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490" w:rsidRDefault="00766F24">
      <w:bookmarkStart w:id="0" w:name="_GoBack"/>
      <w:bookmarkEnd w:id="0"/>
      <w:r>
        <w:rPr>
          <w:b/>
          <w:sz w:val="28"/>
        </w:rPr>
        <w:t xml:space="preserve">[MS-RDPBCGR]: </w:t>
      </w:r>
    </w:p>
    <w:p w:rsidR="00FF7490" w:rsidRDefault="00766F24">
      <w:r>
        <w:rPr>
          <w:b/>
          <w:sz w:val="28"/>
        </w:rPr>
        <w:t>Remote Desktop Protocol: Basic Connectivity and Graphics Remoting</w:t>
      </w:r>
    </w:p>
    <w:p w:rsidR="00FF7490" w:rsidRDefault="00FF7490">
      <w:pPr>
        <w:pStyle w:val="CoverHR"/>
      </w:pPr>
    </w:p>
    <w:p w:rsidR="00DB0D01" w:rsidRPr="00893F99" w:rsidRDefault="00766F24" w:rsidP="00DB0D01">
      <w:pPr>
        <w:pStyle w:val="MSDNH2"/>
        <w:spacing w:line="288" w:lineRule="auto"/>
        <w:textAlignment w:val="top"/>
      </w:pPr>
      <w:r>
        <w:t>Intellectual Property Rights Notice for Open Specifications Documentation</w:t>
      </w:r>
    </w:p>
    <w:p w:rsidR="00DB0D01" w:rsidRDefault="00766F24" w:rsidP="00DB0D01">
      <w:pPr>
        <w:pStyle w:val="ListParagraph"/>
        <w:numPr>
          <w:ilvl w:val="0"/>
          <w:numId w:val="157"/>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766F24" w:rsidP="00DB0D01">
      <w:pPr>
        <w:pStyle w:val="ListParagraph"/>
        <w:numPr>
          <w:ilvl w:val="0"/>
          <w:numId w:val="157"/>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766F24" w:rsidP="00DB0D01">
      <w:pPr>
        <w:pStyle w:val="ListParagraph"/>
        <w:numPr>
          <w:ilvl w:val="0"/>
          <w:numId w:val="157"/>
        </w:numPr>
        <w:spacing w:before="0" w:after="120" w:line="360" w:lineRule="auto"/>
        <w:textAlignment w:val="top"/>
      </w:pPr>
      <w:r>
        <w:rPr>
          <w:b/>
        </w:rPr>
        <w:t>No Trade Secrets</w:t>
      </w:r>
      <w:r>
        <w:t>. Microsoft</w:t>
      </w:r>
      <w:r>
        <w:t xml:space="preserve"> does not claim any trade secret rights in this documentation. </w:t>
      </w:r>
    </w:p>
    <w:p w:rsidR="00DB0D01" w:rsidRDefault="00766F24" w:rsidP="00DB0D01">
      <w:pPr>
        <w:pStyle w:val="ListParagraph"/>
        <w:numPr>
          <w:ilvl w:val="0"/>
          <w:numId w:val="157"/>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766F24" w:rsidP="00DB0D01">
      <w:pPr>
        <w:pStyle w:val="ListParagraph"/>
        <w:numPr>
          <w:ilvl w:val="0"/>
          <w:numId w:val="157"/>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766F24" w:rsidP="00DB0D01">
      <w:pPr>
        <w:pStyle w:val="ListParagraph"/>
        <w:numPr>
          <w:ilvl w:val="0"/>
          <w:numId w:val="157"/>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766F24"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FF7490" w:rsidRDefault="00766F24"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FF7490" w:rsidRDefault="00766F2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0"/>
        <w:gridCol w:w="1699"/>
        <w:gridCol w:w="1516"/>
        <w:gridCol w:w="498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Date</w:t>
            </w:r>
          </w:p>
        </w:tc>
        <w:tc>
          <w:tcPr>
            <w:tcW w:w="0" w:type="auto"/>
          </w:tcPr>
          <w:p w:rsidR="00FF7490" w:rsidRDefault="00766F24">
            <w:pPr>
              <w:pStyle w:val="TableHeaderText"/>
            </w:pPr>
            <w:r>
              <w:t>Revision History</w:t>
            </w:r>
          </w:p>
        </w:tc>
        <w:tc>
          <w:tcPr>
            <w:tcW w:w="0" w:type="auto"/>
          </w:tcPr>
          <w:p w:rsidR="00FF7490" w:rsidRDefault="00766F24">
            <w:pPr>
              <w:pStyle w:val="TableHeaderText"/>
            </w:pPr>
            <w:r>
              <w:t>Revision Class</w:t>
            </w:r>
          </w:p>
        </w:tc>
        <w:tc>
          <w:tcPr>
            <w:tcW w:w="0" w:type="auto"/>
          </w:tcPr>
          <w:p w:rsidR="00FF7490" w:rsidRDefault="00766F24">
            <w:pPr>
              <w:pStyle w:val="TableHeaderText"/>
            </w:pPr>
            <w:r>
              <w:t>Comments</w:t>
            </w:r>
          </w:p>
        </w:tc>
      </w:tr>
      <w:tr w:rsidR="00FF7490" w:rsidTr="00FF7490">
        <w:tc>
          <w:tcPr>
            <w:tcW w:w="0" w:type="auto"/>
            <w:vAlign w:val="center"/>
          </w:tcPr>
          <w:p w:rsidR="00FF7490" w:rsidRDefault="00766F24">
            <w:pPr>
              <w:pStyle w:val="TableBodyText"/>
            </w:pPr>
            <w:r>
              <w:t>2/22/2007</w:t>
            </w:r>
          </w:p>
        </w:tc>
        <w:tc>
          <w:tcPr>
            <w:tcW w:w="0" w:type="auto"/>
            <w:vAlign w:val="center"/>
          </w:tcPr>
          <w:p w:rsidR="00FF7490" w:rsidRDefault="00766F24">
            <w:pPr>
              <w:pStyle w:val="TableBodyText"/>
            </w:pPr>
            <w:r>
              <w:t>0.01</w:t>
            </w:r>
          </w:p>
        </w:tc>
        <w:tc>
          <w:tcPr>
            <w:tcW w:w="0" w:type="auto"/>
            <w:vAlign w:val="center"/>
          </w:tcPr>
          <w:p w:rsidR="00FF7490" w:rsidRDefault="00766F24">
            <w:pPr>
              <w:pStyle w:val="TableBodyText"/>
            </w:pPr>
            <w:r>
              <w:t>New</w:t>
            </w:r>
          </w:p>
        </w:tc>
        <w:tc>
          <w:tcPr>
            <w:tcW w:w="0" w:type="auto"/>
            <w:vAlign w:val="center"/>
          </w:tcPr>
          <w:p w:rsidR="00FF7490" w:rsidRDefault="00766F24">
            <w:pPr>
              <w:pStyle w:val="TableBodyText"/>
            </w:pPr>
            <w:r>
              <w:t>Version 0.01 release</w:t>
            </w:r>
          </w:p>
        </w:tc>
      </w:tr>
      <w:tr w:rsidR="00FF7490" w:rsidTr="00FF7490">
        <w:tc>
          <w:tcPr>
            <w:tcW w:w="0" w:type="auto"/>
            <w:vAlign w:val="center"/>
          </w:tcPr>
          <w:p w:rsidR="00FF7490" w:rsidRDefault="00766F24">
            <w:pPr>
              <w:pStyle w:val="TableBodyText"/>
            </w:pPr>
            <w:r>
              <w:t>6/1/2007</w:t>
            </w:r>
          </w:p>
        </w:tc>
        <w:tc>
          <w:tcPr>
            <w:tcW w:w="0" w:type="auto"/>
            <w:vAlign w:val="center"/>
          </w:tcPr>
          <w:p w:rsidR="00FF7490" w:rsidRDefault="00766F24">
            <w:pPr>
              <w:pStyle w:val="TableBodyText"/>
            </w:pPr>
            <w:r>
              <w:t>1.0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7/3/2007</w:t>
            </w:r>
          </w:p>
        </w:tc>
        <w:tc>
          <w:tcPr>
            <w:tcW w:w="0" w:type="auto"/>
            <w:vAlign w:val="center"/>
          </w:tcPr>
          <w:p w:rsidR="00FF7490" w:rsidRDefault="00766F24">
            <w:pPr>
              <w:pStyle w:val="TableBodyText"/>
            </w:pPr>
            <w:r>
              <w:t>1.1</w:t>
            </w:r>
          </w:p>
        </w:tc>
        <w:tc>
          <w:tcPr>
            <w:tcW w:w="0" w:type="auto"/>
            <w:vAlign w:val="center"/>
          </w:tcPr>
          <w:p w:rsidR="00FF7490" w:rsidRDefault="00766F24">
            <w:pPr>
              <w:pStyle w:val="TableBodyText"/>
            </w:pPr>
            <w:r>
              <w:t>Minor</w:t>
            </w:r>
          </w:p>
        </w:tc>
        <w:tc>
          <w:tcPr>
            <w:tcW w:w="0" w:type="auto"/>
            <w:vAlign w:val="center"/>
          </w:tcPr>
          <w:p w:rsidR="00FF7490" w:rsidRDefault="00766F24">
            <w:pPr>
              <w:pStyle w:val="TableBodyText"/>
            </w:pPr>
            <w:r>
              <w:t xml:space="preserve">Minor technical content changes. </w:t>
            </w:r>
          </w:p>
        </w:tc>
      </w:tr>
      <w:tr w:rsidR="00FF7490" w:rsidTr="00FF7490">
        <w:tc>
          <w:tcPr>
            <w:tcW w:w="0" w:type="auto"/>
            <w:vAlign w:val="center"/>
          </w:tcPr>
          <w:p w:rsidR="00FF7490" w:rsidRDefault="00766F24">
            <w:pPr>
              <w:pStyle w:val="TableBodyText"/>
            </w:pPr>
            <w:r>
              <w:t>7/20/2007</w:t>
            </w:r>
          </w:p>
        </w:tc>
        <w:tc>
          <w:tcPr>
            <w:tcW w:w="0" w:type="auto"/>
            <w:vAlign w:val="center"/>
          </w:tcPr>
          <w:p w:rsidR="00FF7490" w:rsidRDefault="00766F24">
            <w:pPr>
              <w:pStyle w:val="TableBodyText"/>
            </w:pPr>
            <w:r>
              <w:t>1.2</w:t>
            </w:r>
          </w:p>
        </w:tc>
        <w:tc>
          <w:tcPr>
            <w:tcW w:w="0" w:type="auto"/>
            <w:vAlign w:val="center"/>
          </w:tcPr>
          <w:p w:rsidR="00FF7490" w:rsidRDefault="00766F24">
            <w:pPr>
              <w:pStyle w:val="TableBodyText"/>
            </w:pPr>
            <w:r>
              <w:t>Minor</w:t>
            </w:r>
          </w:p>
        </w:tc>
        <w:tc>
          <w:tcPr>
            <w:tcW w:w="0" w:type="auto"/>
            <w:vAlign w:val="center"/>
          </w:tcPr>
          <w:p w:rsidR="00FF7490" w:rsidRDefault="00766F24">
            <w:pPr>
              <w:pStyle w:val="TableBodyText"/>
            </w:pPr>
            <w:r>
              <w:t>Made technical and editorial changes based on feedback.</w:t>
            </w:r>
          </w:p>
        </w:tc>
      </w:tr>
      <w:tr w:rsidR="00FF7490" w:rsidTr="00FF7490">
        <w:tc>
          <w:tcPr>
            <w:tcW w:w="0" w:type="auto"/>
            <w:vAlign w:val="center"/>
          </w:tcPr>
          <w:p w:rsidR="00FF7490" w:rsidRDefault="00766F24">
            <w:pPr>
              <w:pStyle w:val="TableBodyText"/>
            </w:pPr>
            <w:r>
              <w:t>8/10/2007</w:t>
            </w:r>
          </w:p>
        </w:tc>
        <w:tc>
          <w:tcPr>
            <w:tcW w:w="0" w:type="auto"/>
            <w:vAlign w:val="center"/>
          </w:tcPr>
          <w:p w:rsidR="00FF7490" w:rsidRDefault="00766F24">
            <w:pPr>
              <w:pStyle w:val="TableBodyText"/>
            </w:pPr>
            <w:r>
              <w:t>1.3</w:t>
            </w:r>
          </w:p>
        </w:tc>
        <w:tc>
          <w:tcPr>
            <w:tcW w:w="0" w:type="auto"/>
            <w:vAlign w:val="center"/>
          </w:tcPr>
          <w:p w:rsidR="00FF7490" w:rsidRDefault="00766F24">
            <w:pPr>
              <w:pStyle w:val="TableBodyText"/>
            </w:pPr>
            <w:r>
              <w:t>Minor</w:t>
            </w:r>
          </w:p>
        </w:tc>
        <w:tc>
          <w:tcPr>
            <w:tcW w:w="0" w:type="auto"/>
            <w:vAlign w:val="center"/>
          </w:tcPr>
          <w:p w:rsidR="00FF7490" w:rsidRDefault="00766F24">
            <w:pPr>
              <w:pStyle w:val="TableBodyText"/>
            </w:pPr>
            <w:r>
              <w:t>Updated content based on feedback.</w:t>
            </w:r>
          </w:p>
        </w:tc>
      </w:tr>
      <w:tr w:rsidR="00FF7490" w:rsidTr="00FF7490">
        <w:tc>
          <w:tcPr>
            <w:tcW w:w="0" w:type="auto"/>
            <w:vAlign w:val="center"/>
          </w:tcPr>
          <w:p w:rsidR="00FF7490" w:rsidRDefault="00766F24">
            <w:pPr>
              <w:pStyle w:val="TableBodyText"/>
            </w:pPr>
            <w:r>
              <w:t>9/28/2007</w:t>
            </w:r>
          </w:p>
        </w:tc>
        <w:tc>
          <w:tcPr>
            <w:tcW w:w="0" w:type="auto"/>
            <w:vAlign w:val="center"/>
          </w:tcPr>
          <w:p w:rsidR="00FF7490" w:rsidRDefault="00766F24">
            <w:pPr>
              <w:pStyle w:val="TableBodyText"/>
            </w:pPr>
            <w:r>
              <w:t>1.4</w:t>
            </w:r>
          </w:p>
        </w:tc>
        <w:tc>
          <w:tcPr>
            <w:tcW w:w="0" w:type="auto"/>
            <w:vAlign w:val="center"/>
          </w:tcPr>
          <w:p w:rsidR="00FF7490" w:rsidRDefault="00766F24">
            <w:pPr>
              <w:pStyle w:val="TableBodyText"/>
            </w:pPr>
            <w:r>
              <w:t>Minor</w:t>
            </w:r>
          </w:p>
        </w:tc>
        <w:tc>
          <w:tcPr>
            <w:tcW w:w="0" w:type="auto"/>
            <w:vAlign w:val="center"/>
          </w:tcPr>
          <w:p w:rsidR="00FF7490" w:rsidRDefault="00766F24">
            <w:pPr>
              <w:pStyle w:val="TableBodyText"/>
            </w:pPr>
            <w:r>
              <w:t>Made technical and editorial changes based on feedback.</w:t>
            </w:r>
          </w:p>
        </w:tc>
      </w:tr>
      <w:tr w:rsidR="00FF7490" w:rsidTr="00FF7490">
        <w:tc>
          <w:tcPr>
            <w:tcW w:w="0" w:type="auto"/>
            <w:vAlign w:val="center"/>
          </w:tcPr>
          <w:p w:rsidR="00FF7490" w:rsidRDefault="00766F24">
            <w:pPr>
              <w:pStyle w:val="TableBodyText"/>
            </w:pPr>
            <w:r>
              <w:t>10/23/2007</w:t>
            </w:r>
          </w:p>
        </w:tc>
        <w:tc>
          <w:tcPr>
            <w:tcW w:w="0" w:type="auto"/>
            <w:vAlign w:val="center"/>
          </w:tcPr>
          <w:p w:rsidR="00FF7490" w:rsidRDefault="00766F24">
            <w:pPr>
              <w:pStyle w:val="TableBodyText"/>
            </w:pPr>
            <w:r>
              <w:t>1.4.1</w:t>
            </w:r>
          </w:p>
        </w:tc>
        <w:tc>
          <w:tcPr>
            <w:tcW w:w="0" w:type="auto"/>
            <w:vAlign w:val="center"/>
          </w:tcPr>
          <w:p w:rsidR="00FF7490" w:rsidRDefault="00766F24">
            <w:pPr>
              <w:pStyle w:val="TableBodyText"/>
            </w:pPr>
            <w:r>
              <w:t>Editorial</w:t>
            </w:r>
          </w:p>
        </w:tc>
        <w:tc>
          <w:tcPr>
            <w:tcW w:w="0" w:type="auto"/>
            <w:vAlign w:val="center"/>
          </w:tcPr>
          <w:p w:rsidR="00FF7490" w:rsidRDefault="00766F24">
            <w:pPr>
              <w:pStyle w:val="TableBodyText"/>
            </w:pPr>
            <w:r>
              <w:t>Changed language and formatting i</w:t>
            </w:r>
            <w:r>
              <w:t>n the technical content.</w:t>
            </w:r>
          </w:p>
        </w:tc>
      </w:tr>
      <w:tr w:rsidR="00FF7490" w:rsidTr="00FF7490">
        <w:tc>
          <w:tcPr>
            <w:tcW w:w="0" w:type="auto"/>
            <w:vAlign w:val="center"/>
          </w:tcPr>
          <w:p w:rsidR="00FF7490" w:rsidRDefault="00766F24">
            <w:pPr>
              <w:pStyle w:val="TableBodyText"/>
            </w:pPr>
            <w:r>
              <w:t>11/30/2007</w:t>
            </w:r>
          </w:p>
        </w:tc>
        <w:tc>
          <w:tcPr>
            <w:tcW w:w="0" w:type="auto"/>
            <w:vAlign w:val="center"/>
          </w:tcPr>
          <w:p w:rsidR="00FF7490" w:rsidRDefault="00766F24">
            <w:pPr>
              <w:pStyle w:val="TableBodyText"/>
            </w:pPr>
            <w:r>
              <w:t>1.5</w:t>
            </w:r>
          </w:p>
        </w:tc>
        <w:tc>
          <w:tcPr>
            <w:tcW w:w="0" w:type="auto"/>
            <w:vAlign w:val="center"/>
          </w:tcPr>
          <w:p w:rsidR="00FF7490" w:rsidRDefault="00766F24">
            <w:pPr>
              <w:pStyle w:val="TableBodyText"/>
            </w:pPr>
            <w:r>
              <w:t>Minor</w:t>
            </w:r>
          </w:p>
        </w:tc>
        <w:tc>
          <w:tcPr>
            <w:tcW w:w="0" w:type="auto"/>
            <w:vAlign w:val="center"/>
          </w:tcPr>
          <w:p w:rsidR="00FF7490" w:rsidRDefault="00766F24">
            <w:pPr>
              <w:pStyle w:val="TableBodyText"/>
            </w:pPr>
            <w:r>
              <w:t>Made technical and editorial changes based on feedback.</w:t>
            </w:r>
          </w:p>
        </w:tc>
      </w:tr>
      <w:tr w:rsidR="00FF7490" w:rsidTr="00FF7490">
        <w:tc>
          <w:tcPr>
            <w:tcW w:w="0" w:type="auto"/>
            <w:vAlign w:val="center"/>
          </w:tcPr>
          <w:p w:rsidR="00FF7490" w:rsidRDefault="00766F24">
            <w:pPr>
              <w:pStyle w:val="TableBodyText"/>
            </w:pPr>
            <w:r>
              <w:t>1/25/2008</w:t>
            </w:r>
          </w:p>
        </w:tc>
        <w:tc>
          <w:tcPr>
            <w:tcW w:w="0" w:type="auto"/>
            <w:vAlign w:val="center"/>
          </w:tcPr>
          <w:p w:rsidR="00FF7490" w:rsidRDefault="00766F24">
            <w:pPr>
              <w:pStyle w:val="TableBodyText"/>
            </w:pPr>
            <w:r>
              <w:t>2.0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3/14/2008</w:t>
            </w:r>
          </w:p>
        </w:tc>
        <w:tc>
          <w:tcPr>
            <w:tcW w:w="0" w:type="auto"/>
            <w:vAlign w:val="center"/>
          </w:tcPr>
          <w:p w:rsidR="00FF7490" w:rsidRDefault="00766F24">
            <w:pPr>
              <w:pStyle w:val="TableBodyText"/>
            </w:pPr>
            <w:r>
              <w:t>3.0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5/16/2008</w:t>
            </w:r>
          </w:p>
        </w:tc>
        <w:tc>
          <w:tcPr>
            <w:tcW w:w="0" w:type="auto"/>
            <w:vAlign w:val="center"/>
          </w:tcPr>
          <w:p w:rsidR="00FF7490" w:rsidRDefault="00766F24">
            <w:pPr>
              <w:pStyle w:val="TableBodyText"/>
            </w:pPr>
            <w:r>
              <w:t>3.0.1</w:t>
            </w:r>
          </w:p>
        </w:tc>
        <w:tc>
          <w:tcPr>
            <w:tcW w:w="0" w:type="auto"/>
            <w:vAlign w:val="center"/>
          </w:tcPr>
          <w:p w:rsidR="00FF7490" w:rsidRDefault="00766F24">
            <w:pPr>
              <w:pStyle w:val="TableBodyText"/>
            </w:pPr>
            <w:r>
              <w:t>Editorial</w:t>
            </w:r>
          </w:p>
        </w:tc>
        <w:tc>
          <w:tcPr>
            <w:tcW w:w="0" w:type="auto"/>
            <w:vAlign w:val="center"/>
          </w:tcPr>
          <w:p w:rsidR="00FF7490" w:rsidRDefault="00766F24">
            <w:pPr>
              <w:pStyle w:val="TableBodyText"/>
            </w:pPr>
            <w:r>
              <w:t>Changed language and formatting in the technical content.</w:t>
            </w:r>
          </w:p>
        </w:tc>
      </w:tr>
      <w:tr w:rsidR="00FF7490" w:rsidTr="00FF7490">
        <w:tc>
          <w:tcPr>
            <w:tcW w:w="0" w:type="auto"/>
            <w:vAlign w:val="center"/>
          </w:tcPr>
          <w:p w:rsidR="00FF7490" w:rsidRDefault="00766F24">
            <w:pPr>
              <w:pStyle w:val="TableBodyText"/>
            </w:pPr>
            <w:r>
              <w:t>6/20/2008</w:t>
            </w:r>
          </w:p>
        </w:tc>
        <w:tc>
          <w:tcPr>
            <w:tcW w:w="0" w:type="auto"/>
            <w:vAlign w:val="center"/>
          </w:tcPr>
          <w:p w:rsidR="00FF7490" w:rsidRDefault="00766F24">
            <w:pPr>
              <w:pStyle w:val="TableBodyText"/>
            </w:pPr>
            <w:r>
              <w:t>4.0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7/25/2008</w:t>
            </w:r>
          </w:p>
        </w:tc>
        <w:tc>
          <w:tcPr>
            <w:tcW w:w="0" w:type="auto"/>
            <w:vAlign w:val="center"/>
          </w:tcPr>
          <w:p w:rsidR="00FF7490" w:rsidRDefault="00766F24">
            <w:pPr>
              <w:pStyle w:val="TableBodyText"/>
            </w:pPr>
            <w:r>
              <w:t>4.1</w:t>
            </w:r>
          </w:p>
        </w:tc>
        <w:tc>
          <w:tcPr>
            <w:tcW w:w="0" w:type="auto"/>
            <w:vAlign w:val="center"/>
          </w:tcPr>
          <w:p w:rsidR="00FF7490" w:rsidRDefault="00766F24">
            <w:pPr>
              <w:pStyle w:val="TableBodyText"/>
            </w:pPr>
            <w:r>
              <w:t>Minor</w:t>
            </w:r>
          </w:p>
        </w:tc>
        <w:tc>
          <w:tcPr>
            <w:tcW w:w="0" w:type="auto"/>
            <w:vAlign w:val="center"/>
          </w:tcPr>
          <w:p w:rsidR="00FF7490" w:rsidRDefault="00766F24">
            <w:pPr>
              <w:pStyle w:val="TableBodyText"/>
            </w:pPr>
            <w:r>
              <w:t>Clarified the meaning of the technical content.</w:t>
            </w:r>
          </w:p>
        </w:tc>
      </w:tr>
      <w:tr w:rsidR="00FF7490" w:rsidTr="00FF7490">
        <w:tc>
          <w:tcPr>
            <w:tcW w:w="0" w:type="auto"/>
            <w:vAlign w:val="center"/>
          </w:tcPr>
          <w:p w:rsidR="00FF7490" w:rsidRDefault="00766F24">
            <w:pPr>
              <w:pStyle w:val="TableBodyText"/>
            </w:pPr>
            <w:r>
              <w:t>8/29/2008</w:t>
            </w:r>
          </w:p>
        </w:tc>
        <w:tc>
          <w:tcPr>
            <w:tcW w:w="0" w:type="auto"/>
            <w:vAlign w:val="center"/>
          </w:tcPr>
          <w:p w:rsidR="00FF7490" w:rsidRDefault="00766F24">
            <w:pPr>
              <w:pStyle w:val="TableBodyText"/>
            </w:pPr>
            <w:r>
              <w:t>5.0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10/24/2008</w:t>
            </w:r>
          </w:p>
        </w:tc>
        <w:tc>
          <w:tcPr>
            <w:tcW w:w="0" w:type="auto"/>
            <w:vAlign w:val="center"/>
          </w:tcPr>
          <w:p w:rsidR="00FF7490" w:rsidRDefault="00766F24">
            <w:pPr>
              <w:pStyle w:val="TableBodyText"/>
            </w:pPr>
            <w:r>
              <w:t>6.0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12/5/2008</w:t>
            </w:r>
          </w:p>
        </w:tc>
        <w:tc>
          <w:tcPr>
            <w:tcW w:w="0" w:type="auto"/>
            <w:vAlign w:val="center"/>
          </w:tcPr>
          <w:p w:rsidR="00FF7490" w:rsidRDefault="00766F24">
            <w:pPr>
              <w:pStyle w:val="TableBodyText"/>
            </w:pPr>
            <w:r>
              <w:t>7.0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1/16/2009</w:t>
            </w:r>
          </w:p>
        </w:tc>
        <w:tc>
          <w:tcPr>
            <w:tcW w:w="0" w:type="auto"/>
            <w:vAlign w:val="center"/>
          </w:tcPr>
          <w:p w:rsidR="00FF7490" w:rsidRDefault="00766F24">
            <w:pPr>
              <w:pStyle w:val="TableBodyText"/>
            </w:pPr>
            <w:r>
              <w:t>8.0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2/27/2009</w:t>
            </w:r>
          </w:p>
        </w:tc>
        <w:tc>
          <w:tcPr>
            <w:tcW w:w="0" w:type="auto"/>
            <w:vAlign w:val="center"/>
          </w:tcPr>
          <w:p w:rsidR="00FF7490" w:rsidRDefault="00766F24">
            <w:pPr>
              <w:pStyle w:val="TableBodyText"/>
            </w:pPr>
            <w:r>
              <w:t>9.0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4/10/2009</w:t>
            </w:r>
          </w:p>
        </w:tc>
        <w:tc>
          <w:tcPr>
            <w:tcW w:w="0" w:type="auto"/>
            <w:vAlign w:val="center"/>
          </w:tcPr>
          <w:p w:rsidR="00FF7490" w:rsidRDefault="00766F24">
            <w:pPr>
              <w:pStyle w:val="TableBodyText"/>
            </w:pPr>
            <w:r>
              <w:t>9.0.1</w:t>
            </w:r>
          </w:p>
        </w:tc>
        <w:tc>
          <w:tcPr>
            <w:tcW w:w="0" w:type="auto"/>
            <w:vAlign w:val="center"/>
          </w:tcPr>
          <w:p w:rsidR="00FF7490" w:rsidRDefault="00766F24">
            <w:pPr>
              <w:pStyle w:val="TableBodyText"/>
            </w:pPr>
            <w:r>
              <w:t>Editorial</w:t>
            </w:r>
          </w:p>
        </w:tc>
        <w:tc>
          <w:tcPr>
            <w:tcW w:w="0" w:type="auto"/>
            <w:vAlign w:val="center"/>
          </w:tcPr>
          <w:p w:rsidR="00FF7490" w:rsidRDefault="00766F24">
            <w:pPr>
              <w:pStyle w:val="TableBodyText"/>
            </w:pPr>
            <w:r>
              <w:t>Changed language and formatting in the technical content.</w:t>
            </w:r>
          </w:p>
        </w:tc>
      </w:tr>
      <w:tr w:rsidR="00FF7490" w:rsidTr="00FF7490">
        <w:tc>
          <w:tcPr>
            <w:tcW w:w="0" w:type="auto"/>
            <w:vAlign w:val="center"/>
          </w:tcPr>
          <w:p w:rsidR="00FF7490" w:rsidRDefault="00766F24">
            <w:pPr>
              <w:pStyle w:val="TableBodyText"/>
            </w:pPr>
            <w:r>
              <w:t>5/22/2009</w:t>
            </w:r>
          </w:p>
        </w:tc>
        <w:tc>
          <w:tcPr>
            <w:tcW w:w="0" w:type="auto"/>
            <w:vAlign w:val="center"/>
          </w:tcPr>
          <w:p w:rsidR="00FF7490" w:rsidRDefault="00766F24">
            <w:pPr>
              <w:pStyle w:val="TableBodyText"/>
            </w:pPr>
            <w:r>
              <w:t>10.0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7/2/2009</w:t>
            </w:r>
          </w:p>
        </w:tc>
        <w:tc>
          <w:tcPr>
            <w:tcW w:w="0" w:type="auto"/>
            <w:vAlign w:val="center"/>
          </w:tcPr>
          <w:p w:rsidR="00FF7490" w:rsidRDefault="00766F24">
            <w:pPr>
              <w:pStyle w:val="TableBodyText"/>
            </w:pPr>
            <w:r>
              <w:t>11.0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r>
              <w:t>.</w:t>
            </w:r>
          </w:p>
        </w:tc>
      </w:tr>
      <w:tr w:rsidR="00FF7490" w:rsidTr="00FF7490">
        <w:tc>
          <w:tcPr>
            <w:tcW w:w="0" w:type="auto"/>
            <w:vAlign w:val="center"/>
          </w:tcPr>
          <w:p w:rsidR="00FF7490" w:rsidRDefault="00766F24">
            <w:pPr>
              <w:pStyle w:val="TableBodyText"/>
            </w:pPr>
            <w:r>
              <w:t>8/14/2009</w:t>
            </w:r>
          </w:p>
        </w:tc>
        <w:tc>
          <w:tcPr>
            <w:tcW w:w="0" w:type="auto"/>
            <w:vAlign w:val="center"/>
          </w:tcPr>
          <w:p w:rsidR="00FF7490" w:rsidRDefault="00766F24">
            <w:pPr>
              <w:pStyle w:val="TableBodyText"/>
            </w:pPr>
            <w:r>
              <w:t>12.0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9/25/2009</w:t>
            </w:r>
          </w:p>
        </w:tc>
        <w:tc>
          <w:tcPr>
            <w:tcW w:w="0" w:type="auto"/>
            <w:vAlign w:val="center"/>
          </w:tcPr>
          <w:p w:rsidR="00FF7490" w:rsidRDefault="00766F24">
            <w:pPr>
              <w:pStyle w:val="TableBodyText"/>
            </w:pPr>
            <w:r>
              <w:t>13.0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11/6/2009</w:t>
            </w:r>
          </w:p>
        </w:tc>
        <w:tc>
          <w:tcPr>
            <w:tcW w:w="0" w:type="auto"/>
            <w:vAlign w:val="center"/>
          </w:tcPr>
          <w:p w:rsidR="00FF7490" w:rsidRDefault="00766F24">
            <w:pPr>
              <w:pStyle w:val="TableBodyText"/>
            </w:pPr>
            <w:r>
              <w:t>14.0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12/18/2009</w:t>
            </w:r>
          </w:p>
        </w:tc>
        <w:tc>
          <w:tcPr>
            <w:tcW w:w="0" w:type="auto"/>
            <w:vAlign w:val="center"/>
          </w:tcPr>
          <w:p w:rsidR="00FF7490" w:rsidRDefault="00766F24">
            <w:pPr>
              <w:pStyle w:val="TableBodyText"/>
            </w:pPr>
            <w:r>
              <w:t>15.0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1/29/2010</w:t>
            </w:r>
          </w:p>
        </w:tc>
        <w:tc>
          <w:tcPr>
            <w:tcW w:w="0" w:type="auto"/>
            <w:vAlign w:val="center"/>
          </w:tcPr>
          <w:p w:rsidR="00FF7490" w:rsidRDefault="00766F24">
            <w:pPr>
              <w:pStyle w:val="TableBodyText"/>
            </w:pPr>
            <w:r>
              <w:t>16.0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3/12/2010</w:t>
            </w:r>
          </w:p>
        </w:tc>
        <w:tc>
          <w:tcPr>
            <w:tcW w:w="0" w:type="auto"/>
            <w:vAlign w:val="center"/>
          </w:tcPr>
          <w:p w:rsidR="00FF7490" w:rsidRDefault="00766F24">
            <w:pPr>
              <w:pStyle w:val="TableBodyText"/>
            </w:pPr>
            <w:r>
              <w:t>17.0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4/23/2010</w:t>
            </w:r>
          </w:p>
        </w:tc>
        <w:tc>
          <w:tcPr>
            <w:tcW w:w="0" w:type="auto"/>
            <w:vAlign w:val="center"/>
          </w:tcPr>
          <w:p w:rsidR="00FF7490" w:rsidRDefault="00766F24">
            <w:pPr>
              <w:pStyle w:val="TableBodyText"/>
            </w:pPr>
            <w:r>
              <w:t>18.0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6/4/2010</w:t>
            </w:r>
          </w:p>
        </w:tc>
        <w:tc>
          <w:tcPr>
            <w:tcW w:w="0" w:type="auto"/>
            <w:vAlign w:val="center"/>
          </w:tcPr>
          <w:p w:rsidR="00FF7490" w:rsidRDefault="00766F24">
            <w:pPr>
              <w:pStyle w:val="TableBodyText"/>
            </w:pPr>
            <w:r>
              <w:t>19.0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7/16/2010</w:t>
            </w:r>
          </w:p>
        </w:tc>
        <w:tc>
          <w:tcPr>
            <w:tcW w:w="0" w:type="auto"/>
            <w:vAlign w:val="center"/>
          </w:tcPr>
          <w:p w:rsidR="00FF7490" w:rsidRDefault="00766F24">
            <w:pPr>
              <w:pStyle w:val="TableBodyText"/>
            </w:pPr>
            <w:r>
              <w:t>20.0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8/27/2010</w:t>
            </w:r>
          </w:p>
        </w:tc>
        <w:tc>
          <w:tcPr>
            <w:tcW w:w="0" w:type="auto"/>
            <w:vAlign w:val="center"/>
          </w:tcPr>
          <w:p w:rsidR="00FF7490" w:rsidRDefault="00766F24">
            <w:pPr>
              <w:pStyle w:val="TableBodyText"/>
            </w:pPr>
            <w:r>
              <w:t>21.0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lastRenderedPageBreak/>
              <w:t>10/8/2010</w:t>
            </w:r>
          </w:p>
        </w:tc>
        <w:tc>
          <w:tcPr>
            <w:tcW w:w="0" w:type="auto"/>
            <w:vAlign w:val="center"/>
          </w:tcPr>
          <w:p w:rsidR="00FF7490" w:rsidRDefault="00766F24">
            <w:pPr>
              <w:pStyle w:val="TableBodyText"/>
            </w:pPr>
            <w:r>
              <w:t>22.0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11/19/2010</w:t>
            </w:r>
          </w:p>
        </w:tc>
        <w:tc>
          <w:tcPr>
            <w:tcW w:w="0" w:type="auto"/>
            <w:vAlign w:val="center"/>
          </w:tcPr>
          <w:p w:rsidR="00FF7490" w:rsidRDefault="00766F24">
            <w:pPr>
              <w:pStyle w:val="TableBodyText"/>
            </w:pPr>
            <w:r>
              <w:t>23.0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1/7/2011</w:t>
            </w:r>
          </w:p>
        </w:tc>
        <w:tc>
          <w:tcPr>
            <w:tcW w:w="0" w:type="auto"/>
            <w:vAlign w:val="center"/>
          </w:tcPr>
          <w:p w:rsidR="00FF7490" w:rsidRDefault="00766F24">
            <w:pPr>
              <w:pStyle w:val="TableBodyText"/>
            </w:pPr>
            <w:r>
              <w:t>24.0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2/11/2011</w:t>
            </w:r>
          </w:p>
        </w:tc>
        <w:tc>
          <w:tcPr>
            <w:tcW w:w="0" w:type="auto"/>
            <w:vAlign w:val="center"/>
          </w:tcPr>
          <w:p w:rsidR="00FF7490" w:rsidRDefault="00766F24">
            <w:pPr>
              <w:pStyle w:val="TableBodyText"/>
            </w:pPr>
            <w:r>
              <w:t>25.0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3/25/2011</w:t>
            </w:r>
          </w:p>
        </w:tc>
        <w:tc>
          <w:tcPr>
            <w:tcW w:w="0" w:type="auto"/>
            <w:vAlign w:val="center"/>
          </w:tcPr>
          <w:p w:rsidR="00FF7490" w:rsidRDefault="00766F24">
            <w:pPr>
              <w:pStyle w:val="TableBodyText"/>
            </w:pPr>
            <w:r>
              <w:t>26.0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5/6/201</w:t>
            </w:r>
            <w:r>
              <w:t>1</w:t>
            </w:r>
          </w:p>
        </w:tc>
        <w:tc>
          <w:tcPr>
            <w:tcW w:w="0" w:type="auto"/>
            <w:vAlign w:val="center"/>
          </w:tcPr>
          <w:p w:rsidR="00FF7490" w:rsidRDefault="00766F24">
            <w:pPr>
              <w:pStyle w:val="TableBodyText"/>
            </w:pPr>
            <w:r>
              <w:t>27.0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6/17/2011</w:t>
            </w:r>
          </w:p>
        </w:tc>
        <w:tc>
          <w:tcPr>
            <w:tcW w:w="0" w:type="auto"/>
            <w:vAlign w:val="center"/>
          </w:tcPr>
          <w:p w:rsidR="00FF7490" w:rsidRDefault="00766F24">
            <w:pPr>
              <w:pStyle w:val="TableBodyText"/>
            </w:pPr>
            <w:r>
              <w:t>28.0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9/23/2011</w:t>
            </w:r>
          </w:p>
        </w:tc>
        <w:tc>
          <w:tcPr>
            <w:tcW w:w="0" w:type="auto"/>
            <w:vAlign w:val="center"/>
          </w:tcPr>
          <w:p w:rsidR="00FF7490" w:rsidRDefault="00766F24">
            <w:pPr>
              <w:pStyle w:val="TableBodyText"/>
            </w:pPr>
            <w:r>
              <w:t>29.0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12/16/2011</w:t>
            </w:r>
          </w:p>
        </w:tc>
        <w:tc>
          <w:tcPr>
            <w:tcW w:w="0" w:type="auto"/>
            <w:vAlign w:val="center"/>
          </w:tcPr>
          <w:p w:rsidR="00FF7490" w:rsidRDefault="00766F24">
            <w:pPr>
              <w:pStyle w:val="TableBodyText"/>
            </w:pPr>
            <w:r>
              <w:t>30.0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3/30/2012</w:t>
            </w:r>
          </w:p>
        </w:tc>
        <w:tc>
          <w:tcPr>
            <w:tcW w:w="0" w:type="auto"/>
            <w:vAlign w:val="center"/>
          </w:tcPr>
          <w:p w:rsidR="00FF7490" w:rsidRDefault="00766F24">
            <w:pPr>
              <w:pStyle w:val="TableBodyText"/>
            </w:pPr>
            <w:r>
              <w:t>31.0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7/12/2012</w:t>
            </w:r>
          </w:p>
        </w:tc>
        <w:tc>
          <w:tcPr>
            <w:tcW w:w="0" w:type="auto"/>
            <w:vAlign w:val="center"/>
          </w:tcPr>
          <w:p w:rsidR="00FF7490" w:rsidRDefault="00766F24">
            <w:pPr>
              <w:pStyle w:val="TableBodyText"/>
            </w:pPr>
            <w:r>
              <w:t>32.0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10/25/2012</w:t>
            </w:r>
          </w:p>
        </w:tc>
        <w:tc>
          <w:tcPr>
            <w:tcW w:w="0" w:type="auto"/>
            <w:vAlign w:val="center"/>
          </w:tcPr>
          <w:p w:rsidR="00FF7490" w:rsidRDefault="00766F24">
            <w:pPr>
              <w:pStyle w:val="TableBodyText"/>
            </w:pPr>
            <w:r>
              <w:t>33.0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1/31/2013</w:t>
            </w:r>
          </w:p>
        </w:tc>
        <w:tc>
          <w:tcPr>
            <w:tcW w:w="0" w:type="auto"/>
            <w:vAlign w:val="center"/>
          </w:tcPr>
          <w:p w:rsidR="00FF7490" w:rsidRDefault="00766F24">
            <w:pPr>
              <w:pStyle w:val="TableBodyText"/>
            </w:pPr>
            <w:r>
              <w:t>34.0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8/8/2013</w:t>
            </w:r>
          </w:p>
        </w:tc>
        <w:tc>
          <w:tcPr>
            <w:tcW w:w="0" w:type="auto"/>
            <w:vAlign w:val="center"/>
          </w:tcPr>
          <w:p w:rsidR="00FF7490" w:rsidRDefault="00766F24">
            <w:pPr>
              <w:pStyle w:val="TableBodyText"/>
            </w:pPr>
            <w:r>
              <w:t>35.0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11/14/2013</w:t>
            </w:r>
          </w:p>
        </w:tc>
        <w:tc>
          <w:tcPr>
            <w:tcW w:w="0" w:type="auto"/>
            <w:vAlign w:val="center"/>
          </w:tcPr>
          <w:p w:rsidR="00FF7490" w:rsidRDefault="00766F24">
            <w:pPr>
              <w:pStyle w:val="TableBodyText"/>
            </w:pPr>
            <w:r>
              <w:t>36.0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2/13/2014</w:t>
            </w:r>
          </w:p>
        </w:tc>
        <w:tc>
          <w:tcPr>
            <w:tcW w:w="0" w:type="auto"/>
            <w:vAlign w:val="center"/>
          </w:tcPr>
          <w:p w:rsidR="00FF7490" w:rsidRDefault="00766F24">
            <w:pPr>
              <w:pStyle w:val="TableBodyText"/>
            </w:pPr>
            <w:r>
              <w:t>37.0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5/15/2014</w:t>
            </w:r>
          </w:p>
        </w:tc>
        <w:tc>
          <w:tcPr>
            <w:tcW w:w="0" w:type="auto"/>
            <w:vAlign w:val="center"/>
          </w:tcPr>
          <w:p w:rsidR="00FF7490" w:rsidRDefault="00766F24">
            <w:pPr>
              <w:pStyle w:val="TableBodyText"/>
            </w:pPr>
            <w:r>
              <w:t>38.0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Updated and revised the technical content.</w:t>
            </w:r>
          </w:p>
        </w:tc>
      </w:tr>
      <w:tr w:rsidR="00FF7490" w:rsidTr="00FF7490">
        <w:tc>
          <w:tcPr>
            <w:tcW w:w="0" w:type="auto"/>
            <w:vAlign w:val="center"/>
          </w:tcPr>
          <w:p w:rsidR="00FF7490" w:rsidRDefault="00766F24">
            <w:pPr>
              <w:pStyle w:val="TableBodyText"/>
            </w:pPr>
            <w:r>
              <w:t>6/30/2015</w:t>
            </w:r>
          </w:p>
        </w:tc>
        <w:tc>
          <w:tcPr>
            <w:tcW w:w="0" w:type="auto"/>
            <w:vAlign w:val="center"/>
          </w:tcPr>
          <w:p w:rsidR="00FF7490" w:rsidRDefault="00766F24">
            <w:pPr>
              <w:pStyle w:val="TableBodyText"/>
            </w:pPr>
            <w:r>
              <w:t>39.0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Significantly changed the technical content.</w:t>
            </w:r>
          </w:p>
        </w:tc>
      </w:tr>
      <w:tr w:rsidR="00FF7490" w:rsidTr="00FF7490">
        <w:tc>
          <w:tcPr>
            <w:tcW w:w="0" w:type="auto"/>
            <w:vAlign w:val="center"/>
          </w:tcPr>
          <w:p w:rsidR="00FF7490" w:rsidRDefault="00766F24">
            <w:pPr>
              <w:pStyle w:val="TableBodyText"/>
            </w:pPr>
            <w:r>
              <w:t>10/16/2015</w:t>
            </w:r>
          </w:p>
        </w:tc>
        <w:tc>
          <w:tcPr>
            <w:tcW w:w="0" w:type="auto"/>
            <w:vAlign w:val="center"/>
          </w:tcPr>
          <w:p w:rsidR="00FF7490" w:rsidRDefault="00766F24">
            <w:pPr>
              <w:pStyle w:val="TableBodyText"/>
            </w:pPr>
            <w:r>
              <w:t>40.0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Significantly changed the technical content.</w:t>
            </w:r>
          </w:p>
        </w:tc>
      </w:tr>
      <w:tr w:rsidR="00FF7490" w:rsidTr="00FF7490">
        <w:tc>
          <w:tcPr>
            <w:tcW w:w="0" w:type="auto"/>
            <w:vAlign w:val="center"/>
          </w:tcPr>
          <w:p w:rsidR="00FF7490" w:rsidRDefault="00766F24">
            <w:pPr>
              <w:pStyle w:val="TableBodyText"/>
            </w:pPr>
            <w:r>
              <w:t>3/2/2016</w:t>
            </w:r>
          </w:p>
        </w:tc>
        <w:tc>
          <w:tcPr>
            <w:tcW w:w="0" w:type="auto"/>
            <w:vAlign w:val="center"/>
          </w:tcPr>
          <w:p w:rsidR="00FF7490" w:rsidRDefault="00766F24">
            <w:pPr>
              <w:pStyle w:val="TableBodyText"/>
            </w:pPr>
            <w:r>
              <w:t>41.0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Significantly changed the technical content.</w:t>
            </w:r>
          </w:p>
        </w:tc>
      </w:tr>
      <w:tr w:rsidR="00FF7490" w:rsidTr="00FF7490">
        <w:tc>
          <w:tcPr>
            <w:tcW w:w="0" w:type="auto"/>
            <w:vAlign w:val="center"/>
          </w:tcPr>
          <w:p w:rsidR="00FF7490" w:rsidRDefault="00766F24">
            <w:pPr>
              <w:pStyle w:val="TableBodyText"/>
            </w:pPr>
            <w:r>
              <w:t>7/14/2016</w:t>
            </w:r>
          </w:p>
        </w:tc>
        <w:tc>
          <w:tcPr>
            <w:tcW w:w="0" w:type="auto"/>
            <w:vAlign w:val="center"/>
          </w:tcPr>
          <w:p w:rsidR="00FF7490" w:rsidRDefault="00766F24">
            <w:pPr>
              <w:pStyle w:val="TableBodyText"/>
            </w:pPr>
            <w:r>
              <w:t>42.0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Significantly changed the technical content.</w:t>
            </w:r>
          </w:p>
        </w:tc>
      </w:tr>
      <w:tr w:rsidR="00FF7490" w:rsidTr="00FF7490">
        <w:tc>
          <w:tcPr>
            <w:tcW w:w="0" w:type="auto"/>
            <w:vAlign w:val="center"/>
          </w:tcPr>
          <w:p w:rsidR="00FF7490" w:rsidRDefault="00766F24">
            <w:pPr>
              <w:pStyle w:val="TableBodyText"/>
            </w:pPr>
            <w:r>
              <w:t>10/13/2016</w:t>
            </w:r>
          </w:p>
        </w:tc>
        <w:tc>
          <w:tcPr>
            <w:tcW w:w="0" w:type="auto"/>
            <w:vAlign w:val="center"/>
          </w:tcPr>
          <w:p w:rsidR="00FF7490" w:rsidRDefault="00766F24">
            <w:pPr>
              <w:pStyle w:val="TableBodyText"/>
            </w:pPr>
            <w:r>
              <w:t>43.0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Significantly changed the technical content.</w:t>
            </w:r>
          </w:p>
        </w:tc>
      </w:tr>
      <w:tr w:rsidR="00FF7490" w:rsidTr="00FF7490">
        <w:tc>
          <w:tcPr>
            <w:tcW w:w="0" w:type="auto"/>
            <w:vAlign w:val="center"/>
          </w:tcPr>
          <w:p w:rsidR="00FF7490" w:rsidRDefault="00766F24">
            <w:pPr>
              <w:pStyle w:val="TableBodyText"/>
            </w:pPr>
            <w:r>
              <w:t>3/16/2017</w:t>
            </w:r>
          </w:p>
        </w:tc>
        <w:tc>
          <w:tcPr>
            <w:tcW w:w="0" w:type="auto"/>
            <w:vAlign w:val="center"/>
          </w:tcPr>
          <w:p w:rsidR="00FF7490" w:rsidRDefault="00766F24">
            <w:pPr>
              <w:pStyle w:val="TableBodyText"/>
            </w:pPr>
            <w:r>
              <w:t>44.0</w:t>
            </w:r>
          </w:p>
        </w:tc>
        <w:tc>
          <w:tcPr>
            <w:tcW w:w="0" w:type="auto"/>
            <w:vAlign w:val="center"/>
          </w:tcPr>
          <w:p w:rsidR="00FF7490" w:rsidRDefault="00766F24">
            <w:pPr>
              <w:pStyle w:val="TableBodyText"/>
            </w:pPr>
            <w:r>
              <w:t>Major</w:t>
            </w:r>
          </w:p>
        </w:tc>
        <w:tc>
          <w:tcPr>
            <w:tcW w:w="0" w:type="auto"/>
            <w:vAlign w:val="center"/>
          </w:tcPr>
          <w:p w:rsidR="00FF7490" w:rsidRDefault="00766F24">
            <w:pPr>
              <w:pStyle w:val="TableBodyText"/>
            </w:pPr>
            <w:r>
              <w:t>Significantly changed the technical content.</w:t>
            </w:r>
          </w:p>
        </w:tc>
      </w:tr>
    </w:tbl>
    <w:p w:rsidR="00FF7490" w:rsidRDefault="00766F24">
      <w:pPr>
        <w:pStyle w:val="TOCHeading"/>
      </w:pPr>
      <w:r>
        <w:lastRenderedPageBreak/>
        <w:t>Table of Contents</w:t>
      </w:r>
    </w:p>
    <w:p w:rsidR="00766F24" w:rsidRDefault="00766F2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76802860" w:history="1">
        <w:r w:rsidRPr="00263390">
          <w:rPr>
            <w:rStyle w:val="Hyperlink"/>
            <w:noProof/>
          </w:rPr>
          <w:t>1</w:t>
        </w:r>
        <w:r>
          <w:rPr>
            <w:rFonts w:asciiTheme="minorHAnsi" w:eastAsiaTheme="minorEastAsia" w:hAnsiTheme="minorHAnsi" w:cstheme="minorBidi"/>
            <w:b w:val="0"/>
            <w:bCs w:val="0"/>
            <w:noProof/>
            <w:sz w:val="22"/>
            <w:szCs w:val="22"/>
          </w:rPr>
          <w:tab/>
        </w:r>
        <w:r w:rsidRPr="00263390">
          <w:rPr>
            <w:rStyle w:val="Hyperlink"/>
            <w:noProof/>
          </w:rPr>
          <w:t>Introduction</w:t>
        </w:r>
        <w:r>
          <w:rPr>
            <w:noProof/>
            <w:webHidden/>
          </w:rPr>
          <w:tab/>
        </w:r>
        <w:r>
          <w:rPr>
            <w:noProof/>
            <w:webHidden/>
          </w:rPr>
          <w:fldChar w:fldCharType="begin"/>
        </w:r>
        <w:r>
          <w:rPr>
            <w:noProof/>
            <w:webHidden/>
          </w:rPr>
          <w:instrText xml:space="preserve"> PAGEREF _Toc476802860 \h </w:instrText>
        </w:r>
        <w:r>
          <w:rPr>
            <w:noProof/>
            <w:webHidden/>
          </w:rPr>
        </w:r>
        <w:r>
          <w:rPr>
            <w:noProof/>
            <w:webHidden/>
          </w:rPr>
          <w:fldChar w:fldCharType="separate"/>
        </w:r>
        <w:r>
          <w:rPr>
            <w:noProof/>
            <w:webHidden/>
          </w:rPr>
          <w:t>15</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2861" w:history="1">
        <w:r w:rsidRPr="00263390">
          <w:rPr>
            <w:rStyle w:val="Hyperlink"/>
            <w:noProof/>
          </w:rPr>
          <w:t>1.1</w:t>
        </w:r>
        <w:r>
          <w:rPr>
            <w:rFonts w:asciiTheme="minorHAnsi" w:eastAsiaTheme="minorEastAsia" w:hAnsiTheme="minorHAnsi" w:cstheme="minorBidi"/>
            <w:noProof/>
            <w:sz w:val="22"/>
            <w:szCs w:val="22"/>
          </w:rPr>
          <w:tab/>
        </w:r>
        <w:r w:rsidRPr="00263390">
          <w:rPr>
            <w:rStyle w:val="Hyperlink"/>
            <w:noProof/>
          </w:rPr>
          <w:t>Glossary</w:t>
        </w:r>
        <w:r>
          <w:rPr>
            <w:noProof/>
            <w:webHidden/>
          </w:rPr>
          <w:tab/>
        </w:r>
        <w:r>
          <w:rPr>
            <w:noProof/>
            <w:webHidden/>
          </w:rPr>
          <w:fldChar w:fldCharType="begin"/>
        </w:r>
        <w:r>
          <w:rPr>
            <w:noProof/>
            <w:webHidden/>
          </w:rPr>
          <w:instrText xml:space="preserve"> PAGEREF _Toc476802861 \h </w:instrText>
        </w:r>
        <w:r>
          <w:rPr>
            <w:noProof/>
            <w:webHidden/>
          </w:rPr>
        </w:r>
        <w:r>
          <w:rPr>
            <w:noProof/>
            <w:webHidden/>
          </w:rPr>
          <w:fldChar w:fldCharType="separate"/>
        </w:r>
        <w:r>
          <w:rPr>
            <w:noProof/>
            <w:webHidden/>
          </w:rPr>
          <w:t>15</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2862" w:history="1">
        <w:r w:rsidRPr="00263390">
          <w:rPr>
            <w:rStyle w:val="Hyperlink"/>
            <w:noProof/>
          </w:rPr>
          <w:t>1.2</w:t>
        </w:r>
        <w:r>
          <w:rPr>
            <w:rFonts w:asciiTheme="minorHAnsi" w:eastAsiaTheme="minorEastAsia" w:hAnsiTheme="minorHAnsi" w:cstheme="minorBidi"/>
            <w:noProof/>
            <w:sz w:val="22"/>
            <w:szCs w:val="22"/>
          </w:rPr>
          <w:tab/>
        </w:r>
        <w:r w:rsidRPr="00263390">
          <w:rPr>
            <w:rStyle w:val="Hyperlink"/>
            <w:noProof/>
          </w:rPr>
          <w:t>References</w:t>
        </w:r>
        <w:r>
          <w:rPr>
            <w:noProof/>
            <w:webHidden/>
          </w:rPr>
          <w:tab/>
        </w:r>
        <w:r>
          <w:rPr>
            <w:noProof/>
            <w:webHidden/>
          </w:rPr>
          <w:fldChar w:fldCharType="begin"/>
        </w:r>
        <w:r>
          <w:rPr>
            <w:noProof/>
            <w:webHidden/>
          </w:rPr>
          <w:instrText xml:space="preserve"> PAGEREF _Toc476802862 \h </w:instrText>
        </w:r>
        <w:r>
          <w:rPr>
            <w:noProof/>
            <w:webHidden/>
          </w:rPr>
        </w:r>
        <w:r>
          <w:rPr>
            <w:noProof/>
            <w:webHidden/>
          </w:rPr>
          <w:fldChar w:fldCharType="separate"/>
        </w:r>
        <w:r>
          <w:rPr>
            <w:noProof/>
            <w:webHidden/>
          </w:rPr>
          <w:t>17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863" w:history="1">
        <w:r w:rsidRPr="00263390">
          <w:rPr>
            <w:rStyle w:val="Hyperlink"/>
            <w:noProof/>
          </w:rPr>
          <w:t>1.2.1</w:t>
        </w:r>
        <w:r>
          <w:rPr>
            <w:rFonts w:asciiTheme="minorHAnsi" w:eastAsiaTheme="minorEastAsia" w:hAnsiTheme="minorHAnsi" w:cstheme="minorBidi"/>
            <w:noProof/>
            <w:sz w:val="22"/>
            <w:szCs w:val="22"/>
          </w:rPr>
          <w:tab/>
        </w:r>
        <w:r w:rsidRPr="00263390">
          <w:rPr>
            <w:rStyle w:val="Hyperlink"/>
            <w:noProof/>
          </w:rPr>
          <w:t>Normative References</w:t>
        </w:r>
        <w:r>
          <w:rPr>
            <w:noProof/>
            <w:webHidden/>
          </w:rPr>
          <w:tab/>
        </w:r>
        <w:r>
          <w:rPr>
            <w:noProof/>
            <w:webHidden/>
          </w:rPr>
          <w:fldChar w:fldCharType="begin"/>
        </w:r>
        <w:r>
          <w:rPr>
            <w:noProof/>
            <w:webHidden/>
          </w:rPr>
          <w:instrText xml:space="preserve"> PAGEREF _Toc476802863 \h </w:instrText>
        </w:r>
        <w:r>
          <w:rPr>
            <w:noProof/>
            <w:webHidden/>
          </w:rPr>
        </w:r>
        <w:r>
          <w:rPr>
            <w:noProof/>
            <w:webHidden/>
          </w:rPr>
          <w:fldChar w:fldCharType="separate"/>
        </w:r>
        <w:r>
          <w:rPr>
            <w:noProof/>
            <w:webHidden/>
          </w:rPr>
          <w:t>17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864" w:history="1">
        <w:r w:rsidRPr="00263390">
          <w:rPr>
            <w:rStyle w:val="Hyperlink"/>
            <w:noProof/>
          </w:rPr>
          <w:t>1.2.2</w:t>
        </w:r>
        <w:r>
          <w:rPr>
            <w:rFonts w:asciiTheme="minorHAnsi" w:eastAsiaTheme="minorEastAsia" w:hAnsiTheme="minorHAnsi" w:cstheme="minorBidi"/>
            <w:noProof/>
            <w:sz w:val="22"/>
            <w:szCs w:val="22"/>
          </w:rPr>
          <w:tab/>
        </w:r>
        <w:r w:rsidRPr="00263390">
          <w:rPr>
            <w:rStyle w:val="Hyperlink"/>
            <w:noProof/>
          </w:rPr>
          <w:t>Informative References</w:t>
        </w:r>
        <w:r>
          <w:rPr>
            <w:noProof/>
            <w:webHidden/>
          </w:rPr>
          <w:tab/>
        </w:r>
        <w:r>
          <w:rPr>
            <w:noProof/>
            <w:webHidden/>
          </w:rPr>
          <w:fldChar w:fldCharType="begin"/>
        </w:r>
        <w:r>
          <w:rPr>
            <w:noProof/>
            <w:webHidden/>
          </w:rPr>
          <w:instrText xml:space="preserve"> PAGEREF _Toc476802864 \h </w:instrText>
        </w:r>
        <w:r>
          <w:rPr>
            <w:noProof/>
            <w:webHidden/>
          </w:rPr>
        </w:r>
        <w:r>
          <w:rPr>
            <w:noProof/>
            <w:webHidden/>
          </w:rPr>
          <w:fldChar w:fldCharType="separate"/>
        </w:r>
        <w:r>
          <w:rPr>
            <w:noProof/>
            <w:webHidden/>
          </w:rPr>
          <w:t>18</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2865" w:history="1">
        <w:r w:rsidRPr="00263390">
          <w:rPr>
            <w:rStyle w:val="Hyperlink"/>
            <w:noProof/>
          </w:rPr>
          <w:t>1.3</w:t>
        </w:r>
        <w:r>
          <w:rPr>
            <w:rFonts w:asciiTheme="minorHAnsi" w:eastAsiaTheme="minorEastAsia" w:hAnsiTheme="minorHAnsi" w:cstheme="minorBidi"/>
            <w:noProof/>
            <w:sz w:val="22"/>
            <w:szCs w:val="22"/>
          </w:rPr>
          <w:tab/>
        </w:r>
        <w:r w:rsidRPr="00263390">
          <w:rPr>
            <w:rStyle w:val="Hyperlink"/>
            <w:noProof/>
          </w:rPr>
          <w:t>Overview</w:t>
        </w:r>
        <w:r>
          <w:rPr>
            <w:noProof/>
            <w:webHidden/>
          </w:rPr>
          <w:tab/>
        </w:r>
        <w:r>
          <w:rPr>
            <w:noProof/>
            <w:webHidden/>
          </w:rPr>
          <w:fldChar w:fldCharType="begin"/>
        </w:r>
        <w:r>
          <w:rPr>
            <w:noProof/>
            <w:webHidden/>
          </w:rPr>
          <w:instrText xml:space="preserve"> PAGEREF _Toc476802865 \h </w:instrText>
        </w:r>
        <w:r>
          <w:rPr>
            <w:noProof/>
            <w:webHidden/>
          </w:rPr>
        </w:r>
        <w:r>
          <w:rPr>
            <w:noProof/>
            <w:webHidden/>
          </w:rPr>
          <w:fldChar w:fldCharType="separate"/>
        </w:r>
        <w:r>
          <w:rPr>
            <w:noProof/>
            <w:webHidden/>
          </w:rPr>
          <w:t>20</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866" w:history="1">
        <w:r w:rsidRPr="00263390">
          <w:rPr>
            <w:rStyle w:val="Hyperlink"/>
            <w:noProof/>
          </w:rPr>
          <w:t>1.3.1</w:t>
        </w:r>
        <w:r>
          <w:rPr>
            <w:rFonts w:asciiTheme="minorHAnsi" w:eastAsiaTheme="minorEastAsia" w:hAnsiTheme="minorHAnsi" w:cstheme="minorBidi"/>
            <w:noProof/>
            <w:sz w:val="22"/>
            <w:szCs w:val="22"/>
          </w:rPr>
          <w:tab/>
        </w:r>
        <w:r w:rsidRPr="00263390">
          <w:rPr>
            <w:rStyle w:val="Hyperlink"/>
            <w:noProof/>
          </w:rPr>
          <w:t>Message Flows</w:t>
        </w:r>
        <w:r>
          <w:rPr>
            <w:noProof/>
            <w:webHidden/>
          </w:rPr>
          <w:tab/>
        </w:r>
        <w:r>
          <w:rPr>
            <w:noProof/>
            <w:webHidden/>
          </w:rPr>
          <w:fldChar w:fldCharType="begin"/>
        </w:r>
        <w:r>
          <w:rPr>
            <w:noProof/>
            <w:webHidden/>
          </w:rPr>
          <w:instrText xml:space="preserve"> PAGEREF _Toc476802866 \h </w:instrText>
        </w:r>
        <w:r>
          <w:rPr>
            <w:noProof/>
            <w:webHidden/>
          </w:rPr>
        </w:r>
        <w:r>
          <w:rPr>
            <w:noProof/>
            <w:webHidden/>
          </w:rPr>
          <w:fldChar w:fldCharType="separate"/>
        </w:r>
        <w:r>
          <w:rPr>
            <w:noProof/>
            <w:webHidden/>
          </w:rPr>
          <w:t>20</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867" w:history="1">
        <w:r w:rsidRPr="00263390">
          <w:rPr>
            <w:rStyle w:val="Hyperlink"/>
            <w:noProof/>
          </w:rPr>
          <w:t>1.3.1.1</w:t>
        </w:r>
        <w:r>
          <w:rPr>
            <w:rFonts w:asciiTheme="minorHAnsi" w:eastAsiaTheme="minorEastAsia" w:hAnsiTheme="minorHAnsi" w:cstheme="minorBidi"/>
            <w:noProof/>
            <w:sz w:val="22"/>
            <w:szCs w:val="22"/>
          </w:rPr>
          <w:tab/>
        </w:r>
        <w:r w:rsidRPr="00263390">
          <w:rPr>
            <w:rStyle w:val="Hyperlink"/>
            <w:noProof/>
          </w:rPr>
          <w:t>Connection Sequence</w:t>
        </w:r>
        <w:r>
          <w:rPr>
            <w:noProof/>
            <w:webHidden/>
          </w:rPr>
          <w:tab/>
        </w:r>
        <w:r>
          <w:rPr>
            <w:noProof/>
            <w:webHidden/>
          </w:rPr>
          <w:fldChar w:fldCharType="begin"/>
        </w:r>
        <w:r>
          <w:rPr>
            <w:noProof/>
            <w:webHidden/>
          </w:rPr>
          <w:instrText xml:space="preserve"> PAGEREF _Toc476802867 \h </w:instrText>
        </w:r>
        <w:r>
          <w:rPr>
            <w:noProof/>
            <w:webHidden/>
          </w:rPr>
        </w:r>
        <w:r>
          <w:rPr>
            <w:noProof/>
            <w:webHidden/>
          </w:rPr>
          <w:fldChar w:fldCharType="separate"/>
        </w:r>
        <w:r>
          <w:rPr>
            <w:noProof/>
            <w:webHidden/>
          </w:rPr>
          <w:t>20</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868" w:history="1">
        <w:r w:rsidRPr="00263390">
          <w:rPr>
            <w:rStyle w:val="Hyperlink"/>
            <w:noProof/>
          </w:rPr>
          <w:t>1.3.1.2</w:t>
        </w:r>
        <w:r>
          <w:rPr>
            <w:rFonts w:asciiTheme="minorHAnsi" w:eastAsiaTheme="minorEastAsia" w:hAnsiTheme="minorHAnsi" w:cstheme="minorBidi"/>
            <w:noProof/>
            <w:sz w:val="22"/>
            <w:szCs w:val="22"/>
          </w:rPr>
          <w:tab/>
        </w:r>
        <w:r w:rsidRPr="00263390">
          <w:rPr>
            <w:rStyle w:val="Hyperlink"/>
            <w:noProof/>
          </w:rPr>
          <w:t>Security-Enhanced Connection Sequence</w:t>
        </w:r>
        <w:r>
          <w:rPr>
            <w:noProof/>
            <w:webHidden/>
          </w:rPr>
          <w:tab/>
        </w:r>
        <w:r>
          <w:rPr>
            <w:noProof/>
            <w:webHidden/>
          </w:rPr>
          <w:fldChar w:fldCharType="begin"/>
        </w:r>
        <w:r>
          <w:rPr>
            <w:noProof/>
            <w:webHidden/>
          </w:rPr>
          <w:instrText xml:space="preserve"> PAGEREF _Toc476802868 \h </w:instrText>
        </w:r>
        <w:r>
          <w:rPr>
            <w:noProof/>
            <w:webHidden/>
          </w:rPr>
        </w:r>
        <w:r>
          <w:rPr>
            <w:noProof/>
            <w:webHidden/>
          </w:rPr>
          <w:fldChar w:fldCharType="separate"/>
        </w:r>
        <w:r>
          <w:rPr>
            <w:noProof/>
            <w:webHidden/>
          </w:rPr>
          <w:t>25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869" w:history="1">
        <w:r w:rsidRPr="00263390">
          <w:rPr>
            <w:rStyle w:val="Hyperlink"/>
            <w:noProof/>
          </w:rPr>
          <w:t>1.3.1.3</w:t>
        </w:r>
        <w:r>
          <w:rPr>
            <w:rFonts w:asciiTheme="minorHAnsi" w:eastAsiaTheme="minorEastAsia" w:hAnsiTheme="minorHAnsi" w:cstheme="minorBidi"/>
            <w:noProof/>
            <w:sz w:val="22"/>
            <w:szCs w:val="22"/>
          </w:rPr>
          <w:tab/>
        </w:r>
        <w:r w:rsidRPr="00263390">
          <w:rPr>
            <w:rStyle w:val="Hyperlink"/>
            <w:noProof/>
          </w:rPr>
          <w:t>Deactivation-Reactivation Sequence</w:t>
        </w:r>
        <w:r>
          <w:rPr>
            <w:noProof/>
            <w:webHidden/>
          </w:rPr>
          <w:tab/>
        </w:r>
        <w:r>
          <w:rPr>
            <w:noProof/>
            <w:webHidden/>
          </w:rPr>
          <w:fldChar w:fldCharType="begin"/>
        </w:r>
        <w:r>
          <w:rPr>
            <w:noProof/>
            <w:webHidden/>
          </w:rPr>
          <w:instrText xml:space="preserve"> PAGEREF _Toc476802869 \h </w:instrText>
        </w:r>
        <w:r>
          <w:rPr>
            <w:noProof/>
            <w:webHidden/>
          </w:rPr>
        </w:r>
        <w:r>
          <w:rPr>
            <w:noProof/>
            <w:webHidden/>
          </w:rPr>
          <w:fldChar w:fldCharType="separate"/>
        </w:r>
        <w:r>
          <w:rPr>
            <w:noProof/>
            <w:webHidden/>
          </w:rPr>
          <w:t>25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870" w:history="1">
        <w:r w:rsidRPr="00263390">
          <w:rPr>
            <w:rStyle w:val="Hyperlink"/>
            <w:noProof/>
          </w:rPr>
          <w:t>1.3.1.4</w:t>
        </w:r>
        <w:r>
          <w:rPr>
            <w:rFonts w:asciiTheme="minorHAnsi" w:eastAsiaTheme="minorEastAsia" w:hAnsiTheme="minorHAnsi" w:cstheme="minorBidi"/>
            <w:noProof/>
            <w:sz w:val="22"/>
            <w:szCs w:val="22"/>
          </w:rPr>
          <w:tab/>
        </w:r>
        <w:r w:rsidRPr="00263390">
          <w:rPr>
            <w:rStyle w:val="Hyperlink"/>
            <w:noProof/>
          </w:rPr>
          <w:t>Disconnection Sequences</w:t>
        </w:r>
        <w:r>
          <w:rPr>
            <w:noProof/>
            <w:webHidden/>
          </w:rPr>
          <w:tab/>
        </w:r>
        <w:r>
          <w:rPr>
            <w:noProof/>
            <w:webHidden/>
          </w:rPr>
          <w:fldChar w:fldCharType="begin"/>
        </w:r>
        <w:r>
          <w:rPr>
            <w:noProof/>
            <w:webHidden/>
          </w:rPr>
          <w:instrText xml:space="preserve"> PAGEREF _Toc476802870 \h </w:instrText>
        </w:r>
        <w:r>
          <w:rPr>
            <w:noProof/>
            <w:webHidden/>
          </w:rPr>
        </w:r>
        <w:r>
          <w:rPr>
            <w:noProof/>
            <w:webHidden/>
          </w:rPr>
          <w:fldChar w:fldCharType="separate"/>
        </w:r>
        <w:r>
          <w:rPr>
            <w:noProof/>
            <w:webHidden/>
          </w:rPr>
          <w:t>25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871" w:history="1">
        <w:r w:rsidRPr="00263390">
          <w:rPr>
            <w:rStyle w:val="Hyperlink"/>
            <w:noProof/>
          </w:rPr>
          <w:t>1.3.1.4.1</w:t>
        </w:r>
        <w:r>
          <w:rPr>
            <w:rFonts w:asciiTheme="minorHAnsi" w:eastAsiaTheme="minorEastAsia" w:hAnsiTheme="minorHAnsi" w:cstheme="minorBidi"/>
            <w:noProof/>
            <w:sz w:val="22"/>
            <w:szCs w:val="22"/>
          </w:rPr>
          <w:tab/>
        </w:r>
        <w:r w:rsidRPr="00263390">
          <w:rPr>
            <w:rStyle w:val="Hyperlink"/>
            <w:noProof/>
          </w:rPr>
          <w:t>User-Initiated on Client</w:t>
        </w:r>
        <w:r>
          <w:rPr>
            <w:noProof/>
            <w:webHidden/>
          </w:rPr>
          <w:tab/>
        </w:r>
        <w:r>
          <w:rPr>
            <w:noProof/>
            <w:webHidden/>
          </w:rPr>
          <w:fldChar w:fldCharType="begin"/>
        </w:r>
        <w:r>
          <w:rPr>
            <w:noProof/>
            <w:webHidden/>
          </w:rPr>
          <w:instrText xml:space="preserve"> PAGEREF _Toc476802871 \h </w:instrText>
        </w:r>
        <w:r>
          <w:rPr>
            <w:noProof/>
            <w:webHidden/>
          </w:rPr>
        </w:r>
        <w:r>
          <w:rPr>
            <w:noProof/>
            <w:webHidden/>
          </w:rPr>
          <w:fldChar w:fldCharType="separate"/>
        </w:r>
        <w:r>
          <w:rPr>
            <w:noProof/>
            <w:webHidden/>
          </w:rPr>
          <w:t>25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872" w:history="1">
        <w:r w:rsidRPr="00263390">
          <w:rPr>
            <w:rStyle w:val="Hyperlink"/>
            <w:noProof/>
          </w:rPr>
          <w:t>1.3.1.4.2</w:t>
        </w:r>
        <w:r>
          <w:rPr>
            <w:rFonts w:asciiTheme="minorHAnsi" w:eastAsiaTheme="minorEastAsia" w:hAnsiTheme="minorHAnsi" w:cstheme="minorBidi"/>
            <w:noProof/>
            <w:sz w:val="22"/>
            <w:szCs w:val="22"/>
          </w:rPr>
          <w:tab/>
        </w:r>
        <w:r w:rsidRPr="00263390">
          <w:rPr>
            <w:rStyle w:val="Hyperlink"/>
            <w:noProof/>
          </w:rPr>
          <w:t>User-Initiated on Server</w:t>
        </w:r>
        <w:r>
          <w:rPr>
            <w:noProof/>
            <w:webHidden/>
          </w:rPr>
          <w:tab/>
        </w:r>
        <w:r>
          <w:rPr>
            <w:noProof/>
            <w:webHidden/>
          </w:rPr>
          <w:fldChar w:fldCharType="begin"/>
        </w:r>
        <w:r>
          <w:rPr>
            <w:noProof/>
            <w:webHidden/>
          </w:rPr>
          <w:instrText xml:space="preserve"> PAGEREF _Toc476802872 \h </w:instrText>
        </w:r>
        <w:r>
          <w:rPr>
            <w:noProof/>
            <w:webHidden/>
          </w:rPr>
        </w:r>
        <w:r>
          <w:rPr>
            <w:noProof/>
            <w:webHidden/>
          </w:rPr>
          <w:fldChar w:fldCharType="separate"/>
        </w:r>
        <w:r>
          <w:rPr>
            <w:noProof/>
            <w:webHidden/>
          </w:rPr>
          <w:t>26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873" w:history="1">
        <w:r w:rsidRPr="00263390">
          <w:rPr>
            <w:rStyle w:val="Hyperlink"/>
            <w:noProof/>
          </w:rPr>
          <w:t>1.3.1.4.3</w:t>
        </w:r>
        <w:r>
          <w:rPr>
            <w:rFonts w:asciiTheme="minorHAnsi" w:eastAsiaTheme="minorEastAsia" w:hAnsiTheme="minorHAnsi" w:cstheme="minorBidi"/>
            <w:noProof/>
            <w:sz w:val="22"/>
            <w:szCs w:val="22"/>
          </w:rPr>
          <w:tab/>
        </w:r>
        <w:r w:rsidRPr="00263390">
          <w:rPr>
            <w:rStyle w:val="Hyperlink"/>
            <w:noProof/>
          </w:rPr>
          <w:t>Administrator-Initiated on Server</w:t>
        </w:r>
        <w:r>
          <w:rPr>
            <w:noProof/>
            <w:webHidden/>
          </w:rPr>
          <w:tab/>
        </w:r>
        <w:r>
          <w:rPr>
            <w:noProof/>
            <w:webHidden/>
          </w:rPr>
          <w:fldChar w:fldCharType="begin"/>
        </w:r>
        <w:r>
          <w:rPr>
            <w:noProof/>
            <w:webHidden/>
          </w:rPr>
          <w:instrText xml:space="preserve"> PAGEREF _Toc476802873 \h </w:instrText>
        </w:r>
        <w:r>
          <w:rPr>
            <w:noProof/>
            <w:webHidden/>
          </w:rPr>
        </w:r>
        <w:r>
          <w:rPr>
            <w:noProof/>
            <w:webHidden/>
          </w:rPr>
          <w:fldChar w:fldCharType="separate"/>
        </w:r>
        <w:r>
          <w:rPr>
            <w:noProof/>
            <w:webHidden/>
          </w:rPr>
          <w:t>26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874" w:history="1">
        <w:r w:rsidRPr="00263390">
          <w:rPr>
            <w:rStyle w:val="Hyperlink"/>
            <w:noProof/>
          </w:rPr>
          <w:t>1.3.1.5</w:t>
        </w:r>
        <w:r>
          <w:rPr>
            <w:rFonts w:asciiTheme="minorHAnsi" w:eastAsiaTheme="minorEastAsia" w:hAnsiTheme="minorHAnsi" w:cstheme="minorBidi"/>
            <w:noProof/>
            <w:sz w:val="22"/>
            <w:szCs w:val="22"/>
          </w:rPr>
          <w:tab/>
        </w:r>
        <w:r w:rsidRPr="00263390">
          <w:rPr>
            <w:rStyle w:val="Hyperlink"/>
            <w:noProof/>
          </w:rPr>
          <w:t>Automatic Reconnection</w:t>
        </w:r>
        <w:r>
          <w:rPr>
            <w:noProof/>
            <w:webHidden/>
          </w:rPr>
          <w:tab/>
        </w:r>
        <w:r>
          <w:rPr>
            <w:noProof/>
            <w:webHidden/>
          </w:rPr>
          <w:fldChar w:fldCharType="begin"/>
        </w:r>
        <w:r>
          <w:rPr>
            <w:noProof/>
            <w:webHidden/>
          </w:rPr>
          <w:instrText xml:space="preserve"> PAGEREF _Toc476802874 \h </w:instrText>
        </w:r>
        <w:r>
          <w:rPr>
            <w:noProof/>
            <w:webHidden/>
          </w:rPr>
        </w:r>
        <w:r>
          <w:rPr>
            <w:noProof/>
            <w:webHidden/>
          </w:rPr>
          <w:fldChar w:fldCharType="separate"/>
        </w:r>
        <w:r>
          <w:rPr>
            <w:noProof/>
            <w:webHidden/>
          </w:rPr>
          <w:t>26</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875" w:history="1">
        <w:r w:rsidRPr="00263390">
          <w:rPr>
            <w:rStyle w:val="Hyperlink"/>
            <w:noProof/>
          </w:rPr>
          <w:t>1.3.2</w:t>
        </w:r>
        <w:r>
          <w:rPr>
            <w:rFonts w:asciiTheme="minorHAnsi" w:eastAsiaTheme="minorEastAsia" w:hAnsiTheme="minorHAnsi" w:cstheme="minorBidi"/>
            <w:noProof/>
            <w:sz w:val="22"/>
            <w:szCs w:val="22"/>
          </w:rPr>
          <w:tab/>
        </w:r>
        <w:r w:rsidRPr="00263390">
          <w:rPr>
            <w:rStyle w:val="Hyperlink"/>
            <w:noProof/>
          </w:rPr>
          <w:t>Server Error Reporting and Status Updates</w:t>
        </w:r>
        <w:r>
          <w:rPr>
            <w:noProof/>
            <w:webHidden/>
          </w:rPr>
          <w:tab/>
        </w:r>
        <w:r>
          <w:rPr>
            <w:noProof/>
            <w:webHidden/>
          </w:rPr>
          <w:fldChar w:fldCharType="begin"/>
        </w:r>
        <w:r>
          <w:rPr>
            <w:noProof/>
            <w:webHidden/>
          </w:rPr>
          <w:instrText xml:space="preserve"> PAGEREF _Toc476802875 \h </w:instrText>
        </w:r>
        <w:r>
          <w:rPr>
            <w:noProof/>
            <w:webHidden/>
          </w:rPr>
        </w:r>
        <w:r>
          <w:rPr>
            <w:noProof/>
            <w:webHidden/>
          </w:rPr>
          <w:fldChar w:fldCharType="separate"/>
        </w:r>
        <w:r>
          <w:rPr>
            <w:noProof/>
            <w:webHidden/>
          </w:rPr>
          <w:t>27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876" w:history="1">
        <w:r w:rsidRPr="00263390">
          <w:rPr>
            <w:rStyle w:val="Hyperlink"/>
            <w:noProof/>
          </w:rPr>
          <w:t>1.3.3</w:t>
        </w:r>
        <w:r>
          <w:rPr>
            <w:rFonts w:asciiTheme="minorHAnsi" w:eastAsiaTheme="minorEastAsia" w:hAnsiTheme="minorHAnsi" w:cstheme="minorBidi"/>
            <w:noProof/>
            <w:sz w:val="22"/>
            <w:szCs w:val="22"/>
          </w:rPr>
          <w:tab/>
        </w:r>
        <w:r w:rsidRPr="00263390">
          <w:rPr>
            <w:rStyle w:val="Hyperlink"/>
            <w:noProof/>
          </w:rPr>
          <w:t>Static Virtual Channels</w:t>
        </w:r>
        <w:r>
          <w:rPr>
            <w:noProof/>
            <w:webHidden/>
          </w:rPr>
          <w:tab/>
        </w:r>
        <w:r>
          <w:rPr>
            <w:noProof/>
            <w:webHidden/>
          </w:rPr>
          <w:fldChar w:fldCharType="begin"/>
        </w:r>
        <w:r>
          <w:rPr>
            <w:noProof/>
            <w:webHidden/>
          </w:rPr>
          <w:instrText xml:space="preserve"> PAGEREF _Toc476802876 \h </w:instrText>
        </w:r>
        <w:r>
          <w:rPr>
            <w:noProof/>
            <w:webHidden/>
          </w:rPr>
        </w:r>
        <w:r>
          <w:rPr>
            <w:noProof/>
            <w:webHidden/>
          </w:rPr>
          <w:fldChar w:fldCharType="separate"/>
        </w:r>
        <w:r>
          <w:rPr>
            <w:noProof/>
            <w:webHidden/>
          </w:rPr>
          <w:t>27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877" w:history="1">
        <w:r w:rsidRPr="00263390">
          <w:rPr>
            <w:rStyle w:val="Hyperlink"/>
            <w:noProof/>
          </w:rPr>
          <w:t>1.3.4</w:t>
        </w:r>
        <w:r>
          <w:rPr>
            <w:rFonts w:asciiTheme="minorHAnsi" w:eastAsiaTheme="minorEastAsia" w:hAnsiTheme="minorHAnsi" w:cstheme="minorBidi"/>
            <w:noProof/>
            <w:sz w:val="22"/>
            <w:szCs w:val="22"/>
          </w:rPr>
          <w:tab/>
        </w:r>
        <w:r w:rsidRPr="00263390">
          <w:rPr>
            <w:rStyle w:val="Hyperlink"/>
            <w:noProof/>
          </w:rPr>
          <w:t>Data Compression</w:t>
        </w:r>
        <w:r>
          <w:rPr>
            <w:noProof/>
            <w:webHidden/>
          </w:rPr>
          <w:tab/>
        </w:r>
        <w:r>
          <w:rPr>
            <w:noProof/>
            <w:webHidden/>
          </w:rPr>
          <w:fldChar w:fldCharType="begin"/>
        </w:r>
        <w:r>
          <w:rPr>
            <w:noProof/>
            <w:webHidden/>
          </w:rPr>
          <w:instrText xml:space="preserve"> PAGEREF _Toc476802877 \h </w:instrText>
        </w:r>
        <w:r>
          <w:rPr>
            <w:noProof/>
            <w:webHidden/>
          </w:rPr>
        </w:r>
        <w:r>
          <w:rPr>
            <w:noProof/>
            <w:webHidden/>
          </w:rPr>
          <w:fldChar w:fldCharType="separate"/>
        </w:r>
        <w:r>
          <w:rPr>
            <w:noProof/>
            <w:webHidden/>
          </w:rPr>
          <w:t>28</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878" w:history="1">
        <w:r w:rsidRPr="00263390">
          <w:rPr>
            <w:rStyle w:val="Hyperlink"/>
            <w:noProof/>
          </w:rPr>
          <w:t>1.3.5</w:t>
        </w:r>
        <w:r>
          <w:rPr>
            <w:rFonts w:asciiTheme="minorHAnsi" w:eastAsiaTheme="minorEastAsia" w:hAnsiTheme="minorHAnsi" w:cstheme="minorBidi"/>
            <w:noProof/>
            <w:sz w:val="22"/>
            <w:szCs w:val="22"/>
          </w:rPr>
          <w:tab/>
        </w:r>
        <w:r w:rsidRPr="00263390">
          <w:rPr>
            <w:rStyle w:val="Hyperlink"/>
            <w:noProof/>
          </w:rPr>
          <w:t>Keyboard and Mouse Input</w:t>
        </w:r>
        <w:r>
          <w:rPr>
            <w:noProof/>
            <w:webHidden/>
          </w:rPr>
          <w:tab/>
        </w:r>
        <w:r>
          <w:rPr>
            <w:noProof/>
            <w:webHidden/>
          </w:rPr>
          <w:fldChar w:fldCharType="begin"/>
        </w:r>
        <w:r>
          <w:rPr>
            <w:noProof/>
            <w:webHidden/>
          </w:rPr>
          <w:instrText xml:space="preserve"> PAGEREF _Toc476802878 \h </w:instrText>
        </w:r>
        <w:r>
          <w:rPr>
            <w:noProof/>
            <w:webHidden/>
          </w:rPr>
        </w:r>
        <w:r>
          <w:rPr>
            <w:noProof/>
            <w:webHidden/>
          </w:rPr>
          <w:fldChar w:fldCharType="separate"/>
        </w:r>
        <w:r>
          <w:rPr>
            <w:noProof/>
            <w:webHidden/>
          </w:rPr>
          <w:t>28</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879" w:history="1">
        <w:r w:rsidRPr="00263390">
          <w:rPr>
            <w:rStyle w:val="Hyperlink"/>
            <w:noProof/>
          </w:rPr>
          <w:t>1.3.6</w:t>
        </w:r>
        <w:r>
          <w:rPr>
            <w:rFonts w:asciiTheme="minorHAnsi" w:eastAsiaTheme="minorEastAsia" w:hAnsiTheme="minorHAnsi" w:cstheme="minorBidi"/>
            <w:noProof/>
            <w:sz w:val="22"/>
            <w:szCs w:val="22"/>
          </w:rPr>
          <w:tab/>
        </w:r>
        <w:r w:rsidRPr="00263390">
          <w:rPr>
            <w:rStyle w:val="Hyperlink"/>
            <w:noProof/>
          </w:rPr>
          <w:t>Basic Server Output</w:t>
        </w:r>
        <w:r>
          <w:rPr>
            <w:noProof/>
            <w:webHidden/>
          </w:rPr>
          <w:tab/>
        </w:r>
        <w:r>
          <w:rPr>
            <w:noProof/>
            <w:webHidden/>
          </w:rPr>
          <w:fldChar w:fldCharType="begin"/>
        </w:r>
        <w:r>
          <w:rPr>
            <w:noProof/>
            <w:webHidden/>
          </w:rPr>
          <w:instrText xml:space="preserve"> PAGEREF _Toc476802879 \h </w:instrText>
        </w:r>
        <w:r>
          <w:rPr>
            <w:noProof/>
            <w:webHidden/>
          </w:rPr>
        </w:r>
        <w:r>
          <w:rPr>
            <w:noProof/>
            <w:webHidden/>
          </w:rPr>
          <w:fldChar w:fldCharType="separate"/>
        </w:r>
        <w:r>
          <w:rPr>
            <w:noProof/>
            <w:webHidden/>
          </w:rPr>
          <w:t>28</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880" w:history="1">
        <w:r w:rsidRPr="00263390">
          <w:rPr>
            <w:rStyle w:val="Hyperlink"/>
            <w:noProof/>
          </w:rPr>
          <w:t>1.3.7</w:t>
        </w:r>
        <w:r>
          <w:rPr>
            <w:rFonts w:asciiTheme="minorHAnsi" w:eastAsiaTheme="minorEastAsia" w:hAnsiTheme="minorHAnsi" w:cstheme="minorBidi"/>
            <w:noProof/>
            <w:sz w:val="22"/>
            <w:szCs w:val="22"/>
          </w:rPr>
          <w:tab/>
        </w:r>
        <w:r w:rsidRPr="00263390">
          <w:rPr>
            <w:rStyle w:val="Hyperlink"/>
            <w:noProof/>
          </w:rPr>
          <w:t>Controlling Server Graphics Output</w:t>
        </w:r>
        <w:r>
          <w:rPr>
            <w:noProof/>
            <w:webHidden/>
          </w:rPr>
          <w:tab/>
        </w:r>
        <w:r>
          <w:rPr>
            <w:noProof/>
            <w:webHidden/>
          </w:rPr>
          <w:fldChar w:fldCharType="begin"/>
        </w:r>
        <w:r>
          <w:rPr>
            <w:noProof/>
            <w:webHidden/>
          </w:rPr>
          <w:instrText xml:space="preserve"> PAGEREF _Toc476802880 \h </w:instrText>
        </w:r>
        <w:r>
          <w:rPr>
            <w:noProof/>
            <w:webHidden/>
          </w:rPr>
        </w:r>
        <w:r>
          <w:rPr>
            <w:noProof/>
            <w:webHidden/>
          </w:rPr>
          <w:fldChar w:fldCharType="separate"/>
        </w:r>
        <w:r>
          <w:rPr>
            <w:noProof/>
            <w:webHidden/>
          </w:rPr>
          <w:t>28</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881" w:history="1">
        <w:r w:rsidRPr="00263390">
          <w:rPr>
            <w:rStyle w:val="Hyperlink"/>
            <w:noProof/>
          </w:rPr>
          <w:t>1.3.8</w:t>
        </w:r>
        <w:r>
          <w:rPr>
            <w:rFonts w:asciiTheme="minorHAnsi" w:eastAsiaTheme="minorEastAsia" w:hAnsiTheme="minorHAnsi" w:cstheme="minorBidi"/>
            <w:noProof/>
            <w:sz w:val="22"/>
            <w:szCs w:val="22"/>
          </w:rPr>
          <w:tab/>
        </w:r>
        <w:r w:rsidRPr="00263390">
          <w:rPr>
            <w:rStyle w:val="Hyperlink"/>
            <w:noProof/>
          </w:rPr>
          <w:t>Server Redirection</w:t>
        </w:r>
        <w:r>
          <w:rPr>
            <w:noProof/>
            <w:webHidden/>
          </w:rPr>
          <w:tab/>
        </w:r>
        <w:r>
          <w:rPr>
            <w:noProof/>
            <w:webHidden/>
          </w:rPr>
          <w:fldChar w:fldCharType="begin"/>
        </w:r>
        <w:r>
          <w:rPr>
            <w:noProof/>
            <w:webHidden/>
          </w:rPr>
          <w:instrText xml:space="preserve"> PAGEREF _Toc476802881 \h </w:instrText>
        </w:r>
        <w:r>
          <w:rPr>
            <w:noProof/>
            <w:webHidden/>
          </w:rPr>
        </w:r>
        <w:r>
          <w:rPr>
            <w:noProof/>
            <w:webHidden/>
          </w:rPr>
          <w:fldChar w:fldCharType="separate"/>
        </w:r>
        <w:r>
          <w:rPr>
            <w:noProof/>
            <w:webHidden/>
          </w:rPr>
          <w:t>29</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882" w:history="1">
        <w:r w:rsidRPr="00263390">
          <w:rPr>
            <w:rStyle w:val="Hyperlink"/>
            <w:noProof/>
          </w:rPr>
          <w:t>1.3.8.1</w:t>
        </w:r>
        <w:r>
          <w:rPr>
            <w:rFonts w:asciiTheme="minorHAnsi" w:eastAsiaTheme="minorEastAsia" w:hAnsiTheme="minorHAnsi" w:cstheme="minorBidi"/>
            <w:noProof/>
            <w:sz w:val="22"/>
            <w:szCs w:val="22"/>
          </w:rPr>
          <w:tab/>
        </w:r>
        <w:r w:rsidRPr="00263390">
          <w:rPr>
            <w:rStyle w:val="Hyperlink"/>
            <w:noProof/>
          </w:rPr>
          <w:t>RDSTLS</w:t>
        </w:r>
        <w:r>
          <w:rPr>
            <w:noProof/>
            <w:webHidden/>
          </w:rPr>
          <w:tab/>
        </w:r>
        <w:r>
          <w:rPr>
            <w:noProof/>
            <w:webHidden/>
          </w:rPr>
          <w:fldChar w:fldCharType="begin"/>
        </w:r>
        <w:r>
          <w:rPr>
            <w:noProof/>
            <w:webHidden/>
          </w:rPr>
          <w:instrText xml:space="preserve"> PAGEREF _Toc476802882 \h </w:instrText>
        </w:r>
        <w:r>
          <w:rPr>
            <w:noProof/>
            <w:webHidden/>
          </w:rPr>
        </w:r>
        <w:r>
          <w:rPr>
            <w:noProof/>
            <w:webHidden/>
          </w:rPr>
          <w:fldChar w:fldCharType="separate"/>
        </w:r>
        <w:r>
          <w:rPr>
            <w:noProof/>
            <w:webHidden/>
          </w:rPr>
          <w:t>30</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883" w:history="1">
        <w:r w:rsidRPr="00263390">
          <w:rPr>
            <w:rStyle w:val="Hyperlink"/>
            <w:noProof/>
          </w:rPr>
          <w:t>1.3.9</w:t>
        </w:r>
        <w:r>
          <w:rPr>
            <w:rFonts w:asciiTheme="minorHAnsi" w:eastAsiaTheme="minorEastAsia" w:hAnsiTheme="minorHAnsi" w:cstheme="minorBidi"/>
            <w:noProof/>
            <w:sz w:val="22"/>
            <w:szCs w:val="22"/>
          </w:rPr>
          <w:tab/>
        </w:r>
        <w:r w:rsidRPr="00263390">
          <w:rPr>
            <w:rStyle w:val="Hyperlink"/>
            <w:noProof/>
          </w:rPr>
          <w:t>Connect-Time and Continuous Network Characteristics Detection</w:t>
        </w:r>
        <w:r>
          <w:rPr>
            <w:noProof/>
            <w:webHidden/>
          </w:rPr>
          <w:tab/>
        </w:r>
        <w:r>
          <w:rPr>
            <w:noProof/>
            <w:webHidden/>
          </w:rPr>
          <w:fldChar w:fldCharType="begin"/>
        </w:r>
        <w:r>
          <w:rPr>
            <w:noProof/>
            <w:webHidden/>
          </w:rPr>
          <w:instrText xml:space="preserve"> PAGEREF _Toc476802883 \h </w:instrText>
        </w:r>
        <w:r>
          <w:rPr>
            <w:noProof/>
            <w:webHidden/>
          </w:rPr>
        </w:r>
        <w:r>
          <w:rPr>
            <w:noProof/>
            <w:webHidden/>
          </w:rPr>
          <w:fldChar w:fldCharType="separate"/>
        </w:r>
        <w:r>
          <w:rPr>
            <w:noProof/>
            <w:webHidden/>
          </w:rPr>
          <w:t>30</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884" w:history="1">
        <w:r w:rsidRPr="00263390">
          <w:rPr>
            <w:rStyle w:val="Hyperlink"/>
            <w:noProof/>
          </w:rPr>
          <w:t>1.3.10</w:t>
        </w:r>
        <w:r>
          <w:rPr>
            <w:rFonts w:asciiTheme="minorHAnsi" w:eastAsiaTheme="minorEastAsia" w:hAnsiTheme="minorHAnsi" w:cstheme="minorBidi"/>
            <w:noProof/>
            <w:sz w:val="22"/>
            <w:szCs w:val="22"/>
          </w:rPr>
          <w:tab/>
        </w:r>
        <w:r w:rsidRPr="00263390">
          <w:rPr>
            <w:rStyle w:val="Hyperlink"/>
            <w:noProof/>
          </w:rPr>
          <w:t>Connection Health Monitoring</w:t>
        </w:r>
        <w:r>
          <w:rPr>
            <w:noProof/>
            <w:webHidden/>
          </w:rPr>
          <w:tab/>
        </w:r>
        <w:r>
          <w:rPr>
            <w:noProof/>
            <w:webHidden/>
          </w:rPr>
          <w:fldChar w:fldCharType="begin"/>
        </w:r>
        <w:r>
          <w:rPr>
            <w:noProof/>
            <w:webHidden/>
          </w:rPr>
          <w:instrText xml:space="preserve"> PAGEREF _Toc476802884 \h </w:instrText>
        </w:r>
        <w:r>
          <w:rPr>
            <w:noProof/>
            <w:webHidden/>
          </w:rPr>
        </w:r>
        <w:r>
          <w:rPr>
            <w:noProof/>
            <w:webHidden/>
          </w:rPr>
          <w:fldChar w:fldCharType="separate"/>
        </w:r>
        <w:r>
          <w:rPr>
            <w:noProof/>
            <w:webHidden/>
          </w:rPr>
          <w:t>31</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2885" w:history="1">
        <w:r w:rsidRPr="00263390">
          <w:rPr>
            <w:rStyle w:val="Hyperlink"/>
            <w:noProof/>
          </w:rPr>
          <w:t>1.4</w:t>
        </w:r>
        <w:r>
          <w:rPr>
            <w:rFonts w:asciiTheme="minorHAnsi" w:eastAsiaTheme="minorEastAsia" w:hAnsiTheme="minorHAnsi" w:cstheme="minorBidi"/>
            <w:noProof/>
            <w:sz w:val="22"/>
            <w:szCs w:val="22"/>
          </w:rPr>
          <w:tab/>
        </w:r>
        <w:r w:rsidRPr="00263390">
          <w:rPr>
            <w:rStyle w:val="Hyperlink"/>
            <w:noProof/>
          </w:rPr>
          <w:t>Relationship to Other Protocols</w:t>
        </w:r>
        <w:r>
          <w:rPr>
            <w:noProof/>
            <w:webHidden/>
          </w:rPr>
          <w:tab/>
        </w:r>
        <w:r>
          <w:rPr>
            <w:noProof/>
            <w:webHidden/>
          </w:rPr>
          <w:fldChar w:fldCharType="begin"/>
        </w:r>
        <w:r>
          <w:rPr>
            <w:noProof/>
            <w:webHidden/>
          </w:rPr>
          <w:instrText xml:space="preserve"> PAGEREF _Toc476802885 \h </w:instrText>
        </w:r>
        <w:r>
          <w:rPr>
            <w:noProof/>
            <w:webHidden/>
          </w:rPr>
        </w:r>
        <w:r>
          <w:rPr>
            <w:noProof/>
            <w:webHidden/>
          </w:rPr>
          <w:fldChar w:fldCharType="separate"/>
        </w:r>
        <w:r>
          <w:rPr>
            <w:noProof/>
            <w:webHidden/>
          </w:rPr>
          <w:t>31</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2886" w:history="1">
        <w:r w:rsidRPr="00263390">
          <w:rPr>
            <w:rStyle w:val="Hyperlink"/>
            <w:noProof/>
          </w:rPr>
          <w:t>1.5</w:t>
        </w:r>
        <w:r>
          <w:rPr>
            <w:rFonts w:asciiTheme="minorHAnsi" w:eastAsiaTheme="minorEastAsia" w:hAnsiTheme="minorHAnsi" w:cstheme="minorBidi"/>
            <w:noProof/>
            <w:sz w:val="22"/>
            <w:szCs w:val="22"/>
          </w:rPr>
          <w:tab/>
        </w:r>
        <w:r w:rsidRPr="00263390">
          <w:rPr>
            <w:rStyle w:val="Hyperlink"/>
            <w:noProof/>
          </w:rPr>
          <w:t>Prerequisites/Preconditions</w:t>
        </w:r>
        <w:r>
          <w:rPr>
            <w:noProof/>
            <w:webHidden/>
          </w:rPr>
          <w:tab/>
        </w:r>
        <w:r>
          <w:rPr>
            <w:noProof/>
            <w:webHidden/>
          </w:rPr>
          <w:fldChar w:fldCharType="begin"/>
        </w:r>
        <w:r>
          <w:rPr>
            <w:noProof/>
            <w:webHidden/>
          </w:rPr>
          <w:instrText xml:space="preserve"> PAGEREF _Toc476802886 \h </w:instrText>
        </w:r>
        <w:r>
          <w:rPr>
            <w:noProof/>
            <w:webHidden/>
          </w:rPr>
        </w:r>
        <w:r>
          <w:rPr>
            <w:noProof/>
            <w:webHidden/>
          </w:rPr>
          <w:fldChar w:fldCharType="separate"/>
        </w:r>
        <w:r>
          <w:rPr>
            <w:noProof/>
            <w:webHidden/>
          </w:rPr>
          <w:t>33</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2887" w:history="1">
        <w:r w:rsidRPr="00263390">
          <w:rPr>
            <w:rStyle w:val="Hyperlink"/>
            <w:noProof/>
          </w:rPr>
          <w:t>1.6</w:t>
        </w:r>
        <w:r>
          <w:rPr>
            <w:rFonts w:asciiTheme="minorHAnsi" w:eastAsiaTheme="minorEastAsia" w:hAnsiTheme="minorHAnsi" w:cstheme="minorBidi"/>
            <w:noProof/>
            <w:sz w:val="22"/>
            <w:szCs w:val="22"/>
          </w:rPr>
          <w:tab/>
        </w:r>
        <w:r w:rsidRPr="00263390">
          <w:rPr>
            <w:rStyle w:val="Hyperlink"/>
            <w:noProof/>
          </w:rPr>
          <w:t>Applicability Statement</w:t>
        </w:r>
        <w:r>
          <w:rPr>
            <w:noProof/>
            <w:webHidden/>
          </w:rPr>
          <w:tab/>
        </w:r>
        <w:r>
          <w:rPr>
            <w:noProof/>
            <w:webHidden/>
          </w:rPr>
          <w:fldChar w:fldCharType="begin"/>
        </w:r>
        <w:r>
          <w:rPr>
            <w:noProof/>
            <w:webHidden/>
          </w:rPr>
          <w:instrText xml:space="preserve"> PAGEREF _Toc476802887 \h </w:instrText>
        </w:r>
        <w:r>
          <w:rPr>
            <w:noProof/>
            <w:webHidden/>
          </w:rPr>
        </w:r>
        <w:r>
          <w:rPr>
            <w:noProof/>
            <w:webHidden/>
          </w:rPr>
          <w:fldChar w:fldCharType="separate"/>
        </w:r>
        <w:r>
          <w:rPr>
            <w:noProof/>
            <w:webHidden/>
          </w:rPr>
          <w:t>33</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2888" w:history="1">
        <w:r w:rsidRPr="00263390">
          <w:rPr>
            <w:rStyle w:val="Hyperlink"/>
            <w:noProof/>
          </w:rPr>
          <w:t>1.7</w:t>
        </w:r>
        <w:r>
          <w:rPr>
            <w:rFonts w:asciiTheme="minorHAnsi" w:eastAsiaTheme="minorEastAsia" w:hAnsiTheme="minorHAnsi" w:cstheme="minorBidi"/>
            <w:noProof/>
            <w:sz w:val="22"/>
            <w:szCs w:val="22"/>
          </w:rPr>
          <w:tab/>
        </w:r>
        <w:r w:rsidRPr="00263390">
          <w:rPr>
            <w:rStyle w:val="Hyperlink"/>
            <w:noProof/>
          </w:rPr>
          <w:t>Versioning and Capability Negotiation</w:t>
        </w:r>
        <w:r>
          <w:rPr>
            <w:noProof/>
            <w:webHidden/>
          </w:rPr>
          <w:tab/>
        </w:r>
        <w:r>
          <w:rPr>
            <w:noProof/>
            <w:webHidden/>
          </w:rPr>
          <w:fldChar w:fldCharType="begin"/>
        </w:r>
        <w:r>
          <w:rPr>
            <w:noProof/>
            <w:webHidden/>
          </w:rPr>
          <w:instrText xml:space="preserve"> PAGEREF _Toc476802888 \h </w:instrText>
        </w:r>
        <w:r>
          <w:rPr>
            <w:noProof/>
            <w:webHidden/>
          </w:rPr>
        </w:r>
        <w:r>
          <w:rPr>
            <w:noProof/>
            <w:webHidden/>
          </w:rPr>
          <w:fldChar w:fldCharType="separate"/>
        </w:r>
        <w:r>
          <w:rPr>
            <w:noProof/>
            <w:webHidden/>
          </w:rPr>
          <w:t>33</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2889" w:history="1">
        <w:r w:rsidRPr="00263390">
          <w:rPr>
            <w:rStyle w:val="Hyperlink"/>
            <w:noProof/>
          </w:rPr>
          <w:t>1.8</w:t>
        </w:r>
        <w:r>
          <w:rPr>
            <w:rFonts w:asciiTheme="minorHAnsi" w:eastAsiaTheme="minorEastAsia" w:hAnsiTheme="minorHAnsi" w:cstheme="minorBidi"/>
            <w:noProof/>
            <w:sz w:val="22"/>
            <w:szCs w:val="22"/>
          </w:rPr>
          <w:tab/>
        </w:r>
        <w:r w:rsidRPr="00263390">
          <w:rPr>
            <w:rStyle w:val="Hyperlink"/>
            <w:noProof/>
          </w:rPr>
          <w:t>Vendor-Extensible Fields</w:t>
        </w:r>
        <w:r>
          <w:rPr>
            <w:noProof/>
            <w:webHidden/>
          </w:rPr>
          <w:tab/>
        </w:r>
        <w:r>
          <w:rPr>
            <w:noProof/>
            <w:webHidden/>
          </w:rPr>
          <w:fldChar w:fldCharType="begin"/>
        </w:r>
        <w:r>
          <w:rPr>
            <w:noProof/>
            <w:webHidden/>
          </w:rPr>
          <w:instrText xml:space="preserve"> PAGEREF _Toc476802889 \h </w:instrText>
        </w:r>
        <w:r>
          <w:rPr>
            <w:noProof/>
            <w:webHidden/>
          </w:rPr>
        </w:r>
        <w:r>
          <w:rPr>
            <w:noProof/>
            <w:webHidden/>
          </w:rPr>
          <w:fldChar w:fldCharType="separate"/>
        </w:r>
        <w:r>
          <w:rPr>
            <w:noProof/>
            <w:webHidden/>
          </w:rPr>
          <w:t>34</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2890" w:history="1">
        <w:r w:rsidRPr="00263390">
          <w:rPr>
            <w:rStyle w:val="Hyperlink"/>
            <w:noProof/>
          </w:rPr>
          <w:t>1.9</w:t>
        </w:r>
        <w:r>
          <w:rPr>
            <w:rFonts w:asciiTheme="minorHAnsi" w:eastAsiaTheme="minorEastAsia" w:hAnsiTheme="minorHAnsi" w:cstheme="minorBidi"/>
            <w:noProof/>
            <w:sz w:val="22"/>
            <w:szCs w:val="22"/>
          </w:rPr>
          <w:tab/>
        </w:r>
        <w:r w:rsidRPr="00263390">
          <w:rPr>
            <w:rStyle w:val="Hyperlink"/>
            <w:noProof/>
          </w:rPr>
          <w:t>Standards Assignments</w:t>
        </w:r>
        <w:r>
          <w:rPr>
            <w:noProof/>
            <w:webHidden/>
          </w:rPr>
          <w:tab/>
        </w:r>
        <w:r>
          <w:rPr>
            <w:noProof/>
            <w:webHidden/>
          </w:rPr>
          <w:fldChar w:fldCharType="begin"/>
        </w:r>
        <w:r>
          <w:rPr>
            <w:noProof/>
            <w:webHidden/>
          </w:rPr>
          <w:instrText xml:space="preserve"> PAGEREF _Toc476802890 \h </w:instrText>
        </w:r>
        <w:r>
          <w:rPr>
            <w:noProof/>
            <w:webHidden/>
          </w:rPr>
        </w:r>
        <w:r>
          <w:rPr>
            <w:noProof/>
            <w:webHidden/>
          </w:rPr>
          <w:fldChar w:fldCharType="separate"/>
        </w:r>
        <w:r>
          <w:rPr>
            <w:noProof/>
            <w:webHidden/>
          </w:rPr>
          <w:t>34</w:t>
        </w:r>
        <w:r>
          <w:rPr>
            <w:noProof/>
            <w:webHidden/>
          </w:rPr>
          <w:fldChar w:fldCharType="end"/>
        </w:r>
      </w:hyperlink>
    </w:p>
    <w:p w:rsidR="00766F24" w:rsidRDefault="00766F24">
      <w:pPr>
        <w:pStyle w:val="TOC1"/>
        <w:rPr>
          <w:rFonts w:asciiTheme="minorHAnsi" w:eastAsiaTheme="minorEastAsia" w:hAnsiTheme="minorHAnsi" w:cstheme="minorBidi"/>
          <w:b w:val="0"/>
          <w:bCs w:val="0"/>
          <w:noProof/>
          <w:sz w:val="22"/>
          <w:szCs w:val="22"/>
        </w:rPr>
      </w:pPr>
      <w:hyperlink w:anchor="_Toc476802891" w:history="1">
        <w:r w:rsidRPr="00263390">
          <w:rPr>
            <w:rStyle w:val="Hyperlink"/>
            <w:noProof/>
          </w:rPr>
          <w:t>2</w:t>
        </w:r>
        <w:r>
          <w:rPr>
            <w:rFonts w:asciiTheme="minorHAnsi" w:eastAsiaTheme="minorEastAsia" w:hAnsiTheme="minorHAnsi" w:cstheme="minorBidi"/>
            <w:b w:val="0"/>
            <w:bCs w:val="0"/>
            <w:noProof/>
            <w:sz w:val="22"/>
            <w:szCs w:val="22"/>
          </w:rPr>
          <w:tab/>
        </w:r>
        <w:r w:rsidRPr="00263390">
          <w:rPr>
            <w:rStyle w:val="Hyperlink"/>
            <w:noProof/>
          </w:rPr>
          <w:t>Messages</w:t>
        </w:r>
        <w:r>
          <w:rPr>
            <w:noProof/>
            <w:webHidden/>
          </w:rPr>
          <w:tab/>
        </w:r>
        <w:r>
          <w:rPr>
            <w:noProof/>
            <w:webHidden/>
          </w:rPr>
          <w:fldChar w:fldCharType="begin"/>
        </w:r>
        <w:r>
          <w:rPr>
            <w:noProof/>
            <w:webHidden/>
          </w:rPr>
          <w:instrText xml:space="preserve"> PAGEREF _Toc476802891 \h </w:instrText>
        </w:r>
        <w:r>
          <w:rPr>
            <w:noProof/>
            <w:webHidden/>
          </w:rPr>
        </w:r>
        <w:r>
          <w:rPr>
            <w:noProof/>
            <w:webHidden/>
          </w:rPr>
          <w:fldChar w:fldCharType="separate"/>
        </w:r>
        <w:r>
          <w:rPr>
            <w:noProof/>
            <w:webHidden/>
          </w:rPr>
          <w:t>35</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2892" w:history="1">
        <w:r w:rsidRPr="00263390">
          <w:rPr>
            <w:rStyle w:val="Hyperlink"/>
            <w:noProof/>
          </w:rPr>
          <w:t>2.1</w:t>
        </w:r>
        <w:r>
          <w:rPr>
            <w:rFonts w:asciiTheme="minorHAnsi" w:eastAsiaTheme="minorEastAsia" w:hAnsiTheme="minorHAnsi" w:cstheme="minorBidi"/>
            <w:noProof/>
            <w:sz w:val="22"/>
            <w:szCs w:val="22"/>
          </w:rPr>
          <w:tab/>
        </w:r>
        <w:r w:rsidRPr="00263390">
          <w:rPr>
            <w:rStyle w:val="Hyperlink"/>
            <w:noProof/>
          </w:rPr>
          <w:t>Transport</w:t>
        </w:r>
        <w:r>
          <w:rPr>
            <w:noProof/>
            <w:webHidden/>
          </w:rPr>
          <w:tab/>
        </w:r>
        <w:r>
          <w:rPr>
            <w:noProof/>
            <w:webHidden/>
          </w:rPr>
          <w:fldChar w:fldCharType="begin"/>
        </w:r>
        <w:r>
          <w:rPr>
            <w:noProof/>
            <w:webHidden/>
          </w:rPr>
          <w:instrText xml:space="preserve"> PAGEREF _Toc476802892 \h </w:instrText>
        </w:r>
        <w:r>
          <w:rPr>
            <w:noProof/>
            <w:webHidden/>
          </w:rPr>
        </w:r>
        <w:r>
          <w:rPr>
            <w:noProof/>
            <w:webHidden/>
          </w:rPr>
          <w:fldChar w:fldCharType="separate"/>
        </w:r>
        <w:r>
          <w:rPr>
            <w:noProof/>
            <w:webHidden/>
          </w:rPr>
          <w:t>35</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2893" w:history="1">
        <w:r w:rsidRPr="00263390">
          <w:rPr>
            <w:rStyle w:val="Hyperlink"/>
            <w:noProof/>
          </w:rPr>
          <w:t>2.2</w:t>
        </w:r>
        <w:r>
          <w:rPr>
            <w:rFonts w:asciiTheme="minorHAnsi" w:eastAsiaTheme="minorEastAsia" w:hAnsiTheme="minorHAnsi" w:cstheme="minorBidi"/>
            <w:noProof/>
            <w:sz w:val="22"/>
            <w:szCs w:val="22"/>
          </w:rPr>
          <w:tab/>
        </w:r>
        <w:r w:rsidRPr="00263390">
          <w:rPr>
            <w:rStyle w:val="Hyperlink"/>
            <w:noProof/>
          </w:rPr>
          <w:t>Message Syntax</w:t>
        </w:r>
        <w:r>
          <w:rPr>
            <w:noProof/>
            <w:webHidden/>
          </w:rPr>
          <w:tab/>
        </w:r>
        <w:r>
          <w:rPr>
            <w:noProof/>
            <w:webHidden/>
          </w:rPr>
          <w:fldChar w:fldCharType="begin"/>
        </w:r>
        <w:r>
          <w:rPr>
            <w:noProof/>
            <w:webHidden/>
          </w:rPr>
          <w:instrText xml:space="preserve"> PAGEREF _Toc476802893 \h </w:instrText>
        </w:r>
        <w:r>
          <w:rPr>
            <w:noProof/>
            <w:webHidden/>
          </w:rPr>
        </w:r>
        <w:r>
          <w:rPr>
            <w:noProof/>
            <w:webHidden/>
          </w:rPr>
          <w:fldChar w:fldCharType="separate"/>
        </w:r>
        <w:r>
          <w:rPr>
            <w:noProof/>
            <w:webHidden/>
          </w:rPr>
          <w:t>35</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894" w:history="1">
        <w:r w:rsidRPr="00263390">
          <w:rPr>
            <w:rStyle w:val="Hyperlink"/>
            <w:noProof/>
          </w:rPr>
          <w:t>2.2.1</w:t>
        </w:r>
        <w:r>
          <w:rPr>
            <w:rFonts w:asciiTheme="minorHAnsi" w:eastAsiaTheme="minorEastAsia" w:hAnsiTheme="minorHAnsi" w:cstheme="minorBidi"/>
            <w:noProof/>
            <w:sz w:val="22"/>
            <w:szCs w:val="22"/>
          </w:rPr>
          <w:tab/>
        </w:r>
        <w:r w:rsidRPr="00263390">
          <w:rPr>
            <w:rStyle w:val="Hyperlink"/>
            <w:noProof/>
          </w:rPr>
          <w:t>Connection Sequence</w:t>
        </w:r>
        <w:r>
          <w:rPr>
            <w:noProof/>
            <w:webHidden/>
          </w:rPr>
          <w:tab/>
        </w:r>
        <w:r>
          <w:rPr>
            <w:noProof/>
            <w:webHidden/>
          </w:rPr>
          <w:fldChar w:fldCharType="begin"/>
        </w:r>
        <w:r>
          <w:rPr>
            <w:noProof/>
            <w:webHidden/>
          </w:rPr>
          <w:instrText xml:space="preserve"> PAGEREF _Toc476802894 \h </w:instrText>
        </w:r>
        <w:r>
          <w:rPr>
            <w:noProof/>
            <w:webHidden/>
          </w:rPr>
        </w:r>
        <w:r>
          <w:rPr>
            <w:noProof/>
            <w:webHidden/>
          </w:rPr>
          <w:fldChar w:fldCharType="separate"/>
        </w:r>
        <w:r>
          <w:rPr>
            <w:noProof/>
            <w:webHidden/>
          </w:rPr>
          <w:t>35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895" w:history="1">
        <w:r w:rsidRPr="00263390">
          <w:rPr>
            <w:rStyle w:val="Hyperlink"/>
            <w:noProof/>
          </w:rPr>
          <w:t>2.2.1.1</w:t>
        </w:r>
        <w:r>
          <w:rPr>
            <w:rFonts w:asciiTheme="minorHAnsi" w:eastAsiaTheme="minorEastAsia" w:hAnsiTheme="minorHAnsi" w:cstheme="minorBidi"/>
            <w:noProof/>
            <w:sz w:val="22"/>
            <w:szCs w:val="22"/>
          </w:rPr>
          <w:tab/>
        </w:r>
        <w:r w:rsidRPr="00263390">
          <w:rPr>
            <w:rStyle w:val="Hyperlink"/>
            <w:noProof/>
          </w:rPr>
          <w:t>Client X.224 Connection Request PDU</w:t>
        </w:r>
        <w:r>
          <w:rPr>
            <w:noProof/>
            <w:webHidden/>
          </w:rPr>
          <w:tab/>
        </w:r>
        <w:r>
          <w:rPr>
            <w:noProof/>
            <w:webHidden/>
          </w:rPr>
          <w:fldChar w:fldCharType="begin"/>
        </w:r>
        <w:r>
          <w:rPr>
            <w:noProof/>
            <w:webHidden/>
          </w:rPr>
          <w:instrText xml:space="preserve"> PAGEREF _Toc476802895 \h </w:instrText>
        </w:r>
        <w:r>
          <w:rPr>
            <w:noProof/>
            <w:webHidden/>
          </w:rPr>
        </w:r>
        <w:r>
          <w:rPr>
            <w:noProof/>
            <w:webHidden/>
          </w:rPr>
          <w:fldChar w:fldCharType="separate"/>
        </w:r>
        <w:r>
          <w:rPr>
            <w:noProof/>
            <w:webHidden/>
          </w:rPr>
          <w:t>35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896" w:history="1">
        <w:r w:rsidRPr="00263390">
          <w:rPr>
            <w:rStyle w:val="Hyperlink"/>
            <w:noProof/>
          </w:rPr>
          <w:t>2.2.1.1.1</w:t>
        </w:r>
        <w:r>
          <w:rPr>
            <w:rFonts w:asciiTheme="minorHAnsi" w:eastAsiaTheme="minorEastAsia" w:hAnsiTheme="minorHAnsi" w:cstheme="minorBidi"/>
            <w:noProof/>
            <w:sz w:val="22"/>
            <w:szCs w:val="22"/>
          </w:rPr>
          <w:tab/>
        </w:r>
        <w:r w:rsidRPr="00263390">
          <w:rPr>
            <w:rStyle w:val="Hyperlink"/>
            <w:noProof/>
          </w:rPr>
          <w:t>RDP Negotiation Request (RDP_NEG_REQ)</w:t>
        </w:r>
        <w:r>
          <w:rPr>
            <w:noProof/>
            <w:webHidden/>
          </w:rPr>
          <w:tab/>
        </w:r>
        <w:r>
          <w:rPr>
            <w:noProof/>
            <w:webHidden/>
          </w:rPr>
          <w:fldChar w:fldCharType="begin"/>
        </w:r>
        <w:r>
          <w:rPr>
            <w:noProof/>
            <w:webHidden/>
          </w:rPr>
          <w:instrText xml:space="preserve"> PAGEREF _Toc476802896 \h </w:instrText>
        </w:r>
        <w:r>
          <w:rPr>
            <w:noProof/>
            <w:webHidden/>
          </w:rPr>
        </w:r>
        <w:r>
          <w:rPr>
            <w:noProof/>
            <w:webHidden/>
          </w:rPr>
          <w:fldChar w:fldCharType="separate"/>
        </w:r>
        <w:r>
          <w:rPr>
            <w:noProof/>
            <w:webHidden/>
          </w:rPr>
          <w:t>36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897" w:history="1">
        <w:r w:rsidRPr="00263390">
          <w:rPr>
            <w:rStyle w:val="Hyperlink"/>
            <w:noProof/>
          </w:rPr>
          <w:t>2.2.1.1.2</w:t>
        </w:r>
        <w:r>
          <w:rPr>
            <w:rFonts w:asciiTheme="minorHAnsi" w:eastAsiaTheme="minorEastAsia" w:hAnsiTheme="minorHAnsi" w:cstheme="minorBidi"/>
            <w:noProof/>
            <w:sz w:val="22"/>
            <w:szCs w:val="22"/>
          </w:rPr>
          <w:tab/>
        </w:r>
        <w:r w:rsidRPr="00263390">
          <w:rPr>
            <w:rStyle w:val="Hyperlink"/>
            <w:noProof/>
          </w:rPr>
          <w:t>RDP Correlation Info (RDP_NEG_CORRELATION_INFO)</w:t>
        </w:r>
        <w:r>
          <w:rPr>
            <w:noProof/>
            <w:webHidden/>
          </w:rPr>
          <w:tab/>
        </w:r>
        <w:r>
          <w:rPr>
            <w:noProof/>
            <w:webHidden/>
          </w:rPr>
          <w:fldChar w:fldCharType="begin"/>
        </w:r>
        <w:r>
          <w:rPr>
            <w:noProof/>
            <w:webHidden/>
          </w:rPr>
          <w:instrText xml:space="preserve"> PAGEREF _Toc476802897 \h </w:instrText>
        </w:r>
        <w:r>
          <w:rPr>
            <w:noProof/>
            <w:webHidden/>
          </w:rPr>
        </w:r>
        <w:r>
          <w:rPr>
            <w:noProof/>
            <w:webHidden/>
          </w:rPr>
          <w:fldChar w:fldCharType="separate"/>
        </w:r>
        <w:r>
          <w:rPr>
            <w:noProof/>
            <w:webHidden/>
          </w:rPr>
          <w:t>37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898" w:history="1">
        <w:r w:rsidRPr="00263390">
          <w:rPr>
            <w:rStyle w:val="Hyperlink"/>
            <w:noProof/>
          </w:rPr>
          <w:t>2.2.1.2</w:t>
        </w:r>
        <w:r>
          <w:rPr>
            <w:rFonts w:asciiTheme="minorHAnsi" w:eastAsiaTheme="minorEastAsia" w:hAnsiTheme="minorHAnsi" w:cstheme="minorBidi"/>
            <w:noProof/>
            <w:sz w:val="22"/>
            <w:szCs w:val="22"/>
          </w:rPr>
          <w:tab/>
        </w:r>
        <w:r w:rsidRPr="00263390">
          <w:rPr>
            <w:rStyle w:val="Hyperlink"/>
            <w:noProof/>
          </w:rPr>
          <w:t>Server X.224 Connection Confirm PDU</w:t>
        </w:r>
        <w:r>
          <w:rPr>
            <w:noProof/>
            <w:webHidden/>
          </w:rPr>
          <w:tab/>
        </w:r>
        <w:r>
          <w:rPr>
            <w:noProof/>
            <w:webHidden/>
          </w:rPr>
          <w:fldChar w:fldCharType="begin"/>
        </w:r>
        <w:r>
          <w:rPr>
            <w:noProof/>
            <w:webHidden/>
          </w:rPr>
          <w:instrText xml:space="preserve"> PAGEREF _Toc476802898 \h </w:instrText>
        </w:r>
        <w:r>
          <w:rPr>
            <w:noProof/>
            <w:webHidden/>
          </w:rPr>
        </w:r>
        <w:r>
          <w:rPr>
            <w:noProof/>
            <w:webHidden/>
          </w:rPr>
          <w:fldChar w:fldCharType="separate"/>
        </w:r>
        <w:r>
          <w:rPr>
            <w:noProof/>
            <w:webHidden/>
          </w:rPr>
          <w:t>38</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899" w:history="1">
        <w:r w:rsidRPr="00263390">
          <w:rPr>
            <w:rStyle w:val="Hyperlink"/>
            <w:noProof/>
          </w:rPr>
          <w:t>2.2.1.2.1</w:t>
        </w:r>
        <w:r>
          <w:rPr>
            <w:rFonts w:asciiTheme="minorHAnsi" w:eastAsiaTheme="minorEastAsia" w:hAnsiTheme="minorHAnsi" w:cstheme="minorBidi"/>
            <w:noProof/>
            <w:sz w:val="22"/>
            <w:szCs w:val="22"/>
          </w:rPr>
          <w:tab/>
        </w:r>
        <w:r w:rsidRPr="00263390">
          <w:rPr>
            <w:rStyle w:val="Hyperlink"/>
            <w:noProof/>
          </w:rPr>
          <w:t>RDP Negotiation Response (RDP_NEG_RSP)</w:t>
        </w:r>
        <w:r>
          <w:rPr>
            <w:noProof/>
            <w:webHidden/>
          </w:rPr>
          <w:tab/>
        </w:r>
        <w:r>
          <w:rPr>
            <w:noProof/>
            <w:webHidden/>
          </w:rPr>
          <w:fldChar w:fldCharType="begin"/>
        </w:r>
        <w:r>
          <w:rPr>
            <w:noProof/>
            <w:webHidden/>
          </w:rPr>
          <w:instrText xml:space="preserve"> PAGEREF _Toc476802899 \h </w:instrText>
        </w:r>
        <w:r>
          <w:rPr>
            <w:noProof/>
            <w:webHidden/>
          </w:rPr>
        </w:r>
        <w:r>
          <w:rPr>
            <w:noProof/>
            <w:webHidden/>
          </w:rPr>
          <w:fldChar w:fldCharType="separate"/>
        </w:r>
        <w:r>
          <w:rPr>
            <w:noProof/>
            <w:webHidden/>
          </w:rPr>
          <w:t>38</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00" w:history="1">
        <w:r w:rsidRPr="00263390">
          <w:rPr>
            <w:rStyle w:val="Hyperlink"/>
            <w:noProof/>
          </w:rPr>
          <w:t>2.2.1.2.2</w:t>
        </w:r>
        <w:r>
          <w:rPr>
            <w:rFonts w:asciiTheme="minorHAnsi" w:eastAsiaTheme="minorEastAsia" w:hAnsiTheme="minorHAnsi" w:cstheme="minorBidi"/>
            <w:noProof/>
            <w:sz w:val="22"/>
            <w:szCs w:val="22"/>
          </w:rPr>
          <w:tab/>
        </w:r>
        <w:r w:rsidRPr="00263390">
          <w:rPr>
            <w:rStyle w:val="Hyperlink"/>
            <w:noProof/>
          </w:rPr>
          <w:t>RDP Negotiation Failure (RDP_NEG_FAILURE)</w:t>
        </w:r>
        <w:r>
          <w:rPr>
            <w:noProof/>
            <w:webHidden/>
          </w:rPr>
          <w:tab/>
        </w:r>
        <w:r>
          <w:rPr>
            <w:noProof/>
            <w:webHidden/>
          </w:rPr>
          <w:fldChar w:fldCharType="begin"/>
        </w:r>
        <w:r>
          <w:rPr>
            <w:noProof/>
            <w:webHidden/>
          </w:rPr>
          <w:instrText xml:space="preserve"> PAGEREF _Toc476802900 \h </w:instrText>
        </w:r>
        <w:r>
          <w:rPr>
            <w:noProof/>
            <w:webHidden/>
          </w:rPr>
        </w:r>
        <w:r>
          <w:rPr>
            <w:noProof/>
            <w:webHidden/>
          </w:rPr>
          <w:fldChar w:fldCharType="separate"/>
        </w:r>
        <w:r>
          <w:rPr>
            <w:noProof/>
            <w:webHidden/>
          </w:rPr>
          <w:t>40</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01" w:history="1">
        <w:r w:rsidRPr="00263390">
          <w:rPr>
            <w:rStyle w:val="Hyperlink"/>
            <w:noProof/>
          </w:rPr>
          <w:t>2.2.1.3</w:t>
        </w:r>
        <w:r>
          <w:rPr>
            <w:rFonts w:asciiTheme="minorHAnsi" w:eastAsiaTheme="minorEastAsia" w:hAnsiTheme="minorHAnsi" w:cstheme="minorBidi"/>
            <w:noProof/>
            <w:sz w:val="22"/>
            <w:szCs w:val="22"/>
          </w:rPr>
          <w:tab/>
        </w:r>
        <w:r w:rsidRPr="00263390">
          <w:rPr>
            <w:rStyle w:val="Hyperlink"/>
            <w:noProof/>
          </w:rPr>
          <w:t>Client MCS Connect Initial PDU with GCC Conference Create Request</w:t>
        </w:r>
        <w:r>
          <w:rPr>
            <w:noProof/>
            <w:webHidden/>
          </w:rPr>
          <w:tab/>
        </w:r>
        <w:r>
          <w:rPr>
            <w:noProof/>
            <w:webHidden/>
          </w:rPr>
          <w:fldChar w:fldCharType="begin"/>
        </w:r>
        <w:r>
          <w:rPr>
            <w:noProof/>
            <w:webHidden/>
          </w:rPr>
          <w:instrText xml:space="preserve"> PAGEREF _Toc476802901 \h </w:instrText>
        </w:r>
        <w:r>
          <w:rPr>
            <w:noProof/>
            <w:webHidden/>
          </w:rPr>
        </w:r>
        <w:r>
          <w:rPr>
            <w:noProof/>
            <w:webHidden/>
          </w:rPr>
          <w:fldChar w:fldCharType="separate"/>
        </w:r>
        <w:r>
          <w:rPr>
            <w:noProof/>
            <w:webHidden/>
          </w:rPr>
          <w:t>41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02" w:history="1">
        <w:r w:rsidRPr="00263390">
          <w:rPr>
            <w:rStyle w:val="Hyperlink"/>
            <w:noProof/>
          </w:rPr>
          <w:t>2.2.1.3.1</w:t>
        </w:r>
        <w:r>
          <w:rPr>
            <w:rFonts w:asciiTheme="minorHAnsi" w:eastAsiaTheme="minorEastAsia" w:hAnsiTheme="minorHAnsi" w:cstheme="minorBidi"/>
            <w:noProof/>
            <w:sz w:val="22"/>
            <w:szCs w:val="22"/>
          </w:rPr>
          <w:tab/>
        </w:r>
        <w:r w:rsidRPr="00263390">
          <w:rPr>
            <w:rStyle w:val="Hyperlink"/>
            <w:noProof/>
          </w:rPr>
          <w:t>User Data Header (TS_UD_HEADER)</w:t>
        </w:r>
        <w:r>
          <w:rPr>
            <w:noProof/>
            <w:webHidden/>
          </w:rPr>
          <w:tab/>
        </w:r>
        <w:r>
          <w:rPr>
            <w:noProof/>
            <w:webHidden/>
          </w:rPr>
          <w:fldChar w:fldCharType="begin"/>
        </w:r>
        <w:r>
          <w:rPr>
            <w:noProof/>
            <w:webHidden/>
          </w:rPr>
          <w:instrText xml:space="preserve"> PAGEREF _Toc476802902 \h </w:instrText>
        </w:r>
        <w:r>
          <w:rPr>
            <w:noProof/>
            <w:webHidden/>
          </w:rPr>
        </w:r>
        <w:r>
          <w:rPr>
            <w:noProof/>
            <w:webHidden/>
          </w:rPr>
          <w:fldChar w:fldCharType="separate"/>
        </w:r>
        <w:r>
          <w:rPr>
            <w:noProof/>
            <w:webHidden/>
          </w:rPr>
          <w:t>43</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03" w:history="1">
        <w:r w:rsidRPr="00263390">
          <w:rPr>
            <w:rStyle w:val="Hyperlink"/>
            <w:noProof/>
          </w:rPr>
          <w:t>2.2.1.3.2</w:t>
        </w:r>
        <w:r>
          <w:rPr>
            <w:rFonts w:asciiTheme="minorHAnsi" w:eastAsiaTheme="minorEastAsia" w:hAnsiTheme="minorHAnsi" w:cstheme="minorBidi"/>
            <w:noProof/>
            <w:sz w:val="22"/>
            <w:szCs w:val="22"/>
          </w:rPr>
          <w:tab/>
        </w:r>
        <w:r w:rsidRPr="00263390">
          <w:rPr>
            <w:rStyle w:val="Hyperlink"/>
            <w:noProof/>
          </w:rPr>
          <w:t>Client Core Data (TS_UD_CS_CORE)</w:t>
        </w:r>
        <w:r>
          <w:rPr>
            <w:noProof/>
            <w:webHidden/>
          </w:rPr>
          <w:tab/>
        </w:r>
        <w:r>
          <w:rPr>
            <w:noProof/>
            <w:webHidden/>
          </w:rPr>
          <w:fldChar w:fldCharType="begin"/>
        </w:r>
        <w:r>
          <w:rPr>
            <w:noProof/>
            <w:webHidden/>
          </w:rPr>
          <w:instrText xml:space="preserve"> PAGEREF _Toc476802903 \h </w:instrText>
        </w:r>
        <w:r>
          <w:rPr>
            <w:noProof/>
            <w:webHidden/>
          </w:rPr>
        </w:r>
        <w:r>
          <w:rPr>
            <w:noProof/>
            <w:webHidden/>
          </w:rPr>
          <w:fldChar w:fldCharType="separate"/>
        </w:r>
        <w:r>
          <w:rPr>
            <w:noProof/>
            <w:webHidden/>
          </w:rPr>
          <w:t>44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04" w:history="1">
        <w:r w:rsidRPr="00263390">
          <w:rPr>
            <w:rStyle w:val="Hyperlink"/>
            <w:noProof/>
          </w:rPr>
          <w:t>2.2.1.3.3</w:t>
        </w:r>
        <w:r>
          <w:rPr>
            <w:rFonts w:asciiTheme="minorHAnsi" w:eastAsiaTheme="minorEastAsia" w:hAnsiTheme="minorHAnsi" w:cstheme="minorBidi"/>
            <w:noProof/>
            <w:sz w:val="22"/>
            <w:szCs w:val="22"/>
          </w:rPr>
          <w:tab/>
        </w:r>
        <w:r w:rsidRPr="00263390">
          <w:rPr>
            <w:rStyle w:val="Hyperlink"/>
            <w:noProof/>
          </w:rPr>
          <w:t>Client Security Data (TS_UD_CS_SEC)</w:t>
        </w:r>
        <w:r>
          <w:rPr>
            <w:noProof/>
            <w:webHidden/>
          </w:rPr>
          <w:tab/>
        </w:r>
        <w:r>
          <w:rPr>
            <w:noProof/>
            <w:webHidden/>
          </w:rPr>
          <w:fldChar w:fldCharType="begin"/>
        </w:r>
        <w:r>
          <w:rPr>
            <w:noProof/>
            <w:webHidden/>
          </w:rPr>
          <w:instrText xml:space="preserve"> PAGEREF _Toc476802904 \h </w:instrText>
        </w:r>
        <w:r>
          <w:rPr>
            <w:noProof/>
            <w:webHidden/>
          </w:rPr>
        </w:r>
        <w:r>
          <w:rPr>
            <w:noProof/>
            <w:webHidden/>
          </w:rPr>
          <w:fldChar w:fldCharType="separate"/>
        </w:r>
        <w:r>
          <w:rPr>
            <w:noProof/>
            <w:webHidden/>
          </w:rPr>
          <w:t>50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05" w:history="1">
        <w:r w:rsidRPr="00263390">
          <w:rPr>
            <w:rStyle w:val="Hyperlink"/>
            <w:noProof/>
          </w:rPr>
          <w:t>2.2.1.3.4</w:t>
        </w:r>
        <w:r>
          <w:rPr>
            <w:rFonts w:asciiTheme="minorHAnsi" w:eastAsiaTheme="minorEastAsia" w:hAnsiTheme="minorHAnsi" w:cstheme="minorBidi"/>
            <w:noProof/>
            <w:sz w:val="22"/>
            <w:szCs w:val="22"/>
          </w:rPr>
          <w:tab/>
        </w:r>
        <w:r w:rsidRPr="00263390">
          <w:rPr>
            <w:rStyle w:val="Hyperlink"/>
            <w:noProof/>
          </w:rPr>
          <w:t>Client Network Data (TS_UD_CS_NET)</w:t>
        </w:r>
        <w:r>
          <w:rPr>
            <w:noProof/>
            <w:webHidden/>
          </w:rPr>
          <w:tab/>
        </w:r>
        <w:r>
          <w:rPr>
            <w:noProof/>
            <w:webHidden/>
          </w:rPr>
          <w:fldChar w:fldCharType="begin"/>
        </w:r>
        <w:r>
          <w:rPr>
            <w:noProof/>
            <w:webHidden/>
          </w:rPr>
          <w:instrText xml:space="preserve"> PAGEREF _Toc476802905 \h </w:instrText>
        </w:r>
        <w:r>
          <w:rPr>
            <w:noProof/>
            <w:webHidden/>
          </w:rPr>
        </w:r>
        <w:r>
          <w:rPr>
            <w:noProof/>
            <w:webHidden/>
          </w:rPr>
          <w:fldChar w:fldCharType="separate"/>
        </w:r>
        <w:r>
          <w:rPr>
            <w:noProof/>
            <w:webHidden/>
          </w:rPr>
          <w:t>51</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2906" w:history="1">
        <w:r w:rsidRPr="00263390">
          <w:rPr>
            <w:rStyle w:val="Hyperlink"/>
            <w:noProof/>
          </w:rPr>
          <w:t>2.2.1.3.4.1</w:t>
        </w:r>
        <w:r>
          <w:rPr>
            <w:rFonts w:asciiTheme="minorHAnsi" w:eastAsiaTheme="minorEastAsia" w:hAnsiTheme="minorHAnsi" w:cstheme="minorBidi"/>
            <w:noProof/>
            <w:sz w:val="22"/>
            <w:szCs w:val="22"/>
          </w:rPr>
          <w:tab/>
        </w:r>
        <w:r w:rsidRPr="00263390">
          <w:rPr>
            <w:rStyle w:val="Hyperlink"/>
            <w:noProof/>
          </w:rPr>
          <w:t>Channel Definition Structure (CHANNEL_DEF)</w:t>
        </w:r>
        <w:r>
          <w:rPr>
            <w:noProof/>
            <w:webHidden/>
          </w:rPr>
          <w:tab/>
        </w:r>
        <w:r>
          <w:rPr>
            <w:noProof/>
            <w:webHidden/>
          </w:rPr>
          <w:fldChar w:fldCharType="begin"/>
        </w:r>
        <w:r>
          <w:rPr>
            <w:noProof/>
            <w:webHidden/>
          </w:rPr>
          <w:instrText xml:space="preserve"> PAGEREF _Toc476802906 \h </w:instrText>
        </w:r>
        <w:r>
          <w:rPr>
            <w:noProof/>
            <w:webHidden/>
          </w:rPr>
        </w:r>
        <w:r>
          <w:rPr>
            <w:noProof/>
            <w:webHidden/>
          </w:rPr>
          <w:fldChar w:fldCharType="separate"/>
        </w:r>
        <w:r>
          <w:rPr>
            <w:noProof/>
            <w:webHidden/>
          </w:rPr>
          <w:t>51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07" w:history="1">
        <w:r w:rsidRPr="00263390">
          <w:rPr>
            <w:rStyle w:val="Hyperlink"/>
            <w:noProof/>
          </w:rPr>
          <w:t>2.2.1.3.5</w:t>
        </w:r>
        <w:r>
          <w:rPr>
            <w:rFonts w:asciiTheme="minorHAnsi" w:eastAsiaTheme="minorEastAsia" w:hAnsiTheme="minorHAnsi" w:cstheme="minorBidi"/>
            <w:noProof/>
            <w:sz w:val="22"/>
            <w:szCs w:val="22"/>
          </w:rPr>
          <w:tab/>
        </w:r>
        <w:r w:rsidRPr="00263390">
          <w:rPr>
            <w:rStyle w:val="Hyperlink"/>
            <w:noProof/>
          </w:rPr>
          <w:t>Client Cluster Data (TS_UD_CS_CLUSTER)</w:t>
        </w:r>
        <w:r>
          <w:rPr>
            <w:noProof/>
            <w:webHidden/>
          </w:rPr>
          <w:tab/>
        </w:r>
        <w:r>
          <w:rPr>
            <w:noProof/>
            <w:webHidden/>
          </w:rPr>
          <w:fldChar w:fldCharType="begin"/>
        </w:r>
        <w:r>
          <w:rPr>
            <w:noProof/>
            <w:webHidden/>
          </w:rPr>
          <w:instrText xml:space="preserve"> PAGEREF _Toc476802907 \h </w:instrText>
        </w:r>
        <w:r>
          <w:rPr>
            <w:noProof/>
            <w:webHidden/>
          </w:rPr>
        </w:r>
        <w:r>
          <w:rPr>
            <w:noProof/>
            <w:webHidden/>
          </w:rPr>
          <w:fldChar w:fldCharType="separate"/>
        </w:r>
        <w:r>
          <w:rPr>
            <w:noProof/>
            <w:webHidden/>
          </w:rPr>
          <w:t>52</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08" w:history="1">
        <w:r w:rsidRPr="00263390">
          <w:rPr>
            <w:rStyle w:val="Hyperlink"/>
            <w:noProof/>
          </w:rPr>
          <w:t>2.2.1.3.6</w:t>
        </w:r>
        <w:r>
          <w:rPr>
            <w:rFonts w:asciiTheme="minorHAnsi" w:eastAsiaTheme="minorEastAsia" w:hAnsiTheme="minorHAnsi" w:cstheme="minorBidi"/>
            <w:noProof/>
            <w:sz w:val="22"/>
            <w:szCs w:val="22"/>
          </w:rPr>
          <w:tab/>
        </w:r>
        <w:r w:rsidRPr="00263390">
          <w:rPr>
            <w:rStyle w:val="Hyperlink"/>
            <w:noProof/>
          </w:rPr>
          <w:t>Client Monitor Data (TS_UD_CS_MONITOR)</w:t>
        </w:r>
        <w:r>
          <w:rPr>
            <w:noProof/>
            <w:webHidden/>
          </w:rPr>
          <w:tab/>
        </w:r>
        <w:r>
          <w:rPr>
            <w:noProof/>
            <w:webHidden/>
          </w:rPr>
          <w:fldChar w:fldCharType="begin"/>
        </w:r>
        <w:r>
          <w:rPr>
            <w:noProof/>
            <w:webHidden/>
          </w:rPr>
          <w:instrText xml:space="preserve"> PAGEREF _Toc476802908 \h </w:instrText>
        </w:r>
        <w:r>
          <w:rPr>
            <w:noProof/>
            <w:webHidden/>
          </w:rPr>
        </w:r>
        <w:r>
          <w:rPr>
            <w:noProof/>
            <w:webHidden/>
          </w:rPr>
          <w:fldChar w:fldCharType="separate"/>
        </w:r>
        <w:r>
          <w:rPr>
            <w:noProof/>
            <w:webHidden/>
          </w:rPr>
          <w:t>53</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2909" w:history="1">
        <w:r w:rsidRPr="00263390">
          <w:rPr>
            <w:rStyle w:val="Hyperlink"/>
            <w:noProof/>
          </w:rPr>
          <w:t>2.2.1.3.6.1</w:t>
        </w:r>
        <w:r>
          <w:rPr>
            <w:rFonts w:asciiTheme="minorHAnsi" w:eastAsiaTheme="minorEastAsia" w:hAnsiTheme="minorHAnsi" w:cstheme="minorBidi"/>
            <w:noProof/>
            <w:sz w:val="22"/>
            <w:szCs w:val="22"/>
          </w:rPr>
          <w:tab/>
        </w:r>
        <w:r w:rsidRPr="00263390">
          <w:rPr>
            <w:rStyle w:val="Hyperlink"/>
            <w:noProof/>
          </w:rPr>
          <w:t>Monitor Definition (TS_MONITOR_DEF)</w:t>
        </w:r>
        <w:r>
          <w:rPr>
            <w:noProof/>
            <w:webHidden/>
          </w:rPr>
          <w:tab/>
        </w:r>
        <w:r>
          <w:rPr>
            <w:noProof/>
            <w:webHidden/>
          </w:rPr>
          <w:fldChar w:fldCharType="begin"/>
        </w:r>
        <w:r>
          <w:rPr>
            <w:noProof/>
            <w:webHidden/>
          </w:rPr>
          <w:instrText xml:space="preserve"> PAGEREF _Toc476802909 \h </w:instrText>
        </w:r>
        <w:r>
          <w:rPr>
            <w:noProof/>
            <w:webHidden/>
          </w:rPr>
        </w:r>
        <w:r>
          <w:rPr>
            <w:noProof/>
            <w:webHidden/>
          </w:rPr>
          <w:fldChar w:fldCharType="separate"/>
        </w:r>
        <w:r>
          <w:rPr>
            <w:noProof/>
            <w:webHidden/>
          </w:rPr>
          <w:t>54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10" w:history="1">
        <w:r w:rsidRPr="00263390">
          <w:rPr>
            <w:rStyle w:val="Hyperlink"/>
            <w:noProof/>
          </w:rPr>
          <w:t>2.2.1.3.7</w:t>
        </w:r>
        <w:r>
          <w:rPr>
            <w:rFonts w:asciiTheme="minorHAnsi" w:eastAsiaTheme="minorEastAsia" w:hAnsiTheme="minorHAnsi" w:cstheme="minorBidi"/>
            <w:noProof/>
            <w:sz w:val="22"/>
            <w:szCs w:val="22"/>
          </w:rPr>
          <w:tab/>
        </w:r>
        <w:r w:rsidRPr="00263390">
          <w:rPr>
            <w:rStyle w:val="Hyperlink"/>
            <w:noProof/>
          </w:rPr>
          <w:t>Client Message Channel Data (TS_UD_CS_MCS_MSGCHANNEL)</w:t>
        </w:r>
        <w:r>
          <w:rPr>
            <w:noProof/>
            <w:webHidden/>
          </w:rPr>
          <w:tab/>
        </w:r>
        <w:r>
          <w:rPr>
            <w:noProof/>
            <w:webHidden/>
          </w:rPr>
          <w:fldChar w:fldCharType="begin"/>
        </w:r>
        <w:r>
          <w:rPr>
            <w:noProof/>
            <w:webHidden/>
          </w:rPr>
          <w:instrText xml:space="preserve"> PAGEREF _Toc476802910 \h </w:instrText>
        </w:r>
        <w:r>
          <w:rPr>
            <w:noProof/>
            <w:webHidden/>
          </w:rPr>
        </w:r>
        <w:r>
          <w:rPr>
            <w:noProof/>
            <w:webHidden/>
          </w:rPr>
          <w:fldChar w:fldCharType="separate"/>
        </w:r>
        <w:r>
          <w:rPr>
            <w:noProof/>
            <w:webHidden/>
          </w:rPr>
          <w:t>55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11" w:history="1">
        <w:r w:rsidRPr="00263390">
          <w:rPr>
            <w:rStyle w:val="Hyperlink"/>
            <w:noProof/>
          </w:rPr>
          <w:t>2.2.1.3.8</w:t>
        </w:r>
        <w:r>
          <w:rPr>
            <w:rFonts w:asciiTheme="minorHAnsi" w:eastAsiaTheme="minorEastAsia" w:hAnsiTheme="minorHAnsi" w:cstheme="minorBidi"/>
            <w:noProof/>
            <w:sz w:val="22"/>
            <w:szCs w:val="22"/>
          </w:rPr>
          <w:tab/>
        </w:r>
        <w:r w:rsidRPr="00263390">
          <w:rPr>
            <w:rStyle w:val="Hyperlink"/>
            <w:noProof/>
          </w:rPr>
          <w:t>Client Multitransport Channel Data (TS_UD_CS_MULTITRANSPORT)</w:t>
        </w:r>
        <w:r>
          <w:rPr>
            <w:noProof/>
            <w:webHidden/>
          </w:rPr>
          <w:tab/>
        </w:r>
        <w:r>
          <w:rPr>
            <w:noProof/>
            <w:webHidden/>
          </w:rPr>
          <w:fldChar w:fldCharType="begin"/>
        </w:r>
        <w:r>
          <w:rPr>
            <w:noProof/>
            <w:webHidden/>
          </w:rPr>
          <w:instrText xml:space="preserve"> PAGEREF _Toc476802911 \h </w:instrText>
        </w:r>
        <w:r>
          <w:rPr>
            <w:noProof/>
            <w:webHidden/>
          </w:rPr>
        </w:r>
        <w:r>
          <w:rPr>
            <w:noProof/>
            <w:webHidden/>
          </w:rPr>
          <w:fldChar w:fldCharType="separate"/>
        </w:r>
        <w:r>
          <w:rPr>
            <w:noProof/>
            <w:webHidden/>
          </w:rPr>
          <w:t>55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12" w:history="1">
        <w:r w:rsidRPr="00263390">
          <w:rPr>
            <w:rStyle w:val="Hyperlink"/>
            <w:noProof/>
          </w:rPr>
          <w:t>2.2.1.3.9</w:t>
        </w:r>
        <w:r>
          <w:rPr>
            <w:rFonts w:asciiTheme="minorHAnsi" w:eastAsiaTheme="minorEastAsia" w:hAnsiTheme="minorHAnsi" w:cstheme="minorBidi"/>
            <w:noProof/>
            <w:sz w:val="22"/>
            <w:szCs w:val="22"/>
          </w:rPr>
          <w:tab/>
        </w:r>
        <w:r w:rsidRPr="00263390">
          <w:rPr>
            <w:rStyle w:val="Hyperlink"/>
            <w:noProof/>
          </w:rPr>
          <w:t>Client Monitor Extended Data (TS_UD_CS_MONITOR_EX)</w:t>
        </w:r>
        <w:r>
          <w:rPr>
            <w:noProof/>
            <w:webHidden/>
          </w:rPr>
          <w:tab/>
        </w:r>
        <w:r>
          <w:rPr>
            <w:noProof/>
            <w:webHidden/>
          </w:rPr>
          <w:fldChar w:fldCharType="begin"/>
        </w:r>
        <w:r>
          <w:rPr>
            <w:noProof/>
            <w:webHidden/>
          </w:rPr>
          <w:instrText xml:space="preserve"> PAGEREF _Toc476802912 \h </w:instrText>
        </w:r>
        <w:r>
          <w:rPr>
            <w:noProof/>
            <w:webHidden/>
          </w:rPr>
        </w:r>
        <w:r>
          <w:rPr>
            <w:noProof/>
            <w:webHidden/>
          </w:rPr>
          <w:fldChar w:fldCharType="separate"/>
        </w:r>
        <w:r>
          <w:rPr>
            <w:noProof/>
            <w:webHidden/>
          </w:rPr>
          <w:t>56</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2913" w:history="1">
        <w:r w:rsidRPr="00263390">
          <w:rPr>
            <w:rStyle w:val="Hyperlink"/>
            <w:noProof/>
          </w:rPr>
          <w:t>2.2.1.3.9.1</w:t>
        </w:r>
        <w:r>
          <w:rPr>
            <w:rFonts w:asciiTheme="minorHAnsi" w:eastAsiaTheme="minorEastAsia" w:hAnsiTheme="minorHAnsi" w:cstheme="minorBidi"/>
            <w:noProof/>
            <w:sz w:val="22"/>
            <w:szCs w:val="22"/>
          </w:rPr>
          <w:tab/>
        </w:r>
        <w:r w:rsidRPr="00263390">
          <w:rPr>
            <w:rStyle w:val="Hyperlink"/>
            <w:noProof/>
          </w:rPr>
          <w:t>Monitor Attributes (TS_MONITOR_ATTRIBUTES)</w:t>
        </w:r>
        <w:r>
          <w:rPr>
            <w:noProof/>
            <w:webHidden/>
          </w:rPr>
          <w:tab/>
        </w:r>
        <w:r>
          <w:rPr>
            <w:noProof/>
            <w:webHidden/>
          </w:rPr>
          <w:fldChar w:fldCharType="begin"/>
        </w:r>
        <w:r>
          <w:rPr>
            <w:noProof/>
            <w:webHidden/>
          </w:rPr>
          <w:instrText xml:space="preserve"> PAGEREF _Toc476802913 \h </w:instrText>
        </w:r>
        <w:r>
          <w:rPr>
            <w:noProof/>
            <w:webHidden/>
          </w:rPr>
        </w:r>
        <w:r>
          <w:rPr>
            <w:noProof/>
            <w:webHidden/>
          </w:rPr>
          <w:fldChar w:fldCharType="separate"/>
        </w:r>
        <w:r>
          <w:rPr>
            <w:noProof/>
            <w:webHidden/>
          </w:rPr>
          <w:t>57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14" w:history="1">
        <w:r w:rsidRPr="00263390">
          <w:rPr>
            <w:rStyle w:val="Hyperlink"/>
            <w:noProof/>
          </w:rPr>
          <w:t>2.2.1.4</w:t>
        </w:r>
        <w:r>
          <w:rPr>
            <w:rFonts w:asciiTheme="minorHAnsi" w:eastAsiaTheme="minorEastAsia" w:hAnsiTheme="minorHAnsi" w:cstheme="minorBidi"/>
            <w:noProof/>
            <w:sz w:val="22"/>
            <w:szCs w:val="22"/>
          </w:rPr>
          <w:tab/>
        </w:r>
        <w:r w:rsidRPr="00263390">
          <w:rPr>
            <w:rStyle w:val="Hyperlink"/>
            <w:noProof/>
          </w:rPr>
          <w:t>Server MCS Connect Response PDU with GCC Conference Create Response</w:t>
        </w:r>
        <w:r>
          <w:rPr>
            <w:noProof/>
            <w:webHidden/>
          </w:rPr>
          <w:tab/>
        </w:r>
        <w:r>
          <w:rPr>
            <w:noProof/>
            <w:webHidden/>
          </w:rPr>
          <w:fldChar w:fldCharType="begin"/>
        </w:r>
        <w:r>
          <w:rPr>
            <w:noProof/>
            <w:webHidden/>
          </w:rPr>
          <w:instrText xml:space="preserve"> PAGEREF _Toc476802914 \h </w:instrText>
        </w:r>
        <w:r>
          <w:rPr>
            <w:noProof/>
            <w:webHidden/>
          </w:rPr>
        </w:r>
        <w:r>
          <w:rPr>
            <w:noProof/>
            <w:webHidden/>
          </w:rPr>
          <w:fldChar w:fldCharType="separate"/>
        </w:r>
        <w:r>
          <w:rPr>
            <w:noProof/>
            <w:webHidden/>
          </w:rPr>
          <w:t>58</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15" w:history="1">
        <w:r w:rsidRPr="00263390">
          <w:rPr>
            <w:rStyle w:val="Hyperlink"/>
            <w:noProof/>
          </w:rPr>
          <w:t>2.2.1.4.1</w:t>
        </w:r>
        <w:r>
          <w:rPr>
            <w:rFonts w:asciiTheme="minorHAnsi" w:eastAsiaTheme="minorEastAsia" w:hAnsiTheme="minorHAnsi" w:cstheme="minorBidi"/>
            <w:noProof/>
            <w:sz w:val="22"/>
            <w:szCs w:val="22"/>
          </w:rPr>
          <w:tab/>
        </w:r>
        <w:r w:rsidRPr="00263390">
          <w:rPr>
            <w:rStyle w:val="Hyperlink"/>
            <w:noProof/>
          </w:rPr>
          <w:t>User Data Header (TS_UD_HEADER)</w:t>
        </w:r>
        <w:r>
          <w:rPr>
            <w:noProof/>
            <w:webHidden/>
          </w:rPr>
          <w:tab/>
        </w:r>
        <w:r>
          <w:rPr>
            <w:noProof/>
            <w:webHidden/>
          </w:rPr>
          <w:fldChar w:fldCharType="begin"/>
        </w:r>
        <w:r>
          <w:rPr>
            <w:noProof/>
            <w:webHidden/>
          </w:rPr>
          <w:instrText xml:space="preserve"> PAGEREF _Toc476802915 \h </w:instrText>
        </w:r>
        <w:r>
          <w:rPr>
            <w:noProof/>
            <w:webHidden/>
          </w:rPr>
        </w:r>
        <w:r>
          <w:rPr>
            <w:noProof/>
            <w:webHidden/>
          </w:rPr>
          <w:fldChar w:fldCharType="separate"/>
        </w:r>
        <w:r>
          <w:rPr>
            <w:noProof/>
            <w:webHidden/>
          </w:rPr>
          <w:t>59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16" w:history="1">
        <w:r w:rsidRPr="00263390">
          <w:rPr>
            <w:rStyle w:val="Hyperlink"/>
            <w:noProof/>
          </w:rPr>
          <w:t>2.2.1.4.2</w:t>
        </w:r>
        <w:r>
          <w:rPr>
            <w:rFonts w:asciiTheme="minorHAnsi" w:eastAsiaTheme="minorEastAsia" w:hAnsiTheme="minorHAnsi" w:cstheme="minorBidi"/>
            <w:noProof/>
            <w:sz w:val="22"/>
            <w:szCs w:val="22"/>
          </w:rPr>
          <w:tab/>
        </w:r>
        <w:r w:rsidRPr="00263390">
          <w:rPr>
            <w:rStyle w:val="Hyperlink"/>
            <w:noProof/>
          </w:rPr>
          <w:t>Server Core Data (TS_UD_SC_CORE)</w:t>
        </w:r>
        <w:r>
          <w:rPr>
            <w:noProof/>
            <w:webHidden/>
          </w:rPr>
          <w:tab/>
        </w:r>
        <w:r>
          <w:rPr>
            <w:noProof/>
            <w:webHidden/>
          </w:rPr>
          <w:fldChar w:fldCharType="begin"/>
        </w:r>
        <w:r>
          <w:rPr>
            <w:noProof/>
            <w:webHidden/>
          </w:rPr>
          <w:instrText xml:space="preserve"> PAGEREF _Toc476802916 \h </w:instrText>
        </w:r>
        <w:r>
          <w:rPr>
            <w:noProof/>
            <w:webHidden/>
          </w:rPr>
        </w:r>
        <w:r>
          <w:rPr>
            <w:noProof/>
            <w:webHidden/>
          </w:rPr>
          <w:fldChar w:fldCharType="separate"/>
        </w:r>
        <w:r>
          <w:rPr>
            <w:noProof/>
            <w:webHidden/>
          </w:rPr>
          <w:t>59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17" w:history="1">
        <w:r w:rsidRPr="00263390">
          <w:rPr>
            <w:rStyle w:val="Hyperlink"/>
            <w:noProof/>
          </w:rPr>
          <w:t>2.2.1.4.3</w:t>
        </w:r>
        <w:r>
          <w:rPr>
            <w:rFonts w:asciiTheme="minorHAnsi" w:eastAsiaTheme="minorEastAsia" w:hAnsiTheme="minorHAnsi" w:cstheme="minorBidi"/>
            <w:noProof/>
            <w:sz w:val="22"/>
            <w:szCs w:val="22"/>
          </w:rPr>
          <w:tab/>
        </w:r>
        <w:r w:rsidRPr="00263390">
          <w:rPr>
            <w:rStyle w:val="Hyperlink"/>
            <w:noProof/>
          </w:rPr>
          <w:t>Server Security Data (TS_UD_SC_SEC1)</w:t>
        </w:r>
        <w:r>
          <w:rPr>
            <w:noProof/>
            <w:webHidden/>
          </w:rPr>
          <w:tab/>
        </w:r>
        <w:r>
          <w:rPr>
            <w:noProof/>
            <w:webHidden/>
          </w:rPr>
          <w:fldChar w:fldCharType="begin"/>
        </w:r>
        <w:r>
          <w:rPr>
            <w:noProof/>
            <w:webHidden/>
          </w:rPr>
          <w:instrText xml:space="preserve"> PAGEREF _Toc476802917 \h </w:instrText>
        </w:r>
        <w:r>
          <w:rPr>
            <w:noProof/>
            <w:webHidden/>
          </w:rPr>
        </w:r>
        <w:r>
          <w:rPr>
            <w:noProof/>
            <w:webHidden/>
          </w:rPr>
          <w:fldChar w:fldCharType="separate"/>
        </w:r>
        <w:r>
          <w:rPr>
            <w:noProof/>
            <w:webHidden/>
          </w:rPr>
          <w:t>61</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2918" w:history="1">
        <w:r w:rsidRPr="00263390">
          <w:rPr>
            <w:rStyle w:val="Hyperlink"/>
            <w:noProof/>
          </w:rPr>
          <w:t>2.2.1.4.3.1</w:t>
        </w:r>
        <w:r>
          <w:rPr>
            <w:rFonts w:asciiTheme="minorHAnsi" w:eastAsiaTheme="minorEastAsia" w:hAnsiTheme="minorHAnsi" w:cstheme="minorBidi"/>
            <w:noProof/>
            <w:sz w:val="22"/>
            <w:szCs w:val="22"/>
          </w:rPr>
          <w:tab/>
        </w:r>
        <w:r w:rsidRPr="00263390">
          <w:rPr>
            <w:rStyle w:val="Hyperlink"/>
            <w:noProof/>
          </w:rPr>
          <w:t>Server Certificate (SERVER_CERTIFICATE)</w:t>
        </w:r>
        <w:r>
          <w:rPr>
            <w:noProof/>
            <w:webHidden/>
          </w:rPr>
          <w:tab/>
        </w:r>
        <w:r>
          <w:rPr>
            <w:noProof/>
            <w:webHidden/>
          </w:rPr>
          <w:fldChar w:fldCharType="begin"/>
        </w:r>
        <w:r>
          <w:rPr>
            <w:noProof/>
            <w:webHidden/>
          </w:rPr>
          <w:instrText xml:space="preserve"> PAGEREF _Toc476802918 \h </w:instrText>
        </w:r>
        <w:r>
          <w:rPr>
            <w:noProof/>
            <w:webHidden/>
          </w:rPr>
        </w:r>
        <w:r>
          <w:rPr>
            <w:noProof/>
            <w:webHidden/>
          </w:rPr>
          <w:fldChar w:fldCharType="separate"/>
        </w:r>
        <w:r>
          <w:rPr>
            <w:noProof/>
            <w:webHidden/>
          </w:rPr>
          <w:t>62</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2919" w:history="1">
        <w:r w:rsidRPr="00263390">
          <w:rPr>
            <w:rStyle w:val="Hyperlink"/>
            <w:noProof/>
          </w:rPr>
          <w:t>2.2.1.4.3.1.1</w:t>
        </w:r>
        <w:r>
          <w:rPr>
            <w:rFonts w:asciiTheme="minorHAnsi" w:eastAsiaTheme="minorEastAsia" w:hAnsiTheme="minorHAnsi" w:cstheme="minorBidi"/>
            <w:noProof/>
            <w:sz w:val="22"/>
            <w:szCs w:val="22"/>
          </w:rPr>
          <w:tab/>
        </w:r>
        <w:r w:rsidRPr="00263390">
          <w:rPr>
            <w:rStyle w:val="Hyperlink"/>
            <w:noProof/>
          </w:rPr>
          <w:t>Server Proprietary Certificate (PROPRIETARYSERVERCERTIFICATE)</w:t>
        </w:r>
        <w:r>
          <w:rPr>
            <w:noProof/>
            <w:webHidden/>
          </w:rPr>
          <w:tab/>
        </w:r>
        <w:r>
          <w:rPr>
            <w:noProof/>
            <w:webHidden/>
          </w:rPr>
          <w:fldChar w:fldCharType="begin"/>
        </w:r>
        <w:r>
          <w:rPr>
            <w:noProof/>
            <w:webHidden/>
          </w:rPr>
          <w:instrText xml:space="preserve"> PAGEREF _Toc476802919 \h </w:instrText>
        </w:r>
        <w:r>
          <w:rPr>
            <w:noProof/>
            <w:webHidden/>
          </w:rPr>
        </w:r>
        <w:r>
          <w:rPr>
            <w:noProof/>
            <w:webHidden/>
          </w:rPr>
          <w:fldChar w:fldCharType="separate"/>
        </w:r>
        <w:r>
          <w:rPr>
            <w:noProof/>
            <w:webHidden/>
          </w:rPr>
          <w:t>63</w:t>
        </w:r>
        <w:r>
          <w:rPr>
            <w:noProof/>
            <w:webHidden/>
          </w:rPr>
          <w:fldChar w:fldCharType="end"/>
        </w:r>
      </w:hyperlink>
    </w:p>
    <w:p w:rsidR="00766F24" w:rsidRDefault="00766F24">
      <w:pPr>
        <w:pStyle w:val="TOC8"/>
        <w:rPr>
          <w:rFonts w:asciiTheme="minorHAnsi" w:eastAsiaTheme="minorEastAsia" w:hAnsiTheme="minorHAnsi" w:cstheme="minorBidi"/>
          <w:noProof/>
          <w:sz w:val="22"/>
          <w:szCs w:val="22"/>
        </w:rPr>
      </w:pPr>
      <w:hyperlink w:anchor="_Toc476802920" w:history="1">
        <w:r w:rsidRPr="00263390">
          <w:rPr>
            <w:rStyle w:val="Hyperlink"/>
            <w:noProof/>
          </w:rPr>
          <w:t>2.2.1.4.3.1.1.1</w:t>
        </w:r>
        <w:r>
          <w:rPr>
            <w:rFonts w:asciiTheme="minorHAnsi" w:eastAsiaTheme="minorEastAsia" w:hAnsiTheme="minorHAnsi" w:cstheme="minorBidi"/>
            <w:noProof/>
            <w:sz w:val="22"/>
            <w:szCs w:val="22"/>
          </w:rPr>
          <w:tab/>
        </w:r>
        <w:r w:rsidRPr="00263390">
          <w:rPr>
            <w:rStyle w:val="Hyperlink"/>
            <w:noProof/>
          </w:rPr>
          <w:t>RSA Public Key (RSA_PUBLIC_KEY)</w:t>
        </w:r>
        <w:r>
          <w:rPr>
            <w:noProof/>
            <w:webHidden/>
          </w:rPr>
          <w:tab/>
        </w:r>
        <w:r>
          <w:rPr>
            <w:noProof/>
            <w:webHidden/>
          </w:rPr>
          <w:fldChar w:fldCharType="begin"/>
        </w:r>
        <w:r>
          <w:rPr>
            <w:noProof/>
            <w:webHidden/>
          </w:rPr>
          <w:instrText xml:space="preserve"> PAGEREF _Toc476802920 \h </w:instrText>
        </w:r>
        <w:r>
          <w:rPr>
            <w:noProof/>
            <w:webHidden/>
          </w:rPr>
        </w:r>
        <w:r>
          <w:rPr>
            <w:noProof/>
            <w:webHidden/>
          </w:rPr>
          <w:fldChar w:fldCharType="separate"/>
        </w:r>
        <w:r>
          <w:rPr>
            <w:noProof/>
            <w:webHidden/>
          </w:rPr>
          <w:t>64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21" w:history="1">
        <w:r w:rsidRPr="00263390">
          <w:rPr>
            <w:rStyle w:val="Hyperlink"/>
            <w:noProof/>
          </w:rPr>
          <w:t>2.2.1.4.4</w:t>
        </w:r>
        <w:r>
          <w:rPr>
            <w:rFonts w:asciiTheme="minorHAnsi" w:eastAsiaTheme="minorEastAsia" w:hAnsiTheme="minorHAnsi" w:cstheme="minorBidi"/>
            <w:noProof/>
            <w:sz w:val="22"/>
            <w:szCs w:val="22"/>
          </w:rPr>
          <w:tab/>
        </w:r>
        <w:r w:rsidRPr="00263390">
          <w:rPr>
            <w:rStyle w:val="Hyperlink"/>
            <w:noProof/>
          </w:rPr>
          <w:t>Server Network Data (TS_UD_SC_NET)</w:t>
        </w:r>
        <w:r>
          <w:rPr>
            <w:noProof/>
            <w:webHidden/>
          </w:rPr>
          <w:tab/>
        </w:r>
        <w:r>
          <w:rPr>
            <w:noProof/>
            <w:webHidden/>
          </w:rPr>
          <w:fldChar w:fldCharType="begin"/>
        </w:r>
        <w:r>
          <w:rPr>
            <w:noProof/>
            <w:webHidden/>
          </w:rPr>
          <w:instrText xml:space="preserve"> PAGEREF _Toc476802921 \h </w:instrText>
        </w:r>
        <w:r>
          <w:rPr>
            <w:noProof/>
            <w:webHidden/>
          </w:rPr>
        </w:r>
        <w:r>
          <w:rPr>
            <w:noProof/>
            <w:webHidden/>
          </w:rPr>
          <w:fldChar w:fldCharType="separate"/>
        </w:r>
        <w:r>
          <w:rPr>
            <w:noProof/>
            <w:webHidden/>
          </w:rPr>
          <w:t>65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22" w:history="1">
        <w:r w:rsidRPr="00263390">
          <w:rPr>
            <w:rStyle w:val="Hyperlink"/>
            <w:noProof/>
          </w:rPr>
          <w:t>2.2.1.4.5</w:t>
        </w:r>
        <w:r>
          <w:rPr>
            <w:rFonts w:asciiTheme="minorHAnsi" w:eastAsiaTheme="minorEastAsia" w:hAnsiTheme="minorHAnsi" w:cstheme="minorBidi"/>
            <w:noProof/>
            <w:sz w:val="22"/>
            <w:szCs w:val="22"/>
          </w:rPr>
          <w:tab/>
        </w:r>
        <w:r w:rsidRPr="00263390">
          <w:rPr>
            <w:rStyle w:val="Hyperlink"/>
            <w:noProof/>
          </w:rPr>
          <w:t>Server Message Channel Data (TS_UD_SC_MCS_MSGCHANNEL)</w:t>
        </w:r>
        <w:r>
          <w:rPr>
            <w:noProof/>
            <w:webHidden/>
          </w:rPr>
          <w:tab/>
        </w:r>
        <w:r>
          <w:rPr>
            <w:noProof/>
            <w:webHidden/>
          </w:rPr>
          <w:fldChar w:fldCharType="begin"/>
        </w:r>
        <w:r>
          <w:rPr>
            <w:noProof/>
            <w:webHidden/>
          </w:rPr>
          <w:instrText xml:space="preserve"> PAGEREF _Toc476802922 \h </w:instrText>
        </w:r>
        <w:r>
          <w:rPr>
            <w:noProof/>
            <w:webHidden/>
          </w:rPr>
        </w:r>
        <w:r>
          <w:rPr>
            <w:noProof/>
            <w:webHidden/>
          </w:rPr>
          <w:fldChar w:fldCharType="separate"/>
        </w:r>
        <w:r>
          <w:rPr>
            <w:noProof/>
            <w:webHidden/>
          </w:rPr>
          <w:t>65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23" w:history="1">
        <w:r w:rsidRPr="00263390">
          <w:rPr>
            <w:rStyle w:val="Hyperlink"/>
            <w:noProof/>
          </w:rPr>
          <w:t>2.2.1.4.6</w:t>
        </w:r>
        <w:r>
          <w:rPr>
            <w:rFonts w:asciiTheme="minorHAnsi" w:eastAsiaTheme="minorEastAsia" w:hAnsiTheme="minorHAnsi" w:cstheme="minorBidi"/>
            <w:noProof/>
            <w:sz w:val="22"/>
            <w:szCs w:val="22"/>
          </w:rPr>
          <w:tab/>
        </w:r>
        <w:r w:rsidRPr="00263390">
          <w:rPr>
            <w:rStyle w:val="Hyperlink"/>
            <w:noProof/>
          </w:rPr>
          <w:t>Server Multitransport Channel Data (TS_UD_SC_MULTITRANSPORT)</w:t>
        </w:r>
        <w:r>
          <w:rPr>
            <w:noProof/>
            <w:webHidden/>
          </w:rPr>
          <w:tab/>
        </w:r>
        <w:r>
          <w:rPr>
            <w:noProof/>
            <w:webHidden/>
          </w:rPr>
          <w:fldChar w:fldCharType="begin"/>
        </w:r>
        <w:r>
          <w:rPr>
            <w:noProof/>
            <w:webHidden/>
          </w:rPr>
          <w:instrText xml:space="preserve"> PAGEREF _Toc476802923 \h </w:instrText>
        </w:r>
        <w:r>
          <w:rPr>
            <w:noProof/>
            <w:webHidden/>
          </w:rPr>
        </w:r>
        <w:r>
          <w:rPr>
            <w:noProof/>
            <w:webHidden/>
          </w:rPr>
          <w:fldChar w:fldCharType="separate"/>
        </w:r>
        <w:r>
          <w:rPr>
            <w:noProof/>
            <w:webHidden/>
          </w:rPr>
          <w:t>66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24" w:history="1">
        <w:r w:rsidRPr="00263390">
          <w:rPr>
            <w:rStyle w:val="Hyperlink"/>
            <w:noProof/>
          </w:rPr>
          <w:t>2.2.1.5</w:t>
        </w:r>
        <w:r>
          <w:rPr>
            <w:rFonts w:asciiTheme="minorHAnsi" w:eastAsiaTheme="minorEastAsia" w:hAnsiTheme="minorHAnsi" w:cstheme="minorBidi"/>
            <w:noProof/>
            <w:sz w:val="22"/>
            <w:szCs w:val="22"/>
          </w:rPr>
          <w:tab/>
        </w:r>
        <w:r w:rsidRPr="00263390">
          <w:rPr>
            <w:rStyle w:val="Hyperlink"/>
            <w:noProof/>
          </w:rPr>
          <w:t>Client MCS Erect Domain Request PDU</w:t>
        </w:r>
        <w:r>
          <w:rPr>
            <w:noProof/>
            <w:webHidden/>
          </w:rPr>
          <w:tab/>
        </w:r>
        <w:r>
          <w:rPr>
            <w:noProof/>
            <w:webHidden/>
          </w:rPr>
          <w:fldChar w:fldCharType="begin"/>
        </w:r>
        <w:r>
          <w:rPr>
            <w:noProof/>
            <w:webHidden/>
          </w:rPr>
          <w:instrText xml:space="preserve"> PAGEREF _Toc476802924 \h </w:instrText>
        </w:r>
        <w:r>
          <w:rPr>
            <w:noProof/>
            <w:webHidden/>
          </w:rPr>
        </w:r>
        <w:r>
          <w:rPr>
            <w:noProof/>
            <w:webHidden/>
          </w:rPr>
          <w:fldChar w:fldCharType="separate"/>
        </w:r>
        <w:r>
          <w:rPr>
            <w:noProof/>
            <w:webHidden/>
          </w:rPr>
          <w:t>66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25" w:history="1">
        <w:r w:rsidRPr="00263390">
          <w:rPr>
            <w:rStyle w:val="Hyperlink"/>
            <w:noProof/>
          </w:rPr>
          <w:t>2.2.1.6</w:t>
        </w:r>
        <w:r>
          <w:rPr>
            <w:rFonts w:asciiTheme="minorHAnsi" w:eastAsiaTheme="minorEastAsia" w:hAnsiTheme="minorHAnsi" w:cstheme="minorBidi"/>
            <w:noProof/>
            <w:sz w:val="22"/>
            <w:szCs w:val="22"/>
          </w:rPr>
          <w:tab/>
        </w:r>
        <w:r w:rsidRPr="00263390">
          <w:rPr>
            <w:rStyle w:val="Hyperlink"/>
            <w:noProof/>
          </w:rPr>
          <w:t>Client MCS Attach User Request PDU</w:t>
        </w:r>
        <w:r>
          <w:rPr>
            <w:noProof/>
            <w:webHidden/>
          </w:rPr>
          <w:tab/>
        </w:r>
        <w:r>
          <w:rPr>
            <w:noProof/>
            <w:webHidden/>
          </w:rPr>
          <w:fldChar w:fldCharType="begin"/>
        </w:r>
        <w:r>
          <w:rPr>
            <w:noProof/>
            <w:webHidden/>
          </w:rPr>
          <w:instrText xml:space="preserve"> PAGEREF _Toc476802925 \h </w:instrText>
        </w:r>
        <w:r>
          <w:rPr>
            <w:noProof/>
            <w:webHidden/>
          </w:rPr>
        </w:r>
        <w:r>
          <w:rPr>
            <w:noProof/>
            <w:webHidden/>
          </w:rPr>
          <w:fldChar w:fldCharType="separate"/>
        </w:r>
        <w:r>
          <w:rPr>
            <w:noProof/>
            <w:webHidden/>
          </w:rPr>
          <w:t>67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26" w:history="1">
        <w:r w:rsidRPr="00263390">
          <w:rPr>
            <w:rStyle w:val="Hyperlink"/>
            <w:noProof/>
          </w:rPr>
          <w:t>2.2.1.7</w:t>
        </w:r>
        <w:r>
          <w:rPr>
            <w:rFonts w:asciiTheme="minorHAnsi" w:eastAsiaTheme="minorEastAsia" w:hAnsiTheme="minorHAnsi" w:cstheme="minorBidi"/>
            <w:noProof/>
            <w:sz w:val="22"/>
            <w:szCs w:val="22"/>
          </w:rPr>
          <w:tab/>
        </w:r>
        <w:r w:rsidRPr="00263390">
          <w:rPr>
            <w:rStyle w:val="Hyperlink"/>
            <w:noProof/>
          </w:rPr>
          <w:t>Server MCS Attach User Confirm PDU</w:t>
        </w:r>
        <w:r>
          <w:rPr>
            <w:noProof/>
            <w:webHidden/>
          </w:rPr>
          <w:tab/>
        </w:r>
        <w:r>
          <w:rPr>
            <w:noProof/>
            <w:webHidden/>
          </w:rPr>
          <w:fldChar w:fldCharType="begin"/>
        </w:r>
        <w:r>
          <w:rPr>
            <w:noProof/>
            <w:webHidden/>
          </w:rPr>
          <w:instrText xml:space="preserve"> PAGEREF _Toc476802926 \h </w:instrText>
        </w:r>
        <w:r>
          <w:rPr>
            <w:noProof/>
            <w:webHidden/>
          </w:rPr>
        </w:r>
        <w:r>
          <w:rPr>
            <w:noProof/>
            <w:webHidden/>
          </w:rPr>
          <w:fldChar w:fldCharType="separate"/>
        </w:r>
        <w:r>
          <w:rPr>
            <w:noProof/>
            <w:webHidden/>
          </w:rPr>
          <w:t>67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27" w:history="1">
        <w:r w:rsidRPr="00263390">
          <w:rPr>
            <w:rStyle w:val="Hyperlink"/>
            <w:noProof/>
          </w:rPr>
          <w:t>2.2.1.8</w:t>
        </w:r>
        <w:r>
          <w:rPr>
            <w:rFonts w:asciiTheme="minorHAnsi" w:eastAsiaTheme="minorEastAsia" w:hAnsiTheme="minorHAnsi" w:cstheme="minorBidi"/>
            <w:noProof/>
            <w:sz w:val="22"/>
            <w:szCs w:val="22"/>
          </w:rPr>
          <w:tab/>
        </w:r>
        <w:r w:rsidRPr="00263390">
          <w:rPr>
            <w:rStyle w:val="Hyperlink"/>
            <w:noProof/>
          </w:rPr>
          <w:t>Client MCS Channel Join Request PDU</w:t>
        </w:r>
        <w:r>
          <w:rPr>
            <w:noProof/>
            <w:webHidden/>
          </w:rPr>
          <w:tab/>
        </w:r>
        <w:r>
          <w:rPr>
            <w:noProof/>
            <w:webHidden/>
          </w:rPr>
          <w:fldChar w:fldCharType="begin"/>
        </w:r>
        <w:r>
          <w:rPr>
            <w:noProof/>
            <w:webHidden/>
          </w:rPr>
          <w:instrText xml:space="preserve"> PAGEREF _Toc476802927 \h </w:instrText>
        </w:r>
        <w:r>
          <w:rPr>
            <w:noProof/>
            <w:webHidden/>
          </w:rPr>
        </w:r>
        <w:r>
          <w:rPr>
            <w:noProof/>
            <w:webHidden/>
          </w:rPr>
          <w:fldChar w:fldCharType="separate"/>
        </w:r>
        <w:r>
          <w:rPr>
            <w:noProof/>
            <w:webHidden/>
          </w:rPr>
          <w:t>68</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28" w:history="1">
        <w:r w:rsidRPr="00263390">
          <w:rPr>
            <w:rStyle w:val="Hyperlink"/>
            <w:noProof/>
          </w:rPr>
          <w:t>2.2.1.9</w:t>
        </w:r>
        <w:r>
          <w:rPr>
            <w:rFonts w:asciiTheme="minorHAnsi" w:eastAsiaTheme="minorEastAsia" w:hAnsiTheme="minorHAnsi" w:cstheme="minorBidi"/>
            <w:noProof/>
            <w:sz w:val="22"/>
            <w:szCs w:val="22"/>
          </w:rPr>
          <w:tab/>
        </w:r>
        <w:r w:rsidRPr="00263390">
          <w:rPr>
            <w:rStyle w:val="Hyperlink"/>
            <w:noProof/>
          </w:rPr>
          <w:t>Server MCS Channel Join Confirm PDU</w:t>
        </w:r>
        <w:r>
          <w:rPr>
            <w:noProof/>
            <w:webHidden/>
          </w:rPr>
          <w:tab/>
        </w:r>
        <w:r>
          <w:rPr>
            <w:noProof/>
            <w:webHidden/>
          </w:rPr>
          <w:fldChar w:fldCharType="begin"/>
        </w:r>
        <w:r>
          <w:rPr>
            <w:noProof/>
            <w:webHidden/>
          </w:rPr>
          <w:instrText xml:space="preserve"> PAGEREF _Toc476802928 \h </w:instrText>
        </w:r>
        <w:r>
          <w:rPr>
            <w:noProof/>
            <w:webHidden/>
          </w:rPr>
        </w:r>
        <w:r>
          <w:rPr>
            <w:noProof/>
            <w:webHidden/>
          </w:rPr>
          <w:fldChar w:fldCharType="separate"/>
        </w:r>
        <w:r>
          <w:rPr>
            <w:noProof/>
            <w:webHidden/>
          </w:rPr>
          <w:t>68</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29" w:history="1">
        <w:r w:rsidRPr="00263390">
          <w:rPr>
            <w:rStyle w:val="Hyperlink"/>
            <w:noProof/>
          </w:rPr>
          <w:t>2.2.1.10</w:t>
        </w:r>
        <w:r>
          <w:rPr>
            <w:rFonts w:asciiTheme="minorHAnsi" w:eastAsiaTheme="minorEastAsia" w:hAnsiTheme="minorHAnsi" w:cstheme="minorBidi"/>
            <w:noProof/>
            <w:sz w:val="22"/>
            <w:szCs w:val="22"/>
          </w:rPr>
          <w:tab/>
        </w:r>
        <w:r w:rsidRPr="00263390">
          <w:rPr>
            <w:rStyle w:val="Hyperlink"/>
            <w:noProof/>
          </w:rPr>
          <w:t>Client Security Exchange PDU</w:t>
        </w:r>
        <w:r>
          <w:rPr>
            <w:noProof/>
            <w:webHidden/>
          </w:rPr>
          <w:tab/>
        </w:r>
        <w:r>
          <w:rPr>
            <w:noProof/>
            <w:webHidden/>
          </w:rPr>
          <w:fldChar w:fldCharType="begin"/>
        </w:r>
        <w:r>
          <w:rPr>
            <w:noProof/>
            <w:webHidden/>
          </w:rPr>
          <w:instrText xml:space="preserve"> PAGEREF _Toc476802929 \h </w:instrText>
        </w:r>
        <w:r>
          <w:rPr>
            <w:noProof/>
            <w:webHidden/>
          </w:rPr>
        </w:r>
        <w:r>
          <w:rPr>
            <w:noProof/>
            <w:webHidden/>
          </w:rPr>
          <w:fldChar w:fldCharType="separate"/>
        </w:r>
        <w:r>
          <w:rPr>
            <w:noProof/>
            <w:webHidden/>
          </w:rPr>
          <w:t>69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30" w:history="1">
        <w:r w:rsidRPr="00263390">
          <w:rPr>
            <w:rStyle w:val="Hyperlink"/>
            <w:noProof/>
          </w:rPr>
          <w:t>2.2.1.10.1</w:t>
        </w:r>
        <w:r>
          <w:rPr>
            <w:rFonts w:asciiTheme="minorHAnsi" w:eastAsiaTheme="minorEastAsia" w:hAnsiTheme="minorHAnsi" w:cstheme="minorBidi"/>
            <w:noProof/>
            <w:sz w:val="22"/>
            <w:szCs w:val="22"/>
          </w:rPr>
          <w:tab/>
        </w:r>
        <w:r w:rsidRPr="00263390">
          <w:rPr>
            <w:rStyle w:val="Hyperlink"/>
            <w:noProof/>
          </w:rPr>
          <w:t>Security Exchange PDU Data (TS_SECURITY_PACKET)</w:t>
        </w:r>
        <w:r>
          <w:rPr>
            <w:noProof/>
            <w:webHidden/>
          </w:rPr>
          <w:tab/>
        </w:r>
        <w:r>
          <w:rPr>
            <w:noProof/>
            <w:webHidden/>
          </w:rPr>
          <w:fldChar w:fldCharType="begin"/>
        </w:r>
        <w:r>
          <w:rPr>
            <w:noProof/>
            <w:webHidden/>
          </w:rPr>
          <w:instrText xml:space="preserve"> PAGEREF _Toc476802930 \h </w:instrText>
        </w:r>
        <w:r>
          <w:rPr>
            <w:noProof/>
            <w:webHidden/>
          </w:rPr>
        </w:r>
        <w:r>
          <w:rPr>
            <w:noProof/>
            <w:webHidden/>
          </w:rPr>
          <w:fldChar w:fldCharType="separate"/>
        </w:r>
        <w:r>
          <w:rPr>
            <w:noProof/>
            <w:webHidden/>
          </w:rPr>
          <w:t>69</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31" w:history="1">
        <w:r w:rsidRPr="00263390">
          <w:rPr>
            <w:rStyle w:val="Hyperlink"/>
            <w:noProof/>
          </w:rPr>
          <w:t>2.2.1.11</w:t>
        </w:r>
        <w:r>
          <w:rPr>
            <w:rFonts w:asciiTheme="minorHAnsi" w:eastAsiaTheme="minorEastAsia" w:hAnsiTheme="minorHAnsi" w:cstheme="minorBidi"/>
            <w:noProof/>
            <w:sz w:val="22"/>
            <w:szCs w:val="22"/>
          </w:rPr>
          <w:tab/>
        </w:r>
        <w:r w:rsidRPr="00263390">
          <w:rPr>
            <w:rStyle w:val="Hyperlink"/>
            <w:noProof/>
          </w:rPr>
          <w:t>Client Info PDU</w:t>
        </w:r>
        <w:r>
          <w:rPr>
            <w:noProof/>
            <w:webHidden/>
          </w:rPr>
          <w:tab/>
        </w:r>
        <w:r>
          <w:rPr>
            <w:noProof/>
            <w:webHidden/>
          </w:rPr>
          <w:fldChar w:fldCharType="begin"/>
        </w:r>
        <w:r>
          <w:rPr>
            <w:noProof/>
            <w:webHidden/>
          </w:rPr>
          <w:instrText xml:space="preserve"> PAGEREF _Toc476802931 \h </w:instrText>
        </w:r>
        <w:r>
          <w:rPr>
            <w:noProof/>
            <w:webHidden/>
          </w:rPr>
        </w:r>
        <w:r>
          <w:rPr>
            <w:noProof/>
            <w:webHidden/>
          </w:rPr>
          <w:fldChar w:fldCharType="separate"/>
        </w:r>
        <w:r>
          <w:rPr>
            <w:noProof/>
            <w:webHidden/>
          </w:rPr>
          <w:t>70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32" w:history="1">
        <w:r w:rsidRPr="00263390">
          <w:rPr>
            <w:rStyle w:val="Hyperlink"/>
            <w:noProof/>
          </w:rPr>
          <w:t>2.2.1.11.1</w:t>
        </w:r>
        <w:r>
          <w:rPr>
            <w:rFonts w:asciiTheme="minorHAnsi" w:eastAsiaTheme="minorEastAsia" w:hAnsiTheme="minorHAnsi" w:cstheme="minorBidi"/>
            <w:noProof/>
            <w:sz w:val="22"/>
            <w:szCs w:val="22"/>
          </w:rPr>
          <w:tab/>
        </w:r>
        <w:r w:rsidRPr="00263390">
          <w:rPr>
            <w:rStyle w:val="Hyperlink"/>
            <w:noProof/>
          </w:rPr>
          <w:t>Client Info PDU Data (CLIENT_INFO_PDU)</w:t>
        </w:r>
        <w:r>
          <w:rPr>
            <w:noProof/>
            <w:webHidden/>
          </w:rPr>
          <w:tab/>
        </w:r>
        <w:r>
          <w:rPr>
            <w:noProof/>
            <w:webHidden/>
          </w:rPr>
          <w:fldChar w:fldCharType="begin"/>
        </w:r>
        <w:r>
          <w:rPr>
            <w:noProof/>
            <w:webHidden/>
          </w:rPr>
          <w:instrText xml:space="preserve"> PAGEREF _Toc476802932 \h </w:instrText>
        </w:r>
        <w:r>
          <w:rPr>
            <w:noProof/>
            <w:webHidden/>
          </w:rPr>
        </w:r>
        <w:r>
          <w:rPr>
            <w:noProof/>
            <w:webHidden/>
          </w:rPr>
          <w:fldChar w:fldCharType="separate"/>
        </w:r>
        <w:r>
          <w:rPr>
            <w:noProof/>
            <w:webHidden/>
          </w:rPr>
          <w:t>70</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2933" w:history="1">
        <w:r w:rsidRPr="00263390">
          <w:rPr>
            <w:rStyle w:val="Hyperlink"/>
            <w:noProof/>
          </w:rPr>
          <w:t>2.2.1.11.1.1</w:t>
        </w:r>
        <w:r>
          <w:rPr>
            <w:rFonts w:asciiTheme="minorHAnsi" w:eastAsiaTheme="minorEastAsia" w:hAnsiTheme="minorHAnsi" w:cstheme="minorBidi"/>
            <w:noProof/>
            <w:sz w:val="22"/>
            <w:szCs w:val="22"/>
          </w:rPr>
          <w:tab/>
        </w:r>
        <w:r w:rsidRPr="00263390">
          <w:rPr>
            <w:rStyle w:val="Hyperlink"/>
            <w:noProof/>
          </w:rPr>
          <w:t>Info Packet (TS_INFO_PACKET)</w:t>
        </w:r>
        <w:r>
          <w:rPr>
            <w:noProof/>
            <w:webHidden/>
          </w:rPr>
          <w:tab/>
        </w:r>
        <w:r>
          <w:rPr>
            <w:noProof/>
            <w:webHidden/>
          </w:rPr>
          <w:fldChar w:fldCharType="begin"/>
        </w:r>
        <w:r>
          <w:rPr>
            <w:noProof/>
            <w:webHidden/>
          </w:rPr>
          <w:instrText xml:space="preserve"> PAGEREF _Toc476802933 \h </w:instrText>
        </w:r>
        <w:r>
          <w:rPr>
            <w:noProof/>
            <w:webHidden/>
          </w:rPr>
        </w:r>
        <w:r>
          <w:rPr>
            <w:noProof/>
            <w:webHidden/>
          </w:rPr>
          <w:fldChar w:fldCharType="separate"/>
        </w:r>
        <w:r>
          <w:rPr>
            <w:noProof/>
            <w:webHidden/>
          </w:rPr>
          <w:t>71</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2934" w:history="1">
        <w:r w:rsidRPr="00263390">
          <w:rPr>
            <w:rStyle w:val="Hyperlink"/>
            <w:noProof/>
          </w:rPr>
          <w:t>2.2.1.11.1.1.1</w:t>
        </w:r>
        <w:r>
          <w:rPr>
            <w:rFonts w:asciiTheme="minorHAnsi" w:eastAsiaTheme="minorEastAsia" w:hAnsiTheme="minorHAnsi" w:cstheme="minorBidi"/>
            <w:noProof/>
            <w:sz w:val="22"/>
            <w:szCs w:val="22"/>
          </w:rPr>
          <w:tab/>
        </w:r>
        <w:r w:rsidRPr="00263390">
          <w:rPr>
            <w:rStyle w:val="Hyperlink"/>
            <w:noProof/>
          </w:rPr>
          <w:t>Extended Info Packet (TS_EXTENDED_INFO_PACKET)</w:t>
        </w:r>
        <w:r>
          <w:rPr>
            <w:noProof/>
            <w:webHidden/>
          </w:rPr>
          <w:tab/>
        </w:r>
        <w:r>
          <w:rPr>
            <w:noProof/>
            <w:webHidden/>
          </w:rPr>
          <w:fldChar w:fldCharType="begin"/>
        </w:r>
        <w:r>
          <w:rPr>
            <w:noProof/>
            <w:webHidden/>
          </w:rPr>
          <w:instrText xml:space="preserve"> PAGEREF _Toc476802934 \h </w:instrText>
        </w:r>
        <w:r>
          <w:rPr>
            <w:noProof/>
            <w:webHidden/>
          </w:rPr>
        </w:r>
        <w:r>
          <w:rPr>
            <w:noProof/>
            <w:webHidden/>
          </w:rPr>
          <w:fldChar w:fldCharType="separate"/>
        </w:r>
        <w:r>
          <w:rPr>
            <w:noProof/>
            <w:webHidden/>
          </w:rPr>
          <w:t>75</w:t>
        </w:r>
        <w:r>
          <w:rPr>
            <w:noProof/>
            <w:webHidden/>
          </w:rPr>
          <w:fldChar w:fldCharType="end"/>
        </w:r>
      </w:hyperlink>
    </w:p>
    <w:p w:rsidR="00766F24" w:rsidRDefault="00766F24">
      <w:pPr>
        <w:pStyle w:val="TOC8"/>
        <w:rPr>
          <w:rFonts w:asciiTheme="minorHAnsi" w:eastAsiaTheme="minorEastAsia" w:hAnsiTheme="minorHAnsi" w:cstheme="minorBidi"/>
          <w:noProof/>
          <w:sz w:val="22"/>
          <w:szCs w:val="22"/>
        </w:rPr>
      </w:pPr>
      <w:hyperlink w:anchor="_Toc476802935" w:history="1">
        <w:r w:rsidRPr="00263390">
          <w:rPr>
            <w:rStyle w:val="Hyperlink"/>
            <w:noProof/>
          </w:rPr>
          <w:t>2.2.1.11.1.1.1.1</w:t>
        </w:r>
        <w:r>
          <w:rPr>
            <w:rFonts w:asciiTheme="minorHAnsi" w:eastAsiaTheme="minorEastAsia" w:hAnsiTheme="minorHAnsi" w:cstheme="minorBidi"/>
            <w:noProof/>
            <w:sz w:val="22"/>
            <w:szCs w:val="22"/>
          </w:rPr>
          <w:tab/>
        </w:r>
        <w:r w:rsidRPr="00263390">
          <w:rPr>
            <w:rStyle w:val="Hyperlink"/>
            <w:noProof/>
          </w:rPr>
          <w:t>Time Zone Information (TS_TIME_ZONE_INFORMATION)</w:t>
        </w:r>
        <w:r>
          <w:rPr>
            <w:noProof/>
            <w:webHidden/>
          </w:rPr>
          <w:tab/>
        </w:r>
        <w:r>
          <w:rPr>
            <w:noProof/>
            <w:webHidden/>
          </w:rPr>
          <w:fldChar w:fldCharType="begin"/>
        </w:r>
        <w:r>
          <w:rPr>
            <w:noProof/>
            <w:webHidden/>
          </w:rPr>
          <w:instrText xml:space="preserve"> PAGEREF _Toc476802935 \h </w:instrText>
        </w:r>
        <w:r>
          <w:rPr>
            <w:noProof/>
            <w:webHidden/>
          </w:rPr>
        </w:r>
        <w:r>
          <w:rPr>
            <w:noProof/>
            <w:webHidden/>
          </w:rPr>
          <w:fldChar w:fldCharType="separate"/>
        </w:r>
        <w:r>
          <w:rPr>
            <w:noProof/>
            <w:webHidden/>
          </w:rPr>
          <w:t>78</w:t>
        </w:r>
        <w:r>
          <w:rPr>
            <w:noProof/>
            <w:webHidden/>
          </w:rPr>
          <w:fldChar w:fldCharType="end"/>
        </w:r>
      </w:hyperlink>
    </w:p>
    <w:p w:rsidR="00766F24" w:rsidRDefault="00766F24">
      <w:pPr>
        <w:pStyle w:val="TOC9"/>
        <w:rPr>
          <w:rFonts w:asciiTheme="minorHAnsi" w:eastAsiaTheme="minorEastAsia" w:hAnsiTheme="minorHAnsi" w:cstheme="minorBidi"/>
          <w:noProof/>
          <w:sz w:val="22"/>
          <w:szCs w:val="22"/>
        </w:rPr>
      </w:pPr>
      <w:hyperlink w:anchor="_Toc476802936" w:history="1">
        <w:r w:rsidRPr="00263390">
          <w:rPr>
            <w:rStyle w:val="Hyperlink"/>
            <w:noProof/>
          </w:rPr>
          <w:t>2.2.1.11.1.1.1.1.1</w:t>
        </w:r>
        <w:r>
          <w:rPr>
            <w:rFonts w:asciiTheme="minorHAnsi" w:eastAsiaTheme="minorEastAsia" w:hAnsiTheme="minorHAnsi" w:cstheme="minorBidi"/>
            <w:noProof/>
            <w:sz w:val="22"/>
            <w:szCs w:val="22"/>
          </w:rPr>
          <w:tab/>
        </w:r>
        <w:r w:rsidRPr="00263390">
          <w:rPr>
            <w:rStyle w:val="Hyperlink"/>
            <w:noProof/>
          </w:rPr>
          <w:t>System Time (TS_SYSTEMTIME)</w:t>
        </w:r>
        <w:r>
          <w:rPr>
            <w:noProof/>
            <w:webHidden/>
          </w:rPr>
          <w:tab/>
        </w:r>
        <w:r>
          <w:rPr>
            <w:noProof/>
            <w:webHidden/>
          </w:rPr>
          <w:fldChar w:fldCharType="begin"/>
        </w:r>
        <w:r>
          <w:rPr>
            <w:noProof/>
            <w:webHidden/>
          </w:rPr>
          <w:instrText xml:space="preserve"> PAGEREF _Toc476802936 \h </w:instrText>
        </w:r>
        <w:r>
          <w:rPr>
            <w:noProof/>
            <w:webHidden/>
          </w:rPr>
        </w:r>
        <w:r>
          <w:rPr>
            <w:noProof/>
            <w:webHidden/>
          </w:rPr>
          <w:fldChar w:fldCharType="separate"/>
        </w:r>
        <w:r>
          <w:rPr>
            <w:noProof/>
            <w:webHidden/>
          </w:rPr>
          <w:t>79</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37" w:history="1">
        <w:r w:rsidRPr="00263390">
          <w:rPr>
            <w:rStyle w:val="Hyperlink"/>
            <w:noProof/>
          </w:rPr>
          <w:t>2.2.1.12</w:t>
        </w:r>
        <w:r>
          <w:rPr>
            <w:rFonts w:asciiTheme="minorHAnsi" w:eastAsiaTheme="minorEastAsia" w:hAnsiTheme="minorHAnsi" w:cstheme="minorBidi"/>
            <w:noProof/>
            <w:sz w:val="22"/>
            <w:szCs w:val="22"/>
          </w:rPr>
          <w:tab/>
        </w:r>
        <w:r w:rsidRPr="00263390">
          <w:rPr>
            <w:rStyle w:val="Hyperlink"/>
            <w:noProof/>
          </w:rPr>
          <w:t>Server License Error PDU - Valid Client</w:t>
        </w:r>
        <w:r>
          <w:rPr>
            <w:noProof/>
            <w:webHidden/>
          </w:rPr>
          <w:tab/>
        </w:r>
        <w:r>
          <w:rPr>
            <w:noProof/>
            <w:webHidden/>
          </w:rPr>
          <w:fldChar w:fldCharType="begin"/>
        </w:r>
        <w:r>
          <w:rPr>
            <w:noProof/>
            <w:webHidden/>
          </w:rPr>
          <w:instrText xml:space="preserve"> PAGEREF _Toc476802937 \h </w:instrText>
        </w:r>
        <w:r>
          <w:rPr>
            <w:noProof/>
            <w:webHidden/>
          </w:rPr>
        </w:r>
        <w:r>
          <w:rPr>
            <w:noProof/>
            <w:webHidden/>
          </w:rPr>
          <w:fldChar w:fldCharType="separate"/>
        </w:r>
        <w:r>
          <w:rPr>
            <w:noProof/>
            <w:webHidden/>
          </w:rPr>
          <w:t>81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38" w:history="1">
        <w:r w:rsidRPr="00263390">
          <w:rPr>
            <w:rStyle w:val="Hyperlink"/>
            <w:noProof/>
          </w:rPr>
          <w:t>2.2.1.12.1</w:t>
        </w:r>
        <w:r>
          <w:rPr>
            <w:rFonts w:asciiTheme="minorHAnsi" w:eastAsiaTheme="minorEastAsia" w:hAnsiTheme="minorHAnsi" w:cstheme="minorBidi"/>
            <w:noProof/>
            <w:sz w:val="22"/>
            <w:szCs w:val="22"/>
          </w:rPr>
          <w:tab/>
        </w:r>
        <w:r w:rsidRPr="00263390">
          <w:rPr>
            <w:rStyle w:val="Hyperlink"/>
            <w:noProof/>
          </w:rPr>
          <w:t>Valid Client License Data (LICENSE_VALID_CLIENT_DATA)</w:t>
        </w:r>
        <w:r>
          <w:rPr>
            <w:noProof/>
            <w:webHidden/>
          </w:rPr>
          <w:tab/>
        </w:r>
        <w:r>
          <w:rPr>
            <w:noProof/>
            <w:webHidden/>
          </w:rPr>
          <w:fldChar w:fldCharType="begin"/>
        </w:r>
        <w:r>
          <w:rPr>
            <w:noProof/>
            <w:webHidden/>
          </w:rPr>
          <w:instrText xml:space="preserve"> PAGEREF _Toc476802938 \h </w:instrText>
        </w:r>
        <w:r>
          <w:rPr>
            <w:noProof/>
            <w:webHidden/>
          </w:rPr>
        </w:r>
        <w:r>
          <w:rPr>
            <w:noProof/>
            <w:webHidden/>
          </w:rPr>
          <w:fldChar w:fldCharType="separate"/>
        </w:r>
        <w:r>
          <w:rPr>
            <w:noProof/>
            <w:webHidden/>
          </w:rPr>
          <w:t>82</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2939" w:history="1">
        <w:r w:rsidRPr="00263390">
          <w:rPr>
            <w:rStyle w:val="Hyperlink"/>
            <w:noProof/>
          </w:rPr>
          <w:t>2.2.1.12.1.1</w:t>
        </w:r>
        <w:r>
          <w:rPr>
            <w:rFonts w:asciiTheme="minorHAnsi" w:eastAsiaTheme="minorEastAsia" w:hAnsiTheme="minorHAnsi" w:cstheme="minorBidi"/>
            <w:noProof/>
            <w:sz w:val="22"/>
            <w:szCs w:val="22"/>
          </w:rPr>
          <w:tab/>
        </w:r>
        <w:r w:rsidRPr="00263390">
          <w:rPr>
            <w:rStyle w:val="Hyperlink"/>
            <w:noProof/>
          </w:rPr>
          <w:t>Licensing Preamble (LICENSE_PREAMBLE)</w:t>
        </w:r>
        <w:r>
          <w:rPr>
            <w:noProof/>
            <w:webHidden/>
          </w:rPr>
          <w:tab/>
        </w:r>
        <w:r>
          <w:rPr>
            <w:noProof/>
            <w:webHidden/>
          </w:rPr>
          <w:fldChar w:fldCharType="begin"/>
        </w:r>
        <w:r>
          <w:rPr>
            <w:noProof/>
            <w:webHidden/>
          </w:rPr>
          <w:instrText xml:space="preserve"> PAGEREF _Toc476802939 \h </w:instrText>
        </w:r>
        <w:r>
          <w:rPr>
            <w:noProof/>
            <w:webHidden/>
          </w:rPr>
        </w:r>
        <w:r>
          <w:rPr>
            <w:noProof/>
            <w:webHidden/>
          </w:rPr>
          <w:fldChar w:fldCharType="separate"/>
        </w:r>
        <w:r>
          <w:rPr>
            <w:noProof/>
            <w:webHidden/>
          </w:rPr>
          <w:t>82</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2940" w:history="1">
        <w:r w:rsidRPr="00263390">
          <w:rPr>
            <w:rStyle w:val="Hyperlink"/>
            <w:noProof/>
          </w:rPr>
          <w:t>2.2.1.12.1.2</w:t>
        </w:r>
        <w:r>
          <w:rPr>
            <w:rFonts w:asciiTheme="minorHAnsi" w:eastAsiaTheme="minorEastAsia" w:hAnsiTheme="minorHAnsi" w:cstheme="minorBidi"/>
            <w:noProof/>
            <w:sz w:val="22"/>
            <w:szCs w:val="22"/>
          </w:rPr>
          <w:tab/>
        </w:r>
        <w:r w:rsidRPr="00263390">
          <w:rPr>
            <w:rStyle w:val="Hyperlink"/>
            <w:noProof/>
          </w:rPr>
          <w:t>Licensing Binary Blob (LICENSE_BINARY_BLOB)</w:t>
        </w:r>
        <w:r>
          <w:rPr>
            <w:noProof/>
            <w:webHidden/>
          </w:rPr>
          <w:tab/>
        </w:r>
        <w:r>
          <w:rPr>
            <w:noProof/>
            <w:webHidden/>
          </w:rPr>
          <w:fldChar w:fldCharType="begin"/>
        </w:r>
        <w:r>
          <w:rPr>
            <w:noProof/>
            <w:webHidden/>
          </w:rPr>
          <w:instrText xml:space="preserve"> PAGEREF _Toc476802940 \h </w:instrText>
        </w:r>
        <w:r>
          <w:rPr>
            <w:noProof/>
            <w:webHidden/>
          </w:rPr>
        </w:r>
        <w:r>
          <w:rPr>
            <w:noProof/>
            <w:webHidden/>
          </w:rPr>
          <w:fldChar w:fldCharType="separate"/>
        </w:r>
        <w:r>
          <w:rPr>
            <w:noProof/>
            <w:webHidden/>
          </w:rPr>
          <w:t>84</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2941" w:history="1">
        <w:r w:rsidRPr="00263390">
          <w:rPr>
            <w:rStyle w:val="Hyperlink"/>
            <w:noProof/>
          </w:rPr>
          <w:t>2.2.1.12.1.3</w:t>
        </w:r>
        <w:r>
          <w:rPr>
            <w:rFonts w:asciiTheme="minorHAnsi" w:eastAsiaTheme="minorEastAsia" w:hAnsiTheme="minorHAnsi" w:cstheme="minorBidi"/>
            <w:noProof/>
            <w:sz w:val="22"/>
            <w:szCs w:val="22"/>
          </w:rPr>
          <w:tab/>
        </w:r>
        <w:r w:rsidRPr="00263390">
          <w:rPr>
            <w:rStyle w:val="Hyperlink"/>
            <w:noProof/>
          </w:rPr>
          <w:t>Licensing Error Message (LICENSE_ERROR_MESSAGE)</w:t>
        </w:r>
        <w:r>
          <w:rPr>
            <w:noProof/>
            <w:webHidden/>
          </w:rPr>
          <w:tab/>
        </w:r>
        <w:r>
          <w:rPr>
            <w:noProof/>
            <w:webHidden/>
          </w:rPr>
          <w:fldChar w:fldCharType="begin"/>
        </w:r>
        <w:r>
          <w:rPr>
            <w:noProof/>
            <w:webHidden/>
          </w:rPr>
          <w:instrText xml:space="preserve"> PAGEREF _Toc476802941 \h </w:instrText>
        </w:r>
        <w:r>
          <w:rPr>
            <w:noProof/>
            <w:webHidden/>
          </w:rPr>
        </w:r>
        <w:r>
          <w:rPr>
            <w:noProof/>
            <w:webHidden/>
          </w:rPr>
          <w:fldChar w:fldCharType="separate"/>
        </w:r>
        <w:r>
          <w:rPr>
            <w:noProof/>
            <w:webHidden/>
          </w:rPr>
          <w:t>85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42" w:history="1">
        <w:r w:rsidRPr="00263390">
          <w:rPr>
            <w:rStyle w:val="Hyperlink"/>
            <w:noProof/>
          </w:rPr>
          <w:t>2.2.1.13</w:t>
        </w:r>
        <w:r>
          <w:rPr>
            <w:rFonts w:asciiTheme="minorHAnsi" w:eastAsiaTheme="minorEastAsia" w:hAnsiTheme="minorHAnsi" w:cstheme="minorBidi"/>
            <w:noProof/>
            <w:sz w:val="22"/>
            <w:szCs w:val="22"/>
          </w:rPr>
          <w:tab/>
        </w:r>
        <w:r w:rsidRPr="00263390">
          <w:rPr>
            <w:rStyle w:val="Hyperlink"/>
            <w:noProof/>
          </w:rPr>
          <w:t>Mandatory Capability Exchange</w:t>
        </w:r>
        <w:r>
          <w:rPr>
            <w:noProof/>
            <w:webHidden/>
          </w:rPr>
          <w:tab/>
        </w:r>
        <w:r>
          <w:rPr>
            <w:noProof/>
            <w:webHidden/>
          </w:rPr>
          <w:fldChar w:fldCharType="begin"/>
        </w:r>
        <w:r>
          <w:rPr>
            <w:noProof/>
            <w:webHidden/>
          </w:rPr>
          <w:instrText xml:space="preserve"> PAGEREF _Toc476802942 \h </w:instrText>
        </w:r>
        <w:r>
          <w:rPr>
            <w:noProof/>
            <w:webHidden/>
          </w:rPr>
        </w:r>
        <w:r>
          <w:rPr>
            <w:noProof/>
            <w:webHidden/>
          </w:rPr>
          <w:fldChar w:fldCharType="separate"/>
        </w:r>
        <w:r>
          <w:rPr>
            <w:noProof/>
            <w:webHidden/>
          </w:rPr>
          <w:t>86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43" w:history="1">
        <w:r w:rsidRPr="00263390">
          <w:rPr>
            <w:rStyle w:val="Hyperlink"/>
            <w:noProof/>
          </w:rPr>
          <w:t>2.2.1.13.1</w:t>
        </w:r>
        <w:r>
          <w:rPr>
            <w:rFonts w:asciiTheme="minorHAnsi" w:eastAsiaTheme="minorEastAsia" w:hAnsiTheme="minorHAnsi" w:cstheme="minorBidi"/>
            <w:noProof/>
            <w:sz w:val="22"/>
            <w:szCs w:val="22"/>
          </w:rPr>
          <w:tab/>
        </w:r>
        <w:r w:rsidRPr="00263390">
          <w:rPr>
            <w:rStyle w:val="Hyperlink"/>
            <w:noProof/>
          </w:rPr>
          <w:t>Server Demand Active PDU</w:t>
        </w:r>
        <w:r>
          <w:rPr>
            <w:noProof/>
            <w:webHidden/>
          </w:rPr>
          <w:tab/>
        </w:r>
        <w:r>
          <w:rPr>
            <w:noProof/>
            <w:webHidden/>
          </w:rPr>
          <w:fldChar w:fldCharType="begin"/>
        </w:r>
        <w:r>
          <w:rPr>
            <w:noProof/>
            <w:webHidden/>
          </w:rPr>
          <w:instrText xml:space="preserve"> PAGEREF _Toc476802943 \h </w:instrText>
        </w:r>
        <w:r>
          <w:rPr>
            <w:noProof/>
            <w:webHidden/>
          </w:rPr>
        </w:r>
        <w:r>
          <w:rPr>
            <w:noProof/>
            <w:webHidden/>
          </w:rPr>
          <w:fldChar w:fldCharType="separate"/>
        </w:r>
        <w:r>
          <w:rPr>
            <w:noProof/>
            <w:webHidden/>
          </w:rPr>
          <w:t>86</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2944" w:history="1">
        <w:r w:rsidRPr="00263390">
          <w:rPr>
            <w:rStyle w:val="Hyperlink"/>
            <w:noProof/>
          </w:rPr>
          <w:t>2.2.1.13.1.1</w:t>
        </w:r>
        <w:r>
          <w:rPr>
            <w:rFonts w:asciiTheme="minorHAnsi" w:eastAsiaTheme="minorEastAsia" w:hAnsiTheme="minorHAnsi" w:cstheme="minorBidi"/>
            <w:noProof/>
            <w:sz w:val="22"/>
            <w:szCs w:val="22"/>
          </w:rPr>
          <w:tab/>
        </w:r>
        <w:r w:rsidRPr="00263390">
          <w:rPr>
            <w:rStyle w:val="Hyperlink"/>
            <w:noProof/>
          </w:rPr>
          <w:t>Demand Active PDU Data (TS_DEMAND_ACTIVE_PDU)</w:t>
        </w:r>
        <w:r>
          <w:rPr>
            <w:noProof/>
            <w:webHidden/>
          </w:rPr>
          <w:tab/>
        </w:r>
        <w:r>
          <w:rPr>
            <w:noProof/>
            <w:webHidden/>
          </w:rPr>
          <w:fldChar w:fldCharType="begin"/>
        </w:r>
        <w:r>
          <w:rPr>
            <w:noProof/>
            <w:webHidden/>
          </w:rPr>
          <w:instrText xml:space="preserve"> PAGEREF _Toc476802944 \h </w:instrText>
        </w:r>
        <w:r>
          <w:rPr>
            <w:noProof/>
            <w:webHidden/>
          </w:rPr>
        </w:r>
        <w:r>
          <w:rPr>
            <w:noProof/>
            <w:webHidden/>
          </w:rPr>
          <w:fldChar w:fldCharType="separate"/>
        </w:r>
        <w:r>
          <w:rPr>
            <w:noProof/>
            <w:webHidden/>
          </w:rPr>
          <w:t>87</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2945" w:history="1">
        <w:r w:rsidRPr="00263390">
          <w:rPr>
            <w:rStyle w:val="Hyperlink"/>
            <w:noProof/>
          </w:rPr>
          <w:t>2.2.1.13.1.1.1</w:t>
        </w:r>
        <w:r>
          <w:rPr>
            <w:rFonts w:asciiTheme="minorHAnsi" w:eastAsiaTheme="minorEastAsia" w:hAnsiTheme="minorHAnsi" w:cstheme="minorBidi"/>
            <w:noProof/>
            <w:sz w:val="22"/>
            <w:szCs w:val="22"/>
          </w:rPr>
          <w:tab/>
        </w:r>
        <w:r w:rsidRPr="00263390">
          <w:rPr>
            <w:rStyle w:val="Hyperlink"/>
            <w:noProof/>
          </w:rPr>
          <w:t>Capability Set (TS_CAPS_SET)</w:t>
        </w:r>
        <w:r>
          <w:rPr>
            <w:noProof/>
            <w:webHidden/>
          </w:rPr>
          <w:tab/>
        </w:r>
        <w:r>
          <w:rPr>
            <w:noProof/>
            <w:webHidden/>
          </w:rPr>
          <w:fldChar w:fldCharType="begin"/>
        </w:r>
        <w:r>
          <w:rPr>
            <w:noProof/>
            <w:webHidden/>
          </w:rPr>
          <w:instrText xml:space="preserve"> PAGEREF _Toc476802945 \h </w:instrText>
        </w:r>
        <w:r>
          <w:rPr>
            <w:noProof/>
            <w:webHidden/>
          </w:rPr>
        </w:r>
        <w:r>
          <w:rPr>
            <w:noProof/>
            <w:webHidden/>
          </w:rPr>
          <w:fldChar w:fldCharType="separate"/>
        </w:r>
        <w:r>
          <w:rPr>
            <w:noProof/>
            <w:webHidden/>
          </w:rPr>
          <w:t>88</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46" w:history="1">
        <w:r w:rsidRPr="00263390">
          <w:rPr>
            <w:rStyle w:val="Hyperlink"/>
            <w:noProof/>
          </w:rPr>
          <w:t>2.2.1.13.2</w:t>
        </w:r>
        <w:r>
          <w:rPr>
            <w:rFonts w:asciiTheme="minorHAnsi" w:eastAsiaTheme="minorEastAsia" w:hAnsiTheme="minorHAnsi" w:cstheme="minorBidi"/>
            <w:noProof/>
            <w:sz w:val="22"/>
            <w:szCs w:val="22"/>
          </w:rPr>
          <w:tab/>
        </w:r>
        <w:r w:rsidRPr="00263390">
          <w:rPr>
            <w:rStyle w:val="Hyperlink"/>
            <w:noProof/>
          </w:rPr>
          <w:t>Client Confirm Active PDU</w:t>
        </w:r>
        <w:r>
          <w:rPr>
            <w:noProof/>
            <w:webHidden/>
          </w:rPr>
          <w:tab/>
        </w:r>
        <w:r>
          <w:rPr>
            <w:noProof/>
            <w:webHidden/>
          </w:rPr>
          <w:fldChar w:fldCharType="begin"/>
        </w:r>
        <w:r>
          <w:rPr>
            <w:noProof/>
            <w:webHidden/>
          </w:rPr>
          <w:instrText xml:space="preserve"> PAGEREF _Toc476802946 \h </w:instrText>
        </w:r>
        <w:r>
          <w:rPr>
            <w:noProof/>
            <w:webHidden/>
          </w:rPr>
        </w:r>
        <w:r>
          <w:rPr>
            <w:noProof/>
            <w:webHidden/>
          </w:rPr>
          <w:fldChar w:fldCharType="separate"/>
        </w:r>
        <w:r>
          <w:rPr>
            <w:noProof/>
            <w:webHidden/>
          </w:rPr>
          <w:t>90</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2947" w:history="1">
        <w:r w:rsidRPr="00263390">
          <w:rPr>
            <w:rStyle w:val="Hyperlink"/>
            <w:noProof/>
          </w:rPr>
          <w:t>2.2.1.13.2.1</w:t>
        </w:r>
        <w:r>
          <w:rPr>
            <w:rFonts w:asciiTheme="minorHAnsi" w:eastAsiaTheme="minorEastAsia" w:hAnsiTheme="minorHAnsi" w:cstheme="minorBidi"/>
            <w:noProof/>
            <w:sz w:val="22"/>
            <w:szCs w:val="22"/>
          </w:rPr>
          <w:tab/>
        </w:r>
        <w:r w:rsidRPr="00263390">
          <w:rPr>
            <w:rStyle w:val="Hyperlink"/>
            <w:noProof/>
          </w:rPr>
          <w:t>Confirm Active PDU Data (TS_CONFIRM_ACTIVE_PDU)</w:t>
        </w:r>
        <w:r>
          <w:rPr>
            <w:noProof/>
            <w:webHidden/>
          </w:rPr>
          <w:tab/>
        </w:r>
        <w:r>
          <w:rPr>
            <w:noProof/>
            <w:webHidden/>
          </w:rPr>
          <w:fldChar w:fldCharType="begin"/>
        </w:r>
        <w:r>
          <w:rPr>
            <w:noProof/>
            <w:webHidden/>
          </w:rPr>
          <w:instrText xml:space="preserve"> PAGEREF _Toc476802947 \h </w:instrText>
        </w:r>
        <w:r>
          <w:rPr>
            <w:noProof/>
            <w:webHidden/>
          </w:rPr>
        </w:r>
        <w:r>
          <w:rPr>
            <w:noProof/>
            <w:webHidden/>
          </w:rPr>
          <w:fldChar w:fldCharType="separate"/>
        </w:r>
        <w:r>
          <w:rPr>
            <w:noProof/>
            <w:webHidden/>
          </w:rPr>
          <w:t>91</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48" w:history="1">
        <w:r w:rsidRPr="00263390">
          <w:rPr>
            <w:rStyle w:val="Hyperlink"/>
            <w:noProof/>
          </w:rPr>
          <w:t>2.2.1.14</w:t>
        </w:r>
        <w:r>
          <w:rPr>
            <w:rFonts w:asciiTheme="minorHAnsi" w:eastAsiaTheme="minorEastAsia" w:hAnsiTheme="minorHAnsi" w:cstheme="minorBidi"/>
            <w:noProof/>
            <w:sz w:val="22"/>
            <w:szCs w:val="22"/>
          </w:rPr>
          <w:tab/>
        </w:r>
        <w:r w:rsidRPr="00263390">
          <w:rPr>
            <w:rStyle w:val="Hyperlink"/>
            <w:noProof/>
          </w:rPr>
          <w:t>Client Synchronize PDU</w:t>
        </w:r>
        <w:r>
          <w:rPr>
            <w:noProof/>
            <w:webHidden/>
          </w:rPr>
          <w:tab/>
        </w:r>
        <w:r>
          <w:rPr>
            <w:noProof/>
            <w:webHidden/>
          </w:rPr>
          <w:fldChar w:fldCharType="begin"/>
        </w:r>
        <w:r>
          <w:rPr>
            <w:noProof/>
            <w:webHidden/>
          </w:rPr>
          <w:instrText xml:space="preserve"> PAGEREF _Toc476802948 \h </w:instrText>
        </w:r>
        <w:r>
          <w:rPr>
            <w:noProof/>
            <w:webHidden/>
          </w:rPr>
        </w:r>
        <w:r>
          <w:rPr>
            <w:noProof/>
            <w:webHidden/>
          </w:rPr>
          <w:fldChar w:fldCharType="separate"/>
        </w:r>
        <w:r>
          <w:rPr>
            <w:noProof/>
            <w:webHidden/>
          </w:rPr>
          <w:t>92</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49" w:history="1">
        <w:r w:rsidRPr="00263390">
          <w:rPr>
            <w:rStyle w:val="Hyperlink"/>
            <w:noProof/>
          </w:rPr>
          <w:t>2.2.1.14.1</w:t>
        </w:r>
        <w:r>
          <w:rPr>
            <w:rFonts w:asciiTheme="minorHAnsi" w:eastAsiaTheme="minorEastAsia" w:hAnsiTheme="minorHAnsi" w:cstheme="minorBidi"/>
            <w:noProof/>
            <w:sz w:val="22"/>
            <w:szCs w:val="22"/>
          </w:rPr>
          <w:tab/>
        </w:r>
        <w:r w:rsidRPr="00263390">
          <w:rPr>
            <w:rStyle w:val="Hyperlink"/>
            <w:noProof/>
          </w:rPr>
          <w:t>Synchronize PDU Data (TS_SYNCHRONIZE_PDU)</w:t>
        </w:r>
        <w:r>
          <w:rPr>
            <w:noProof/>
            <w:webHidden/>
          </w:rPr>
          <w:tab/>
        </w:r>
        <w:r>
          <w:rPr>
            <w:noProof/>
            <w:webHidden/>
          </w:rPr>
          <w:fldChar w:fldCharType="begin"/>
        </w:r>
        <w:r>
          <w:rPr>
            <w:noProof/>
            <w:webHidden/>
          </w:rPr>
          <w:instrText xml:space="preserve"> PAGEREF _Toc476802949 \h </w:instrText>
        </w:r>
        <w:r>
          <w:rPr>
            <w:noProof/>
            <w:webHidden/>
          </w:rPr>
        </w:r>
        <w:r>
          <w:rPr>
            <w:noProof/>
            <w:webHidden/>
          </w:rPr>
          <w:fldChar w:fldCharType="separate"/>
        </w:r>
        <w:r>
          <w:rPr>
            <w:noProof/>
            <w:webHidden/>
          </w:rPr>
          <w:t>93</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50" w:history="1">
        <w:r w:rsidRPr="00263390">
          <w:rPr>
            <w:rStyle w:val="Hyperlink"/>
            <w:noProof/>
          </w:rPr>
          <w:t>2.2.1.15</w:t>
        </w:r>
        <w:r>
          <w:rPr>
            <w:rFonts w:asciiTheme="minorHAnsi" w:eastAsiaTheme="minorEastAsia" w:hAnsiTheme="minorHAnsi" w:cstheme="minorBidi"/>
            <w:noProof/>
            <w:sz w:val="22"/>
            <w:szCs w:val="22"/>
          </w:rPr>
          <w:tab/>
        </w:r>
        <w:r w:rsidRPr="00263390">
          <w:rPr>
            <w:rStyle w:val="Hyperlink"/>
            <w:noProof/>
          </w:rPr>
          <w:t>Client Control PDU - Cooperate</w:t>
        </w:r>
        <w:r>
          <w:rPr>
            <w:noProof/>
            <w:webHidden/>
          </w:rPr>
          <w:tab/>
        </w:r>
        <w:r>
          <w:rPr>
            <w:noProof/>
            <w:webHidden/>
          </w:rPr>
          <w:fldChar w:fldCharType="begin"/>
        </w:r>
        <w:r>
          <w:rPr>
            <w:noProof/>
            <w:webHidden/>
          </w:rPr>
          <w:instrText xml:space="preserve"> PAGEREF _Toc476802950 \h </w:instrText>
        </w:r>
        <w:r>
          <w:rPr>
            <w:noProof/>
            <w:webHidden/>
          </w:rPr>
        </w:r>
        <w:r>
          <w:rPr>
            <w:noProof/>
            <w:webHidden/>
          </w:rPr>
          <w:fldChar w:fldCharType="separate"/>
        </w:r>
        <w:r>
          <w:rPr>
            <w:noProof/>
            <w:webHidden/>
          </w:rPr>
          <w:t>93</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51" w:history="1">
        <w:r w:rsidRPr="00263390">
          <w:rPr>
            <w:rStyle w:val="Hyperlink"/>
            <w:noProof/>
          </w:rPr>
          <w:t>2.2.1.15.1</w:t>
        </w:r>
        <w:r>
          <w:rPr>
            <w:rFonts w:asciiTheme="minorHAnsi" w:eastAsiaTheme="minorEastAsia" w:hAnsiTheme="minorHAnsi" w:cstheme="minorBidi"/>
            <w:noProof/>
            <w:sz w:val="22"/>
            <w:szCs w:val="22"/>
          </w:rPr>
          <w:tab/>
        </w:r>
        <w:r w:rsidRPr="00263390">
          <w:rPr>
            <w:rStyle w:val="Hyperlink"/>
            <w:noProof/>
          </w:rPr>
          <w:t>Control PDU Data (TS_CONTROL_PDU)</w:t>
        </w:r>
        <w:r>
          <w:rPr>
            <w:noProof/>
            <w:webHidden/>
          </w:rPr>
          <w:tab/>
        </w:r>
        <w:r>
          <w:rPr>
            <w:noProof/>
            <w:webHidden/>
          </w:rPr>
          <w:fldChar w:fldCharType="begin"/>
        </w:r>
        <w:r>
          <w:rPr>
            <w:noProof/>
            <w:webHidden/>
          </w:rPr>
          <w:instrText xml:space="preserve"> PAGEREF _Toc476802951 \h </w:instrText>
        </w:r>
        <w:r>
          <w:rPr>
            <w:noProof/>
            <w:webHidden/>
          </w:rPr>
        </w:r>
        <w:r>
          <w:rPr>
            <w:noProof/>
            <w:webHidden/>
          </w:rPr>
          <w:fldChar w:fldCharType="separate"/>
        </w:r>
        <w:r>
          <w:rPr>
            <w:noProof/>
            <w:webHidden/>
          </w:rPr>
          <w:t>94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52" w:history="1">
        <w:r w:rsidRPr="00263390">
          <w:rPr>
            <w:rStyle w:val="Hyperlink"/>
            <w:noProof/>
          </w:rPr>
          <w:t>2.2.1.16</w:t>
        </w:r>
        <w:r>
          <w:rPr>
            <w:rFonts w:asciiTheme="minorHAnsi" w:eastAsiaTheme="minorEastAsia" w:hAnsiTheme="minorHAnsi" w:cstheme="minorBidi"/>
            <w:noProof/>
            <w:sz w:val="22"/>
            <w:szCs w:val="22"/>
          </w:rPr>
          <w:tab/>
        </w:r>
        <w:r w:rsidRPr="00263390">
          <w:rPr>
            <w:rStyle w:val="Hyperlink"/>
            <w:noProof/>
          </w:rPr>
          <w:t>Client Control PDU - Request Control</w:t>
        </w:r>
        <w:r>
          <w:rPr>
            <w:noProof/>
            <w:webHidden/>
          </w:rPr>
          <w:tab/>
        </w:r>
        <w:r>
          <w:rPr>
            <w:noProof/>
            <w:webHidden/>
          </w:rPr>
          <w:fldChar w:fldCharType="begin"/>
        </w:r>
        <w:r>
          <w:rPr>
            <w:noProof/>
            <w:webHidden/>
          </w:rPr>
          <w:instrText xml:space="preserve"> PAGEREF _Toc476802952 \h </w:instrText>
        </w:r>
        <w:r>
          <w:rPr>
            <w:noProof/>
            <w:webHidden/>
          </w:rPr>
        </w:r>
        <w:r>
          <w:rPr>
            <w:noProof/>
            <w:webHidden/>
          </w:rPr>
          <w:fldChar w:fldCharType="separate"/>
        </w:r>
        <w:r>
          <w:rPr>
            <w:noProof/>
            <w:webHidden/>
          </w:rPr>
          <w:t>95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53" w:history="1">
        <w:r w:rsidRPr="00263390">
          <w:rPr>
            <w:rStyle w:val="Hyperlink"/>
            <w:noProof/>
          </w:rPr>
          <w:t>2.2.1.17</w:t>
        </w:r>
        <w:r>
          <w:rPr>
            <w:rFonts w:asciiTheme="minorHAnsi" w:eastAsiaTheme="minorEastAsia" w:hAnsiTheme="minorHAnsi" w:cstheme="minorBidi"/>
            <w:noProof/>
            <w:sz w:val="22"/>
            <w:szCs w:val="22"/>
          </w:rPr>
          <w:tab/>
        </w:r>
        <w:r w:rsidRPr="00263390">
          <w:rPr>
            <w:rStyle w:val="Hyperlink"/>
            <w:noProof/>
          </w:rPr>
          <w:t>Client Persistent Key List PDU</w:t>
        </w:r>
        <w:r>
          <w:rPr>
            <w:noProof/>
            <w:webHidden/>
          </w:rPr>
          <w:tab/>
        </w:r>
        <w:r>
          <w:rPr>
            <w:noProof/>
            <w:webHidden/>
          </w:rPr>
          <w:fldChar w:fldCharType="begin"/>
        </w:r>
        <w:r>
          <w:rPr>
            <w:noProof/>
            <w:webHidden/>
          </w:rPr>
          <w:instrText xml:space="preserve"> PAGEREF _Toc476802953 \h </w:instrText>
        </w:r>
        <w:r>
          <w:rPr>
            <w:noProof/>
            <w:webHidden/>
          </w:rPr>
        </w:r>
        <w:r>
          <w:rPr>
            <w:noProof/>
            <w:webHidden/>
          </w:rPr>
          <w:fldChar w:fldCharType="separate"/>
        </w:r>
        <w:r>
          <w:rPr>
            <w:noProof/>
            <w:webHidden/>
          </w:rPr>
          <w:t>96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54" w:history="1">
        <w:r w:rsidRPr="00263390">
          <w:rPr>
            <w:rStyle w:val="Hyperlink"/>
            <w:noProof/>
          </w:rPr>
          <w:t>2.2.1.17.1</w:t>
        </w:r>
        <w:r>
          <w:rPr>
            <w:rFonts w:asciiTheme="minorHAnsi" w:eastAsiaTheme="minorEastAsia" w:hAnsiTheme="minorHAnsi" w:cstheme="minorBidi"/>
            <w:noProof/>
            <w:sz w:val="22"/>
            <w:szCs w:val="22"/>
          </w:rPr>
          <w:tab/>
        </w:r>
        <w:r w:rsidRPr="00263390">
          <w:rPr>
            <w:rStyle w:val="Hyperlink"/>
            <w:noProof/>
          </w:rPr>
          <w:t>Persistent Key List PDU Data (TS_BITMAPCACHE_PERSISTENT_LIST_PDU)</w:t>
        </w:r>
        <w:r>
          <w:rPr>
            <w:noProof/>
            <w:webHidden/>
          </w:rPr>
          <w:tab/>
        </w:r>
        <w:r>
          <w:rPr>
            <w:noProof/>
            <w:webHidden/>
          </w:rPr>
          <w:fldChar w:fldCharType="begin"/>
        </w:r>
        <w:r>
          <w:rPr>
            <w:noProof/>
            <w:webHidden/>
          </w:rPr>
          <w:instrText xml:space="preserve"> PAGEREF _Toc476802954 \h </w:instrText>
        </w:r>
        <w:r>
          <w:rPr>
            <w:noProof/>
            <w:webHidden/>
          </w:rPr>
        </w:r>
        <w:r>
          <w:rPr>
            <w:noProof/>
            <w:webHidden/>
          </w:rPr>
          <w:fldChar w:fldCharType="separate"/>
        </w:r>
        <w:r>
          <w:rPr>
            <w:noProof/>
            <w:webHidden/>
          </w:rPr>
          <w:t>97</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2955" w:history="1">
        <w:r w:rsidRPr="00263390">
          <w:rPr>
            <w:rStyle w:val="Hyperlink"/>
            <w:noProof/>
          </w:rPr>
          <w:t>2.2.1.17.1.1</w:t>
        </w:r>
        <w:r>
          <w:rPr>
            <w:rFonts w:asciiTheme="minorHAnsi" w:eastAsiaTheme="minorEastAsia" w:hAnsiTheme="minorHAnsi" w:cstheme="minorBidi"/>
            <w:noProof/>
            <w:sz w:val="22"/>
            <w:szCs w:val="22"/>
          </w:rPr>
          <w:tab/>
        </w:r>
        <w:r w:rsidRPr="00263390">
          <w:rPr>
            <w:rStyle w:val="Hyperlink"/>
            <w:noProof/>
          </w:rPr>
          <w:t>Persistent List Entry (TS_BITMAPCACHE_PERSISTENT_LIST_ENTRY)</w:t>
        </w:r>
        <w:r>
          <w:rPr>
            <w:noProof/>
            <w:webHidden/>
          </w:rPr>
          <w:tab/>
        </w:r>
        <w:r>
          <w:rPr>
            <w:noProof/>
            <w:webHidden/>
          </w:rPr>
          <w:fldChar w:fldCharType="begin"/>
        </w:r>
        <w:r>
          <w:rPr>
            <w:noProof/>
            <w:webHidden/>
          </w:rPr>
          <w:instrText xml:space="preserve"> PAGEREF _Toc476802955 \h </w:instrText>
        </w:r>
        <w:r>
          <w:rPr>
            <w:noProof/>
            <w:webHidden/>
          </w:rPr>
        </w:r>
        <w:r>
          <w:rPr>
            <w:noProof/>
            <w:webHidden/>
          </w:rPr>
          <w:fldChar w:fldCharType="separate"/>
        </w:r>
        <w:r>
          <w:rPr>
            <w:noProof/>
            <w:webHidden/>
          </w:rPr>
          <w:t>99</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56" w:history="1">
        <w:r w:rsidRPr="00263390">
          <w:rPr>
            <w:rStyle w:val="Hyperlink"/>
            <w:noProof/>
          </w:rPr>
          <w:t>2.2.1.18</w:t>
        </w:r>
        <w:r>
          <w:rPr>
            <w:rFonts w:asciiTheme="minorHAnsi" w:eastAsiaTheme="minorEastAsia" w:hAnsiTheme="minorHAnsi" w:cstheme="minorBidi"/>
            <w:noProof/>
            <w:sz w:val="22"/>
            <w:szCs w:val="22"/>
          </w:rPr>
          <w:tab/>
        </w:r>
        <w:r w:rsidRPr="00263390">
          <w:rPr>
            <w:rStyle w:val="Hyperlink"/>
            <w:noProof/>
          </w:rPr>
          <w:t>Client Font List PDU</w:t>
        </w:r>
        <w:r>
          <w:rPr>
            <w:noProof/>
            <w:webHidden/>
          </w:rPr>
          <w:tab/>
        </w:r>
        <w:r>
          <w:rPr>
            <w:noProof/>
            <w:webHidden/>
          </w:rPr>
          <w:fldChar w:fldCharType="begin"/>
        </w:r>
        <w:r>
          <w:rPr>
            <w:noProof/>
            <w:webHidden/>
          </w:rPr>
          <w:instrText xml:space="preserve"> PAGEREF _Toc476802956 \h </w:instrText>
        </w:r>
        <w:r>
          <w:rPr>
            <w:noProof/>
            <w:webHidden/>
          </w:rPr>
        </w:r>
        <w:r>
          <w:rPr>
            <w:noProof/>
            <w:webHidden/>
          </w:rPr>
          <w:fldChar w:fldCharType="separate"/>
        </w:r>
        <w:r>
          <w:rPr>
            <w:noProof/>
            <w:webHidden/>
          </w:rPr>
          <w:t>99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57" w:history="1">
        <w:r w:rsidRPr="00263390">
          <w:rPr>
            <w:rStyle w:val="Hyperlink"/>
            <w:noProof/>
          </w:rPr>
          <w:t>2.2.1.18.1</w:t>
        </w:r>
        <w:r>
          <w:rPr>
            <w:rFonts w:asciiTheme="minorHAnsi" w:eastAsiaTheme="minorEastAsia" w:hAnsiTheme="minorHAnsi" w:cstheme="minorBidi"/>
            <w:noProof/>
            <w:sz w:val="22"/>
            <w:szCs w:val="22"/>
          </w:rPr>
          <w:tab/>
        </w:r>
        <w:r w:rsidRPr="00263390">
          <w:rPr>
            <w:rStyle w:val="Hyperlink"/>
            <w:noProof/>
          </w:rPr>
          <w:t>Font List PDU Data (TS_FONT_LIST_PDU)</w:t>
        </w:r>
        <w:r>
          <w:rPr>
            <w:noProof/>
            <w:webHidden/>
          </w:rPr>
          <w:tab/>
        </w:r>
        <w:r>
          <w:rPr>
            <w:noProof/>
            <w:webHidden/>
          </w:rPr>
          <w:fldChar w:fldCharType="begin"/>
        </w:r>
        <w:r>
          <w:rPr>
            <w:noProof/>
            <w:webHidden/>
          </w:rPr>
          <w:instrText xml:space="preserve"> PAGEREF _Toc476802957 \h </w:instrText>
        </w:r>
        <w:r>
          <w:rPr>
            <w:noProof/>
            <w:webHidden/>
          </w:rPr>
        </w:r>
        <w:r>
          <w:rPr>
            <w:noProof/>
            <w:webHidden/>
          </w:rPr>
          <w:fldChar w:fldCharType="separate"/>
        </w:r>
        <w:r>
          <w:rPr>
            <w:noProof/>
            <w:webHidden/>
          </w:rPr>
          <w:t>100</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58" w:history="1">
        <w:r w:rsidRPr="00263390">
          <w:rPr>
            <w:rStyle w:val="Hyperlink"/>
            <w:noProof/>
          </w:rPr>
          <w:t>2.2.1.19</w:t>
        </w:r>
        <w:r>
          <w:rPr>
            <w:rFonts w:asciiTheme="minorHAnsi" w:eastAsiaTheme="minorEastAsia" w:hAnsiTheme="minorHAnsi" w:cstheme="minorBidi"/>
            <w:noProof/>
            <w:sz w:val="22"/>
            <w:szCs w:val="22"/>
          </w:rPr>
          <w:tab/>
        </w:r>
        <w:r w:rsidRPr="00263390">
          <w:rPr>
            <w:rStyle w:val="Hyperlink"/>
            <w:noProof/>
          </w:rPr>
          <w:t>Server Synchronize PDU</w:t>
        </w:r>
        <w:r>
          <w:rPr>
            <w:noProof/>
            <w:webHidden/>
          </w:rPr>
          <w:tab/>
        </w:r>
        <w:r>
          <w:rPr>
            <w:noProof/>
            <w:webHidden/>
          </w:rPr>
          <w:fldChar w:fldCharType="begin"/>
        </w:r>
        <w:r>
          <w:rPr>
            <w:noProof/>
            <w:webHidden/>
          </w:rPr>
          <w:instrText xml:space="preserve"> PAGEREF _Toc476802958 \h </w:instrText>
        </w:r>
        <w:r>
          <w:rPr>
            <w:noProof/>
            <w:webHidden/>
          </w:rPr>
        </w:r>
        <w:r>
          <w:rPr>
            <w:noProof/>
            <w:webHidden/>
          </w:rPr>
          <w:fldChar w:fldCharType="separate"/>
        </w:r>
        <w:r>
          <w:rPr>
            <w:noProof/>
            <w:webHidden/>
          </w:rPr>
          <w:t>101</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59" w:history="1">
        <w:r w:rsidRPr="00263390">
          <w:rPr>
            <w:rStyle w:val="Hyperlink"/>
            <w:noProof/>
          </w:rPr>
          <w:t>2.2.1.20</w:t>
        </w:r>
        <w:r>
          <w:rPr>
            <w:rFonts w:asciiTheme="minorHAnsi" w:eastAsiaTheme="minorEastAsia" w:hAnsiTheme="minorHAnsi" w:cstheme="minorBidi"/>
            <w:noProof/>
            <w:sz w:val="22"/>
            <w:szCs w:val="22"/>
          </w:rPr>
          <w:tab/>
        </w:r>
        <w:r w:rsidRPr="00263390">
          <w:rPr>
            <w:rStyle w:val="Hyperlink"/>
            <w:noProof/>
          </w:rPr>
          <w:t>Server Control PDU - Cooperate</w:t>
        </w:r>
        <w:r>
          <w:rPr>
            <w:noProof/>
            <w:webHidden/>
          </w:rPr>
          <w:tab/>
        </w:r>
        <w:r>
          <w:rPr>
            <w:noProof/>
            <w:webHidden/>
          </w:rPr>
          <w:fldChar w:fldCharType="begin"/>
        </w:r>
        <w:r>
          <w:rPr>
            <w:noProof/>
            <w:webHidden/>
          </w:rPr>
          <w:instrText xml:space="preserve"> PAGEREF _Toc476802959 \h </w:instrText>
        </w:r>
        <w:r>
          <w:rPr>
            <w:noProof/>
            <w:webHidden/>
          </w:rPr>
        </w:r>
        <w:r>
          <w:rPr>
            <w:noProof/>
            <w:webHidden/>
          </w:rPr>
          <w:fldChar w:fldCharType="separate"/>
        </w:r>
        <w:r>
          <w:rPr>
            <w:noProof/>
            <w:webHidden/>
          </w:rPr>
          <w:t>102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60" w:history="1">
        <w:r w:rsidRPr="00263390">
          <w:rPr>
            <w:rStyle w:val="Hyperlink"/>
            <w:noProof/>
          </w:rPr>
          <w:t>2.2.1.21</w:t>
        </w:r>
        <w:r>
          <w:rPr>
            <w:rFonts w:asciiTheme="minorHAnsi" w:eastAsiaTheme="minorEastAsia" w:hAnsiTheme="minorHAnsi" w:cstheme="minorBidi"/>
            <w:noProof/>
            <w:sz w:val="22"/>
            <w:szCs w:val="22"/>
          </w:rPr>
          <w:tab/>
        </w:r>
        <w:r w:rsidRPr="00263390">
          <w:rPr>
            <w:rStyle w:val="Hyperlink"/>
            <w:noProof/>
          </w:rPr>
          <w:t>Server Control PDU - Granted Control</w:t>
        </w:r>
        <w:r>
          <w:rPr>
            <w:noProof/>
            <w:webHidden/>
          </w:rPr>
          <w:tab/>
        </w:r>
        <w:r>
          <w:rPr>
            <w:noProof/>
            <w:webHidden/>
          </w:rPr>
          <w:fldChar w:fldCharType="begin"/>
        </w:r>
        <w:r>
          <w:rPr>
            <w:noProof/>
            <w:webHidden/>
          </w:rPr>
          <w:instrText xml:space="preserve"> PAGEREF _Toc476802960 \h </w:instrText>
        </w:r>
        <w:r>
          <w:rPr>
            <w:noProof/>
            <w:webHidden/>
          </w:rPr>
        </w:r>
        <w:r>
          <w:rPr>
            <w:noProof/>
            <w:webHidden/>
          </w:rPr>
          <w:fldChar w:fldCharType="separate"/>
        </w:r>
        <w:r>
          <w:rPr>
            <w:noProof/>
            <w:webHidden/>
          </w:rPr>
          <w:t>103</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61" w:history="1">
        <w:r w:rsidRPr="00263390">
          <w:rPr>
            <w:rStyle w:val="Hyperlink"/>
            <w:noProof/>
          </w:rPr>
          <w:t>2.2.1.22</w:t>
        </w:r>
        <w:r>
          <w:rPr>
            <w:rFonts w:asciiTheme="minorHAnsi" w:eastAsiaTheme="minorEastAsia" w:hAnsiTheme="minorHAnsi" w:cstheme="minorBidi"/>
            <w:noProof/>
            <w:sz w:val="22"/>
            <w:szCs w:val="22"/>
          </w:rPr>
          <w:tab/>
        </w:r>
        <w:r w:rsidRPr="00263390">
          <w:rPr>
            <w:rStyle w:val="Hyperlink"/>
            <w:noProof/>
          </w:rPr>
          <w:t>Server Font Map PDU</w:t>
        </w:r>
        <w:r>
          <w:rPr>
            <w:noProof/>
            <w:webHidden/>
          </w:rPr>
          <w:tab/>
        </w:r>
        <w:r>
          <w:rPr>
            <w:noProof/>
            <w:webHidden/>
          </w:rPr>
          <w:fldChar w:fldCharType="begin"/>
        </w:r>
        <w:r>
          <w:rPr>
            <w:noProof/>
            <w:webHidden/>
          </w:rPr>
          <w:instrText xml:space="preserve"> PAGEREF _Toc476802961 \h </w:instrText>
        </w:r>
        <w:r>
          <w:rPr>
            <w:noProof/>
            <w:webHidden/>
          </w:rPr>
        </w:r>
        <w:r>
          <w:rPr>
            <w:noProof/>
            <w:webHidden/>
          </w:rPr>
          <w:fldChar w:fldCharType="separate"/>
        </w:r>
        <w:r>
          <w:rPr>
            <w:noProof/>
            <w:webHidden/>
          </w:rPr>
          <w:t>105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62" w:history="1">
        <w:r w:rsidRPr="00263390">
          <w:rPr>
            <w:rStyle w:val="Hyperlink"/>
            <w:noProof/>
          </w:rPr>
          <w:t>2.2.1.22.1</w:t>
        </w:r>
        <w:r>
          <w:rPr>
            <w:rFonts w:asciiTheme="minorHAnsi" w:eastAsiaTheme="minorEastAsia" w:hAnsiTheme="minorHAnsi" w:cstheme="minorBidi"/>
            <w:noProof/>
            <w:sz w:val="22"/>
            <w:szCs w:val="22"/>
          </w:rPr>
          <w:tab/>
        </w:r>
        <w:r w:rsidRPr="00263390">
          <w:rPr>
            <w:rStyle w:val="Hyperlink"/>
            <w:noProof/>
          </w:rPr>
          <w:t>Font Map PDU Data (TS_FONT_MAP_PDU)</w:t>
        </w:r>
        <w:r>
          <w:rPr>
            <w:noProof/>
            <w:webHidden/>
          </w:rPr>
          <w:tab/>
        </w:r>
        <w:r>
          <w:rPr>
            <w:noProof/>
            <w:webHidden/>
          </w:rPr>
          <w:fldChar w:fldCharType="begin"/>
        </w:r>
        <w:r>
          <w:rPr>
            <w:noProof/>
            <w:webHidden/>
          </w:rPr>
          <w:instrText xml:space="preserve"> PAGEREF _Toc476802962 \h </w:instrText>
        </w:r>
        <w:r>
          <w:rPr>
            <w:noProof/>
            <w:webHidden/>
          </w:rPr>
        </w:r>
        <w:r>
          <w:rPr>
            <w:noProof/>
            <w:webHidden/>
          </w:rPr>
          <w:fldChar w:fldCharType="separate"/>
        </w:r>
        <w:r>
          <w:rPr>
            <w:noProof/>
            <w:webHidden/>
          </w:rPr>
          <w:t>106</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963" w:history="1">
        <w:r w:rsidRPr="00263390">
          <w:rPr>
            <w:rStyle w:val="Hyperlink"/>
            <w:noProof/>
          </w:rPr>
          <w:t>2.2.2</w:t>
        </w:r>
        <w:r>
          <w:rPr>
            <w:rFonts w:asciiTheme="minorHAnsi" w:eastAsiaTheme="minorEastAsia" w:hAnsiTheme="minorHAnsi" w:cstheme="minorBidi"/>
            <w:noProof/>
            <w:sz w:val="22"/>
            <w:szCs w:val="22"/>
          </w:rPr>
          <w:tab/>
        </w:r>
        <w:r w:rsidRPr="00263390">
          <w:rPr>
            <w:rStyle w:val="Hyperlink"/>
            <w:noProof/>
          </w:rPr>
          <w:t>Disconnection Sequences</w:t>
        </w:r>
        <w:r>
          <w:rPr>
            <w:noProof/>
            <w:webHidden/>
          </w:rPr>
          <w:tab/>
        </w:r>
        <w:r>
          <w:rPr>
            <w:noProof/>
            <w:webHidden/>
          </w:rPr>
          <w:fldChar w:fldCharType="begin"/>
        </w:r>
        <w:r>
          <w:rPr>
            <w:noProof/>
            <w:webHidden/>
          </w:rPr>
          <w:instrText xml:space="preserve"> PAGEREF _Toc476802963 \h </w:instrText>
        </w:r>
        <w:r>
          <w:rPr>
            <w:noProof/>
            <w:webHidden/>
          </w:rPr>
        </w:r>
        <w:r>
          <w:rPr>
            <w:noProof/>
            <w:webHidden/>
          </w:rPr>
          <w:fldChar w:fldCharType="separate"/>
        </w:r>
        <w:r>
          <w:rPr>
            <w:noProof/>
            <w:webHidden/>
          </w:rPr>
          <w:t>106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64" w:history="1">
        <w:r w:rsidRPr="00263390">
          <w:rPr>
            <w:rStyle w:val="Hyperlink"/>
            <w:noProof/>
          </w:rPr>
          <w:t>2.2.2.1</w:t>
        </w:r>
        <w:r>
          <w:rPr>
            <w:rFonts w:asciiTheme="minorHAnsi" w:eastAsiaTheme="minorEastAsia" w:hAnsiTheme="minorHAnsi" w:cstheme="minorBidi"/>
            <w:noProof/>
            <w:sz w:val="22"/>
            <w:szCs w:val="22"/>
          </w:rPr>
          <w:tab/>
        </w:r>
        <w:r w:rsidRPr="00263390">
          <w:rPr>
            <w:rStyle w:val="Hyperlink"/>
            <w:noProof/>
          </w:rPr>
          <w:t>Client Shutdown Request PDU</w:t>
        </w:r>
        <w:r>
          <w:rPr>
            <w:noProof/>
            <w:webHidden/>
          </w:rPr>
          <w:tab/>
        </w:r>
        <w:r>
          <w:rPr>
            <w:noProof/>
            <w:webHidden/>
          </w:rPr>
          <w:fldChar w:fldCharType="begin"/>
        </w:r>
        <w:r>
          <w:rPr>
            <w:noProof/>
            <w:webHidden/>
          </w:rPr>
          <w:instrText xml:space="preserve"> PAGEREF _Toc476802964 \h </w:instrText>
        </w:r>
        <w:r>
          <w:rPr>
            <w:noProof/>
            <w:webHidden/>
          </w:rPr>
        </w:r>
        <w:r>
          <w:rPr>
            <w:noProof/>
            <w:webHidden/>
          </w:rPr>
          <w:fldChar w:fldCharType="separate"/>
        </w:r>
        <w:r>
          <w:rPr>
            <w:noProof/>
            <w:webHidden/>
          </w:rPr>
          <w:t>106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65" w:history="1">
        <w:r w:rsidRPr="00263390">
          <w:rPr>
            <w:rStyle w:val="Hyperlink"/>
            <w:noProof/>
          </w:rPr>
          <w:t>2.2.2.1.1</w:t>
        </w:r>
        <w:r>
          <w:rPr>
            <w:rFonts w:asciiTheme="minorHAnsi" w:eastAsiaTheme="minorEastAsia" w:hAnsiTheme="minorHAnsi" w:cstheme="minorBidi"/>
            <w:noProof/>
            <w:sz w:val="22"/>
            <w:szCs w:val="22"/>
          </w:rPr>
          <w:tab/>
        </w:r>
        <w:r w:rsidRPr="00263390">
          <w:rPr>
            <w:rStyle w:val="Hyperlink"/>
            <w:noProof/>
          </w:rPr>
          <w:t>Shutdown Request PDU Data (TS_SHUTDOWN_REQ_PDU)</w:t>
        </w:r>
        <w:r>
          <w:rPr>
            <w:noProof/>
            <w:webHidden/>
          </w:rPr>
          <w:tab/>
        </w:r>
        <w:r>
          <w:rPr>
            <w:noProof/>
            <w:webHidden/>
          </w:rPr>
          <w:fldChar w:fldCharType="begin"/>
        </w:r>
        <w:r>
          <w:rPr>
            <w:noProof/>
            <w:webHidden/>
          </w:rPr>
          <w:instrText xml:space="preserve"> PAGEREF _Toc476802965 \h </w:instrText>
        </w:r>
        <w:r>
          <w:rPr>
            <w:noProof/>
            <w:webHidden/>
          </w:rPr>
        </w:r>
        <w:r>
          <w:rPr>
            <w:noProof/>
            <w:webHidden/>
          </w:rPr>
          <w:fldChar w:fldCharType="separate"/>
        </w:r>
        <w:r>
          <w:rPr>
            <w:noProof/>
            <w:webHidden/>
          </w:rPr>
          <w:t>107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66" w:history="1">
        <w:r w:rsidRPr="00263390">
          <w:rPr>
            <w:rStyle w:val="Hyperlink"/>
            <w:noProof/>
          </w:rPr>
          <w:t>2.2.2.2</w:t>
        </w:r>
        <w:r>
          <w:rPr>
            <w:rFonts w:asciiTheme="minorHAnsi" w:eastAsiaTheme="minorEastAsia" w:hAnsiTheme="minorHAnsi" w:cstheme="minorBidi"/>
            <w:noProof/>
            <w:sz w:val="22"/>
            <w:szCs w:val="22"/>
          </w:rPr>
          <w:tab/>
        </w:r>
        <w:r w:rsidRPr="00263390">
          <w:rPr>
            <w:rStyle w:val="Hyperlink"/>
            <w:noProof/>
          </w:rPr>
          <w:t>Server Shutdown Request Denied PDU</w:t>
        </w:r>
        <w:r>
          <w:rPr>
            <w:noProof/>
            <w:webHidden/>
          </w:rPr>
          <w:tab/>
        </w:r>
        <w:r>
          <w:rPr>
            <w:noProof/>
            <w:webHidden/>
          </w:rPr>
          <w:fldChar w:fldCharType="begin"/>
        </w:r>
        <w:r>
          <w:rPr>
            <w:noProof/>
            <w:webHidden/>
          </w:rPr>
          <w:instrText xml:space="preserve"> PAGEREF _Toc476802966 \h </w:instrText>
        </w:r>
        <w:r>
          <w:rPr>
            <w:noProof/>
            <w:webHidden/>
          </w:rPr>
        </w:r>
        <w:r>
          <w:rPr>
            <w:noProof/>
            <w:webHidden/>
          </w:rPr>
          <w:fldChar w:fldCharType="separate"/>
        </w:r>
        <w:r>
          <w:rPr>
            <w:noProof/>
            <w:webHidden/>
          </w:rPr>
          <w:t>108</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67" w:history="1">
        <w:r w:rsidRPr="00263390">
          <w:rPr>
            <w:rStyle w:val="Hyperlink"/>
            <w:noProof/>
          </w:rPr>
          <w:t>2.2.2.2.1</w:t>
        </w:r>
        <w:r>
          <w:rPr>
            <w:rFonts w:asciiTheme="minorHAnsi" w:eastAsiaTheme="minorEastAsia" w:hAnsiTheme="minorHAnsi" w:cstheme="minorBidi"/>
            <w:noProof/>
            <w:sz w:val="22"/>
            <w:szCs w:val="22"/>
          </w:rPr>
          <w:tab/>
        </w:r>
        <w:r w:rsidRPr="00263390">
          <w:rPr>
            <w:rStyle w:val="Hyperlink"/>
            <w:noProof/>
          </w:rPr>
          <w:t>Shutdown Request Denied PDU Data (TS_SHUTDOWN_DENIED_PDU)</w:t>
        </w:r>
        <w:r>
          <w:rPr>
            <w:noProof/>
            <w:webHidden/>
          </w:rPr>
          <w:tab/>
        </w:r>
        <w:r>
          <w:rPr>
            <w:noProof/>
            <w:webHidden/>
          </w:rPr>
          <w:fldChar w:fldCharType="begin"/>
        </w:r>
        <w:r>
          <w:rPr>
            <w:noProof/>
            <w:webHidden/>
          </w:rPr>
          <w:instrText xml:space="preserve"> PAGEREF _Toc476802967 \h </w:instrText>
        </w:r>
        <w:r>
          <w:rPr>
            <w:noProof/>
            <w:webHidden/>
          </w:rPr>
        </w:r>
        <w:r>
          <w:rPr>
            <w:noProof/>
            <w:webHidden/>
          </w:rPr>
          <w:fldChar w:fldCharType="separate"/>
        </w:r>
        <w:r>
          <w:rPr>
            <w:noProof/>
            <w:webHidden/>
          </w:rPr>
          <w:t>109</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68" w:history="1">
        <w:r w:rsidRPr="00263390">
          <w:rPr>
            <w:rStyle w:val="Hyperlink"/>
            <w:noProof/>
          </w:rPr>
          <w:t>2.2.2.3</w:t>
        </w:r>
        <w:r>
          <w:rPr>
            <w:rFonts w:asciiTheme="minorHAnsi" w:eastAsiaTheme="minorEastAsia" w:hAnsiTheme="minorHAnsi" w:cstheme="minorBidi"/>
            <w:noProof/>
            <w:sz w:val="22"/>
            <w:szCs w:val="22"/>
          </w:rPr>
          <w:tab/>
        </w:r>
        <w:r w:rsidRPr="00263390">
          <w:rPr>
            <w:rStyle w:val="Hyperlink"/>
            <w:noProof/>
          </w:rPr>
          <w:t>MCS Disconnect Provider Ultimatum PDU</w:t>
        </w:r>
        <w:r>
          <w:rPr>
            <w:noProof/>
            <w:webHidden/>
          </w:rPr>
          <w:tab/>
        </w:r>
        <w:r>
          <w:rPr>
            <w:noProof/>
            <w:webHidden/>
          </w:rPr>
          <w:fldChar w:fldCharType="begin"/>
        </w:r>
        <w:r>
          <w:rPr>
            <w:noProof/>
            <w:webHidden/>
          </w:rPr>
          <w:instrText xml:space="preserve"> PAGEREF _Toc476802968 \h </w:instrText>
        </w:r>
        <w:r>
          <w:rPr>
            <w:noProof/>
            <w:webHidden/>
          </w:rPr>
        </w:r>
        <w:r>
          <w:rPr>
            <w:noProof/>
            <w:webHidden/>
          </w:rPr>
          <w:fldChar w:fldCharType="separate"/>
        </w:r>
        <w:r>
          <w:rPr>
            <w:noProof/>
            <w:webHidden/>
          </w:rPr>
          <w:t>109</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969" w:history="1">
        <w:r w:rsidRPr="00263390">
          <w:rPr>
            <w:rStyle w:val="Hyperlink"/>
            <w:noProof/>
          </w:rPr>
          <w:t>2.2.3</w:t>
        </w:r>
        <w:r>
          <w:rPr>
            <w:rFonts w:asciiTheme="minorHAnsi" w:eastAsiaTheme="minorEastAsia" w:hAnsiTheme="minorHAnsi" w:cstheme="minorBidi"/>
            <w:noProof/>
            <w:sz w:val="22"/>
            <w:szCs w:val="22"/>
          </w:rPr>
          <w:tab/>
        </w:r>
        <w:r w:rsidRPr="00263390">
          <w:rPr>
            <w:rStyle w:val="Hyperlink"/>
            <w:noProof/>
          </w:rPr>
          <w:t>Deactivation-Reactivation Sequence</w:t>
        </w:r>
        <w:r>
          <w:rPr>
            <w:noProof/>
            <w:webHidden/>
          </w:rPr>
          <w:tab/>
        </w:r>
        <w:r>
          <w:rPr>
            <w:noProof/>
            <w:webHidden/>
          </w:rPr>
          <w:fldChar w:fldCharType="begin"/>
        </w:r>
        <w:r>
          <w:rPr>
            <w:noProof/>
            <w:webHidden/>
          </w:rPr>
          <w:instrText xml:space="preserve"> PAGEREF _Toc476802969 \h </w:instrText>
        </w:r>
        <w:r>
          <w:rPr>
            <w:noProof/>
            <w:webHidden/>
          </w:rPr>
        </w:r>
        <w:r>
          <w:rPr>
            <w:noProof/>
            <w:webHidden/>
          </w:rPr>
          <w:fldChar w:fldCharType="separate"/>
        </w:r>
        <w:r>
          <w:rPr>
            <w:noProof/>
            <w:webHidden/>
          </w:rPr>
          <w:t>110</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70" w:history="1">
        <w:r w:rsidRPr="00263390">
          <w:rPr>
            <w:rStyle w:val="Hyperlink"/>
            <w:noProof/>
          </w:rPr>
          <w:t>2.2.3.1</w:t>
        </w:r>
        <w:r>
          <w:rPr>
            <w:rFonts w:asciiTheme="minorHAnsi" w:eastAsiaTheme="minorEastAsia" w:hAnsiTheme="minorHAnsi" w:cstheme="minorBidi"/>
            <w:noProof/>
            <w:sz w:val="22"/>
            <w:szCs w:val="22"/>
          </w:rPr>
          <w:tab/>
        </w:r>
        <w:r w:rsidRPr="00263390">
          <w:rPr>
            <w:rStyle w:val="Hyperlink"/>
            <w:noProof/>
          </w:rPr>
          <w:t>Server Deactivate All PDU</w:t>
        </w:r>
        <w:r>
          <w:rPr>
            <w:noProof/>
            <w:webHidden/>
          </w:rPr>
          <w:tab/>
        </w:r>
        <w:r>
          <w:rPr>
            <w:noProof/>
            <w:webHidden/>
          </w:rPr>
          <w:fldChar w:fldCharType="begin"/>
        </w:r>
        <w:r>
          <w:rPr>
            <w:noProof/>
            <w:webHidden/>
          </w:rPr>
          <w:instrText xml:space="preserve"> PAGEREF _Toc476802970 \h </w:instrText>
        </w:r>
        <w:r>
          <w:rPr>
            <w:noProof/>
            <w:webHidden/>
          </w:rPr>
        </w:r>
        <w:r>
          <w:rPr>
            <w:noProof/>
            <w:webHidden/>
          </w:rPr>
          <w:fldChar w:fldCharType="separate"/>
        </w:r>
        <w:r>
          <w:rPr>
            <w:noProof/>
            <w:webHidden/>
          </w:rPr>
          <w:t>110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71" w:history="1">
        <w:r w:rsidRPr="00263390">
          <w:rPr>
            <w:rStyle w:val="Hyperlink"/>
            <w:noProof/>
          </w:rPr>
          <w:t>2.2.3.1.1</w:t>
        </w:r>
        <w:r>
          <w:rPr>
            <w:rFonts w:asciiTheme="minorHAnsi" w:eastAsiaTheme="minorEastAsia" w:hAnsiTheme="minorHAnsi" w:cstheme="minorBidi"/>
            <w:noProof/>
            <w:sz w:val="22"/>
            <w:szCs w:val="22"/>
          </w:rPr>
          <w:tab/>
        </w:r>
        <w:r w:rsidRPr="00263390">
          <w:rPr>
            <w:rStyle w:val="Hyperlink"/>
            <w:noProof/>
          </w:rPr>
          <w:t>Deactivate All PDU Data (TS_DEACTIVATE_ALL_PDU)</w:t>
        </w:r>
        <w:r>
          <w:rPr>
            <w:noProof/>
            <w:webHidden/>
          </w:rPr>
          <w:tab/>
        </w:r>
        <w:r>
          <w:rPr>
            <w:noProof/>
            <w:webHidden/>
          </w:rPr>
          <w:fldChar w:fldCharType="begin"/>
        </w:r>
        <w:r>
          <w:rPr>
            <w:noProof/>
            <w:webHidden/>
          </w:rPr>
          <w:instrText xml:space="preserve"> PAGEREF _Toc476802971 \h </w:instrText>
        </w:r>
        <w:r>
          <w:rPr>
            <w:noProof/>
            <w:webHidden/>
          </w:rPr>
        </w:r>
        <w:r>
          <w:rPr>
            <w:noProof/>
            <w:webHidden/>
          </w:rPr>
          <w:fldChar w:fldCharType="separate"/>
        </w:r>
        <w:r>
          <w:rPr>
            <w:noProof/>
            <w:webHidden/>
          </w:rPr>
          <w:t>111</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972" w:history="1">
        <w:r w:rsidRPr="00263390">
          <w:rPr>
            <w:rStyle w:val="Hyperlink"/>
            <w:noProof/>
          </w:rPr>
          <w:t>2.2.4</w:t>
        </w:r>
        <w:r>
          <w:rPr>
            <w:rFonts w:asciiTheme="minorHAnsi" w:eastAsiaTheme="minorEastAsia" w:hAnsiTheme="minorHAnsi" w:cstheme="minorBidi"/>
            <w:noProof/>
            <w:sz w:val="22"/>
            <w:szCs w:val="22"/>
          </w:rPr>
          <w:tab/>
        </w:r>
        <w:r w:rsidRPr="00263390">
          <w:rPr>
            <w:rStyle w:val="Hyperlink"/>
            <w:noProof/>
          </w:rPr>
          <w:t>Auto-Reconnect Sequence</w:t>
        </w:r>
        <w:r>
          <w:rPr>
            <w:noProof/>
            <w:webHidden/>
          </w:rPr>
          <w:tab/>
        </w:r>
        <w:r>
          <w:rPr>
            <w:noProof/>
            <w:webHidden/>
          </w:rPr>
          <w:fldChar w:fldCharType="begin"/>
        </w:r>
        <w:r>
          <w:rPr>
            <w:noProof/>
            <w:webHidden/>
          </w:rPr>
          <w:instrText xml:space="preserve"> PAGEREF _Toc476802972 \h </w:instrText>
        </w:r>
        <w:r>
          <w:rPr>
            <w:noProof/>
            <w:webHidden/>
          </w:rPr>
        </w:r>
        <w:r>
          <w:rPr>
            <w:noProof/>
            <w:webHidden/>
          </w:rPr>
          <w:fldChar w:fldCharType="separate"/>
        </w:r>
        <w:r>
          <w:rPr>
            <w:noProof/>
            <w:webHidden/>
          </w:rPr>
          <w:t>111</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73" w:history="1">
        <w:r w:rsidRPr="00263390">
          <w:rPr>
            <w:rStyle w:val="Hyperlink"/>
            <w:noProof/>
          </w:rPr>
          <w:t>2.2.4.1</w:t>
        </w:r>
        <w:r>
          <w:rPr>
            <w:rFonts w:asciiTheme="minorHAnsi" w:eastAsiaTheme="minorEastAsia" w:hAnsiTheme="minorHAnsi" w:cstheme="minorBidi"/>
            <w:noProof/>
            <w:sz w:val="22"/>
            <w:szCs w:val="22"/>
          </w:rPr>
          <w:tab/>
        </w:r>
        <w:r w:rsidRPr="00263390">
          <w:rPr>
            <w:rStyle w:val="Hyperlink"/>
            <w:noProof/>
          </w:rPr>
          <w:t>Server Auto-Reconnect Status PDU</w:t>
        </w:r>
        <w:r>
          <w:rPr>
            <w:noProof/>
            <w:webHidden/>
          </w:rPr>
          <w:tab/>
        </w:r>
        <w:r>
          <w:rPr>
            <w:noProof/>
            <w:webHidden/>
          </w:rPr>
          <w:fldChar w:fldCharType="begin"/>
        </w:r>
        <w:r>
          <w:rPr>
            <w:noProof/>
            <w:webHidden/>
          </w:rPr>
          <w:instrText xml:space="preserve"> PAGEREF _Toc476802973 \h </w:instrText>
        </w:r>
        <w:r>
          <w:rPr>
            <w:noProof/>
            <w:webHidden/>
          </w:rPr>
        </w:r>
        <w:r>
          <w:rPr>
            <w:noProof/>
            <w:webHidden/>
          </w:rPr>
          <w:fldChar w:fldCharType="separate"/>
        </w:r>
        <w:r>
          <w:rPr>
            <w:noProof/>
            <w:webHidden/>
          </w:rPr>
          <w:t>111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74" w:history="1">
        <w:r w:rsidRPr="00263390">
          <w:rPr>
            <w:rStyle w:val="Hyperlink"/>
            <w:noProof/>
          </w:rPr>
          <w:t>2.2.4.1.1</w:t>
        </w:r>
        <w:r>
          <w:rPr>
            <w:rFonts w:asciiTheme="minorHAnsi" w:eastAsiaTheme="minorEastAsia" w:hAnsiTheme="minorHAnsi" w:cstheme="minorBidi"/>
            <w:noProof/>
            <w:sz w:val="22"/>
            <w:szCs w:val="22"/>
          </w:rPr>
          <w:tab/>
        </w:r>
        <w:r w:rsidRPr="00263390">
          <w:rPr>
            <w:rStyle w:val="Hyperlink"/>
            <w:noProof/>
          </w:rPr>
          <w:t>Auto-Reconnect Status PDU Data (TS_AUTORECONNECT_STATUS_PDU)</w:t>
        </w:r>
        <w:r>
          <w:rPr>
            <w:noProof/>
            <w:webHidden/>
          </w:rPr>
          <w:tab/>
        </w:r>
        <w:r>
          <w:rPr>
            <w:noProof/>
            <w:webHidden/>
          </w:rPr>
          <w:fldChar w:fldCharType="begin"/>
        </w:r>
        <w:r>
          <w:rPr>
            <w:noProof/>
            <w:webHidden/>
          </w:rPr>
          <w:instrText xml:space="preserve"> PAGEREF _Toc476802974 \h </w:instrText>
        </w:r>
        <w:r>
          <w:rPr>
            <w:noProof/>
            <w:webHidden/>
          </w:rPr>
        </w:r>
        <w:r>
          <w:rPr>
            <w:noProof/>
            <w:webHidden/>
          </w:rPr>
          <w:fldChar w:fldCharType="separate"/>
        </w:r>
        <w:r>
          <w:rPr>
            <w:noProof/>
            <w:webHidden/>
          </w:rPr>
          <w:t>112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75" w:history="1">
        <w:r w:rsidRPr="00263390">
          <w:rPr>
            <w:rStyle w:val="Hyperlink"/>
            <w:noProof/>
          </w:rPr>
          <w:t>2.2.4.2</w:t>
        </w:r>
        <w:r>
          <w:rPr>
            <w:rFonts w:asciiTheme="minorHAnsi" w:eastAsiaTheme="minorEastAsia" w:hAnsiTheme="minorHAnsi" w:cstheme="minorBidi"/>
            <w:noProof/>
            <w:sz w:val="22"/>
            <w:szCs w:val="22"/>
          </w:rPr>
          <w:tab/>
        </w:r>
        <w:r w:rsidRPr="00263390">
          <w:rPr>
            <w:rStyle w:val="Hyperlink"/>
            <w:noProof/>
          </w:rPr>
          <w:t>Server Auto-Reconnect Packet (ARC_SC_PRIVATE_PACKET)</w:t>
        </w:r>
        <w:r>
          <w:rPr>
            <w:noProof/>
            <w:webHidden/>
          </w:rPr>
          <w:tab/>
        </w:r>
        <w:r>
          <w:rPr>
            <w:noProof/>
            <w:webHidden/>
          </w:rPr>
          <w:fldChar w:fldCharType="begin"/>
        </w:r>
        <w:r>
          <w:rPr>
            <w:noProof/>
            <w:webHidden/>
          </w:rPr>
          <w:instrText xml:space="preserve"> PAGEREF _Toc476802975 \h </w:instrText>
        </w:r>
        <w:r>
          <w:rPr>
            <w:noProof/>
            <w:webHidden/>
          </w:rPr>
        </w:r>
        <w:r>
          <w:rPr>
            <w:noProof/>
            <w:webHidden/>
          </w:rPr>
          <w:fldChar w:fldCharType="separate"/>
        </w:r>
        <w:r>
          <w:rPr>
            <w:noProof/>
            <w:webHidden/>
          </w:rPr>
          <w:t>113</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76" w:history="1">
        <w:r w:rsidRPr="00263390">
          <w:rPr>
            <w:rStyle w:val="Hyperlink"/>
            <w:noProof/>
          </w:rPr>
          <w:t>2.2.4.3</w:t>
        </w:r>
        <w:r>
          <w:rPr>
            <w:rFonts w:asciiTheme="minorHAnsi" w:eastAsiaTheme="minorEastAsia" w:hAnsiTheme="minorHAnsi" w:cstheme="minorBidi"/>
            <w:noProof/>
            <w:sz w:val="22"/>
            <w:szCs w:val="22"/>
          </w:rPr>
          <w:tab/>
        </w:r>
        <w:r w:rsidRPr="00263390">
          <w:rPr>
            <w:rStyle w:val="Hyperlink"/>
            <w:noProof/>
          </w:rPr>
          <w:t>Client Auto-Reconnect Packet (ARC_CS_PRIVATE_PACKET)</w:t>
        </w:r>
        <w:r>
          <w:rPr>
            <w:noProof/>
            <w:webHidden/>
          </w:rPr>
          <w:tab/>
        </w:r>
        <w:r>
          <w:rPr>
            <w:noProof/>
            <w:webHidden/>
          </w:rPr>
          <w:fldChar w:fldCharType="begin"/>
        </w:r>
        <w:r>
          <w:rPr>
            <w:noProof/>
            <w:webHidden/>
          </w:rPr>
          <w:instrText xml:space="preserve"> PAGEREF _Toc476802976 \h </w:instrText>
        </w:r>
        <w:r>
          <w:rPr>
            <w:noProof/>
            <w:webHidden/>
          </w:rPr>
        </w:r>
        <w:r>
          <w:rPr>
            <w:noProof/>
            <w:webHidden/>
          </w:rPr>
          <w:fldChar w:fldCharType="separate"/>
        </w:r>
        <w:r>
          <w:rPr>
            <w:noProof/>
            <w:webHidden/>
          </w:rPr>
          <w:t>114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977" w:history="1">
        <w:r w:rsidRPr="00263390">
          <w:rPr>
            <w:rStyle w:val="Hyperlink"/>
            <w:noProof/>
          </w:rPr>
          <w:t>2.2.5</w:t>
        </w:r>
        <w:r>
          <w:rPr>
            <w:rFonts w:asciiTheme="minorHAnsi" w:eastAsiaTheme="minorEastAsia" w:hAnsiTheme="minorHAnsi" w:cstheme="minorBidi"/>
            <w:noProof/>
            <w:sz w:val="22"/>
            <w:szCs w:val="22"/>
          </w:rPr>
          <w:tab/>
        </w:r>
        <w:r w:rsidRPr="00263390">
          <w:rPr>
            <w:rStyle w:val="Hyperlink"/>
            <w:noProof/>
          </w:rPr>
          <w:t>Server Error Reporting and Status Updates</w:t>
        </w:r>
        <w:r>
          <w:rPr>
            <w:noProof/>
            <w:webHidden/>
          </w:rPr>
          <w:tab/>
        </w:r>
        <w:r>
          <w:rPr>
            <w:noProof/>
            <w:webHidden/>
          </w:rPr>
          <w:fldChar w:fldCharType="begin"/>
        </w:r>
        <w:r>
          <w:rPr>
            <w:noProof/>
            <w:webHidden/>
          </w:rPr>
          <w:instrText xml:space="preserve"> PAGEREF _Toc476802977 \h </w:instrText>
        </w:r>
        <w:r>
          <w:rPr>
            <w:noProof/>
            <w:webHidden/>
          </w:rPr>
        </w:r>
        <w:r>
          <w:rPr>
            <w:noProof/>
            <w:webHidden/>
          </w:rPr>
          <w:fldChar w:fldCharType="separate"/>
        </w:r>
        <w:r>
          <w:rPr>
            <w:noProof/>
            <w:webHidden/>
          </w:rPr>
          <w:t>114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78" w:history="1">
        <w:r w:rsidRPr="00263390">
          <w:rPr>
            <w:rStyle w:val="Hyperlink"/>
            <w:noProof/>
          </w:rPr>
          <w:t>2.2.5.1</w:t>
        </w:r>
        <w:r>
          <w:rPr>
            <w:rFonts w:asciiTheme="minorHAnsi" w:eastAsiaTheme="minorEastAsia" w:hAnsiTheme="minorHAnsi" w:cstheme="minorBidi"/>
            <w:noProof/>
            <w:sz w:val="22"/>
            <w:szCs w:val="22"/>
          </w:rPr>
          <w:tab/>
        </w:r>
        <w:r w:rsidRPr="00263390">
          <w:rPr>
            <w:rStyle w:val="Hyperlink"/>
            <w:noProof/>
          </w:rPr>
          <w:t>Server Set Error Info PDU</w:t>
        </w:r>
        <w:r>
          <w:rPr>
            <w:noProof/>
            <w:webHidden/>
          </w:rPr>
          <w:tab/>
        </w:r>
        <w:r>
          <w:rPr>
            <w:noProof/>
            <w:webHidden/>
          </w:rPr>
          <w:fldChar w:fldCharType="begin"/>
        </w:r>
        <w:r>
          <w:rPr>
            <w:noProof/>
            <w:webHidden/>
          </w:rPr>
          <w:instrText xml:space="preserve"> PAGEREF _Toc476802978 \h </w:instrText>
        </w:r>
        <w:r>
          <w:rPr>
            <w:noProof/>
            <w:webHidden/>
          </w:rPr>
        </w:r>
        <w:r>
          <w:rPr>
            <w:noProof/>
            <w:webHidden/>
          </w:rPr>
          <w:fldChar w:fldCharType="separate"/>
        </w:r>
        <w:r>
          <w:rPr>
            <w:noProof/>
            <w:webHidden/>
          </w:rPr>
          <w:t>114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79" w:history="1">
        <w:r w:rsidRPr="00263390">
          <w:rPr>
            <w:rStyle w:val="Hyperlink"/>
            <w:noProof/>
          </w:rPr>
          <w:t>2.2.5.1.1</w:t>
        </w:r>
        <w:r>
          <w:rPr>
            <w:rFonts w:asciiTheme="minorHAnsi" w:eastAsiaTheme="minorEastAsia" w:hAnsiTheme="minorHAnsi" w:cstheme="minorBidi"/>
            <w:noProof/>
            <w:sz w:val="22"/>
            <w:szCs w:val="22"/>
          </w:rPr>
          <w:tab/>
        </w:r>
        <w:r w:rsidRPr="00263390">
          <w:rPr>
            <w:rStyle w:val="Hyperlink"/>
            <w:noProof/>
          </w:rPr>
          <w:t>Set Error Info PDU Data (TS_SET_ERROR_INFO_PDU)</w:t>
        </w:r>
        <w:r>
          <w:rPr>
            <w:noProof/>
            <w:webHidden/>
          </w:rPr>
          <w:tab/>
        </w:r>
        <w:r>
          <w:rPr>
            <w:noProof/>
            <w:webHidden/>
          </w:rPr>
          <w:fldChar w:fldCharType="begin"/>
        </w:r>
        <w:r>
          <w:rPr>
            <w:noProof/>
            <w:webHidden/>
          </w:rPr>
          <w:instrText xml:space="preserve"> PAGEREF _Toc476802979 \h </w:instrText>
        </w:r>
        <w:r>
          <w:rPr>
            <w:noProof/>
            <w:webHidden/>
          </w:rPr>
        </w:r>
        <w:r>
          <w:rPr>
            <w:noProof/>
            <w:webHidden/>
          </w:rPr>
          <w:fldChar w:fldCharType="separate"/>
        </w:r>
        <w:r>
          <w:rPr>
            <w:noProof/>
            <w:webHidden/>
          </w:rPr>
          <w:t>115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80" w:history="1">
        <w:r w:rsidRPr="00263390">
          <w:rPr>
            <w:rStyle w:val="Hyperlink"/>
            <w:noProof/>
          </w:rPr>
          <w:t>2.2.5.2</w:t>
        </w:r>
        <w:r>
          <w:rPr>
            <w:rFonts w:asciiTheme="minorHAnsi" w:eastAsiaTheme="minorEastAsia" w:hAnsiTheme="minorHAnsi" w:cstheme="minorBidi"/>
            <w:noProof/>
            <w:sz w:val="22"/>
            <w:szCs w:val="22"/>
          </w:rPr>
          <w:tab/>
        </w:r>
        <w:r w:rsidRPr="00263390">
          <w:rPr>
            <w:rStyle w:val="Hyperlink"/>
            <w:noProof/>
          </w:rPr>
          <w:t>Server Status Info PDU</w:t>
        </w:r>
        <w:r>
          <w:rPr>
            <w:noProof/>
            <w:webHidden/>
          </w:rPr>
          <w:tab/>
        </w:r>
        <w:r>
          <w:rPr>
            <w:noProof/>
            <w:webHidden/>
          </w:rPr>
          <w:fldChar w:fldCharType="begin"/>
        </w:r>
        <w:r>
          <w:rPr>
            <w:noProof/>
            <w:webHidden/>
          </w:rPr>
          <w:instrText xml:space="preserve"> PAGEREF _Toc476802980 \h </w:instrText>
        </w:r>
        <w:r>
          <w:rPr>
            <w:noProof/>
            <w:webHidden/>
          </w:rPr>
        </w:r>
        <w:r>
          <w:rPr>
            <w:noProof/>
            <w:webHidden/>
          </w:rPr>
          <w:fldChar w:fldCharType="separate"/>
        </w:r>
        <w:r>
          <w:rPr>
            <w:noProof/>
            <w:webHidden/>
          </w:rPr>
          <w:t>124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981" w:history="1">
        <w:r w:rsidRPr="00263390">
          <w:rPr>
            <w:rStyle w:val="Hyperlink"/>
            <w:noProof/>
          </w:rPr>
          <w:t>2.2.6</w:t>
        </w:r>
        <w:r>
          <w:rPr>
            <w:rFonts w:asciiTheme="minorHAnsi" w:eastAsiaTheme="minorEastAsia" w:hAnsiTheme="minorHAnsi" w:cstheme="minorBidi"/>
            <w:noProof/>
            <w:sz w:val="22"/>
            <w:szCs w:val="22"/>
          </w:rPr>
          <w:tab/>
        </w:r>
        <w:r w:rsidRPr="00263390">
          <w:rPr>
            <w:rStyle w:val="Hyperlink"/>
            <w:noProof/>
          </w:rPr>
          <w:t>Static Virtual Channels</w:t>
        </w:r>
        <w:r>
          <w:rPr>
            <w:noProof/>
            <w:webHidden/>
          </w:rPr>
          <w:tab/>
        </w:r>
        <w:r>
          <w:rPr>
            <w:noProof/>
            <w:webHidden/>
          </w:rPr>
          <w:fldChar w:fldCharType="begin"/>
        </w:r>
        <w:r>
          <w:rPr>
            <w:noProof/>
            <w:webHidden/>
          </w:rPr>
          <w:instrText xml:space="preserve"> PAGEREF _Toc476802981 \h </w:instrText>
        </w:r>
        <w:r>
          <w:rPr>
            <w:noProof/>
            <w:webHidden/>
          </w:rPr>
        </w:r>
        <w:r>
          <w:rPr>
            <w:noProof/>
            <w:webHidden/>
          </w:rPr>
          <w:fldChar w:fldCharType="separate"/>
        </w:r>
        <w:r>
          <w:rPr>
            <w:noProof/>
            <w:webHidden/>
          </w:rPr>
          <w:t>126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82" w:history="1">
        <w:r w:rsidRPr="00263390">
          <w:rPr>
            <w:rStyle w:val="Hyperlink"/>
            <w:noProof/>
          </w:rPr>
          <w:t>2.2.6.1</w:t>
        </w:r>
        <w:r>
          <w:rPr>
            <w:rFonts w:asciiTheme="minorHAnsi" w:eastAsiaTheme="minorEastAsia" w:hAnsiTheme="minorHAnsi" w:cstheme="minorBidi"/>
            <w:noProof/>
            <w:sz w:val="22"/>
            <w:szCs w:val="22"/>
          </w:rPr>
          <w:tab/>
        </w:r>
        <w:r w:rsidRPr="00263390">
          <w:rPr>
            <w:rStyle w:val="Hyperlink"/>
            <w:noProof/>
          </w:rPr>
          <w:t>Virtual Channel PDU</w:t>
        </w:r>
        <w:r>
          <w:rPr>
            <w:noProof/>
            <w:webHidden/>
          </w:rPr>
          <w:tab/>
        </w:r>
        <w:r>
          <w:rPr>
            <w:noProof/>
            <w:webHidden/>
          </w:rPr>
          <w:fldChar w:fldCharType="begin"/>
        </w:r>
        <w:r>
          <w:rPr>
            <w:noProof/>
            <w:webHidden/>
          </w:rPr>
          <w:instrText xml:space="preserve"> PAGEREF _Toc476802982 \h </w:instrText>
        </w:r>
        <w:r>
          <w:rPr>
            <w:noProof/>
            <w:webHidden/>
          </w:rPr>
        </w:r>
        <w:r>
          <w:rPr>
            <w:noProof/>
            <w:webHidden/>
          </w:rPr>
          <w:fldChar w:fldCharType="separate"/>
        </w:r>
        <w:r>
          <w:rPr>
            <w:noProof/>
            <w:webHidden/>
          </w:rPr>
          <w:t>126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83" w:history="1">
        <w:r w:rsidRPr="00263390">
          <w:rPr>
            <w:rStyle w:val="Hyperlink"/>
            <w:noProof/>
          </w:rPr>
          <w:t>2.2.6.1.1</w:t>
        </w:r>
        <w:r>
          <w:rPr>
            <w:rFonts w:asciiTheme="minorHAnsi" w:eastAsiaTheme="minorEastAsia" w:hAnsiTheme="minorHAnsi" w:cstheme="minorBidi"/>
            <w:noProof/>
            <w:sz w:val="22"/>
            <w:szCs w:val="22"/>
          </w:rPr>
          <w:tab/>
        </w:r>
        <w:r w:rsidRPr="00263390">
          <w:rPr>
            <w:rStyle w:val="Hyperlink"/>
            <w:noProof/>
          </w:rPr>
          <w:t>Channel PDU Header (CHANNEL_PDU_HEADER)</w:t>
        </w:r>
        <w:r>
          <w:rPr>
            <w:noProof/>
            <w:webHidden/>
          </w:rPr>
          <w:tab/>
        </w:r>
        <w:r>
          <w:rPr>
            <w:noProof/>
            <w:webHidden/>
          </w:rPr>
          <w:fldChar w:fldCharType="begin"/>
        </w:r>
        <w:r>
          <w:rPr>
            <w:noProof/>
            <w:webHidden/>
          </w:rPr>
          <w:instrText xml:space="preserve"> PAGEREF _Toc476802983 \h </w:instrText>
        </w:r>
        <w:r>
          <w:rPr>
            <w:noProof/>
            <w:webHidden/>
          </w:rPr>
        </w:r>
        <w:r>
          <w:rPr>
            <w:noProof/>
            <w:webHidden/>
          </w:rPr>
          <w:fldChar w:fldCharType="separate"/>
        </w:r>
        <w:r>
          <w:rPr>
            <w:noProof/>
            <w:webHidden/>
          </w:rPr>
          <w:t>127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2984" w:history="1">
        <w:r w:rsidRPr="00263390">
          <w:rPr>
            <w:rStyle w:val="Hyperlink"/>
            <w:noProof/>
          </w:rPr>
          <w:t>2.2.7</w:t>
        </w:r>
        <w:r>
          <w:rPr>
            <w:rFonts w:asciiTheme="minorHAnsi" w:eastAsiaTheme="minorEastAsia" w:hAnsiTheme="minorHAnsi" w:cstheme="minorBidi"/>
            <w:noProof/>
            <w:sz w:val="22"/>
            <w:szCs w:val="22"/>
          </w:rPr>
          <w:tab/>
        </w:r>
        <w:r w:rsidRPr="00263390">
          <w:rPr>
            <w:rStyle w:val="Hyperlink"/>
            <w:noProof/>
          </w:rPr>
          <w:t>Capability Sets</w:t>
        </w:r>
        <w:r>
          <w:rPr>
            <w:noProof/>
            <w:webHidden/>
          </w:rPr>
          <w:tab/>
        </w:r>
        <w:r>
          <w:rPr>
            <w:noProof/>
            <w:webHidden/>
          </w:rPr>
          <w:fldChar w:fldCharType="begin"/>
        </w:r>
        <w:r>
          <w:rPr>
            <w:noProof/>
            <w:webHidden/>
          </w:rPr>
          <w:instrText xml:space="preserve"> PAGEREF _Toc476802984 \h </w:instrText>
        </w:r>
        <w:r>
          <w:rPr>
            <w:noProof/>
            <w:webHidden/>
          </w:rPr>
        </w:r>
        <w:r>
          <w:rPr>
            <w:noProof/>
            <w:webHidden/>
          </w:rPr>
          <w:fldChar w:fldCharType="separate"/>
        </w:r>
        <w:r>
          <w:rPr>
            <w:noProof/>
            <w:webHidden/>
          </w:rPr>
          <w:t>129</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2985" w:history="1">
        <w:r w:rsidRPr="00263390">
          <w:rPr>
            <w:rStyle w:val="Hyperlink"/>
            <w:noProof/>
          </w:rPr>
          <w:t>2.2.7.1</w:t>
        </w:r>
        <w:r>
          <w:rPr>
            <w:rFonts w:asciiTheme="minorHAnsi" w:eastAsiaTheme="minorEastAsia" w:hAnsiTheme="minorHAnsi" w:cstheme="minorBidi"/>
            <w:noProof/>
            <w:sz w:val="22"/>
            <w:szCs w:val="22"/>
          </w:rPr>
          <w:tab/>
        </w:r>
        <w:r w:rsidRPr="00263390">
          <w:rPr>
            <w:rStyle w:val="Hyperlink"/>
            <w:noProof/>
          </w:rPr>
          <w:t>Mandatory Capability Sets</w:t>
        </w:r>
        <w:r>
          <w:rPr>
            <w:noProof/>
            <w:webHidden/>
          </w:rPr>
          <w:tab/>
        </w:r>
        <w:r>
          <w:rPr>
            <w:noProof/>
            <w:webHidden/>
          </w:rPr>
          <w:fldChar w:fldCharType="begin"/>
        </w:r>
        <w:r>
          <w:rPr>
            <w:noProof/>
            <w:webHidden/>
          </w:rPr>
          <w:instrText xml:space="preserve"> PAGEREF _Toc476802985 \h </w:instrText>
        </w:r>
        <w:r>
          <w:rPr>
            <w:noProof/>
            <w:webHidden/>
          </w:rPr>
        </w:r>
        <w:r>
          <w:rPr>
            <w:noProof/>
            <w:webHidden/>
          </w:rPr>
          <w:fldChar w:fldCharType="separate"/>
        </w:r>
        <w:r>
          <w:rPr>
            <w:noProof/>
            <w:webHidden/>
          </w:rPr>
          <w:t>129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86" w:history="1">
        <w:r w:rsidRPr="00263390">
          <w:rPr>
            <w:rStyle w:val="Hyperlink"/>
            <w:noProof/>
          </w:rPr>
          <w:t>2.2.7.1.1</w:t>
        </w:r>
        <w:r>
          <w:rPr>
            <w:rFonts w:asciiTheme="minorHAnsi" w:eastAsiaTheme="minorEastAsia" w:hAnsiTheme="minorHAnsi" w:cstheme="minorBidi"/>
            <w:noProof/>
            <w:sz w:val="22"/>
            <w:szCs w:val="22"/>
          </w:rPr>
          <w:tab/>
        </w:r>
        <w:r w:rsidRPr="00263390">
          <w:rPr>
            <w:rStyle w:val="Hyperlink"/>
            <w:noProof/>
          </w:rPr>
          <w:t>General Capability Set (TS_GENERAL_CAPABILITYSET)</w:t>
        </w:r>
        <w:r>
          <w:rPr>
            <w:noProof/>
            <w:webHidden/>
          </w:rPr>
          <w:tab/>
        </w:r>
        <w:r>
          <w:rPr>
            <w:noProof/>
            <w:webHidden/>
          </w:rPr>
          <w:fldChar w:fldCharType="begin"/>
        </w:r>
        <w:r>
          <w:rPr>
            <w:noProof/>
            <w:webHidden/>
          </w:rPr>
          <w:instrText xml:space="preserve"> PAGEREF _Toc476802986 \h </w:instrText>
        </w:r>
        <w:r>
          <w:rPr>
            <w:noProof/>
            <w:webHidden/>
          </w:rPr>
        </w:r>
        <w:r>
          <w:rPr>
            <w:noProof/>
            <w:webHidden/>
          </w:rPr>
          <w:fldChar w:fldCharType="separate"/>
        </w:r>
        <w:r>
          <w:rPr>
            <w:noProof/>
            <w:webHidden/>
          </w:rPr>
          <w:t>129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87" w:history="1">
        <w:r w:rsidRPr="00263390">
          <w:rPr>
            <w:rStyle w:val="Hyperlink"/>
            <w:noProof/>
          </w:rPr>
          <w:t>2.2.7.1.2</w:t>
        </w:r>
        <w:r>
          <w:rPr>
            <w:rFonts w:asciiTheme="minorHAnsi" w:eastAsiaTheme="minorEastAsia" w:hAnsiTheme="minorHAnsi" w:cstheme="minorBidi"/>
            <w:noProof/>
            <w:sz w:val="22"/>
            <w:szCs w:val="22"/>
          </w:rPr>
          <w:tab/>
        </w:r>
        <w:r w:rsidRPr="00263390">
          <w:rPr>
            <w:rStyle w:val="Hyperlink"/>
            <w:noProof/>
          </w:rPr>
          <w:t>Bitmap Capability Set (TS_BITMAP_CAPABILITYSET)</w:t>
        </w:r>
        <w:r>
          <w:rPr>
            <w:noProof/>
            <w:webHidden/>
          </w:rPr>
          <w:tab/>
        </w:r>
        <w:r>
          <w:rPr>
            <w:noProof/>
            <w:webHidden/>
          </w:rPr>
          <w:fldChar w:fldCharType="begin"/>
        </w:r>
        <w:r>
          <w:rPr>
            <w:noProof/>
            <w:webHidden/>
          </w:rPr>
          <w:instrText xml:space="preserve"> PAGEREF _Toc476802987 \h </w:instrText>
        </w:r>
        <w:r>
          <w:rPr>
            <w:noProof/>
            <w:webHidden/>
          </w:rPr>
        </w:r>
        <w:r>
          <w:rPr>
            <w:noProof/>
            <w:webHidden/>
          </w:rPr>
          <w:fldChar w:fldCharType="separate"/>
        </w:r>
        <w:r>
          <w:rPr>
            <w:noProof/>
            <w:webHidden/>
          </w:rPr>
          <w:t>132</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88" w:history="1">
        <w:r w:rsidRPr="00263390">
          <w:rPr>
            <w:rStyle w:val="Hyperlink"/>
            <w:noProof/>
          </w:rPr>
          <w:t>2.2.7.1.3</w:t>
        </w:r>
        <w:r>
          <w:rPr>
            <w:rFonts w:asciiTheme="minorHAnsi" w:eastAsiaTheme="minorEastAsia" w:hAnsiTheme="minorHAnsi" w:cstheme="minorBidi"/>
            <w:noProof/>
            <w:sz w:val="22"/>
            <w:szCs w:val="22"/>
          </w:rPr>
          <w:tab/>
        </w:r>
        <w:r w:rsidRPr="00263390">
          <w:rPr>
            <w:rStyle w:val="Hyperlink"/>
            <w:noProof/>
          </w:rPr>
          <w:t>Order Capability Set (TS_ORDER_CAPABILITYSET)</w:t>
        </w:r>
        <w:r>
          <w:rPr>
            <w:noProof/>
            <w:webHidden/>
          </w:rPr>
          <w:tab/>
        </w:r>
        <w:r>
          <w:rPr>
            <w:noProof/>
            <w:webHidden/>
          </w:rPr>
          <w:fldChar w:fldCharType="begin"/>
        </w:r>
        <w:r>
          <w:rPr>
            <w:noProof/>
            <w:webHidden/>
          </w:rPr>
          <w:instrText xml:space="preserve"> PAGEREF _Toc476802988 \h </w:instrText>
        </w:r>
        <w:r>
          <w:rPr>
            <w:noProof/>
            <w:webHidden/>
          </w:rPr>
        </w:r>
        <w:r>
          <w:rPr>
            <w:noProof/>
            <w:webHidden/>
          </w:rPr>
          <w:fldChar w:fldCharType="separate"/>
        </w:r>
        <w:r>
          <w:rPr>
            <w:noProof/>
            <w:webHidden/>
          </w:rPr>
          <w:t>134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89" w:history="1">
        <w:r w:rsidRPr="00263390">
          <w:rPr>
            <w:rStyle w:val="Hyperlink"/>
            <w:noProof/>
          </w:rPr>
          <w:t>2.2.7.1.4</w:t>
        </w:r>
        <w:r>
          <w:rPr>
            <w:rFonts w:asciiTheme="minorHAnsi" w:eastAsiaTheme="minorEastAsia" w:hAnsiTheme="minorHAnsi" w:cstheme="minorBidi"/>
            <w:noProof/>
            <w:sz w:val="22"/>
            <w:szCs w:val="22"/>
          </w:rPr>
          <w:tab/>
        </w:r>
        <w:r w:rsidRPr="00263390">
          <w:rPr>
            <w:rStyle w:val="Hyperlink"/>
            <w:noProof/>
          </w:rPr>
          <w:t>Bitmap Cache Capability Set</w:t>
        </w:r>
        <w:r>
          <w:rPr>
            <w:noProof/>
            <w:webHidden/>
          </w:rPr>
          <w:tab/>
        </w:r>
        <w:r>
          <w:rPr>
            <w:noProof/>
            <w:webHidden/>
          </w:rPr>
          <w:fldChar w:fldCharType="begin"/>
        </w:r>
        <w:r>
          <w:rPr>
            <w:noProof/>
            <w:webHidden/>
          </w:rPr>
          <w:instrText xml:space="preserve"> PAGEREF _Toc476802989 \h </w:instrText>
        </w:r>
        <w:r>
          <w:rPr>
            <w:noProof/>
            <w:webHidden/>
          </w:rPr>
        </w:r>
        <w:r>
          <w:rPr>
            <w:noProof/>
            <w:webHidden/>
          </w:rPr>
          <w:fldChar w:fldCharType="separate"/>
        </w:r>
        <w:r>
          <w:rPr>
            <w:noProof/>
            <w:webHidden/>
          </w:rPr>
          <w:t>138</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2990" w:history="1">
        <w:r w:rsidRPr="00263390">
          <w:rPr>
            <w:rStyle w:val="Hyperlink"/>
            <w:noProof/>
          </w:rPr>
          <w:t>2.2.7.1.4.1</w:t>
        </w:r>
        <w:r>
          <w:rPr>
            <w:rFonts w:asciiTheme="minorHAnsi" w:eastAsiaTheme="minorEastAsia" w:hAnsiTheme="minorHAnsi" w:cstheme="minorBidi"/>
            <w:noProof/>
            <w:sz w:val="22"/>
            <w:szCs w:val="22"/>
          </w:rPr>
          <w:tab/>
        </w:r>
        <w:r w:rsidRPr="00263390">
          <w:rPr>
            <w:rStyle w:val="Hyperlink"/>
            <w:noProof/>
          </w:rPr>
          <w:t>Revision 1 (TS_BITMAPCACHE_CAPABILITYSET)</w:t>
        </w:r>
        <w:r>
          <w:rPr>
            <w:noProof/>
            <w:webHidden/>
          </w:rPr>
          <w:tab/>
        </w:r>
        <w:r>
          <w:rPr>
            <w:noProof/>
            <w:webHidden/>
          </w:rPr>
          <w:fldChar w:fldCharType="begin"/>
        </w:r>
        <w:r>
          <w:rPr>
            <w:noProof/>
            <w:webHidden/>
          </w:rPr>
          <w:instrText xml:space="preserve"> PAGEREF _Toc476802990 \h </w:instrText>
        </w:r>
        <w:r>
          <w:rPr>
            <w:noProof/>
            <w:webHidden/>
          </w:rPr>
        </w:r>
        <w:r>
          <w:rPr>
            <w:noProof/>
            <w:webHidden/>
          </w:rPr>
          <w:fldChar w:fldCharType="separate"/>
        </w:r>
        <w:r>
          <w:rPr>
            <w:noProof/>
            <w:webHidden/>
          </w:rPr>
          <w:t>138</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2991" w:history="1">
        <w:r w:rsidRPr="00263390">
          <w:rPr>
            <w:rStyle w:val="Hyperlink"/>
            <w:noProof/>
          </w:rPr>
          <w:t>2.2.7.1.4.2</w:t>
        </w:r>
        <w:r>
          <w:rPr>
            <w:rFonts w:asciiTheme="minorHAnsi" w:eastAsiaTheme="minorEastAsia" w:hAnsiTheme="minorHAnsi" w:cstheme="minorBidi"/>
            <w:noProof/>
            <w:sz w:val="22"/>
            <w:szCs w:val="22"/>
          </w:rPr>
          <w:tab/>
        </w:r>
        <w:r w:rsidRPr="00263390">
          <w:rPr>
            <w:rStyle w:val="Hyperlink"/>
            <w:noProof/>
          </w:rPr>
          <w:t>Revision 2 (TS_BITMAPCACHE_CAPABILITYSET_REV2)</w:t>
        </w:r>
        <w:r>
          <w:rPr>
            <w:noProof/>
            <w:webHidden/>
          </w:rPr>
          <w:tab/>
        </w:r>
        <w:r>
          <w:rPr>
            <w:noProof/>
            <w:webHidden/>
          </w:rPr>
          <w:fldChar w:fldCharType="begin"/>
        </w:r>
        <w:r>
          <w:rPr>
            <w:noProof/>
            <w:webHidden/>
          </w:rPr>
          <w:instrText xml:space="preserve"> PAGEREF _Toc476802991 \h </w:instrText>
        </w:r>
        <w:r>
          <w:rPr>
            <w:noProof/>
            <w:webHidden/>
          </w:rPr>
        </w:r>
        <w:r>
          <w:rPr>
            <w:noProof/>
            <w:webHidden/>
          </w:rPr>
          <w:fldChar w:fldCharType="separate"/>
        </w:r>
        <w:r>
          <w:rPr>
            <w:noProof/>
            <w:webHidden/>
          </w:rPr>
          <w:t>139</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2992" w:history="1">
        <w:r w:rsidRPr="00263390">
          <w:rPr>
            <w:rStyle w:val="Hyperlink"/>
            <w:noProof/>
          </w:rPr>
          <w:t>2.2.7.1.4.2.1</w:t>
        </w:r>
        <w:r>
          <w:rPr>
            <w:rFonts w:asciiTheme="minorHAnsi" w:eastAsiaTheme="minorEastAsia" w:hAnsiTheme="minorHAnsi" w:cstheme="minorBidi"/>
            <w:noProof/>
            <w:sz w:val="22"/>
            <w:szCs w:val="22"/>
          </w:rPr>
          <w:tab/>
        </w:r>
        <w:r w:rsidRPr="00263390">
          <w:rPr>
            <w:rStyle w:val="Hyperlink"/>
            <w:noProof/>
          </w:rPr>
          <w:t>Bitmap Cache Cell Info (TS_BITMAPCACHE_CELL_CACHE_INFO)</w:t>
        </w:r>
        <w:r>
          <w:rPr>
            <w:noProof/>
            <w:webHidden/>
          </w:rPr>
          <w:tab/>
        </w:r>
        <w:r>
          <w:rPr>
            <w:noProof/>
            <w:webHidden/>
          </w:rPr>
          <w:fldChar w:fldCharType="begin"/>
        </w:r>
        <w:r>
          <w:rPr>
            <w:noProof/>
            <w:webHidden/>
          </w:rPr>
          <w:instrText xml:space="preserve"> PAGEREF _Toc476802992 \h </w:instrText>
        </w:r>
        <w:r>
          <w:rPr>
            <w:noProof/>
            <w:webHidden/>
          </w:rPr>
        </w:r>
        <w:r>
          <w:rPr>
            <w:noProof/>
            <w:webHidden/>
          </w:rPr>
          <w:fldChar w:fldCharType="separate"/>
        </w:r>
        <w:r>
          <w:rPr>
            <w:noProof/>
            <w:webHidden/>
          </w:rPr>
          <w:t>140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93" w:history="1">
        <w:r w:rsidRPr="00263390">
          <w:rPr>
            <w:rStyle w:val="Hyperlink"/>
            <w:noProof/>
          </w:rPr>
          <w:t>2.2.7.1.5</w:t>
        </w:r>
        <w:r>
          <w:rPr>
            <w:rFonts w:asciiTheme="minorHAnsi" w:eastAsiaTheme="minorEastAsia" w:hAnsiTheme="minorHAnsi" w:cstheme="minorBidi"/>
            <w:noProof/>
            <w:sz w:val="22"/>
            <w:szCs w:val="22"/>
          </w:rPr>
          <w:tab/>
        </w:r>
        <w:r w:rsidRPr="00263390">
          <w:rPr>
            <w:rStyle w:val="Hyperlink"/>
            <w:noProof/>
          </w:rPr>
          <w:t>Pointer Capability Set (TS_POINTER_CAPABILITYSET)</w:t>
        </w:r>
        <w:r>
          <w:rPr>
            <w:noProof/>
            <w:webHidden/>
          </w:rPr>
          <w:tab/>
        </w:r>
        <w:r>
          <w:rPr>
            <w:noProof/>
            <w:webHidden/>
          </w:rPr>
          <w:fldChar w:fldCharType="begin"/>
        </w:r>
        <w:r>
          <w:rPr>
            <w:noProof/>
            <w:webHidden/>
          </w:rPr>
          <w:instrText xml:space="preserve"> PAGEREF _Toc476802993 \h </w:instrText>
        </w:r>
        <w:r>
          <w:rPr>
            <w:noProof/>
            <w:webHidden/>
          </w:rPr>
        </w:r>
        <w:r>
          <w:rPr>
            <w:noProof/>
            <w:webHidden/>
          </w:rPr>
          <w:fldChar w:fldCharType="separate"/>
        </w:r>
        <w:r>
          <w:rPr>
            <w:noProof/>
            <w:webHidden/>
          </w:rPr>
          <w:t>141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94" w:history="1">
        <w:r w:rsidRPr="00263390">
          <w:rPr>
            <w:rStyle w:val="Hyperlink"/>
            <w:noProof/>
          </w:rPr>
          <w:t>2.2.7.1.6</w:t>
        </w:r>
        <w:r>
          <w:rPr>
            <w:rFonts w:asciiTheme="minorHAnsi" w:eastAsiaTheme="minorEastAsia" w:hAnsiTheme="minorHAnsi" w:cstheme="minorBidi"/>
            <w:noProof/>
            <w:sz w:val="22"/>
            <w:szCs w:val="22"/>
          </w:rPr>
          <w:tab/>
        </w:r>
        <w:r w:rsidRPr="00263390">
          <w:rPr>
            <w:rStyle w:val="Hyperlink"/>
            <w:noProof/>
          </w:rPr>
          <w:t>Input Capability Set (TS_INPUT_CAPABILITYSET)</w:t>
        </w:r>
        <w:r>
          <w:rPr>
            <w:noProof/>
            <w:webHidden/>
          </w:rPr>
          <w:tab/>
        </w:r>
        <w:r>
          <w:rPr>
            <w:noProof/>
            <w:webHidden/>
          </w:rPr>
          <w:fldChar w:fldCharType="begin"/>
        </w:r>
        <w:r>
          <w:rPr>
            <w:noProof/>
            <w:webHidden/>
          </w:rPr>
          <w:instrText xml:space="preserve"> PAGEREF _Toc476802994 \h </w:instrText>
        </w:r>
        <w:r>
          <w:rPr>
            <w:noProof/>
            <w:webHidden/>
          </w:rPr>
        </w:r>
        <w:r>
          <w:rPr>
            <w:noProof/>
            <w:webHidden/>
          </w:rPr>
          <w:fldChar w:fldCharType="separate"/>
        </w:r>
        <w:r>
          <w:rPr>
            <w:noProof/>
            <w:webHidden/>
          </w:rPr>
          <w:t>142</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95" w:history="1">
        <w:r w:rsidRPr="00263390">
          <w:rPr>
            <w:rStyle w:val="Hyperlink"/>
            <w:noProof/>
          </w:rPr>
          <w:t>2.2.7.1.7</w:t>
        </w:r>
        <w:r>
          <w:rPr>
            <w:rFonts w:asciiTheme="minorHAnsi" w:eastAsiaTheme="minorEastAsia" w:hAnsiTheme="minorHAnsi" w:cstheme="minorBidi"/>
            <w:noProof/>
            <w:sz w:val="22"/>
            <w:szCs w:val="22"/>
          </w:rPr>
          <w:tab/>
        </w:r>
        <w:r w:rsidRPr="00263390">
          <w:rPr>
            <w:rStyle w:val="Hyperlink"/>
            <w:noProof/>
          </w:rPr>
          <w:t>Brush Capability Set (TS_BRUSH_CAPABILITYSET)</w:t>
        </w:r>
        <w:r>
          <w:rPr>
            <w:noProof/>
            <w:webHidden/>
          </w:rPr>
          <w:tab/>
        </w:r>
        <w:r>
          <w:rPr>
            <w:noProof/>
            <w:webHidden/>
          </w:rPr>
          <w:fldChar w:fldCharType="begin"/>
        </w:r>
        <w:r>
          <w:rPr>
            <w:noProof/>
            <w:webHidden/>
          </w:rPr>
          <w:instrText xml:space="preserve"> PAGEREF _Toc476802995 \h </w:instrText>
        </w:r>
        <w:r>
          <w:rPr>
            <w:noProof/>
            <w:webHidden/>
          </w:rPr>
        </w:r>
        <w:r>
          <w:rPr>
            <w:noProof/>
            <w:webHidden/>
          </w:rPr>
          <w:fldChar w:fldCharType="separate"/>
        </w:r>
        <w:r>
          <w:rPr>
            <w:noProof/>
            <w:webHidden/>
          </w:rPr>
          <w:t>144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96" w:history="1">
        <w:r w:rsidRPr="00263390">
          <w:rPr>
            <w:rStyle w:val="Hyperlink"/>
            <w:noProof/>
          </w:rPr>
          <w:t>2.2.7.1.8</w:t>
        </w:r>
        <w:r>
          <w:rPr>
            <w:rFonts w:asciiTheme="minorHAnsi" w:eastAsiaTheme="minorEastAsia" w:hAnsiTheme="minorHAnsi" w:cstheme="minorBidi"/>
            <w:noProof/>
            <w:sz w:val="22"/>
            <w:szCs w:val="22"/>
          </w:rPr>
          <w:tab/>
        </w:r>
        <w:r w:rsidRPr="00263390">
          <w:rPr>
            <w:rStyle w:val="Hyperlink"/>
            <w:noProof/>
          </w:rPr>
          <w:t>Glyph Cache Capability Set (TS_GLYPHCACHE_CAPABILITYSET)</w:t>
        </w:r>
        <w:r>
          <w:rPr>
            <w:noProof/>
            <w:webHidden/>
          </w:rPr>
          <w:tab/>
        </w:r>
        <w:r>
          <w:rPr>
            <w:noProof/>
            <w:webHidden/>
          </w:rPr>
          <w:fldChar w:fldCharType="begin"/>
        </w:r>
        <w:r>
          <w:rPr>
            <w:noProof/>
            <w:webHidden/>
          </w:rPr>
          <w:instrText xml:space="preserve"> PAGEREF _Toc476802996 \h </w:instrText>
        </w:r>
        <w:r>
          <w:rPr>
            <w:noProof/>
            <w:webHidden/>
          </w:rPr>
        </w:r>
        <w:r>
          <w:rPr>
            <w:noProof/>
            <w:webHidden/>
          </w:rPr>
          <w:fldChar w:fldCharType="separate"/>
        </w:r>
        <w:r>
          <w:rPr>
            <w:noProof/>
            <w:webHidden/>
          </w:rPr>
          <w:t>144</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2997" w:history="1">
        <w:r w:rsidRPr="00263390">
          <w:rPr>
            <w:rStyle w:val="Hyperlink"/>
            <w:noProof/>
          </w:rPr>
          <w:t>2.2.7.1.8.1</w:t>
        </w:r>
        <w:r>
          <w:rPr>
            <w:rFonts w:asciiTheme="minorHAnsi" w:eastAsiaTheme="minorEastAsia" w:hAnsiTheme="minorHAnsi" w:cstheme="minorBidi"/>
            <w:noProof/>
            <w:sz w:val="22"/>
            <w:szCs w:val="22"/>
          </w:rPr>
          <w:tab/>
        </w:r>
        <w:r w:rsidRPr="00263390">
          <w:rPr>
            <w:rStyle w:val="Hyperlink"/>
            <w:noProof/>
          </w:rPr>
          <w:t>Cache Definition (TS_CACHE_DEFINITION)</w:t>
        </w:r>
        <w:r>
          <w:rPr>
            <w:noProof/>
            <w:webHidden/>
          </w:rPr>
          <w:tab/>
        </w:r>
        <w:r>
          <w:rPr>
            <w:noProof/>
            <w:webHidden/>
          </w:rPr>
          <w:fldChar w:fldCharType="begin"/>
        </w:r>
        <w:r>
          <w:rPr>
            <w:noProof/>
            <w:webHidden/>
          </w:rPr>
          <w:instrText xml:space="preserve"> PAGEREF _Toc476802997 \h </w:instrText>
        </w:r>
        <w:r>
          <w:rPr>
            <w:noProof/>
            <w:webHidden/>
          </w:rPr>
        </w:r>
        <w:r>
          <w:rPr>
            <w:noProof/>
            <w:webHidden/>
          </w:rPr>
          <w:fldChar w:fldCharType="separate"/>
        </w:r>
        <w:r>
          <w:rPr>
            <w:noProof/>
            <w:webHidden/>
          </w:rPr>
          <w:t>145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98" w:history="1">
        <w:r w:rsidRPr="00263390">
          <w:rPr>
            <w:rStyle w:val="Hyperlink"/>
            <w:noProof/>
          </w:rPr>
          <w:t>2.2.7.1.9</w:t>
        </w:r>
        <w:r>
          <w:rPr>
            <w:rFonts w:asciiTheme="minorHAnsi" w:eastAsiaTheme="minorEastAsia" w:hAnsiTheme="minorHAnsi" w:cstheme="minorBidi"/>
            <w:noProof/>
            <w:sz w:val="22"/>
            <w:szCs w:val="22"/>
          </w:rPr>
          <w:tab/>
        </w:r>
        <w:r w:rsidRPr="00263390">
          <w:rPr>
            <w:rStyle w:val="Hyperlink"/>
            <w:noProof/>
          </w:rPr>
          <w:t>Offscreen Bitmap Cache Capability Set (TS_OFFSCREEN_CAPABILITYSET)</w:t>
        </w:r>
        <w:r>
          <w:rPr>
            <w:noProof/>
            <w:webHidden/>
          </w:rPr>
          <w:tab/>
        </w:r>
        <w:r>
          <w:rPr>
            <w:noProof/>
            <w:webHidden/>
          </w:rPr>
          <w:fldChar w:fldCharType="begin"/>
        </w:r>
        <w:r>
          <w:rPr>
            <w:noProof/>
            <w:webHidden/>
          </w:rPr>
          <w:instrText xml:space="preserve"> PAGEREF _Toc476802998 \h </w:instrText>
        </w:r>
        <w:r>
          <w:rPr>
            <w:noProof/>
            <w:webHidden/>
          </w:rPr>
        </w:r>
        <w:r>
          <w:rPr>
            <w:noProof/>
            <w:webHidden/>
          </w:rPr>
          <w:fldChar w:fldCharType="separate"/>
        </w:r>
        <w:r>
          <w:rPr>
            <w:noProof/>
            <w:webHidden/>
          </w:rPr>
          <w:t>146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2999" w:history="1">
        <w:r w:rsidRPr="00263390">
          <w:rPr>
            <w:rStyle w:val="Hyperlink"/>
            <w:noProof/>
          </w:rPr>
          <w:t>2.2.7.1.10</w:t>
        </w:r>
        <w:r>
          <w:rPr>
            <w:rFonts w:asciiTheme="minorHAnsi" w:eastAsiaTheme="minorEastAsia" w:hAnsiTheme="minorHAnsi" w:cstheme="minorBidi"/>
            <w:noProof/>
            <w:sz w:val="22"/>
            <w:szCs w:val="22"/>
          </w:rPr>
          <w:tab/>
        </w:r>
        <w:r w:rsidRPr="00263390">
          <w:rPr>
            <w:rStyle w:val="Hyperlink"/>
            <w:noProof/>
          </w:rPr>
          <w:t>Virtual Channel Capability Set (TS_VIRTUALCHANNEL_CAPABILITYSET)</w:t>
        </w:r>
        <w:r>
          <w:rPr>
            <w:noProof/>
            <w:webHidden/>
          </w:rPr>
          <w:tab/>
        </w:r>
        <w:r>
          <w:rPr>
            <w:noProof/>
            <w:webHidden/>
          </w:rPr>
          <w:fldChar w:fldCharType="begin"/>
        </w:r>
        <w:r>
          <w:rPr>
            <w:noProof/>
            <w:webHidden/>
          </w:rPr>
          <w:instrText xml:space="preserve"> PAGEREF _Toc476802999 \h </w:instrText>
        </w:r>
        <w:r>
          <w:rPr>
            <w:noProof/>
            <w:webHidden/>
          </w:rPr>
        </w:r>
        <w:r>
          <w:rPr>
            <w:noProof/>
            <w:webHidden/>
          </w:rPr>
          <w:fldChar w:fldCharType="separate"/>
        </w:r>
        <w:r>
          <w:rPr>
            <w:noProof/>
            <w:webHidden/>
          </w:rPr>
          <w:t>146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00" w:history="1">
        <w:r w:rsidRPr="00263390">
          <w:rPr>
            <w:rStyle w:val="Hyperlink"/>
            <w:noProof/>
          </w:rPr>
          <w:t>2.2.7.1.11</w:t>
        </w:r>
        <w:r>
          <w:rPr>
            <w:rFonts w:asciiTheme="minorHAnsi" w:eastAsiaTheme="minorEastAsia" w:hAnsiTheme="minorHAnsi" w:cstheme="minorBidi"/>
            <w:noProof/>
            <w:sz w:val="22"/>
            <w:szCs w:val="22"/>
          </w:rPr>
          <w:tab/>
        </w:r>
        <w:r w:rsidRPr="00263390">
          <w:rPr>
            <w:rStyle w:val="Hyperlink"/>
            <w:noProof/>
          </w:rPr>
          <w:t>Sound Capability Set (TS_SOUND_CAPABILITYSET)</w:t>
        </w:r>
        <w:r>
          <w:rPr>
            <w:noProof/>
            <w:webHidden/>
          </w:rPr>
          <w:tab/>
        </w:r>
        <w:r>
          <w:rPr>
            <w:noProof/>
            <w:webHidden/>
          </w:rPr>
          <w:fldChar w:fldCharType="begin"/>
        </w:r>
        <w:r>
          <w:rPr>
            <w:noProof/>
            <w:webHidden/>
          </w:rPr>
          <w:instrText xml:space="preserve"> PAGEREF _Toc476803000 \h </w:instrText>
        </w:r>
        <w:r>
          <w:rPr>
            <w:noProof/>
            <w:webHidden/>
          </w:rPr>
        </w:r>
        <w:r>
          <w:rPr>
            <w:noProof/>
            <w:webHidden/>
          </w:rPr>
          <w:fldChar w:fldCharType="separate"/>
        </w:r>
        <w:r>
          <w:rPr>
            <w:noProof/>
            <w:webHidden/>
          </w:rPr>
          <w:t>147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001" w:history="1">
        <w:r w:rsidRPr="00263390">
          <w:rPr>
            <w:rStyle w:val="Hyperlink"/>
            <w:noProof/>
          </w:rPr>
          <w:t>2.2.7.2</w:t>
        </w:r>
        <w:r>
          <w:rPr>
            <w:rFonts w:asciiTheme="minorHAnsi" w:eastAsiaTheme="minorEastAsia" w:hAnsiTheme="minorHAnsi" w:cstheme="minorBidi"/>
            <w:noProof/>
            <w:sz w:val="22"/>
            <w:szCs w:val="22"/>
          </w:rPr>
          <w:tab/>
        </w:r>
        <w:r w:rsidRPr="00263390">
          <w:rPr>
            <w:rStyle w:val="Hyperlink"/>
            <w:noProof/>
          </w:rPr>
          <w:t>Optional Capability Sets</w:t>
        </w:r>
        <w:r>
          <w:rPr>
            <w:noProof/>
            <w:webHidden/>
          </w:rPr>
          <w:tab/>
        </w:r>
        <w:r>
          <w:rPr>
            <w:noProof/>
            <w:webHidden/>
          </w:rPr>
          <w:fldChar w:fldCharType="begin"/>
        </w:r>
        <w:r>
          <w:rPr>
            <w:noProof/>
            <w:webHidden/>
          </w:rPr>
          <w:instrText xml:space="preserve"> PAGEREF _Toc476803001 \h </w:instrText>
        </w:r>
        <w:r>
          <w:rPr>
            <w:noProof/>
            <w:webHidden/>
          </w:rPr>
        </w:r>
        <w:r>
          <w:rPr>
            <w:noProof/>
            <w:webHidden/>
          </w:rPr>
          <w:fldChar w:fldCharType="separate"/>
        </w:r>
        <w:r>
          <w:rPr>
            <w:noProof/>
            <w:webHidden/>
          </w:rPr>
          <w:t>148</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02" w:history="1">
        <w:r w:rsidRPr="00263390">
          <w:rPr>
            <w:rStyle w:val="Hyperlink"/>
            <w:noProof/>
          </w:rPr>
          <w:t>2.2.7.2.1</w:t>
        </w:r>
        <w:r>
          <w:rPr>
            <w:rFonts w:asciiTheme="minorHAnsi" w:eastAsiaTheme="minorEastAsia" w:hAnsiTheme="minorHAnsi" w:cstheme="minorBidi"/>
            <w:noProof/>
            <w:sz w:val="22"/>
            <w:szCs w:val="22"/>
          </w:rPr>
          <w:tab/>
        </w:r>
        <w:r w:rsidRPr="00263390">
          <w:rPr>
            <w:rStyle w:val="Hyperlink"/>
            <w:noProof/>
          </w:rPr>
          <w:t>Bitmap Cache Host Support Capability Set (TS_BITMAPCACHE_HOSTSUPPORT_CAPABILITYSET)</w:t>
        </w:r>
        <w:r>
          <w:rPr>
            <w:noProof/>
            <w:webHidden/>
          </w:rPr>
          <w:tab/>
        </w:r>
        <w:r>
          <w:rPr>
            <w:noProof/>
            <w:webHidden/>
          </w:rPr>
          <w:fldChar w:fldCharType="begin"/>
        </w:r>
        <w:r>
          <w:rPr>
            <w:noProof/>
            <w:webHidden/>
          </w:rPr>
          <w:instrText xml:space="preserve"> PAGEREF _Toc476803002 \h </w:instrText>
        </w:r>
        <w:r>
          <w:rPr>
            <w:noProof/>
            <w:webHidden/>
          </w:rPr>
        </w:r>
        <w:r>
          <w:rPr>
            <w:noProof/>
            <w:webHidden/>
          </w:rPr>
          <w:fldChar w:fldCharType="separate"/>
        </w:r>
        <w:r>
          <w:rPr>
            <w:noProof/>
            <w:webHidden/>
          </w:rPr>
          <w:t>148</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03" w:history="1">
        <w:r w:rsidRPr="00263390">
          <w:rPr>
            <w:rStyle w:val="Hyperlink"/>
            <w:noProof/>
          </w:rPr>
          <w:t>2.2.7.2.2</w:t>
        </w:r>
        <w:r>
          <w:rPr>
            <w:rFonts w:asciiTheme="minorHAnsi" w:eastAsiaTheme="minorEastAsia" w:hAnsiTheme="minorHAnsi" w:cstheme="minorBidi"/>
            <w:noProof/>
            <w:sz w:val="22"/>
            <w:szCs w:val="22"/>
          </w:rPr>
          <w:tab/>
        </w:r>
        <w:r w:rsidRPr="00263390">
          <w:rPr>
            <w:rStyle w:val="Hyperlink"/>
            <w:noProof/>
          </w:rPr>
          <w:t>Control Capability Set (TS_CONTROL_CAPABILITYSET)</w:t>
        </w:r>
        <w:r>
          <w:rPr>
            <w:noProof/>
            <w:webHidden/>
          </w:rPr>
          <w:tab/>
        </w:r>
        <w:r>
          <w:rPr>
            <w:noProof/>
            <w:webHidden/>
          </w:rPr>
          <w:fldChar w:fldCharType="begin"/>
        </w:r>
        <w:r>
          <w:rPr>
            <w:noProof/>
            <w:webHidden/>
          </w:rPr>
          <w:instrText xml:space="preserve"> PAGEREF _Toc476803003 \h </w:instrText>
        </w:r>
        <w:r>
          <w:rPr>
            <w:noProof/>
            <w:webHidden/>
          </w:rPr>
        </w:r>
        <w:r>
          <w:rPr>
            <w:noProof/>
            <w:webHidden/>
          </w:rPr>
          <w:fldChar w:fldCharType="separate"/>
        </w:r>
        <w:r>
          <w:rPr>
            <w:noProof/>
            <w:webHidden/>
          </w:rPr>
          <w:t>148</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04" w:history="1">
        <w:r w:rsidRPr="00263390">
          <w:rPr>
            <w:rStyle w:val="Hyperlink"/>
            <w:noProof/>
          </w:rPr>
          <w:t>2.2.7.2.3</w:t>
        </w:r>
        <w:r>
          <w:rPr>
            <w:rFonts w:asciiTheme="minorHAnsi" w:eastAsiaTheme="minorEastAsia" w:hAnsiTheme="minorHAnsi" w:cstheme="minorBidi"/>
            <w:noProof/>
            <w:sz w:val="22"/>
            <w:szCs w:val="22"/>
          </w:rPr>
          <w:tab/>
        </w:r>
        <w:r w:rsidRPr="00263390">
          <w:rPr>
            <w:rStyle w:val="Hyperlink"/>
            <w:noProof/>
          </w:rPr>
          <w:t>Window Activation Capability Set (TS_WINDOWACTIVATION_CAPABILITYSET)</w:t>
        </w:r>
        <w:r>
          <w:rPr>
            <w:noProof/>
            <w:webHidden/>
          </w:rPr>
          <w:tab/>
        </w:r>
        <w:r>
          <w:rPr>
            <w:noProof/>
            <w:webHidden/>
          </w:rPr>
          <w:fldChar w:fldCharType="begin"/>
        </w:r>
        <w:r>
          <w:rPr>
            <w:noProof/>
            <w:webHidden/>
          </w:rPr>
          <w:instrText xml:space="preserve"> PAGEREF _Toc476803004 \h </w:instrText>
        </w:r>
        <w:r>
          <w:rPr>
            <w:noProof/>
            <w:webHidden/>
          </w:rPr>
        </w:r>
        <w:r>
          <w:rPr>
            <w:noProof/>
            <w:webHidden/>
          </w:rPr>
          <w:fldChar w:fldCharType="separate"/>
        </w:r>
        <w:r>
          <w:rPr>
            <w:noProof/>
            <w:webHidden/>
          </w:rPr>
          <w:t>149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05" w:history="1">
        <w:r w:rsidRPr="00263390">
          <w:rPr>
            <w:rStyle w:val="Hyperlink"/>
            <w:noProof/>
          </w:rPr>
          <w:t>2.2.7.2.4</w:t>
        </w:r>
        <w:r>
          <w:rPr>
            <w:rFonts w:asciiTheme="minorHAnsi" w:eastAsiaTheme="minorEastAsia" w:hAnsiTheme="minorHAnsi" w:cstheme="minorBidi"/>
            <w:noProof/>
            <w:sz w:val="22"/>
            <w:szCs w:val="22"/>
          </w:rPr>
          <w:tab/>
        </w:r>
        <w:r w:rsidRPr="00263390">
          <w:rPr>
            <w:rStyle w:val="Hyperlink"/>
            <w:noProof/>
          </w:rPr>
          <w:t>Share Capability Set (TS_SHARE_CAPABILITYSET)</w:t>
        </w:r>
        <w:r>
          <w:rPr>
            <w:noProof/>
            <w:webHidden/>
          </w:rPr>
          <w:tab/>
        </w:r>
        <w:r>
          <w:rPr>
            <w:noProof/>
            <w:webHidden/>
          </w:rPr>
          <w:fldChar w:fldCharType="begin"/>
        </w:r>
        <w:r>
          <w:rPr>
            <w:noProof/>
            <w:webHidden/>
          </w:rPr>
          <w:instrText xml:space="preserve"> PAGEREF _Toc476803005 \h </w:instrText>
        </w:r>
        <w:r>
          <w:rPr>
            <w:noProof/>
            <w:webHidden/>
          </w:rPr>
        </w:r>
        <w:r>
          <w:rPr>
            <w:noProof/>
            <w:webHidden/>
          </w:rPr>
          <w:fldChar w:fldCharType="separate"/>
        </w:r>
        <w:r>
          <w:rPr>
            <w:noProof/>
            <w:webHidden/>
          </w:rPr>
          <w:t>149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06" w:history="1">
        <w:r w:rsidRPr="00263390">
          <w:rPr>
            <w:rStyle w:val="Hyperlink"/>
            <w:noProof/>
          </w:rPr>
          <w:t>2.2.7.2.5</w:t>
        </w:r>
        <w:r>
          <w:rPr>
            <w:rFonts w:asciiTheme="minorHAnsi" w:eastAsiaTheme="minorEastAsia" w:hAnsiTheme="minorHAnsi" w:cstheme="minorBidi"/>
            <w:noProof/>
            <w:sz w:val="22"/>
            <w:szCs w:val="22"/>
          </w:rPr>
          <w:tab/>
        </w:r>
        <w:r w:rsidRPr="00263390">
          <w:rPr>
            <w:rStyle w:val="Hyperlink"/>
            <w:noProof/>
          </w:rPr>
          <w:t>Font Capability Set (TS_FONT_CAPABILITYSET)</w:t>
        </w:r>
        <w:r>
          <w:rPr>
            <w:noProof/>
            <w:webHidden/>
          </w:rPr>
          <w:tab/>
        </w:r>
        <w:r>
          <w:rPr>
            <w:noProof/>
            <w:webHidden/>
          </w:rPr>
          <w:fldChar w:fldCharType="begin"/>
        </w:r>
        <w:r>
          <w:rPr>
            <w:noProof/>
            <w:webHidden/>
          </w:rPr>
          <w:instrText xml:space="preserve"> PAGEREF _Toc476803006 \h </w:instrText>
        </w:r>
        <w:r>
          <w:rPr>
            <w:noProof/>
            <w:webHidden/>
          </w:rPr>
        </w:r>
        <w:r>
          <w:rPr>
            <w:noProof/>
            <w:webHidden/>
          </w:rPr>
          <w:fldChar w:fldCharType="separate"/>
        </w:r>
        <w:r>
          <w:rPr>
            <w:noProof/>
            <w:webHidden/>
          </w:rPr>
          <w:t>150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07" w:history="1">
        <w:r w:rsidRPr="00263390">
          <w:rPr>
            <w:rStyle w:val="Hyperlink"/>
            <w:noProof/>
          </w:rPr>
          <w:t>2.2.7.2.6</w:t>
        </w:r>
        <w:r>
          <w:rPr>
            <w:rFonts w:asciiTheme="minorHAnsi" w:eastAsiaTheme="minorEastAsia" w:hAnsiTheme="minorHAnsi" w:cstheme="minorBidi"/>
            <w:noProof/>
            <w:sz w:val="22"/>
            <w:szCs w:val="22"/>
          </w:rPr>
          <w:tab/>
        </w:r>
        <w:r w:rsidRPr="00263390">
          <w:rPr>
            <w:rStyle w:val="Hyperlink"/>
            <w:noProof/>
          </w:rPr>
          <w:t>Multifragment Update Capability Set (TS_MULTIFRAGMENTUPDATE_CAPABILITYSET)</w:t>
        </w:r>
        <w:r>
          <w:rPr>
            <w:noProof/>
            <w:webHidden/>
          </w:rPr>
          <w:tab/>
        </w:r>
        <w:r>
          <w:rPr>
            <w:noProof/>
            <w:webHidden/>
          </w:rPr>
          <w:fldChar w:fldCharType="begin"/>
        </w:r>
        <w:r>
          <w:rPr>
            <w:noProof/>
            <w:webHidden/>
          </w:rPr>
          <w:instrText xml:space="preserve"> PAGEREF _Toc476803007 \h </w:instrText>
        </w:r>
        <w:r>
          <w:rPr>
            <w:noProof/>
            <w:webHidden/>
          </w:rPr>
        </w:r>
        <w:r>
          <w:rPr>
            <w:noProof/>
            <w:webHidden/>
          </w:rPr>
          <w:fldChar w:fldCharType="separate"/>
        </w:r>
        <w:r>
          <w:rPr>
            <w:noProof/>
            <w:webHidden/>
          </w:rPr>
          <w:t>150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08" w:history="1">
        <w:r w:rsidRPr="00263390">
          <w:rPr>
            <w:rStyle w:val="Hyperlink"/>
            <w:noProof/>
          </w:rPr>
          <w:t>2.2.7.2.7</w:t>
        </w:r>
        <w:r>
          <w:rPr>
            <w:rFonts w:asciiTheme="minorHAnsi" w:eastAsiaTheme="minorEastAsia" w:hAnsiTheme="minorHAnsi" w:cstheme="minorBidi"/>
            <w:noProof/>
            <w:sz w:val="22"/>
            <w:szCs w:val="22"/>
          </w:rPr>
          <w:tab/>
        </w:r>
        <w:r w:rsidRPr="00263390">
          <w:rPr>
            <w:rStyle w:val="Hyperlink"/>
            <w:noProof/>
          </w:rPr>
          <w:t>Large Pointer Capability Set (TS_LARGE_POINTER_CAPABILITYSET)</w:t>
        </w:r>
        <w:r>
          <w:rPr>
            <w:noProof/>
            <w:webHidden/>
          </w:rPr>
          <w:tab/>
        </w:r>
        <w:r>
          <w:rPr>
            <w:noProof/>
            <w:webHidden/>
          </w:rPr>
          <w:fldChar w:fldCharType="begin"/>
        </w:r>
        <w:r>
          <w:rPr>
            <w:noProof/>
            <w:webHidden/>
          </w:rPr>
          <w:instrText xml:space="preserve"> PAGEREF _Toc476803008 \h </w:instrText>
        </w:r>
        <w:r>
          <w:rPr>
            <w:noProof/>
            <w:webHidden/>
          </w:rPr>
        </w:r>
        <w:r>
          <w:rPr>
            <w:noProof/>
            <w:webHidden/>
          </w:rPr>
          <w:fldChar w:fldCharType="separate"/>
        </w:r>
        <w:r>
          <w:rPr>
            <w:noProof/>
            <w:webHidden/>
          </w:rPr>
          <w:t>150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09" w:history="1">
        <w:r w:rsidRPr="00263390">
          <w:rPr>
            <w:rStyle w:val="Hyperlink"/>
            <w:noProof/>
          </w:rPr>
          <w:t>2.2.7.2.8</w:t>
        </w:r>
        <w:r>
          <w:rPr>
            <w:rFonts w:asciiTheme="minorHAnsi" w:eastAsiaTheme="minorEastAsia" w:hAnsiTheme="minorHAnsi" w:cstheme="minorBidi"/>
            <w:noProof/>
            <w:sz w:val="22"/>
            <w:szCs w:val="22"/>
          </w:rPr>
          <w:tab/>
        </w:r>
        <w:r w:rsidRPr="00263390">
          <w:rPr>
            <w:rStyle w:val="Hyperlink"/>
            <w:noProof/>
          </w:rPr>
          <w:t>Desktop Composition Capability Set (TS_COMPDESK_CAPABILITYSET)</w:t>
        </w:r>
        <w:r>
          <w:rPr>
            <w:noProof/>
            <w:webHidden/>
          </w:rPr>
          <w:tab/>
        </w:r>
        <w:r>
          <w:rPr>
            <w:noProof/>
            <w:webHidden/>
          </w:rPr>
          <w:fldChar w:fldCharType="begin"/>
        </w:r>
        <w:r>
          <w:rPr>
            <w:noProof/>
            <w:webHidden/>
          </w:rPr>
          <w:instrText xml:space="preserve"> PAGEREF _Toc476803009 \h </w:instrText>
        </w:r>
        <w:r>
          <w:rPr>
            <w:noProof/>
            <w:webHidden/>
          </w:rPr>
        </w:r>
        <w:r>
          <w:rPr>
            <w:noProof/>
            <w:webHidden/>
          </w:rPr>
          <w:fldChar w:fldCharType="separate"/>
        </w:r>
        <w:r>
          <w:rPr>
            <w:noProof/>
            <w:webHidden/>
          </w:rPr>
          <w:t>151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10" w:history="1">
        <w:r w:rsidRPr="00263390">
          <w:rPr>
            <w:rStyle w:val="Hyperlink"/>
            <w:noProof/>
          </w:rPr>
          <w:t>2.2.7.2.9</w:t>
        </w:r>
        <w:r>
          <w:rPr>
            <w:rFonts w:asciiTheme="minorHAnsi" w:eastAsiaTheme="minorEastAsia" w:hAnsiTheme="minorHAnsi" w:cstheme="minorBidi"/>
            <w:noProof/>
            <w:sz w:val="22"/>
            <w:szCs w:val="22"/>
          </w:rPr>
          <w:tab/>
        </w:r>
        <w:r w:rsidRPr="00263390">
          <w:rPr>
            <w:rStyle w:val="Hyperlink"/>
            <w:noProof/>
          </w:rPr>
          <w:t>Surface Commands Capability Set (TS_SURFCMDS_CAPABILITYSET)</w:t>
        </w:r>
        <w:r>
          <w:rPr>
            <w:noProof/>
            <w:webHidden/>
          </w:rPr>
          <w:tab/>
        </w:r>
        <w:r>
          <w:rPr>
            <w:noProof/>
            <w:webHidden/>
          </w:rPr>
          <w:fldChar w:fldCharType="begin"/>
        </w:r>
        <w:r>
          <w:rPr>
            <w:noProof/>
            <w:webHidden/>
          </w:rPr>
          <w:instrText xml:space="preserve"> PAGEREF _Toc476803010 \h </w:instrText>
        </w:r>
        <w:r>
          <w:rPr>
            <w:noProof/>
            <w:webHidden/>
          </w:rPr>
        </w:r>
        <w:r>
          <w:rPr>
            <w:noProof/>
            <w:webHidden/>
          </w:rPr>
          <w:fldChar w:fldCharType="separate"/>
        </w:r>
        <w:r>
          <w:rPr>
            <w:noProof/>
            <w:webHidden/>
          </w:rPr>
          <w:t>152</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11" w:history="1">
        <w:r w:rsidRPr="00263390">
          <w:rPr>
            <w:rStyle w:val="Hyperlink"/>
            <w:noProof/>
          </w:rPr>
          <w:t>2.2.7.2.10</w:t>
        </w:r>
        <w:r>
          <w:rPr>
            <w:rFonts w:asciiTheme="minorHAnsi" w:eastAsiaTheme="minorEastAsia" w:hAnsiTheme="minorHAnsi" w:cstheme="minorBidi"/>
            <w:noProof/>
            <w:sz w:val="22"/>
            <w:szCs w:val="22"/>
          </w:rPr>
          <w:tab/>
        </w:r>
        <w:r w:rsidRPr="00263390">
          <w:rPr>
            <w:rStyle w:val="Hyperlink"/>
            <w:noProof/>
          </w:rPr>
          <w:t>Bitmap Codecs Capability Set (TS_BITMAPCODECS_CAPABILITYSET)</w:t>
        </w:r>
        <w:r>
          <w:rPr>
            <w:noProof/>
            <w:webHidden/>
          </w:rPr>
          <w:tab/>
        </w:r>
        <w:r>
          <w:rPr>
            <w:noProof/>
            <w:webHidden/>
          </w:rPr>
          <w:fldChar w:fldCharType="begin"/>
        </w:r>
        <w:r>
          <w:rPr>
            <w:noProof/>
            <w:webHidden/>
          </w:rPr>
          <w:instrText xml:space="preserve"> PAGEREF _Toc476803011 \h </w:instrText>
        </w:r>
        <w:r>
          <w:rPr>
            <w:noProof/>
            <w:webHidden/>
          </w:rPr>
        </w:r>
        <w:r>
          <w:rPr>
            <w:noProof/>
            <w:webHidden/>
          </w:rPr>
          <w:fldChar w:fldCharType="separate"/>
        </w:r>
        <w:r>
          <w:rPr>
            <w:noProof/>
            <w:webHidden/>
          </w:rPr>
          <w:t>152</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12" w:history="1">
        <w:r w:rsidRPr="00263390">
          <w:rPr>
            <w:rStyle w:val="Hyperlink"/>
            <w:noProof/>
          </w:rPr>
          <w:t>2.2.7.2.10.1</w:t>
        </w:r>
        <w:r>
          <w:rPr>
            <w:rFonts w:asciiTheme="minorHAnsi" w:eastAsiaTheme="minorEastAsia" w:hAnsiTheme="minorHAnsi" w:cstheme="minorBidi"/>
            <w:noProof/>
            <w:sz w:val="22"/>
            <w:szCs w:val="22"/>
          </w:rPr>
          <w:tab/>
        </w:r>
        <w:r w:rsidRPr="00263390">
          <w:rPr>
            <w:rStyle w:val="Hyperlink"/>
            <w:noProof/>
          </w:rPr>
          <w:t>Bitmap Codecs (TS_BITMAPCODECS)</w:t>
        </w:r>
        <w:r>
          <w:rPr>
            <w:noProof/>
            <w:webHidden/>
          </w:rPr>
          <w:tab/>
        </w:r>
        <w:r>
          <w:rPr>
            <w:noProof/>
            <w:webHidden/>
          </w:rPr>
          <w:fldChar w:fldCharType="begin"/>
        </w:r>
        <w:r>
          <w:rPr>
            <w:noProof/>
            <w:webHidden/>
          </w:rPr>
          <w:instrText xml:space="preserve"> PAGEREF _Toc476803012 \h </w:instrText>
        </w:r>
        <w:r>
          <w:rPr>
            <w:noProof/>
            <w:webHidden/>
          </w:rPr>
        </w:r>
        <w:r>
          <w:rPr>
            <w:noProof/>
            <w:webHidden/>
          </w:rPr>
          <w:fldChar w:fldCharType="separate"/>
        </w:r>
        <w:r>
          <w:rPr>
            <w:noProof/>
            <w:webHidden/>
          </w:rPr>
          <w:t>153</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13" w:history="1">
        <w:r w:rsidRPr="00263390">
          <w:rPr>
            <w:rStyle w:val="Hyperlink"/>
            <w:noProof/>
          </w:rPr>
          <w:t>2.2.7.2.10.1.1</w:t>
        </w:r>
        <w:r>
          <w:rPr>
            <w:rFonts w:asciiTheme="minorHAnsi" w:eastAsiaTheme="minorEastAsia" w:hAnsiTheme="minorHAnsi" w:cstheme="minorBidi"/>
            <w:noProof/>
            <w:sz w:val="22"/>
            <w:szCs w:val="22"/>
          </w:rPr>
          <w:tab/>
        </w:r>
        <w:r w:rsidRPr="00263390">
          <w:rPr>
            <w:rStyle w:val="Hyperlink"/>
            <w:noProof/>
          </w:rPr>
          <w:t>Bitmap Codec (TS_BITMAPCODEC)</w:t>
        </w:r>
        <w:r>
          <w:rPr>
            <w:noProof/>
            <w:webHidden/>
          </w:rPr>
          <w:tab/>
        </w:r>
        <w:r>
          <w:rPr>
            <w:noProof/>
            <w:webHidden/>
          </w:rPr>
          <w:fldChar w:fldCharType="begin"/>
        </w:r>
        <w:r>
          <w:rPr>
            <w:noProof/>
            <w:webHidden/>
          </w:rPr>
          <w:instrText xml:space="preserve"> PAGEREF _Toc476803013 \h </w:instrText>
        </w:r>
        <w:r>
          <w:rPr>
            <w:noProof/>
            <w:webHidden/>
          </w:rPr>
        </w:r>
        <w:r>
          <w:rPr>
            <w:noProof/>
            <w:webHidden/>
          </w:rPr>
          <w:fldChar w:fldCharType="separate"/>
        </w:r>
        <w:r>
          <w:rPr>
            <w:noProof/>
            <w:webHidden/>
          </w:rPr>
          <w:t>153</w:t>
        </w:r>
        <w:r>
          <w:rPr>
            <w:noProof/>
            <w:webHidden/>
          </w:rPr>
          <w:fldChar w:fldCharType="end"/>
        </w:r>
      </w:hyperlink>
    </w:p>
    <w:p w:rsidR="00766F24" w:rsidRDefault="00766F24">
      <w:pPr>
        <w:pStyle w:val="TOC8"/>
        <w:rPr>
          <w:rFonts w:asciiTheme="minorHAnsi" w:eastAsiaTheme="minorEastAsia" w:hAnsiTheme="minorHAnsi" w:cstheme="minorBidi"/>
          <w:noProof/>
          <w:sz w:val="22"/>
          <w:szCs w:val="22"/>
        </w:rPr>
      </w:pPr>
      <w:hyperlink w:anchor="_Toc476803014" w:history="1">
        <w:r w:rsidRPr="00263390">
          <w:rPr>
            <w:rStyle w:val="Hyperlink"/>
            <w:noProof/>
          </w:rPr>
          <w:t>2.2.7.2.10.1.1.1</w:t>
        </w:r>
        <w:r>
          <w:rPr>
            <w:rFonts w:asciiTheme="minorHAnsi" w:eastAsiaTheme="minorEastAsia" w:hAnsiTheme="minorHAnsi" w:cstheme="minorBidi"/>
            <w:noProof/>
            <w:sz w:val="22"/>
            <w:szCs w:val="22"/>
          </w:rPr>
          <w:tab/>
        </w:r>
        <w:r w:rsidRPr="00263390">
          <w:rPr>
            <w:rStyle w:val="Hyperlink"/>
            <w:noProof/>
          </w:rPr>
          <w:t>Globally Unique Identifier (GUID)</w:t>
        </w:r>
        <w:r>
          <w:rPr>
            <w:noProof/>
            <w:webHidden/>
          </w:rPr>
          <w:tab/>
        </w:r>
        <w:r>
          <w:rPr>
            <w:noProof/>
            <w:webHidden/>
          </w:rPr>
          <w:fldChar w:fldCharType="begin"/>
        </w:r>
        <w:r>
          <w:rPr>
            <w:noProof/>
            <w:webHidden/>
          </w:rPr>
          <w:instrText xml:space="preserve"> PAGEREF _Toc476803014 \h </w:instrText>
        </w:r>
        <w:r>
          <w:rPr>
            <w:noProof/>
            <w:webHidden/>
          </w:rPr>
        </w:r>
        <w:r>
          <w:rPr>
            <w:noProof/>
            <w:webHidden/>
          </w:rPr>
          <w:fldChar w:fldCharType="separate"/>
        </w:r>
        <w:r>
          <w:rPr>
            <w:noProof/>
            <w:webHidden/>
          </w:rPr>
          <w:t>154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015" w:history="1">
        <w:r w:rsidRPr="00263390">
          <w:rPr>
            <w:rStyle w:val="Hyperlink"/>
            <w:noProof/>
          </w:rPr>
          <w:t>2.2.8</w:t>
        </w:r>
        <w:r>
          <w:rPr>
            <w:rFonts w:asciiTheme="minorHAnsi" w:eastAsiaTheme="minorEastAsia" w:hAnsiTheme="minorHAnsi" w:cstheme="minorBidi"/>
            <w:noProof/>
            <w:sz w:val="22"/>
            <w:szCs w:val="22"/>
          </w:rPr>
          <w:tab/>
        </w:r>
        <w:r w:rsidRPr="00263390">
          <w:rPr>
            <w:rStyle w:val="Hyperlink"/>
            <w:noProof/>
          </w:rPr>
          <w:t>Keyboard and Mouse Input</w:t>
        </w:r>
        <w:r>
          <w:rPr>
            <w:noProof/>
            <w:webHidden/>
          </w:rPr>
          <w:tab/>
        </w:r>
        <w:r>
          <w:rPr>
            <w:noProof/>
            <w:webHidden/>
          </w:rPr>
          <w:fldChar w:fldCharType="begin"/>
        </w:r>
        <w:r>
          <w:rPr>
            <w:noProof/>
            <w:webHidden/>
          </w:rPr>
          <w:instrText xml:space="preserve"> PAGEREF _Toc476803015 \h </w:instrText>
        </w:r>
        <w:r>
          <w:rPr>
            <w:noProof/>
            <w:webHidden/>
          </w:rPr>
        </w:r>
        <w:r>
          <w:rPr>
            <w:noProof/>
            <w:webHidden/>
          </w:rPr>
          <w:fldChar w:fldCharType="separate"/>
        </w:r>
        <w:r>
          <w:rPr>
            <w:noProof/>
            <w:webHidden/>
          </w:rPr>
          <w:t>155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016" w:history="1">
        <w:r w:rsidRPr="00263390">
          <w:rPr>
            <w:rStyle w:val="Hyperlink"/>
            <w:noProof/>
          </w:rPr>
          <w:t>2.2.8.1</w:t>
        </w:r>
        <w:r>
          <w:rPr>
            <w:rFonts w:asciiTheme="minorHAnsi" w:eastAsiaTheme="minorEastAsia" w:hAnsiTheme="minorHAnsi" w:cstheme="minorBidi"/>
            <w:noProof/>
            <w:sz w:val="22"/>
            <w:szCs w:val="22"/>
          </w:rPr>
          <w:tab/>
        </w:r>
        <w:r w:rsidRPr="00263390">
          <w:rPr>
            <w:rStyle w:val="Hyperlink"/>
            <w:noProof/>
          </w:rPr>
          <w:t>Input PDU Packaging</w:t>
        </w:r>
        <w:r>
          <w:rPr>
            <w:noProof/>
            <w:webHidden/>
          </w:rPr>
          <w:tab/>
        </w:r>
        <w:r>
          <w:rPr>
            <w:noProof/>
            <w:webHidden/>
          </w:rPr>
          <w:fldChar w:fldCharType="begin"/>
        </w:r>
        <w:r>
          <w:rPr>
            <w:noProof/>
            <w:webHidden/>
          </w:rPr>
          <w:instrText xml:space="preserve"> PAGEREF _Toc476803016 \h </w:instrText>
        </w:r>
        <w:r>
          <w:rPr>
            <w:noProof/>
            <w:webHidden/>
          </w:rPr>
        </w:r>
        <w:r>
          <w:rPr>
            <w:noProof/>
            <w:webHidden/>
          </w:rPr>
          <w:fldChar w:fldCharType="separate"/>
        </w:r>
        <w:r>
          <w:rPr>
            <w:noProof/>
            <w:webHidden/>
          </w:rPr>
          <w:t>155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17" w:history="1">
        <w:r w:rsidRPr="00263390">
          <w:rPr>
            <w:rStyle w:val="Hyperlink"/>
            <w:noProof/>
          </w:rPr>
          <w:t>2.2.8.1.1</w:t>
        </w:r>
        <w:r>
          <w:rPr>
            <w:rFonts w:asciiTheme="minorHAnsi" w:eastAsiaTheme="minorEastAsia" w:hAnsiTheme="minorHAnsi" w:cstheme="minorBidi"/>
            <w:noProof/>
            <w:sz w:val="22"/>
            <w:szCs w:val="22"/>
          </w:rPr>
          <w:tab/>
        </w:r>
        <w:r w:rsidRPr="00263390">
          <w:rPr>
            <w:rStyle w:val="Hyperlink"/>
            <w:noProof/>
          </w:rPr>
          <w:t>Slow-Path (T.128) Formats</w:t>
        </w:r>
        <w:r>
          <w:rPr>
            <w:noProof/>
            <w:webHidden/>
          </w:rPr>
          <w:tab/>
        </w:r>
        <w:r>
          <w:rPr>
            <w:noProof/>
            <w:webHidden/>
          </w:rPr>
          <w:fldChar w:fldCharType="begin"/>
        </w:r>
        <w:r>
          <w:rPr>
            <w:noProof/>
            <w:webHidden/>
          </w:rPr>
          <w:instrText xml:space="preserve"> PAGEREF _Toc476803017 \h </w:instrText>
        </w:r>
        <w:r>
          <w:rPr>
            <w:noProof/>
            <w:webHidden/>
          </w:rPr>
        </w:r>
        <w:r>
          <w:rPr>
            <w:noProof/>
            <w:webHidden/>
          </w:rPr>
          <w:fldChar w:fldCharType="separate"/>
        </w:r>
        <w:r>
          <w:rPr>
            <w:noProof/>
            <w:webHidden/>
          </w:rPr>
          <w:t>155</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18" w:history="1">
        <w:r w:rsidRPr="00263390">
          <w:rPr>
            <w:rStyle w:val="Hyperlink"/>
            <w:noProof/>
          </w:rPr>
          <w:t>2.2.8.1.1.1</w:t>
        </w:r>
        <w:r>
          <w:rPr>
            <w:rFonts w:asciiTheme="minorHAnsi" w:eastAsiaTheme="minorEastAsia" w:hAnsiTheme="minorHAnsi" w:cstheme="minorBidi"/>
            <w:noProof/>
            <w:sz w:val="22"/>
            <w:szCs w:val="22"/>
          </w:rPr>
          <w:tab/>
        </w:r>
        <w:r w:rsidRPr="00263390">
          <w:rPr>
            <w:rStyle w:val="Hyperlink"/>
            <w:noProof/>
          </w:rPr>
          <w:t>Share Headers</w:t>
        </w:r>
        <w:r>
          <w:rPr>
            <w:noProof/>
            <w:webHidden/>
          </w:rPr>
          <w:tab/>
        </w:r>
        <w:r>
          <w:rPr>
            <w:noProof/>
            <w:webHidden/>
          </w:rPr>
          <w:fldChar w:fldCharType="begin"/>
        </w:r>
        <w:r>
          <w:rPr>
            <w:noProof/>
            <w:webHidden/>
          </w:rPr>
          <w:instrText xml:space="preserve"> PAGEREF _Toc476803018 \h </w:instrText>
        </w:r>
        <w:r>
          <w:rPr>
            <w:noProof/>
            <w:webHidden/>
          </w:rPr>
        </w:r>
        <w:r>
          <w:rPr>
            <w:noProof/>
            <w:webHidden/>
          </w:rPr>
          <w:fldChar w:fldCharType="separate"/>
        </w:r>
        <w:r>
          <w:rPr>
            <w:noProof/>
            <w:webHidden/>
          </w:rPr>
          <w:t>155</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19" w:history="1">
        <w:r w:rsidRPr="00263390">
          <w:rPr>
            <w:rStyle w:val="Hyperlink"/>
            <w:noProof/>
          </w:rPr>
          <w:t>2.2.8.1.1.1.1</w:t>
        </w:r>
        <w:r>
          <w:rPr>
            <w:rFonts w:asciiTheme="minorHAnsi" w:eastAsiaTheme="minorEastAsia" w:hAnsiTheme="minorHAnsi" w:cstheme="minorBidi"/>
            <w:noProof/>
            <w:sz w:val="22"/>
            <w:szCs w:val="22"/>
          </w:rPr>
          <w:tab/>
        </w:r>
        <w:r w:rsidRPr="00263390">
          <w:rPr>
            <w:rStyle w:val="Hyperlink"/>
            <w:noProof/>
          </w:rPr>
          <w:t>Share Control Header (TS_SHARECONTROLHEADER)</w:t>
        </w:r>
        <w:r>
          <w:rPr>
            <w:noProof/>
            <w:webHidden/>
          </w:rPr>
          <w:tab/>
        </w:r>
        <w:r>
          <w:rPr>
            <w:noProof/>
            <w:webHidden/>
          </w:rPr>
          <w:fldChar w:fldCharType="begin"/>
        </w:r>
        <w:r>
          <w:rPr>
            <w:noProof/>
            <w:webHidden/>
          </w:rPr>
          <w:instrText xml:space="preserve"> PAGEREF _Toc476803019 \h </w:instrText>
        </w:r>
        <w:r>
          <w:rPr>
            <w:noProof/>
            <w:webHidden/>
          </w:rPr>
        </w:r>
        <w:r>
          <w:rPr>
            <w:noProof/>
            <w:webHidden/>
          </w:rPr>
          <w:fldChar w:fldCharType="separate"/>
        </w:r>
        <w:r>
          <w:rPr>
            <w:noProof/>
            <w:webHidden/>
          </w:rPr>
          <w:t>155</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20" w:history="1">
        <w:r w:rsidRPr="00263390">
          <w:rPr>
            <w:rStyle w:val="Hyperlink"/>
            <w:noProof/>
          </w:rPr>
          <w:t>2.2.8.1.1.1.2</w:t>
        </w:r>
        <w:r>
          <w:rPr>
            <w:rFonts w:asciiTheme="minorHAnsi" w:eastAsiaTheme="minorEastAsia" w:hAnsiTheme="minorHAnsi" w:cstheme="minorBidi"/>
            <w:noProof/>
            <w:sz w:val="22"/>
            <w:szCs w:val="22"/>
          </w:rPr>
          <w:tab/>
        </w:r>
        <w:r w:rsidRPr="00263390">
          <w:rPr>
            <w:rStyle w:val="Hyperlink"/>
            <w:noProof/>
          </w:rPr>
          <w:t>Share Data Header (TS_SHAREDATAHEADER)</w:t>
        </w:r>
        <w:r>
          <w:rPr>
            <w:noProof/>
            <w:webHidden/>
          </w:rPr>
          <w:tab/>
        </w:r>
        <w:r>
          <w:rPr>
            <w:noProof/>
            <w:webHidden/>
          </w:rPr>
          <w:fldChar w:fldCharType="begin"/>
        </w:r>
        <w:r>
          <w:rPr>
            <w:noProof/>
            <w:webHidden/>
          </w:rPr>
          <w:instrText xml:space="preserve"> PAGEREF _Toc476803020 \h </w:instrText>
        </w:r>
        <w:r>
          <w:rPr>
            <w:noProof/>
            <w:webHidden/>
          </w:rPr>
        </w:r>
        <w:r>
          <w:rPr>
            <w:noProof/>
            <w:webHidden/>
          </w:rPr>
          <w:fldChar w:fldCharType="separate"/>
        </w:r>
        <w:r>
          <w:rPr>
            <w:noProof/>
            <w:webHidden/>
          </w:rPr>
          <w:t>156</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21" w:history="1">
        <w:r w:rsidRPr="00263390">
          <w:rPr>
            <w:rStyle w:val="Hyperlink"/>
            <w:noProof/>
          </w:rPr>
          <w:t>2.2.8.1.1.2</w:t>
        </w:r>
        <w:r>
          <w:rPr>
            <w:rFonts w:asciiTheme="minorHAnsi" w:eastAsiaTheme="minorEastAsia" w:hAnsiTheme="minorHAnsi" w:cstheme="minorBidi"/>
            <w:noProof/>
            <w:sz w:val="22"/>
            <w:szCs w:val="22"/>
          </w:rPr>
          <w:tab/>
        </w:r>
        <w:r w:rsidRPr="00263390">
          <w:rPr>
            <w:rStyle w:val="Hyperlink"/>
            <w:noProof/>
          </w:rPr>
          <w:t>Security Headers</w:t>
        </w:r>
        <w:r>
          <w:rPr>
            <w:noProof/>
            <w:webHidden/>
          </w:rPr>
          <w:tab/>
        </w:r>
        <w:r>
          <w:rPr>
            <w:noProof/>
            <w:webHidden/>
          </w:rPr>
          <w:fldChar w:fldCharType="begin"/>
        </w:r>
        <w:r>
          <w:rPr>
            <w:noProof/>
            <w:webHidden/>
          </w:rPr>
          <w:instrText xml:space="preserve"> PAGEREF _Toc476803021 \h </w:instrText>
        </w:r>
        <w:r>
          <w:rPr>
            <w:noProof/>
            <w:webHidden/>
          </w:rPr>
        </w:r>
        <w:r>
          <w:rPr>
            <w:noProof/>
            <w:webHidden/>
          </w:rPr>
          <w:fldChar w:fldCharType="separate"/>
        </w:r>
        <w:r>
          <w:rPr>
            <w:noProof/>
            <w:webHidden/>
          </w:rPr>
          <w:t>159</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22" w:history="1">
        <w:r w:rsidRPr="00263390">
          <w:rPr>
            <w:rStyle w:val="Hyperlink"/>
            <w:noProof/>
          </w:rPr>
          <w:t>2.2.8.1.1.2.1</w:t>
        </w:r>
        <w:r>
          <w:rPr>
            <w:rFonts w:asciiTheme="minorHAnsi" w:eastAsiaTheme="minorEastAsia" w:hAnsiTheme="minorHAnsi" w:cstheme="minorBidi"/>
            <w:noProof/>
            <w:sz w:val="22"/>
            <w:szCs w:val="22"/>
          </w:rPr>
          <w:tab/>
        </w:r>
        <w:r w:rsidRPr="00263390">
          <w:rPr>
            <w:rStyle w:val="Hyperlink"/>
            <w:noProof/>
          </w:rPr>
          <w:t>Basic (TS_SECURITY_HEADER)</w:t>
        </w:r>
        <w:r>
          <w:rPr>
            <w:noProof/>
            <w:webHidden/>
          </w:rPr>
          <w:tab/>
        </w:r>
        <w:r>
          <w:rPr>
            <w:noProof/>
            <w:webHidden/>
          </w:rPr>
          <w:fldChar w:fldCharType="begin"/>
        </w:r>
        <w:r>
          <w:rPr>
            <w:noProof/>
            <w:webHidden/>
          </w:rPr>
          <w:instrText xml:space="preserve"> PAGEREF _Toc476803022 \h </w:instrText>
        </w:r>
        <w:r>
          <w:rPr>
            <w:noProof/>
            <w:webHidden/>
          </w:rPr>
        </w:r>
        <w:r>
          <w:rPr>
            <w:noProof/>
            <w:webHidden/>
          </w:rPr>
          <w:fldChar w:fldCharType="separate"/>
        </w:r>
        <w:r>
          <w:rPr>
            <w:noProof/>
            <w:webHidden/>
          </w:rPr>
          <w:t>159</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23" w:history="1">
        <w:r w:rsidRPr="00263390">
          <w:rPr>
            <w:rStyle w:val="Hyperlink"/>
            <w:noProof/>
          </w:rPr>
          <w:t>2.2.8.1.1.2.2</w:t>
        </w:r>
        <w:r>
          <w:rPr>
            <w:rFonts w:asciiTheme="minorHAnsi" w:eastAsiaTheme="minorEastAsia" w:hAnsiTheme="minorHAnsi" w:cstheme="minorBidi"/>
            <w:noProof/>
            <w:sz w:val="22"/>
            <w:szCs w:val="22"/>
          </w:rPr>
          <w:tab/>
        </w:r>
        <w:r w:rsidRPr="00263390">
          <w:rPr>
            <w:rStyle w:val="Hyperlink"/>
            <w:noProof/>
          </w:rPr>
          <w:t>Non-FIPS (TS_SECURITY_HEADER1)</w:t>
        </w:r>
        <w:r>
          <w:rPr>
            <w:noProof/>
            <w:webHidden/>
          </w:rPr>
          <w:tab/>
        </w:r>
        <w:r>
          <w:rPr>
            <w:noProof/>
            <w:webHidden/>
          </w:rPr>
          <w:fldChar w:fldCharType="begin"/>
        </w:r>
        <w:r>
          <w:rPr>
            <w:noProof/>
            <w:webHidden/>
          </w:rPr>
          <w:instrText xml:space="preserve"> PAGEREF _Toc476803023 \h </w:instrText>
        </w:r>
        <w:r>
          <w:rPr>
            <w:noProof/>
            <w:webHidden/>
          </w:rPr>
        </w:r>
        <w:r>
          <w:rPr>
            <w:noProof/>
            <w:webHidden/>
          </w:rPr>
          <w:fldChar w:fldCharType="separate"/>
        </w:r>
        <w:r>
          <w:rPr>
            <w:noProof/>
            <w:webHidden/>
          </w:rPr>
          <w:t>161</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24" w:history="1">
        <w:r w:rsidRPr="00263390">
          <w:rPr>
            <w:rStyle w:val="Hyperlink"/>
            <w:noProof/>
          </w:rPr>
          <w:t>2.2.8.1.1.2.3</w:t>
        </w:r>
        <w:r>
          <w:rPr>
            <w:rFonts w:asciiTheme="minorHAnsi" w:eastAsiaTheme="minorEastAsia" w:hAnsiTheme="minorHAnsi" w:cstheme="minorBidi"/>
            <w:noProof/>
            <w:sz w:val="22"/>
            <w:szCs w:val="22"/>
          </w:rPr>
          <w:tab/>
        </w:r>
        <w:r w:rsidRPr="00263390">
          <w:rPr>
            <w:rStyle w:val="Hyperlink"/>
            <w:noProof/>
          </w:rPr>
          <w:t>FIPS (TS_SECURITY_HEADER2)</w:t>
        </w:r>
        <w:r>
          <w:rPr>
            <w:noProof/>
            <w:webHidden/>
          </w:rPr>
          <w:tab/>
        </w:r>
        <w:r>
          <w:rPr>
            <w:noProof/>
            <w:webHidden/>
          </w:rPr>
          <w:fldChar w:fldCharType="begin"/>
        </w:r>
        <w:r>
          <w:rPr>
            <w:noProof/>
            <w:webHidden/>
          </w:rPr>
          <w:instrText xml:space="preserve"> PAGEREF _Toc476803024 \h </w:instrText>
        </w:r>
        <w:r>
          <w:rPr>
            <w:noProof/>
            <w:webHidden/>
          </w:rPr>
        </w:r>
        <w:r>
          <w:rPr>
            <w:noProof/>
            <w:webHidden/>
          </w:rPr>
          <w:fldChar w:fldCharType="separate"/>
        </w:r>
        <w:r>
          <w:rPr>
            <w:noProof/>
            <w:webHidden/>
          </w:rPr>
          <w:t>161</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25" w:history="1">
        <w:r w:rsidRPr="00263390">
          <w:rPr>
            <w:rStyle w:val="Hyperlink"/>
            <w:noProof/>
          </w:rPr>
          <w:t>2.2.8.1.1.3</w:t>
        </w:r>
        <w:r>
          <w:rPr>
            <w:rFonts w:asciiTheme="minorHAnsi" w:eastAsiaTheme="minorEastAsia" w:hAnsiTheme="minorHAnsi" w:cstheme="minorBidi"/>
            <w:noProof/>
            <w:sz w:val="22"/>
            <w:szCs w:val="22"/>
          </w:rPr>
          <w:tab/>
        </w:r>
        <w:r w:rsidRPr="00263390">
          <w:rPr>
            <w:rStyle w:val="Hyperlink"/>
            <w:noProof/>
          </w:rPr>
          <w:t>Client Input Event PDU (TS_INPUT_PDU)</w:t>
        </w:r>
        <w:r>
          <w:rPr>
            <w:noProof/>
            <w:webHidden/>
          </w:rPr>
          <w:tab/>
        </w:r>
        <w:r>
          <w:rPr>
            <w:noProof/>
            <w:webHidden/>
          </w:rPr>
          <w:fldChar w:fldCharType="begin"/>
        </w:r>
        <w:r>
          <w:rPr>
            <w:noProof/>
            <w:webHidden/>
          </w:rPr>
          <w:instrText xml:space="preserve"> PAGEREF _Toc476803025 \h </w:instrText>
        </w:r>
        <w:r>
          <w:rPr>
            <w:noProof/>
            <w:webHidden/>
          </w:rPr>
        </w:r>
        <w:r>
          <w:rPr>
            <w:noProof/>
            <w:webHidden/>
          </w:rPr>
          <w:fldChar w:fldCharType="separate"/>
        </w:r>
        <w:r>
          <w:rPr>
            <w:noProof/>
            <w:webHidden/>
          </w:rPr>
          <w:t>162</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26" w:history="1">
        <w:r w:rsidRPr="00263390">
          <w:rPr>
            <w:rStyle w:val="Hyperlink"/>
            <w:noProof/>
          </w:rPr>
          <w:t>2.2.8.1.1.3.1</w:t>
        </w:r>
        <w:r>
          <w:rPr>
            <w:rFonts w:asciiTheme="minorHAnsi" w:eastAsiaTheme="minorEastAsia" w:hAnsiTheme="minorHAnsi" w:cstheme="minorBidi"/>
            <w:noProof/>
            <w:sz w:val="22"/>
            <w:szCs w:val="22"/>
          </w:rPr>
          <w:tab/>
        </w:r>
        <w:r w:rsidRPr="00263390">
          <w:rPr>
            <w:rStyle w:val="Hyperlink"/>
            <w:noProof/>
          </w:rPr>
          <w:t>Client Input Event PDU Data (TS_INPUT_PDU_DATA)</w:t>
        </w:r>
        <w:r>
          <w:rPr>
            <w:noProof/>
            <w:webHidden/>
          </w:rPr>
          <w:tab/>
        </w:r>
        <w:r>
          <w:rPr>
            <w:noProof/>
            <w:webHidden/>
          </w:rPr>
          <w:fldChar w:fldCharType="begin"/>
        </w:r>
        <w:r>
          <w:rPr>
            <w:noProof/>
            <w:webHidden/>
          </w:rPr>
          <w:instrText xml:space="preserve"> PAGEREF _Toc476803026 \h </w:instrText>
        </w:r>
        <w:r>
          <w:rPr>
            <w:noProof/>
            <w:webHidden/>
          </w:rPr>
        </w:r>
        <w:r>
          <w:rPr>
            <w:noProof/>
            <w:webHidden/>
          </w:rPr>
          <w:fldChar w:fldCharType="separate"/>
        </w:r>
        <w:r>
          <w:rPr>
            <w:noProof/>
            <w:webHidden/>
          </w:rPr>
          <w:t>163</w:t>
        </w:r>
        <w:r>
          <w:rPr>
            <w:noProof/>
            <w:webHidden/>
          </w:rPr>
          <w:fldChar w:fldCharType="end"/>
        </w:r>
      </w:hyperlink>
    </w:p>
    <w:p w:rsidR="00766F24" w:rsidRDefault="00766F24">
      <w:pPr>
        <w:pStyle w:val="TOC8"/>
        <w:rPr>
          <w:rFonts w:asciiTheme="minorHAnsi" w:eastAsiaTheme="minorEastAsia" w:hAnsiTheme="minorHAnsi" w:cstheme="minorBidi"/>
          <w:noProof/>
          <w:sz w:val="22"/>
          <w:szCs w:val="22"/>
        </w:rPr>
      </w:pPr>
      <w:hyperlink w:anchor="_Toc476803027" w:history="1">
        <w:r w:rsidRPr="00263390">
          <w:rPr>
            <w:rStyle w:val="Hyperlink"/>
            <w:noProof/>
          </w:rPr>
          <w:t>2.2.8.1.1.3.1.1</w:t>
        </w:r>
        <w:r>
          <w:rPr>
            <w:rFonts w:asciiTheme="minorHAnsi" w:eastAsiaTheme="minorEastAsia" w:hAnsiTheme="minorHAnsi" w:cstheme="minorBidi"/>
            <w:noProof/>
            <w:sz w:val="22"/>
            <w:szCs w:val="22"/>
          </w:rPr>
          <w:tab/>
        </w:r>
        <w:r w:rsidRPr="00263390">
          <w:rPr>
            <w:rStyle w:val="Hyperlink"/>
            <w:noProof/>
          </w:rPr>
          <w:t>Slow-Path Input Event (TS_INPUT_EVENT)</w:t>
        </w:r>
        <w:r>
          <w:rPr>
            <w:noProof/>
            <w:webHidden/>
          </w:rPr>
          <w:tab/>
        </w:r>
        <w:r>
          <w:rPr>
            <w:noProof/>
            <w:webHidden/>
          </w:rPr>
          <w:fldChar w:fldCharType="begin"/>
        </w:r>
        <w:r>
          <w:rPr>
            <w:noProof/>
            <w:webHidden/>
          </w:rPr>
          <w:instrText xml:space="preserve"> PAGEREF _Toc476803027 \h </w:instrText>
        </w:r>
        <w:r>
          <w:rPr>
            <w:noProof/>
            <w:webHidden/>
          </w:rPr>
        </w:r>
        <w:r>
          <w:rPr>
            <w:noProof/>
            <w:webHidden/>
          </w:rPr>
          <w:fldChar w:fldCharType="separate"/>
        </w:r>
        <w:r>
          <w:rPr>
            <w:noProof/>
            <w:webHidden/>
          </w:rPr>
          <w:t>163</w:t>
        </w:r>
        <w:r>
          <w:rPr>
            <w:noProof/>
            <w:webHidden/>
          </w:rPr>
          <w:fldChar w:fldCharType="end"/>
        </w:r>
      </w:hyperlink>
    </w:p>
    <w:p w:rsidR="00766F24" w:rsidRDefault="00766F24">
      <w:pPr>
        <w:pStyle w:val="TOC9"/>
        <w:rPr>
          <w:rFonts w:asciiTheme="minorHAnsi" w:eastAsiaTheme="minorEastAsia" w:hAnsiTheme="minorHAnsi" w:cstheme="minorBidi"/>
          <w:noProof/>
          <w:sz w:val="22"/>
          <w:szCs w:val="22"/>
        </w:rPr>
      </w:pPr>
      <w:hyperlink w:anchor="_Toc476803028" w:history="1">
        <w:r w:rsidRPr="00263390">
          <w:rPr>
            <w:rStyle w:val="Hyperlink"/>
            <w:noProof/>
          </w:rPr>
          <w:t>2.2.8.1.1.3.1.1.1</w:t>
        </w:r>
        <w:r>
          <w:rPr>
            <w:rFonts w:asciiTheme="minorHAnsi" w:eastAsiaTheme="minorEastAsia" w:hAnsiTheme="minorHAnsi" w:cstheme="minorBidi"/>
            <w:noProof/>
            <w:sz w:val="22"/>
            <w:szCs w:val="22"/>
          </w:rPr>
          <w:tab/>
        </w:r>
        <w:r w:rsidRPr="00263390">
          <w:rPr>
            <w:rStyle w:val="Hyperlink"/>
            <w:noProof/>
          </w:rPr>
          <w:t>Keyboard Event (TS_KEYBOARD_EVENT)</w:t>
        </w:r>
        <w:r>
          <w:rPr>
            <w:noProof/>
            <w:webHidden/>
          </w:rPr>
          <w:tab/>
        </w:r>
        <w:r>
          <w:rPr>
            <w:noProof/>
            <w:webHidden/>
          </w:rPr>
          <w:fldChar w:fldCharType="begin"/>
        </w:r>
        <w:r>
          <w:rPr>
            <w:noProof/>
            <w:webHidden/>
          </w:rPr>
          <w:instrText xml:space="preserve"> PAGEREF _Toc476803028 \h </w:instrText>
        </w:r>
        <w:r>
          <w:rPr>
            <w:noProof/>
            <w:webHidden/>
          </w:rPr>
        </w:r>
        <w:r>
          <w:rPr>
            <w:noProof/>
            <w:webHidden/>
          </w:rPr>
          <w:fldChar w:fldCharType="separate"/>
        </w:r>
        <w:r>
          <w:rPr>
            <w:noProof/>
            <w:webHidden/>
          </w:rPr>
          <w:t>164</w:t>
        </w:r>
        <w:r>
          <w:rPr>
            <w:noProof/>
            <w:webHidden/>
          </w:rPr>
          <w:fldChar w:fldCharType="end"/>
        </w:r>
      </w:hyperlink>
    </w:p>
    <w:p w:rsidR="00766F24" w:rsidRDefault="00766F24">
      <w:pPr>
        <w:pStyle w:val="TOC9"/>
        <w:rPr>
          <w:rFonts w:asciiTheme="minorHAnsi" w:eastAsiaTheme="minorEastAsia" w:hAnsiTheme="minorHAnsi" w:cstheme="minorBidi"/>
          <w:noProof/>
          <w:sz w:val="22"/>
          <w:szCs w:val="22"/>
        </w:rPr>
      </w:pPr>
      <w:hyperlink w:anchor="_Toc476803029" w:history="1">
        <w:r w:rsidRPr="00263390">
          <w:rPr>
            <w:rStyle w:val="Hyperlink"/>
            <w:noProof/>
          </w:rPr>
          <w:t>2.2.8.1.1.3.1.1.2</w:t>
        </w:r>
        <w:r>
          <w:rPr>
            <w:rFonts w:asciiTheme="minorHAnsi" w:eastAsiaTheme="minorEastAsia" w:hAnsiTheme="minorHAnsi" w:cstheme="minorBidi"/>
            <w:noProof/>
            <w:sz w:val="22"/>
            <w:szCs w:val="22"/>
          </w:rPr>
          <w:tab/>
        </w:r>
        <w:r w:rsidRPr="00263390">
          <w:rPr>
            <w:rStyle w:val="Hyperlink"/>
            <w:noProof/>
          </w:rPr>
          <w:t>Unicode Keyboard Event (TS_UNICODE_KEYBOARD_EVENT)</w:t>
        </w:r>
        <w:r>
          <w:rPr>
            <w:noProof/>
            <w:webHidden/>
          </w:rPr>
          <w:tab/>
        </w:r>
        <w:r>
          <w:rPr>
            <w:noProof/>
            <w:webHidden/>
          </w:rPr>
          <w:fldChar w:fldCharType="begin"/>
        </w:r>
        <w:r>
          <w:rPr>
            <w:noProof/>
            <w:webHidden/>
          </w:rPr>
          <w:instrText xml:space="preserve"> PAGEREF _Toc476803029 \h </w:instrText>
        </w:r>
        <w:r>
          <w:rPr>
            <w:noProof/>
            <w:webHidden/>
          </w:rPr>
        </w:r>
        <w:r>
          <w:rPr>
            <w:noProof/>
            <w:webHidden/>
          </w:rPr>
          <w:fldChar w:fldCharType="separate"/>
        </w:r>
        <w:r>
          <w:rPr>
            <w:noProof/>
            <w:webHidden/>
          </w:rPr>
          <w:t>165</w:t>
        </w:r>
        <w:r>
          <w:rPr>
            <w:noProof/>
            <w:webHidden/>
          </w:rPr>
          <w:fldChar w:fldCharType="end"/>
        </w:r>
      </w:hyperlink>
    </w:p>
    <w:p w:rsidR="00766F24" w:rsidRDefault="00766F24">
      <w:pPr>
        <w:pStyle w:val="TOC9"/>
        <w:rPr>
          <w:rFonts w:asciiTheme="minorHAnsi" w:eastAsiaTheme="minorEastAsia" w:hAnsiTheme="minorHAnsi" w:cstheme="minorBidi"/>
          <w:noProof/>
          <w:sz w:val="22"/>
          <w:szCs w:val="22"/>
        </w:rPr>
      </w:pPr>
      <w:hyperlink w:anchor="_Toc476803030" w:history="1">
        <w:r w:rsidRPr="00263390">
          <w:rPr>
            <w:rStyle w:val="Hyperlink"/>
            <w:noProof/>
          </w:rPr>
          <w:t>2.2.8.1.1.3.1.1.3</w:t>
        </w:r>
        <w:r>
          <w:rPr>
            <w:rFonts w:asciiTheme="minorHAnsi" w:eastAsiaTheme="minorEastAsia" w:hAnsiTheme="minorHAnsi" w:cstheme="minorBidi"/>
            <w:noProof/>
            <w:sz w:val="22"/>
            <w:szCs w:val="22"/>
          </w:rPr>
          <w:tab/>
        </w:r>
        <w:r w:rsidRPr="00263390">
          <w:rPr>
            <w:rStyle w:val="Hyperlink"/>
            <w:noProof/>
          </w:rPr>
          <w:t>Mouse Event (TS_POINTER_EVENT)</w:t>
        </w:r>
        <w:r>
          <w:rPr>
            <w:noProof/>
            <w:webHidden/>
          </w:rPr>
          <w:tab/>
        </w:r>
        <w:r>
          <w:rPr>
            <w:noProof/>
            <w:webHidden/>
          </w:rPr>
          <w:fldChar w:fldCharType="begin"/>
        </w:r>
        <w:r>
          <w:rPr>
            <w:noProof/>
            <w:webHidden/>
          </w:rPr>
          <w:instrText xml:space="preserve"> PAGEREF _Toc476803030 \h </w:instrText>
        </w:r>
        <w:r>
          <w:rPr>
            <w:noProof/>
            <w:webHidden/>
          </w:rPr>
        </w:r>
        <w:r>
          <w:rPr>
            <w:noProof/>
            <w:webHidden/>
          </w:rPr>
          <w:fldChar w:fldCharType="separate"/>
        </w:r>
        <w:r>
          <w:rPr>
            <w:noProof/>
            <w:webHidden/>
          </w:rPr>
          <w:t>165</w:t>
        </w:r>
        <w:r>
          <w:rPr>
            <w:noProof/>
            <w:webHidden/>
          </w:rPr>
          <w:fldChar w:fldCharType="end"/>
        </w:r>
      </w:hyperlink>
    </w:p>
    <w:p w:rsidR="00766F24" w:rsidRDefault="00766F24">
      <w:pPr>
        <w:pStyle w:val="TOC9"/>
        <w:rPr>
          <w:rFonts w:asciiTheme="minorHAnsi" w:eastAsiaTheme="minorEastAsia" w:hAnsiTheme="minorHAnsi" w:cstheme="minorBidi"/>
          <w:noProof/>
          <w:sz w:val="22"/>
          <w:szCs w:val="22"/>
        </w:rPr>
      </w:pPr>
      <w:hyperlink w:anchor="_Toc476803031" w:history="1">
        <w:r w:rsidRPr="00263390">
          <w:rPr>
            <w:rStyle w:val="Hyperlink"/>
            <w:noProof/>
          </w:rPr>
          <w:t>2.2.8.1.1.3.1.1.4</w:t>
        </w:r>
        <w:r>
          <w:rPr>
            <w:rFonts w:asciiTheme="minorHAnsi" w:eastAsiaTheme="minorEastAsia" w:hAnsiTheme="minorHAnsi" w:cstheme="minorBidi"/>
            <w:noProof/>
            <w:sz w:val="22"/>
            <w:szCs w:val="22"/>
          </w:rPr>
          <w:tab/>
        </w:r>
        <w:r w:rsidRPr="00263390">
          <w:rPr>
            <w:rStyle w:val="Hyperlink"/>
            <w:noProof/>
          </w:rPr>
          <w:t>Extended Mouse Event (TS_POINTERX_EVENT)</w:t>
        </w:r>
        <w:r>
          <w:rPr>
            <w:noProof/>
            <w:webHidden/>
          </w:rPr>
          <w:tab/>
        </w:r>
        <w:r>
          <w:rPr>
            <w:noProof/>
            <w:webHidden/>
          </w:rPr>
          <w:fldChar w:fldCharType="begin"/>
        </w:r>
        <w:r>
          <w:rPr>
            <w:noProof/>
            <w:webHidden/>
          </w:rPr>
          <w:instrText xml:space="preserve"> PAGEREF _Toc476803031 \h </w:instrText>
        </w:r>
        <w:r>
          <w:rPr>
            <w:noProof/>
            <w:webHidden/>
          </w:rPr>
        </w:r>
        <w:r>
          <w:rPr>
            <w:noProof/>
            <w:webHidden/>
          </w:rPr>
          <w:fldChar w:fldCharType="separate"/>
        </w:r>
        <w:r>
          <w:rPr>
            <w:noProof/>
            <w:webHidden/>
          </w:rPr>
          <w:t>167</w:t>
        </w:r>
        <w:r>
          <w:rPr>
            <w:noProof/>
            <w:webHidden/>
          </w:rPr>
          <w:fldChar w:fldCharType="end"/>
        </w:r>
      </w:hyperlink>
    </w:p>
    <w:p w:rsidR="00766F24" w:rsidRDefault="00766F24">
      <w:pPr>
        <w:pStyle w:val="TOC9"/>
        <w:rPr>
          <w:rFonts w:asciiTheme="minorHAnsi" w:eastAsiaTheme="minorEastAsia" w:hAnsiTheme="minorHAnsi" w:cstheme="minorBidi"/>
          <w:noProof/>
          <w:sz w:val="22"/>
          <w:szCs w:val="22"/>
        </w:rPr>
      </w:pPr>
      <w:hyperlink w:anchor="_Toc476803032" w:history="1">
        <w:r w:rsidRPr="00263390">
          <w:rPr>
            <w:rStyle w:val="Hyperlink"/>
            <w:noProof/>
          </w:rPr>
          <w:t>2.2.8.1.1.3.1.1.5</w:t>
        </w:r>
        <w:r>
          <w:rPr>
            <w:rFonts w:asciiTheme="minorHAnsi" w:eastAsiaTheme="minorEastAsia" w:hAnsiTheme="minorHAnsi" w:cstheme="minorBidi"/>
            <w:noProof/>
            <w:sz w:val="22"/>
            <w:szCs w:val="22"/>
          </w:rPr>
          <w:tab/>
        </w:r>
        <w:r w:rsidRPr="00263390">
          <w:rPr>
            <w:rStyle w:val="Hyperlink"/>
            <w:noProof/>
          </w:rPr>
          <w:t>Synchronize Event (TS_SYNC_EVENT)</w:t>
        </w:r>
        <w:r>
          <w:rPr>
            <w:noProof/>
            <w:webHidden/>
          </w:rPr>
          <w:tab/>
        </w:r>
        <w:r>
          <w:rPr>
            <w:noProof/>
            <w:webHidden/>
          </w:rPr>
          <w:fldChar w:fldCharType="begin"/>
        </w:r>
        <w:r>
          <w:rPr>
            <w:noProof/>
            <w:webHidden/>
          </w:rPr>
          <w:instrText xml:space="preserve"> PAGEREF _Toc476803032 \h </w:instrText>
        </w:r>
        <w:r>
          <w:rPr>
            <w:noProof/>
            <w:webHidden/>
          </w:rPr>
        </w:r>
        <w:r>
          <w:rPr>
            <w:noProof/>
            <w:webHidden/>
          </w:rPr>
          <w:fldChar w:fldCharType="separate"/>
        </w:r>
        <w:r>
          <w:rPr>
            <w:noProof/>
            <w:webHidden/>
          </w:rPr>
          <w:t>167</w:t>
        </w:r>
        <w:r>
          <w:rPr>
            <w:noProof/>
            <w:webHidden/>
          </w:rPr>
          <w:fldChar w:fldCharType="end"/>
        </w:r>
      </w:hyperlink>
    </w:p>
    <w:p w:rsidR="00766F24" w:rsidRDefault="00766F24">
      <w:pPr>
        <w:pStyle w:val="TOC9"/>
        <w:rPr>
          <w:rFonts w:asciiTheme="minorHAnsi" w:eastAsiaTheme="minorEastAsia" w:hAnsiTheme="minorHAnsi" w:cstheme="minorBidi"/>
          <w:noProof/>
          <w:sz w:val="22"/>
          <w:szCs w:val="22"/>
        </w:rPr>
      </w:pPr>
      <w:hyperlink w:anchor="_Toc476803033" w:history="1">
        <w:r w:rsidRPr="00263390">
          <w:rPr>
            <w:rStyle w:val="Hyperlink"/>
            <w:noProof/>
          </w:rPr>
          <w:t>2.2.8.1.1.3.1.1.6</w:t>
        </w:r>
        <w:r>
          <w:rPr>
            <w:rFonts w:asciiTheme="minorHAnsi" w:eastAsiaTheme="minorEastAsia" w:hAnsiTheme="minorHAnsi" w:cstheme="minorBidi"/>
            <w:noProof/>
            <w:sz w:val="22"/>
            <w:szCs w:val="22"/>
          </w:rPr>
          <w:tab/>
        </w:r>
        <w:r w:rsidRPr="00263390">
          <w:rPr>
            <w:rStyle w:val="Hyperlink"/>
            <w:noProof/>
          </w:rPr>
          <w:t>Unused Event (TS_UNUSED_EVENT)</w:t>
        </w:r>
        <w:r>
          <w:rPr>
            <w:noProof/>
            <w:webHidden/>
          </w:rPr>
          <w:tab/>
        </w:r>
        <w:r>
          <w:rPr>
            <w:noProof/>
            <w:webHidden/>
          </w:rPr>
          <w:fldChar w:fldCharType="begin"/>
        </w:r>
        <w:r>
          <w:rPr>
            <w:noProof/>
            <w:webHidden/>
          </w:rPr>
          <w:instrText xml:space="preserve"> PAGEREF _Toc476803033 \h </w:instrText>
        </w:r>
        <w:r>
          <w:rPr>
            <w:noProof/>
            <w:webHidden/>
          </w:rPr>
        </w:r>
        <w:r>
          <w:rPr>
            <w:noProof/>
            <w:webHidden/>
          </w:rPr>
          <w:fldChar w:fldCharType="separate"/>
        </w:r>
        <w:r>
          <w:rPr>
            <w:noProof/>
            <w:webHidden/>
          </w:rPr>
          <w:t>168</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34" w:history="1">
        <w:r w:rsidRPr="00263390">
          <w:rPr>
            <w:rStyle w:val="Hyperlink"/>
            <w:noProof/>
          </w:rPr>
          <w:t>2.2.8.1.2</w:t>
        </w:r>
        <w:r>
          <w:rPr>
            <w:rFonts w:asciiTheme="minorHAnsi" w:eastAsiaTheme="minorEastAsia" w:hAnsiTheme="minorHAnsi" w:cstheme="minorBidi"/>
            <w:noProof/>
            <w:sz w:val="22"/>
            <w:szCs w:val="22"/>
          </w:rPr>
          <w:tab/>
        </w:r>
        <w:r w:rsidRPr="00263390">
          <w:rPr>
            <w:rStyle w:val="Hyperlink"/>
            <w:noProof/>
          </w:rPr>
          <w:t>Client Fast-Path Input Event PDU (TS_FP_INPUT_PDU)</w:t>
        </w:r>
        <w:r>
          <w:rPr>
            <w:noProof/>
            <w:webHidden/>
          </w:rPr>
          <w:tab/>
        </w:r>
        <w:r>
          <w:rPr>
            <w:noProof/>
            <w:webHidden/>
          </w:rPr>
          <w:fldChar w:fldCharType="begin"/>
        </w:r>
        <w:r>
          <w:rPr>
            <w:noProof/>
            <w:webHidden/>
          </w:rPr>
          <w:instrText xml:space="preserve"> PAGEREF _Toc476803034 \h </w:instrText>
        </w:r>
        <w:r>
          <w:rPr>
            <w:noProof/>
            <w:webHidden/>
          </w:rPr>
        </w:r>
        <w:r>
          <w:rPr>
            <w:noProof/>
            <w:webHidden/>
          </w:rPr>
          <w:fldChar w:fldCharType="separate"/>
        </w:r>
        <w:r>
          <w:rPr>
            <w:noProof/>
            <w:webHidden/>
          </w:rPr>
          <w:t>168</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35" w:history="1">
        <w:r w:rsidRPr="00263390">
          <w:rPr>
            <w:rStyle w:val="Hyperlink"/>
            <w:noProof/>
          </w:rPr>
          <w:t>2.2.8.1.2.1</w:t>
        </w:r>
        <w:r>
          <w:rPr>
            <w:rFonts w:asciiTheme="minorHAnsi" w:eastAsiaTheme="minorEastAsia" w:hAnsiTheme="minorHAnsi" w:cstheme="minorBidi"/>
            <w:noProof/>
            <w:sz w:val="22"/>
            <w:szCs w:val="22"/>
          </w:rPr>
          <w:tab/>
        </w:r>
        <w:r w:rsidRPr="00263390">
          <w:rPr>
            <w:rStyle w:val="Hyperlink"/>
            <w:noProof/>
          </w:rPr>
          <w:t>Fast-Path FIPS Information (TS_FP_FIPS_INFO)</w:t>
        </w:r>
        <w:r>
          <w:rPr>
            <w:noProof/>
            <w:webHidden/>
          </w:rPr>
          <w:tab/>
        </w:r>
        <w:r>
          <w:rPr>
            <w:noProof/>
            <w:webHidden/>
          </w:rPr>
          <w:fldChar w:fldCharType="begin"/>
        </w:r>
        <w:r>
          <w:rPr>
            <w:noProof/>
            <w:webHidden/>
          </w:rPr>
          <w:instrText xml:space="preserve"> PAGEREF _Toc476803035 \h </w:instrText>
        </w:r>
        <w:r>
          <w:rPr>
            <w:noProof/>
            <w:webHidden/>
          </w:rPr>
        </w:r>
        <w:r>
          <w:rPr>
            <w:noProof/>
            <w:webHidden/>
          </w:rPr>
          <w:fldChar w:fldCharType="separate"/>
        </w:r>
        <w:r>
          <w:rPr>
            <w:noProof/>
            <w:webHidden/>
          </w:rPr>
          <w:t>170</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36" w:history="1">
        <w:r w:rsidRPr="00263390">
          <w:rPr>
            <w:rStyle w:val="Hyperlink"/>
            <w:noProof/>
          </w:rPr>
          <w:t>2.2.8.1.2.2</w:t>
        </w:r>
        <w:r>
          <w:rPr>
            <w:rFonts w:asciiTheme="minorHAnsi" w:eastAsiaTheme="minorEastAsia" w:hAnsiTheme="minorHAnsi" w:cstheme="minorBidi"/>
            <w:noProof/>
            <w:sz w:val="22"/>
            <w:szCs w:val="22"/>
          </w:rPr>
          <w:tab/>
        </w:r>
        <w:r w:rsidRPr="00263390">
          <w:rPr>
            <w:rStyle w:val="Hyperlink"/>
            <w:noProof/>
          </w:rPr>
          <w:t>Fast-Path Input Event (TS_FP_INPUT_EVENT)</w:t>
        </w:r>
        <w:r>
          <w:rPr>
            <w:noProof/>
            <w:webHidden/>
          </w:rPr>
          <w:tab/>
        </w:r>
        <w:r>
          <w:rPr>
            <w:noProof/>
            <w:webHidden/>
          </w:rPr>
          <w:fldChar w:fldCharType="begin"/>
        </w:r>
        <w:r>
          <w:rPr>
            <w:noProof/>
            <w:webHidden/>
          </w:rPr>
          <w:instrText xml:space="preserve"> PAGEREF _Toc476803036 \h </w:instrText>
        </w:r>
        <w:r>
          <w:rPr>
            <w:noProof/>
            <w:webHidden/>
          </w:rPr>
        </w:r>
        <w:r>
          <w:rPr>
            <w:noProof/>
            <w:webHidden/>
          </w:rPr>
          <w:fldChar w:fldCharType="separate"/>
        </w:r>
        <w:r>
          <w:rPr>
            <w:noProof/>
            <w:webHidden/>
          </w:rPr>
          <w:t>171</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37" w:history="1">
        <w:r w:rsidRPr="00263390">
          <w:rPr>
            <w:rStyle w:val="Hyperlink"/>
            <w:noProof/>
          </w:rPr>
          <w:t>2.2.8.1.2.2.1</w:t>
        </w:r>
        <w:r>
          <w:rPr>
            <w:rFonts w:asciiTheme="minorHAnsi" w:eastAsiaTheme="minorEastAsia" w:hAnsiTheme="minorHAnsi" w:cstheme="minorBidi"/>
            <w:noProof/>
            <w:sz w:val="22"/>
            <w:szCs w:val="22"/>
          </w:rPr>
          <w:tab/>
        </w:r>
        <w:r w:rsidRPr="00263390">
          <w:rPr>
            <w:rStyle w:val="Hyperlink"/>
            <w:noProof/>
          </w:rPr>
          <w:t>Fast-Path Keyboard Event (TS_FP_KEYBOARD_EVENT)</w:t>
        </w:r>
        <w:r>
          <w:rPr>
            <w:noProof/>
            <w:webHidden/>
          </w:rPr>
          <w:tab/>
        </w:r>
        <w:r>
          <w:rPr>
            <w:noProof/>
            <w:webHidden/>
          </w:rPr>
          <w:fldChar w:fldCharType="begin"/>
        </w:r>
        <w:r>
          <w:rPr>
            <w:noProof/>
            <w:webHidden/>
          </w:rPr>
          <w:instrText xml:space="preserve"> PAGEREF _Toc476803037 \h </w:instrText>
        </w:r>
        <w:r>
          <w:rPr>
            <w:noProof/>
            <w:webHidden/>
          </w:rPr>
        </w:r>
        <w:r>
          <w:rPr>
            <w:noProof/>
            <w:webHidden/>
          </w:rPr>
          <w:fldChar w:fldCharType="separate"/>
        </w:r>
        <w:r>
          <w:rPr>
            <w:noProof/>
            <w:webHidden/>
          </w:rPr>
          <w:t>172</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38" w:history="1">
        <w:r w:rsidRPr="00263390">
          <w:rPr>
            <w:rStyle w:val="Hyperlink"/>
            <w:noProof/>
          </w:rPr>
          <w:t>2.2.8.1.2.2.2</w:t>
        </w:r>
        <w:r>
          <w:rPr>
            <w:rFonts w:asciiTheme="minorHAnsi" w:eastAsiaTheme="minorEastAsia" w:hAnsiTheme="minorHAnsi" w:cstheme="minorBidi"/>
            <w:noProof/>
            <w:sz w:val="22"/>
            <w:szCs w:val="22"/>
          </w:rPr>
          <w:tab/>
        </w:r>
        <w:r w:rsidRPr="00263390">
          <w:rPr>
            <w:rStyle w:val="Hyperlink"/>
            <w:noProof/>
          </w:rPr>
          <w:t>Fast-Path Unicode Keyboard Event (TS_FP_UNICODE_KEYBOARD_EVENT)</w:t>
        </w:r>
        <w:r>
          <w:rPr>
            <w:noProof/>
            <w:webHidden/>
          </w:rPr>
          <w:tab/>
        </w:r>
        <w:r>
          <w:rPr>
            <w:noProof/>
            <w:webHidden/>
          </w:rPr>
          <w:fldChar w:fldCharType="begin"/>
        </w:r>
        <w:r>
          <w:rPr>
            <w:noProof/>
            <w:webHidden/>
          </w:rPr>
          <w:instrText xml:space="preserve"> PAGEREF _Toc476803038 \h </w:instrText>
        </w:r>
        <w:r>
          <w:rPr>
            <w:noProof/>
            <w:webHidden/>
          </w:rPr>
        </w:r>
        <w:r>
          <w:rPr>
            <w:noProof/>
            <w:webHidden/>
          </w:rPr>
          <w:fldChar w:fldCharType="separate"/>
        </w:r>
        <w:r>
          <w:rPr>
            <w:noProof/>
            <w:webHidden/>
          </w:rPr>
          <w:t>172</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39" w:history="1">
        <w:r w:rsidRPr="00263390">
          <w:rPr>
            <w:rStyle w:val="Hyperlink"/>
            <w:noProof/>
          </w:rPr>
          <w:t>2.2.8.1.2.2.3</w:t>
        </w:r>
        <w:r>
          <w:rPr>
            <w:rFonts w:asciiTheme="minorHAnsi" w:eastAsiaTheme="minorEastAsia" w:hAnsiTheme="minorHAnsi" w:cstheme="minorBidi"/>
            <w:noProof/>
            <w:sz w:val="22"/>
            <w:szCs w:val="22"/>
          </w:rPr>
          <w:tab/>
        </w:r>
        <w:r w:rsidRPr="00263390">
          <w:rPr>
            <w:rStyle w:val="Hyperlink"/>
            <w:noProof/>
          </w:rPr>
          <w:t>Fast-Path Mouse Event (TS_FP_POINTER_EVENT)</w:t>
        </w:r>
        <w:r>
          <w:rPr>
            <w:noProof/>
            <w:webHidden/>
          </w:rPr>
          <w:tab/>
        </w:r>
        <w:r>
          <w:rPr>
            <w:noProof/>
            <w:webHidden/>
          </w:rPr>
          <w:fldChar w:fldCharType="begin"/>
        </w:r>
        <w:r>
          <w:rPr>
            <w:noProof/>
            <w:webHidden/>
          </w:rPr>
          <w:instrText xml:space="preserve"> PAGEREF _Toc476803039 \h </w:instrText>
        </w:r>
        <w:r>
          <w:rPr>
            <w:noProof/>
            <w:webHidden/>
          </w:rPr>
        </w:r>
        <w:r>
          <w:rPr>
            <w:noProof/>
            <w:webHidden/>
          </w:rPr>
          <w:fldChar w:fldCharType="separate"/>
        </w:r>
        <w:r>
          <w:rPr>
            <w:noProof/>
            <w:webHidden/>
          </w:rPr>
          <w:t>173</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40" w:history="1">
        <w:r w:rsidRPr="00263390">
          <w:rPr>
            <w:rStyle w:val="Hyperlink"/>
            <w:noProof/>
          </w:rPr>
          <w:t>2.2.8.1.2.2.4</w:t>
        </w:r>
        <w:r>
          <w:rPr>
            <w:rFonts w:asciiTheme="minorHAnsi" w:eastAsiaTheme="minorEastAsia" w:hAnsiTheme="minorHAnsi" w:cstheme="minorBidi"/>
            <w:noProof/>
            <w:sz w:val="22"/>
            <w:szCs w:val="22"/>
          </w:rPr>
          <w:tab/>
        </w:r>
        <w:r w:rsidRPr="00263390">
          <w:rPr>
            <w:rStyle w:val="Hyperlink"/>
            <w:noProof/>
          </w:rPr>
          <w:t>Fast-Path Extended Mouse Event (TS_FP_POINTERX_EVENT)</w:t>
        </w:r>
        <w:r>
          <w:rPr>
            <w:noProof/>
            <w:webHidden/>
          </w:rPr>
          <w:tab/>
        </w:r>
        <w:r>
          <w:rPr>
            <w:noProof/>
            <w:webHidden/>
          </w:rPr>
          <w:fldChar w:fldCharType="begin"/>
        </w:r>
        <w:r>
          <w:rPr>
            <w:noProof/>
            <w:webHidden/>
          </w:rPr>
          <w:instrText xml:space="preserve"> PAGEREF _Toc476803040 \h </w:instrText>
        </w:r>
        <w:r>
          <w:rPr>
            <w:noProof/>
            <w:webHidden/>
          </w:rPr>
        </w:r>
        <w:r>
          <w:rPr>
            <w:noProof/>
            <w:webHidden/>
          </w:rPr>
          <w:fldChar w:fldCharType="separate"/>
        </w:r>
        <w:r>
          <w:rPr>
            <w:noProof/>
            <w:webHidden/>
          </w:rPr>
          <w:t>173</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41" w:history="1">
        <w:r w:rsidRPr="00263390">
          <w:rPr>
            <w:rStyle w:val="Hyperlink"/>
            <w:noProof/>
          </w:rPr>
          <w:t>2.2.8.1.2.2.5</w:t>
        </w:r>
        <w:r>
          <w:rPr>
            <w:rFonts w:asciiTheme="minorHAnsi" w:eastAsiaTheme="minorEastAsia" w:hAnsiTheme="minorHAnsi" w:cstheme="minorBidi"/>
            <w:noProof/>
            <w:sz w:val="22"/>
            <w:szCs w:val="22"/>
          </w:rPr>
          <w:tab/>
        </w:r>
        <w:r w:rsidRPr="00263390">
          <w:rPr>
            <w:rStyle w:val="Hyperlink"/>
            <w:noProof/>
          </w:rPr>
          <w:t>Fast-Path Synchronize Event (TS_FP_SYNC_EVENT)</w:t>
        </w:r>
        <w:r>
          <w:rPr>
            <w:noProof/>
            <w:webHidden/>
          </w:rPr>
          <w:tab/>
        </w:r>
        <w:r>
          <w:rPr>
            <w:noProof/>
            <w:webHidden/>
          </w:rPr>
          <w:fldChar w:fldCharType="begin"/>
        </w:r>
        <w:r>
          <w:rPr>
            <w:noProof/>
            <w:webHidden/>
          </w:rPr>
          <w:instrText xml:space="preserve"> PAGEREF _Toc476803041 \h </w:instrText>
        </w:r>
        <w:r>
          <w:rPr>
            <w:noProof/>
            <w:webHidden/>
          </w:rPr>
        </w:r>
        <w:r>
          <w:rPr>
            <w:noProof/>
            <w:webHidden/>
          </w:rPr>
          <w:fldChar w:fldCharType="separate"/>
        </w:r>
        <w:r>
          <w:rPr>
            <w:noProof/>
            <w:webHidden/>
          </w:rPr>
          <w:t>174</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42" w:history="1">
        <w:r w:rsidRPr="00263390">
          <w:rPr>
            <w:rStyle w:val="Hyperlink"/>
            <w:noProof/>
          </w:rPr>
          <w:t>2.2.8.1.2.2.6</w:t>
        </w:r>
        <w:r>
          <w:rPr>
            <w:rFonts w:asciiTheme="minorHAnsi" w:eastAsiaTheme="minorEastAsia" w:hAnsiTheme="minorHAnsi" w:cstheme="minorBidi"/>
            <w:noProof/>
            <w:sz w:val="22"/>
            <w:szCs w:val="22"/>
          </w:rPr>
          <w:tab/>
        </w:r>
        <w:r w:rsidRPr="00263390">
          <w:rPr>
            <w:rStyle w:val="Hyperlink"/>
            <w:noProof/>
          </w:rPr>
          <w:t>Fast-Path Quality of Experience (QoE) Timestamp Event (TS_FP_QOETIMESTAMP_EVENT)</w:t>
        </w:r>
        <w:r>
          <w:rPr>
            <w:noProof/>
            <w:webHidden/>
          </w:rPr>
          <w:tab/>
        </w:r>
        <w:r>
          <w:rPr>
            <w:noProof/>
            <w:webHidden/>
          </w:rPr>
          <w:fldChar w:fldCharType="begin"/>
        </w:r>
        <w:r>
          <w:rPr>
            <w:noProof/>
            <w:webHidden/>
          </w:rPr>
          <w:instrText xml:space="preserve"> PAGEREF _Toc476803042 \h </w:instrText>
        </w:r>
        <w:r>
          <w:rPr>
            <w:noProof/>
            <w:webHidden/>
          </w:rPr>
        </w:r>
        <w:r>
          <w:rPr>
            <w:noProof/>
            <w:webHidden/>
          </w:rPr>
          <w:fldChar w:fldCharType="separate"/>
        </w:r>
        <w:r>
          <w:rPr>
            <w:noProof/>
            <w:webHidden/>
          </w:rPr>
          <w:t>174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043" w:history="1">
        <w:r w:rsidRPr="00263390">
          <w:rPr>
            <w:rStyle w:val="Hyperlink"/>
            <w:noProof/>
          </w:rPr>
          <w:t>2.2.8.2</w:t>
        </w:r>
        <w:r>
          <w:rPr>
            <w:rFonts w:asciiTheme="minorHAnsi" w:eastAsiaTheme="minorEastAsia" w:hAnsiTheme="minorHAnsi" w:cstheme="minorBidi"/>
            <w:noProof/>
            <w:sz w:val="22"/>
            <w:szCs w:val="22"/>
          </w:rPr>
          <w:tab/>
        </w:r>
        <w:r w:rsidRPr="00263390">
          <w:rPr>
            <w:rStyle w:val="Hyperlink"/>
            <w:noProof/>
          </w:rPr>
          <w:t>Keyboard Status PDUs</w:t>
        </w:r>
        <w:r>
          <w:rPr>
            <w:noProof/>
            <w:webHidden/>
          </w:rPr>
          <w:tab/>
        </w:r>
        <w:r>
          <w:rPr>
            <w:noProof/>
            <w:webHidden/>
          </w:rPr>
          <w:fldChar w:fldCharType="begin"/>
        </w:r>
        <w:r>
          <w:rPr>
            <w:noProof/>
            <w:webHidden/>
          </w:rPr>
          <w:instrText xml:space="preserve"> PAGEREF _Toc476803043 \h </w:instrText>
        </w:r>
        <w:r>
          <w:rPr>
            <w:noProof/>
            <w:webHidden/>
          </w:rPr>
        </w:r>
        <w:r>
          <w:rPr>
            <w:noProof/>
            <w:webHidden/>
          </w:rPr>
          <w:fldChar w:fldCharType="separate"/>
        </w:r>
        <w:r>
          <w:rPr>
            <w:noProof/>
            <w:webHidden/>
          </w:rPr>
          <w:t>175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44" w:history="1">
        <w:r w:rsidRPr="00263390">
          <w:rPr>
            <w:rStyle w:val="Hyperlink"/>
            <w:noProof/>
          </w:rPr>
          <w:t>2.2.8.2.1</w:t>
        </w:r>
        <w:r>
          <w:rPr>
            <w:rFonts w:asciiTheme="minorHAnsi" w:eastAsiaTheme="minorEastAsia" w:hAnsiTheme="minorHAnsi" w:cstheme="minorBidi"/>
            <w:noProof/>
            <w:sz w:val="22"/>
            <w:szCs w:val="22"/>
          </w:rPr>
          <w:tab/>
        </w:r>
        <w:r w:rsidRPr="00263390">
          <w:rPr>
            <w:rStyle w:val="Hyperlink"/>
            <w:noProof/>
          </w:rPr>
          <w:t>Server Set Keyboard Indicators PDU</w:t>
        </w:r>
        <w:r>
          <w:rPr>
            <w:noProof/>
            <w:webHidden/>
          </w:rPr>
          <w:tab/>
        </w:r>
        <w:r>
          <w:rPr>
            <w:noProof/>
            <w:webHidden/>
          </w:rPr>
          <w:fldChar w:fldCharType="begin"/>
        </w:r>
        <w:r>
          <w:rPr>
            <w:noProof/>
            <w:webHidden/>
          </w:rPr>
          <w:instrText xml:space="preserve"> PAGEREF _Toc476803044 \h </w:instrText>
        </w:r>
        <w:r>
          <w:rPr>
            <w:noProof/>
            <w:webHidden/>
          </w:rPr>
        </w:r>
        <w:r>
          <w:rPr>
            <w:noProof/>
            <w:webHidden/>
          </w:rPr>
          <w:fldChar w:fldCharType="separate"/>
        </w:r>
        <w:r>
          <w:rPr>
            <w:noProof/>
            <w:webHidden/>
          </w:rPr>
          <w:t>175</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45" w:history="1">
        <w:r w:rsidRPr="00263390">
          <w:rPr>
            <w:rStyle w:val="Hyperlink"/>
            <w:noProof/>
          </w:rPr>
          <w:t>2.2.8.2.1.1</w:t>
        </w:r>
        <w:r>
          <w:rPr>
            <w:rFonts w:asciiTheme="minorHAnsi" w:eastAsiaTheme="minorEastAsia" w:hAnsiTheme="minorHAnsi" w:cstheme="minorBidi"/>
            <w:noProof/>
            <w:sz w:val="22"/>
            <w:szCs w:val="22"/>
          </w:rPr>
          <w:tab/>
        </w:r>
        <w:r w:rsidRPr="00263390">
          <w:rPr>
            <w:rStyle w:val="Hyperlink"/>
            <w:noProof/>
          </w:rPr>
          <w:t>Set Keyboard Indicators PDU Data (TS_SET_KEYBOARD_INDICATORS_PDU)</w:t>
        </w:r>
        <w:r>
          <w:rPr>
            <w:noProof/>
            <w:webHidden/>
          </w:rPr>
          <w:tab/>
        </w:r>
        <w:r>
          <w:rPr>
            <w:noProof/>
            <w:webHidden/>
          </w:rPr>
          <w:fldChar w:fldCharType="begin"/>
        </w:r>
        <w:r>
          <w:rPr>
            <w:noProof/>
            <w:webHidden/>
          </w:rPr>
          <w:instrText xml:space="preserve"> PAGEREF _Toc476803045 \h </w:instrText>
        </w:r>
        <w:r>
          <w:rPr>
            <w:noProof/>
            <w:webHidden/>
          </w:rPr>
        </w:r>
        <w:r>
          <w:rPr>
            <w:noProof/>
            <w:webHidden/>
          </w:rPr>
          <w:fldChar w:fldCharType="separate"/>
        </w:r>
        <w:r>
          <w:rPr>
            <w:noProof/>
            <w:webHidden/>
          </w:rPr>
          <w:t>176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46" w:history="1">
        <w:r w:rsidRPr="00263390">
          <w:rPr>
            <w:rStyle w:val="Hyperlink"/>
            <w:noProof/>
          </w:rPr>
          <w:t>2.2.8.2.2</w:t>
        </w:r>
        <w:r>
          <w:rPr>
            <w:rFonts w:asciiTheme="minorHAnsi" w:eastAsiaTheme="minorEastAsia" w:hAnsiTheme="minorHAnsi" w:cstheme="minorBidi"/>
            <w:noProof/>
            <w:sz w:val="22"/>
            <w:szCs w:val="22"/>
          </w:rPr>
          <w:tab/>
        </w:r>
        <w:r w:rsidRPr="00263390">
          <w:rPr>
            <w:rStyle w:val="Hyperlink"/>
            <w:noProof/>
          </w:rPr>
          <w:t>Server Set Keyboard IME Status PDU</w:t>
        </w:r>
        <w:r>
          <w:rPr>
            <w:noProof/>
            <w:webHidden/>
          </w:rPr>
          <w:tab/>
        </w:r>
        <w:r>
          <w:rPr>
            <w:noProof/>
            <w:webHidden/>
          </w:rPr>
          <w:fldChar w:fldCharType="begin"/>
        </w:r>
        <w:r>
          <w:rPr>
            <w:noProof/>
            <w:webHidden/>
          </w:rPr>
          <w:instrText xml:space="preserve"> PAGEREF _Toc476803046 \h </w:instrText>
        </w:r>
        <w:r>
          <w:rPr>
            <w:noProof/>
            <w:webHidden/>
          </w:rPr>
        </w:r>
        <w:r>
          <w:rPr>
            <w:noProof/>
            <w:webHidden/>
          </w:rPr>
          <w:fldChar w:fldCharType="separate"/>
        </w:r>
        <w:r>
          <w:rPr>
            <w:noProof/>
            <w:webHidden/>
          </w:rPr>
          <w:t>177</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47" w:history="1">
        <w:r w:rsidRPr="00263390">
          <w:rPr>
            <w:rStyle w:val="Hyperlink"/>
            <w:noProof/>
          </w:rPr>
          <w:t>2.2.8.2.2.1</w:t>
        </w:r>
        <w:r>
          <w:rPr>
            <w:rFonts w:asciiTheme="minorHAnsi" w:eastAsiaTheme="minorEastAsia" w:hAnsiTheme="minorHAnsi" w:cstheme="minorBidi"/>
            <w:noProof/>
            <w:sz w:val="22"/>
            <w:szCs w:val="22"/>
          </w:rPr>
          <w:tab/>
        </w:r>
        <w:r w:rsidRPr="00263390">
          <w:rPr>
            <w:rStyle w:val="Hyperlink"/>
            <w:noProof/>
          </w:rPr>
          <w:t>Set Keyboard IME Status PDU Data (TS_SET_KEYBOARD_IME_STATUS_PDU)</w:t>
        </w:r>
        <w:r>
          <w:rPr>
            <w:noProof/>
            <w:webHidden/>
          </w:rPr>
          <w:tab/>
        </w:r>
        <w:r>
          <w:rPr>
            <w:noProof/>
            <w:webHidden/>
          </w:rPr>
          <w:fldChar w:fldCharType="begin"/>
        </w:r>
        <w:r>
          <w:rPr>
            <w:noProof/>
            <w:webHidden/>
          </w:rPr>
          <w:instrText xml:space="preserve"> PAGEREF _Toc476803047 \h </w:instrText>
        </w:r>
        <w:r>
          <w:rPr>
            <w:noProof/>
            <w:webHidden/>
          </w:rPr>
        </w:r>
        <w:r>
          <w:rPr>
            <w:noProof/>
            <w:webHidden/>
          </w:rPr>
          <w:fldChar w:fldCharType="separate"/>
        </w:r>
        <w:r>
          <w:rPr>
            <w:noProof/>
            <w:webHidden/>
          </w:rPr>
          <w:t>178</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048" w:history="1">
        <w:r w:rsidRPr="00263390">
          <w:rPr>
            <w:rStyle w:val="Hyperlink"/>
            <w:noProof/>
          </w:rPr>
          <w:t>2.2.9</w:t>
        </w:r>
        <w:r>
          <w:rPr>
            <w:rFonts w:asciiTheme="minorHAnsi" w:eastAsiaTheme="minorEastAsia" w:hAnsiTheme="minorHAnsi" w:cstheme="minorBidi"/>
            <w:noProof/>
            <w:sz w:val="22"/>
            <w:szCs w:val="22"/>
          </w:rPr>
          <w:tab/>
        </w:r>
        <w:r w:rsidRPr="00263390">
          <w:rPr>
            <w:rStyle w:val="Hyperlink"/>
            <w:noProof/>
          </w:rPr>
          <w:t>Basic Output</w:t>
        </w:r>
        <w:r>
          <w:rPr>
            <w:noProof/>
            <w:webHidden/>
          </w:rPr>
          <w:tab/>
        </w:r>
        <w:r>
          <w:rPr>
            <w:noProof/>
            <w:webHidden/>
          </w:rPr>
          <w:fldChar w:fldCharType="begin"/>
        </w:r>
        <w:r>
          <w:rPr>
            <w:noProof/>
            <w:webHidden/>
          </w:rPr>
          <w:instrText xml:space="preserve"> PAGEREF _Toc476803048 \h </w:instrText>
        </w:r>
        <w:r>
          <w:rPr>
            <w:noProof/>
            <w:webHidden/>
          </w:rPr>
        </w:r>
        <w:r>
          <w:rPr>
            <w:noProof/>
            <w:webHidden/>
          </w:rPr>
          <w:fldChar w:fldCharType="separate"/>
        </w:r>
        <w:r>
          <w:rPr>
            <w:noProof/>
            <w:webHidden/>
          </w:rPr>
          <w:t>179</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049" w:history="1">
        <w:r w:rsidRPr="00263390">
          <w:rPr>
            <w:rStyle w:val="Hyperlink"/>
            <w:noProof/>
          </w:rPr>
          <w:t>2.2.9.1</w:t>
        </w:r>
        <w:r>
          <w:rPr>
            <w:rFonts w:asciiTheme="minorHAnsi" w:eastAsiaTheme="minorEastAsia" w:hAnsiTheme="minorHAnsi" w:cstheme="minorBidi"/>
            <w:noProof/>
            <w:sz w:val="22"/>
            <w:szCs w:val="22"/>
          </w:rPr>
          <w:tab/>
        </w:r>
        <w:r w:rsidRPr="00263390">
          <w:rPr>
            <w:rStyle w:val="Hyperlink"/>
            <w:noProof/>
          </w:rPr>
          <w:t>Output PDU Packaging</w:t>
        </w:r>
        <w:r>
          <w:rPr>
            <w:noProof/>
            <w:webHidden/>
          </w:rPr>
          <w:tab/>
        </w:r>
        <w:r>
          <w:rPr>
            <w:noProof/>
            <w:webHidden/>
          </w:rPr>
          <w:fldChar w:fldCharType="begin"/>
        </w:r>
        <w:r>
          <w:rPr>
            <w:noProof/>
            <w:webHidden/>
          </w:rPr>
          <w:instrText xml:space="preserve"> PAGEREF _Toc476803049 \h </w:instrText>
        </w:r>
        <w:r>
          <w:rPr>
            <w:noProof/>
            <w:webHidden/>
          </w:rPr>
        </w:r>
        <w:r>
          <w:rPr>
            <w:noProof/>
            <w:webHidden/>
          </w:rPr>
          <w:fldChar w:fldCharType="separate"/>
        </w:r>
        <w:r>
          <w:rPr>
            <w:noProof/>
            <w:webHidden/>
          </w:rPr>
          <w:t>179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50" w:history="1">
        <w:r w:rsidRPr="00263390">
          <w:rPr>
            <w:rStyle w:val="Hyperlink"/>
            <w:noProof/>
          </w:rPr>
          <w:t>2.2.9.1.1</w:t>
        </w:r>
        <w:r>
          <w:rPr>
            <w:rFonts w:asciiTheme="minorHAnsi" w:eastAsiaTheme="minorEastAsia" w:hAnsiTheme="minorHAnsi" w:cstheme="minorBidi"/>
            <w:noProof/>
            <w:sz w:val="22"/>
            <w:szCs w:val="22"/>
          </w:rPr>
          <w:tab/>
        </w:r>
        <w:r w:rsidRPr="00263390">
          <w:rPr>
            <w:rStyle w:val="Hyperlink"/>
            <w:noProof/>
          </w:rPr>
          <w:t>Slow-Path (T.128) Format</w:t>
        </w:r>
        <w:r>
          <w:rPr>
            <w:noProof/>
            <w:webHidden/>
          </w:rPr>
          <w:tab/>
        </w:r>
        <w:r>
          <w:rPr>
            <w:noProof/>
            <w:webHidden/>
          </w:rPr>
          <w:fldChar w:fldCharType="begin"/>
        </w:r>
        <w:r>
          <w:rPr>
            <w:noProof/>
            <w:webHidden/>
          </w:rPr>
          <w:instrText xml:space="preserve"> PAGEREF _Toc476803050 \h </w:instrText>
        </w:r>
        <w:r>
          <w:rPr>
            <w:noProof/>
            <w:webHidden/>
          </w:rPr>
        </w:r>
        <w:r>
          <w:rPr>
            <w:noProof/>
            <w:webHidden/>
          </w:rPr>
          <w:fldChar w:fldCharType="separate"/>
        </w:r>
        <w:r>
          <w:rPr>
            <w:noProof/>
            <w:webHidden/>
          </w:rPr>
          <w:t>179</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51" w:history="1">
        <w:r w:rsidRPr="00263390">
          <w:rPr>
            <w:rStyle w:val="Hyperlink"/>
            <w:noProof/>
          </w:rPr>
          <w:t>2.2.9.1.1.1</w:t>
        </w:r>
        <w:r>
          <w:rPr>
            <w:rFonts w:asciiTheme="minorHAnsi" w:eastAsiaTheme="minorEastAsia" w:hAnsiTheme="minorHAnsi" w:cstheme="minorBidi"/>
            <w:noProof/>
            <w:sz w:val="22"/>
            <w:szCs w:val="22"/>
          </w:rPr>
          <w:tab/>
        </w:r>
        <w:r w:rsidRPr="00263390">
          <w:rPr>
            <w:rStyle w:val="Hyperlink"/>
            <w:noProof/>
          </w:rPr>
          <w:t>Share Headers</w:t>
        </w:r>
        <w:r>
          <w:rPr>
            <w:noProof/>
            <w:webHidden/>
          </w:rPr>
          <w:tab/>
        </w:r>
        <w:r>
          <w:rPr>
            <w:noProof/>
            <w:webHidden/>
          </w:rPr>
          <w:fldChar w:fldCharType="begin"/>
        </w:r>
        <w:r>
          <w:rPr>
            <w:noProof/>
            <w:webHidden/>
          </w:rPr>
          <w:instrText xml:space="preserve"> PAGEREF _Toc476803051 \h </w:instrText>
        </w:r>
        <w:r>
          <w:rPr>
            <w:noProof/>
            <w:webHidden/>
          </w:rPr>
        </w:r>
        <w:r>
          <w:rPr>
            <w:noProof/>
            <w:webHidden/>
          </w:rPr>
          <w:fldChar w:fldCharType="separate"/>
        </w:r>
        <w:r>
          <w:rPr>
            <w:noProof/>
            <w:webHidden/>
          </w:rPr>
          <w:t>179</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52" w:history="1">
        <w:r w:rsidRPr="00263390">
          <w:rPr>
            <w:rStyle w:val="Hyperlink"/>
            <w:noProof/>
          </w:rPr>
          <w:t>2.2.9.1.1.2</w:t>
        </w:r>
        <w:r>
          <w:rPr>
            <w:rFonts w:asciiTheme="minorHAnsi" w:eastAsiaTheme="minorEastAsia" w:hAnsiTheme="minorHAnsi" w:cstheme="minorBidi"/>
            <w:noProof/>
            <w:sz w:val="22"/>
            <w:szCs w:val="22"/>
          </w:rPr>
          <w:tab/>
        </w:r>
        <w:r w:rsidRPr="00263390">
          <w:rPr>
            <w:rStyle w:val="Hyperlink"/>
            <w:noProof/>
          </w:rPr>
          <w:t>Security Headers</w:t>
        </w:r>
        <w:r>
          <w:rPr>
            <w:noProof/>
            <w:webHidden/>
          </w:rPr>
          <w:tab/>
        </w:r>
        <w:r>
          <w:rPr>
            <w:noProof/>
            <w:webHidden/>
          </w:rPr>
          <w:fldChar w:fldCharType="begin"/>
        </w:r>
        <w:r>
          <w:rPr>
            <w:noProof/>
            <w:webHidden/>
          </w:rPr>
          <w:instrText xml:space="preserve"> PAGEREF _Toc476803052 \h </w:instrText>
        </w:r>
        <w:r>
          <w:rPr>
            <w:noProof/>
            <w:webHidden/>
          </w:rPr>
        </w:r>
        <w:r>
          <w:rPr>
            <w:noProof/>
            <w:webHidden/>
          </w:rPr>
          <w:fldChar w:fldCharType="separate"/>
        </w:r>
        <w:r>
          <w:rPr>
            <w:noProof/>
            <w:webHidden/>
          </w:rPr>
          <w:t>179</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53" w:history="1">
        <w:r w:rsidRPr="00263390">
          <w:rPr>
            <w:rStyle w:val="Hyperlink"/>
            <w:noProof/>
          </w:rPr>
          <w:t>2.2.9.1.1.3</w:t>
        </w:r>
        <w:r>
          <w:rPr>
            <w:rFonts w:asciiTheme="minorHAnsi" w:eastAsiaTheme="minorEastAsia" w:hAnsiTheme="minorHAnsi" w:cstheme="minorBidi"/>
            <w:noProof/>
            <w:sz w:val="22"/>
            <w:szCs w:val="22"/>
          </w:rPr>
          <w:tab/>
        </w:r>
        <w:r w:rsidRPr="00263390">
          <w:rPr>
            <w:rStyle w:val="Hyperlink"/>
            <w:noProof/>
          </w:rPr>
          <w:t>Server Graphics Update PDU (TS_GRAPHICS_PDU)</w:t>
        </w:r>
        <w:r>
          <w:rPr>
            <w:noProof/>
            <w:webHidden/>
          </w:rPr>
          <w:tab/>
        </w:r>
        <w:r>
          <w:rPr>
            <w:noProof/>
            <w:webHidden/>
          </w:rPr>
          <w:fldChar w:fldCharType="begin"/>
        </w:r>
        <w:r>
          <w:rPr>
            <w:noProof/>
            <w:webHidden/>
          </w:rPr>
          <w:instrText xml:space="preserve"> PAGEREF _Toc476803053 \h </w:instrText>
        </w:r>
        <w:r>
          <w:rPr>
            <w:noProof/>
            <w:webHidden/>
          </w:rPr>
        </w:r>
        <w:r>
          <w:rPr>
            <w:noProof/>
            <w:webHidden/>
          </w:rPr>
          <w:fldChar w:fldCharType="separate"/>
        </w:r>
        <w:r>
          <w:rPr>
            <w:noProof/>
            <w:webHidden/>
          </w:rPr>
          <w:t>179</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54" w:history="1">
        <w:r w:rsidRPr="00263390">
          <w:rPr>
            <w:rStyle w:val="Hyperlink"/>
            <w:noProof/>
          </w:rPr>
          <w:t>2.2.9.1.1.3.1</w:t>
        </w:r>
        <w:r>
          <w:rPr>
            <w:rFonts w:asciiTheme="minorHAnsi" w:eastAsiaTheme="minorEastAsia" w:hAnsiTheme="minorHAnsi" w:cstheme="minorBidi"/>
            <w:noProof/>
            <w:sz w:val="22"/>
            <w:szCs w:val="22"/>
          </w:rPr>
          <w:tab/>
        </w:r>
        <w:r w:rsidRPr="00263390">
          <w:rPr>
            <w:rStyle w:val="Hyperlink"/>
            <w:noProof/>
          </w:rPr>
          <w:t>Slow-Path Graphics Update (TS_GRAPHICS_UPDATE)</w:t>
        </w:r>
        <w:r>
          <w:rPr>
            <w:noProof/>
            <w:webHidden/>
          </w:rPr>
          <w:tab/>
        </w:r>
        <w:r>
          <w:rPr>
            <w:noProof/>
            <w:webHidden/>
          </w:rPr>
          <w:fldChar w:fldCharType="begin"/>
        </w:r>
        <w:r>
          <w:rPr>
            <w:noProof/>
            <w:webHidden/>
          </w:rPr>
          <w:instrText xml:space="preserve"> PAGEREF _Toc476803054 \h </w:instrText>
        </w:r>
        <w:r>
          <w:rPr>
            <w:noProof/>
            <w:webHidden/>
          </w:rPr>
        </w:r>
        <w:r>
          <w:rPr>
            <w:noProof/>
            <w:webHidden/>
          </w:rPr>
          <w:fldChar w:fldCharType="separate"/>
        </w:r>
        <w:r>
          <w:rPr>
            <w:noProof/>
            <w:webHidden/>
          </w:rPr>
          <w:t>180</w:t>
        </w:r>
        <w:r>
          <w:rPr>
            <w:noProof/>
            <w:webHidden/>
          </w:rPr>
          <w:fldChar w:fldCharType="end"/>
        </w:r>
      </w:hyperlink>
    </w:p>
    <w:p w:rsidR="00766F24" w:rsidRDefault="00766F24">
      <w:pPr>
        <w:pStyle w:val="TOC8"/>
        <w:rPr>
          <w:rFonts w:asciiTheme="minorHAnsi" w:eastAsiaTheme="minorEastAsia" w:hAnsiTheme="minorHAnsi" w:cstheme="minorBidi"/>
          <w:noProof/>
          <w:sz w:val="22"/>
          <w:szCs w:val="22"/>
        </w:rPr>
      </w:pPr>
      <w:hyperlink w:anchor="_Toc476803055" w:history="1">
        <w:r w:rsidRPr="00263390">
          <w:rPr>
            <w:rStyle w:val="Hyperlink"/>
            <w:noProof/>
          </w:rPr>
          <w:t>2.2.9.1.1.3.1.1</w:t>
        </w:r>
        <w:r>
          <w:rPr>
            <w:rFonts w:asciiTheme="minorHAnsi" w:eastAsiaTheme="minorEastAsia" w:hAnsiTheme="minorHAnsi" w:cstheme="minorBidi"/>
            <w:noProof/>
            <w:sz w:val="22"/>
            <w:szCs w:val="22"/>
          </w:rPr>
          <w:tab/>
        </w:r>
        <w:r w:rsidRPr="00263390">
          <w:rPr>
            <w:rStyle w:val="Hyperlink"/>
            <w:noProof/>
          </w:rPr>
          <w:t>Palette Update (TS_UPDATE_PALETTE)</w:t>
        </w:r>
        <w:r>
          <w:rPr>
            <w:noProof/>
            <w:webHidden/>
          </w:rPr>
          <w:tab/>
        </w:r>
        <w:r>
          <w:rPr>
            <w:noProof/>
            <w:webHidden/>
          </w:rPr>
          <w:fldChar w:fldCharType="begin"/>
        </w:r>
        <w:r>
          <w:rPr>
            <w:noProof/>
            <w:webHidden/>
          </w:rPr>
          <w:instrText xml:space="preserve"> PAGEREF _Toc476803055 \h </w:instrText>
        </w:r>
        <w:r>
          <w:rPr>
            <w:noProof/>
            <w:webHidden/>
          </w:rPr>
        </w:r>
        <w:r>
          <w:rPr>
            <w:noProof/>
            <w:webHidden/>
          </w:rPr>
          <w:fldChar w:fldCharType="separate"/>
        </w:r>
        <w:r>
          <w:rPr>
            <w:noProof/>
            <w:webHidden/>
          </w:rPr>
          <w:t>181</w:t>
        </w:r>
        <w:r>
          <w:rPr>
            <w:noProof/>
            <w:webHidden/>
          </w:rPr>
          <w:fldChar w:fldCharType="end"/>
        </w:r>
      </w:hyperlink>
    </w:p>
    <w:p w:rsidR="00766F24" w:rsidRDefault="00766F24">
      <w:pPr>
        <w:pStyle w:val="TOC9"/>
        <w:rPr>
          <w:rFonts w:asciiTheme="minorHAnsi" w:eastAsiaTheme="minorEastAsia" w:hAnsiTheme="minorHAnsi" w:cstheme="minorBidi"/>
          <w:noProof/>
          <w:sz w:val="22"/>
          <w:szCs w:val="22"/>
        </w:rPr>
      </w:pPr>
      <w:hyperlink w:anchor="_Toc476803056" w:history="1">
        <w:r w:rsidRPr="00263390">
          <w:rPr>
            <w:rStyle w:val="Hyperlink"/>
            <w:noProof/>
          </w:rPr>
          <w:t>2.2.9.1.1.3.1.1.1</w:t>
        </w:r>
        <w:r>
          <w:rPr>
            <w:rFonts w:asciiTheme="minorHAnsi" w:eastAsiaTheme="minorEastAsia" w:hAnsiTheme="minorHAnsi" w:cstheme="minorBidi"/>
            <w:noProof/>
            <w:sz w:val="22"/>
            <w:szCs w:val="22"/>
          </w:rPr>
          <w:tab/>
        </w:r>
        <w:r w:rsidRPr="00263390">
          <w:rPr>
            <w:rStyle w:val="Hyperlink"/>
            <w:noProof/>
          </w:rPr>
          <w:t>Palette Update Data (TS_UPDATE_PALETTE_DATA)</w:t>
        </w:r>
        <w:r>
          <w:rPr>
            <w:noProof/>
            <w:webHidden/>
          </w:rPr>
          <w:tab/>
        </w:r>
        <w:r>
          <w:rPr>
            <w:noProof/>
            <w:webHidden/>
          </w:rPr>
          <w:fldChar w:fldCharType="begin"/>
        </w:r>
        <w:r>
          <w:rPr>
            <w:noProof/>
            <w:webHidden/>
          </w:rPr>
          <w:instrText xml:space="preserve"> PAGEREF _Toc476803056 \h </w:instrText>
        </w:r>
        <w:r>
          <w:rPr>
            <w:noProof/>
            <w:webHidden/>
          </w:rPr>
        </w:r>
        <w:r>
          <w:rPr>
            <w:noProof/>
            <w:webHidden/>
          </w:rPr>
          <w:fldChar w:fldCharType="separate"/>
        </w:r>
        <w:r>
          <w:rPr>
            <w:noProof/>
            <w:webHidden/>
          </w:rPr>
          <w:t>182</w:t>
        </w:r>
        <w:r>
          <w:rPr>
            <w:noProof/>
            <w:webHidden/>
          </w:rPr>
          <w:fldChar w:fldCharType="end"/>
        </w:r>
      </w:hyperlink>
    </w:p>
    <w:p w:rsidR="00766F24" w:rsidRDefault="00766F24">
      <w:pPr>
        <w:pStyle w:val="TOC9"/>
        <w:rPr>
          <w:rFonts w:asciiTheme="minorHAnsi" w:eastAsiaTheme="minorEastAsia" w:hAnsiTheme="minorHAnsi" w:cstheme="minorBidi"/>
          <w:noProof/>
          <w:sz w:val="22"/>
          <w:szCs w:val="22"/>
        </w:rPr>
      </w:pPr>
      <w:hyperlink w:anchor="_Toc476803057" w:history="1">
        <w:r w:rsidRPr="00263390">
          <w:rPr>
            <w:rStyle w:val="Hyperlink"/>
            <w:noProof/>
          </w:rPr>
          <w:t>2.2.9.1.1.3.1.1.2</w:t>
        </w:r>
        <w:r>
          <w:rPr>
            <w:rFonts w:asciiTheme="minorHAnsi" w:eastAsiaTheme="minorEastAsia" w:hAnsiTheme="minorHAnsi" w:cstheme="minorBidi"/>
            <w:noProof/>
            <w:sz w:val="22"/>
            <w:szCs w:val="22"/>
          </w:rPr>
          <w:tab/>
        </w:r>
        <w:r w:rsidRPr="00263390">
          <w:rPr>
            <w:rStyle w:val="Hyperlink"/>
            <w:noProof/>
          </w:rPr>
          <w:t>RGB Palette Entry (TS_PALETTE_ENTRY)</w:t>
        </w:r>
        <w:r>
          <w:rPr>
            <w:noProof/>
            <w:webHidden/>
          </w:rPr>
          <w:tab/>
        </w:r>
        <w:r>
          <w:rPr>
            <w:noProof/>
            <w:webHidden/>
          </w:rPr>
          <w:fldChar w:fldCharType="begin"/>
        </w:r>
        <w:r>
          <w:rPr>
            <w:noProof/>
            <w:webHidden/>
          </w:rPr>
          <w:instrText xml:space="preserve"> PAGEREF _Toc476803057 \h </w:instrText>
        </w:r>
        <w:r>
          <w:rPr>
            <w:noProof/>
            <w:webHidden/>
          </w:rPr>
        </w:r>
        <w:r>
          <w:rPr>
            <w:noProof/>
            <w:webHidden/>
          </w:rPr>
          <w:fldChar w:fldCharType="separate"/>
        </w:r>
        <w:r>
          <w:rPr>
            <w:noProof/>
            <w:webHidden/>
          </w:rPr>
          <w:t>182</w:t>
        </w:r>
        <w:r>
          <w:rPr>
            <w:noProof/>
            <w:webHidden/>
          </w:rPr>
          <w:fldChar w:fldCharType="end"/>
        </w:r>
      </w:hyperlink>
    </w:p>
    <w:p w:rsidR="00766F24" w:rsidRDefault="00766F24">
      <w:pPr>
        <w:pStyle w:val="TOC8"/>
        <w:rPr>
          <w:rFonts w:asciiTheme="minorHAnsi" w:eastAsiaTheme="minorEastAsia" w:hAnsiTheme="minorHAnsi" w:cstheme="minorBidi"/>
          <w:noProof/>
          <w:sz w:val="22"/>
          <w:szCs w:val="22"/>
        </w:rPr>
      </w:pPr>
      <w:hyperlink w:anchor="_Toc476803058" w:history="1">
        <w:r w:rsidRPr="00263390">
          <w:rPr>
            <w:rStyle w:val="Hyperlink"/>
            <w:noProof/>
          </w:rPr>
          <w:t>2.2.9.1.1.3.1.2</w:t>
        </w:r>
        <w:r>
          <w:rPr>
            <w:rFonts w:asciiTheme="minorHAnsi" w:eastAsiaTheme="minorEastAsia" w:hAnsiTheme="minorHAnsi" w:cstheme="minorBidi"/>
            <w:noProof/>
            <w:sz w:val="22"/>
            <w:szCs w:val="22"/>
          </w:rPr>
          <w:tab/>
        </w:r>
        <w:r w:rsidRPr="00263390">
          <w:rPr>
            <w:rStyle w:val="Hyperlink"/>
            <w:noProof/>
          </w:rPr>
          <w:t>Bitmap Update (TS_UPDATE_BITMAP)</w:t>
        </w:r>
        <w:r>
          <w:rPr>
            <w:noProof/>
            <w:webHidden/>
          </w:rPr>
          <w:tab/>
        </w:r>
        <w:r>
          <w:rPr>
            <w:noProof/>
            <w:webHidden/>
          </w:rPr>
          <w:fldChar w:fldCharType="begin"/>
        </w:r>
        <w:r>
          <w:rPr>
            <w:noProof/>
            <w:webHidden/>
          </w:rPr>
          <w:instrText xml:space="preserve"> PAGEREF _Toc476803058 \h </w:instrText>
        </w:r>
        <w:r>
          <w:rPr>
            <w:noProof/>
            <w:webHidden/>
          </w:rPr>
        </w:r>
        <w:r>
          <w:rPr>
            <w:noProof/>
            <w:webHidden/>
          </w:rPr>
          <w:fldChar w:fldCharType="separate"/>
        </w:r>
        <w:r>
          <w:rPr>
            <w:noProof/>
            <w:webHidden/>
          </w:rPr>
          <w:t>182</w:t>
        </w:r>
        <w:r>
          <w:rPr>
            <w:noProof/>
            <w:webHidden/>
          </w:rPr>
          <w:fldChar w:fldCharType="end"/>
        </w:r>
      </w:hyperlink>
    </w:p>
    <w:p w:rsidR="00766F24" w:rsidRDefault="00766F24">
      <w:pPr>
        <w:pStyle w:val="TOC9"/>
        <w:rPr>
          <w:rFonts w:asciiTheme="minorHAnsi" w:eastAsiaTheme="minorEastAsia" w:hAnsiTheme="minorHAnsi" w:cstheme="minorBidi"/>
          <w:noProof/>
          <w:sz w:val="22"/>
          <w:szCs w:val="22"/>
        </w:rPr>
      </w:pPr>
      <w:hyperlink w:anchor="_Toc476803059" w:history="1">
        <w:r w:rsidRPr="00263390">
          <w:rPr>
            <w:rStyle w:val="Hyperlink"/>
            <w:noProof/>
          </w:rPr>
          <w:t>2.2.9.1.1.3.1.2.1</w:t>
        </w:r>
        <w:r>
          <w:rPr>
            <w:rFonts w:asciiTheme="minorHAnsi" w:eastAsiaTheme="minorEastAsia" w:hAnsiTheme="minorHAnsi" w:cstheme="minorBidi"/>
            <w:noProof/>
            <w:sz w:val="22"/>
            <w:szCs w:val="22"/>
          </w:rPr>
          <w:tab/>
        </w:r>
        <w:r w:rsidRPr="00263390">
          <w:rPr>
            <w:rStyle w:val="Hyperlink"/>
            <w:noProof/>
          </w:rPr>
          <w:t>Bitmap Update Data (TS_UPDATE_BITMAP_DATA)</w:t>
        </w:r>
        <w:r>
          <w:rPr>
            <w:noProof/>
            <w:webHidden/>
          </w:rPr>
          <w:tab/>
        </w:r>
        <w:r>
          <w:rPr>
            <w:noProof/>
            <w:webHidden/>
          </w:rPr>
          <w:fldChar w:fldCharType="begin"/>
        </w:r>
        <w:r>
          <w:rPr>
            <w:noProof/>
            <w:webHidden/>
          </w:rPr>
          <w:instrText xml:space="preserve"> PAGEREF _Toc476803059 \h </w:instrText>
        </w:r>
        <w:r>
          <w:rPr>
            <w:noProof/>
            <w:webHidden/>
          </w:rPr>
        </w:r>
        <w:r>
          <w:rPr>
            <w:noProof/>
            <w:webHidden/>
          </w:rPr>
          <w:fldChar w:fldCharType="separate"/>
        </w:r>
        <w:r>
          <w:rPr>
            <w:noProof/>
            <w:webHidden/>
          </w:rPr>
          <w:t>183</w:t>
        </w:r>
        <w:r>
          <w:rPr>
            <w:noProof/>
            <w:webHidden/>
          </w:rPr>
          <w:fldChar w:fldCharType="end"/>
        </w:r>
      </w:hyperlink>
    </w:p>
    <w:p w:rsidR="00766F24" w:rsidRDefault="00766F24">
      <w:pPr>
        <w:pStyle w:val="TOC9"/>
        <w:rPr>
          <w:rFonts w:asciiTheme="minorHAnsi" w:eastAsiaTheme="minorEastAsia" w:hAnsiTheme="minorHAnsi" w:cstheme="minorBidi"/>
          <w:noProof/>
          <w:sz w:val="22"/>
          <w:szCs w:val="22"/>
        </w:rPr>
      </w:pPr>
      <w:hyperlink w:anchor="_Toc476803060" w:history="1">
        <w:r w:rsidRPr="00263390">
          <w:rPr>
            <w:rStyle w:val="Hyperlink"/>
            <w:noProof/>
          </w:rPr>
          <w:t>2.2.9.1.1.3.1.2.2</w:t>
        </w:r>
        <w:r>
          <w:rPr>
            <w:rFonts w:asciiTheme="minorHAnsi" w:eastAsiaTheme="minorEastAsia" w:hAnsiTheme="minorHAnsi" w:cstheme="minorBidi"/>
            <w:noProof/>
            <w:sz w:val="22"/>
            <w:szCs w:val="22"/>
          </w:rPr>
          <w:tab/>
        </w:r>
        <w:r w:rsidRPr="00263390">
          <w:rPr>
            <w:rStyle w:val="Hyperlink"/>
            <w:noProof/>
          </w:rPr>
          <w:t>Bitmap Data (TS_BITMAP_DATA)</w:t>
        </w:r>
        <w:r>
          <w:rPr>
            <w:noProof/>
            <w:webHidden/>
          </w:rPr>
          <w:tab/>
        </w:r>
        <w:r>
          <w:rPr>
            <w:noProof/>
            <w:webHidden/>
          </w:rPr>
          <w:fldChar w:fldCharType="begin"/>
        </w:r>
        <w:r>
          <w:rPr>
            <w:noProof/>
            <w:webHidden/>
          </w:rPr>
          <w:instrText xml:space="preserve"> PAGEREF _Toc476803060 \h </w:instrText>
        </w:r>
        <w:r>
          <w:rPr>
            <w:noProof/>
            <w:webHidden/>
          </w:rPr>
        </w:r>
        <w:r>
          <w:rPr>
            <w:noProof/>
            <w:webHidden/>
          </w:rPr>
          <w:fldChar w:fldCharType="separate"/>
        </w:r>
        <w:r>
          <w:rPr>
            <w:noProof/>
            <w:webHidden/>
          </w:rPr>
          <w:t>183</w:t>
        </w:r>
        <w:r>
          <w:rPr>
            <w:noProof/>
            <w:webHidden/>
          </w:rPr>
          <w:fldChar w:fldCharType="end"/>
        </w:r>
      </w:hyperlink>
    </w:p>
    <w:p w:rsidR="00766F24" w:rsidRDefault="00766F24">
      <w:pPr>
        <w:pStyle w:val="TOC9"/>
        <w:rPr>
          <w:rFonts w:asciiTheme="minorHAnsi" w:eastAsiaTheme="minorEastAsia" w:hAnsiTheme="minorHAnsi" w:cstheme="minorBidi"/>
          <w:noProof/>
          <w:sz w:val="22"/>
          <w:szCs w:val="22"/>
        </w:rPr>
      </w:pPr>
      <w:hyperlink w:anchor="_Toc476803061" w:history="1">
        <w:r w:rsidRPr="00263390">
          <w:rPr>
            <w:rStyle w:val="Hyperlink"/>
            <w:noProof/>
          </w:rPr>
          <w:t>2.2.9.1.1.3.1.2.3</w:t>
        </w:r>
        <w:r>
          <w:rPr>
            <w:rFonts w:asciiTheme="minorHAnsi" w:eastAsiaTheme="minorEastAsia" w:hAnsiTheme="minorHAnsi" w:cstheme="minorBidi"/>
            <w:noProof/>
            <w:sz w:val="22"/>
            <w:szCs w:val="22"/>
          </w:rPr>
          <w:tab/>
        </w:r>
        <w:r w:rsidRPr="00263390">
          <w:rPr>
            <w:rStyle w:val="Hyperlink"/>
            <w:noProof/>
          </w:rPr>
          <w:t>Compressed Data Header (TS_CD_HEADER)</w:t>
        </w:r>
        <w:r>
          <w:rPr>
            <w:noProof/>
            <w:webHidden/>
          </w:rPr>
          <w:tab/>
        </w:r>
        <w:r>
          <w:rPr>
            <w:noProof/>
            <w:webHidden/>
          </w:rPr>
          <w:fldChar w:fldCharType="begin"/>
        </w:r>
        <w:r>
          <w:rPr>
            <w:noProof/>
            <w:webHidden/>
          </w:rPr>
          <w:instrText xml:space="preserve"> PAGEREF _Toc476803061 \h </w:instrText>
        </w:r>
        <w:r>
          <w:rPr>
            <w:noProof/>
            <w:webHidden/>
          </w:rPr>
        </w:r>
        <w:r>
          <w:rPr>
            <w:noProof/>
            <w:webHidden/>
          </w:rPr>
          <w:fldChar w:fldCharType="separate"/>
        </w:r>
        <w:r>
          <w:rPr>
            <w:noProof/>
            <w:webHidden/>
          </w:rPr>
          <w:t>185</w:t>
        </w:r>
        <w:r>
          <w:rPr>
            <w:noProof/>
            <w:webHidden/>
          </w:rPr>
          <w:fldChar w:fldCharType="end"/>
        </w:r>
      </w:hyperlink>
    </w:p>
    <w:p w:rsidR="00766F24" w:rsidRDefault="00766F24">
      <w:pPr>
        <w:pStyle w:val="TOC9"/>
        <w:rPr>
          <w:rFonts w:asciiTheme="minorHAnsi" w:eastAsiaTheme="minorEastAsia" w:hAnsiTheme="minorHAnsi" w:cstheme="minorBidi"/>
          <w:noProof/>
          <w:sz w:val="22"/>
          <w:szCs w:val="22"/>
        </w:rPr>
      </w:pPr>
      <w:hyperlink w:anchor="_Toc476803062" w:history="1">
        <w:r w:rsidRPr="00263390">
          <w:rPr>
            <w:rStyle w:val="Hyperlink"/>
            <w:noProof/>
          </w:rPr>
          <w:t>2.2.9.1.1.3.1.2.4</w:t>
        </w:r>
        <w:r>
          <w:rPr>
            <w:rFonts w:asciiTheme="minorHAnsi" w:eastAsiaTheme="minorEastAsia" w:hAnsiTheme="minorHAnsi" w:cstheme="minorBidi"/>
            <w:noProof/>
            <w:sz w:val="22"/>
            <w:szCs w:val="22"/>
          </w:rPr>
          <w:tab/>
        </w:r>
        <w:r w:rsidRPr="00263390">
          <w:rPr>
            <w:rStyle w:val="Hyperlink"/>
            <w:noProof/>
          </w:rPr>
          <w:t>RLE Compressed Bitmap Stream (RLE_BITMAP_STREAM)</w:t>
        </w:r>
        <w:r>
          <w:rPr>
            <w:noProof/>
            <w:webHidden/>
          </w:rPr>
          <w:tab/>
        </w:r>
        <w:r>
          <w:rPr>
            <w:noProof/>
            <w:webHidden/>
          </w:rPr>
          <w:fldChar w:fldCharType="begin"/>
        </w:r>
        <w:r>
          <w:rPr>
            <w:noProof/>
            <w:webHidden/>
          </w:rPr>
          <w:instrText xml:space="preserve"> PAGEREF _Toc476803062 \h </w:instrText>
        </w:r>
        <w:r>
          <w:rPr>
            <w:noProof/>
            <w:webHidden/>
          </w:rPr>
        </w:r>
        <w:r>
          <w:rPr>
            <w:noProof/>
            <w:webHidden/>
          </w:rPr>
          <w:fldChar w:fldCharType="separate"/>
        </w:r>
        <w:r>
          <w:rPr>
            <w:noProof/>
            <w:webHidden/>
          </w:rPr>
          <w:t>185</w:t>
        </w:r>
        <w:r>
          <w:rPr>
            <w:noProof/>
            <w:webHidden/>
          </w:rPr>
          <w:fldChar w:fldCharType="end"/>
        </w:r>
      </w:hyperlink>
    </w:p>
    <w:p w:rsidR="00766F24" w:rsidRDefault="00766F24">
      <w:pPr>
        <w:pStyle w:val="TOC8"/>
        <w:rPr>
          <w:rFonts w:asciiTheme="minorHAnsi" w:eastAsiaTheme="minorEastAsia" w:hAnsiTheme="minorHAnsi" w:cstheme="minorBidi"/>
          <w:noProof/>
          <w:sz w:val="22"/>
          <w:szCs w:val="22"/>
        </w:rPr>
      </w:pPr>
      <w:hyperlink w:anchor="_Toc476803063" w:history="1">
        <w:r w:rsidRPr="00263390">
          <w:rPr>
            <w:rStyle w:val="Hyperlink"/>
            <w:noProof/>
          </w:rPr>
          <w:t>2.2.9.1.1.3.1.3</w:t>
        </w:r>
        <w:r>
          <w:rPr>
            <w:rFonts w:asciiTheme="minorHAnsi" w:eastAsiaTheme="minorEastAsia" w:hAnsiTheme="minorHAnsi" w:cstheme="minorBidi"/>
            <w:noProof/>
            <w:sz w:val="22"/>
            <w:szCs w:val="22"/>
          </w:rPr>
          <w:tab/>
        </w:r>
        <w:r w:rsidRPr="00263390">
          <w:rPr>
            <w:rStyle w:val="Hyperlink"/>
            <w:noProof/>
          </w:rPr>
          <w:t>Synchronize Update (TS_UPDATE_SYNC)</w:t>
        </w:r>
        <w:r>
          <w:rPr>
            <w:noProof/>
            <w:webHidden/>
          </w:rPr>
          <w:tab/>
        </w:r>
        <w:r>
          <w:rPr>
            <w:noProof/>
            <w:webHidden/>
          </w:rPr>
          <w:fldChar w:fldCharType="begin"/>
        </w:r>
        <w:r>
          <w:rPr>
            <w:noProof/>
            <w:webHidden/>
          </w:rPr>
          <w:instrText xml:space="preserve"> PAGEREF _Toc476803063 \h </w:instrText>
        </w:r>
        <w:r>
          <w:rPr>
            <w:noProof/>
            <w:webHidden/>
          </w:rPr>
        </w:r>
        <w:r>
          <w:rPr>
            <w:noProof/>
            <w:webHidden/>
          </w:rPr>
          <w:fldChar w:fldCharType="separate"/>
        </w:r>
        <w:r>
          <w:rPr>
            <w:noProof/>
            <w:webHidden/>
          </w:rPr>
          <w:t>189</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64" w:history="1">
        <w:r w:rsidRPr="00263390">
          <w:rPr>
            <w:rStyle w:val="Hyperlink"/>
            <w:noProof/>
          </w:rPr>
          <w:t>2.2.9.1.1.4</w:t>
        </w:r>
        <w:r>
          <w:rPr>
            <w:rFonts w:asciiTheme="minorHAnsi" w:eastAsiaTheme="minorEastAsia" w:hAnsiTheme="minorHAnsi" w:cstheme="minorBidi"/>
            <w:noProof/>
            <w:sz w:val="22"/>
            <w:szCs w:val="22"/>
          </w:rPr>
          <w:tab/>
        </w:r>
        <w:r w:rsidRPr="00263390">
          <w:rPr>
            <w:rStyle w:val="Hyperlink"/>
            <w:noProof/>
          </w:rPr>
          <w:t>Server Pointer Update PDU (TS_POINTER_PDU)</w:t>
        </w:r>
        <w:r>
          <w:rPr>
            <w:noProof/>
            <w:webHidden/>
          </w:rPr>
          <w:tab/>
        </w:r>
        <w:r>
          <w:rPr>
            <w:noProof/>
            <w:webHidden/>
          </w:rPr>
          <w:fldChar w:fldCharType="begin"/>
        </w:r>
        <w:r>
          <w:rPr>
            <w:noProof/>
            <w:webHidden/>
          </w:rPr>
          <w:instrText xml:space="preserve"> PAGEREF _Toc476803064 \h </w:instrText>
        </w:r>
        <w:r>
          <w:rPr>
            <w:noProof/>
            <w:webHidden/>
          </w:rPr>
        </w:r>
        <w:r>
          <w:rPr>
            <w:noProof/>
            <w:webHidden/>
          </w:rPr>
          <w:fldChar w:fldCharType="separate"/>
        </w:r>
        <w:r>
          <w:rPr>
            <w:noProof/>
            <w:webHidden/>
          </w:rPr>
          <w:t>190</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65" w:history="1">
        <w:r w:rsidRPr="00263390">
          <w:rPr>
            <w:rStyle w:val="Hyperlink"/>
            <w:noProof/>
          </w:rPr>
          <w:t>2.2.9.1.1.4.1</w:t>
        </w:r>
        <w:r>
          <w:rPr>
            <w:rFonts w:asciiTheme="minorHAnsi" w:eastAsiaTheme="minorEastAsia" w:hAnsiTheme="minorHAnsi" w:cstheme="minorBidi"/>
            <w:noProof/>
            <w:sz w:val="22"/>
            <w:szCs w:val="22"/>
          </w:rPr>
          <w:tab/>
        </w:r>
        <w:r w:rsidRPr="00263390">
          <w:rPr>
            <w:rStyle w:val="Hyperlink"/>
            <w:noProof/>
          </w:rPr>
          <w:t>Point (TS_POINT16)</w:t>
        </w:r>
        <w:r>
          <w:rPr>
            <w:noProof/>
            <w:webHidden/>
          </w:rPr>
          <w:tab/>
        </w:r>
        <w:r>
          <w:rPr>
            <w:noProof/>
            <w:webHidden/>
          </w:rPr>
          <w:fldChar w:fldCharType="begin"/>
        </w:r>
        <w:r>
          <w:rPr>
            <w:noProof/>
            <w:webHidden/>
          </w:rPr>
          <w:instrText xml:space="preserve"> PAGEREF _Toc476803065 \h </w:instrText>
        </w:r>
        <w:r>
          <w:rPr>
            <w:noProof/>
            <w:webHidden/>
          </w:rPr>
        </w:r>
        <w:r>
          <w:rPr>
            <w:noProof/>
            <w:webHidden/>
          </w:rPr>
          <w:fldChar w:fldCharType="separate"/>
        </w:r>
        <w:r>
          <w:rPr>
            <w:noProof/>
            <w:webHidden/>
          </w:rPr>
          <w:t>191</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66" w:history="1">
        <w:r w:rsidRPr="00263390">
          <w:rPr>
            <w:rStyle w:val="Hyperlink"/>
            <w:noProof/>
          </w:rPr>
          <w:t>2.2.9.1.1.4.2</w:t>
        </w:r>
        <w:r>
          <w:rPr>
            <w:rFonts w:asciiTheme="minorHAnsi" w:eastAsiaTheme="minorEastAsia" w:hAnsiTheme="minorHAnsi" w:cstheme="minorBidi"/>
            <w:noProof/>
            <w:sz w:val="22"/>
            <w:szCs w:val="22"/>
          </w:rPr>
          <w:tab/>
        </w:r>
        <w:r w:rsidRPr="00263390">
          <w:rPr>
            <w:rStyle w:val="Hyperlink"/>
            <w:noProof/>
          </w:rPr>
          <w:t>Pointer Position Update (TS_POINTERPOSATTRIBUTE)</w:t>
        </w:r>
        <w:r>
          <w:rPr>
            <w:noProof/>
            <w:webHidden/>
          </w:rPr>
          <w:tab/>
        </w:r>
        <w:r>
          <w:rPr>
            <w:noProof/>
            <w:webHidden/>
          </w:rPr>
          <w:fldChar w:fldCharType="begin"/>
        </w:r>
        <w:r>
          <w:rPr>
            <w:noProof/>
            <w:webHidden/>
          </w:rPr>
          <w:instrText xml:space="preserve"> PAGEREF _Toc476803066 \h </w:instrText>
        </w:r>
        <w:r>
          <w:rPr>
            <w:noProof/>
            <w:webHidden/>
          </w:rPr>
        </w:r>
        <w:r>
          <w:rPr>
            <w:noProof/>
            <w:webHidden/>
          </w:rPr>
          <w:fldChar w:fldCharType="separate"/>
        </w:r>
        <w:r>
          <w:rPr>
            <w:noProof/>
            <w:webHidden/>
          </w:rPr>
          <w:t>192</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67" w:history="1">
        <w:r w:rsidRPr="00263390">
          <w:rPr>
            <w:rStyle w:val="Hyperlink"/>
            <w:noProof/>
          </w:rPr>
          <w:t>2.2.9.1.1.4.3</w:t>
        </w:r>
        <w:r>
          <w:rPr>
            <w:rFonts w:asciiTheme="minorHAnsi" w:eastAsiaTheme="minorEastAsia" w:hAnsiTheme="minorHAnsi" w:cstheme="minorBidi"/>
            <w:noProof/>
            <w:sz w:val="22"/>
            <w:szCs w:val="22"/>
          </w:rPr>
          <w:tab/>
        </w:r>
        <w:r w:rsidRPr="00263390">
          <w:rPr>
            <w:rStyle w:val="Hyperlink"/>
            <w:noProof/>
          </w:rPr>
          <w:t>System Pointer Update (TS_SYSTEMPOINTERATTRIBUTE)</w:t>
        </w:r>
        <w:r>
          <w:rPr>
            <w:noProof/>
            <w:webHidden/>
          </w:rPr>
          <w:tab/>
        </w:r>
        <w:r>
          <w:rPr>
            <w:noProof/>
            <w:webHidden/>
          </w:rPr>
          <w:fldChar w:fldCharType="begin"/>
        </w:r>
        <w:r>
          <w:rPr>
            <w:noProof/>
            <w:webHidden/>
          </w:rPr>
          <w:instrText xml:space="preserve"> PAGEREF _Toc476803067 \h </w:instrText>
        </w:r>
        <w:r>
          <w:rPr>
            <w:noProof/>
            <w:webHidden/>
          </w:rPr>
        </w:r>
        <w:r>
          <w:rPr>
            <w:noProof/>
            <w:webHidden/>
          </w:rPr>
          <w:fldChar w:fldCharType="separate"/>
        </w:r>
        <w:r>
          <w:rPr>
            <w:noProof/>
            <w:webHidden/>
          </w:rPr>
          <w:t>192</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68" w:history="1">
        <w:r w:rsidRPr="00263390">
          <w:rPr>
            <w:rStyle w:val="Hyperlink"/>
            <w:noProof/>
          </w:rPr>
          <w:t>2.2.9.1.1.4.4</w:t>
        </w:r>
        <w:r>
          <w:rPr>
            <w:rFonts w:asciiTheme="minorHAnsi" w:eastAsiaTheme="minorEastAsia" w:hAnsiTheme="minorHAnsi" w:cstheme="minorBidi"/>
            <w:noProof/>
            <w:sz w:val="22"/>
            <w:szCs w:val="22"/>
          </w:rPr>
          <w:tab/>
        </w:r>
        <w:r w:rsidRPr="00263390">
          <w:rPr>
            <w:rStyle w:val="Hyperlink"/>
            <w:noProof/>
          </w:rPr>
          <w:t>Color Pointer Update (TS_COLORPOINTERATTRIBUTE)</w:t>
        </w:r>
        <w:r>
          <w:rPr>
            <w:noProof/>
            <w:webHidden/>
          </w:rPr>
          <w:tab/>
        </w:r>
        <w:r>
          <w:rPr>
            <w:noProof/>
            <w:webHidden/>
          </w:rPr>
          <w:fldChar w:fldCharType="begin"/>
        </w:r>
        <w:r>
          <w:rPr>
            <w:noProof/>
            <w:webHidden/>
          </w:rPr>
          <w:instrText xml:space="preserve"> PAGEREF _Toc476803068 \h </w:instrText>
        </w:r>
        <w:r>
          <w:rPr>
            <w:noProof/>
            <w:webHidden/>
          </w:rPr>
        </w:r>
        <w:r>
          <w:rPr>
            <w:noProof/>
            <w:webHidden/>
          </w:rPr>
          <w:fldChar w:fldCharType="separate"/>
        </w:r>
        <w:r>
          <w:rPr>
            <w:noProof/>
            <w:webHidden/>
          </w:rPr>
          <w:t>192</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69" w:history="1">
        <w:r w:rsidRPr="00263390">
          <w:rPr>
            <w:rStyle w:val="Hyperlink"/>
            <w:noProof/>
          </w:rPr>
          <w:t>2.2.9.1.1.4.5</w:t>
        </w:r>
        <w:r>
          <w:rPr>
            <w:rFonts w:asciiTheme="minorHAnsi" w:eastAsiaTheme="minorEastAsia" w:hAnsiTheme="minorHAnsi" w:cstheme="minorBidi"/>
            <w:noProof/>
            <w:sz w:val="22"/>
            <w:szCs w:val="22"/>
          </w:rPr>
          <w:tab/>
        </w:r>
        <w:r w:rsidRPr="00263390">
          <w:rPr>
            <w:rStyle w:val="Hyperlink"/>
            <w:noProof/>
          </w:rPr>
          <w:t>New Pointer Update (TS_POINTERATTRIBUTE)</w:t>
        </w:r>
        <w:r>
          <w:rPr>
            <w:noProof/>
            <w:webHidden/>
          </w:rPr>
          <w:tab/>
        </w:r>
        <w:r>
          <w:rPr>
            <w:noProof/>
            <w:webHidden/>
          </w:rPr>
          <w:fldChar w:fldCharType="begin"/>
        </w:r>
        <w:r>
          <w:rPr>
            <w:noProof/>
            <w:webHidden/>
          </w:rPr>
          <w:instrText xml:space="preserve"> PAGEREF _Toc476803069 \h </w:instrText>
        </w:r>
        <w:r>
          <w:rPr>
            <w:noProof/>
            <w:webHidden/>
          </w:rPr>
        </w:r>
        <w:r>
          <w:rPr>
            <w:noProof/>
            <w:webHidden/>
          </w:rPr>
          <w:fldChar w:fldCharType="separate"/>
        </w:r>
        <w:r>
          <w:rPr>
            <w:noProof/>
            <w:webHidden/>
          </w:rPr>
          <w:t>193</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70" w:history="1">
        <w:r w:rsidRPr="00263390">
          <w:rPr>
            <w:rStyle w:val="Hyperlink"/>
            <w:noProof/>
          </w:rPr>
          <w:t>2.2.9.1.1.4.6</w:t>
        </w:r>
        <w:r>
          <w:rPr>
            <w:rFonts w:asciiTheme="minorHAnsi" w:eastAsiaTheme="minorEastAsia" w:hAnsiTheme="minorHAnsi" w:cstheme="minorBidi"/>
            <w:noProof/>
            <w:sz w:val="22"/>
            <w:szCs w:val="22"/>
          </w:rPr>
          <w:tab/>
        </w:r>
        <w:r w:rsidRPr="00263390">
          <w:rPr>
            <w:rStyle w:val="Hyperlink"/>
            <w:noProof/>
          </w:rPr>
          <w:t>Cached Pointer Update (TS_CACHEDPOINTERATTRIBUTE)</w:t>
        </w:r>
        <w:r>
          <w:rPr>
            <w:noProof/>
            <w:webHidden/>
          </w:rPr>
          <w:tab/>
        </w:r>
        <w:r>
          <w:rPr>
            <w:noProof/>
            <w:webHidden/>
          </w:rPr>
          <w:fldChar w:fldCharType="begin"/>
        </w:r>
        <w:r>
          <w:rPr>
            <w:noProof/>
            <w:webHidden/>
          </w:rPr>
          <w:instrText xml:space="preserve"> PAGEREF _Toc476803070 \h </w:instrText>
        </w:r>
        <w:r>
          <w:rPr>
            <w:noProof/>
            <w:webHidden/>
          </w:rPr>
        </w:r>
        <w:r>
          <w:rPr>
            <w:noProof/>
            <w:webHidden/>
          </w:rPr>
          <w:fldChar w:fldCharType="separate"/>
        </w:r>
        <w:r>
          <w:rPr>
            <w:noProof/>
            <w:webHidden/>
          </w:rPr>
          <w:t>194</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71" w:history="1">
        <w:r w:rsidRPr="00263390">
          <w:rPr>
            <w:rStyle w:val="Hyperlink"/>
            <w:noProof/>
          </w:rPr>
          <w:t>2.2.9.1.1.5</w:t>
        </w:r>
        <w:r>
          <w:rPr>
            <w:rFonts w:asciiTheme="minorHAnsi" w:eastAsiaTheme="minorEastAsia" w:hAnsiTheme="minorHAnsi" w:cstheme="minorBidi"/>
            <w:noProof/>
            <w:sz w:val="22"/>
            <w:szCs w:val="22"/>
          </w:rPr>
          <w:tab/>
        </w:r>
        <w:r w:rsidRPr="00263390">
          <w:rPr>
            <w:rStyle w:val="Hyperlink"/>
            <w:noProof/>
          </w:rPr>
          <w:t>Server Play Sound PDU</w:t>
        </w:r>
        <w:r>
          <w:rPr>
            <w:noProof/>
            <w:webHidden/>
          </w:rPr>
          <w:tab/>
        </w:r>
        <w:r>
          <w:rPr>
            <w:noProof/>
            <w:webHidden/>
          </w:rPr>
          <w:fldChar w:fldCharType="begin"/>
        </w:r>
        <w:r>
          <w:rPr>
            <w:noProof/>
            <w:webHidden/>
          </w:rPr>
          <w:instrText xml:space="preserve"> PAGEREF _Toc476803071 \h </w:instrText>
        </w:r>
        <w:r>
          <w:rPr>
            <w:noProof/>
            <w:webHidden/>
          </w:rPr>
        </w:r>
        <w:r>
          <w:rPr>
            <w:noProof/>
            <w:webHidden/>
          </w:rPr>
          <w:fldChar w:fldCharType="separate"/>
        </w:r>
        <w:r>
          <w:rPr>
            <w:noProof/>
            <w:webHidden/>
          </w:rPr>
          <w:t>194</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72" w:history="1">
        <w:r w:rsidRPr="00263390">
          <w:rPr>
            <w:rStyle w:val="Hyperlink"/>
            <w:noProof/>
          </w:rPr>
          <w:t>2.2.9.1.1.5.1</w:t>
        </w:r>
        <w:r>
          <w:rPr>
            <w:rFonts w:asciiTheme="minorHAnsi" w:eastAsiaTheme="minorEastAsia" w:hAnsiTheme="minorHAnsi" w:cstheme="minorBidi"/>
            <w:noProof/>
            <w:sz w:val="22"/>
            <w:szCs w:val="22"/>
          </w:rPr>
          <w:tab/>
        </w:r>
        <w:r w:rsidRPr="00263390">
          <w:rPr>
            <w:rStyle w:val="Hyperlink"/>
            <w:noProof/>
          </w:rPr>
          <w:t>Play Sound PDU Data (TS_PLAY_SOUND_PDU_DATA)</w:t>
        </w:r>
        <w:r>
          <w:rPr>
            <w:noProof/>
            <w:webHidden/>
          </w:rPr>
          <w:tab/>
        </w:r>
        <w:r>
          <w:rPr>
            <w:noProof/>
            <w:webHidden/>
          </w:rPr>
          <w:fldChar w:fldCharType="begin"/>
        </w:r>
        <w:r>
          <w:rPr>
            <w:noProof/>
            <w:webHidden/>
          </w:rPr>
          <w:instrText xml:space="preserve"> PAGEREF _Toc476803072 \h </w:instrText>
        </w:r>
        <w:r>
          <w:rPr>
            <w:noProof/>
            <w:webHidden/>
          </w:rPr>
        </w:r>
        <w:r>
          <w:rPr>
            <w:noProof/>
            <w:webHidden/>
          </w:rPr>
          <w:fldChar w:fldCharType="separate"/>
        </w:r>
        <w:r>
          <w:rPr>
            <w:noProof/>
            <w:webHidden/>
          </w:rPr>
          <w:t>195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73" w:history="1">
        <w:r w:rsidRPr="00263390">
          <w:rPr>
            <w:rStyle w:val="Hyperlink"/>
            <w:noProof/>
          </w:rPr>
          <w:t>2.2.9.1.2</w:t>
        </w:r>
        <w:r>
          <w:rPr>
            <w:rFonts w:asciiTheme="minorHAnsi" w:eastAsiaTheme="minorEastAsia" w:hAnsiTheme="minorHAnsi" w:cstheme="minorBidi"/>
            <w:noProof/>
            <w:sz w:val="22"/>
            <w:szCs w:val="22"/>
          </w:rPr>
          <w:tab/>
        </w:r>
        <w:r w:rsidRPr="00263390">
          <w:rPr>
            <w:rStyle w:val="Hyperlink"/>
            <w:noProof/>
          </w:rPr>
          <w:t>Server Fast-Path Update PDU (TS_FP_UPDATE_PDU)</w:t>
        </w:r>
        <w:r>
          <w:rPr>
            <w:noProof/>
            <w:webHidden/>
          </w:rPr>
          <w:tab/>
        </w:r>
        <w:r>
          <w:rPr>
            <w:noProof/>
            <w:webHidden/>
          </w:rPr>
          <w:fldChar w:fldCharType="begin"/>
        </w:r>
        <w:r>
          <w:rPr>
            <w:noProof/>
            <w:webHidden/>
          </w:rPr>
          <w:instrText xml:space="preserve"> PAGEREF _Toc476803073 \h </w:instrText>
        </w:r>
        <w:r>
          <w:rPr>
            <w:noProof/>
            <w:webHidden/>
          </w:rPr>
        </w:r>
        <w:r>
          <w:rPr>
            <w:noProof/>
            <w:webHidden/>
          </w:rPr>
          <w:fldChar w:fldCharType="separate"/>
        </w:r>
        <w:r>
          <w:rPr>
            <w:noProof/>
            <w:webHidden/>
          </w:rPr>
          <w:t>195</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74" w:history="1">
        <w:r w:rsidRPr="00263390">
          <w:rPr>
            <w:rStyle w:val="Hyperlink"/>
            <w:noProof/>
          </w:rPr>
          <w:t>2.2.9.1.2.1</w:t>
        </w:r>
        <w:r>
          <w:rPr>
            <w:rFonts w:asciiTheme="minorHAnsi" w:eastAsiaTheme="minorEastAsia" w:hAnsiTheme="minorHAnsi" w:cstheme="minorBidi"/>
            <w:noProof/>
            <w:sz w:val="22"/>
            <w:szCs w:val="22"/>
          </w:rPr>
          <w:tab/>
        </w:r>
        <w:r w:rsidRPr="00263390">
          <w:rPr>
            <w:rStyle w:val="Hyperlink"/>
            <w:noProof/>
          </w:rPr>
          <w:t>Fast-Path Update (TS_FP_UPDATE)</w:t>
        </w:r>
        <w:r>
          <w:rPr>
            <w:noProof/>
            <w:webHidden/>
          </w:rPr>
          <w:tab/>
        </w:r>
        <w:r>
          <w:rPr>
            <w:noProof/>
            <w:webHidden/>
          </w:rPr>
          <w:fldChar w:fldCharType="begin"/>
        </w:r>
        <w:r>
          <w:rPr>
            <w:noProof/>
            <w:webHidden/>
          </w:rPr>
          <w:instrText xml:space="preserve"> PAGEREF _Toc476803074 \h </w:instrText>
        </w:r>
        <w:r>
          <w:rPr>
            <w:noProof/>
            <w:webHidden/>
          </w:rPr>
        </w:r>
        <w:r>
          <w:rPr>
            <w:noProof/>
            <w:webHidden/>
          </w:rPr>
          <w:fldChar w:fldCharType="separate"/>
        </w:r>
        <w:r>
          <w:rPr>
            <w:noProof/>
            <w:webHidden/>
          </w:rPr>
          <w:t>197</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75" w:history="1">
        <w:r w:rsidRPr="00263390">
          <w:rPr>
            <w:rStyle w:val="Hyperlink"/>
            <w:noProof/>
          </w:rPr>
          <w:t>2.2.9.1.2.1.1</w:t>
        </w:r>
        <w:r>
          <w:rPr>
            <w:rFonts w:asciiTheme="minorHAnsi" w:eastAsiaTheme="minorEastAsia" w:hAnsiTheme="minorHAnsi" w:cstheme="minorBidi"/>
            <w:noProof/>
            <w:sz w:val="22"/>
            <w:szCs w:val="22"/>
          </w:rPr>
          <w:tab/>
        </w:r>
        <w:r w:rsidRPr="00263390">
          <w:rPr>
            <w:rStyle w:val="Hyperlink"/>
            <w:noProof/>
          </w:rPr>
          <w:t>Fast-Path Palette Update (TS_FP_UPDATE_PALETTE)</w:t>
        </w:r>
        <w:r>
          <w:rPr>
            <w:noProof/>
            <w:webHidden/>
          </w:rPr>
          <w:tab/>
        </w:r>
        <w:r>
          <w:rPr>
            <w:noProof/>
            <w:webHidden/>
          </w:rPr>
          <w:fldChar w:fldCharType="begin"/>
        </w:r>
        <w:r>
          <w:rPr>
            <w:noProof/>
            <w:webHidden/>
          </w:rPr>
          <w:instrText xml:space="preserve"> PAGEREF _Toc476803075 \h </w:instrText>
        </w:r>
        <w:r>
          <w:rPr>
            <w:noProof/>
            <w:webHidden/>
          </w:rPr>
        </w:r>
        <w:r>
          <w:rPr>
            <w:noProof/>
            <w:webHidden/>
          </w:rPr>
          <w:fldChar w:fldCharType="separate"/>
        </w:r>
        <w:r>
          <w:rPr>
            <w:noProof/>
            <w:webHidden/>
          </w:rPr>
          <w:t>199</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76" w:history="1">
        <w:r w:rsidRPr="00263390">
          <w:rPr>
            <w:rStyle w:val="Hyperlink"/>
            <w:noProof/>
          </w:rPr>
          <w:t>2.2.9.1.2.1.2</w:t>
        </w:r>
        <w:r>
          <w:rPr>
            <w:rFonts w:asciiTheme="minorHAnsi" w:eastAsiaTheme="minorEastAsia" w:hAnsiTheme="minorHAnsi" w:cstheme="minorBidi"/>
            <w:noProof/>
            <w:sz w:val="22"/>
            <w:szCs w:val="22"/>
          </w:rPr>
          <w:tab/>
        </w:r>
        <w:r w:rsidRPr="00263390">
          <w:rPr>
            <w:rStyle w:val="Hyperlink"/>
            <w:noProof/>
          </w:rPr>
          <w:t>Fast-Path Bitmap Update (TS_FP_UPDATE_BITMAP)</w:t>
        </w:r>
        <w:r>
          <w:rPr>
            <w:noProof/>
            <w:webHidden/>
          </w:rPr>
          <w:tab/>
        </w:r>
        <w:r>
          <w:rPr>
            <w:noProof/>
            <w:webHidden/>
          </w:rPr>
          <w:fldChar w:fldCharType="begin"/>
        </w:r>
        <w:r>
          <w:rPr>
            <w:noProof/>
            <w:webHidden/>
          </w:rPr>
          <w:instrText xml:space="preserve"> PAGEREF _Toc476803076 \h </w:instrText>
        </w:r>
        <w:r>
          <w:rPr>
            <w:noProof/>
            <w:webHidden/>
          </w:rPr>
        </w:r>
        <w:r>
          <w:rPr>
            <w:noProof/>
            <w:webHidden/>
          </w:rPr>
          <w:fldChar w:fldCharType="separate"/>
        </w:r>
        <w:r>
          <w:rPr>
            <w:noProof/>
            <w:webHidden/>
          </w:rPr>
          <w:t>200</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77" w:history="1">
        <w:r w:rsidRPr="00263390">
          <w:rPr>
            <w:rStyle w:val="Hyperlink"/>
            <w:noProof/>
          </w:rPr>
          <w:t>2.2.9.1.2.1.3</w:t>
        </w:r>
        <w:r>
          <w:rPr>
            <w:rFonts w:asciiTheme="minorHAnsi" w:eastAsiaTheme="minorEastAsia" w:hAnsiTheme="minorHAnsi" w:cstheme="minorBidi"/>
            <w:noProof/>
            <w:sz w:val="22"/>
            <w:szCs w:val="22"/>
          </w:rPr>
          <w:tab/>
        </w:r>
        <w:r w:rsidRPr="00263390">
          <w:rPr>
            <w:rStyle w:val="Hyperlink"/>
            <w:noProof/>
          </w:rPr>
          <w:t>Fast-Path Synchronize Update (TS_FP_UPDATE_SYNCHRONIZE)</w:t>
        </w:r>
        <w:r>
          <w:rPr>
            <w:noProof/>
            <w:webHidden/>
          </w:rPr>
          <w:tab/>
        </w:r>
        <w:r>
          <w:rPr>
            <w:noProof/>
            <w:webHidden/>
          </w:rPr>
          <w:fldChar w:fldCharType="begin"/>
        </w:r>
        <w:r>
          <w:rPr>
            <w:noProof/>
            <w:webHidden/>
          </w:rPr>
          <w:instrText xml:space="preserve"> PAGEREF _Toc476803077 \h </w:instrText>
        </w:r>
        <w:r>
          <w:rPr>
            <w:noProof/>
            <w:webHidden/>
          </w:rPr>
        </w:r>
        <w:r>
          <w:rPr>
            <w:noProof/>
            <w:webHidden/>
          </w:rPr>
          <w:fldChar w:fldCharType="separate"/>
        </w:r>
        <w:r>
          <w:rPr>
            <w:noProof/>
            <w:webHidden/>
          </w:rPr>
          <w:t>200</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78" w:history="1">
        <w:r w:rsidRPr="00263390">
          <w:rPr>
            <w:rStyle w:val="Hyperlink"/>
            <w:noProof/>
          </w:rPr>
          <w:t>2.2.9.1.2.1.4</w:t>
        </w:r>
        <w:r>
          <w:rPr>
            <w:rFonts w:asciiTheme="minorHAnsi" w:eastAsiaTheme="minorEastAsia" w:hAnsiTheme="minorHAnsi" w:cstheme="minorBidi"/>
            <w:noProof/>
            <w:sz w:val="22"/>
            <w:szCs w:val="22"/>
          </w:rPr>
          <w:tab/>
        </w:r>
        <w:r w:rsidRPr="00263390">
          <w:rPr>
            <w:rStyle w:val="Hyperlink"/>
            <w:noProof/>
          </w:rPr>
          <w:t>Fast-Path Pointer Position Update (TS_FP_POINTERPOSATTRIBUTE)</w:t>
        </w:r>
        <w:r>
          <w:rPr>
            <w:noProof/>
            <w:webHidden/>
          </w:rPr>
          <w:tab/>
        </w:r>
        <w:r>
          <w:rPr>
            <w:noProof/>
            <w:webHidden/>
          </w:rPr>
          <w:fldChar w:fldCharType="begin"/>
        </w:r>
        <w:r>
          <w:rPr>
            <w:noProof/>
            <w:webHidden/>
          </w:rPr>
          <w:instrText xml:space="preserve"> PAGEREF _Toc476803078 \h </w:instrText>
        </w:r>
        <w:r>
          <w:rPr>
            <w:noProof/>
            <w:webHidden/>
          </w:rPr>
        </w:r>
        <w:r>
          <w:rPr>
            <w:noProof/>
            <w:webHidden/>
          </w:rPr>
          <w:fldChar w:fldCharType="separate"/>
        </w:r>
        <w:r>
          <w:rPr>
            <w:noProof/>
            <w:webHidden/>
          </w:rPr>
          <w:t>200</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79" w:history="1">
        <w:r w:rsidRPr="00263390">
          <w:rPr>
            <w:rStyle w:val="Hyperlink"/>
            <w:noProof/>
          </w:rPr>
          <w:t>2.2.9.1.2.1.5</w:t>
        </w:r>
        <w:r>
          <w:rPr>
            <w:rFonts w:asciiTheme="minorHAnsi" w:eastAsiaTheme="minorEastAsia" w:hAnsiTheme="minorHAnsi" w:cstheme="minorBidi"/>
            <w:noProof/>
            <w:sz w:val="22"/>
            <w:szCs w:val="22"/>
          </w:rPr>
          <w:tab/>
        </w:r>
        <w:r w:rsidRPr="00263390">
          <w:rPr>
            <w:rStyle w:val="Hyperlink"/>
            <w:noProof/>
          </w:rPr>
          <w:t>Fast-Path System Pointer Hidden Update (TS_FP_SYSTEMPOINTERHIDDENATTRIBUTE)</w:t>
        </w:r>
        <w:r>
          <w:rPr>
            <w:noProof/>
            <w:webHidden/>
          </w:rPr>
          <w:tab/>
        </w:r>
        <w:r>
          <w:rPr>
            <w:noProof/>
            <w:webHidden/>
          </w:rPr>
          <w:fldChar w:fldCharType="begin"/>
        </w:r>
        <w:r>
          <w:rPr>
            <w:noProof/>
            <w:webHidden/>
          </w:rPr>
          <w:instrText xml:space="preserve"> PAGEREF _Toc476803079 \h </w:instrText>
        </w:r>
        <w:r>
          <w:rPr>
            <w:noProof/>
            <w:webHidden/>
          </w:rPr>
        </w:r>
        <w:r>
          <w:rPr>
            <w:noProof/>
            <w:webHidden/>
          </w:rPr>
          <w:fldChar w:fldCharType="separate"/>
        </w:r>
        <w:r>
          <w:rPr>
            <w:noProof/>
            <w:webHidden/>
          </w:rPr>
          <w:t>201</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80" w:history="1">
        <w:r w:rsidRPr="00263390">
          <w:rPr>
            <w:rStyle w:val="Hyperlink"/>
            <w:noProof/>
          </w:rPr>
          <w:t>2.2.9.1.2.1.6</w:t>
        </w:r>
        <w:r>
          <w:rPr>
            <w:rFonts w:asciiTheme="minorHAnsi" w:eastAsiaTheme="minorEastAsia" w:hAnsiTheme="minorHAnsi" w:cstheme="minorBidi"/>
            <w:noProof/>
            <w:sz w:val="22"/>
            <w:szCs w:val="22"/>
          </w:rPr>
          <w:tab/>
        </w:r>
        <w:r w:rsidRPr="00263390">
          <w:rPr>
            <w:rStyle w:val="Hyperlink"/>
            <w:noProof/>
          </w:rPr>
          <w:t>Fast-Path System Pointer Default Update (TS_FP_SYSTEMPOINTERDEFAULTATTRIBUTE)</w:t>
        </w:r>
        <w:r>
          <w:rPr>
            <w:noProof/>
            <w:webHidden/>
          </w:rPr>
          <w:tab/>
        </w:r>
        <w:r>
          <w:rPr>
            <w:noProof/>
            <w:webHidden/>
          </w:rPr>
          <w:fldChar w:fldCharType="begin"/>
        </w:r>
        <w:r>
          <w:rPr>
            <w:noProof/>
            <w:webHidden/>
          </w:rPr>
          <w:instrText xml:space="preserve"> PAGEREF _Toc476803080 \h </w:instrText>
        </w:r>
        <w:r>
          <w:rPr>
            <w:noProof/>
            <w:webHidden/>
          </w:rPr>
        </w:r>
        <w:r>
          <w:rPr>
            <w:noProof/>
            <w:webHidden/>
          </w:rPr>
          <w:fldChar w:fldCharType="separate"/>
        </w:r>
        <w:r>
          <w:rPr>
            <w:noProof/>
            <w:webHidden/>
          </w:rPr>
          <w:t>201</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81" w:history="1">
        <w:r w:rsidRPr="00263390">
          <w:rPr>
            <w:rStyle w:val="Hyperlink"/>
            <w:noProof/>
          </w:rPr>
          <w:t>2.2.9.1.2.1.7</w:t>
        </w:r>
        <w:r>
          <w:rPr>
            <w:rFonts w:asciiTheme="minorHAnsi" w:eastAsiaTheme="minorEastAsia" w:hAnsiTheme="minorHAnsi" w:cstheme="minorBidi"/>
            <w:noProof/>
            <w:sz w:val="22"/>
            <w:szCs w:val="22"/>
          </w:rPr>
          <w:tab/>
        </w:r>
        <w:r w:rsidRPr="00263390">
          <w:rPr>
            <w:rStyle w:val="Hyperlink"/>
            <w:noProof/>
          </w:rPr>
          <w:t>Fast-Path Color Pointer Update (TS_FP_COLORPOINTERATTRIBUTE)</w:t>
        </w:r>
        <w:r>
          <w:rPr>
            <w:noProof/>
            <w:webHidden/>
          </w:rPr>
          <w:tab/>
        </w:r>
        <w:r>
          <w:rPr>
            <w:noProof/>
            <w:webHidden/>
          </w:rPr>
          <w:fldChar w:fldCharType="begin"/>
        </w:r>
        <w:r>
          <w:rPr>
            <w:noProof/>
            <w:webHidden/>
          </w:rPr>
          <w:instrText xml:space="preserve"> PAGEREF _Toc476803081 \h </w:instrText>
        </w:r>
        <w:r>
          <w:rPr>
            <w:noProof/>
            <w:webHidden/>
          </w:rPr>
        </w:r>
        <w:r>
          <w:rPr>
            <w:noProof/>
            <w:webHidden/>
          </w:rPr>
          <w:fldChar w:fldCharType="separate"/>
        </w:r>
        <w:r>
          <w:rPr>
            <w:noProof/>
            <w:webHidden/>
          </w:rPr>
          <w:t>202</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82" w:history="1">
        <w:r w:rsidRPr="00263390">
          <w:rPr>
            <w:rStyle w:val="Hyperlink"/>
            <w:noProof/>
          </w:rPr>
          <w:t>2.2.9.1.2.1.8</w:t>
        </w:r>
        <w:r>
          <w:rPr>
            <w:rFonts w:asciiTheme="minorHAnsi" w:eastAsiaTheme="minorEastAsia" w:hAnsiTheme="minorHAnsi" w:cstheme="minorBidi"/>
            <w:noProof/>
            <w:sz w:val="22"/>
            <w:szCs w:val="22"/>
          </w:rPr>
          <w:tab/>
        </w:r>
        <w:r w:rsidRPr="00263390">
          <w:rPr>
            <w:rStyle w:val="Hyperlink"/>
            <w:noProof/>
          </w:rPr>
          <w:t>Fast-Path New Pointer Update (TS_FP_POINTERATTRIBUTE)</w:t>
        </w:r>
        <w:r>
          <w:rPr>
            <w:noProof/>
            <w:webHidden/>
          </w:rPr>
          <w:tab/>
        </w:r>
        <w:r>
          <w:rPr>
            <w:noProof/>
            <w:webHidden/>
          </w:rPr>
          <w:fldChar w:fldCharType="begin"/>
        </w:r>
        <w:r>
          <w:rPr>
            <w:noProof/>
            <w:webHidden/>
          </w:rPr>
          <w:instrText xml:space="preserve"> PAGEREF _Toc476803082 \h </w:instrText>
        </w:r>
        <w:r>
          <w:rPr>
            <w:noProof/>
            <w:webHidden/>
          </w:rPr>
        </w:r>
        <w:r>
          <w:rPr>
            <w:noProof/>
            <w:webHidden/>
          </w:rPr>
          <w:fldChar w:fldCharType="separate"/>
        </w:r>
        <w:r>
          <w:rPr>
            <w:noProof/>
            <w:webHidden/>
          </w:rPr>
          <w:t>202</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83" w:history="1">
        <w:r w:rsidRPr="00263390">
          <w:rPr>
            <w:rStyle w:val="Hyperlink"/>
            <w:noProof/>
          </w:rPr>
          <w:t>2.2.9.1.2.1.9</w:t>
        </w:r>
        <w:r>
          <w:rPr>
            <w:rFonts w:asciiTheme="minorHAnsi" w:eastAsiaTheme="minorEastAsia" w:hAnsiTheme="minorHAnsi" w:cstheme="minorBidi"/>
            <w:noProof/>
            <w:sz w:val="22"/>
            <w:szCs w:val="22"/>
          </w:rPr>
          <w:tab/>
        </w:r>
        <w:r w:rsidRPr="00263390">
          <w:rPr>
            <w:rStyle w:val="Hyperlink"/>
            <w:noProof/>
          </w:rPr>
          <w:t>Fast-Path Cached Pointer Update (TS_FP_CACHEDPOINTERATTRIBUTE)</w:t>
        </w:r>
        <w:r>
          <w:rPr>
            <w:noProof/>
            <w:webHidden/>
          </w:rPr>
          <w:tab/>
        </w:r>
        <w:r>
          <w:rPr>
            <w:noProof/>
            <w:webHidden/>
          </w:rPr>
          <w:fldChar w:fldCharType="begin"/>
        </w:r>
        <w:r>
          <w:rPr>
            <w:noProof/>
            <w:webHidden/>
          </w:rPr>
          <w:instrText xml:space="preserve"> PAGEREF _Toc476803083 \h </w:instrText>
        </w:r>
        <w:r>
          <w:rPr>
            <w:noProof/>
            <w:webHidden/>
          </w:rPr>
        </w:r>
        <w:r>
          <w:rPr>
            <w:noProof/>
            <w:webHidden/>
          </w:rPr>
          <w:fldChar w:fldCharType="separate"/>
        </w:r>
        <w:r>
          <w:rPr>
            <w:noProof/>
            <w:webHidden/>
          </w:rPr>
          <w:t>203</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84" w:history="1">
        <w:r w:rsidRPr="00263390">
          <w:rPr>
            <w:rStyle w:val="Hyperlink"/>
            <w:noProof/>
          </w:rPr>
          <w:t>2.2.9.1.2.1.10</w:t>
        </w:r>
        <w:r>
          <w:rPr>
            <w:rFonts w:asciiTheme="minorHAnsi" w:eastAsiaTheme="minorEastAsia" w:hAnsiTheme="minorHAnsi" w:cstheme="minorBidi"/>
            <w:noProof/>
            <w:sz w:val="22"/>
            <w:szCs w:val="22"/>
          </w:rPr>
          <w:tab/>
        </w:r>
        <w:r w:rsidRPr="00263390">
          <w:rPr>
            <w:rStyle w:val="Hyperlink"/>
            <w:noProof/>
          </w:rPr>
          <w:t>Fast-Path Surface Commands Update (TS_FP_SURFCMDS)</w:t>
        </w:r>
        <w:r>
          <w:rPr>
            <w:noProof/>
            <w:webHidden/>
          </w:rPr>
          <w:tab/>
        </w:r>
        <w:r>
          <w:rPr>
            <w:noProof/>
            <w:webHidden/>
          </w:rPr>
          <w:fldChar w:fldCharType="begin"/>
        </w:r>
        <w:r>
          <w:rPr>
            <w:noProof/>
            <w:webHidden/>
          </w:rPr>
          <w:instrText xml:space="preserve"> PAGEREF _Toc476803084 \h </w:instrText>
        </w:r>
        <w:r>
          <w:rPr>
            <w:noProof/>
            <w:webHidden/>
          </w:rPr>
        </w:r>
        <w:r>
          <w:rPr>
            <w:noProof/>
            <w:webHidden/>
          </w:rPr>
          <w:fldChar w:fldCharType="separate"/>
        </w:r>
        <w:r>
          <w:rPr>
            <w:noProof/>
            <w:webHidden/>
          </w:rPr>
          <w:t>203</w:t>
        </w:r>
        <w:r>
          <w:rPr>
            <w:noProof/>
            <w:webHidden/>
          </w:rPr>
          <w:fldChar w:fldCharType="end"/>
        </w:r>
      </w:hyperlink>
    </w:p>
    <w:p w:rsidR="00766F24" w:rsidRDefault="00766F24">
      <w:pPr>
        <w:pStyle w:val="TOC8"/>
        <w:rPr>
          <w:rFonts w:asciiTheme="minorHAnsi" w:eastAsiaTheme="minorEastAsia" w:hAnsiTheme="minorHAnsi" w:cstheme="minorBidi"/>
          <w:noProof/>
          <w:sz w:val="22"/>
          <w:szCs w:val="22"/>
        </w:rPr>
      </w:pPr>
      <w:hyperlink w:anchor="_Toc476803085" w:history="1">
        <w:r w:rsidRPr="00263390">
          <w:rPr>
            <w:rStyle w:val="Hyperlink"/>
            <w:noProof/>
          </w:rPr>
          <w:t>2.2.9.1.2.1.10.1</w:t>
        </w:r>
        <w:r>
          <w:rPr>
            <w:rFonts w:asciiTheme="minorHAnsi" w:eastAsiaTheme="minorEastAsia" w:hAnsiTheme="minorHAnsi" w:cstheme="minorBidi"/>
            <w:noProof/>
            <w:sz w:val="22"/>
            <w:szCs w:val="22"/>
          </w:rPr>
          <w:tab/>
        </w:r>
        <w:r w:rsidRPr="00263390">
          <w:rPr>
            <w:rStyle w:val="Hyperlink"/>
            <w:noProof/>
          </w:rPr>
          <w:t>Surface Command (TS_SURFCMD)</w:t>
        </w:r>
        <w:r>
          <w:rPr>
            <w:noProof/>
            <w:webHidden/>
          </w:rPr>
          <w:tab/>
        </w:r>
        <w:r>
          <w:rPr>
            <w:noProof/>
            <w:webHidden/>
          </w:rPr>
          <w:fldChar w:fldCharType="begin"/>
        </w:r>
        <w:r>
          <w:rPr>
            <w:noProof/>
            <w:webHidden/>
          </w:rPr>
          <w:instrText xml:space="preserve"> PAGEREF _Toc476803085 \h </w:instrText>
        </w:r>
        <w:r>
          <w:rPr>
            <w:noProof/>
            <w:webHidden/>
          </w:rPr>
        </w:r>
        <w:r>
          <w:rPr>
            <w:noProof/>
            <w:webHidden/>
          </w:rPr>
          <w:fldChar w:fldCharType="separate"/>
        </w:r>
        <w:r>
          <w:rPr>
            <w:noProof/>
            <w:webHidden/>
          </w:rPr>
          <w:t>204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086" w:history="1">
        <w:r w:rsidRPr="00263390">
          <w:rPr>
            <w:rStyle w:val="Hyperlink"/>
            <w:noProof/>
          </w:rPr>
          <w:t>2.2.9.2</w:t>
        </w:r>
        <w:r>
          <w:rPr>
            <w:rFonts w:asciiTheme="minorHAnsi" w:eastAsiaTheme="minorEastAsia" w:hAnsiTheme="minorHAnsi" w:cstheme="minorBidi"/>
            <w:noProof/>
            <w:sz w:val="22"/>
            <w:szCs w:val="22"/>
          </w:rPr>
          <w:tab/>
        </w:r>
        <w:r w:rsidRPr="00263390">
          <w:rPr>
            <w:rStyle w:val="Hyperlink"/>
            <w:noProof/>
          </w:rPr>
          <w:t>Surface Commands</w:t>
        </w:r>
        <w:r>
          <w:rPr>
            <w:noProof/>
            <w:webHidden/>
          </w:rPr>
          <w:tab/>
        </w:r>
        <w:r>
          <w:rPr>
            <w:noProof/>
            <w:webHidden/>
          </w:rPr>
          <w:fldChar w:fldCharType="begin"/>
        </w:r>
        <w:r>
          <w:rPr>
            <w:noProof/>
            <w:webHidden/>
          </w:rPr>
          <w:instrText xml:space="preserve"> PAGEREF _Toc476803086 \h </w:instrText>
        </w:r>
        <w:r>
          <w:rPr>
            <w:noProof/>
            <w:webHidden/>
          </w:rPr>
        </w:r>
        <w:r>
          <w:rPr>
            <w:noProof/>
            <w:webHidden/>
          </w:rPr>
          <w:fldChar w:fldCharType="separate"/>
        </w:r>
        <w:r>
          <w:rPr>
            <w:noProof/>
            <w:webHidden/>
          </w:rPr>
          <w:t>204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87" w:history="1">
        <w:r w:rsidRPr="00263390">
          <w:rPr>
            <w:rStyle w:val="Hyperlink"/>
            <w:noProof/>
          </w:rPr>
          <w:t>2.2.9.2.1</w:t>
        </w:r>
        <w:r>
          <w:rPr>
            <w:rFonts w:asciiTheme="minorHAnsi" w:eastAsiaTheme="minorEastAsia" w:hAnsiTheme="minorHAnsi" w:cstheme="minorBidi"/>
            <w:noProof/>
            <w:sz w:val="22"/>
            <w:szCs w:val="22"/>
          </w:rPr>
          <w:tab/>
        </w:r>
        <w:r w:rsidRPr="00263390">
          <w:rPr>
            <w:rStyle w:val="Hyperlink"/>
            <w:noProof/>
          </w:rPr>
          <w:t>Set Surface Bits Command (TS_SURFCMD_SET_SURF_BITS)</w:t>
        </w:r>
        <w:r>
          <w:rPr>
            <w:noProof/>
            <w:webHidden/>
          </w:rPr>
          <w:tab/>
        </w:r>
        <w:r>
          <w:rPr>
            <w:noProof/>
            <w:webHidden/>
          </w:rPr>
          <w:fldChar w:fldCharType="begin"/>
        </w:r>
        <w:r>
          <w:rPr>
            <w:noProof/>
            <w:webHidden/>
          </w:rPr>
          <w:instrText xml:space="preserve"> PAGEREF _Toc476803087 \h </w:instrText>
        </w:r>
        <w:r>
          <w:rPr>
            <w:noProof/>
            <w:webHidden/>
          </w:rPr>
        </w:r>
        <w:r>
          <w:rPr>
            <w:noProof/>
            <w:webHidden/>
          </w:rPr>
          <w:fldChar w:fldCharType="separate"/>
        </w:r>
        <w:r>
          <w:rPr>
            <w:noProof/>
            <w:webHidden/>
          </w:rPr>
          <w:t>204</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88" w:history="1">
        <w:r w:rsidRPr="00263390">
          <w:rPr>
            <w:rStyle w:val="Hyperlink"/>
            <w:noProof/>
          </w:rPr>
          <w:t>2.2.9.2.1.1</w:t>
        </w:r>
        <w:r>
          <w:rPr>
            <w:rFonts w:asciiTheme="minorHAnsi" w:eastAsiaTheme="minorEastAsia" w:hAnsiTheme="minorHAnsi" w:cstheme="minorBidi"/>
            <w:noProof/>
            <w:sz w:val="22"/>
            <w:szCs w:val="22"/>
          </w:rPr>
          <w:tab/>
        </w:r>
        <w:r w:rsidRPr="00263390">
          <w:rPr>
            <w:rStyle w:val="Hyperlink"/>
            <w:noProof/>
          </w:rPr>
          <w:t>Extended Bitmap Data (TS_ BITMAP_DATA_EX)</w:t>
        </w:r>
        <w:r>
          <w:rPr>
            <w:noProof/>
            <w:webHidden/>
          </w:rPr>
          <w:tab/>
        </w:r>
        <w:r>
          <w:rPr>
            <w:noProof/>
            <w:webHidden/>
          </w:rPr>
          <w:fldChar w:fldCharType="begin"/>
        </w:r>
        <w:r>
          <w:rPr>
            <w:noProof/>
            <w:webHidden/>
          </w:rPr>
          <w:instrText xml:space="preserve"> PAGEREF _Toc476803088 \h </w:instrText>
        </w:r>
        <w:r>
          <w:rPr>
            <w:noProof/>
            <w:webHidden/>
          </w:rPr>
        </w:r>
        <w:r>
          <w:rPr>
            <w:noProof/>
            <w:webHidden/>
          </w:rPr>
          <w:fldChar w:fldCharType="separate"/>
        </w:r>
        <w:r>
          <w:rPr>
            <w:noProof/>
            <w:webHidden/>
          </w:rPr>
          <w:t>205</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89" w:history="1">
        <w:r w:rsidRPr="00263390">
          <w:rPr>
            <w:rStyle w:val="Hyperlink"/>
            <w:noProof/>
          </w:rPr>
          <w:t>2.2.9.2.1.1.1</w:t>
        </w:r>
        <w:r>
          <w:rPr>
            <w:rFonts w:asciiTheme="minorHAnsi" w:eastAsiaTheme="minorEastAsia" w:hAnsiTheme="minorHAnsi" w:cstheme="minorBidi"/>
            <w:noProof/>
            <w:sz w:val="22"/>
            <w:szCs w:val="22"/>
          </w:rPr>
          <w:tab/>
        </w:r>
        <w:r w:rsidRPr="00263390">
          <w:rPr>
            <w:rStyle w:val="Hyperlink"/>
            <w:noProof/>
          </w:rPr>
          <w:t>Extended Compressed Bitmap Header (TS_COMPRESSED_BITMAP_HEADER_EX)</w:t>
        </w:r>
        <w:r>
          <w:rPr>
            <w:noProof/>
            <w:webHidden/>
          </w:rPr>
          <w:tab/>
        </w:r>
        <w:r>
          <w:rPr>
            <w:noProof/>
            <w:webHidden/>
          </w:rPr>
          <w:fldChar w:fldCharType="begin"/>
        </w:r>
        <w:r>
          <w:rPr>
            <w:noProof/>
            <w:webHidden/>
          </w:rPr>
          <w:instrText xml:space="preserve"> PAGEREF _Toc476803089 \h </w:instrText>
        </w:r>
        <w:r>
          <w:rPr>
            <w:noProof/>
            <w:webHidden/>
          </w:rPr>
        </w:r>
        <w:r>
          <w:rPr>
            <w:noProof/>
            <w:webHidden/>
          </w:rPr>
          <w:fldChar w:fldCharType="separate"/>
        </w:r>
        <w:r>
          <w:rPr>
            <w:noProof/>
            <w:webHidden/>
          </w:rPr>
          <w:t>206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90" w:history="1">
        <w:r w:rsidRPr="00263390">
          <w:rPr>
            <w:rStyle w:val="Hyperlink"/>
            <w:noProof/>
          </w:rPr>
          <w:t>2.2.9.2.2</w:t>
        </w:r>
        <w:r>
          <w:rPr>
            <w:rFonts w:asciiTheme="minorHAnsi" w:eastAsiaTheme="minorEastAsia" w:hAnsiTheme="minorHAnsi" w:cstheme="minorBidi"/>
            <w:noProof/>
            <w:sz w:val="22"/>
            <w:szCs w:val="22"/>
          </w:rPr>
          <w:tab/>
        </w:r>
        <w:r w:rsidRPr="00263390">
          <w:rPr>
            <w:rStyle w:val="Hyperlink"/>
            <w:noProof/>
          </w:rPr>
          <w:t>Stream Surface Bits Command (TS_SURFCMD_STREAM_SURF_BITS)</w:t>
        </w:r>
        <w:r>
          <w:rPr>
            <w:noProof/>
            <w:webHidden/>
          </w:rPr>
          <w:tab/>
        </w:r>
        <w:r>
          <w:rPr>
            <w:noProof/>
            <w:webHidden/>
          </w:rPr>
          <w:fldChar w:fldCharType="begin"/>
        </w:r>
        <w:r>
          <w:rPr>
            <w:noProof/>
            <w:webHidden/>
          </w:rPr>
          <w:instrText xml:space="preserve"> PAGEREF _Toc476803090 \h </w:instrText>
        </w:r>
        <w:r>
          <w:rPr>
            <w:noProof/>
            <w:webHidden/>
          </w:rPr>
        </w:r>
        <w:r>
          <w:rPr>
            <w:noProof/>
            <w:webHidden/>
          </w:rPr>
          <w:fldChar w:fldCharType="separate"/>
        </w:r>
        <w:r>
          <w:rPr>
            <w:noProof/>
            <w:webHidden/>
          </w:rPr>
          <w:t>207</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91" w:history="1">
        <w:r w:rsidRPr="00263390">
          <w:rPr>
            <w:rStyle w:val="Hyperlink"/>
            <w:noProof/>
          </w:rPr>
          <w:t>2.2.9.2.3</w:t>
        </w:r>
        <w:r>
          <w:rPr>
            <w:rFonts w:asciiTheme="minorHAnsi" w:eastAsiaTheme="minorEastAsia" w:hAnsiTheme="minorHAnsi" w:cstheme="minorBidi"/>
            <w:noProof/>
            <w:sz w:val="22"/>
            <w:szCs w:val="22"/>
          </w:rPr>
          <w:tab/>
        </w:r>
        <w:r w:rsidRPr="00263390">
          <w:rPr>
            <w:rStyle w:val="Hyperlink"/>
            <w:noProof/>
          </w:rPr>
          <w:t>Frame Marker Command (TS_FRAME_MARKER)</w:t>
        </w:r>
        <w:r>
          <w:rPr>
            <w:noProof/>
            <w:webHidden/>
          </w:rPr>
          <w:tab/>
        </w:r>
        <w:r>
          <w:rPr>
            <w:noProof/>
            <w:webHidden/>
          </w:rPr>
          <w:fldChar w:fldCharType="begin"/>
        </w:r>
        <w:r>
          <w:rPr>
            <w:noProof/>
            <w:webHidden/>
          </w:rPr>
          <w:instrText xml:space="preserve"> PAGEREF _Toc476803091 \h </w:instrText>
        </w:r>
        <w:r>
          <w:rPr>
            <w:noProof/>
            <w:webHidden/>
          </w:rPr>
        </w:r>
        <w:r>
          <w:rPr>
            <w:noProof/>
            <w:webHidden/>
          </w:rPr>
          <w:fldChar w:fldCharType="separate"/>
        </w:r>
        <w:r>
          <w:rPr>
            <w:noProof/>
            <w:webHidden/>
          </w:rPr>
          <w:t>207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092" w:history="1">
        <w:r w:rsidRPr="00263390">
          <w:rPr>
            <w:rStyle w:val="Hyperlink"/>
            <w:noProof/>
          </w:rPr>
          <w:t>2.2.10</w:t>
        </w:r>
        <w:r>
          <w:rPr>
            <w:rFonts w:asciiTheme="minorHAnsi" w:eastAsiaTheme="minorEastAsia" w:hAnsiTheme="minorHAnsi" w:cstheme="minorBidi"/>
            <w:noProof/>
            <w:sz w:val="22"/>
            <w:szCs w:val="22"/>
          </w:rPr>
          <w:tab/>
        </w:r>
        <w:r w:rsidRPr="00263390">
          <w:rPr>
            <w:rStyle w:val="Hyperlink"/>
            <w:noProof/>
          </w:rPr>
          <w:t>Logon and Authorization Notifications</w:t>
        </w:r>
        <w:r>
          <w:rPr>
            <w:noProof/>
            <w:webHidden/>
          </w:rPr>
          <w:tab/>
        </w:r>
        <w:r>
          <w:rPr>
            <w:noProof/>
            <w:webHidden/>
          </w:rPr>
          <w:fldChar w:fldCharType="begin"/>
        </w:r>
        <w:r>
          <w:rPr>
            <w:noProof/>
            <w:webHidden/>
          </w:rPr>
          <w:instrText xml:space="preserve"> PAGEREF _Toc476803092 \h </w:instrText>
        </w:r>
        <w:r>
          <w:rPr>
            <w:noProof/>
            <w:webHidden/>
          </w:rPr>
        </w:r>
        <w:r>
          <w:rPr>
            <w:noProof/>
            <w:webHidden/>
          </w:rPr>
          <w:fldChar w:fldCharType="separate"/>
        </w:r>
        <w:r>
          <w:rPr>
            <w:noProof/>
            <w:webHidden/>
          </w:rPr>
          <w:t>208</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093" w:history="1">
        <w:r w:rsidRPr="00263390">
          <w:rPr>
            <w:rStyle w:val="Hyperlink"/>
            <w:noProof/>
          </w:rPr>
          <w:t>2.2.10.1</w:t>
        </w:r>
        <w:r>
          <w:rPr>
            <w:rFonts w:asciiTheme="minorHAnsi" w:eastAsiaTheme="minorEastAsia" w:hAnsiTheme="minorHAnsi" w:cstheme="minorBidi"/>
            <w:noProof/>
            <w:sz w:val="22"/>
            <w:szCs w:val="22"/>
          </w:rPr>
          <w:tab/>
        </w:r>
        <w:r w:rsidRPr="00263390">
          <w:rPr>
            <w:rStyle w:val="Hyperlink"/>
            <w:noProof/>
          </w:rPr>
          <w:t>Server Save Session Info PDU</w:t>
        </w:r>
        <w:r>
          <w:rPr>
            <w:noProof/>
            <w:webHidden/>
          </w:rPr>
          <w:tab/>
        </w:r>
        <w:r>
          <w:rPr>
            <w:noProof/>
            <w:webHidden/>
          </w:rPr>
          <w:fldChar w:fldCharType="begin"/>
        </w:r>
        <w:r>
          <w:rPr>
            <w:noProof/>
            <w:webHidden/>
          </w:rPr>
          <w:instrText xml:space="preserve"> PAGEREF _Toc476803093 \h </w:instrText>
        </w:r>
        <w:r>
          <w:rPr>
            <w:noProof/>
            <w:webHidden/>
          </w:rPr>
        </w:r>
        <w:r>
          <w:rPr>
            <w:noProof/>
            <w:webHidden/>
          </w:rPr>
          <w:fldChar w:fldCharType="separate"/>
        </w:r>
        <w:r>
          <w:rPr>
            <w:noProof/>
            <w:webHidden/>
          </w:rPr>
          <w:t>208</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094" w:history="1">
        <w:r w:rsidRPr="00263390">
          <w:rPr>
            <w:rStyle w:val="Hyperlink"/>
            <w:noProof/>
          </w:rPr>
          <w:t>2.2.10.1.1</w:t>
        </w:r>
        <w:r>
          <w:rPr>
            <w:rFonts w:asciiTheme="minorHAnsi" w:eastAsiaTheme="minorEastAsia" w:hAnsiTheme="minorHAnsi" w:cstheme="minorBidi"/>
            <w:noProof/>
            <w:sz w:val="22"/>
            <w:szCs w:val="22"/>
          </w:rPr>
          <w:tab/>
        </w:r>
        <w:r w:rsidRPr="00263390">
          <w:rPr>
            <w:rStyle w:val="Hyperlink"/>
            <w:noProof/>
          </w:rPr>
          <w:t>Save Session Info PDU Data (TS_SAVE_SESSION_INFO_PDU_DATA)</w:t>
        </w:r>
        <w:r>
          <w:rPr>
            <w:noProof/>
            <w:webHidden/>
          </w:rPr>
          <w:tab/>
        </w:r>
        <w:r>
          <w:rPr>
            <w:noProof/>
            <w:webHidden/>
          </w:rPr>
          <w:fldChar w:fldCharType="begin"/>
        </w:r>
        <w:r>
          <w:rPr>
            <w:noProof/>
            <w:webHidden/>
          </w:rPr>
          <w:instrText xml:space="preserve"> PAGEREF _Toc476803094 \h </w:instrText>
        </w:r>
        <w:r>
          <w:rPr>
            <w:noProof/>
            <w:webHidden/>
          </w:rPr>
        </w:r>
        <w:r>
          <w:rPr>
            <w:noProof/>
            <w:webHidden/>
          </w:rPr>
          <w:fldChar w:fldCharType="separate"/>
        </w:r>
        <w:r>
          <w:rPr>
            <w:noProof/>
            <w:webHidden/>
          </w:rPr>
          <w:t>209</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95" w:history="1">
        <w:r w:rsidRPr="00263390">
          <w:rPr>
            <w:rStyle w:val="Hyperlink"/>
            <w:noProof/>
          </w:rPr>
          <w:t>2.2.10.1.1.1</w:t>
        </w:r>
        <w:r>
          <w:rPr>
            <w:rFonts w:asciiTheme="minorHAnsi" w:eastAsiaTheme="minorEastAsia" w:hAnsiTheme="minorHAnsi" w:cstheme="minorBidi"/>
            <w:noProof/>
            <w:sz w:val="22"/>
            <w:szCs w:val="22"/>
          </w:rPr>
          <w:tab/>
        </w:r>
        <w:r w:rsidRPr="00263390">
          <w:rPr>
            <w:rStyle w:val="Hyperlink"/>
            <w:noProof/>
          </w:rPr>
          <w:t>Logon Info Version 1 (TS_LOGON_INFO)</w:t>
        </w:r>
        <w:r>
          <w:rPr>
            <w:noProof/>
            <w:webHidden/>
          </w:rPr>
          <w:tab/>
        </w:r>
        <w:r>
          <w:rPr>
            <w:noProof/>
            <w:webHidden/>
          </w:rPr>
          <w:fldChar w:fldCharType="begin"/>
        </w:r>
        <w:r>
          <w:rPr>
            <w:noProof/>
            <w:webHidden/>
          </w:rPr>
          <w:instrText xml:space="preserve"> PAGEREF _Toc476803095 \h </w:instrText>
        </w:r>
        <w:r>
          <w:rPr>
            <w:noProof/>
            <w:webHidden/>
          </w:rPr>
        </w:r>
        <w:r>
          <w:rPr>
            <w:noProof/>
            <w:webHidden/>
          </w:rPr>
          <w:fldChar w:fldCharType="separate"/>
        </w:r>
        <w:r>
          <w:rPr>
            <w:noProof/>
            <w:webHidden/>
          </w:rPr>
          <w:t>210</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96" w:history="1">
        <w:r w:rsidRPr="00263390">
          <w:rPr>
            <w:rStyle w:val="Hyperlink"/>
            <w:noProof/>
          </w:rPr>
          <w:t>2.2.10.1.1.2</w:t>
        </w:r>
        <w:r>
          <w:rPr>
            <w:rFonts w:asciiTheme="minorHAnsi" w:eastAsiaTheme="minorEastAsia" w:hAnsiTheme="minorHAnsi" w:cstheme="minorBidi"/>
            <w:noProof/>
            <w:sz w:val="22"/>
            <w:szCs w:val="22"/>
          </w:rPr>
          <w:tab/>
        </w:r>
        <w:r w:rsidRPr="00263390">
          <w:rPr>
            <w:rStyle w:val="Hyperlink"/>
            <w:noProof/>
          </w:rPr>
          <w:t>Logon Info Version 2 (TS_LOGON_INFO_VERSION_2)</w:t>
        </w:r>
        <w:r>
          <w:rPr>
            <w:noProof/>
            <w:webHidden/>
          </w:rPr>
          <w:tab/>
        </w:r>
        <w:r>
          <w:rPr>
            <w:noProof/>
            <w:webHidden/>
          </w:rPr>
          <w:fldChar w:fldCharType="begin"/>
        </w:r>
        <w:r>
          <w:rPr>
            <w:noProof/>
            <w:webHidden/>
          </w:rPr>
          <w:instrText xml:space="preserve"> PAGEREF _Toc476803096 \h </w:instrText>
        </w:r>
        <w:r>
          <w:rPr>
            <w:noProof/>
            <w:webHidden/>
          </w:rPr>
        </w:r>
        <w:r>
          <w:rPr>
            <w:noProof/>
            <w:webHidden/>
          </w:rPr>
          <w:fldChar w:fldCharType="separate"/>
        </w:r>
        <w:r>
          <w:rPr>
            <w:noProof/>
            <w:webHidden/>
          </w:rPr>
          <w:t>211</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97" w:history="1">
        <w:r w:rsidRPr="00263390">
          <w:rPr>
            <w:rStyle w:val="Hyperlink"/>
            <w:noProof/>
          </w:rPr>
          <w:t>2.2.10.1.1.3</w:t>
        </w:r>
        <w:r>
          <w:rPr>
            <w:rFonts w:asciiTheme="minorHAnsi" w:eastAsiaTheme="minorEastAsia" w:hAnsiTheme="minorHAnsi" w:cstheme="minorBidi"/>
            <w:noProof/>
            <w:sz w:val="22"/>
            <w:szCs w:val="22"/>
          </w:rPr>
          <w:tab/>
        </w:r>
        <w:r w:rsidRPr="00263390">
          <w:rPr>
            <w:rStyle w:val="Hyperlink"/>
            <w:noProof/>
          </w:rPr>
          <w:t>Plain Notify (TS_PLAIN_NOTIFY)</w:t>
        </w:r>
        <w:r>
          <w:rPr>
            <w:noProof/>
            <w:webHidden/>
          </w:rPr>
          <w:tab/>
        </w:r>
        <w:r>
          <w:rPr>
            <w:noProof/>
            <w:webHidden/>
          </w:rPr>
          <w:fldChar w:fldCharType="begin"/>
        </w:r>
        <w:r>
          <w:rPr>
            <w:noProof/>
            <w:webHidden/>
          </w:rPr>
          <w:instrText xml:space="preserve"> PAGEREF _Toc476803097 \h </w:instrText>
        </w:r>
        <w:r>
          <w:rPr>
            <w:noProof/>
            <w:webHidden/>
          </w:rPr>
        </w:r>
        <w:r>
          <w:rPr>
            <w:noProof/>
            <w:webHidden/>
          </w:rPr>
          <w:fldChar w:fldCharType="separate"/>
        </w:r>
        <w:r>
          <w:rPr>
            <w:noProof/>
            <w:webHidden/>
          </w:rPr>
          <w:t>212</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098" w:history="1">
        <w:r w:rsidRPr="00263390">
          <w:rPr>
            <w:rStyle w:val="Hyperlink"/>
            <w:noProof/>
          </w:rPr>
          <w:t>2.2.10.1.1.4</w:t>
        </w:r>
        <w:r>
          <w:rPr>
            <w:rFonts w:asciiTheme="minorHAnsi" w:eastAsiaTheme="minorEastAsia" w:hAnsiTheme="minorHAnsi" w:cstheme="minorBidi"/>
            <w:noProof/>
            <w:sz w:val="22"/>
            <w:szCs w:val="22"/>
          </w:rPr>
          <w:tab/>
        </w:r>
        <w:r w:rsidRPr="00263390">
          <w:rPr>
            <w:rStyle w:val="Hyperlink"/>
            <w:noProof/>
          </w:rPr>
          <w:t>Logon Info Extended (TS_LOGON_INFO_EXTENDED)</w:t>
        </w:r>
        <w:r>
          <w:rPr>
            <w:noProof/>
            <w:webHidden/>
          </w:rPr>
          <w:tab/>
        </w:r>
        <w:r>
          <w:rPr>
            <w:noProof/>
            <w:webHidden/>
          </w:rPr>
          <w:fldChar w:fldCharType="begin"/>
        </w:r>
        <w:r>
          <w:rPr>
            <w:noProof/>
            <w:webHidden/>
          </w:rPr>
          <w:instrText xml:space="preserve"> PAGEREF _Toc476803098 \h </w:instrText>
        </w:r>
        <w:r>
          <w:rPr>
            <w:noProof/>
            <w:webHidden/>
          </w:rPr>
        </w:r>
        <w:r>
          <w:rPr>
            <w:noProof/>
            <w:webHidden/>
          </w:rPr>
          <w:fldChar w:fldCharType="separate"/>
        </w:r>
        <w:r>
          <w:rPr>
            <w:noProof/>
            <w:webHidden/>
          </w:rPr>
          <w:t>212</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099" w:history="1">
        <w:r w:rsidRPr="00263390">
          <w:rPr>
            <w:rStyle w:val="Hyperlink"/>
            <w:noProof/>
          </w:rPr>
          <w:t>2.2.10.1.1.4.1</w:t>
        </w:r>
        <w:r>
          <w:rPr>
            <w:rFonts w:asciiTheme="minorHAnsi" w:eastAsiaTheme="minorEastAsia" w:hAnsiTheme="minorHAnsi" w:cstheme="minorBidi"/>
            <w:noProof/>
            <w:sz w:val="22"/>
            <w:szCs w:val="22"/>
          </w:rPr>
          <w:tab/>
        </w:r>
        <w:r w:rsidRPr="00263390">
          <w:rPr>
            <w:rStyle w:val="Hyperlink"/>
            <w:noProof/>
          </w:rPr>
          <w:t>Logon Info Field (TS_LOGON_INFO_FIELD)</w:t>
        </w:r>
        <w:r>
          <w:rPr>
            <w:noProof/>
            <w:webHidden/>
          </w:rPr>
          <w:tab/>
        </w:r>
        <w:r>
          <w:rPr>
            <w:noProof/>
            <w:webHidden/>
          </w:rPr>
          <w:fldChar w:fldCharType="begin"/>
        </w:r>
        <w:r>
          <w:rPr>
            <w:noProof/>
            <w:webHidden/>
          </w:rPr>
          <w:instrText xml:space="preserve"> PAGEREF _Toc476803099 \h </w:instrText>
        </w:r>
        <w:r>
          <w:rPr>
            <w:noProof/>
            <w:webHidden/>
          </w:rPr>
        </w:r>
        <w:r>
          <w:rPr>
            <w:noProof/>
            <w:webHidden/>
          </w:rPr>
          <w:fldChar w:fldCharType="separate"/>
        </w:r>
        <w:r>
          <w:rPr>
            <w:noProof/>
            <w:webHidden/>
          </w:rPr>
          <w:t>213</w:t>
        </w:r>
        <w:r>
          <w:rPr>
            <w:noProof/>
            <w:webHidden/>
          </w:rPr>
          <w:fldChar w:fldCharType="end"/>
        </w:r>
      </w:hyperlink>
    </w:p>
    <w:p w:rsidR="00766F24" w:rsidRDefault="00766F24">
      <w:pPr>
        <w:pStyle w:val="TOC8"/>
        <w:rPr>
          <w:rFonts w:asciiTheme="minorHAnsi" w:eastAsiaTheme="minorEastAsia" w:hAnsiTheme="minorHAnsi" w:cstheme="minorBidi"/>
          <w:noProof/>
          <w:sz w:val="22"/>
          <w:szCs w:val="22"/>
        </w:rPr>
      </w:pPr>
      <w:hyperlink w:anchor="_Toc476803100" w:history="1">
        <w:r w:rsidRPr="00263390">
          <w:rPr>
            <w:rStyle w:val="Hyperlink"/>
            <w:noProof/>
          </w:rPr>
          <w:t>2.2.10.1.1.4.1.1</w:t>
        </w:r>
        <w:r>
          <w:rPr>
            <w:rFonts w:asciiTheme="minorHAnsi" w:eastAsiaTheme="minorEastAsia" w:hAnsiTheme="minorHAnsi" w:cstheme="minorBidi"/>
            <w:noProof/>
            <w:sz w:val="22"/>
            <w:szCs w:val="22"/>
          </w:rPr>
          <w:tab/>
        </w:r>
        <w:r w:rsidRPr="00263390">
          <w:rPr>
            <w:rStyle w:val="Hyperlink"/>
            <w:noProof/>
          </w:rPr>
          <w:t>Logon Errors Info (TS_LOGON_ERRORS_INFO)</w:t>
        </w:r>
        <w:r>
          <w:rPr>
            <w:noProof/>
            <w:webHidden/>
          </w:rPr>
          <w:tab/>
        </w:r>
        <w:r>
          <w:rPr>
            <w:noProof/>
            <w:webHidden/>
          </w:rPr>
          <w:fldChar w:fldCharType="begin"/>
        </w:r>
        <w:r>
          <w:rPr>
            <w:noProof/>
            <w:webHidden/>
          </w:rPr>
          <w:instrText xml:space="preserve"> PAGEREF _Toc476803100 \h </w:instrText>
        </w:r>
        <w:r>
          <w:rPr>
            <w:noProof/>
            <w:webHidden/>
          </w:rPr>
        </w:r>
        <w:r>
          <w:rPr>
            <w:noProof/>
            <w:webHidden/>
          </w:rPr>
          <w:fldChar w:fldCharType="separate"/>
        </w:r>
        <w:r>
          <w:rPr>
            <w:noProof/>
            <w:webHidden/>
          </w:rPr>
          <w:t>213</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01" w:history="1">
        <w:r w:rsidRPr="00263390">
          <w:rPr>
            <w:rStyle w:val="Hyperlink"/>
            <w:noProof/>
          </w:rPr>
          <w:t>2.2.10.2</w:t>
        </w:r>
        <w:r>
          <w:rPr>
            <w:rFonts w:asciiTheme="minorHAnsi" w:eastAsiaTheme="minorEastAsia" w:hAnsiTheme="minorHAnsi" w:cstheme="minorBidi"/>
            <w:noProof/>
            <w:sz w:val="22"/>
            <w:szCs w:val="22"/>
          </w:rPr>
          <w:tab/>
        </w:r>
        <w:r w:rsidRPr="00263390">
          <w:rPr>
            <w:rStyle w:val="Hyperlink"/>
            <w:noProof/>
          </w:rPr>
          <w:t>Early User Authorization Result PDU</w:t>
        </w:r>
        <w:r>
          <w:rPr>
            <w:noProof/>
            <w:webHidden/>
          </w:rPr>
          <w:tab/>
        </w:r>
        <w:r>
          <w:rPr>
            <w:noProof/>
            <w:webHidden/>
          </w:rPr>
          <w:fldChar w:fldCharType="begin"/>
        </w:r>
        <w:r>
          <w:rPr>
            <w:noProof/>
            <w:webHidden/>
          </w:rPr>
          <w:instrText xml:space="preserve"> PAGEREF _Toc476803101 \h </w:instrText>
        </w:r>
        <w:r>
          <w:rPr>
            <w:noProof/>
            <w:webHidden/>
          </w:rPr>
        </w:r>
        <w:r>
          <w:rPr>
            <w:noProof/>
            <w:webHidden/>
          </w:rPr>
          <w:fldChar w:fldCharType="separate"/>
        </w:r>
        <w:r>
          <w:rPr>
            <w:noProof/>
            <w:webHidden/>
          </w:rPr>
          <w:t>214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02" w:history="1">
        <w:r w:rsidRPr="00263390">
          <w:rPr>
            <w:rStyle w:val="Hyperlink"/>
            <w:noProof/>
          </w:rPr>
          <w:t>2.2.11</w:t>
        </w:r>
        <w:r>
          <w:rPr>
            <w:rFonts w:asciiTheme="minorHAnsi" w:eastAsiaTheme="minorEastAsia" w:hAnsiTheme="minorHAnsi" w:cstheme="minorBidi"/>
            <w:noProof/>
            <w:sz w:val="22"/>
            <w:szCs w:val="22"/>
          </w:rPr>
          <w:tab/>
        </w:r>
        <w:r w:rsidRPr="00263390">
          <w:rPr>
            <w:rStyle w:val="Hyperlink"/>
            <w:noProof/>
          </w:rPr>
          <w:t>Controlling Server Graphics Output</w:t>
        </w:r>
        <w:r>
          <w:rPr>
            <w:noProof/>
            <w:webHidden/>
          </w:rPr>
          <w:tab/>
        </w:r>
        <w:r>
          <w:rPr>
            <w:noProof/>
            <w:webHidden/>
          </w:rPr>
          <w:fldChar w:fldCharType="begin"/>
        </w:r>
        <w:r>
          <w:rPr>
            <w:noProof/>
            <w:webHidden/>
          </w:rPr>
          <w:instrText xml:space="preserve"> PAGEREF _Toc476803102 \h </w:instrText>
        </w:r>
        <w:r>
          <w:rPr>
            <w:noProof/>
            <w:webHidden/>
          </w:rPr>
        </w:r>
        <w:r>
          <w:rPr>
            <w:noProof/>
            <w:webHidden/>
          </w:rPr>
          <w:fldChar w:fldCharType="separate"/>
        </w:r>
        <w:r>
          <w:rPr>
            <w:noProof/>
            <w:webHidden/>
          </w:rPr>
          <w:t>215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03" w:history="1">
        <w:r w:rsidRPr="00263390">
          <w:rPr>
            <w:rStyle w:val="Hyperlink"/>
            <w:noProof/>
          </w:rPr>
          <w:t>2.2.11.1</w:t>
        </w:r>
        <w:r>
          <w:rPr>
            <w:rFonts w:asciiTheme="minorHAnsi" w:eastAsiaTheme="minorEastAsia" w:hAnsiTheme="minorHAnsi" w:cstheme="minorBidi"/>
            <w:noProof/>
            <w:sz w:val="22"/>
            <w:szCs w:val="22"/>
          </w:rPr>
          <w:tab/>
        </w:r>
        <w:r w:rsidRPr="00263390">
          <w:rPr>
            <w:rStyle w:val="Hyperlink"/>
            <w:noProof/>
          </w:rPr>
          <w:t>Inclusive Rectangle (TS_RECTANGLE16)</w:t>
        </w:r>
        <w:r>
          <w:rPr>
            <w:noProof/>
            <w:webHidden/>
          </w:rPr>
          <w:tab/>
        </w:r>
        <w:r>
          <w:rPr>
            <w:noProof/>
            <w:webHidden/>
          </w:rPr>
          <w:fldChar w:fldCharType="begin"/>
        </w:r>
        <w:r>
          <w:rPr>
            <w:noProof/>
            <w:webHidden/>
          </w:rPr>
          <w:instrText xml:space="preserve"> PAGEREF _Toc476803103 \h </w:instrText>
        </w:r>
        <w:r>
          <w:rPr>
            <w:noProof/>
            <w:webHidden/>
          </w:rPr>
        </w:r>
        <w:r>
          <w:rPr>
            <w:noProof/>
            <w:webHidden/>
          </w:rPr>
          <w:fldChar w:fldCharType="separate"/>
        </w:r>
        <w:r>
          <w:rPr>
            <w:noProof/>
            <w:webHidden/>
          </w:rPr>
          <w:t>215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04" w:history="1">
        <w:r w:rsidRPr="00263390">
          <w:rPr>
            <w:rStyle w:val="Hyperlink"/>
            <w:noProof/>
          </w:rPr>
          <w:t>2.2.11.2</w:t>
        </w:r>
        <w:r>
          <w:rPr>
            <w:rFonts w:asciiTheme="minorHAnsi" w:eastAsiaTheme="minorEastAsia" w:hAnsiTheme="minorHAnsi" w:cstheme="minorBidi"/>
            <w:noProof/>
            <w:sz w:val="22"/>
            <w:szCs w:val="22"/>
          </w:rPr>
          <w:tab/>
        </w:r>
        <w:r w:rsidRPr="00263390">
          <w:rPr>
            <w:rStyle w:val="Hyperlink"/>
            <w:noProof/>
          </w:rPr>
          <w:t>Client Refresh Rect PDU</w:t>
        </w:r>
        <w:r>
          <w:rPr>
            <w:noProof/>
            <w:webHidden/>
          </w:rPr>
          <w:tab/>
        </w:r>
        <w:r>
          <w:rPr>
            <w:noProof/>
            <w:webHidden/>
          </w:rPr>
          <w:fldChar w:fldCharType="begin"/>
        </w:r>
        <w:r>
          <w:rPr>
            <w:noProof/>
            <w:webHidden/>
          </w:rPr>
          <w:instrText xml:space="preserve"> PAGEREF _Toc476803104 \h </w:instrText>
        </w:r>
        <w:r>
          <w:rPr>
            <w:noProof/>
            <w:webHidden/>
          </w:rPr>
        </w:r>
        <w:r>
          <w:rPr>
            <w:noProof/>
            <w:webHidden/>
          </w:rPr>
          <w:fldChar w:fldCharType="separate"/>
        </w:r>
        <w:r>
          <w:rPr>
            <w:noProof/>
            <w:webHidden/>
          </w:rPr>
          <w:t>215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05" w:history="1">
        <w:r w:rsidRPr="00263390">
          <w:rPr>
            <w:rStyle w:val="Hyperlink"/>
            <w:noProof/>
          </w:rPr>
          <w:t>2.2.11.2.1</w:t>
        </w:r>
        <w:r>
          <w:rPr>
            <w:rFonts w:asciiTheme="minorHAnsi" w:eastAsiaTheme="minorEastAsia" w:hAnsiTheme="minorHAnsi" w:cstheme="minorBidi"/>
            <w:noProof/>
            <w:sz w:val="22"/>
            <w:szCs w:val="22"/>
          </w:rPr>
          <w:tab/>
        </w:r>
        <w:r w:rsidRPr="00263390">
          <w:rPr>
            <w:rStyle w:val="Hyperlink"/>
            <w:noProof/>
          </w:rPr>
          <w:t>Refresh Rect PDU Data (TS_REFRESH_RECT_PDU)</w:t>
        </w:r>
        <w:r>
          <w:rPr>
            <w:noProof/>
            <w:webHidden/>
          </w:rPr>
          <w:tab/>
        </w:r>
        <w:r>
          <w:rPr>
            <w:noProof/>
            <w:webHidden/>
          </w:rPr>
          <w:fldChar w:fldCharType="begin"/>
        </w:r>
        <w:r>
          <w:rPr>
            <w:noProof/>
            <w:webHidden/>
          </w:rPr>
          <w:instrText xml:space="preserve"> PAGEREF _Toc476803105 \h </w:instrText>
        </w:r>
        <w:r>
          <w:rPr>
            <w:noProof/>
            <w:webHidden/>
          </w:rPr>
        </w:r>
        <w:r>
          <w:rPr>
            <w:noProof/>
            <w:webHidden/>
          </w:rPr>
          <w:fldChar w:fldCharType="separate"/>
        </w:r>
        <w:r>
          <w:rPr>
            <w:noProof/>
            <w:webHidden/>
          </w:rPr>
          <w:t>216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06" w:history="1">
        <w:r w:rsidRPr="00263390">
          <w:rPr>
            <w:rStyle w:val="Hyperlink"/>
            <w:noProof/>
          </w:rPr>
          <w:t>2.2.11.3</w:t>
        </w:r>
        <w:r>
          <w:rPr>
            <w:rFonts w:asciiTheme="minorHAnsi" w:eastAsiaTheme="minorEastAsia" w:hAnsiTheme="minorHAnsi" w:cstheme="minorBidi"/>
            <w:noProof/>
            <w:sz w:val="22"/>
            <w:szCs w:val="22"/>
          </w:rPr>
          <w:tab/>
        </w:r>
        <w:r w:rsidRPr="00263390">
          <w:rPr>
            <w:rStyle w:val="Hyperlink"/>
            <w:noProof/>
          </w:rPr>
          <w:t>Client Suppress Output PDU</w:t>
        </w:r>
        <w:r>
          <w:rPr>
            <w:noProof/>
            <w:webHidden/>
          </w:rPr>
          <w:tab/>
        </w:r>
        <w:r>
          <w:rPr>
            <w:noProof/>
            <w:webHidden/>
          </w:rPr>
          <w:fldChar w:fldCharType="begin"/>
        </w:r>
        <w:r>
          <w:rPr>
            <w:noProof/>
            <w:webHidden/>
          </w:rPr>
          <w:instrText xml:space="preserve"> PAGEREF _Toc476803106 \h </w:instrText>
        </w:r>
        <w:r>
          <w:rPr>
            <w:noProof/>
            <w:webHidden/>
          </w:rPr>
        </w:r>
        <w:r>
          <w:rPr>
            <w:noProof/>
            <w:webHidden/>
          </w:rPr>
          <w:fldChar w:fldCharType="separate"/>
        </w:r>
        <w:r>
          <w:rPr>
            <w:noProof/>
            <w:webHidden/>
          </w:rPr>
          <w:t>217</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07" w:history="1">
        <w:r w:rsidRPr="00263390">
          <w:rPr>
            <w:rStyle w:val="Hyperlink"/>
            <w:noProof/>
          </w:rPr>
          <w:t>2.2.11.3.1</w:t>
        </w:r>
        <w:r>
          <w:rPr>
            <w:rFonts w:asciiTheme="minorHAnsi" w:eastAsiaTheme="minorEastAsia" w:hAnsiTheme="minorHAnsi" w:cstheme="minorBidi"/>
            <w:noProof/>
            <w:sz w:val="22"/>
            <w:szCs w:val="22"/>
          </w:rPr>
          <w:tab/>
        </w:r>
        <w:r w:rsidRPr="00263390">
          <w:rPr>
            <w:rStyle w:val="Hyperlink"/>
            <w:noProof/>
          </w:rPr>
          <w:t>Suppress Output PDU Data (TS_SUPPRESS_OUTPUT_PDU)</w:t>
        </w:r>
        <w:r>
          <w:rPr>
            <w:noProof/>
            <w:webHidden/>
          </w:rPr>
          <w:tab/>
        </w:r>
        <w:r>
          <w:rPr>
            <w:noProof/>
            <w:webHidden/>
          </w:rPr>
          <w:fldChar w:fldCharType="begin"/>
        </w:r>
        <w:r>
          <w:rPr>
            <w:noProof/>
            <w:webHidden/>
          </w:rPr>
          <w:instrText xml:space="preserve"> PAGEREF _Toc476803107 \h </w:instrText>
        </w:r>
        <w:r>
          <w:rPr>
            <w:noProof/>
            <w:webHidden/>
          </w:rPr>
        </w:r>
        <w:r>
          <w:rPr>
            <w:noProof/>
            <w:webHidden/>
          </w:rPr>
          <w:fldChar w:fldCharType="separate"/>
        </w:r>
        <w:r>
          <w:rPr>
            <w:noProof/>
            <w:webHidden/>
          </w:rPr>
          <w:t>218</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08" w:history="1">
        <w:r w:rsidRPr="00263390">
          <w:rPr>
            <w:rStyle w:val="Hyperlink"/>
            <w:noProof/>
          </w:rPr>
          <w:t>2.2.12</w:t>
        </w:r>
        <w:r>
          <w:rPr>
            <w:rFonts w:asciiTheme="minorHAnsi" w:eastAsiaTheme="minorEastAsia" w:hAnsiTheme="minorHAnsi" w:cstheme="minorBidi"/>
            <w:noProof/>
            <w:sz w:val="22"/>
            <w:szCs w:val="22"/>
          </w:rPr>
          <w:tab/>
        </w:r>
        <w:r w:rsidRPr="00263390">
          <w:rPr>
            <w:rStyle w:val="Hyperlink"/>
            <w:noProof/>
          </w:rPr>
          <w:t>Display Update Notifications</w:t>
        </w:r>
        <w:r>
          <w:rPr>
            <w:noProof/>
            <w:webHidden/>
          </w:rPr>
          <w:tab/>
        </w:r>
        <w:r>
          <w:rPr>
            <w:noProof/>
            <w:webHidden/>
          </w:rPr>
          <w:fldChar w:fldCharType="begin"/>
        </w:r>
        <w:r>
          <w:rPr>
            <w:noProof/>
            <w:webHidden/>
          </w:rPr>
          <w:instrText xml:space="preserve"> PAGEREF _Toc476803108 \h </w:instrText>
        </w:r>
        <w:r>
          <w:rPr>
            <w:noProof/>
            <w:webHidden/>
          </w:rPr>
        </w:r>
        <w:r>
          <w:rPr>
            <w:noProof/>
            <w:webHidden/>
          </w:rPr>
          <w:fldChar w:fldCharType="separate"/>
        </w:r>
        <w:r>
          <w:rPr>
            <w:noProof/>
            <w:webHidden/>
          </w:rPr>
          <w:t>219</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09" w:history="1">
        <w:r w:rsidRPr="00263390">
          <w:rPr>
            <w:rStyle w:val="Hyperlink"/>
            <w:noProof/>
          </w:rPr>
          <w:t>2.2.12.1</w:t>
        </w:r>
        <w:r>
          <w:rPr>
            <w:rFonts w:asciiTheme="minorHAnsi" w:eastAsiaTheme="minorEastAsia" w:hAnsiTheme="minorHAnsi" w:cstheme="minorBidi"/>
            <w:noProof/>
            <w:sz w:val="22"/>
            <w:szCs w:val="22"/>
          </w:rPr>
          <w:tab/>
        </w:r>
        <w:r w:rsidRPr="00263390">
          <w:rPr>
            <w:rStyle w:val="Hyperlink"/>
            <w:noProof/>
          </w:rPr>
          <w:t>Monitor Layout PDU</w:t>
        </w:r>
        <w:r>
          <w:rPr>
            <w:noProof/>
            <w:webHidden/>
          </w:rPr>
          <w:tab/>
        </w:r>
        <w:r>
          <w:rPr>
            <w:noProof/>
            <w:webHidden/>
          </w:rPr>
          <w:fldChar w:fldCharType="begin"/>
        </w:r>
        <w:r>
          <w:rPr>
            <w:noProof/>
            <w:webHidden/>
          </w:rPr>
          <w:instrText xml:space="preserve"> PAGEREF _Toc476803109 \h </w:instrText>
        </w:r>
        <w:r>
          <w:rPr>
            <w:noProof/>
            <w:webHidden/>
          </w:rPr>
        </w:r>
        <w:r>
          <w:rPr>
            <w:noProof/>
            <w:webHidden/>
          </w:rPr>
          <w:fldChar w:fldCharType="separate"/>
        </w:r>
        <w:r>
          <w:rPr>
            <w:noProof/>
            <w:webHidden/>
          </w:rPr>
          <w:t>219</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10" w:history="1">
        <w:r w:rsidRPr="00263390">
          <w:rPr>
            <w:rStyle w:val="Hyperlink"/>
            <w:noProof/>
          </w:rPr>
          <w:t>2.2.13</w:t>
        </w:r>
        <w:r>
          <w:rPr>
            <w:rFonts w:asciiTheme="minorHAnsi" w:eastAsiaTheme="minorEastAsia" w:hAnsiTheme="minorHAnsi" w:cstheme="minorBidi"/>
            <w:noProof/>
            <w:sz w:val="22"/>
            <w:szCs w:val="22"/>
          </w:rPr>
          <w:tab/>
        </w:r>
        <w:r w:rsidRPr="00263390">
          <w:rPr>
            <w:rStyle w:val="Hyperlink"/>
            <w:noProof/>
          </w:rPr>
          <w:t>Server Redirection</w:t>
        </w:r>
        <w:r>
          <w:rPr>
            <w:noProof/>
            <w:webHidden/>
          </w:rPr>
          <w:tab/>
        </w:r>
        <w:r>
          <w:rPr>
            <w:noProof/>
            <w:webHidden/>
          </w:rPr>
          <w:fldChar w:fldCharType="begin"/>
        </w:r>
        <w:r>
          <w:rPr>
            <w:noProof/>
            <w:webHidden/>
          </w:rPr>
          <w:instrText xml:space="preserve"> PAGEREF _Toc476803110 \h </w:instrText>
        </w:r>
        <w:r>
          <w:rPr>
            <w:noProof/>
            <w:webHidden/>
          </w:rPr>
        </w:r>
        <w:r>
          <w:rPr>
            <w:noProof/>
            <w:webHidden/>
          </w:rPr>
          <w:fldChar w:fldCharType="separate"/>
        </w:r>
        <w:r>
          <w:rPr>
            <w:noProof/>
            <w:webHidden/>
          </w:rPr>
          <w:t>220</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11" w:history="1">
        <w:r w:rsidRPr="00263390">
          <w:rPr>
            <w:rStyle w:val="Hyperlink"/>
            <w:noProof/>
          </w:rPr>
          <w:t>2.2.13.1</w:t>
        </w:r>
        <w:r>
          <w:rPr>
            <w:rFonts w:asciiTheme="minorHAnsi" w:eastAsiaTheme="minorEastAsia" w:hAnsiTheme="minorHAnsi" w:cstheme="minorBidi"/>
            <w:noProof/>
            <w:sz w:val="22"/>
            <w:szCs w:val="22"/>
          </w:rPr>
          <w:tab/>
        </w:r>
        <w:r w:rsidRPr="00263390">
          <w:rPr>
            <w:rStyle w:val="Hyperlink"/>
            <w:noProof/>
          </w:rPr>
          <w:t>Server Redirection Packet (RDP_SERVER_REDIRECTION_PACKET)</w:t>
        </w:r>
        <w:r>
          <w:rPr>
            <w:noProof/>
            <w:webHidden/>
          </w:rPr>
          <w:tab/>
        </w:r>
        <w:r>
          <w:rPr>
            <w:noProof/>
            <w:webHidden/>
          </w:rPr>
          <w:fldChar w:fldCharType="begin"/>
        </w:r>
        <w:r>
          <w:rPr>
            <w:noProof/>
            <w:webHidden/>
          </w:rPr>
          <w:instrText xml:space="preserve"> PAGEREF _Toc476803111 \h </w:instrText>
        </w:r>
        <w:r>
          <w:rPr>
            <w:noProof/>
            <w:webHidden/>
          </w:rPr>
        </w:r>
        <w:r>
          <w:rPr>
            <w:noProof/>
            <w:webHidden/>
          </w:rPr>
          <w:fldChar w:fldCharType="separate"/>
        </w:r>
        <w:r>
          <w:rPr>
            <w:noProof/>
            <w:webHidden/>
          </w:rPr>
          <w:t>220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12" w:history="1">
        <w:r w:rsidRPr="00263390">
          <w:rPr>
            <w:rStyle w:val="Hyperlink"/>
            <w:noProof/>
          </w:rPr>
          <w:t>2.2.13.1.1</w:t>
        </w:r>
        <w:r>
          <w:rPr>
            <w:rFonts w:asciiTheme="minorHAnsi" w:eastAsiaTheme="minorEastAsia" w:hAnsiTheme="minorHAnsi" w:cstheme="minorBidi"/>
            <w:noProof/>
            <w:sz w:val="22"/>
            <w:szCs w:val="22"/>
          </w:rPr>
          <w:tab/>
        </w:r>
        <w:r w:rsidRPr="00263390">
          <w:rPr>
            <w:rStyle w:val="Hyperlink"/>
            <w:noProof/>
          </w:rPr>
          <w:t>Target Net Addresses (TARGET_NET_ADDRESSES)</w:t>
        </w:r>
        <w:r>
          <w:rPr>
            <w:noProof/>
            <w:webHidden/>
          </w:rPr>
          <w:tab/>
        </w:r>
        <w:r>
          <w:rPr>
            <w:noProof/>
            <w:webHidden/>
          </w:rPr>
          <w:fldChar w:fldCharType="begin"/>
        </w:r>
        <w:r>
          <w:rPr>
            <w:noProof/>
            <w:webHidden/>
          </w:rPr>
          <w:instrText xml:space="preserve"> PAGEREF _Toc476803112 \h </w:instrText>
        </w:r>
        <w:r>
          <w:rPr>
            <w:noProof/>
            <w:webHidden/>
          </w:rPr>
        </w:r>
        <w:r>
          <w:rPr>
            <w:noProof/>
            <w:webHidden/>
          </w:rPr>
          <w:fldChar w:fldCharType="separate"/>
        </w:r>
        <w:r>
          <w:rPr>
            <w:noProof/>
            <w:webHidden/>
          </w:rPr>
          <w:t>224</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113" w:history="1">
        <w:r w:rsidRPr="00263390">
          <w:rPr>
            <w:rStyle w:val="Hyperlink"/>
            <w:noProof/>
          </w:rPr>
          <w:t>2.2.13.1.1.1</w:t>
        </w:r>
        <w:r>
          <w:rPr>
            <w:rFonts w:asciiTheme="minorHAnsi" w:eastAsiaTheme="minorEastAsia" w:hAnsiTheme="minorHAnsi" w:cstheme="minorBidi"/>
            <w:noProof/>
            <w:sz w:val="22"/>
            <w:szCs w:val="22"/>
          </w:rPr>
          <w:tab/>
        </w:r>
        <w:r w:rsidRPr="00263390">
          <w:rPr>
            <w:rStyle w:val="Hyperlink"/>
            <w:noProof/>
          </w:rPr>
          <w:t>Target Net Address (TARGET_NET_ADDRESS)</w:t>
        </w:r>
        <w:r>
          <w:rPr>
            <w:noProof/>
            <w:webHidden/>
          </w:rPr>
          <w:tab/>
        </w:r>
        <w:r>
          <w:rPr>
            <w:noProof/>
            <w:webHidden/>
          </w:rPr>
          <w:fldChar w:fldCharType="begin"/>
        </w:r>
        <w:r>
          <w:rPr>
            <w:noProof/>
            <w:webHidden/>
          </w:rPr>
          <w:instrText xml:space="preserve"> PAGEREF _Toc476803113 \h </w:instrText>
        </w:r>
        <w:r>
          <w:rPr>
            <w:noProof/>
            <w:webHidden/>
          </w:rPr>
        </w:r>
        <w:r>
          <w:rPr>
            <w:noProof/>
            <w:webHidden/>
          </w:rPr>
          <w:fldChar w:fldCharType="separate"/>
        </w:r>
        <w:r>
          <w:rPr>
            <w:noProof/>
            <w:webHidden/>
          </w:rPr>
          <w:t>224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14" w:history="1">
        <w:r w:rsidRPr="00263390">
          <w:rPr>
            <w:rStyle w:val="Hyperlink"/>
            <w:noProof/>
          </w:rPr>
          <w:t>2.2.13.2</w:t>
        </w:r>
        <w:r>
          <w:rPr>
            <w:rFonts w:asciiTheme="minorHAnsi" w:eastAsiaTheme="minorEastAsia" w:hAnsiTheme="minorHAnsi" w:cstheme="minorBidi"/>
            <w:noProof/>
            <w:sz w:val="22"/>
            <w:szCs w:val="22"/>
          </w:rPr>
          <w:tab/>
        </w:r>
        <w:r w:rsidRPr="00263390">
          <w:rPr>
            <w:rStyle w:val="Hyperlink"/>
            <w:noProof/>
          </w:rPr>
          <w:t>Standard RDP Security</w:t>
        </w:r>
        <w:r>
          <w:rPr>
            <w:noProof/>
            <w:webHidden/>
          </w:rPr>
          <w:tab/>
        </w:r>
        <w:r>
          <w:rPr>
            <w:noProof/>
            <w:webHidden/>
          </w:rPr>
          <w:fldChar w:fldCharType="begin"/>
        </w:r>
        <w:r>
          <w:rPr>
            <w:noProof/>
            <w:webHidden/>
          </w:rPr>
          <w:instrText xml:space="preserve"> PAGEREF _Toc476803114 \h </w:instrText>
        </w:r>
        <w:r>
          <w:rPr>
            <w:noProof/>
            <w:webHidden/>
          </w:rPr>
        </w:r>
        <w:r>
          <w:rPr>
            <w:noProof/>
            <w:webHidden/>
          </w:rPr>
          <w:fldChar w:fldCharType="separate"/>
        </w:r>
        <w:r>
          <w:rPr>
            <w:noProof/>
            <w:webHidden/>
          </w:rPr>
          <w:t>225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15" w:history="1">
        <w:r w:rsidRPr="00263390">
          <w:rPr>
            <w:rStyle w:val="Hyperlink"/>
            <w:noProof/>
          </w:rPr>
          <w:t>2.2.13.2.1</w:t>
        </w:r>
        <w:r>
          <w:rPr>
            <w:rFonts w:asciiTheme="minorHAnsi" w:eastAsiaTheme="minorEastAsia" w:hAnsiTheme="minorHAnsi" w:cstheme="minorBidi"/>
            <w:noProof/>
            <w:sz w:val="22"/>
            <w:szCs w:val="22"/>
          </w:rPr>
          <w:tab/>
        </w:r>
        <w:r w:rsidRPr="00263390">
          <w:rPr>
            <w:rStyle w:val="Hyperlink"/>
            <w:noProof/>
          </w:rPr>
          <w:t>Standard Security Server Redirection PDU (TS_STANDARD_SECURITY_SERVER_REDIRECTION)</w:t>
        </w:r>
        <w:r>
          <w:rPr>
            <w:noProof/>
            <w:webHidden/>
          </w:rPr>
          <w:tab/>
        </w:r>
        <w:r>
          <w:rPr>
            <w:noProof/>
            <w:webHidden/>
          </w:rPr>
          <w:fldChar w:fldCharType="begin"/>
        </w:r>
        <w:r>
          <w:rPr>
            <w:noProof/>
            <w:webHidden/>
          </w:rPr>
          <w:instrText xml:space="preserve"> PAGEREF _Toc476803115 \h </w:instrText>
        </w:r>
        <w:r>
          <w:rPr>
            <w:noProof/>
            <w:webHidden/>
          </w:rPr>
        </w:r>
        <w:r>
          <w:rPr>
            <w:noProof/>
            <w:webHidden/>
          </w:rPr>
          <w:fldChar w:fldCharType="separate"/>
        </w:r>
        <w:r>
          <w:rPr>
            <w:noProof/>
            <w:webHidden/>
          </w:rPr>
          <w:t>225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16" w:history="1">
        <w:r w:rsidRPr="00263390">
          <w:rPr>
            <w:rStyle w:val="Hyperlink"/>
            <w:noProof/>
          </w:rPr>
          <w:t>2.2.13.3</w:t>
        </w:r>
        <w:r>
          <w:rPr>
            <w:rFonts w:asciiTheme="minorHAnsi" w:eastAsiaTheme="minorEastAsia" w:hAnsiTheme="minorHAnsi" w:cstheme="minorBidi"/>
            <w:noProof/>
            <w:sz w:val="22"/>
            <w:szCs w:val="22"/>
          </w:rPr>
          <w:tab/>
        </w:r>
        <w:r w:rsidRPr="00263390">
          <w:rPr>
            <w:rStyle w:val="Hyperlink"/>
            <w:noProof/>
          </w:rPr>
          <w:t>Enhanced RDP Security</w:t>
        </w:r>
        <w:r>
          <w:rPr>
            <w:noProof/>
            <w:webHidden/>
          </w:rPr>
          <w:tab/>
        </w:r>
        <w:r>
          <w:rPr>
            <w:noProof/>
            <w:webHidden/>
          </w:rPr>
          <w:fldChar w:fldCharType="begin"/>
        </w:r>
        <w:r>
          <w:rPr>
            <w:noProof/>
            <w:webHidden/>
          </w:rPr>
          <w:instrText xml:space="preserve"> PAGEREF _Toc476803116 \h </w:instrText>
        </w:r>
        <w:r>
          <w:rPr>
            <w:noProof/>
            <w:webHidden/>
          </w:rPr>
        </w:r>
        <w:r>
          <w:rPr>
            <w:noProof/>
            <w:webHidden/>
          </w:rPr>
          <w:fldChar w:fldCharType="separate"/>
        </w:r>
        <w:r>
          <w:rPr>
            <w:noProof/>
            <w:webHidden/>
          </w:rPr>
          <w:t>226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17" w:history="1">
        <w:r w:rsidRPr="00263390">
          <w:rPr>
            <w:rStyle w:val="Hyperlink"/>
            <w:noProof/>
          </w:rPr>
          <w:t>2.2.13.3.1</w:t>
        </w:r>
        <w:r>
          <w:rPr>
            <w:rFonts w:asciiTheme="minorHAnsi" w:eastAsiaTheme="minorEastAsia" w:hAnsiTheme="minorHAnsi" w:cstheme="minorBidi"/>
            <w:noProof/>
            <w:sz w:val="22"/>
            <w:szCs w:val="22"/>
          </w:rPr>
          <w:tab/>
        </w:r>
        <w:r w:rsidRPr="00263390">
          <w:rPr>
            <w:rStyle w:val="Hyperlink"/>
            <w:noProof/>
          </w:rPr>
          <w:t>Enhanced Security Server Redirection PDU (TS_ENHANCED_SECURITY_SERVER_REDIRECTION)</w:t>
        </w:r>
        <w:r>
          <w:rPr>
            <w:noProof/>
            <w:webHidden/>
          </w:rPr>
          <w:tab/>
        </w:r>
        <w:r>
          <w:rPr>
            <w:noProof/>
            <w:webHidden/>
          </w:rPr>
          <w:fldChar w:fldCharType="begin"/>
        </w:r>
        <w:r>
          <w:rPr>
            <w:noProof/>
            <w:webHidden/>
          </w:rPr>
          <w:instrText xml:space="preserve"> PAGEREF _Toc476803117 \h </w:instrText>
        </w:r>
        <w:r>
          <w:rPr>
            <w:noProof/>
            <w:webHidden/>
          </w:rPr>
        </w:r>
        <w:r>
          <w:rPr>
            <w:noProof/>
            <w:webHidden/>
          </w:rPr>
          <w:fldChar w:fldCharType="separate"/>
        </w:r>
        <w:r>
          <w:rPr>
            <w:noProof/>
            <w:webHidden/>
          </w:rPr>
          <w:t>226</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18" w:history="1">
        <w:r w:rsidRPr="00263390">
          <w:rPr>
            <w:rStyle w:val="Hyperlink"/>
            <w:noProof/>
          </w:rPr>
          <w:t>2.2.14</w:t>
        </w:r>
        <w:r>
          <w:rPr>
            <w:rFonts w:asciiTheme="minorHAnsi" w:eastAsiaTheme="minorEastAsia" w:hAnsiTheme="minorHAnsi" w:cstheme="minorBidi"/>
            <w:noProof/>
            <w:sz w:val="22"/>
            <w:szCs w:val="22"/>
          </w:rPr>
          <w:tab/>
        </w:r>
        <w:r w:rsidRPr="00263390">
          <w:rPr>
            <w:rStyle w:val="Hyperlink"/>
            <w:noProof/>
          </w:rPr>
          <w:t>Network Characteristics Detection</w:t>
        </w:r>
        <w:r>
          <w:rPr>
            <w:noProof/>
            <w:webHidden/>
          </w:rPr>
          <w:tab/>
        </w:r>
        <w:r>
          <w:rPr>
            <w:noProof/>
            <w:webHidden/>
          </w:rPr>
          <w:fldChar w:fldCharType="begin"/>
        </w:r>
        <w:r>
          <w:rPr>
            <w:noProof/>
            <w:webHidden/>
          </w:rPr>
          <w:instrText xml:space="preserve"> PAGEREF _Toc476803118 \h </w:instrText>
        </w:r>
        <w:r>
          <w:rPr>
            <w:noProof/>
            <w:webHidden/>
          </w:rPr>
        </w:r>
        <w:r>
          <w:rPr>
            <w:noProof/>
            <w:webHidden/>
          </w:rPr>
          <w:fldChar w:fldCharType="separate"/>
        </w:r>
        <w:r>
          <w:rPr>
            <w:noProof/>
            <w:webHidden/>
          </w:rPr>
          <w:t>227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19" w:history="1">
        <w:r w:rsidRPr="00263390">
          <w:rPr>
            <w:rStyle w:val="Hyperlink"/>
            <w:noProof/>
          </w:rPr>
          <w:t>2.2.14.1</w:t>
        </w:r>
        <w:r>
          <w:rPr>
            <w:rFonts w:asciiTheme="minorHAnsi" w:eastAsiaTheme="minorEastAsia" w:hAnsiTheme="minorHAnsi" w:cstheme="minorBidi"/>
            <w:noProof/>
            <w:sz w:val="22"/>
            <w:szCs w:val="22"/>
          </w:rPr>
          <w:tab/>
        </w:r>
        <w:r w:rsidRPr="00263390">
          <w:rPr>
            <w:rStyle w:val="Hyperlink"/>
            <w:noProof/>
          </w:rPr>
          <w:t>Server-to-Client Request Messages</w:t>
        </w:r>
        <w:r>
          <w:rPr>
            <w:noProof/>
            <w:webHidden/>
          </w:rPr>
          <w:tab/>
        </w:r>
        <w:r>
          <w:rPr>
            <w:noProof/>
            <w:webHidden/>
          </w:rPr>
          <w:fldChar w:fldCharType="begin"/>
        </w:r>
        <w:r>
          <w:rPr>
            <w:noProof/>
            <w:webHidden/>
          </w:rPr>
          <w:instrText xml:space="preserve"> PAGEREF _Toc476803119 \h </w:instrText>
        </w:r>
        <w:r>
          <w:rPr>
            <w:noProof/>
            <w:webHidden/>
          </w:rPr>
        </w:r>
        <w:r>
          <w:rPr>
            <w:noProof/>
            <w:webHidden/>
          </w:rPr>
          <w:fldChar w:fldCharType="separate"/>
        </w:r>
        <w:r>
          <w:rPr>
            <w:noProof/>
            <w:webHidden/>
          </w:rPr>
          <w:t>227</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20" w:history="1">
        <w:r w:rsidRPr="00263390">
          <w:rPr>
            <w:rStyle w:val="Hyperlink"/>
            <w:noProof/>
          </w:rPr>
          <w:t>2.2.14.1.1</w:t>
        </w:r>
        <w:r>
          <w:rPr>
            <w:rFonts w:asciiTheme="minorHAnsi" w:eastAsiaTheme="minorEastAsia" w:hAnsiTheme="minorHAnsi" w:cstheme="minorBidi"/>
            <w:noProof/>
            <w:sz w:val="22"/>
            <w:szCs w:val="22"/>
          </w:rPr>
          <w:tab/>
        </w:r>
        <w:r w:rsidRPr="00263390">
          <w:rPr>
            <w:rStyle w:val="Hyperlink"/>
            <w:noProof/>
          </w:rPr>
          <w:t>RTT Measure Request (RDP_RTT_REQUEST)</w:t>
        </w:r>
        <w:r>
          <w:rPr>
            <w:noProof/>
            <w:webHidden/>
          </w:rPr>
          <w:tab/>
        </w:r>
        <w:r>
          <w:rPr>
            <w:noProof/>
            <w:webHidden/>
          </w:rPr>
          <w:fldChar w:fldCharType="begin"/>
        </w:r>
        <w:r>
          <w:rPr>
            <w:noProof/>
            <w:webHidden/>
          </w:rPr>
          <w:instrText xml:space="preserve"> PAGEREF _Toc476803120 \h </w:instrText>
        </w:r>
        <w:r>
          <w:rPr>
            <w:noProof/>
            <w:webHidden/>
          </w:rPr>
        </w:r>
        <w:r>
          <w:rPr>
            <w:noProof/>
            <w:webHidden/>
          </w:rPr>
          <w:fldChar w:fldCharType="separate"/>
        </w:r>
        <w:r>
          <w:rPr>
            <w:noProof/>
            <w:webHidden/>
          </w:rPr>
          <w:t>227</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21" w:history="1">
        <w:r w:rsidRPr="00263390">
          <w:rPr>
            <w:rStyle w:val="Hyperlink"/>
            <w:noProof/>
          </w:rPr>
          <w:t>2.2.14.1.2</w:t>
        </w:r>
        <w:r>
          <w:rPr>
            <w:rFonts w:asciiTheme="minorHAnsi" w:eastAsiaTheme="minorEastAsia" w:hAnsiTheme="minorHAnsi" w:cstheme="minorBidi"/>
            <w:noProof/>
            <w:sz w:val="22"/>
            <w:szCs w:val="22"/>
          </w:rPr>
          <w:tab/>
        </w:r>
        <w:r w:rsidRPr="00263390">
          <w:rPr>
            <w:rStyle w:val="Hyperlink"/>
            <w:noProof/>
          </w:rPr>
          <w:t>Bandwidth Measure Start (RDP_BW_START)</w:t>
        </w:r>
        <w:r>
          <w:rPr>
            <w:noProof/>
            <w:webHidden/>
          </w:rPr>
          <w:tab/>
        </w:r>
        <w:r>
          <w:rPr>
            <w:noProof/>
            <w:webHidden/>
          </w:rPr>
          <w:fldChar w:fldCharType="begin"/>
        </w:r>
        <w:r>
          <w:rPr>
            <w:noProof/>
            <w:webHidden/>
          </w:rPr>
          <w:instrText xml:space="preserve"> PAGEREF _Toc476803121 \h </w:instrText>
        </w:r>
        <w:r>
          <w:rPr>
            <w:noProof/>
            <w:webHidden/>
          </w:rPr>
        </w:r>
        <w:r>
          <w:rPr>
            <w:noProof/>
            <w:webHidden/>
          </w:rPr>
          <w:fldChar w:fldCharType="separate"/>
        </w:r>
        <w:r>
          <w:rPr>
            <w:noProof/>
            <w:webHidden/>
          </w:rPr>
          <w:t>227</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22" w:history="1">
        <w:r w:rsidRPr="00263390">
          <w:rPr>
            <w:rStyle w:val="Hyperlink"/>
            <w:noProof/>
          </w:rPr>
          <w:t>2.2.14.1.3</w:t>
        </w:r>
        <w:r>
          <w:rPr>
            <w:rFonts w:asciiTheme="minorHAnsi" w:eastAsiaTheme="minorEastAsia" w:hAnsiTheme="minorHAnsi" w:cstheme="minorBidi"/>
            <w:noProof/>
            <w:sz w:val="22"/>
            <w:szCs w:val="22"/>
          </w:rPr>
          <w:tab/>
        </w:r>
        <w:r w:rsidRPr="00263390">
          <w:rPr>
            <w:rStyle w:val="Hyperlink"/>
            <w:noProof/>
          </w:rPr>
          <w:t>Bandwidth Measure Payload (RDP_BW_PAYLOAD)</w:t>
        </w:r>
        <w:r>
          <w:rPr>
            <w:noProof/>
            <w:webHidden/>
          </w:rPr>
          <w:tab/>
        </w:r>
        <w:r>
          <w:rPr>
            <w:noProof/>
            <w:webHidden/>
          </w:rPr>
          <w:fldChar w:fldCharType="begin"/>
        </w:r>
        <w:r>
          <w:rPr>
            <w:noProof/>
            <w:webHidden/>
          </w:rPr>
          <w:instrText xml:space="preserve"> PAGEREF _Toc476803122 \h </w:instrText>
        </w:r>
        <w:r>
          <w:rPr>
            <w:noProof/>
            <w:webHidden/>
          </w:rPr>
        </w:r>
        <w:r>
          <w:rPr>
            <w:noProof/>
            <w:webHidden/>
          </w:rPr>
          <w:fldChar w:fldCharType="separate"/>
        </w:r>
        <w:r>
          <w:rPr>
            <w:noProof/>
            <w:webHidden/>
          </w:rPr>
          <w:t>228</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23" w:history="1">
        <w:r w:rsidRPr="00263390">
          <w:rPr>
            <w:rStyle w:val="Hyperlink"/>
            <w:noProof/>
          </w:rPr>
          <w:t>2.2.14.1.4</w:t>
        </w:r>
        <w:r>
          <w:rPr>
            <w:rFonts w:asciiTheme="minorHAnsi" w:eastAsiaTheme="minorEastAsia" w:hAnsiTheme="minorHAnsi" w:cstheme="minorBidi"/>
            <w:noProof/>
            <w:sz w:val="22"/>
            <w:szCs w:val="22"/>
          </w:rPr>
          <w:tab/>
        </w:r>
        <w:r w:rsidRPr="00263390">
          <w:rPr>
            <w:rStyle w:val="Hyperlink"/>
            <w:noProof/>
          </w:rPr>
          <w:t>Bandwidth Measure Stop (RDP_BW_STOP)</w:t>
        </w:r>
        <w:r>
          <w:rPr>
            <w:noProof/>
            <w:webHidden/>
          </w:rPr>
          <w:tab/>
        </w:r>
        <w:r>
          <w:rPr>
            <w:noProof/>
            <w:webHidden/>
          </w:rPr>
          <w:fldChar w:fldCharType="begin"/>
        </w:r>
        <w:r>
          <w:rPr>
            <w:noProof/>
            <w:webHidden/>
          </w:rPr>
          <w:instrText xml:space="preserve"> PAGEREF _Toc476803123 \h </w:instrText>
        </w:r>
        <w:r>
          <w:rPr>
            <w:noProof/>
            <w:webHidden/>
          </w:rPr>
        </w:r>
        <w:r>
          <w:rPr>
            <w:noProof/>
            <w:webHidden/>
          </w:rPr>
          <w:fldChar w:fldCharType="separate"/>
        </w:r>
        <w:r>
          <w:rPr>
            <w:noProof/>
            <w:webHidden/>
          </w:rPr>
          <w:t>229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24" w:history="1">
        <w:r w:rsidRPr="00263390">
          <w:rPr>
            <w:rStyle w:val="Hyperlink"/>
            <w:noProof/>
          </w:rPr>
          <w:t>2.2.14.1.5</w:t>
        </w:r>
        <w:r>
          <w:rPr>
            <w:rFonts w:asciiTheme="minorHAnsi" w:eastAsiaTheme="minorEastAsia" w:hAnsiTheme="minorHAnsi" w:cstheme="minorBidi"/>
            <w:noProof/>
            <w:sz w:val="22"/>
            <w:szCs w:val="22"/>
          </w:rPr>
          <w:tab/>
        </w:r>
        <w:r w:rsidRPr="00263390">
          <w:rPr>
            <w:rStyle w:val="Hyperlink"/>
            <w:noProof/>
          </w:rPr>
          <w:t>Network Characteristics Result (RDP_NETCHAR_RESULT)</w:t>
        </w:r>
        <w:r>
          <w:rPr>
            <w:noProof/>
            <w:webHidden/>
          </w:rPr>
          <w:tab/>
        </w:r>
        <w:r>
          <w:rPr>
            <w:noProof/>
            <w:webHidden/>
          </w:rPr>
          <w:fldChar w:fldCharType="begin"/>
        </w:r>
        <w:r>
          <w:rPr>
            <w:noProof/>
            <w:webHidden/>
          </w:rPr>
          <w:instrText xml:space="preserve"> PAGEREF _Toc476803124 \h </w:instrText>
        </w:r>
        <w:r>
          <w:rPr>
            <w:noProof/>
            <w:webHidden/>
          </w:rPr>
        </w:r>
        <w:r>
          <w:rPr>
            <w:noProof/>
            <w:webHidden/>
          </w:rPr>
          <w:fldChar w:fldCharType="separate"/>
        </w:r>
        <w:r>
          <w:rPr>
            <w:noProof/>
            <w:webHidden/>
          </w:rPr>
          <w:t>230</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25" w:history="1">
        <w:r w:rsidRPr="00263390">
          <w:rPr>
            <w:rStyle w:val="Hyperlink"/>
            <w:noProof/>
          </w:rPr>
          <w:t>2.2.14.2</w:t>
        </w:r>
        <w:r>
          <w:rPr>
            <w:rFonts w:asciiTheme="minorHAnsi" w:eastAsiaTheme="minorEastAsia" w:hAnsiTheme="minorHAnsi" w:cstheme="minorBidi"/>
            <w:noProof/>
            <w:sz w:val="22"/>
            <w:szCs w:val="22"/>
          </w:rPr>
          <w:tab/>
        </w:r>
        <w:r w:rsidRPr="00263390">
          <w:rPr>
            <w:rStyle w:val="Hyperlink"/>
            <w:noProof/>
          </w:rPr>
          <w:t>Client-to-Server Response Messages</w:t>
        </w:r>
        <w:r>
          <w:rPr>
            <w:noProof/>
            <w:webHidden/>
          </w:rPr>
          <w:tab/>
        </w:r>
        <w:r>
          <w:rPr>
            <w:noProof/>
            <w:webHidden/>
          </w:rPr>
          <w:fldChar w:fldCharType="begin"/>
        </w:r>
        <w:r>
          <w:rPr>
            <w:noProof/>
            <w:webHidden/>
          </w:rPr>
          <w:instrText xml:space="preserve"> PAGEREF _Toc476803125 \h </w:instrText>
        </w:r>
        <w:r>
          <w:rPr>
            <w:noProof/>
            <w:webHidden/>
          </w:rPr>
        </w:r>
        <w:r>
          <w:rPr>
            <w:noProof/>
            <w:webHidden/>
          </w:rPr>
          <w:fldChar w:fldCharType="separate"/>
        </w:r>
        <w:r>
          <w:rPr>
            <w:noProof/>
            <w:webHidden/>
          </w:rPr>
          <w:t>231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26" w:history="1">
        <w:r w:rsidRPr="00263390">
          <w:rPr>
            <w:rStyle w:val="Hyperlink"/>
            <w:noProof/>
          </w:rPr>
          <w:t>2.2.14.2.1</w:t>
        </w:r>
        <w:r>
          <w:rPr>
            <w:rFonts w:asciiTheme="minorHAnsi" w:eastAsiaTheme="minorEastAsia" w:hAnsiTheme="minorHAnsi" w:cstheme="minorBidi"/>
            <w:noProof/>
            <w:sz w:val="22"/>
            <w:szCs w:val="22"/>
          </w:rPr>
          <w:tab/>
        </w:r>
        <w:r w:rsidRPr="00263390">
          <w:rPr>
            <w:rStyle w:val="Hyperlink"/>
            <w:noProof/>
          </w:rPr>
          <w:t>RTT Measure Response (RDP_RTT_RESPONSE)</w:t>
        </w:r>
        <w:r>
          <w:rPr>
            <w:noProof/>
            <w:webHidden/>
          </w:rPr>
          <w:tab/>
        </w:r>
        <w:r>
          <w:rPr>
            <w:noProof/>
            <w:webHidden/>
          </w:rPr>
          <w:fldChar w:fldCharType="begin"/>
        </w:r>
        <w:r>
          <w:rPr>
            <w:noProof/>
            <w:webHidden/>
          </w:rPr>
          <w:instrText xml:space="preserve"> PAGEREF _Toc476803126 \h </w:instrText>
        </w:r>
        <w:r>
          <w:rPr>
            <w:noProof/>
            <w:webHidden/>
          </w:rPr>
        </w:r>
        <w:r>
          <w:rPr>
            <w:noProof/>
            <w:webHidden/>
          </w:rPr>
          <w:fldChar w:fldCharType="separate"/>
        </w:r>
        <w:r>
          <w:rPr>
            <w:noProof/>
            <w:webHidden/>
          </w:rPr>
          <w:t>231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27" w:history="1">
        <w:r w:rsidRPr="00263390">
          <w:rPr>
            <w:rStyle w:val="Hyperlink"/>
            <w:noProof/>
          </w:rPr>
          <w:t>2.2.14.2.2</w:t>
        </w:r>
        <w:r>
          <w:rPr>
            <w:rFonts w:asciiTheme="minorHAnsi" w:eastAsiaTheme="minorEastAsia" w:hAnsiTheme="minorHAnsi" w:cstheme="minorBidi"/>
            <w:noProof/>
            <w:sz w:val="22"/>
            <w:szCs w:val="22"/>
          </w:rPr>
          <w:tab/>
        </w:r>
        <w:r w:rsidRPr="00263390">
          <w:rPr>
            <w:rStyle w:val="Hyperlink"/>
            <w:noProof/>
          </w:rPr>
          <w:t>Bandwidth Measure Results (RDP_BW_RESULTS)</w:t>
        </w:r>
        <w:r>
          <w:rPr>
            <w:noProof/>
            <w:webHidden/>
          </w:rPr>
          <w:tab/>
        </w:r>
        <w:r>
          <w:rPr>
            <w:noProof/>
            <w:webHidden/>
          </w:rPr>
          <w:fldChar w:fldCharType="begin"/>
        </w:r>
        <w:r>
          <w:rPr>
            <w:noProof/>
            <w:webHidden/>
          </w:rPr>
          <w:instrText xml:space="preserve"> PAGEREF _Toc476803127 \h </w:instrText>
        </w:r>
        <w:r>
          <w:rPr>
            <w:noProof/>
            <w:webHidden/>
          </w:rPr>
        </w:r>
        <w:r>
          <w:rPr>
            <w:noProof/>
            <w:webHidden/>
          </w:rPr>
          <w:fldChar w:fldCharType="separate"/>
        </w:r>
        <w:r>
          <w:rPr>
            <w:noProof/>
            <w:webHidden/>
          </w:rPr>
          <w:t>231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28" w:history="1">
        <w:r w:rsidRPr="00263390">
          <w:rPr>
            <w:rStyle w:val="Hyperlink"/>
            <w:noProof/>
          </w:rPr>
          <w:t>2.2.14.2.3</w:t>
        </w:r>
        <w:r>
          <w:rPr>
            <w:rFonts w:asciiTheme="minorHAnsi" w:eastAsiaTheme="minorEastAsia" w:hAnsiTheme="minorHAnsi" w:cstheme="minorBidi"/>
            <w:noProof/>
            <w:sz w:val="22"/>
            <w:szCs w:val="22"/>
          </w:rPr>
          <w:tab/>
        </w:r>
        <w:r w:rsidRPr="00263390">
          <w:rPr>
            <w:rStyle w:val="Hyperlink"/>
            <w:noProof/>
          </w:rPr>
          <w:t>Network Characteristics Sync (RDP_NETCHAR_SYNC)</w:t>
        </w:r>
        <w:r>
          <w:rPr>
            <w:noProof/>
            <w:webHidden/>
          </w:rPr>
          <w:tab/>
        </w:r>
        <w:r>
          <w:rPr>
            <w:noProof/>
            <w:webHidden/>
          </w:rPr>
          <w:fldChar w:fldCharType="begin"/>
        </w:r>
        <w:r>
          <w:rPr>
            <w:noProof/>
            <w:webHidden/>
          </w:rPr>
          <w:instrText xml:space="preserve"> PAGEREF _Toc476803128 \h </w:instrText>
        </w:r>
        <w:r>
          <w:rPr>
            <w:noProof/>
            <w:webHidden/>
          </w:rPr>
        </w:r>
        <w:r>
          <w:rPr>
            <w:noProof/>
            <w:webHidden/>
          </w:rPr>
          <w:fldChar w:fldCharType="separate"/>
        </w:r>
        <w:r>
          <w:rPr>
            <w:noProof/>
            <w:webHidden/>
          </w:rPr>
          <w:t>232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29" w:history="1">
        <w:r w:rsidRPr="00263390">
          <w:rPr>
            <w:rStyle w:val="Hyperlink"/>
            <w:noProof/>
          </w:rPr>
          <w:t>2.2.14.3</w:t>
        </w:r>
        <w:r>
          <w:rPr>
            <w:rFonts w:asciiTheme="minorHAnsi" w:eastAsiaTheme="minorEastAsia" w:hAnsiTheme="minorHAnsi" w:cstheme="minorBidi"/>
            <w:noProof/>
            <w:sz w:val="22"/>
            <w:szCs w:val="22"/>
          </w:rPr>
          <w:tab/>
        </w:r>
        <w:r w:rsidRPr="00263390">
          <w:rPr>
            <w:rStyle w:val="Hyperlink"/>
            <w:noProof/>
          </w:rPr>
          <w:t>Server Auto-Detect Request PDU</w:t>
        </w:r>
        <w:r>
          <w:rPr>
            <w:noProof/>
            <w:webHidden/>
          </w:rPr>
          <w:tab/>
        </w:r>
        <w:r>
          <w:rPr>
            <w:noProof/>
            <w:webHidden/>
          </w:rPr>
          <w:fldChar w:fldCharType="begin"/>
        </w:r>
        <w:r>
          <w:rPr>
            <w:noProof/>
            <w:webHidden/>
          </w:rPr>
          <w:instrText xml:space="preserve"> PAGEREF _Toc476803129 \h </w:instrText>
        </w:r>
        <w:r>
          <w:rPr>
            <w:noProof/>
            <w:webHidden/>
          </w:rPr>
        </w:r>
        <w:r>
          <w:rPr>
            <w:noProof/>
            <w:webHidden/>
          </w:rPr>
          <w:fldChar w:fldCharType="separate"/>
        </w:r>
        <w:r>
          <w:rPr>
            <w:noProof/>
            <w:webHidden/>
          </w:rPr>
          <w:t>233</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30" w:history="1">
        <w:r w:rsidRPr="00263390">
          <w:rPr>
            <w:rStyle w:val="Hyperlink"/>
            <w:noProof/>
          </w:rPr>
          <w:t>2.2.14.4</w:t>
        </w:r>
        <w:r>
          <w:rPr>
            <w:rFonts w:asciiTheme="minorHAnsi" w:eastAsiaTheme="minorEastAsia" w:hAnsiTheme="minorHAnsi" w:cstheme="minorBidi"/>
            <w:noProof/>
            <w:sz w:val="22"/>
            <w:szCs w:val="22"/>
          </w:rPr>
          <w:tab/>
        </w:r>
        <w:r w:rsidRPr="00263390">
          <w:rPr>
            <w:rStyle w:val="Hyperlink"/>
            <w:noProof/>
          </w:rPr>
          <w:t>Client Auto-Detect Response PDU</w:t>
        </w:r>
        <w:r>
          <w:rPr>
            <w:noProof/>
            <w:webHidden/>
          </w:rPr>
          <w:tab/>
        </w:r>
        <w:r>
          <w:rPr>
            <w:noProof/>
            <w:webHidden/>
          </w:rPr>
          <w:fldChar w:fldCharType="begin"/>
        </w:r>
        <w:r>
          <w:rPr>
            <w:noProof/>
            <w:webHidden/>
          </w:rPr>
          <w:instrText xml:space="preserve"> PAGEREF _Toc476803130 \h </w:instrText>
        </w:r>
        <w:r>
          <w:rPr>
            <w:noProof/>
            <w:webHidden/>
          </w:rPr>
        </w:r>
        <w:r>
          <w:rPr>
            <w:noProof/>
            <w:webHidden/>
          </w:rPr>
          <w:fldChar w:fldCharType="separate"/>
        </w:r>
        <w:r>
          <w:rPr>
            <w:noProof/>
            <w:webHidden/>
          </w:rPr>
          <w:t>234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31" w:history="1">
        <w:r w:rsidRPr="00263390">
          <w:rPr>
            <w:rStyle w:val="Hyperlink"/>
            <w:noProof/>
          </w:rPr>
          <w:t>2.2.15</w:t>
        </w:r>
        <w:r>
          <w:rPr>
            <w:rFonts w:asciiTheme="minorHAnsi" w:eastAsiaTheme="minorEastAsia" w:hAnsiTheme="minorHAnsi" w:cstheme="minorBidi"/>
            <w:noProof/>
            <w:sz w:val="22"/>
            <w:szCs w:val="22"/>
          </w:rPr>
          <w:tab/>
        </w:r>
        <w:r w:rsidRPr="00263390">
          <w:rPr>
            <w:rStyle w:val="Hyperlink"/>
            <w:noProof/>
          </w:rPr>
          <w:t>Multitransport Bootstrapping</w:t>
        </w:r>
        <w:r>
          <w:rPr>
            <w:noProof/>
            <w:webHidden/>
          </w:rPr>
          <w:tab/>
        </w:r>
        <w:r>
          <w:rPr>
            <w:noProof/>
            <w:webHidden/>
          </w:rPr>
          <w:fldChar w:fldCharType="begin"/>
        </w:r>
        <w:r>
          <w:rPr>
            <w:noProof/>
            <w:webHidden/>
          </w:rPr>
          <w:instrText xml:space="preserve"> PAGEREF _Toc476803131 \h </w:instrText>
        </w:r>
        <w:r>
          <w:rPr>
            <w:noProof/>
            <w:webHidden/>
          </w:rPr>
        </w:r>
        <w:r>
          <w:rPr>
            <w:noProof/>
            <w:webHidden/>
          </w:rPr>
          <w:fldChar w:fldCharType="separate"/>
        </w:r>
        <w:r>
          <w:rPr>
            <w:noProof/>
            <w:webHidden/>
          </w:rPr>
          <w:t>235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32" w:history="1">
        <w:r w:rsidRPr="00263390">
          <w:rPr>
            <w:rStyle w:val="Hyperlink"/>
            <w:noProof/>
          </w:rPr>
          <w:t>2.2.15.1</w:t>
        </w:r>
        <w:r>
          <w:rPr>
            <w:rFonts w:asciiTheme="minorHAnsi" w:eastAsiaTheme="minorEastAsia" w:hAnsiTheme="minorHAnsi" w:cstheme="minorBidi"/>
            <w:noProof/>
            <w:sz w:val="22"/>
            <w:szCs w:val="22"/>
          </w:rPr>
          <w:tab/>
        </w:r>
        <w:r w:rsidRPr="00263390">
          <w:rPr>
            <w:rStyle w:val="Hyperlink"/>
            <w:noProof/>
          </w:rPr>
          <w:t>Server Initiate Multitransport Request PDU</w:t>
        </w:r>
        <w:r>
          <w:rPr>
            <w:noProof/>
            <w:webHidden/>
          </w:rPr>
          <w:tab/>
        </w:r>
        <w:r>
          <w:rPr>
            <w:noProof/>
            <w:webHidden/>
          </w:rPr>
          <w:fldChar w:fldCharType="begin"/>
        </w:r>
        <w:r>
          <w:rPr>
            <w:noProof/>
            <w:webHidden/>
          </w:rPr>
          <w:instrText xml:space="preserve"> PAGEREF _Toc476803132 \h </w:instrText>
        </w:r>
        <w:r>
          <w:rPr>
            <w:noProof/>
            <w:webHidden/>
          </w:rPr>
        </w:r>
        <w:r>
          <w:rPr>
            <w:noProof/>
            <w:webHidden/>
          </w:rPr>
          <w:fldChar w:fldCharType="separate"/>
        </w:r>
        <w:r>
          <w:rPr>
            <w:noProof/>
            <w:webHidden/>
          </w:rPr>
          <w:t>235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33" w:history="1">
        <w:r w:rsidRPr="00263390">
          <w:rPr>
            <w:rStyle w:val="Hyperlink"/>
            <w:noProof/>
          </w:rPr>
          <w:t>2.2.15.2</w:t>
        </w:r>
        <w:r>
          <w:rPr>
            <w:rFonts w:asciiTheme="minorHAnsi" w:eastAsiaTheme="minorEastAsia" w:hAnsiTheme="minorHAnsi" w:cstheme="minorBidi"/>
            <w:noProof/>
            <w:sz w:val="22"/>
            <w:szCs w:val="22"/>
          </w:rPr>
          <w:tab/>
        </w:r>
        <w:r w:rsidRPr="00263390">
          <w:rPr>
            <w:rStyle w:val="Hyperlink"/>
            <w:noProof/>
          </w:rPr>
          <w:t>Client Initiate Multitransport Response PDU</w:t>
        </w:r>
        <w:r>
          <w:rPr>
            <w:noProof/>
            <w:webHidden/>
          </w:rPr>
          <w:tab/>
        </w:r>
        <w:r>
          <w:rPr>
            <w:noProof/>
            <w:webHidden/>
          </w:rPr>
          <w:fldChar w:fldCharType="begin"/>
        </w:r>
        <w:r>
          <w:rPr>
            <w:noProof/>
            <w:webHidden/>
          </w:rPr>
          <w:instrText xml:space="preserve"> PAGEREF _Toc476803133 \h </w:instrText>
        </w:r>
        <w:r>
          <w:rPr>
            <w:noProof/>
            <w:webHidden/>
          </w:rPr>
        </w:r>
        <w:r>
          <w:rPr>
            <w:noProof/>
            <w:webHidden/>
          </w:rPr>
          <w:fldChar w:fldCharType="separate"/>
        </w:r>
        <w:r>
          <w:rPr>
            <w:noProof/>
            <w:webHidden/>
          </w:rPr>
          <w:t>237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34" w:history="1">
        <w:r w:rsidRPr="00263390">
          <w:rPr>
            <w:rStyle w:val="Hyperlink"/>
            <w:noProof/>
          </w:rPr>
          <w:t>2.2.16</w:t>
        </w:r>
        <w:r>
          <w:rPr>
            <w:rFonts w:asciiTheme="minorHAnsi" w:eastAsiaTheme="minorEastAsia" w:hAnsiTheme="minorHAnsi" w:cstheme="minorBidi"/>
            <w:noProof/>
            <w:sz w:val="22"/>
            <w:szCs w:val="22"/>
          </w:rPr>
          <w:tab/>
        </w:r>
        <w:r w:rsidRPr="00263390">
          <w:rPr>
            <w:rStyle w:val="Hyperlink"/>
            <w:noProof/>
          </w:rPr>
          <w:t>Connection Health Monitoring</w:t>
        </w:r>
        <w:r>
          <w:rPr>
            <w:noProof/>
            <w:webHidden/>
          </w:rPr>
          <w:tab/>
        </w:r>
        <w:r>
          <w:rPr>
            <w:noProof/>
            <w:webHidden/>
          </w:rPr>
          <w:fldChar w:fldCharType="begin"/>
        </w:r>
        <w:r>
          <w:rPr>
            <w:noProof/>
            <w:webHidden/>
          </w:rPr>
          <w:instrText xml:space="preserve"> PAGEREF _Toc476803134 \h </w:instrText>
        </w:r>
        <w:r>
          <w:rPr>
            <w:noProof/>
            <w:webHidden/>
          </w:rPr>
        </w:r>
        <w:r>
          <w:rPr>
            <w:noProof/>
            <w:webHidden/>
          </w:rPr>
          <w:fldChar w:fldCharType="separate"/>
        </w:r>
        <w:r>
          <w:rPr>
            <w:noProof/>
            <w:webHidden/>
          </w:rPr>
          <w:t>238</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35" w:history="1">
        <w:r w:rsidRPr="00263390">
          <w:rPr>
            <w:rStyle w:val="Hyperlink"/>
            <w:noProof/>
          </w:rPr>
          <w:t>2.2.16.1</w:t>
        </w:r>
        <w:r>
          <w:rPr>
            <w:rFonts w:asciiTheme="minorHAnsi" w:eastAsiaTheme="minorEastAsia" w:hAnsiTheme="minorHAnsi" w:cstheme="minorBidi"/>
            <w:noProof/>
            <w:sz w:val="22"/>
            <w:szCs w:val="22"/>
          </w:rPr>
          <w:tab/>
        </w:r>
        <w:r w:rsidRPr="00263390">
          <w:rPr>
            <w:rStyle w:val="Hyperlink"/>
            <w:noProof/>
          </w:rPr>
          <w:t>Server Heartbeat PDU</w:t>
        </w:r>
        <w:r>
          <w:rPr>
            <w:noProof/>
            <w:webHidden/>
          </w:rPr>
          <w:tab/>
        </w:r>
        <w:r>
          <w:rPr>
            <w:noProof/>
            <w:webHidden/>
          </w:rPr>
          <w:fldChar w:fldCharType="begin"/>
        </w:r>
        <w:r>
          <w:rPr>
            <w:noProof/>
            <w:webHidden/>
          </w:rPr>
          <w:instrText xml:space="preserve"> PAGEREF _Toc476803135 \h </w:instrText>
        </w:r>
        <w:r>
          <w:rPr>
            <w:noProof/>
            <w:webHidden/>
          </w:rPr>
        </w:r>
        <w:r>
          <w:rPr>
            <w:noProof/>
            <w:webHidden/>
          </w:rPr>
          <w:fldChar w:fldCharType="separate"/>
        </w:r>
        <w:r>
          <w:rPr>
            <w:noProof/>
            <w:webHidden/>
          </w:rPr>
          <w:t>238</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36" w:history="1">
        <w:r w:rsidRPr="00263390">
          <w:rPr>
            <w:rStyle w:val="Hyperlink"/>
            <w:noProof/>
          </w:rPr>
          <w:t>2.2.17</w:t>
        </w:r>
        <w:r>
          <w:rPr>
            <w:rFonts w:asciiTheme="minorHAnsi" w:eastAsiaTheme="minorEastAsia" w:hAnsiTheme="minorHAnsi" w:cstheme="minorBidi"/>
            <w:noProof/>
            <w:sz w:val="22"/>
            <w:szCs w:val="22"/>
          </w:rPr>
          <w:tab/>
        </w:r>
        <w:r w:rsidRPr="00263390">
          <w:rPr>
            <w:rStyle w:val="Hyperlink"/>
            <w:noProof/>
          </w:rPr>
          <w:t>RDSTLS PDUs</w:t>
        </w:r>
        <w:r>
          <w:rPr>
            <w:noProof/>
            <w:webHidden/>
          </w:rPr>
          <w:tab/>
        </w:r>
        <w:r>
          <w:rPr>
            <w:noProof/>
            <w:webHidden/>
          </w:rPr>
          <w:fldChar w:fldCharType="begin"/>
        </w:r>
        <w:r>
          <w:rPr>
            <w:noProof/>
            <w:webHidden/>
          </w:rPr>
          <w:instrText xml:space="preserve"> PAGEREF _Toc476803136 \h </w:instrText>
        </w:r>
        <w:r>
          <w:rPr>
            <w:noProof/>
            <w:webHidden/>
          </w:rPr>
        </w:r>
        <w:r>
          <w:rPr>
            <w:noProof/>
            <w:webHidden/>
          </w:rPr>
          <w:fldChar w:fldCharType="separate"/>
        </w:r>
        <w:r>
          <w:rPr>
            <w:noProof/>
            <w:webHidden/>
          </w:rPr>
          <w:t>239</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37" w:history="1">
        <w:r w:rsidRPr="00263390">
          <w:rPr>
            <w:rStyle w:val="Hyperlink"/>
            <w:noProof/>
          </w:rPr>
          <w:t>2.2.17.1</w:t>
        </w:r>
        <w:r>
          <w:rPr>
            <w:rFonts w:asciiTheme="minorHAnsi" w:eastAsiaTheme="minorEastAsia" w:hAnsiTheme="minorHAnsi" w:cstheme="minorBidi"/>
            <w:noProof/>
            <w:sz w:val="22"/>
            <w:szCs w:val="22"/>
          </w:rPr>
          <w:tab/>
        </w:r>
        <w:r w:rsidRPr="00263390">
          <w:rPr>
            <w:rStyle w:val="Hyperlink"/>
            <w:noProof/>
          </w:rPr>
          <w:t>RDSTLS Capabilities PDU</w:t>
        </w:r>
        <w:r>
          <w:rPr>
            <w:noProof/>
            <w:webHidden/>
          </w:rPr>
          <w:tab/>
        </w:r>
        <w:r>
          <w:rPr>
            <w:noProof/>
            <w:webHidden/>
          </w:rPr>
          <w:fldChar w:fldCharType="begin"/>
        </w:r>
        <w:r>
          <w:rPr>
            <w:noProof/>
            <w:webHidden/>
          </w:rPr>
          <w:instrText xml:space="preserve"> PAGEREF _Toc476803137 \h </w:instrText>
        </w:r>
        <w:r>
          <w:rPr>
            <w:noProof/>
            <w:webHidden/>
          </w:rPr>
        </w:r>
        <w:r>
          <w:rPr>
            <w:noProof/>
            <w:webHidden/>
          </w:rPr>
          <w:fldChar w:fldCharType="separate"/>
        </w:r>
        <w:r>
          <w:rPr>
            <w:noProof/>
            <w:webHidden/>
          </w:rPr>
          <w:t>239</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38" w:history="1">
        <w:r w:rsidRPr="00263390">
          <w:rPr>
            <w:rStyle w:val="Hyperlink"/>
            <w:noProof/>
          </w:rPr>
          <w:t>2.2.17.2</w:t>
        </w:r>
        <w:r>
          <w:rPr>
            <w:rFonts w:asciiTheme="minorHAnsi" w:eastAsiaTheme="minorEastAsia" w:hAnsiTheme="minorHAnsi" w:cstheme="minorBidi"/>
            <w:noProof/>
            <w:sz w:val="22"/>
            <w:szCs w:val="22"/>
          </w:rPr>
          <w:tab/>
        </w:r>
        <w:r w:rsidRPr="00263390">
          <w:rPr>
            <w:rStyle w:val="Hyperlink"/>
            <w:noProof/>
          </w:rPr>
          <w:t>RDSTLS Authentication Request PDU with Password Credentials</w:t>
        </w:r>
        <w:r>
          <w:rPr>
            <w:noProof/>
            <w:webHidden/>
          </w:rPr>
          <w:tab/>
        </w:r>
        <w:r>
          <w:rPr>
            <w:noProof/>
            <w:webHidden/>
          </w:rPr>
          <w:fldChar w:fldCharType="begin"/>
        </w:r>
        <w:r>
          <w:rPr>
            <w:noProof/>
            <w:webHidden/>
          </w:rPr>
          <w:instrText xml:space="preserve"> PAGEREF _Toc476803138 \h </w:instrText>
        </w:r>
        <w:r>
          <w:rPr>
            <w:noProof/>
            <w:webHidden/>
          </w:rPr>
        </w:r>
        <w:r>
          <w:rPr>
            <w:noProof/>
            <w:webHidden/>
          </w:rPr>
          <w:fldChar w:fldCharType="separate"/>
        </w:r>
        <w:r>
          <w:rPr>
            <w:noProof/>
            <w:webHidden/>
          </w:rPr>
          <w:t>240</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39" w:history="1">
        <w:r w:rsidRPr="00263390">
          <w:rPr>
            <w:rStyle w:val="Hyperlink"/>
            <w:noProof/>
          </w:rPr>
          <w:t>2.2.17.3</w:t>
        </w:r>
        <w:r>
          <w:rPr>
            <w:rFonts w:asciiTheme="minorHAnsi" w:eastAsiaTheme="minorEastAsia" w:hAnsiTheme="minorHAnsi" w:cstheme="minorBidi"/>
            <w:noProof/>
            <w:sz w:val="22"/>
            <w:szCs w:val="22"/>
          </w:rPr>
          <w:tab/>
        </w:r>
        <w:r w:rsidRPr="00263390">
          <w:rPr>
            <w:rStyle w:val="Hyperlink"/>
            <w:noProof/>
          </w:rPr>
          <w:t>RDSTLS Authentication Request PDU with Auto-Reconnect Cookie</w:t>
        </w:r>
        <w:r>
          <w:rPr>
            <w:noProof/>
            <w:webHidden/>
          </w:rPr>
          <w:tab/>
        </w:r>
        <w:r>
          <w:rPr>
            <w:noProof/>
            <w:webHidden/>
          </w:rPr>
          <w:fldChar w:fldCharType="begin"/>
        </w:r>
        <w:r>
          <w:rPr>
            <w:noProof/>
            <w:webHidden/>
          </w:rPr>
          <w:instrText xml:space="preserve"> PAGEREF _Toc476803139 \h </w:instrText>
        </w:r>
        <w:r>
          <w:rPr>
            <w:noProof/>
            <w:webHidden/>
          </w:rPr>
        </w:r>
        <w:r>
          <w:rPr>
            <w:noProof/>
            <w:webHidden/>
          </w:rPr>
          <w:fldChar w:fldCharType="separate"/>
        </w:r>
        <w:r>
          <w:rPr>
            <w:noProof/>
            <w:webHidden/>
          </w:rPr>
          <w:t>241</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40" w:history="1">
        <w:r w:rsidRPr="00263390">
          <w:rPr>
            <w:rStyle w:val="Hyperlink"/>
            <w:noProof/>
          </w:rPr>
          <w:t>2.2.17.4</w:t>
        </w:r>
        <w:r>
          <w:rPr>
            <w:rFonts w:asciiTheme="minorHAnsi" w:eastAsiaTheme="minorEastAsia" w:hAnsiTheme="minorHAnsi" w:cstheme="minorBidi"/>
            <w:noProof/>
            <w:sz w:val="22"/>
            <w:szCs w:val="22"/>
          </w:rPr>
          <w:tab/>
        </w:r>
        <w:r w:rsidRPr="00263390">
          <w:rPr>
            <w:rStyle w:val="Hyperlink"/>
            <w:noProof/>
          </w:rPr>
          <w:t>RDSTLS Authentication Response PDU</w:t>
        </w:r>
        <w:r>
          <w:rPr>
            <w:noProof/>
            <w:webHidden/>
          </w:rPr>
          <w:tab/>
        </w:r>
        <w:r>
          <w:rPr>
            <w:noProof/>
            <w:webHidden/>
          </w:rPr>
          <w:fldChar w:fldCharType="begin"/>
        </w:r>
        <w:r>
          <w:rPr>
            <w:noProof/>
            <w:webHidden/>
          </w:rPr>
          <w:instrText xml:space="preserve"> PAGEREF _Toc476803140 \h </w:instrText>
        </w:r>
        <w:r>
          <w:rPr>
            <w:noProof/>
            <w:webHidden/>
          </w:rPr>
        </w:r>
        <w:r>
          <w:rPr>
            <w:noProof/>
            <w:webHidden/>
          </w:rPr>
          <w:fldChar w:fldCharType="separate"/>
        </w:r>
        <w:r>
          <w:rPr>
            <w:noProof/>
            <w:webHidden/>
          </w:rPr>
          <w:t>242</w:t>
        </w:r>
        <w:r>
          <w:rPr>
            <w:noProof/>
            <w:webHidden/>
          </w:rPr>
          <w:fldChar w:fldCharType="end"/>
        </w:r>
      </w:hyperlink>
    </w:p>
    <w:p w:rsidR="00766F24" w:rsidRDefault="00766F24">
      <w:pPr>
        <w:pStyle w:val="TOC1"/>
        <w:rPr>
          <w:rFonts w:asciiTheme="minorHAnsi" w:eastAsiaTheme="minorEastAsia" w:hAnsiTheme="minorHAnsi" w:cstheme="minorBidi"/>
          <w:b w:val="0"/>
          <w:bCs w:val="0"/>
          <w:noProof/>
          <w:sz w:val="22"/>
          <w:szCs w:val="22"/>
        </w:rPr>
      </w:pPr>
      <w:hyperlink w:anchor="_Toc476803141" w:history="1">
        <w:r w:rsidRPr="00263390">
          <w:rPr>
            <w:rStyle w:val="Hyperlink"/>
            <w:noProof/>
          </w:rPr>
          <w:t>3</w:t>
        </w:r>
        <w:r>
          <w:rPr>
            <w:rFonts w:asciiTheme="minorHAnsi" w:eastAsiaTheme="minorEastAsia" w:hAnsiTheme="minorHAnsi" w:cstheme="minorBidi"/>
            <w:b w:val="0"/>
            <w:bCs w:val="0"/>
            <w:noProof/>
            <w:sz w:val="22"/>
            <w:szCs w:val="22"/>
          </w:rPr>
          <w:tab/>
        </w:r>
        <w:r w:rsidRPr="00263390">
          <w:rPr>
            <w:rStyle w:val="Hyperlink"/>
            <w:noProof/>
          </w:rPr>
          <w:t>Protocol Details</w:t>
        </w:r>
        <w:r>
          <w:rPr>
            <w:noProof/>
            <w:webHidden/>
          </w:rPr>
          <w:tab/>
        </w:r>
        <w:r>
          <w:rPr>
            <w:noProof/>
            <w:webHidden/>
          </w:rPr>
          <w:fldChar w:fldCharType="begin"/>
        </w:r>
        <w:r>
          <w:rPr>
            <w:noProof/>
            <w:webHidden/>
          </w:rPr>
          <w:instrText xml:space="preserve"> PAGEREF _Toc476803141 \h </w:instrText>
        </w:r>
        <w:r>
          <w:rPr>
            <w:noProof/>
            <w:webHidden/>
          </w:rPr>
        </w:r>
        <w:r>
          <w:rPr>
            <w:noProof/>
            <w:webHidden/>
          </w:rPr>
          <w:fldChar w:fldCharType="separate"/>
        </w:r>
        <w:r>
          <w:rPr>
            <w:noProof/>
            <w:webHidden/>
          </w:rPr>
          <w:t>244</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142" w:history="1">
        <w:r w:rsidRPr="00263390">
          <w:rPr>
            <w:rStyle w:val="Hyperlink"/>
            <w:noProof/>
          </w:rPr>
          <w:t>3.1</w:t>
        </w:r>
        <w:r>
          <w:rPr>
            <w:rFonts w:asciiTheme="minorHAnsi" w:eastAsiaTheme="minorEastAsia" w:hAnsiTheme="minorHAnsi" w:cstheme="minorBidi"/>
            <w:noProof/>
            <w:sz w:val="22"/>
            <w:szCs w:val="22"/>
          </w:rPr>
          <w:tab/>
        </w:r>
        <w:r w:rsidRPr="00263390">
          <w:rPr>
            <w:rStyle w:val="Hyperlink"/>
            <w:noProof/>
          </w:rPr>
          <w:t>Common Details</w:t>
        </w:r>
        <w:r>
          <w:rPr>
            <w:noProof/>
            <w:webHidden/>
          </w:rPr>
          <w:tab/>
        </w:r>
        <w:r>
          <w:rPr>
            <w:noProof/>
            <w:webHidden/>
          </w:rPr>
          <w:fldChar w:fldCharType="begin"/>
        </w:r>
        <w:r>
          <w:rPr>
            <w:noProof/>
            <w:webHidden/>
          </w:rPr>
          <w:instrText xml:space="preserve"> PAGEREF _Toc476803142 \h </w:instrText>
        </w:r>
        <w:r>
          <w:rPr>
            <w:noProof/>
            <w:webHidden/>
          </w:rPr>
        </w:r>
        <w:r>
          <w:rPr>
            <w:noProof/>
            <w:webHidden/>
          </w:rPr>
          <w:fldChar w:fldCharType="separate"/>
        </w:r>
        <w:r>
          <w:rPr>
            <w:noProof/>
            <w:webHidden/>
          </w:rPr>
          <w:t>244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43" w:history="1">
        <w:r w:rsidRPr="00263390">
          <w:rPr>
            <w:rStyle w:val="Hyperlink"/>
            <w:noProof/>
          </w:rPr>
          <w:t>3.1.1</w:t>
        </w:r>
        <w:r>
          <w:rPr>
            <w:rFonts w:asciiTheme="minorHAnsi" w:eastAsiaTheme="minorEastAsia" w:hAnsiTheme="minorHAnsi" w:cstheme="minorBidi"/>
            <w:noProof/>
            <w:sz w:val="22"/>
            <w:szCs w:val="22"/>
          </w:rPr>
          <w:tab/>
        </w:r>
        <w:r w:rsidRPr="00263390">
          <w:rPr>
            <w:rStyle w:val="Hyperlink"/>
            <w:noProof/>
          </w:rPr>
          <w:t>Abstract Data Model</w:t>
        </w:r>
        <w:r>
          <w:rPr>
            <w:noProof/>
            <w:webHidden/>
          </w:rPr>
          <w:tab/>
        </w:r>
        <w:r>
          <w:rPr>
            <w:noProof/>
            <w:webHidden/>
          </w:rPr>
          <w:fldChar w:fldCharType="begin"/>
        </w:r>
        <w:r>
          <w:rPr>
            <w:noProof/>
            <w:webHidden/>
          </w:rPr>
          <w:instrText xml:space="preserve"> PAGEREF _Toc476803143 \h </w:instrText>
        </w:r>
        <w:r>
          <w:rPr>
            <w:noProof/>
            <w:webHidden/>
          </w:rPr>
        </w:r>
        <w:r>
          <w:rPr>
            <w:noProof/>
            <w:webHidden/>
          </w:rPr>
          <w:fldChar w:fldCharType="separate"/>
        </w:r>
        <w:r>
          <w:rPr>
            <w:noProof/>
            <w:webHidden/>
          </w:rPr>
          <w:t>244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44" w:history="1">
        <w:r w:rsidRPr="00263390">
          <w:rPr>
            <w:rStyle w:val="Hyperlink"/>
            <w:noProof/>
          </w:rPr>
          <w:t>3.1.2</w:t>
        </w:r>
        <w:r>
          <w:rPr>
            <w:rFonts w:asciiTheme="minorHAnsi" w:eastAsiaTheme="minorEastAsia" w:hAnsiTheme="minorHAnsi" w:cstheme="minorBidi"/>
            <w:noProof/>
            <w:sz w:val="22"/>
            <w:szCs w:val="22"/>
          </w:rPr>
          <w:tab/>
        </w:r>
        <w:r w:rsidRPr="00263390">
          <w:rPr>
            <w:rStyle w:val="Hyperlink"/>
            <w:noProof/>
          </w:rPr>
          <w:t>Timers</w:t>
        </w:r>
        <w:r>
          <w:rPr>
            <w:noProof/>
            <w:webHidden/>
          </w:rPr>
          <w:tab/>
        </w:r>
        <w:r>
          <w:rPr>
            <w:noProof/>
            <w:webHidden/>
          </w:rPr>
          <w:fldChar w:fldCharType="begin"/>
        </w:r>
        <w:r>
          <w:rPr>
            <w:noProof/>
            <w:webHidden/>
          </w:rPr>
          <w:instrText xml:space="preserve"> PAGEREF _Toc476803144 \h </w:instrText>
        </w:r>
        <w:r>
          <w:rPr>
            <w:noProof/>
            <w:webHidden/>
          </w:rPr>
        </w:r>
        <w:r>
          <w:rPr>
            <w:noProof/>
            <w:webHidden/>
          </w:rPr>
          <w:fldChar w:fldCharType="separate"/>
        </w:r>
        <w:r>
          <w:rPr>
            <w:noProof/>
            <w:webHidden/>
          </w:rPr>
          <w:t>244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45" w:history="1">
        <w:r w:rsidRPr="00263390">
          <w:rPr>
            <w:rStyle w:val="Hyperlink"/>
            <w:noProof/>
          </w:rPr>
          <w:t>3.1.3</w:t>
        </w:r>
        <w:r>
          <w:rPr>
            <w:rFonts w:asciiTheme="minorHAnsi" w:eastAsiaTheme="minorEastAsia" w:hAnsiTheme="minorHAnsi" w:cstheme="minorBidi"/>
            <w:noProof/>
            <w:sz w:val="22"/>
            <w:szCs w:val="22"/>
          </w:rPr>
          <w:tab/>
        </w:r>
        <w:r w:rsidRPr="00263390">
          <w:rPr>
            <w:rStyle w:val="Hyperlink"/>
            <w:noProof/>
          </w:rPr>
          <w:t>Initialization</w:t>
        </w:r>
        <w:r>
          <w:rPr>
            <w:noProof/>
            <w:webHidden/>
          </w:rPr>
          <w:tab/>
        </w:r>
        <w:r>
          <w:rPr>
            <w:noProof/>
            <w:webHidden/>
          </w:rPr>
          <w:fldChar w:fldCharType="begin"/>
        </w:r>
        <w:r>
          <w:rPr>
            <w:noProof/>
            <w:webHidden/>
          </w:rPr>
          <w:instrText xml:space="preserve"> PAGEREF _Toc476803145 \h </w:instrText>
        </w:r>
        <w:r>
          <w:rPr>
            <w:noProof/>
            <w:webHidden/>
          </w:rPr>
        </w:r>
        <w:r>
          <w:rPr>
            <w:noProof/>
            <w:webHidden/>
          </w:rPr>
          <w:fldChar w:fldCharType="separate"/>
        </w:r>
        <w:r>
          <w:rPr>
            <w:noProof/>
            <w:webHidden/>
          </w:rPr>
          <w:t>244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46" w:history="1">
        <w:r w:rsidRPr="00263390">
          <w:rPr>
            <w:rStyle w:val="Hyperlink"/>
            <w:noProof/>
          </w:rPr>
          <w:t>3.1.4</w:t>
        </w:r>
        <w:r>
          <w:rPr>
            <w:rFonts w:asciiTheme="minorHAnsi" w:eastAsiaTheme="minorEastAsia" w:hAnsiTheme="minorHAnsi" w:cstheme="minorBidi"/>
            <w:noProof/>
            <w:sz w:val="22"/>
            <w:szCs w:val="22"/>
          </w:rPr>
          <w:tab/>
        </w:r>
        <w:r w:rsidRPr="00263390">
          <w:rPr>
            <w:rStyle w:val="Hyperlink"/>
            <w:noProof/>
          </w:rPr>
          <w:t>Higher-Layer Triggered Events</w:t>
        </w:r>
        <w:r>
          <w:rPr>
            <w:noProof/>
            <w:webHidden/>
          </w:rPr>
          <w:tab/>
        </w:r>
        <w:r>
          <w:rPr>
            <w:noProof/>
            <w:webHidden/>
          </w:rPr>
          <w:fldChar w:fldCharType="begin"/>
        </w:r>
        <w:r>
          <w:rPr>
            <w:noProof/>
            <w:webHidden/>
          </w:rPr>
          <w:instrText xml:space="preserve"> PAGEREF _Toc476803146 \h </w:instrText>
        </w:r>
        <w:r>
          <w:rPr>
            <w:noProof/>
            <w:webHidden/>
          </w:rPr>
        </w:r>
        <w:r>
          <w:rPr>
            <w:noProof/>
            <w:webHidden/>
          </w:rPr>
          <w:fldChar w:fldCharType="separate"/>
        </w:r>
        <w:r>
          <w:rPr>
            <w:noProof/>
            <w:webHidden/>
          </w:rPr>
          <w:t>244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47" w:history="1">
        <w:r w:rsidRPr="00263390">
          <w:rPr>
            <w:rStyle w:val="Hyperlink"/>
            <w:noProof/>
          </w:rPr>
          <w:t>3.1.5</w:t>
        </w:r>
        <w:r>
          <w:rPr>
            <w:rFonts w:asciiTheme="minorHAnsi" w:eastAsiaTheme="minorEastAsia" w:hAnsiTheme="minorHAnsi" w:cstheme="minorBidi"/>
            <w:noProof/>
            <w:sz w:val="22"/>
            <w:szCs w:val="22"/>
          </w:rPr>
          <w:tab/>
        </w:r>
        <w:r w:rsidRPr="00263390">
          <w:rPr>
            <w:rStyle w:val="Hyperlink"/>
            <w:noProof/>
          </w:rPr>
          <w:t>Message Processing Events and Sequencing Rules</w:t>
        </w:r>
        <w:r>
          <w:rPr>
            <w:noProof/>
            <w:webHidden/>
          </w:rPr>
          <w:tab/>
        </w:r>
        <w:r>
          <w:rPr>
            <w:noProof/>
            <w:webHidden/>
          </w:rPr>
          <w:fldChar w:fldCharType="begin"/>
        </w:r>
        <w:r>
          <w:rPr>
            <w:noProof/>
            <w:webHidden/>
          </w:rPr>
          <w:instrText xml:space="preserve"> PAGEREF _Toc476803147 \h </w:instrText>
        </w:r>
        <w:r>
          <w:rPr>
            <w:noProof/>
            <w:webHidden/>
          </w:rPr>
        </w:r>
        <w:r>
          <w:rPr>
            <w:noProof/>
            <w:webHidden/>
          </w:rPr>
          <w:fldChar w:fldCharType="separate"/>
        </w:r>
        <w:r>
          <w:rPr>
            <w:noProof/>
            <w:webHidden/>
          </w:rPr>
          <w:t>244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48" w:history="1">
        <w:r w:rsidRPr="00263390">
          <w:rPr>
            <w:rStyle w:val="Hyperlink"/>
            <w:noProof/>
          </w:rPr>
          <w:t>3.1.5.1</w:t>
        </w:r>
        <w:r>
          <w:rPr>
            <w:rFonts w:asciiTheme="minorHAnsi" w:eastAsiaTheme="minorEastAsia" w:hAnsiTheme="minorHAnsi" w:cstheme="minorBidi"/>
            <w:noProof/>
            <w:sz w:val="22"/>
            <w:szCs w:val="22"/>
          </w:rPr>
          <w:tab/>
        </w:r>
        <w:r w:rsidRPr="00263390">
          <w:rPr>
            <w:rStyle w:val="Hyperlink"/>
            <w:noProof/>
          </w:rPr>
          <w:t>Disconnection Sequences</w:t>
        </w:r>
        <w:r>
          <w:rPr>
            <w:noProof/>
            <w:webHidden/>
          </w:rPr>
          <w:tab/>
        </w:r>
        <w:r>
          <w:rPr>
            <w:noProof/>
            <w:webHidden/>
          </w:rPr>
          <w:fldChar w:fldCharType="begin"/>
        </w:r>
        <w:r>
          <w:rPr>
            <w:noProof/>
            <w:webHidden/>
          </w:rPr>
          <w:instrText xml:space="preserve"> PAGEREF _Toc476803148 \h </w:instrText>
        </w:r>
        <w:r>
          <w:rPr>
            <w:noProof/>
            <w:webHidden/>
          </w:rPr>
        </w:r>
        <w:r>
          <w:rPr>
            <w:noProof/>
            <w:webHidden/>
          </w:rPr>
          <w:fldChar w:fldCharType="separate"/>
        </w:r>
        <w:r>
          <w:rPr>
            <w:noProof/>
            <w:webHidden/>
          </w:rPr>
          <w:t>244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49" w:history="1">
        <w:r w:rsidRPr="00263390">
          <w:rPr>
            <w:rStyle w:val="Hyperlink"/>
            <w:noProof/>
          </w:rPr>
          <w:t>3.1.5.1.1</w:t>
        </w:r>
        <w:r>
          <w:rPr>
            <w:rFonts w:asciiTheme="minorHAnsi" w:eastAsiaTheme="minorEastAsia" w:hAnsiTheme="minorHAnsi" w:cstheme="minorBidi"/>
            <w:noProof/>
            <w:sz w:val="22"/>
            <w:szCs w:val="22"/>
          </w:rPr>
          <w:tab/>
        </w:r>
        <w:r w:rsidRPr="00263390">
          <w:rPr>
            <w:rStyle w:val="Hyperlink"/>
            <w:noProof/>
          </w:rPr>
          <w:t>Sending of MCS Disconnect Provider Ultimatum PDU</w:t>
        </w:r>
        <w:r>
          <w:rPr>
            <w:noProof/>
            <w:webHidden/>
          </w:rPr>
          <w:tab/>
        </w:r>
        <w:r>
          <w:rPr>
            <w:noProof/>
            <w:webHidden/>
          </w:rPr>
          <w:fldChar w:fldCharType="begin"/>
        </w:r>
        <w:r>
          <w:rPr>
            <w:noProof/>
            <w:webHidden/>
          </w:rPr>
          <w:instrText xml:space="preserve"> PAGEREF _Toc476803149 \h </w:instrText>
        </w:r>
        <w:r>
          <w:rPr>
            <w:noProof/>
            <w:webHidden/>
          </w:rPr>
        </w:r>
        <w:r>
          <w:rPr>
            <w:noProof/>
            <w:webHidden/>
          </w:rPr>
          <w:fldChar w:fldCharType="separate"/>
        </w:r>
        <w:r>
          <w:rPr>
            <w:noProof/>
            <w:webHidden/>
          </w:rPr>
          <w:t>244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50" w:history="1">
        <w:r w:rsidRPr="00263390">
          <w:rPr>
            <w:rStyle w:val="Hyperlink"/>
            <w:noProof/>
          </w:rPr>
          <w:t>3.1.5.1.2</w:t>
        </w:r>
        <w:r>
          <w:rPr>
            <w:rFonts w:asciiTheme="minorHAnsi" w:eastAsiaTheme="minorEastAsia" w:hAnsiTheme="minorHAnsi" w:cstheme="minorBidi"/>
            <w:noProof/>
            <w:sz w:val="22"/>
            <w:szCs w:val="22"/>
          </w:rPr>
          <w:tab/>
        </w:r>
        <w:r w:rsidRPr="00263390">
          <w:rPr>
            <w:rStyle w:val="Hyperlink"/>
            <w:noProof/>
          </w:rPr>
          <w:t>Processing of MCS Disconnect Provider Ultimatum PDU</w:t>
        </w:r>
        <w:r>
          <w:rPr>
            <w:noProof/>
            <w:webHidden/>
          </w:rPr>
          <w:tab/>
        </w:r>
        <w:r>
          <w:rPr>
            <w:noProof/>
            <w:webHidden/>
          </w:rPr>
          <w:fldChar w:fldCharType="begin"/>
        </w:r>
        <w:r>
          <w:rPr>
            <w:noProof/>
            <w:webHidden/>
          </w:rPr>
          <w:instrText xml:space="preserve"> PAGEREF _Toc476803150 \h </w:instrText>
        </w:r>
        <w:r>
          <w:rPr>
            <w:noProof/>
            <w:webHidden/>
          </w:rPr>
        </w:r>
        <w:r>
          <w:rPr>
            <w:noProof/>
            <w:webHidden/>
          </w:rPr>
          <w:fldChar w:fldCharType="separate"/>
        </w:r>
        <w:r>
          <w:rPr>
            <w:noProof/>
            <w:webHidden/>
          </w:rPr>
          <w:t>244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51" w:history="1">
        <w:r w:rsidRPr="00263390">
          <w:rPr>
            <w:rStyle w:val="Hyperlink"/>
            <w:noProof/>
          </w:rPr>
          <w:t>3.1.5.2</w:t>
        </w:r>
        <w:r>
          <w:rPr>
            <w:rFonts w:asciiTheme="minorHAnsi" w:eastAsiaTheme="minorEastAsia" w:hAnsiTheme="minorHAnsi" w:cstheme="minorBidi"/>
            <w:noProof/>
            <w:sz w:val="22"/>
            <w:szCs w:val="22"/>
          </w:rPr>
          <w:tab/>
        </w:r>
        <w:r w:rsidRPr="00263390">
          <w:rPr>
            <w:rStyle w:val="Hyperlink"/>
            <w:noProof/>
          </w:rPr>
          <w:t>Static Virtual Channels</w:t>
        </w:r>
        <w:r>
          <w:rPr>
            <w:noProof/>
            <w:webHidden/>
          </w:rPr>
          <w:tab/>
        </w:r>
        <w:r>
          <w:rPr>
            <w:noProof/>
            <w:webHidden/>
          </w:rPr>
          <w:fldChar w:fldCharType="begin"/>
        </w:r>
        <w:r>
          <w:rPr>
            <w:noProof/>
            <w:webHidden/>
          </w:rPr>
          <w:instrText xml:space="preserve"> PAGEREF _Toc476803151 \h </w:instrText>
        </w:r>
        <w:r>
          <w:rPr>
            <w:noProof/>
            <w:webHidden/>
          </w:rPr>
        </w:r>
        <w:r>
          <w:rPr>
            <w:noProof/>
            <w:webHidden/>
          </w:rPr>
          <w:fldChar w:fldCharType="separate"/>
        </w:r>
        <w:r>
          <w:rPr>
            <w:noProof/>
            <w:webHidden/>
          </w:rPr>
          <w:t>245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52" w:history="1">
        <w:r w:rsidRPr="00263390">
          <w:rPr>
            <w:rStyle w:val="Hyperlink"/>
            <w:noProof/>
          </w:rPr>
          <w:t>3.1.5.2.1</w:t>
        </w:r>
        <w:r>
          <w:rPr>
            <w:rFonts w:asciiTheme="minorHAnsi" w:eastAsiaTheme="minorEastAsia" w:hAnsiTheme="minorHAnsi" w:cstheme="minorBidi"/>
            <w:noProof/>
            <w:sz w:val="22"/>
            <w:szCs w:val="22"/>
          </w:rPr>
          <w:tab/>
        </w:r>
        <w:r w:rsidRPr="00263390">
          <w:rPr>
            <w:rStyle w:val="Hyperlink"/>
            <w:noProof/>
          </w:rPr>
          <w:t>Sending of Virtual Channel PDU</w:t>
        </w:r>
        <w:r>
          <w:rPr>
            <w:noProof/>
            <w:webHidden/>
          </w:rPr>
          <w:tab/>
        </w:r>
        <w:r>
          <w:rPr>
            <w:noProof/>
            <w:webHidden/>
          </w:rPr>
          <w:fldChar w:fldCharType="begin"/>
        </w:r>
        <w:r>
          <w:rPr>
            <w:noProof/>
            <w:webHidden/>
          </w:rPr>
          <w:instrText xml:space="preserve"> PAGEREF _Toc476803152 \h </w:instrText>
        </w:r>
        <w:r>
          <w:rPr>
            <w:noProof/>
            <w:webHidden/>
          </w:rPr>
        </w:r>
        <w:r>
          <w:rPr>
            <w:noProof/>
            <w:webHidden/>
          </w:rPr>
          <w:fldChar w:fldCharType="separate"/>
        </w:r>
        <w:r>
          <w:rPr>
            <w:noProof/>
            <w:webHidden/>
          </w:rPr>
          <w:t>245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53" w:history="1">
        <w:r w:rsidRPr="00263390">
          <w:rPr>
            <w:rStyle w:val="Hyperlink"/>
            <w:noProof/>
          </w:rPr>
          <w:t>3.1.5.2.2</w:t>
        </w:r>
        <w:r>
          <w:rPr>
            <w:rFonts w:asciiTheme="minorHAnsi" w:eastAsiaTheme="minorEastAsia" w:hAnsiTheme="minorHAnsi" w:cstheme="minorBidi"/>
            <w:noProof/>
            <w:sz w:val="22"/>
            <w:szCs w:val="22"/>
          </w:rPr>
          <w:tab/>
        </w:r>
        <w:r w:rsidRPr="00263390">
          <w:rPr>
            <w:rStyle w:val="Hyperlink"/>
            <w:noProof/>
          </w:rPr>
          <w:t>Processing of Virtual Channel PDU</w:t>
        </w:r>
        <w:r>
          <w:rPr>
            <w:noProof/>
            <w:webHidden/>
          </w:rPr>
          <w:tab/>
        </w:r>
        <w:r>
          <w:rPr>
            <w:noProof/>
            <w:webHidden/>
          </w:rPr>
          <w:fldChar w:fldCharType="begin"/>
        </w:r>
        <w:r>
          <w:rPr>
            <w:noProof/>
            <w:webHidden/>
          </w:rPr>
          <w:instrText xml:space="preserve"> PAGEREF _Toc476803153 \h </w:instrText>
        </w:r>
        <w:r>
          <w:rPr>
            <w:noProof/>
            <w:webHidden/>
          </w:rPr>
        </w:r>
        <w:r>
          <w:rPr>
            <w:noProof/>
            <w:webHidden/>
          </w:rPr>
          <w:fldChar w:fldCharType="separate"/>
        </w:r>
        <w:r>
          <w:rPr>
            <w:noProof/>
            <w:webHidden/>
          </w:rPr>
          <w:t>246</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154" w:history="1">
        <w:r w:rsidRPr="00263390">
          <w:rPr>
            <w:rStyle w:val="Hyperlink"/>
            <w:noProof/>
          </w:rPr>
          <w:t>3.1.5.2.2.1</w:t>
        </w:r>
        <w:r>
          <w:rPr>
            <w:rFonts w:asciiTheme="minorHAnsi" w:eastAsiaTheme="minorEastAsia" w:hAnsiTheme="minorHAnsi" w:cstheme="minorBidi"/>
            <w:noProof/>
            <w:sz w:val="22"/>
            <w:szCs w:val="22"/>
          </w:rPr>
          <w:tab/>
        </w:r>
        <w:r w:rsidRPr="00263390">
          <w:rPr>
            <w:rStyle w:val="Hyperlink"/>
            <w:noProof/>
          </w:rPr>
          <w:t>Reassembly of Chunked Virtual Channel Data</w:t>
        </w:r>
        <w:r>
          <w:rPr>
            <w:noProof/>
            <w:webHidden/>
          </w:rPr>
          <w:tab/>
        </w:r>
        <w:r>
          <w:rPr>
            <w:noProof/>
            <w:webHidden/>
          </w:rPr>
          <w:fldChar w:fldCharType="begin"/>
        </w:r>
        <w:r>
          <w:rPr>
            <w:noProof/>
            <w:webHidden/>
          </w:rPr>
          <w:instrText xml:space="preserve"> PAGEREF _Toc476803154 \h </w:instrText>
        </w:r>
        <w:r>
          <w:rPr>
            <w:noProof/>
            <w:webHidden/>
          </w:rPr>
        </w:r>
        <w:r>
          <w:rPr>
            <w:noProof/>
            <w:webHidden/>
          </w:rPr>
          <w:fldChar w:fldCharType="separate"/>
        </w:r>
        <w:r>
          <w:rPr>
            <w:noProof/>
            <w:webHidden/>
          </w:rPr>
          <w:t>247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55" w:history="1">
        <w:r w:rsidRPr="00263390">
          <w:rPr>
            <w:rStyle w:val="Hyperlink"/>
            <w:noProof/>
          </w:rPr>
          <w:t>3.1.6</w:t>
        </w:r>
        <w:r>
          <w:rPr>
            <w:rFonts w:asciiTheme="minorHAnsi" w:eastAsiaTheme="minorEastAsia" w:hAnsiTheme="minorHAnsi" w:cstheme="minorBidi"/>
            <w:noProof/>
            <w:sz w:val="22"/>
            <w:szCs w:val="22"/>
          </w:rPr>
          <w:tab/>
        </w:r>
        <w:r w:rsidRPr="00263390">
          <w:rPr>
            <w:rStyle w:val="Hyperlink"/>
            <w:noProof/>
          </w:rPr>
          <w:t>Timer Events</w:t>
        </w:r>
        <w:r>
          <w:rPr>
            <w:noProof/>
            <w:webHidden/>
          </w:rPr>
          <w:tab/>
        </w:r>
        <w:r>
          <w:rPr>
            <w:noProof/>
            <w:webHidden/>
          </w:rPr>
          <w:fldChar w:fldCharType="begin"/>
        </w:r>
        <w:r>
          <w:rPr>
            <w:noProof/>
            <w:webHidden/>
          </w:rPr>
          <w:instrText xml:space="preserve"> PAGEREF _Toc476803155 \h </w:instrText>
        </w:r>
        <w:r>
          <w:rPr>
            <w:noProof/>
            <w:webHidden/>
          </w:rPr>
        </w:r>
        <w:r>
          <w:rPr>
            <w:noProof/>
            <w:webHidden/>
          </w:rPr>
          <w:fldChar w:fldCharType="separate"/>
        </w:r>
        <w:r>
          <w:rPr>
            <w:noProof/>
            <w:webHidden/>
          </w:rPr>
          <w:t>247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56" w:history="1">
        <w:r w:rsidRPr="00263390">
          <w:rPr>
            <w:rStyle w:val="Hyperlink"/>
            <w:noProof/>
          </w:rPr>
          <w:t>3.1.7</w:t>
        </w:r>
        <w:r>
          <w:rPr>
            <w:rFonts w:asciiTheme="minorHAnsi" w:eastAsiaTheme="minorEastAsia" w:hAnsiTheme="minorHAnsi" w:cstheme="minorBidi"/>
            <w:noProof/>
            <w:sz w:val="22"/>
            <w:szCs w:val="22"/>
          </w:rPr>
          <w:tab/>
        </w:r>
        <w:r w:rsidRPr="00263390">
          <w:rPr>
            <w:rStyle w:val="Hyperlink"/>
            <w:noProof/>
          </w:rPr>
          <w:t>Other Local Events</w:t>
        </w:r>
        <w:r>
          <w:rPr>
            <w:noProof/>
            <w:webHidden/>
          </w:rPr>
          <w:tab/>
        </w:r>
        <w:r>
          <w:rPr>
            <w:noProof/>
            <w:webHidden/>
          </w:rPr>
          <w:fldChar w:fldCharType="begin"/>
        </w:r>
        <w:r>
          <w:rPr>
            <w:noProof/>
            <w:webHidden/>
          </w:rPr>
          <w:instrText xml:space="preserve"> PAGEREF _Toc476803156 \h </w:instrText>
        </w:r>
        <w:r>
          <w:rPr>
            <w:noProof/>
            <w:webHidden/>
          </w:rPr>
        </w:r>
        <w:r>
          <w:rPr>
            <w:noProof/>
            <w:webHidden/>
          </w:rPr>
          <w:fldChar w:fldCharType="separate"/>
        </w:r>
        <w:r>
          <w:rPr>
            <w:noProof/>
            <w:webHidden/>
          </w:rPr>
          <w:t>247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57" w:history="1">
        <w:r w:rsidRPr="00263390">
          <w:rPr>
            <w:rStyle w:val="Hyperlink"/>
            <w:noProof/>
          </w:rPr>
          <w:t>3.1.8</w:t>
        </w:r>
        <w:r>
          <w:rPr>
            <w:rFonts w:asciiTheme="minorHAnsi" w:eastAsiaTheme="minorEastAsia" w:hAnsiTheme="minorHAnsi" w:cstheme="minorBidi"/>
            <w:noProof/>
            <w:sz w:val="22"/>
            <w:szCs w:val="22"/>
          </w:rPr>
          <w:tab/>
        </w:r>
        <w:r w:rsidRPr="00263390">
          <w:rPr>
            <w:rStyle w:val="Hyperlink"/>
            <w:noProof/>
          </w:rPr>
          <w:t>MPPC-Based Bulk Data Compression</w:t>
        </w:r>
        <w:r>
          <w:rPr>
            <w:noProof/>
            <w:webHidden/>
          </w:rPr>
          <w:tab/>
        </w:r>
        <w:r>
          <w:rPr>
            <w:noProof/>
            <w:webHidden/>
          </w:rPr>
          <w:fldChar w:fldCharType="begin"/>
        </w:r>
        <w:r>
          <w:rPr>
            <w:noProof/>
            <w:webHidden/>
          </w:rPr>
          <w:instrText xml:space="preserve"> PAGEREF _Toc476803157 \h </w:instrText>
        </w:r>
        <w:r>
          <w:rPr>
            <w:noProof/>
            <w:webHidden/>
          </w:rPr>
        </w:r>
        <w:r>
          <w:rPr>
            <w:noProof/>
            <w:webHidden/>
          </w:rPr>
          <w:fldChar w:fldCharType="separate"/>
        </w:r>
        <w:r>
          <w:rPr>
            <w:noProof/>
            <w:webHidden/>
          </w:rPr>
          <w:t>248</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58" w:history="1">
        <w:r w:rsidRPr="00263390">
          <w:rPr>
            <w:rStyle w:val="Hyperlink"/>
            <w:noProof/>
          </w:rPr>
          <w:t>3.1.8.1</w:t>
        </w:r>
        <w:r>
          <w:rPr>
            <w:rFonts w:asciiTheme="minorHAnsi" w:eastAsiaTheme="minorEastAsia" w:hAnsiTheme="minorHAnsi" w:cstheme="minorBidi"/>
            <w:noProof/>
            <w:sz w:val="22"/>
            <w:szCs w:val="22"/>
          </w:rPr>
          <w:tab/>
        </w:r>
        <w:r w:rsidRPr="00263390">
          <w:rPr>
            <w:rStyle w:val="Hyperlink"/>
            <w:noProof/>
          </w:rPr>
          <w:t>Abstract Data Model</w:t>
        </w:r>
        <w:r>
          <w:rPr>
            <w:noProof/>
            <w:webHidden/>
          </w:rPr>
          <w:tab/>
        </w:r>
        <w:r>
          <w:rPr>
            <w:noProof/>
            <w:webHidden/>
          </w:rPr>
          <w:fldChar w:fldCharType="begin"/>
        </w:r>
        <w:r>
          <w:rPr>
            <w:noProof/>
            <w:webHidden/>
          </w:rPr>
          <w:instrText xml:space="preserve"> PAGEREF _Toc476803158 \h </w:instrText>
        </w:r>
        <w:r>
          <w:rPr>
            <w:noProof/>
            <w:webHidden/>
          </w:rPr>
        </w:r>
        <w:r>
          <w:rPr>
            <w:noProof/>
            <w:webHidden/>
          </w:rPr>
          <w:fldChar w:fldCharType="separate"/>
        </w:r>
        <w:r>
          <w:rPr>
            <w:noProof/>
            <w:webHidden/>
          </w:rPr>
          <w:t>248</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59" w:history="1">
        <w:r w:rsidRPr="00263390">
          <w:rPr>
            <w:rStyle w:val="Hyperlink"/>
            <w:noProof/>
          </w:rPr>
          <w:t>3.1.8.2</w:t>
        </w:r>
        <w:r>
          <w:rPr>
            <w:rFonts w:asciiTheme="minorHAnsi" w:eastAsiaTheme="minorEastAsia" w:hAnsiTheme="minorHAnsi" w:cstheme="minorBidi"/>
            <w:noProof/>
            <w:sz w:val="22"/>
            <w:szCs w:val="22"/>
          </w:rPr>
          <w:tab/>
        </w:r>
        <w:r w:rsidRPr="00263390">
          <w:rPr>
            <w:rStyle w:val="Hyperlink"/>
            <w:noProof/>
          </w:rPr>
          <w:t>Compressing Data</w:t>
        </w:r>
        <w:r>
          <w:rPr>
            <w:noProof/>
            <w:webHidden/>
          </w:rPr>
          <w:tab/>
        </w:r>
        <w:r>
          <w:rPr>
            <w:noProof/>
            <w:webHidden/>
          </w:rPr>
          <w:fldChar w:fldCharType="begin"/>
        </w:r>
        <w:r>
          <w:rPr>
            <w:noProof/>
            <w:webHidden/>
          </w:rPr>
          <w:instrText xml:space="preserve"> PAGEREF _Toc476803159 \h </w:instrText>
        </w:r>
        <w:r>
          <w:rPr>
            <w:noProof/>
            <w:webHidden/>
          </w:rPr>
        </w:r>
        <w:r>
          <w:rPr>
            <w:noProof/>
            <w:webHidden/>
          </w:rPr>
          <w:fldChar w:fldCharType="separate"/>
        </w:r>
        <w:r>
          <w:rPr>
            <w:noProof/>
            <w:webHidden/>
          </w:rPr>
          <w:t>248</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60" w:history="1">
        <w:r w:rsidRPr="00263390">
          <w:rPr>
            <w:rStyle w:val="Hyperlink"/>
            <w:noProof/>
          </w:rPr>
          <w:t>3.1.8.2.1</w:t>
        </w:r>
        <w:r>
          <w:rPr>
            <w:rFonts w:asciiTheme="minorHAnsi" w:eastAsiaTheme="minorEastAsia" w:hAnsiTheme="minorHAnsi" w:cstheme="minorBidi"/>
            <w:noProof/>
            <w:sz w:val="22"/>
            <w:szCs w:val="22"/>
          </w:rPr>
          <w:tab/>
        </w:r>
        <w:r w:rsidRPr="00263390">
          <w:rPr>
            <w:rStyle w:val="Hyperlink"/>
            <w:noProof/>
          </w:rPr>
          <w:t>Setting the Compression Flags</w:t>
        </w:r>
        <w:r>
          <w:rPr>
            <w:noProof/>
            <w:webHidden/>
          </w:rPr>
          <w:tab/>
        </w:r>
        <w:r>
          <w:rPr>
            <w:noProof/>
            <w:webHidden/>
          </w:rPr>
          <w:fldChar w:fldCharType="begin"/>
        </w:r>
        <w:r>
          <w:rPr>
            <w:noProof/>
            <w:webHidden/>
          </w:rPr>
          <w:instrText xml:space="preserve"> PAGEREF _Toc476803160 \h </w:instrText>
        </w:r>
        <w:r>
          <w:rPr>
            <w:noProof/>
            <w:webHidden/>
          </w:rPr>
        </w:r>
        <w:r>
          <w:rPr>
            <w:noProof/>
            <w:webHidden/>
          </w:rPr>
          <w:fldChar w:fldCharType="separate"/>
        </w:r>
        <w:r>
          <w:rPr>
            <w:noProof/>
            <w:webHidden/>
          </w:rPr>
          <w:t>249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61" w:history="1">
        <w:r w:rsidRPr="00263390">
          <w:rPr>
            <w:rStyle w:val="Hyperlink"/>
            <w:noProof/>
          </w:rPr>
          <w:t>3.1.8.2.2</w:t>
        </w:r>
        <w:r>
          <w:rPr>
            <w:rFonts w:asciiTheme="minorHAnsi" w:eastAsiaTheme="minorEastAsia" w:hAnsiTheme="minorHAnsi" w:cstheme="minorBidi"/>
            <w:noProof/>
            <w:sz w:val="22"/>
            <w:szCs w:val="22"/>
          </w:rPr>
          <w:tab/>
        </w:r>
        <w:r w:rsidRPr="00263390">
          <w:rPr>
            <w:rStyle w:val="Hyperlink"/>
            <w:noProof/>
          </w:rPr>
          <w:t>Operation of the Bulk Compressor</w:t>
        </w:r>
        <w:r>
          <w:rPr>
            <w:noProof/>
            <w:webHidden/>
          </w:rPr>
          <w:tab/>
        </w:r>
        <w:r>
          <w:rPr>
            <w:noProof/>
            <w:webHidden/>
          </w:rPr>
          <w:fldChar w:fldCharType="begin"/>
        </w:r>
        <w:r>
          <w:rPr>
            <w:noProof/>
            <w:webHidden/>
          </w:rPr>
          <w:instrText xml:space="preserve"> PAGEREF _Toc476803161 \h </w:instrText>
        </w:r>
        <w:r>
          <w:rPr>
            <w:noProof/>
            <w:webHidden/>
          </w:rPr>
        </w:r>
        <w:r>
          <w:rPr>
            <w:noProof/>
            <w:webHidden/>
          </w:rPr>
          <w:fldChar w:fldCharType="separate"/>
        </w:r>
        <w:r>
          <w:rPr>
            <w:noProof/>
            <w:webHidden/>
          </w:rPr>
          <w:t>250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62" w:history="1">
        <w:r w:rsidRPr="00263390">
          <w:rPr>
            <w:rStyle w:val="Hyperlink"/>
            <w:noProof/>
          </w:rPr>
          <w:t>3.1.8.2.3</w:t>
        </w:r>
        <w:r>
          <w:rPr>
            <w:rFonts w:asciiTheme="minorHAnsi" w:eastAsiaTheme="minorEastAsia" w:hAnsiTheme="minorHAnsi" w:cstheme="minorBidi"/>
            <w:noProof/>
            <w:sz w:val="22"/>
            <w:szCs w:val="22"/>
          </w:rPr>
          <w:tab/>
        </w:r>
        <w:r w:rsidRPr="00263390">
          <w:rPr>
            <w:rStyle w:val="Hyperlink"/>
            <w:noProof/>
          </w:rPr>
          <w:t>Data Compression Example</w:t>
        </w:r>
        <w:r>
          <w:rPr>
            <w:noProof/>
            <w:webHidden/>
          </w:rPr>
          <w:tab/>
        </w:r>
        <w:r>
          <w:rPr>
            <w:noProof/>
            <w:webHidden/>
          </w:rPr>
          <w:fldChar w:fldCharType="begin"/>
        </w:r>
        <w:r>
          <w:rPr>
            <w:noProof/>
            <w:webHidden/>
          </w:rPr>
          <w:instrText xml:space="preserve"> PAGEREF _Toc476803162 \h </w:instrText>
        </w:r>
        <w:r>
          <w:rPr>
            <w:noProof/>
            <w:webHidden/>
          </w:rPr>
        </w:r>
        <w:r>
          <w:rPr>
            <w:noProof/>
            <w:webHidden/>
          </w:rPr>
          <w:fldChar w:fldCharType="separate"/>
        </w:r>
        <w:r>
          <w:rPr>
            <w:noProof/>
            <w:webHidden/>
          </w:rPr>
          <w:t>251</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63" w:history="1">
        <w:r w:rsidRPr="00263390">
          <w:rPr>
            <w:rStyle w:val="Hyperlink"/>
            <w:noProof/>
          </w:rPr>
          <w:t>3.1.8.3</w:t>
        </w:r>
        <w:r>
          <w:rPr>
            <w:rFonts w:asciiTheme="minorHAnsi" w:eastAsiaTheme="minorEastAsia" w:hAnsiTheme="minorHAnsi" w:cstheme="minorBidi"/>
            <w:noProof/>
            <w:sz w:val="22"/>
            <w:szCs w:val="22"/>
          </w:rPr>
          <w:tab/>
        </w:r>
        <w:r w:rsidRPr="00263390">
          <w:rPr>
            <w:rStyle w:val="Hyperlink"/>
            <w:noProof/>
          </w:rPr>
          <w:t>Decompressing Data</w:t>
        </w:r>
        <w:r>
          <w:rPr>
            <w:noProof/>
            <w:webHidden/>
          </w:rPr>
          <w:tab/>
        </w:r>
        <w:r>
          <w:rPr>
            <w:noProof/>
            <w:webHidden/>
          </w:rPr>
          <w:fldChar w:fldCharType="begin"/>
        </w:r>
        <w:r>
          <w:rPr>
            <w:noProof/>
            <w:webHidden/>
          </w:rPr>
          <w:instrText xml:space="preserve"> PAGEREF _Toc476803163 \h </w:instrText>
        </w:r>
        <w:r>
          <w:rPr>
            <w:noProof/>
            <w:webHidden/>
          </w:rPr>
        </w:r>
        <w:r>
          <w:rPr>
            <w:noProof/>
            <w:webHidden/>
          </w:rPr>
          <w:fldChar w:fldCharType="separate"/>
        </w:r>
        <w:r>
          <w:rPr>
            <w:noProof/>
            <w:webHidden/>
          </w:rPr>
          <w:t>254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64" w:history="1">
        <w:r w:rsidRPr="00263390">
          <w:rPr>
            <w:rStyle w:val="Hyperlink"/>
            <w:noProof/>
          </w:rPr>
          <w:t>3.1.8.4</w:t>
        </w:r>
        <w:r>
          <w:rPr>
            <w:rFonts w:asciiTheme="minorHAnsi" w:eastAsiaTheme="minorEastAsia" w:hAnsiTheme="minorHAnsi" w:cstheme="minorBidi"/>
            <w:noProof/>
            <w:sz w:val="22"/>
            <w:szCs w:val="22"/>
          </w:rPr>
          <w:tab/>
        </w:r>
        <w:r w:rsidRPr="00263390">
          <w:rPr>
            <w:rStyle w:val="Hyperlink"/>
            <w:noProof/>
          </w:rPr>
          <w:t>Compression Types</w:t>
        </w:r>
        <w:r>
          <w:rPr>
            <w:noProof/>
            <w:webHidden/>
          </w:rPr>
          <w:tab/>
        </w:r>
        <w:r>
          <w:rPr>
            <w:noProof/>
            <w:webHidden/>
          </w:rPr>
          <w:fldChar w:fldCharType="begin"/>
        </w:r>
        <w:r>
          <w:rPr>
            <w:noProof/>
            <w:webHidden/>
          </w:rPr>
          <w:instrText xml:space="preserve"> PAGEREF _Toc476803164 \h </w:instrText>
        </w:r>
        <w:r>
          <w:rPr>
            <w:noProof/>
            <w:webHidden/>
          </w:rPr>
        </w:r>
        <w:r>
          <w:rPr>
            <w:noProof/>
            <w:webHidden/>
          </w:rPr>
          <w:fldChar w:fldCharType="separate"/>
        </w:r>
        <w:r>
          <w:rPr>
            <w:noProof/>
            <w:webHidden/>
          </w:rPr>
          <w:t>255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65" w:history="1">
        <w:r w:rsidRPr="00263390">
          <w:rPr>
            <w:rStyle w:val="Hyperlink"/>
            <w:noProof/>
          </w:rPr>
          <w:t>3.1.8.4.1</w:t>
        </w:r>
        <w:r>
          <w:rPr>
            <w:rFonts w:asciiTheme="minorHAnsi" w:eastAsiaTheme="minorEastAsia" w:hAnsiTheme="minorHAnsi" w:cstheme="minorBidi"/>
            <w:noProof/>
            <w:sz w:val="22"/>
            <w:szCs w:val="22"/>
          </w:rPr>
          <w:tab/>
        </w:r>
        <w:r w:rsidRPr="00263390">
          <w:rPr>
            <w:rStyle w:val="Hyperlink"/>
            <w:noProof/>
          </w:rPr>
          <w:t>RDP 4.0</w:t>
        </w:r>
        <w:r>
          <w:rPr>
            <w:noProof/>
            <w:webHidden/>
          </w:rPr>
          <w:tab/>
        </w:r>
        <w:r>
          <w:rPr>
            <w:noProof/>
            <w:webHidden/>
          </w:rPr>
          <w:fldChar w:fldCharType="begin"/>
        </w:r>
        <w:r>
          <w:rPr>
            <w:noProof/>
            <w:webHidden/>
          </w:rPr>
          <w:instrText xml:space="preserve"> PAGEREF _Toc476803165 \h </w:instrText>
        </w:r>
        <w:r>
          <w:rPr>
            <w:noProof/>
            <w:webHidden/>
          </w:rPr>
        </w:r>
        <w:r>
          <w:rPr>
            <w:noProof/>
            <w:webHidden/>
          </w:rPr>
          <w:fldChar w:fldCharType="separate"/>
        </w:r>
        <w:r>
          <w:rPr>
            <w:noProof/>
            <w:webHidden/>
          </w:rPr>
          <w:t>255</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166" w:history="1">
        <w:r w:rsidRPr="00263390">
          <w:rPr>
            <w:rStyle w:val="Hyperlink"/>
            <w:noProof/>
          </w:rPr>
          <w:t>3.1.8.4.1.1</w:t>
        </w:r>
        <w:r>
          <w:rPr>
            <w:rFonts w:asciiTheme="minorHAnsi" w:eastAsiaTheme="minorEastAsia" w:hAnsiTheme="minorHAnsi" w:cstheme="minorBidi"/>
            <w:noProof/>
            <w:sz w:val="22"/>
            <w:szCs w:val="22"/>
          </w:rPr>
          <w:tab/>
        </w:r>
        <w:r w:rsidRPr="00263390">
          <w:rPr>
            <w:rStyle w:val="Hyperlink"/>
            <w:noProof/>
          </w:rPr>
          <w:t>Literal Encoding</w:t>
        </w:r>
        <w:r>
          <w:rPr>
            <w:noProof/>
            <w:webHidden/>
          </w:rPr>
          <w:tab/>
        </w:r>
        <w:r>
          <w:rPr>
            <w:noProof/>
            <w:webHidden/>
          </w:rPr>
          <w:fldChar w:fldCharType="begin"/>
        </w:r>
        <w:r>
          <w:rPr>
            <w:noProof/>
            <w:webHidden/>
          </w:rPr>
          <w:instrText xml:space="preserve"> PAGEREF _Toc476803166 \h </w:instrText>
        </w:r>
        <w:r>
          <w:rPr>
            <w:noProof/>
            <w:webHidden/>
          </w:rPr>
        </w:r>
        <w:r>
          <w:rPr>
            <w:noProof/>
            <w:webHidden/>
          </w:rPr>
          <w:fldChar w:fldCharType="separate"/>
        </w:r>
        <w:r>
          <w:rPr>
            <w:noProof/>
            <w:webHidden/>
          </w:rPr>
          <w:t>255</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167" w:history="1">
        <w:r w:rsidRPr="00263390">
          <w:rPr>
            <w:rStyle w:val="Hyperlink"/>
            <w:noProof/>
          </w:rPr>
          <w:t>3.1.8.4.1.2</w:t>
        </w:r>
        <w:r>
          <w:rPr>
            <w:rFonts w:asciiTheme="minorHAnsi" w:eastAsiaTheme="minorEastAsia" w:hAnsiTheme="minorHAnsi" w:cstheme="minorBidi"/>
            <w:noProof/>
            <w:sz w:val="22"/>
            <w:szCs w:val="22"/>
          </w:rPr>
          <w:tab/>
        </w:r>
        <w:r w:rsidRPr="00263390">
          <w:rPr>
            <w:rStyle w:val="Hyperlink"/>
            <w:noProof/>
          </w:rPr>
          <w:t>Copy-Tuple Encoding</w:t>
        </w:r>
        <w:r>
          <w:rPr>
            <w:noProof/>
            <w:webHidden/>
          </w:rPr>
          <w:tab/>
        </w:r>
        <w:r>
          <w:rPr>
            <w:noProof/>
            <w:webHidden/>
          </w:rPr>
          <w:fldChar w:fldCharType="begin"/>
        </w:r>
        <w:r>
          <w:rPr>
            <w:noProof/>
            <w:webHidden/>
          </w:rPr>
          <w:instrText xml:space="preserve"> PAGEREF _Toc476803167 \h </w:instrText>
        </w:r>
        <w:r>
          <w:rPr>
            <w:noProof/>
            <w:webHidden/>
          </w:rPr>
        </w:r>
        <w:r>
          <w:rPr>
            <w:noProof/>
            <w:webHidden/>
          </w:rPr>
          <w:fldChar w:fldCharType="separate"/>
        </w:r>
        <w:r>
          <w:rPr>
            <w:noProof/>
            <w:webHidden/>
          </w:rPr>
          <w:t>255</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168" w:history="1">
        <w:r w:rsidRPr="00263390">
          <w:rPr>
            <w:rStyle w:val="Hyperlink"/>
            <w:noProof/>
          </w:rPr>
          <w:t>3.1.8.4.1.2.1</w:t>
        </w:r>
        <w:r>
          <w:rPr>
            <w:rFonts w:asciiTheme="minorHAnsi" w:eastAsiaTheme="minorEastAsia" w:hAnsiTheme="minorHAnsi" w:cstheme="minorBidi"/>
            <w:noProof/>
            <w:sz w:val="22"/>
            <w:szCs w:val="22"/>
          </w:rPr>
          <w:tab/>
        </w:r>
        <w:r w:rsidRPr="00263390">
          <w:rPr>
            <w:rStyle w:val="Hyperlink"/>
            <w:noProof/>
          </w:rPr>
          <w:t>Copy-Offset Encoding</w:t>
        </w:r>
        <w:r>
          <w:rPr>
            <w:noProof/>
            <w:webHidden/>
          </w:rPr>
          <w:tab/>
        </w:r>
        <w:r>
          <w:rPr>
            <w:noProof/>
            <w:webHidden/>
          </w:rPr>
          <w:fldChar w:fldCharType="begin"/>
        </w:r>
        <w:r>
          <w:rPr>
            <w:noProof/>
            <w:webHidden/>
          </w:rPr>
          <w:instrText xml:space="preserve"> PAGEREF _Toc476803168 \h </w:instrText>
        </w:r>
        <w:r>
          <w:rPr>
            <w:noProof/>
            <w:webHidden/>
          </w:rPr>
        </w:r>
        <w:r>
          <w:rPr>
            <w:noProof/>
            <w:webHidden/>
          </w:rPr>
          <w:fldChar w:fldCharType="separate"/>
        </w:r>
        <w:r>
          <w:rPr>
            <w:noProof/>
            <w:webHidden/>
          </w:rPr>
          <w:t>255</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169" w:history="1">
        <w:r w:rsidRPr="00263390">
          <w:rPr>
            <w:rStyle w:val="Hyperlink"/>
            <w:noProof/>
          </w:rPr>
          <w:t>3.1.8.4.1.2.2</w:t>
        </w:r>
        <w:r>
          <w:rPr>
            <w:rFonts w:asciiTheme="minorHAnsi" w:eastAsiaTheme="minorEastAsia" w:hAnsiTheme="minorHAnsi" w:cstheme="minorBidi"/>
            <w:noProof/>
            <w:sz w:val="22"/>
            <w:szCs w:val="22"/>
          </w:rPr>
          <w:tab/>
        </w:r>
        <w:r w:rsidRPr="00263390">
          <w:rPr>
            <w:rStyle w:val="Hyperlink"/>
            <w:noProof/>
          </w:rPr>
          <w:t>Length-of-Match Encoding</w:t>
        </w:r>
        <w:r>
          <w:rPr>
            <w:noProof/>
            <w:webHidden/>
          </w:rPr>
          <w:tab/>
        </w:r>
        <w:r>
          <w:rPr>
            <w:noProof/>
            <w:webHidden/>
          </w:rPr>
          <w:fldChar w:fldCharType="begin"/>
        </w:r>
        <w:r>
          <w:rPr>
            <w:noProof/>
            <w:webHidden/>
          </w:rPr>
          <w:instrText xml:space="preserve"> PAGEREF _Toc476803169 \h </w:instrText>
        </w:r>
        <w:r>
          <w:rPr>
            <w:noProof/>
            <w:webHidden/>
          </w:rPr>
        </w:r>
        <w:r>
          <w:rPr>
            <w:noProof/>
            <w:webHidden/>
          </w:rPr>
          <w:fldChar w:fldCharType="separate"/>
        </w:r>
        <w:r>
          <w:rPr>
            <w:noProof/>
            <w:webHidden/>
          </w:rPr>
          <w:t>255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170" w:history="1">
        <w:r w:rsidRPr="00263390">
          <w:rPr>
            <w:rStyle w:val="Hyperlink"/>
            <w:noProof/>
          </w:rPr>
          <w:t>3.1.8.4.2</w:t>
        </w:r>
        <w:r>
          <w:rPr>
            <w:rFonts w:asciiTheme="minorHAnsi" w:eastAsiaTheme="minorEastAsia" w:hAnsiTheme="minorHAnsi" w:cstheme="minorBidi"/>
            <w:noProof/>
            <w:sz w:val="22"/>
            <w:szCs w:val="22"/>
          </w:rPr>
          <w:tab/>
        </w:r>
        <w:r w:rsidRPr="00263390">
          <w:rPr>
            <w:rStyle w:val="Hyperlink"/>
            <w:noProof/>
          </w:rPr>
          <w:t>RDP 5.0</w:t>
        </w:r>
        <w:r>
          <w:rPr>
            <w:noProof/>
            <w:webHidden/>
          </w:rPr>
          <w:tab/>
        </w:r>
        <w:r>
          <w:rPr>
            <w:noProof/>
            <w:webHidden/>
          </w:rPr>
          <w:fldChar w:fldCharType="begin"/>
        </w:r>
        <w:r>
          <w:rPr>
            <w:noProof/>
            <w:webHidden/>
          </w:rPr>
          <w:instrText xml:space="preserve"> PAGEREF _Toc476803170 \h </w:instrText>
        </w:r>
        <w:r>
          <w:rPr>
            <w:noProof/>
            <w:webHidden/>
          </w:rPr>
        </w:r>
        <w:r>
          <w:rPr>
            <w:noProof/>
            <w:webHidden/>
          </w:rPr>
          <w:fldChar w:fldCharType="separate"/>
        </w:r>
        <w:r>
          <w:rPr>
            <w:noProof/>
            <w:webHidden/>
          </w:rPr>
          <w:t>256</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171" w:history="1">
        <w:r w:rsidRPr="00263390">
          <w:rPr>
            <w:rStyle w:val="Hyperlink"/>
            <w:noProof/>
          </w:rPr>
          <w:t>3.1.8.4.2.1</w:t>
        </w:r>
        <w:r>
          <w:rPr>
            <w:rFonts w:asciiTheme="minorHAnsi" w:eastAsiaTheme="minorEastAsia" w:hAnsiTheme="minorHAnsi" w:cstheme="minorBidi"/>
            <w:noProof/>
            <w:sz w:val="22"/>
            <w:szCs w:val="22"/>
          </w:rPr>
          <w:tab/>
        </w:r>
        <w:r w:rsidRPr="00263390">
          <w:rPr>
            <w:rStyle w:val="Hyperlink"/>
            <w:noProof/>
          </w:rPr>
          <w:t>Literal Encoding</w:t>
        </w:r>
        <w:r>
          <w:rPr>
            <w:noProof/>
            <w:webHidden/>
          </w:rPr>
          <w:tab/>
        </w:r>
        <w:r>
          <w:rPr>
            <w:noProof/>
            <w:webHidden/>
          </w:rPr>
          <w:fldChar w:fldCharType="begin"/>
        </w:r>
        <w:r>
          <w:rPr>
            <w:noProof/>
            <w:webHidden/>
          </w:rPr>
          <w:instrText xml:space="preserve"> PAGEREF _Toc476803171 \h </w:instrText>
        </w:r>
        <w:r>
          <w:rPr>
            <w:noProof/>
            <w:webHidden/>
          </w:rPr>
        </w:r>
        <w:r>
          <w:rPr>
            <w:noProof/>
            <w:webHidden/>
          </w:rPr>
          <w:fldChar w:fldCharType="separate"/>
        </w:r>
        <w:r>
          <w:rPr>
            <w:noProof/>
            <w:webHidden/>
          </w:rPr>
          <w:t>256</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172" w:history="1">
        <w:r w:rsidRPr="00263390">
          <w:rPr>
            <w:rStyle w:val="Hyperlink"/>
            <w:noProof/>
          </w:rPr>
          <w:t>3.1.8.4.2.2</w:t>
        </w:r>
        <w:r>
          <w:rPr>
            <w:rFonts w:asciiTheme="minorHAnsi" w:eastAsiaTheme="minorEastAsia" w:hAnsiTheme="minorHAnsi" w:cstheme="minorBidi"/>
            <w:noProof/>
            <w:sz w:val="22"/>
            <w:szCs w:val="22"/>
          </w:rPr>
          <w:tab/>
        </w:r>
        <w:r w:rsidRPr="00263390">
          <w:rPr>
            <w:rStyle w:val="Hyperlink"/>
            <w:noProof/>
          </w:rPr>
          <w:t>Copy-Tuple Encoding</w:t>
        </w:r>
        <w:r>
          <w:rPr>
            <w:noProof/>
            <w:webHidden/>
          </w:rPr>
          <w:tab/>
        </w:r>
        <w:r>
          <w:rPr>
            <w:noProof/>
            <w:webHidden/>
          </w:rPr>
          <w:fldChar w:fldCharType="begin"/>
        </w:r>
        <w:r>
          <w:rPr>
            <w:noProof/>
            <w:webHidden/>
          </w:rPr>
          <w:instrText xml:space="preserve"> PAGEREF _Toc476803172 \h </w:instrText>
        </w:r>
        <w:r>
          <w:rPr>
            <w:noProof/>
            <w:webHidden/>
          </w:rPr>
        </w:r>
        <w:r>
          <w:rPr>
            <w:noProof/>
            <w:webHidden/>
          </w:rPr>
          <w:fldChar w:fldCharType="separate"/>
        </w:r>
        <w:r>
          <w:rPr>
            <w:noProof/>
            <w:webHidden/>
          </w:rPr>
          <w:t>256</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173" w:history="1">
        <w:r w:rsidRPr="00263390">
          <w:rPr>
            <w:rStyle w:val="Hyperlink"/>
            <w:noProof/>
          </w:rPr>
          <w:t>3.1.8.4.2.2.1</w:t>
        </w:r>
        <w:r>
          <w:rPr>
            <w:rFonts w:asciiTheme="minorHAnsi" w:eastAsiaTheme="minorEastAsia" w:hAnsiTheme="minorHAnsi" w:cstheme="minorBidi"/>
            <w:noProof/>
            <w:sz w:val="22"/>
            <w:szCs w:val="22"/>
          </w:rPr>
          <w:tab/>
        </w:r>
        <w:r w:rsidRPr="00263390">
          <w:rPr>
            <w:rStyle w:val="Hyperlink"/>
            <w:noProof/>
          </w:rPr>
          <w:t>Copy-Offset Encoding</w:t>
        </w:r>
        <w:r>
          <w:rPr>
            <w:noProof/>
            <w:webHidden/>
          </w:rPr>
          <w:tab/>
        </w:r>
        <w:r>
          <w:rPr>
            <w:noProof/>
            <w:webHidden/>
          </w:rPr>
          <w:fldChar w:fldCharType="begin"/>
        </w:r>
        <w:r>
          <w:rPr>
            <w:noProof/>
            <w:webHidden/>
          </w:rPr>
          <w:instrText xml:space="preserve"> PAGEREF _Toc476803173 \h </w:instrText>
        </w:r>
        <w:r>
          <w:rPr>
            <w:noProof/>
            <w:webHidden/>
          </w:rPr>
        </w:r>
        <w:r>
          <w:rPr>
            <w:noProof/>
            <w:webHidden/>
          </w:rPr>
          <w:fldChar w:fldCharType="separate"/>
        </w:r>
        <w:r>
          <w:rPr>
            <w:noProof/>
            <w:webHidden/>
          </w:rPr>
          <w:t>256</w:t>
        </w:r>
        <w:r>
          <w:rPr>
            <w:noProof/>
            <w:webHidden/>
          </w:rPr>
          <w:fldChar w:fldCharType="end"/>
        </w:r>
      </w:hyperlink>
    </w:p>
    <w:p w:rsidR="00766F24" w:rsidRDefault="00766F24">
      <w:pPr>
        <w:pStyle w:val="TOC7"/>
        <w:rPr>
          <w:rFonts w:asciiTheme="minorHAnsi" w:eastAsiaTheme="minorEastAsia" w:hAnsiTheme="minorHAnsi" w:cstheme="minorBidi"/>
          <w:noProof/>
          <w:sz w:val="22"/>
          <w:szCs w:val="22"/>
        </w:rPr>
      </w:pPr>
      <w:hyperlink w:anchor="_Toc476803174" w:history="1">
        <w:r w:rsidRPr="00263390">
          <w:rPr>
            <w:rStyle w:val="Hyperlink"/>
            <w:noProof/>
          </w:rPr>
          <w:t>3.1.8.4.2.2.2</w:t>
        </w:r>
        <w:r>
          <w:rPr>
            <w:rFonts w:asciiTheme="minorHAnsi" w:eastAsiaTheme="minorEastAsia" w:hAnsiTheme="minorHAnsi" w:cstheme="minorBidi"/>
            <w:noProof/>
            <w:sz w:val="22"/>
            <w:szCs w:val="22"/>
          </w:rPr>
          <w:tab/>
        </w:r>
        <w:r w:rsidRPr="00263390">
          <w:rPr>
            <w:rStyle w:val="Hyperlink"/>
            <w:noProof/>
          </w:rPr>
          <w:t>Length-of-Match Encoding</w:t>
        </w:r>
        <w:r>
          <w:rPr>
            <w:noProof/>
            <w:webHidden/>
          </w:rPr>
          <w:tab/>
        </w:r>
        <w:r>
          <w:rPr>
            <w:noProof/>
            <w:webHidden/>
          </w:rPr>
          <w:fldChar w:fldCharType="begin"/>
        </w:r>
        <w:r>
          <w:rPr>
            <w:noProof/>
            <w:webHidden/>
          </w:rPr>
          <w:instrText xml:space="preserve"> PAGEREF _Toc476803174 \h </w:instrText>
        </w:r>
        <w:r>
          <w:rPr>
            <w:noProof/>
            <w:webHidden/>
          </w:rPr>
        </w:r>
        <w:r>
          <w:rPr>
            <w:noProof/>
            <w:webHidden/>
          </w:rPr>
          <w:fldChar w:fldCharType="separate"/>
        </w:r>
        <w:r>
          <w:rPr>
            <w:noProof/>
            <w:webHidden/>
          </w:rPr>
          <w:t>257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75" w:history="1">
        <w:r w:rsidRPr="00263390">
          <w:rPr>
            <w:rStyle w:val="Hyperlink"/>
            <w:noProof/>
          </w:rPr>
          <w:t>3.1.9</w:t>
        </w:r>
        <w:r>
          <w:rPr>
            <w:rFonts w:asciiTheme="minorHAnsi" w:eastAsiaTheme="minorEastAsia" w:hAnsiTheme="minorHAnsi" w:cstheme="minorBidi"/>
            <w:noProof/>
            <w:sz w:val="22"/>
            <w:szCs w:val="22"/>
          </w:rPr>
          <w:tab/>
        </w:r>
        <w:r w:rsidRPr="00263390">
          <w:rPr>
            <w:rStyle w:val="Hyperlink"/>
            <w:noProof/>
          </w:rPr>
          <w:t>Interleaved RLE-Based Bitmap Compression</w:t>
        </w:r>
        <w:r>
          <w:rPr>
            <w:noProof/>
            <w:webHidden/>
          </w:rPr>
          <w:tab/>
        </w:r>
        <w:r>
          <w:rPr>
            <w:noProof/>
            <w:webHidden/>
          </w:rPr>
          <w:fldChar w:fldCharType="begin"/>
        </w:r>
        <w:r>
          <w:rPr>
            <w:noProof/>
            <w:webHidden/>
          </w:rPr>
          <w:instrText xml:space="preserve"> PAGEREF _Toc476803175 \h </w:instrText>
        </w:r>
        <w:r>
          <w:rPr>
            <w:noProof/>
            <w:webHidden/>
          </w:rPr>
        </w:r>
        <w:r>
          <w:rPr>
            <w:noProof/>
            <w:webHidden/>
          </w:rPr>
          <w:fldChar w:fldCharType="separate"/>
        </w:r>
        <w:r>
          <w:rPr>
            <w:noProof/>
            <w:webHidden/>
          </w:rPr>
          <w:t>257</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176" w:history="1">
        <w:r w:rsidRPr="00263390">
          <w:rPr>
            <w:rStyle w:val="Hyperlink"/>
            <w:noProof/>
          </w:rPr>
          <w:t>3.2</w:t>
        </w:r>
        <w:r>
          <w:rPr>
            <w:rFonts w:asciiTheme="minorHAnsi" w:eastAsiaTheme="minorEastAsia" w:hAnsiTheme="minorHAnsi" w:cstheme="minorBidi"/>
            <w:noProof/>
            <w:sz w:val="22"/>
            <w:szCs w:val="22"/>
          </w:rPr>
          <w:tab/>
        </w:r>
        <w:r w:rsidRPr="00263390">
          <w:rPr>
            <w:rStyle w:val="Hyperlink"/>
            <w:noProof/>
          </w:rPr>
          <w:t>Client Details</w:t>
        </w:r>
        <w:r>
          <w:rPr>
            <w:noProof/>
            <w:webHidden/>
          </w:rPr>
          <w:tab/>
        </w:r>
        <w:r>
          <w:rPr>
            <w:noProof/>
            <w:webHidden/>
          </w:rPr>
          <w:fldChar w:fldCharType="begin"/>
        </w:r>
        <w:r>
          <w:rPr>
            <w:noProof/>
            <w:webHidden/>
          </w:rPr>
          <w:instrText xml:space="preserve"> PAGEREF _Toc476803176 \h </w:instrText>
        </w:r>
        <w:r>
          <w:rPr>
            <w:noProof/>
            <w:webHidden/>
          </w:rPr>
        </w:r>
        <w:r>
          <w:rPr>
            <w:noProof/>
            <w:webHidden/>
          </w:rPr>
          <w:fldChar w:fldCharType="separate"/>
        </w:r>
        <w:r>
          <w:rPr>
            <w:noProof/>
            <w:webHidden/>
          </w:rPr>
          <w:t>272</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77" w:history="1">
        <w:r w:rsidRPr="00263390">
          <w:rPr>
            <w:rStyle w:val="Hyperlink"/>
            <w:noProof/>
          </w:rPr>
          <w:t>3.2.1</w:t>
        </w:r>
        <w:r>
          <w:rPr>
            <w:rFonts w:asciiTheme="minorHAnsi" w:eastAsiaTheme="minorEastAsia" w:hAnsiTheme="minorHAnsi" w:cstheme="minorBidi"/>
            <w:noProof/>
            <w:sz w:val="22"/>
            <w:szCs w:val="22"/>
          </w:rPr>
          <w:tab/>
        </w:r>
        <w:r w:rsidRPr="00263390">
          <w:rPr>
            <w:rStyle w:val="Hyperlink"/>
            <w:noProof/>
          </w:rPr>
          <w:t>Abstract Data Model</w:t>
        </w:r>
        <w:r>
          <w:rPr>
            <w:noProof/>
            <w:webHidden/>
          </w:rPr>
          <w:tab/>
        </w:r>
        <w:r>
          <w:rPr>
            <w:noProof/>
            <w:webHidden/>
          </w:rPr>
          <w:fldChar w:fldCharType="begin"/>
        </w:r>
        <w:r>
          <w:rPr>
            <w:noProof/>
            <w:webHidden/>
          </w:rPr>
          <w:instrText xml:space="preserve"> PAGEREF _Toc476803177 \h </w:instrText>
        </w:r>
        <w:r>
          <w:rPr>
            <w:noProof/>
            <w:webHidden/>
          </w:rPr>
        </w:r>
        <w:r>
          <w:rPr>
            <w:noProof/>
            <w:webHidden/>
          </w:rPr>
          <w:fldChar w:fldCharType="separate"/>
        </w:r>
        <w:r>
          <w:rPr>
            <w:noProof/>
            <w:webHidden/>
          </w:rPr>
          <w:t>272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78" w:history="1">
        <w:r w:rsidRPr="00263390">
          <w:rPr>
            <w:rStyle w:val="Hyperlink"/>
            <w:noProof/>
          </w:rPr>
          <w:t>3.2.1.1</w:t>
        </w:r>
        <w:r>
          <w:rPr>
            <w:rFonts w:asciiTheme="minorHAnsi" w:eastAsiaTheme="minorEastAsia" w:hAnsiTheme="minorHAnsi" w:cstheme="minorBidi"/>
            <w:noProof/>
            <w:sz w:val="22"/>
            <w:szCs w:val="22"/>
          </w:rPr>
          <w:tab/>
        </w:r>
        <w:r w:rsidRPr="00263390">
          <w:rPr>
            <w:rStyle w:val="Hyperlink"/>
            <w:noProof/>
          </w:rPr>
          <w:t>Received Server Data</w:t>
        </w:r>
        <w:r>
          <w:rPr>
            <w:noProof/>
            <w:webHidden/>
          </w:rPr>
          <w:tab/>
        </w:r>
        <w:r>
          <w:rPr>
            <w:noProof/>
            <w:webHidden/>
          </w:rPr>
          <w:fldChar w:fldCharType="begin"/>
        </w:r>
        <w:r>
          <w:rPr>
            <w:noProof/>
            <w:webHidden/>
          </w:rPr>
          <w:instrText xml:space="preserve"> PAGEREF _Toc476803178 \h </w:instrText>
        </w:r>
        <w:r>
          <w:rPr>
            <w:noProof/>
            <w:webHidden/>
          </w:rPr>
        </w:r>
        <w:r>
          <w:rPr>
            <w:noProof/>
            <w:webHidden/>
          </w:rPr>
          <w:fldChar w:fldCharType="separate"/>
        </w:r>
        <w:r>
          <w:rPr>
            <w:noProof/>
            <w:webHidden/>
          </w:rPr>
          <w:t>272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79" w:history="1">
        <w:r w:rsidRPr="00263390">
          <w:rPr>
            <w:rStyle w:val="Hyperlink"/>
            <w:noProof/>
          </w:rPr>
          <w:t>3.2.1.2</w:t>
        </w:r>
        <w:r>
          <w:rPr>
            <w:rFonts w:asciiTheme="minorHAnsi" w:eastAsiaTheme="minorEastAsia" w:hAnsiTheme="minorHAnsi" w:cstheme="minorBidi"/>
            <w:noProof/>
            <w:sz w:val="22"/>
            <w:szCs w:val="22"/>
          </w:rPr>
          <w:tab/>
        </w:r>
        <w:r w:rsidRPr="00263390">
          <w:rPr>
            <w:rStyle w:val="Hyperlink"/>
            <w:noProof/>
          </w:rPr>
          <w:t>Static Virtual Channel IDs</w:t>
        </w:r>
        <w:r>
          <w:rPr>
            <w:noProof/>
            <w:webHidden/>
          </w:rPr>
          <w:tab/>
        </w:r>
        <w:r>
          <w:rPr>
            <w:noProof/>
            <w:webHidden/>
          </w:rPr>
          <w:fldChar w:fldCharType="begin"/>
        </w:r>
        <w:r>
          <w:rPr>
            <w:noProof/>
            <w:webHidden/>
          </w:rPr>
          <w:instrText xml:space="preserve"> PAGEREF _Toc476803179 \h </w:instrText>
        </w:r>
        <w:r>
          <w:rPr>
            <w:noProof/>
            <w:webHidden/>
          </w:rPr>
        </w:r>
        <w:r>
          <w:rPr>
            <w:noProof/>
            <w:webHidden/>
          </w:rPr>
          <w:fldChar w:fldCharType="separate"/>
        </w:r>
        <w:r>
          <w:rPr>
            <w:noProof/>
            <w:webHidden/>
          </w:rPr>
          <w:t>272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80" w:history="1">
        <w:r w:rsidRPr="00263390">
          <w:rPr>
            <w:rStyle w:val="Hyperlink"/>
            <w:noProof/>
          </w:rPr>
          <w:t>3.2.1.3</w:t>
        </w:r>
        <w:r>
          <w:rPr>
            <w:rFonts w:asciiTheme="minorHAnsi" w:eastAsiaTheme="minorEastAsia" w:hAnsiTheme="minorHAnsi" w:cstheme="minorBidi"/>
            <w:noProof/>
            <w:sz w:val="22"/>
            <w:szCs w:val="22"/>
          </w:rPr>
          <w:tab/>
        </w:r>
        <w:r w:rsidRPr="00263390">
          <w:rPr>
            <w:rStyle w:val="Hyperlink"/>
            <w:noProof/>
          </w:rPr>
          <w:t>I/O Channel ID</w:t>
        </w:r>
        <w:r>
          <w:rPr>
            <w:noProof/>
            <w:webHidden/>
          </w:rPr>
          <w:tab/>
        </w:r>
        <w:r>
          <w:rPr>
            <w:noProof/>
            <w:webHidden/>
          </w:rPr>
          <w:fldChar w:fldCharType="begin"/>
        </w:r>
        <w:r>
          <w:rPr>
            <w:noProof/>
            <w:webHidden/>
          </w:rPr>
          <w:instrText xml:space="preserve"> PAGEREF _Toc476803180 \h </w:instrText>
        </w:r>
        <w:r>
          <w:rPr>
            <w:noProof/>
            <w:webHidden/>
          </w:rPr>
        </w:r>
        <w:r>
          <w:rPr>
            <w:noProof/>
            <w:webHidden/>
          </w:rPr>
          <w:fldChar w:fldCharType="separate"/>
        </w:r>
        <w:r>
          <w:rPr>
            <w:noProof/>
            <w:webHidden/>
          </w:rPr>
          <w:t>272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81" w:history="1">
        <w:r w:rsidRPr="00263390">
          <w:rPr>
            <w:rStyle w:val="Hyperlink"/>
            <w:noProof/>
          </w:rPr>
          <w:t>3.2.1.4</w:t>
        </w:r>
        <w:r>
          <w:rPr>
            <w:rFonts w:asciiTheme="minorHAnsi" w:eastAsiaTheme="minorEastAsia" w:hAnsiTheme="minorHAnsi" w:cstheme="minorBidi"/>
            <w:noProof/>
            <w:sz w:val="22"/>
            <w:szCs w:val="22"/>
          </w:rPr>
          <w:tab/>
        </w:r>
        <w:r w:rsidRPr="00263390">
          <w:rPr>
            <w:rStyle w:val="Hyperlink"/>
            <w:noProof/>
          </w:rPr>
          <w:t>Message Channel ID</w:t>
        </w:r>
        <w:r>
          <w:rPr>
            <w:noProof/>
            <w:webHidden/>
          </w:rPr>
          <w:tab/>
        </w:r>
        <w:r>
          <w:rPr>
            <w:noProof/>
            <w:webHidden/>
          </w:rPr>
          <w:fldChar w:fldCharType="begin"/>
        </w:r>
        <w:r>
          <w:rPr>
            <w:noProof/>
            <w:webHidden/>
          </w:rPr>
          <w:instrText xml:space="preserve"> PAGEREF _Toc476803181 \h </w:instrText>
        </w:r>
        <w:r>
          <w:rPr>
            <w:noProof/>
            <w:webHidden/>
          </w:rPr>
        </w:r>
        <w:r>
          <w:rPr>
            <w:noProof/>
            <w:webHidden/>
          </w:rPr>
          <w:fldChar w:fldCharType="separate"/>
        </w:r>
        <w:r>
          <w:rPr>
            <w:noProof/>
            <w:webHidden/>
          </w:rPr>
          <w:t>272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82" w:history="1">
        <w:r w:rsidRPr="00263390">
          <w:rPr>
            <w:rStyle w:val="Hyperlink"/>
            <w:noProof/>
          </w:rPr>
          <w:t>3.2.1.5</w:t>
        </w:r>
        <w:r>
          <w:rPr>
            <w:rFonts w:asciiTheme="minorHAnsi" w:eastAsiaTheme="minorEastAsia" w:hAnsiTheme="minorHAnsi" w:cstheme="minorBidi"/>
            <w:noProof/>
            <w:sz w:val="22"/>
            <w:szCs w:val="22"/>
          </w:rPr>
          <w:tab/>
        </w:r>
        <w:r w:rsidRPr="00263390">
          <w:rPr>
            <w:rStyle w:val="Hyperlink"/>
            <w:noProof/>
          </w:rPr>
          <w:t>User Channel ID</w:t>
        </w:r>
        <w:r>
          <w:rPr>
            <w:noProof/>
            <w:webHidden/>
          </w:rPr>
          <w:tab/>
        </w:r>
        <w:r>
          <w:rPr>
            <w:noProof/>
            <w:webHidden/>
          </w:rPr>
          <w:fldChar w:fldCharType="begin"/>
        </w:r>
        <w:r>
          <w:rPr>
            <w:noProof/>
            <w:webHidden/>
          </w:rPr>
          <w:instrText xml:space="preserve"> PAGEREF _Toc476803182 \h </w:instrText>
        </w:r>
        <w:r>
          <w:rPr>
            <w:noProof/>
            <w:webHidden/>
          </w:rPr>
        </w:r>
        <w:r>
          <w:rPr>
            <w:noProof/>
            <w:webHidden/>
          </w:rPr>
          <w:fldChar w:fldCharType="separate"/>
        </w:r>
        <w:r>
          <w:rPr>
            <w:noProof/>
            <w:webHidden/>
          </w:rPr>
          <w:t>272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83" w:history="1">
        <w:r w:rsidRPr="00263390">
          <w:rPr>
            <w:rStyle w:val="Hyperlink"/>
            <w:noProof/>
          </w:rPr>
          <w:t>3.2.1.6</w:t>
        </w:r>
        <w:r>
          <w:rPr>
            <w:rFonts w:asciiTheme="minorHAnsi" w:eastAsiaTheme="minorEastAsia" w:hAnsiTheme="minorHAnsi" w:cstheme="minorBidi"/>
            <w:noProof/>
            <w:sz w:val="22"/>
            <w:szCs w:val="22"/>
          </w:rPr>
          <w:tab/>
        </w:r>
        <w:r w:rsidRPr="00263390">
          <w:rPr>
            <w:rStyle w:val="Hyperlink"/>
            <w:noProof/>
          </w:rPr>
          <w:t>Server Channel ID</w:t>
        </w:r>
        <w:r>
          <w:rPr>
            <w:noProof/>
            <w:webHidden/>
          </w:rPr>
          <w:tab/>
        </w:r>
        <w:r>
          <w:rPr>
            <w:noProof/>
            <w:webHidden/>
          </w:rPr>
          <w:fldChar w:fldCharType="begin"/>
        </w:r>
        <w:r>
          <w:rPr>
            <w:noProof/>
            <w:webHidden/>
          </w:rPr>
          <w:instrText xml:space="preserve"> PAGEREF _Toc476803183 \h </w:instrText>
        </w:r>
        <w:r>
          <w:rPr>
            <w:noProof/>
            <w:webHidden/>
          </w:rPr>
        </w:r>
        <w:r>
          <w:rPr>
            <w:noProof/>
            <w:webHidden/>
          </w:rPr>
          <w:fldChar w:fldCharType="separate"/>
        </w:r>
        <w:r>
          <w:rPr>
            <w:noProof/>
            <w:webHidden/>
          </w:rPr>
          <w:t>272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84" w:history="1">
        <w:r w:rsidRPr="00263390">
          <w:rPr>
            <w:rStyle w:val="Hyperlink"/>
            <w:noProof/>
          </w:rPr>
          <w:t>3.2.1.7</w:t>
        </w:r>
        <w:r>
          <w:rPr>
            <w:rFonts w:asciiTheme="minorHAnsi" w:eastAsiaTheme="minorEastAsia" w:hAnsiTheme="minorHAnsi" w:cstheme="minorBidi"/>
            <w:noProof/>
            <w:sz w:val="22"/>
            <w:szCs w:val="22"/>
          </w:rPr>
          <w:tab/>
        </w:r>
        <w:r w:rsidRPr="00263390">
          <w:rPr>
            <w:rStyle w:val="Hyperlink"/>
            <w:noProof/>
          </w:rPr>
          <w:t>Server Capabilities</w:t>
        </w:r>
        <w:r>
          <w:rPr>
            <w:noProof/>
            <w:webHidden/>
          </w:rPr>
          <w:tab/>
        </w:r>
        <w:r>
          <w:rPr>
            <w:noProof/>
            <w:webHidden/>
          </w:rPr>
          <w:fldChar w:fldCharType="begin"/>
        </w:r>
        <w:r>
          <w:rPr>
            <w:noProof/>
            <w:webHidden/>
          </w:rPr>
          <w:instrText xml:space="preserve"> PAGEREF _Toc476803184 \h </w:instrText>
        </w:r>
        <w:r>
          <w:rPr>
            <w:noProof/>
            <w:webHidden/>
          </w:rPr>
        </w:r>
        <w:r>
          <w:rPr>
            <w:noProof/>
            <w:webHidden/>
          </w:rPr>
          <w:fldChar w:fldCharType="separate"/>
        </w:r>
        <w:r>
          <w:rPr>
            <w:noProof/>
            <w:webHidden/>
          </w:rPr>
          <w:t>272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85" w:history="1">
        <w:r w:rsidRPr="00263390">
          <w:rPr>
            <w:rStyle w:val="Hyperlink"/>
            <w:noProof/>
          </w:rPr>
          <w:t>3.2.1.8</w:t>
        </w:r>
        <w:r>
          <w:rPr>
            <w:rFonts w:asciiTheme="minorHAnsi" w:eastAsiaTheme="minorEastAsia" w:hAnsiTheme="minorHAnsi" w:cstheme="minorBidi"/>
            <w:noProof/>
            <w:sz w:val="22"/>
            <w:szCs w:val="22"/>
          </w:rPr>
          <w:tab/>
        </w:r>
        <w:r w:rsidRPr="00263390">
          <w:rPr>
            <w:rStyle w:val="Hyperlink"/>
            <w:noProof/>
          </w:rPr>
          <w:t>Share ID</w:t>
        </w:r>
        <w:r>
          <w:rPr>
            <w:noProof/>
            <w:webHidden/>
          </w:rPr>
          <w:tab/>
        </w:r>
        <w:r>
          <w:rPr>
            <w:noProof/>
            <w:webHidden/>
          </w:rPr>
          <w:fldChar w:fldCharType="begin"/>
        </w:r>
        <w:r>
          <w:rPr>
            <w:noProof/>
            <w:webHidden/>
          </w:rPr>
          <w:instrText xml:space="preserve"> PAGEREF _Toc476803185 \h </w:instrText>
        </w:r>
        <w:r>
          <w:rPr>
            <w:noProof/>
            <w:webHidden/>
          </w:rPr>
        </w:r>
        <w:r>
          <w:rPr>
            <w:noProof/>
            <w:webHidden/>
          </w:rPr>
          <w:fldChar w:fldCharType="separate"/>
        </w:r>
        <w:r>
          <w:rPr>
            <w:noProof/>
            <w:webHidden/>
          </w:rPr>
          <w:t>273</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86" w:history="1">
        <w:r w:rsidRPr="00263390">
          <w:rPr>
            <w:rStyle w:val="Hyperlink"/>
            <w:noProof/>
          </w:rPr>
          <w:t>3.2.1.9</w:t>
        </w:r>
        <w:r>
          <w:rPr>
            <w:rFonts w:asciiTheme="minorHAnsi" w:eastAsiaTheme="minorEastAsia" w:hAnsiTheme="minorHAnsi" w:cstheme="minorBidi"/>
            <w:noProof/>
            <w:sz w:val="22"/>
            <w:szCs w:val="22"/>
          </w:rPr>
          <w:tab/>
        </w:r>
        <w:r w:rsidRPr="00263390">
          <w:rPr>
            <w:rStyle w:val="Hyperlink"/>
            <w:noProof/>
          </w:rPr>
          <w:t>Automatic Reconnection Cookie</w:t>
        </w:r>
        <w:r>
          <w:rPr>
            <w:noProof/>
            <w:webHidden/>
          </w:rPr>
          <w:tab/>
        </w:r>
        <w:r>
          <w:rPr>
            <w:noProof/>
            <w:webHidden/>
          </w:rPr>
          <w:fldChar w:fldCharType="begin"/>
        </w:r>
        <w:r>
          <w:rPr>
            <w:noProof/>
            <w:webHidden/>
          </w:rPr>
          <w:instrText xml:space="preserve"> PAGEREF _Toc476803186 \h </w:instrText>
        </w:r>
        <w:r>
          <w:rPr>
            <w:noProof/>
            <w:webHidden/>
          </w:rPr>
        </w:r>
        <w:r>
          <w:rPr>
            <w:noProof/>
            <w:webHidden/>
          </w:rPr>
          <w:fldChar w:fldCharType="separate"/>
        </w:r>
        <w:r>
          <w:rPr>
            <w:noProof/>
            <w:webHidden/>
          </w:rPr>
          <w:t>273</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87" w:history="1">
        <w:r w:rsidRPr="00263390">
          <w:rPr>
            <w:rStyle w:val="Hyperlink"/>
            <w:noProof/>
          </w:rPr>
          <w:t>3.2.1.10</w:t>
        </w:r>
        <w:r>
          <w:rPr>
            <w:rFonts w:asciiTheme="minorHAnsi" w:eastAsiaTheme="minorEastAsia" w:hAnsiTheme="minorHAnsi" w:cstheme="minorBidi"/>
            <w:noProof/>
            <w:sz w:val="22"/>
            <w:szCs w:val="22"/>
          </w:rPr>
          <w:tab/>
        </w:r>
        <w:r w:rsidRPr="00263390">
          <w:rPr>
            <w:rStyle w:val="Hyperlink"/>
            <w:noProof/>
          </w:rPr>
          <w:t>Server Licensing Encryption Ability</w:t>
        </w:r>
        <w:r>
          <w:rPr>
            <w:noProof/>
            <w:webHidden/>
          </w:rPr>
          <w:tab/>
        </w:r>
        <w:r>
          <w:rPr>
            <w:noProof/>
            <w:webHidden/>
          </w:rPr>
          <w:fldChar w:fldCharType="begin"/>
        </w:r>
        <w:r>
          <w:rPr>
            <w:noProof/>
            <w:webHidden/>
          </w:rPr>
          <w:instrText xml:space="preserve"> PAGEREF _Toc476803187 \h </w:instrText>
        </w:r>
        <w:r>
          <w:rPr>
            <w:noProof/>
            <w:webHidden/>
          </w:rPr>
        </w:r>
        <w:r>
          <w:rPr>
            <w:noProof/>
            <w:webHidden/>
          </w:rPr>
          <w:fldChar w:fldCharType="separate"/>
        </w:r>
        <w:r>
          <w:rPr>
            <w:noProof/>
            <w:webHidden/>
          </w:rPr>
          <w:t>273</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88" w:history="1">
        <w:r w:rsidRPr="00263390">
          <w:rPr>
            <w:rStyle w:val="Hyperlink"/>
            <w:noProof/>
          </w:rPr>
          <w:t>3.2.1.11</w:t>
        </w:r>
        <w:r>
          <w:rPr>
            <w:rFonts w:asciiTheme="minorHAnsi" w:eastAsiaTheme="minorEastAsia" w:hAnsiTheme="minorHAnsi" w:cstheme="minorBidi"/>
            <w:noProof/>
            <w:sz w:val="22"/>
            <w:szCs w:val="22"/>
          </w:rPr>
          <w:tab/>
        </w:r>
        <w:r w:rsidRPr="00263390">
          <w:rPr>
            <w:rStyle w:val="Hyperlink"/>
            <w:noProof/>
          </w:rPr>
          <w:t>Pointer Image Cache</w:t>
        </w:r>
        <w:r>
          <w:rPr>
            <w:noProof/>
            <w:webHidden/>
          </w:rPr>
          <w:tab/>
        </w:r>
        <w:r>
          <w:rPr>
            <w:noProof/>
            <w:webHidden/>
          </w:rPr>
          <w:fldChar w:fldCharType="begin"/>
        </w:r>
        <w:r>
          <w:rPr>
            <w:noProof/>
            <w:webHidden/>
          </w:rPr>
          <w:instrText xml:space="preserve"> PAGEREF _Toc476803188 \h </w:instrText>
        </w:r>
        <w:r>
          <w:rPr>
            <w:noProof/>
            <w:webHidden/>
          </w:rPr>
        </w:r>
        <w:r>
          <w:rPr>
            <w:noProof/>
            <w:webHidden/>
          </w:rPr>
          <w:fldChar w:fldCharType="separate"/>
        </w:r>
        <w:r>
          <w:rPr>
            <w:noProof/>
            <w:webHidden/>
          </w:rPr>
          <w:t>273</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89" w:history="1">
        <w:r w:rsidRPr="00263390">
          <w:rPr>
            <w:rStyle w:val="Hyperlink"/>
            <w:noProof/>
          </w:rPr>
          <w:t>3.2.1.12</w:t>
        </w:r>
        <w:r>
          <w:rPr>
            <w:rFonts w:asciiTheme="minorHAnsi" w:eastAsiaTheme="minorEastAsia" w:hAnsiTheme="minorHAnsi" w:cstheme="minorBidi"/>
            <w:noProof/>
            <w:sz w:val="22"/>
            <w:szCs w:val="22"/>
          </w:rPr>
          <w:tab/>
        </w:r>
        <w:r w:rsidRPr="00263390">
          <w:rPr>
            <w:rStyle w:val="Hyperlink"/>
            <w:noProof/>
          </w:rPr>
          <w:t>Session Keys</w:t>
        </w:r>
        <w:r>
          <w:rPr>
            <w:noProof/>
            <w:webHidden/>
          </w:rPr>
          <w:tab/>
        </w:r>
        <w:r>
          <w:rPr>
            <w:noProof/>
            <w:webHidden/>
          </w:rPr>
          <w:fldChar w:fldCharType="begin"/>
        </w:r>
        <w:r>
          <w:rPr>
            <w:noProof/>
            <w:webHidden/>
          </w:rPr>
          <w:instrText xml:space="preserve"> PAGEREF _Toc476803189 \h </w:instrText>
        </w:r>
        <w:r>
          <w:rPr>
            <w:noProof/>
            <w:webHidden/>
          </w:rPr>
        </w:r>
        <w:r>
          <w:rPr>
            <w:noProof/>
            <w:webHidden/>
          </w:rPr>
          <w:fldChar w:fldCharType="separate"/>
        </w:r>
        <w:r>
          <w:rPr>
            <w:noProof/>
            <w:webHidden/>
          </w:rPr>
          <w:t>273</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90" w:history="1">
        <w:r w:rsidRPr="00263390">
          <w:rPr>
            <w:rStyle w:val="Hyperlink"/>
            <w:noProof/>
          </w:rPr>
          <w:t>3.2.1.13</w:t>
        </w:r>
        <w:r>
          <w:rPr>
            <w:rFonts w:asciiTheme="minorHAnsi" w:eastAsiaTheme="minorEastAsia" w:hAnsiTheme="minorHAnsi" w:cstheme="minorBidi"/>
            <w:noProof/>
            <w:sz w:val="22"/>
            <w:szCs w:val="22"/>
          </w:rPr>
          <w:tab/>
        </w:r>
        <w:r w:rsidRPr="00263390">
          <w:rPr>
            <w:rStyle w:val="Hyperlink"/>
            <w:noProof/>
          </w:rPr>
          <w:t>Bitmap Caches</w:t>
        </w:r>
        <w:r>
          <w:rPr>
            <w:noProof/>
            <w:webHidden/>
          </w:rPr>
          <w:tab/>
        </w:r>
        <w:r>
          <w:rPr>
            <w:noProof/>
            <w:webHidden/>
          </w:rPr>
          <w:fldChar w:fldCharType="begin"/>
        </w:r>
        <w:r>
          <w:rPr>
            <w:noProof/>
            <w:webHidden/>
          </w:rPr>
          <w:instrText xml:space="preserve"> PAGEREF _Toc476803190 \h </w:instrText>
        </w:r>
        <w:r>
          <w:rPr>
            <w:noProof/>
            <w:webHidden/>
          </w:rPr>
        </w:r>
        <w:r>
          <w:rPr>
            <w:noProof/>
            <w:webHidden/>
          </w:rPr>
          <w:fldChar w:fldCharType="separate"/>
        </w:r>
        <w:r>
          <w:rPr>
            <w:noProof/>
            <w:webHidden/>
          </w:rPr>
          <w:t>273</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91" w:history="1">
        <w:r w:rsidRPr="00263390">
          <w:rPr>
            <w:rStyle w:val="Hyperlink"/>
            <w:noProof/>
          </w:rPr>
          <w:t>3.2.1.14</w:t>
        </w:r>
        <w:r>
          <w:rPr>
            <w:rFonts w:asciiTheme="minorHAnsi" w:eastAsiaTheme="minorEastAsia" w:hAnsiTheme="minorHAnsi" w:cstheme="minorBidi"/>
            <w:noProof/>
            <w:sz w:val="22"/>
            <w:szCs w:val="22"/>
          </w:rPr>
          <w:tab/>
        </w:r>
        <w:r w:rsidRPr="00263390">
          <w:rPr>
            <w:rStyle w:val="Hyperlink"/>
            <w:noProof/>
          </w:rPr>
          <w:t>Persistent Bitmap Caches</w:t>
        </w:r>
        <w:r>
          <w:rPr>
            <w:noProof/>
            <w:webHidden/>
          </w:rPr>
          <w:tab/>
        </w:r>
        <w:r>
          <w:rPr>
            <w:noProof/>
            <w:webHidden/>
          </w:rPr>
          <w:fldChar w:fldCharType="begin"/>
        </w:r>
        <w:r>
          <w:rPr>
            <w:noProof/>
            <w:webHidden/>
          </w:rPr>
          <w:instrText xml:space="preserve"> PAGEREF _Toc476803191 \h </w:instrText>
        </w:r>
        <w:r>
          <w:rPr>
            <w:noProof/>
            <w:webHidden/>
          </w:rPr>
        </w:r>
        <w:r>
          <w:rPr>
            <w:noProof/>
            <w:webHidden/>
          </w:rPr>
          <w:fldChar w:fldCharType="separate"/>
        </w:r>
        <w:r>
          <w:rPr>
            <w:noProof/>
            <w:webHidden/>
          </w:rPr>
          <w:t>273</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92" w:history="1">
        <w:r w:rsidRPr="00263390">
          <w:rPr>
            <w:rStyle w:val="Hyperlink"/>
            <w:noProof/>
          </w:rPr>
          <w:t>3.2.1.15</w:t>
        </w:r>
        <w:r>
          <w:rPr>
            <w:rFonts w:asciiTheme="minorHAnsi" w:eastAsiaTheme="minorEastAsia" w:hAnsiTheme="minorHAnsi" w:cstheme="minorBidi"/>
            <w:noProof/>
            <w:sz w:val="22"/>
            <w:szCs w:val="22"/>
          </w:rPr>
          <w:tab/>
        </w:r>
        <w:r w:rsidRPr="00263390">
          <w:rPr>
            <w:rStyle w:val="Hyperlink"/>
            <w:noProof/>
          </w:rPr>
          <w:t>Persisted Bitmap Keys</w:t>
        </w:r>
        <w:r>
          <w:rPr>
            <w:noProof/>
            <w:webHidden/>
          </w:rPr>
          <w:tab/>
        </w:r>
        <w:r>
          <w:rPr>
            <w:noProof/>
            <w:webHidden/>
          </w:rPr>
          <w:fldChar w:fldCharType="begin"/>
        </w:r>
        <w:r>
          <w:rPr>
            <w:noProof/>
            <w:webHidden/>
          </w:rPr>
          <w:instrText xml:space="preserve"> PAGEREF _Toc476803192 \h </w:instrText>
        </w:r>
        <w:r>
          <w:rPr>
            <w:noProof/>
            <w:webHidden/>
          </w:rPr>
        </w:r>
        <w:r>
          <w:rPr>
            <w:noProof/>
            <w:webHidden/>
          </w:rPr>
          <w:fldChar w:fldCharType="separate"/>
        </w:r>
        <w:r>
          <w:rPr>
            <w:noProof/>
            <w:webHidden/>
          </w:rPr>
          <w:t>273</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93" w:history="1">
        <w:r w:rsidRPr="00263390">
          <w:rPr>
            <w:rStyle w:val="Hyperlink"/>
            <w:noProof/>
          </w:rPr>
          <w:t>3.2.1.16</w:t>
        </w:r>
        <w:r>
          <w:rPr>
            <w:rFonts w:asciiTheme="minorHAnsi" w:eastAsiaTheme="minorEastAsia" w:hAnsiTheme="minorHAnsi" w:cstheme="minorBidi"/>
            <w:noProof/>
            <w:sz w:val="22"/>
            <w:szCs w:val="22"/>
          </w:rPr>
          <w:tab/>
        </w:r>
        <w:r w:rsidRPr="00263390">
          <w:rPr>
            <w:rStyle w:val="Hyperlink"/>
            <w:noProof/>
          </w:rPr>
          <w:t>Connection Start Time</w:t>
        </w:r>
        <w:r>
          <w:rPr>
            <w:noProof/>
            <w:webHidden/>
          </w:rPr>
          <w:tab/>
        </w:r>
        <w:r>
          <w:rPr>
            <w:noProof/>
            <w:webHidden/>
          </w:rPr>
          <w:fldChar w:fldCharType="begin"/>
        </w:r>
        <w:r>
          <w:rPr>
            <w:noProof/>
            <w:webHidden/>
          </w:rPr>
          <w:instrText xml:space="preserve"> PAGEREF _Toc476803193 \h </w:instrText>
        </w:r>
        <w:r>
          <w:rPr>
            <w:noProof/>
            <w:webHidden/>
          </w:rPr>
        </w:r>
        <w:r>
          <w:rPr>
            <w:noProof/>
            <w:webHidden/>
          </w:rPr>
          <w:fldChar w:fldCharType="separate"/>
        </w:r>
        <w:r>
          <w:rPr>
            <w:noProof/>
            <w:webHidden/>
          </w:rPr>
          <w:t>274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94" w:history="1">
        <w:r w:rsidRPr="00263390">
          <w:rPr>
            <w:rStyle w:val="Hyperlink"/>
            <w:noProof/>
          </w:rPr>
          <w:t>3.2.1.17</w:t>
        </w:r>
        <w:r>
          <w:rPr>
            <w:rFonts w:asciiTheme="minorHAnsi" w:eastAsiaTheme="minorEastAsia" w:hAnsiTheme="minorHAnsi" w:cstheme="minorBidi"/>
            <w:noProof/>
            <w:sz w:val="22"/>
            <w:szCs w:val="22"/>
          </w:rPr>
          <w:tab/>
        </w:r>
        <w:r w:rsidRPr="00263390">
          <w:rPr>
            <w:rStyle w:val="Hyperlink"/>
            <w:noProof/>
          </w:rPr>
          <w:t>Network Characteristics Byte Count</w:t>
        </w:r>
        <w:r>
          <w:rPr>
            <w:noProof/>
            <w:webHidden/>
          </w:rPr>
          <w:tab/>
        </w:r>
        <w:r>
          <w:rPr>
            <w:noProof/>
            <w:webHidden/>
          </w:rPr>
          <w:fldChar w:fldCharType="begin"/>
        </w:r>
        <w:r>
          <w:rPr>
            <w:noProof/>
            <w:webHidden/>
          </w:rPr>
          <w:instrText xml:space="preserve"> PAGEREF _Toc476803194 \h </w:instrText>
        </w:r>
        <w:r>
          <w:rPr>
            <w:noProof/>
            <w:webHidden/>
          </w:rPr>
        </w:r>
        <w:r>
          <w:rPr>
            <w:noProof/>
            <w:webHidden/>
          </w:rPr>
          <w:fldChar w:fldCharType="separate"/>
        </w:r>
        <w:r>
          <w:rPr>
            <w:noProof/>
            <w:webHidden/>
          </w:rPr>
          <w:t>274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95" w:history="1">
        <w:r w:rsidRPr="00263390">
          <w:rPr>
            <w:rStyle w:val="Hyperlink"/>
            <w:noProof/>
          </w:rPr>
          <w:t>3.2.1.18</w:t>
        </w:r>
        <w:r>
          <w:rPr>
            <w:rFonts w:asciiTheme="minorHAnsi" w:eastAsiaTheme="minorEastAsia" w:hAnsiTheme="minorHAnsi" w:cstheme="minorBidi"/>
            <w:noProof/>
            <w:sz w:val="22"/>
            <w:szCs w:val="22"/>
          </w:rPr>
          <w:tab/>
        </w:r>
        <w:r w:rsidRPr="00263390">
          <w:rPr>
            <w:rStyle w:val="Hyperlink"/>
            <w:noProof/>
          </w:rPr>
          <w:t>Network Characteristics Sequence Number</w:t>
        </w:r>
        <w:r>
          <w:rPr>
            <w:noProof/>
            <w:webHidden/>
          </w:rPr>
          <w:tab/>
        </w:r>
        <w:r>
          <w:rPr>
            <w:noProof/>
            <w:webHidden/>
          </w:rPr>
          <w:fldChar w:fldCharType="begin"/>
        </w:r>
        <w:r>
          <w:rPr>
            <w:noProof/>
            <w:webHidden/>
          </w:rPr>
          <w:instrText xml:space="preserve"> PAGEREF _Toc476803195 \h </w:instrText>
        </w:r>
        <w:r>
          <w:rPr>
            <w:noProof/>
            <w:webHidden/>
          </w:rPr>
        </w:r>
        <w:r>
          <w:rPr>
            <w:noProof/>
            <w:webHidden/>
          </w:rPr>
          <w:fldChar w:fldCharType="separate"/>
        </w:r>
        <w:r>
          <w:rPr>
            <w:noProof/>
            <w:webHidden/>
          </w:rPr>
          <w:t>274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96" w:history="1">
        <w:r w:rsidRPr="00263390">
          <w:rPr>
            <w:rStyle w:val="Hyperlink"/>
            <w:noProof/>
          </w:rPr>
          <w:t>3.2.2</w:t>
        </w:r>
        <w:r>
          <w:rPr>
            <w:rFonts w:asciiTheme="minorHAnsi" w:eastAsiaTheme="minorEastAsia" w:hAnsiTheme="minorHAnsi" w:cstheme="minorBidi"/>
            <w:noProof/>
            <w:sz w:val="22"/>
            <w:szCs w:val="22"/>
          </w:rPr>
          <w:tab/>
        </w:r>
        <w:r w:rsidRPr="00263390">
          <w:rPr>
            <w:rStyle w:val="Hyperlink"/>
            <w:noProof/>
          </w:rPr>
          <w:t>Timers</w:t>
        </w:r>
        <w:r>
          <w:rPr>
            <w:noProof/>
            <w:webHidden/>
          </w:rPr>
          <w:tab/>
        </w:r>
        <w:r>
          <w:rPr>
            <w:noProof/>
            <w:webHidden/>
          </w:rPr>
          <w:fldChar w:fldCharType="begin"/>
        </w:r>
        <w:r>
          <w:rPr>
            <w:noProof/>
            <w:webHidden/>
          </w:rPr>
          <w:instrText xml:space="preserve"> PAGEREF _Toc476803196 \h </w:instrText>
        </w:r>
        <w:r>
          <w:rPr>
            <w:noProof/>
            <w:webHidden/>
          </w:rPr>
        </w:r>
        <w:r>
          <w:rPr>
            <w:noProof/>
            <w:webHidden/>
          </w:rPr>
          <w:fldChar w:fldCharType="separate"/>
        </w:r>
        <w:r>
          <w:rPr>
            <w:noProof/>
            <w:webHidden/>
          </w:rPr>
          <w:t>274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97" w:history="1">
        <w:r w:rsidRPr="00263390">
          <w:rPr>
            <w:rStyle w:val="Hyperlink"/>
            <w:noProof/>
          </w:rPr>
          <w:t>3.2.2.1</w:t>
        </w:r>
        <w:r>
          <w:rPr>
            <w:rFonts w:asciiTheme="minorHAnsi" w:eastAsiaTheme="minorEastAsia" w:hAnsiTheme="minorHAnsi" w:cstheme="minorBidi"/>
            <w:noProof/>
            <w:sz w:val="22"/>
            <w:szCs w:val="22"/>
          </w:rPr>
          <w:tab/>
        </w:r>
        <w:r w:rsidRPr="00263390">
          <w:rPr>
            <w:rStyle w:val="Hyperlink"/>
            <w:noProof/>
          </w:rPr>
          <w:t>Connection Sequence Timeout Timer</w:t>
        </w:r>
        <w:r>
          <w:rPr>
            <w:noProof/>
            <w:webHidden/>
          </w:rPr>
          <w:tab/>
        </w:r>
        <w:r>
          <w:rPr>
            <w:noProof/>
            <w:webHidden/>
          </w:rPr>
          <w:fldChar w:fldCharType="begin"/>
        </w:r>
        <w:r>
          <w:rPr>
            <w:noProof/>
            <w:webHidden/>
          </w:rPr>
          <w:instrText xml:space="preserve"> PAGEREF _Toc476803197 \h </w:instrText>
        </w:r>
        <w:r>
          <w:rPr>
            <w:noProof/>
            <w:webHidden/>
          </w:rPr>
        </w:r>
        <w:r>
          <w:rPr>
            <w:noProof/>
            <w:webHidden/>
          </w:rPr>
          <w:fldChar w:fldCharType="separate"/>
        </w:r>
        <w:r>
          <w:rPr>
            <w:noProof/>
            <w:webHidden/>
          </w:rPr>
          <w:t>274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198" w:history="1">
        <w:r w:rsidRPr="00263390">
          <w:rPr>
            <w:rStyle w:val="Hyperlink"/>
            <w:noProof/>
          </w:rPr>
          <w:t>3.2.2.2</w:t>
        </w:r>
        <w:r>
          <w:rPr>
            <w:rFonts w:asciiTheme="minorHAnsi" w:eastAsiaTheme="minorEastAsia" w:hAnsiTheme="minorHAnsi" w:cstheme="minorBidi"/>
            <w:noProof/>
            <w:sz w:val="22"/>
            <w:szCs w:val="22"/>
          </w:rPr>
          <w:tab/>
        </w:r>
        <w:r w:rsidRPr="00263390">
          <w:rPr>
            <w:rStyle w:val="Hyperlink"/>
            <w:noProof/>
          </w:rPr>
          <w:t>Network Characteristics Timer</w:t>
        </w:r>
        <w:r>
          <w:rPr>
            <w:noProof/>
            <w:webHidden/>
          </w:rPr>
          <w:tab/>
        </w:r>
        <w:r>
          <w:rPr>
            <w:noProof/>
            <w:webHidden/>
          </w:rPr>
          <w:fldChar w:fldCharType="begin"/>
        </w:r>
        <w:r>
          <w:rPr>
            <w:noProof/>
            <w:webHidden/>
          </w:rPr>
          <w:instrText xml:space="preserve"> PAGEREF _Toc476803198 \h </w:instrText>
        </w:r>
        <w:r>
          <w:rPr>
            <w:noProof/>
            <w:webHidden/>
          </w:rPr>
        </w:r>
        <w:r>
          <w:rPr>
            <w:noProof/>
            <w:webHidden/>
          </w:rPr>
          <w:fldChar w:fldCharType="separate"/>
        </w:r>
        <w:r>
          <w:rPr>
            <w:noProof/>
            <w:webHidden/>
          </w:rPr>
          <w:t>274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199" w:history="1">
        <w:r w:rsidRPr="00263390">
          <w:rPr>
            <w:rStyle w:val="Hyperlink"/>
            <w:noProof/>
          </w:rPr>
          <w:t>3.2.3</w:t>
        </w:r>
        <w:r>
          <w:rPr>
            <w:rFonts w:asciiTheme="minorHAnsi" w:eastAsiaTheme="minorEastAsia" w:hAnsiTheme="minorHAnsi" w:cstheme="minorBidi"/>
            <w:noProof/>
            <w:sz w:val="22"/>
            <w:szCs w:val="22"/>
          </w:rPr>
          <w:tab/>
        </w:r>
        <w:r w:rsidRPr="00263390">
          <w:rPr>
            <w:rStyle w:val="Hyperlink"/>
            <w:noProof/>
          </w:rPr>
          <w:t>Initialization</w:t>
        </w:r>
        <w:r>
          <w:rPr>
            <w:noProof/>
            <w:webHidden/>
          </w:rPr>
          <w:tab/>
        </w:r>
        <w:r>
          <w:rPr>
            <w:noProof/>
            <w:webHidden/>
          </w:rPr>
          <w:fldChar w:fldCharType="begin"/>
        </w:r>
        <w:r>
          <w:rPr>
            <w:noProof/>
            <w:webHidden/>
          </w:rPr>
          <w:instrText xml:space="preserve"> PAGEREF _Toc476803199 \h </w:instrText>
        </w:r>
        <w:r>
          <w:rPr>
            <w:noProof/>
            <w:webHidden/>
          </w:rPr>
        </w:r>
        <w:r>
          <w:rPr>
            <w:noProof/>
            <w:webHidden/>
          </w:rPr>
          <w:fldChar w:fldCharType="separate"/>
        </w:r>
        <w:r>
          <w:rPr>
            <w:noProof/>
            <w:webHidden/>
          </w:rPr>
          <w:t>274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200" w:history="1">
        <w:r w:rsidRPr="00263390">
          <w:rPr>
            <w:rStyle w:val="Hyperlink"/>
            <w:noProof/>
          </w:rPr>
          <w:t>3.2.4</w:t>
        </w:r>
        <w:r>
          <w:rPr>
            <w:rFonts w:asciiTheme="minorHAnsi" w:eastAsiaTheme="minorEastAsia" w:hAnsiTheme="minorHAnsi" w:cstheme="minorBidi"/>
            <w:noProof/>
            <w:sz w:val="22"/>
            <w:szCs w:val="22"/>
          </w:rPr>
          <w:tab/>
        </w:r>
        <w:r w:rsidRPr="00263390">
          <w:rPr>
            <w:rStyle w:val="Hyperlink"/>
            <w:noProof/>
          </w:rPr>
          <w:t>Higher-Layer Triggered Events</w:t>
        </w:r>
        <w:r>
          <w:rPr>
            <w:noProof/>
            <w:webHidden/>
          </w:rPr>
          <w:tab/>
        </w:r>
        <w:r>
          <w:rPr>
            <w:noProof/>
            <w:webHidden/>
          </w:rPr>
          <w:fldChar w:fldCharType="begin"/>
        </w:r>
        <w:r>
          <w:rPr>
            <w:noProof/>
            <w:webHidden/>
          </w:rPr>
          <w:instrText xml:space="preserve"> PAGEREF _Toc476803200 \h </w:instrText>
        </w:r>
        <w:r>
          <w:rPr>
            <w:noProof/>
            <w:webHidden/>
          </w:rPr>
        </w:r>
        <w:r>
          <w:rPr>
            <w:noProof/>
            <w:webHidden/>
          </w:rPr>
          <w:fldChar w:fldCharType="separate"/>
        </w:r>
        <w:r>
          <w:rPr>
            <w:noProof/>
            <w:webHidden/>
          </w:rPr>
          <w:t>274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201" w:history="1">
        <w:r w:rsidRPr="00263390">
          <w:rPr>
            <w:rStyle w:val="Hyperlink"/>
            <w:noProof/>
          </w:rPr>
          <w:t>3.2.5</w:t>
        </w:r>
        <w:r>
          <w:rPr>
            <w:rFonts w:asciiTheme="minorHAnsi" w:eastAsiaTheme="minorEastAsia" w:hAnsiTheme="minorHAnsi" w:cstheme="minorBidi"/>
            <w:noProof/>
            <w:sz w:val="22"/>
            <w:szCs w:val="22"/>
          </w:rPr>
          <w:tab/>
        </w:r>
        <w:r w:rsidRPr="00263390">
          <w:rPr>
            <w:rStyle w:val="Hyperlink"/>
            <w:noProof/>
          </w:rPr>
          <w:t>Message Processing Events and Sequencing Rules</w:t>
        </w:r>
        <w:r>
          <w:rPr>
            <w:noProof/>
            <w:webHidden/>
          </w:rPr>
          <w:tab/>
        </w:r>
        <w:r>
          <w:rPr>
            <w:noProof/>
            <w:webHidden/>
          </w:rPr>
          <w:fldChar w:fldCharType="begin"/>
        </w:r>
        <w:r>
          <w:rPr>
            <w:noProof/>
            <w:webHidden/>
          </w:rPr>
          <w:instrText xml:space="preserve"> PAGEREF _Toc476803201 \h </w:instrText>
        </w:r>
        <w:r>
          <w:rPr>
            <w:noProof/>
            <w:webHidden/>
          </w:rPr>
        </w:r>
        <w:r>
          <w:rPr>
            <w:noProof/>
            <w:webHidden/>
          </w:rPr>
          <w:fldChar w:fldCharType="separate"/>
        </w:r>
        <w:r>
          <w:rPr>
            <w:noProof/>
            <w:webHidden/>
          </w:rPr>
          <w:t>274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02" w:history="1">
        <w:r w:rsidRPr="00263390">
          <w:rPr>
            <w:rStyle w:val="Hyperlink"/>
            <w:noProof/>
          </w:rPr>
          <w:t>3.2.5.1</w:t>
        </w:r>
        <w:r>
          <w:rPr>
            <w:rFonts w:asciiTheme="minorHAnsi" w:eastAsiaTheme="minorEastAsia" w:hAnsiTheme="minorHAnsi" w:cstheme="minorBidi"/>
            <w:noProof/>
            <w:sz w:val="22"/>
            <w:szCs w:val="22"/>
          </w:rPr>
          <w:tab/>
        </w:r>
        <w:r w:rsidRPr="00263390">
          <w:rPr>
            <w:rStyle w:val="Hyperlink"/>
            <w:noProof/>
          </w:rPr>
          <w:t>Constructing a Client-to-Server Slow-Path PDU</w:t>
        </w:r>
        <w:r>
          <w:rPr>
            <w:noProof/>
            <w:webHidden/>
          </w:rPr>
          <w:tab/>
        </w:r>
        <w:r>
          <w:rPr>
            <w:noProof/>
            <w:webHidden/>
          </w:rPr>
          <w:fldChar w:fldCharType="begin"/>
        </w:r>
        <w:r>
          <w:rPr>
            <w:noProof/>
            <w:webHidden/>
          </w:rPr>
          <w:instrText xml:space="preserve"> PAGEREF _Toc476803202 \h </w:instrText>
        </w:r>
        <w:r>
          <w:rPr>
            <w:noProof/>
            <w:webHidden/>
          </w:rPr>
        </w:r>
        <w:r>
          <w:rPr>
            <w:noProof/>
            <w:webHidden/>
          </w:rPr>
          <w:fldChar w:fldCharType="separate"/>
        </w:r>
        <w:r>
          <w:rPr>
            <w:noProof/>
            <w:webHidden/>
          </w:rPr>
          <w:t>274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03" w:history="1">
        <w:r w:rsidRPr="00263390">
          <w:rPr>
            <w:rStyle w:val="Hyperlink"/>
            <w:noProof/>
          </w:rPr>
          <w:t>3.2.5.2</w:t>
        </w:r>
        <w:r>
          <w:rPr>
            <w:rFonts w:asciiTheme="minorHAnsi" w:eastAsiaTheme="minorEastAsia" w:hAnsiTheme="minorHAnsi" w:cstheme="minorBidi"/>
            <w:noProof/>
            <w:sz w:val="22"/>
            <w:szCs w:val="22"/>
          </w:rPr>
          <w:tab/>
        </w:r>
        <w:r w:rsidRPr="00263390">
          <w:rPr>
            <w:rStyle w:val="Hyperlink"/>
            <w:noProof/>
          </w:rPr>
          <w:t>Processing a Server-to-Client Slow-Path PDU</w:t>
        </w:r>
        <w:r>
          <w:rPr>
            <w:noProof/>
            <w:webHidden/>
          </w:rPr>
          <w:tab/>
        </w:r>
        <w:r>
          <w:rPr>
            <w:noProof/>
            <w:webHidden/>
          </w:rPr>
          <w:fldChar w:fldCharType="begin"/>
        </w:r>
        <w:r>
          <w:rPr>
            <w:noProof/>
            <w:webHidden/>
          </w:rPr>
          <w:instrText xml:space="preserve"> PAGEREF _Toc476803203 \h </w:instrText>
        </w:r>
        <w:r>
          <w:rPr>
            <w:noProof/>
            <w:webHidden/>
          </w:rPr>
        </w:r>
        <w:r>
          <w:rPr>
            <w:noProof/>
            <w:webHidden/>
          </w:rPr>
          <w:fldChar w:fldCharType="separate"/>
        </w:r>
        <w:r>
          <w:rPr>
            <w:noProof/>
            <w:webHidden/>
          </w:rPr>
          <w:t>275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04" w:history="1">
        <w:r w:rsidRPr="00263390">
          <w:rPr>
            <w:rStyle w:val="Hyperlink"/>
            <w:noProof/>
          </w:rPr>
          <w:t>3.2.5.3</w:t>
        </w:r>
        <w:r>
          <w:rPr>
            <w:rFonts w:asciiTheme="minorHAnsi" w:eastAsiaTheme="minorEastAsia" w:hAnsiTheme="minorHAnsi" w:cstheme="minorBidi"/>
            <w:noProof/>
            <w:sz w:val="22"/>
            <w:szCs w:val="22"/>
          </w:rPr>
          <w:tab/>
        </w:r>
        <w:r w:rsidRPr="00263390">
          <w:rPr>
            <w:rStyle w:val="Hyperlink"/>
            <w:noProof/>
          </w:rPr>
          <w:t>Connection Sequence</w:t>
        </w:r>
        <w:r>
          <w:rPr>
            <w:noProof/>
            <w:webHidden/>
          </w:rPr>
          <w:tab/>
        </w:r>
        <w:r>
          <w:rPr>
            <w:noProof/>
            <w:webHidden/>
          </w:rPr>
          <w:fldChar w:fldCharType="begin"/>
        </w:r>
        <w:r>
          <w:rPr>
            <w:noProof/>
            <w:webHidden/>
          </w:rPr>
          <w:instrText xml:space="preserve"> PAGEREF _Toc476803204 \h </w:instrText>
        </w:r>
        <w:r>
          <w:rPr>
            <w:noProof/>
            <w:webHidden/>
          </w:rPr>
        </w:r>
        <w:r>
          <w:rPr>
            <w:noProof/>
            <w:webHidden/>
          </w:rPr>
          <w:fldChar w:fldCharType="separate"/>
        </w:r>
        <w:r>
          <w:rPr>
            <w:noProof/>
            <w:webHidden/>
          </w:rPr>
          <w:t>276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05" w:history="1">
        <w:r w:rsidRPr="00263390">
          <w:rPr>
            <w:rStyle w:val="Hyperlink"/>
            <w:noProof/>
          </w:rPr>
          <w:t>3.2.5.3.1</w:t>
        </w:r>
        <w:r>
          <w:rPr>
            <w:rFonts w:asciiTheme="minorHAnsi" w:eastAsiaTheme="minorEastAsia" w:hAnsiTheme="minorHAnsi" w:cstheme="minorBidi"/>
            <w:noProof/>
            <w:sz w:val="22"/>
            <w:szCs w:val="22"/>
          </w:rPr>
          <w:tab/>
        </w:r>
        <w:r w:rsidRPr="00263390">
          <w:rPr>
            <w:rStyle w:val="Hyperlink"/>
            <w:noProof/>
          </w:rPr>
          <w:t>Sending X.224 Connection Request PDU</w:t>
        </w:r>
        <w:r>
          <w:rPr>
            <w:noProof/>
            <w:webHidden/>
          </w:rPr>
          <w:tab/>
        </w:r>
        <w:r>
          <w:rPr>
            <w:noProof/>
            <w:webHidden/>
          </w:rPr>
          <w:fldChar w:fldCharType="begin"/>
        </w:r>
        <w:r>
          <w:rPr>
            <w:noProof/>
            <w:webHidden/>
          </w:rPr>
          <w:instrText xml:space="preserve"> PAGEREF _Toc476803205 \h </w:instrText>
        </w:r>
        <w:r>
          <w:rPr>
            <w:noProof/>
            <w:webHidden/>
          </w:rPr>
        </w:r>
        <w:r>
          <w:rPr>
            <w:noProof/>
            <w:webHidden/>
          </w:rPr>
          <w:fldChar w:fldCharType="separate"/>
        </w:r>
        <w:r>
          <w:rPr>
            <w:noProof/>
            <w:webHidden/>
          </w:rPr>
          <w:t>276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06" w:history="1">
        <w:r w:rsidRPr="00263390">
          <w:rPr>
            <w:rStyle w:val="Hyperlink"/>
            <w:noProof/>
          </w:rPr>
          <w:t>3.2.5.3.2</w:t>
        </w:r>
        <w:r>
          <w:rPr>
            <w:rFonts w:asciiTheme="minorHAnsi" w:eastAsiaTheme="minorEastAsia" w:hAnsiTheme="minorHAnsi" w:cstheme="minorBidi"/>
            <w:noProof/>
            <w:sz w:val="22"/>
            <w:szCs w:val="22"/>
          </w:rPr>
          <w:tab/>
        </w:r>
        <w:r w:rsidRPr="00263390">
          <w:rPr>
            <w:rStyle w:val="Hyperlink"/>
            <w:noProof/>
          </w:rPr>
          <w:t>Processing X.224 Connection Confirm PDU</w:t>
        </w:r>
        <w:r>
          <w:rPr>
            <w:noProof/>
            <w:webHidden/>
          </w:rPr>
          <w:tab/>
        </w:r>
        <w:r>
          <w:rPr>
            <w:noProof/>
            <w:webHidden/>
          </w:rPr>
          <w:fldChar w:fldCharType="begin"/>
        </w:r>
        <w:r>
          <w:rPr>
            <w:noProof/>
            <w:webHidden/>
          </w:rPr>
          <w:instrText xml:space="preserve"> PAGEREF _Toc476803206 \h </w:instrText>
        </w:r>
        <w:r>
          <w:rPr>
            <w:noProof/>
            <w:webHidden/>
          </w:rPr>
        </w:r>
        <w:r>
          <w:rPr>
            <w:noProof/>
            <w:webHidden/>
          </w:rPr>
          <w:fldChar w:fldCharType="separate"/>
        </w:r>
        <w:r>
          <w:rPr>
            <w:noProof/>
            <w:webHidden/>
          </w:rPr>
          <w:t>276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07" w:history="1">
        <w:r w:rsidRPr="00263390">
          <w:rPr>
            <w:rStyle w:val="Hyperlink"/>
            <w:noProof/>
          </w:rPr>
          <w:t>3.2.5.3.3</w:t>
        </w:r>
        <w:r>
          <w:rPr>
            <w:rFonts w:asciiTheme="minorHAnsi" w:eastAsiaTheme="minorEastAsia" w:hAnsiTheme="minorHAnsi" w:cstheme="minorBidi"/>
            <w:noProof/>
            <w:sz w:val="22"/>
            <w:szCs w:val="22"/>
          </w:rPr>
          <w:tab/>
        </w:r>
        <w:r w:rsidRPr="00263390">
          <w:rPr>
            <w:rStyle w:val="Hyperlink"/>
            <w:noProof/>
          </w:rPr>
          <w:t>Sending MCS Connect Initial PDU with GCC Conference Create Request</w:t>
        </w:r>
        <w:r>
          <w:rPr>
            <w:noProof/>
            <w:webHidden/>
          </w:rPr>
          <w:tab/>
        </w:r>
        <w:r>
          <w:rPr>
            <w:noProof/>
            <w:webHidden/>
          </w:rPr>
          <w:fldChar w:fldCharType="begin"/>
        </w:r>
        <w:r>
          <w:rPr>
            <w:noProof/>
            <w:webHidden/>
          </w:rPr>
          <w:instrText xml:space="preserve"> PAGEREF _Toc476803207 \h </w:instrText>
        </w:r>
        <w:r>
          <w:rPr>
            <w:noProof/>
            <w:webHidden/>
          </w:rPr>
        </w:r>
        <w:r>
          <w:rPr>
            <w:noProof/>
            <w:webHidden/>
          </w:rPr>
          <w:fldChar w:fldCharType="separate"/>
        </w:r>
        <w:r>
          <w:rPr>
            <w:noProof/>
            <w:webHidden/>
          </w:rPr>
          <w:t>277</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08" w:history="1">
        <w:r w:rsidRPr="00263390">
          <w:rPr>
            <w:rStyle w:val="Hyperlink"/>
            <w:noProof/>
          </w:rPr>
          <w:t>3.2.5.3.4</w:t>
        </w:r>
        <w:r>
          <w:rPr>
            <w:rFonts w:asciiTheme="minorHAnsi" w:eastAsiaTheme="minorEastAsia" w:hAnsiTheme="minorHAnsi" w:cstheme="minorBidi"/>
            <w:noProof/>
            <w:sz w:val="22"/>
            <w:szCs w:val="22"/>
          </w:rPr>
          <w:tab/>
        </w:r>
        <w:r w:rsidRPr="00263390">
          <w:rPr>
            <w:rStyle w:val="Hyperlink"/>
            <w:noProof/>
          </w:rPr>
          <w:t>Processing MCS Connect Response PDU with GCC Conference Create Response</w:t>
        </w:r>
        <w:r>
          <w:rPr>
            <w:noProof/>
            <w:webHidden/>
          </w:rPr>
          <w:tab/>
        </w:r>
        <w:r>
          <w:rPr>
            <w:noProof/>
            <w:webHidden/>
          </w:rPr>
          <w:fldChar w:fldCharType="begin"/>
        </w:r>
        <w:r>
          <w:rPr>
            <w:noProof/>
            <w:webHidden/>
          </w:rPr>
          <w:instrText xml:space="preserve"> PAGEREF _Toc476803208 \h </w:instrText>
        </w:r>
        <w:r>
          <w:rPr>
            <w:noProof/>
            <w:webHidden/>
          </w:rPr>
        </w:r>
        <w:r>
          <w:rPr>
            <w:noProof/>
            <w:webHidden/>
          </w:rPr>
          <w:fldChar w:fldCharType="separate"/>
        </w:r>
        <w:r>
          <w:rPr>
            <w:noProof/>
            <w:webHidden/>
          </w:rPr>
          <w:t>279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09" w:history="1">
        <w:r w:rsidRPr="00263390">
          <w:rPr>
            <w:rStyle w:val="Hyperlink"/>
            <w:noProof/>
          </w:rPr>
          <w:t>3.2.5.3.5</w:t>
        </w:r>
        <w:r>
          <w:rPr>
            <w:rFonts w:asciiTheme="minorHAnsi" w:eastAsiaTheme="minorEastAsia" w:hAnsiTheme="minorHAnsi" w:cstheme="minorBidi"/>
            <w:noProof/>
            <w:sz w:val="22"/>
            <w:szCs w:val="22"/>
          </w:rPr>
          <w:tab/>
        </w:r>
        <w:r w:rsidRPr="00263390">
          <w:rPr>
            <w:rStyle w:val="Hyperlink"/>
            <w:noProof/>
          </w:rPr>
          <w:t>Sending MCS Erect Domain Request PDU</w:t>
        </w:r>
        <w:r>
          <w:rPr>
            <w:noProof/>
            <w:webHidden/>
          </w:rPr>
          <w:tab/>
        </w:r>
        <w:r>
          <w:rPr>
            <w:noProof/>
            <w:webHidden/>
          </w:rPr>
          <w:fldChar w:fldCharType="begin"/>
        </w:r>
        <w:r>
          <w:rPr>
            <w:noProof/>
            <w:webHidden/>
          </w:rPr>
          <w:instrText xml:space="preserve"> PAGEREF _Toc476803209 \h </w:instrText>
        </w:r>
        <w:r>
          <w:rPr>
            <w:noProof/>
            <w:webHidden/>
          </w:rPr>
        </w:r>
        <w:r>
          <w:rPr>
            <w:noProof/>
            <w:webHidden/>
          </w:rPr>
          <w:fldChar w:fldCharType="separate"/>
        </w:r>
        <w:r>
          <w:rPr>
            <w:noProof/>
            <w:webHidden/>
          </w:rPr>
          <w:t>280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10" w:history="1">
        <w:r w:rsidRPr="00263390">
          <w:rPr>
            <w:rStyle w:val="Hyperlink"/>
            <w:noProof/>
          </w:rPr>
          <w:t>3.2.5.3.6</w:t>
        </w:r>
        <w:r>
          <w:rPr>
            <w:rFonts w:asciiTheme="minorHAnsi" w:eastAsiaTheme="minorEastAsia" w:hAnsiTheme="minorHAnsi" w:cstheme="minorBidi"/>
            <w:noProof/>
            <w:sz w:val="22"/>
            <w:szCs w:val="22"/>
          </w:rPr>
          <w:tab/>
        </w:r>
        <w:r w:rsidRPr="00263390">
          <w:rPr>
            <w:rStyle w:val="Hyperlink"/>
            <w:noProof/>
          </w:rPr>
          <w:t>Sending MCS Attach User Request PDU</w:t>
        </w:r>
        <w:r>
          <w:rPr>
            <w:noProof/>
            <w:webHidden/>
          </w:rPr>
          <w:tab/>
        </w:r>
        <w:r>
          <w:rPr>
            <w:noProof/>
            <w:webHidden/>
          </w:rPr>
          <w:fldChar w:fldCharType="begin"/>
        </w:r>
        <w:r>
          <w:rPr>
            <w:noProof/>
            <w:webHidden/>
          </w:rPr>
          <w:instrText xml:space="preserve"> PAGEREF _Toc476803210 \h </w:instrText>
        </w:r>
        <w:r>
          <w:rPr>
            <w:noProof/>
            <w:webHidden/>
          </w:rPr>
        </w:r>
        <w:r>
          <w:rPr>
            <w:noProof/>
            <w:webHidden/>
          </w:rPr>
          <w:fldChar w:fldCharType="separate"/>
        </w:r>
        <w:r>
          <w:rPr>
            <w:noProof/>
            <w:webHidden/>
          </w:rPr>
          <w:t>280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11" w:history="1">
        <w:r w:rsidRPr="00263390">
          <w:rPr>
            <w:rStyle w:val="Hyperlink"/>
            <w:noProof/>
          </w:rPr>
          <w:t>3.2.5.3.7</w:t>
        </w:r>
        <w:r>
          <w:rPr>
            <w:rFonts w:asciiTheme="minorHAnsi" w:eastAsiaTheme="minorEastAsia" w:hAnsiTheme="minorHAnsi" w:cstheme="minorBidi"/>
            <w:noProof/>
            <w:sz w:val="22"/>
            <w:szCs w:val="22"/>
          </w:rPr>
          <w:tab/>
        </w:r>
        <w:r w:rsidRPr="00263390">
          <w:rPr>
            <w:rStyle w:val="Hyperlink"/>
            <w:noProof/>
          </w:rPr>
          <w:t>Processing MCS Attach User Confirm PDU</w:t>
        </w:r>
        <w:r>
          <w:rPr>
            <w:noProof/>
            <w:webHidden/>
          </w:rPr>
          <w:tab/>
        </w:r>
        <w:r>
          <w:rPr>
            <w:noProof/>
            <w:webHidden/>
          </w:rPr>
          <w:fldChar w:fldCharType="begin"/>
        </w:r>
        <w:r>
          <w:rPr>
            <w:noProof/>
            <w:webHidden/>
          </w:rPr>
          <w:instrText xml:space="preserve"> PAGEREF _Toc476803211 \h </w:instrText>
        </w:r>
        <w:r>
          <w:rPr>
            <w:noProof/>
            <w:webHidden/>
          </w:rPr>
        </w:r>
        <w:r>
          <w:rPr>
            <w:noProof/>
            <w:webHidden/>
          </w:rPr>
          <w:fldChar w:fldCharType="separate"/>
        </w:r>
        <w:r>
          <w:rPr>
            <w:noProof/>
            <w:webHidden/>
          </w:rPr>
          <w:t>280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12" w:history="1">
        <w:r w:rsidRPr="00263390">
          <w:rPr>
            <w:rStyle w:val="Hyperlink"/>
            <w:noProof/>
          </w:rPr>
          <w:t>3.2.5.3.8</w:t>
        </w:r>
        <w:r>
          <w:rPr>
            <w:rFonts w:asciiTheme="minorHAnsi" w:eastAsiaTheme="minorEastAsia" w:hAnsiTheme="minorHAnsi" w:cstheme="minorBidi"/>
            <w:noProof/>
            <w:sz w:val="22"/>
            <w:szCs w:val="22"/>
          </w:rPr>
          <w:tab/>
        </w:r>
        <w:r w:rsidRPr="00263390">
          <w:rPr>
            <w:rStyle w:val="Hyperlink"/>
            <w:noProof/>
          </w:rPr>
          <w:t>Sending MCS Channel Join Request PDU(s)</w:t>
        </w:r>
        <w:r>
          <w:rPr>
            <w:noProof/>
            <w:webHidden/>
          </w:rPr>
          <w:tab/>
        </w:r>
        <w:r>
          <w:rPr>
            <w:noProof/>
            <w:webHidden/>
          </w:rPr>
          <w:fldChar w:fldCharType="begin"/>
        </w:r>
        <w:r>
          <w:rPr>
            <w:noProof/>
            <w:webHidden/>
          </w:rPr>
          <w:instrText xml:space="preserve"> PAGEREF _Toc476803212 \h </w:instrText>
        </w:r>
        <w:r>
          <w:rPr>
            <w:noProof/>
            <w:webHidden/>
          </w:rPr>
        </w:r>
        <w:r>
          <w:rPr>
            <w:noProof/>
            <w:webHidden/>
          </w:rPr>
          <w:fldChar w:fldCharType="separate"/>
        </w:r>
        <w:r>
          <w:rPr>
            <w:noProof/>
            <w:webHidden/>
          </w:rPr>
          <w:t>281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13" w:history="1">
        <w:r w:rsidRPr="00263390">
          <w:rPr>
            <w:rStyle w:val="Hyperlink"/>
            <w:noProof/>
          </w:rPr>
          <w:t>3.2.5.3.9</w:t>
        </w:r>
        <w:r>
          <w:rPr>
            <w:rFonts w:asciiTheme="minorHAnsi" w:eastAsiaTheme="minorEastAsia" w:hAnsiTheme="minorHAnsi" w:cstheme="minorBidi"/>
            <w:noProof/>
            <w:sz w:val="22"/>
            <w:szCs w:val="22"/>
          </w:rPr>
          <w:tab/>
        </w:r>
        <w:r w:rsidRPr="00263390">
          <w:rPr>
            <w:rStyle w:val="Hyperlink"/>
            <w:noProof/>
          </w:rPr>
          <w:t>Processing MCS Channel Join Confirm PDU(s)</w:t>
        </w:r>
        <w:r>
          <w:rPr>
            <w:noProof/>
            <w:webHidden/>
          </w:rPr>
          <w:tab/>
        </w:r>
        <w:r>
          <w:rPr>
            <w:noProof/>
            <w:webHidden/>
          </w:rPr>
          <w:fldChar w:fldCharType="begin"/>
        </w:r>
        <w:r>
          <w:rPr>
            <w:noProof/>
            <w:webHidden/>
          </w:rPr>
          <w:instrText xml:space="preserve"> PAGEREF _Toc476803213 \h </w:instrText>
        </w:r>
        <w:r>
          <w:rPr>
            <w:noProof/>
            <w:webHidden/>
          </w:rPr>
        </w:r>
        <w:r>
          <w:rPr>
            <w:noProof/>
            <w:webHidden/>
          </w:rPr>
          <w:fldChar w:fldCharType="separate"/>
        </w:r>
        <w:r>
          <w:rPr>
            <w:noProof/>
            <w:webHidden/>
          </w:rPr>
          <w:t>281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14" w:history="1">
        <w:r w:rsidRPr="00263390">
          <w:rPr>
            <w:rStyle w:val="Hyperlink"/>
            <w:noProof/>
          </w:rPr>
          <w:t>3.2.5.3.10</w:t>
        </w:r>
        <w:r>
          <w:rPr>
            <w:rFonts w:asciiTheme="minorHAnsi" w:eastAsiaTheme="minorEastAsia" w:hAnsiTheme="minorHAnsi" w:cstheme="minorBidi"/>
            <w:noProof/>
            <w:sz w:val="22"/>
            <w:szCs w:val="22"/>
          </w:rPr>
          <w:tab/>
        </w:r>
        <w:r w:rsidRPr="00263390">
          <w:rPr>
            <w:rStyle w:val="Hyperlink"/>
            <w:noProof/>
          </w:rPr>
          <w:t>Sending Security Exchange PDU</w:t>
        </w:r>
        <w:r>
          <w:rPr>
            <w:noProof/>
            <w:webHidden/>
          </w:rPr>
          <w:tab/>
        </w:r>
        <w:r>
          <w:rPr>
            <w:noProof/>
            <w:webHidden/>
          </w:rPr>
          <w:fldChar w:fldCharType="begin"/>
        </w:r>
        <w:r>
          <w:rPr>
            <w:noProof/>
            <w:webHidden/>
          </w:rPr>
          <w:instrText xml:space="preserve"> PAGEREF _Toc476803214 \h </w:instrText>
        </w:r>
        <w:r>
          <w:rPr>
            <w:noProof/>
            <w:webHidden/>
          </w:rPr>
        </w:r>
        <w:r>
          <w:rPr>
            <w:noProof/>
            <w:webHidden/>
          </w:rPr>
          <w:fldChar w:fldCharType="separate"/>
        </w:r>
        <w:r>
          <w:rPr>
            <w:noProof/>
            <w:webHidden/>
          </w:rPr>
          <w:t>282</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15" w:history="1">
        <w:r w:rsidRPr="00263390">
          <w:rPr>
            <w:rStyle w:val="Hyperlink"/>
            <w:noProof/>
          </w:rPr>
          <w:t>3.2.5.3.11</w:t>
        </w:r>
        <w:r>
          <w:rPr>
            <w:rFonts w:asciiTheme="minorHAnsi" w:eastAsiaTheme="minorEastAsia" w:hAnsiTheme="minorHAnsi" w:cstheme="minorBidi"/>
            <w:noProof/>
            <w:sz w:val="22"/>
            <w:szCs w:val="22"/>
          </w:rPr>
          <w:tab/>
        </w:r>
        <w:r w:rsidRPr="00263390">
          <w:rPr>
            <w:rStyle w:val="Hyperlink"/>
            <w:noProof/>
          </w:rPr>
          <w:t>Sending Client Info PDU</w:t>
        </w:r>
        <w:r>
          <w:rPr>
            <w:noProof/>
            <w:webHidden/>
          </w:rPr>
          <w:tab/>
        </w:r>
        <w:r>
          <w:rPr>
            <w:noProof/>
            <w:webHidden/>
          </w:rPr>
          <w:fldChar w:fldCharType="begin"/>
        </w:r>
        <w:r>
          <w:rPr>
            <w:noProof/>
            <w:webHidden/>
          </w:rPr>
          <w:instrText xml:space="preserve"> PAGEREF _Toc476803215 \h </w:instrText>
        </w:r>
        <w:r>
          <w:rPr>
            <w:noProof/>
            <w:webHidden/>
          </w:rPr>
        </w:r>
        <w:r>
          <w:rPr>
            <w:noProof/>
            <w:webHidden/>
          </w:rPr>
          <w:fldChar w:fldCharType="separate"/>
        </w:r>
        <w:r>
          <w:rPr>
            <w:noProof/>
            <w:webHidden/>
          </w:rPr>
          <w:t>282</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16" w:history="1">
        <w:r w:rsidRPr="00263390">
          <w:rPr>
            <w:rStyle w:val="Hyperlink"/>
            <w:noProof/>
          </w:rPr>
          <w:t>3.2.5.3.12</w:t>
        </w:r>
        <w:r>
          <w:rPr>
            <w:rFonts w:asciiTheme="minorHAnsi" w:eastAsiaTheme="minorEastAsia" w:hAnsiTheme="minorHAnsi" w:cstheme="minorBidi"/>
            <w:noProof/>
            <w:sz w:val="22"/>
            <w:szCs w:val="22"/>
          </w:rPr>
          <w:tab/>
        </w:r>
        <w:r w:rsidRPr="00263390">
          <w:rPr>
            <w:rStyle w:val="Hyperlink"/>
            <w:noProof/>
          </w:rPr>
          <w:t>Processing License Error PDU - Valid Client</w:t>
        </w:r>
        <w:r>
          <w:rPr>
            <w:noProof/>
            <w:webHidden/>
          </w:rPr>
          <w:tab/>
        </w:r>
        <w:r>
          <w:rPr>
            <w:noProof/>
            <w:webHidden/>
          </w:rPr>
          <w:fldChar w:fldCharType="begin"/>
        </w:r>
        <w:r>
          <w:rPr>
            <w:noProof/>
            <w:webHidden/>
          </w:rPr>
          <w:instrText xml:space="preserve"> PAGEREF _Toc476803216 \h </w:instrText>
        </w:r>
        <w:r>
          <w:rPr>
            <w:noProof/>
            <w:webHidden/>
          </w:rPr>
        </w:r>
        <w:r>
          <w:rPr>
            <w:noProof/>
            <w:webHidden/>
          </w:rPr>
          <w:fldChar w:fldCharType="separate"/>
        </w:r>
        <w:r>
          <w:rPr>
            <w:noProof/>
            <w:webHidden/>
          </w:rPr>
          <w:t>283</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17" w:history="1">
        <w:r w:rsidRPr="00263390">
          <w:rPr>
            <w:rStyle w:val="Hyperlink"/>
            <w:noProof/>
          </w:rPr>
          <w:t>3.2.5.3.13</w:t>
        </w:r>
        <w:r>
          <w:rPr>
            <w:rFonts w:asciiTheme="minorHAnsi" w:eastAsiaTheme="minorEastAsia" w:hAnsiTheme="minorHAnsi" w:cstheme="minorBidi"/>
            <w:noProof/>
            <w:sz w:val="22"/>
            <w:szCs w:val="22"/>
          </w:rPr>
          <w:tab/>
        </w:r>
        <w:r w:rsidRPr="00263390">
          <w:rPr>
            <w:rStyle w:val="Hyperlink"/>
            <w:noProof/>
          </w:rPr>
          <w:t>Mandatory Capability Exchange</w:t>
        </w:r>
        <w:r>
          <w:rPr>
            <w:noProof/>
            <w:webHidden/>
          </w:rPr>
          <w:tab/>
        </w:r>
        <w:r>
          <w:rPr>
            <w:noProof/>
            <w:webHidden/>
          </w:rPr>
          <w:fldChar w:fldCharType="begin"/>
        </w:r>
        <w:r>
          <w:rPr>
            <w:noProof/>
            <w:webHidden/>
          </w:rPr>
          <w:instrText xml:space="preserve"> PAGEREF _Toc476803217 \h </w:instrText>
        </w:r>
        <w:r>
          <w:rPr>
            <w:noProof/>
            <w:webHidden/>
          </w:rPr>
        </w:r>
        <w:r>
          <w:rPr>
            <w:noProof/>
            <w:webHidden/>
          </w:rPr>
          <w:fldChar w:fldCharType="separate"/>
        </w:r>
        <w:r>
          <w:rPr>
            <w:noProof/>
            <w:webHidden/>
          </w:rPr>
          <w:t>284</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218" w:history="1">
        <w:r w:rsidRPr="00263390">
          <w:rPr>
            <w:rStyle w:val="Hyperlink"/>
            <w:noProof/>
          </w:rPr>
          <w:t>3.2.5.3.13.1</w:t>
        </w:r>
        <w:r>
          <w:rPr>
            <w:rFonts w:asciiTheme="minorHAnsi" w:eastAsiaTheme="minorEastAsia" w:hAnsiTheme="minorHAnsi" w:cstheme="minorBidi"/>
            <w:noProof/>
            <w:sz w:val="22"/>
            <w:szCs w:val="22"/>
          </w:rPr>
          <w:tab/>
        </w:r>
        <w:r w:rsidRPr="00263390">
          <w:rPr>
            <w:rStyle w:val="Hyperlink"/>
            <w:noProof/>
          </w:rPr>
          <w:t>Processing Demand Active PDU</w:t>
        </w:r>
        <w:r>
          <w:rPr>
            <w:noProof/>
            <w:webHidden/>
          </w:rPr>
          <w:tab/>
        </w:r>
        <w:r>
          <w:rPr>
            <w:noProof/>
            <w:webHidden/>
          </w:rPr>
          <w:fldChar w:fldCharType="begin"/>
        </w:r>
        <w:r>
          <w:rPr>
            <w:noProof/>
            <w:webHidden/>
          </w:rPr>
          <w:instrText xml:space="preserve"> PAGEREF _Toc476803218 \h </w:instrText>
        </w:r>
        <w:r>
          <w:rPr>
            <w:noProof/>
            <w:webHidden/>
          </w:rPr>
        </w:r>
        <w:r>
          <w:rPr>
            <w:noProof/>
            <w:webHidden/>
          </w:rPr>
          <w:fldChar w:fldCharType="separate"/>
        </w:r>
        <w:r>
          <w:rPr>
            <w:noProof/>
            <w:webHidden/>
          </w:rPr>
          <w:t>284</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219" w:history="1">
        <w:r w:rsidRPr="00263390">
          <w:rPr>
            <w:rStyle w:val="Hyperlink"/>
            <w:noProof/>
          </w:rPr>
          <w:t>3.2.5.3.13.2</w:t>
        </w:r>
        <w:r>
          <w:rPr>
            <w:rFonts w:asciiTheme="minorHAnsi" w:eastAsiaTheme="minorEastAsia" w:hAnsiTheme="minorHAnsi" w:cstheme="minorBidi"/>
            <w:noProof/>
            <w:sz w:val="22"/>
            <w:szCs w:val="22"/>
          </w:rPr>
          <w:tab/>
        </w:r>
        <w:r w:rsidRPr="00263390">
          <w:rPr>
            <w:rStyle w:val="Hyperlink"/>
            <w:noProof/>
          </w:rPr>
          <w:t>Sending Confirm Active PDU</w:t>
        </w:r>
        <w:r>
          <w:rPr>
            <w:noProof/>
            <w:webHidden/>
          </w:rPr>
          <w:tab/>
        </w:r>
        <w:r>
          <w:rPr>
            <w:noProof/>
            <w:webHidden/>
          </w:rPr>
          <w:fldChar w:fldCharType="begin"/>
        </w:r>
        <w:r>
          <w:rPr>
            <w:noProof/>
            <w:webHidden/>
          </w:rPr>
          <w:instrText xml:space="preserve"> PAGEREF _Toc476803219 \h </w:instrText>
        </w:r>
        <w:r>
          <w:rPr>
            <w:noProof/>
            <w:webHidden/>
          </w:rPr>
        </w:r>
        <w:r>
          <w:rPr>
            <w:noProof/>
            <w:webHidden/>
          </w:rPr>
          <w:fldChar w:fldCharType="separate"/>
        </w:r>
        <w:r>
          <w:rPr>
            <w:noProof/>
            <w:webHidden/>
          </w:rPr>
          <w:t>284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20" w:history="1">
        <w:r w:rsidRPr="00263390">
          <w:rPr>
            <w:rStyle w:val="Hyperlink"/>
            <w:noProof/>
          </w:rPr>
          <w:t>3.2.5.3.14</w:t>
        </w:r>
        <w:r>
          <w:rPr>
            <w:rFonts w:asciiTheme="minorHAnsi" w:eastAsiaTheme="minorEastAsia" w:hAnsiTheme="minorHAnsi" w:cstheme="minorBidi"/>
            <w:noProof/>
            <w:sz w:val="22"/>
            <w:szCs w:val="22"/>
          </w:rPr>
          <w:tab/>
        </w:r>
        <w:r w:rsidRPr="00263390">
          <w:rPr>
            <w:rStyle w:val="Hyperlink"/>
            <w:noProof/>
          </w:rPr>
          <w:t>Sending Synchronize PDU</w:t>
        </w:r>
        <w:r>
          <w:rPr>
            <w:noProof/>
            <w:webHidden/>
          </w:rPr>
          <w:tab/>
        </w:r>
        <w:r>
          <w:rPr>
            <w:noProof/>
            <w:webHidden/>
          </w:rPr>
          <w:fldChar w:fldCharType="begin"/>
        </w:r>
        <w:r>
          <w:rPr>
            <w:noProof/>
            <w:webHidden/>
          </w:rPr>
          <w:instrText xml:space="preserve"> PAGEREF _Toc476803220 \h </w:instrText>
        </w:r>
        <w:r>
          <w:rPr>
            <w:noProof/>
            <w:webHidden/>
          </w:rPr>
        </w:r>
        <w:r>
          <w:rPr>
            <w:noProof/>
            <w:webHidden/>
          </w:rPr>
          <w:fldChar w:fldCharType="separate"/>
        </w:r>
        <w:r>
          <w:rPr>
            <w:noProof/>
            <w:webHidden/>
          </w:rPr>
          <w:t>285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21" w:history="1">
        <w:r w:rsidRPr="00263390">
          <w:rPr>
            <w:rStyle w:val="Hyperlink"/>
            <w:noProof/>
          </w:rPr>
          <w:t>3.2.5.3.15</w:t>
        </w:r>
        <w:r>
          <w:rPr>
            <w:rFonts w:asciiTheme="minorHAnsi" w:eastAsiaTheme="minorEastAsia" w:hAnsiTheme="minorHAnsi" w:cstheme="minorBidi"/>
            <w:noProof/>
            <w:sz w:val="22"/>
            <w:szCs w:val="22"/>
          </w:rPr>
          <w:tab/>
        </w:r>
        <w:r w:rsidRPr="00263390">
          <w:rPr>
            <w:rStyle w:val="Hyperlink"/>
            <w:noProof/>
          </w:rPr>
          <w:t>Sending Control PDU - Cooperate</w:t>
        </w:r>
        <w:r>
          <w:rPr>
            <w:noProof/>
            <w:webHidden/>
          </w:rPr>
          <w:tab/>
        </w:r>
        <w:r>
          <w:rPr>
            <w:noProof/>
            <w:webHidden/>
          </w:rPr>
          <w:fldChar w:fldCharType="begin"/>
        </w:r>
        <w:r>
          <w:rPr>
            <w:noProof/>
            <w:webHidden/>
          </w:rPr>
          <w:instrText xml:space="preserve"> PAGEREF _Toc476803221 \h </w:instrText>
        </w:r>
        <w:r>
          <w:rPr>
            <w:noProof/>
            <w:webHidden/>
          </w:rPr>
        </w:r>
        <w:r>
          <w:rPr>
            <w:noProof/>
            <w:webHidden/>
          </w:rPr>
          <w:fldChar w:fldCharType="separate"/>
        </w:r>
        <w:r>
          <w:rPr>
            <w:noProof/>
            <w:webHidden/>
          </w:rPr>
          <w:t>285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22" w:history="1">
        <w:r w:rsidRPr="00263390">
          <w:rPr>
            <w:rStyle w:val="Hyperlink"/>
            <w:noProof/>
          </w:rPr>
          <w:t>3.2.5.3.16</w:t>
        </w:r>
        <w:r>
          <w:rPr>
            <w:rFonts w:asciiTheme="minorHAnsi" w:eastAsiaTheme="minorEastAsia" w:hAnsiTheme="minorHAnsi" w:cstheme="minorBidi"/>
            <w:noProof/>
            <w:sz w:val="22"/>
            <w:szCs w:val="22"/>
          </w:rPr>
          <w:tab/>
        </w:r>
        <w:r w:rsidRPr="00263390">
          <w:rPr>
            <w:rStyle w:val="Hyperlink"/>
            <w:noProof/>
          </w:rPr>
          <w:t>Sending Control PDU - Request Control</w:t>
        </w:r>
        <w:r>
          <w:rPr>
            <w:noProof/>
            <w:webHidden/>
          </w:rPr>
          <w:tab/>
        </w:r>
        <w:r>
          <w:rPr>
            <w:noProof/>
            <w:webHidden/>
          </w:rPr>
          <w:fldChar w:fldCharType="begin"/>
        </w:r>
        <w:r>
          <w:rPr>
            <w:noProof/>
            <w:webHidden/>
          </w:rPr>
          <w:instrText xml:space="preserve"> PAGEREF _Toc476803222 \h </w:instrText>
        </w:r>
        <w:r>
          <w:rPr>
            <w:noProof/>
            <w:webHidden/>
          </w:rPr>
        </w:r>
        <w:r>
          <w:rPr>
            <w:noProof/>
            <w:webHidden/>
          </w:rPr>
          <w:fldChar w:fldCharType="separate"/>
        </w:r>
        <w:r>
          <w:rPr>
            <w:noProof/>
            <w:webHidden/>
          </w:rPr>
          <w:t>285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23" w:history="1">
        <w:r w:rsidRPr="00263390">
          <w:rPr>
            <w:rStyle w:val="Hyperlink"/>
            <w:noProof/>
          </w:rPr>
          <w:t>3.2.5.3.17</w:t>
        </w:r>
        <w:r>
          <w:rPr>
            <w:rFonts w:asciiTheme="minorHAnsi" w:eastAsiaTheme="minorEastAsia" w:hAnsiTheme="minorHAnsi" w:cstheme="minorBidi"/>
            <w:noProof/>
            <w:sz w:val="22"/>
            <w:szCs w:val="22"/>
          </w:rPr>
          <w:tab/>
        </w:r>
        <w:r w:rsidRPr="00263390">
          <w:rPr>
            <w:rStyle w:val="Hyperlink"/>
            <w:noProof/>
          </w:rPr>
          <w:t>Sending Persistent Key List PDU(s)</w:t>
        </w:r>
        <w:r>
          <w:rPr>
            <w:noProof/>
            <w:webHidden/>
          </w:rPr>
          <w:tab/>
        </w:r>
        <w:r>
          <w:rPr>
            <w:noProof/>
            <w:webHidden/>
          </w:rPr>
          <w:fldChar w:fldCharType="begin"/>
        </w:r>
        <w:r>
          <w:rPr>
            <w:noProof/>
            <w:webHidden/>
          </w:rPr>
          <w:instrText xml:space="preserve"> PAGEREF _Toc476803223 \h </w:instrText>
        </w:r>
        <w:r>
          <w:rPr>
            <w:noProof/>
            <w:webHidden/>
          </w:rPr>
        </w:r>
        <w:r>
          <w:rPr>
            <w:noProof/>
            <w:webHidden/>
          </w:rPr>
          <w:fldChar w:fldCharType="separate"/>
        </w:r>
        <w:r>
          <w:rPr>
            <w:noProof/>
            <w:webHidden/>
          </w:rPr>
          <w:t>285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24" w:history="1">
        <w:r w:rsidRPr="00263390">
          <w:rPr>
            <w:rStyle w:val="Hyperlink"/>
            <w:noProof/>
          </w:rPr>
          <w:t>3.2.5.3.18</w:t>
        </w:r>
        <w:r>
          <w:rPr>
            <w:rFonts w:asciiTheme="minorHAnsi" w:eastAsiaTheme="minorEastAsia" w:hAnsiTheme="minorHAnsi" w:cstheme="minorBidi"/>
            <w:noProof/>
            <w:sz w:val="22"/>
            <w:szCs w:val="22"/>
          </w:rPr>
          <w:tab/>
        </w:r>
        <w:r w:rsidRPr="00263390">
          <w:rPr>
            <w:rStyle w:val="Hyperlink"/>
            <w:noProof/>
          </w:rPr>
          <w:t>Sending Font List PDU</w:t>
        </w:r>
        <w:r>
          <w:rPr>
            <w:noProof/>
            <w:webHidden/>
          </w:rPr>
          <w:tab/>
        </w:r>
        <w:r>
          <w:rPr>
            <w:noProof/>
            <w:webHidden/>
          </w:rPr>
          <w:fldChar w:fldCharType="begin"/>
        </w:r>
        <w:r>
          <w:rPr>
            <w:noProof/>
            <w:webHidden/>
          </w:rPr>
          <w:instrText xml:space="preserve"> PAGEREF _Toc476803224 \h </w:instrText>
        </w:r>
        <w:r>
          <w:rPr>
            <w:noProof/>
            <w:webHidden/>
          </w:rPr>
        </w:r>
        <w:r>
          <w:rPr>
            <w:noProof/>
            <w:webHidden/>
          </w:rPr>
          <w:fldChar w:fldCharType="separate"/>
        </w:r>
        <w:r>
          <w:rPr>
            <w:noProof/>
            <w:webHidden/>
          </w:rPr>
          <w:t>286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25" w:history="1">
        <w:r w:rsidRPr="00263390">
          <w:rPr>
            <w:rStyle w:val="Hyperlink"/>
            <w:noProof/>
          </w:rPr>
          <w:t>3.2.5.3.19</w:t>
        </w:r>
        <w:r>
          <w:rPr>
            <w:rFonts w:asciiTheme="minorHAnsi" w:eastAsiaTheme="minorEastAsia" w:hAnsiTheme="minorHAnsi" w:cstheme="minorBidi"/>
            <w:noProof/>
            <w:sz w:val="22"/>
            <w:szCs w:val="22"/>
          </w:rPr>
          <w:tab/>
        </w:r>
        <w:r w:rsidRPr="00263390">
          <w:rPr>
            <w:rStyle w:val="Hyperlink"/>
            <w:noProof/>
          </w:rPr>
          <w:t>Processing Synchronize PDU</w:t>
        </w:r>
        <w:r>
          <w:rPr>
            <w:noProof/>
            <w:webHidden/>
          </w:rPr>
          <w:tab/>
        </w:r>
        <w:r>
          <w:rPr>
            <w:noProof/>
            <w:webHidden/>
          </w:rPr>
          <w:fldChar w:fldCharType="begin"/>
        </w:r>
        <w:r>
          <w:rPr>
            <w:noProof/>
            <w:webHidden/>
          </w:rPr>
          <w:instrText xml:space="preserve"> PAGEREF _Toc476803225 \h </w:instrText>
        </w:r>
        <w:r>
          <w:rPr>
            <w:noProof/>
            <w:webHidden/>
          </w:rPr>
        </w:r>
        <w:r>
          <w:rPr>
            <w:noProof/>
            <w:webHidden/>
          </w:rPr>
          <w:fldChar w:fldCharType="separate"/>
        </w:r>
        <w:r>
          <w:rPr>
            <w:noProof/>
            <w:webHidden/>
          </w:rPr>
          <w:t>286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26" w:history="1">
        <w:r w:rsidRPr="00263390">
          <w:rPr>
            <w:rStyle w:val="Hyperlink"/>
            <w:noProof/>
          </w:rPr>
          <w:t>3.2.5.3.20</w:t>
        </w:r>
        <w:r>
          <w:rPr>
            <w:rFonts w:asciiTheme="minorHAnsi" w:eastAsiaTheme="minorEastAsia" w:hAnsiTheme="minorHAnsi" w:cstheme="minorBidi"/>
            <w:noProof/>
            <w:sz w:val="22"/>
            <w:szCs w:val="22"/>
          </w:rPr>
          <w:tab/>
        </w:r>
        <w:r w:rsidRPr="00263390">
          <w:rPr>
            <w:rStyle w:val="Hyperlink"/>
            <w:noProof/>
          </w:rPr>
          <w:t>Processing Control PDU - Cooperate</w:t>
        </w:r>
        <w:r>
          <w:rPr>
            <w:noProof/>
            <w:webHidden/>
          </w:rPr>
          <w:tab/>
        </w:r>
        <w:r>
          <w:rPr>
            <w:noProof/>
            <w:webHidden/>
          </w:rPr>
          <w:fldChar w:fldCharType="begin"/>
        </w:r>
        <w:r>
          <w:rPr>
            <w:noProof/>
            <w:webHidden/>
          </w:rPr>
          <w:instrText xml:space="preserve"> PAGEREF _Toc476803226 \h </w:instrText>
        </w:r>
        <w:r>
          <w:rPr>
            <w:noProof/>
            <w:webHidden/>
          </w:rPr>
        </w:r>
        <w:r>
          <w:rPr>
            <w:noProof/>
            <w:webHidden/>
          </w:rPr>
          <w:fldChar w:fldCharType="separate"/>
        </w:r>
        <w:r>
          <w:rPr>
            <w:noProof/>
            <w:webHidden/>
          </w:rPr>
          <w:t>286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27" w:history="1">
        <w:r w:rsidRPr="00263390">
          <w:rPr>
            <w:rStyle w:val="Hyperlink"/>
            <w:noProof/>
          </w:rPr>
          <w:t>3.2.5.3.21</w:t>
        </w:r>
        <w:r>
          <w:rPr>
            <w:rFonts w:asciiTheme="minorHAnsi" w:eastAsiaTheme="minorEastAsia" w:hAnsiTheme="minorHAnsi" w:cstheme="minorBidi"/>
            <w:noProof/>
            <w:sz w:val="22"/>
            <w:szCs w:val="22"/>
          </w:rPr>
          <w:tab/>
        </w:r>
        <w:r w:rsidRPr="00263390">
          <w:rPr>
            <w:rStyle w:val="Hyperlink"/>
            <w:noProof/>
          </w:rPr>
          <w:t>Processing Control PDU - Granted Control</w:t>
        </w:r>
        <w:r>
          <w:rPr>
            <w:noProof/>
            <w:webHidden/>
          </w:rPr>
          <w:tab/>
        </w:r>
        <w:r>
          <w:rPr>
            <w:noProof/>
            <w:webHidden/>
          </w:rPr>
          <w:fldChar w:fldCharType="begin"/>
        </w:r>
        <w:r>
          <w:rPr>
            <w:noProof/>
            <w:webHidden/>
          </w:rPr>
          <w:instrText xml:space="preserve"> PAGEREF _Toc476803227 \h </w:instrText>
        </w:r>
        <w:r>
          <w:rPr>
            <w:noProof/>
            <w:webHidden/>
          </w:rPr>
        </w:r>
        <w:r>
          <w:rPr>
            <w:noProof/>
            <w:webHidden/>
          </w:rPr>
          <w:fldChar w:fldCharType="separate"/>
        </w:r>
        <w:r>
          <w:rPr>
            <w:noProof/>
            <w:webHidden/>
          </w:rPr>
          <w:t>286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28" w:history="1">
        <w:r w:rsidRPr="00263390">
          <w:rPr>
            <w:rStyle w:val="Hyperlink"/>
            <w:noProof/>
          </w:rPr>
          <w:t>3.2.5.3.22</w:t>
        </w:r>
        <w:r>
          <w:rPr>
            <w:rFonts w:asciiTheme="minorHAnsi" w:eastAsiaTheme="minorEastAsia" w:hAnsiTheme="minorHAnsi" w:cstheme="minorBidi"/>
            <w:noProof/>
            <w:sz w:val="22"/>
            <w:szCs w:val="22"/>
          </w:rPr>
          <w:tab/>
        </w:r>
        <w:r w:rsidRPr="00263390">
          <w:rPr>
            <w:rStyle w:val="Hyperlink"/>
            <w:noProof/>
          </w:rPr>
          <w:t>Processing Font Map PDU</w:t>
        </w:r>
        <w:r>
          <w:rPr>
            <w:noProof/>
            <w:webHidden/>
          </w:rPr>
          <w:tab/>
        </w:r>
        <w:r>
          <w:rPr>
            <w:noProof/>
            <w:webHidden/>
          </w:rPr>
          <w:fldChar w:fldCharType="begin"/>
        </w:r>
        <w:r>
          <w:rPr>
            <w:noProof/>
            <w:webHidden/>
          </w:rPr>
          <w:instrText xml:space="preserve"> PAGEREF _Toc476803228 \h </w:instrText>
        </w:r>
        <w:r>
          <w:rPr>
            <w:noProof/>
            <w:webHidden/>
          </w:rPr>
        </w:r>
        <w:r>
          <w:rPr>
            <w:noProof/>
            <w:webHidden/>
          </w:rPr>
          <w:fldChar w:fldCharType="separate"/>
        </w:r>
        <w:r>
          <w:rPr>
            <w:noProof/>
            <w:webHidden/>
          </w:rPr>
          <w:t>286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29" w:history="1">
        <w:r w:rsidRPr="00263390">
          <w:rPr>
            <w:rStyle w:val="Hyperlink"/>
            <w:noProof/>
          </w:rPr>
          <w:t>3.2.5.4</w:t>
        </w:r>
        <w:r>
          <w:rPr>
            <w:rFonts w:asciiTheme="minorHAnsi" w:eastAsiaTheme="minorEastAsia" w:hAnsiTheme="minorHAnsi" w:cstheme="minorBidi"/>
            <w:noProof/>
            <w:sz w:val="22"/>
            <w:szCs w:val="22"/>
          </w:rPr>
          <w:tab/>
        </w:r>
        <w:r w:rsidRPr="00263390">
          <w:rPr>
            <w:rStyle w:val="Hyperlink"/>
            <w:noProof/>
          </w:rPr>
          <w:t>Disconnection Sequences</w:t>
        </w:r>
        <w:r>
          <w:rPr>
            <w:noProof/>
            <w:webHidden/>
          </w:rPr>
          <w:tab/>
        </w:r>
        <w:r>
          <w:rPr>
            <w:noProof/>
            <w:webHidden/>
          </w:rPr>
          <w:fldChar w:fldCharType="begin"/>
        </w:r>
        <w:r>
          <w:rPr>
            <w:noProof/>
            <w:webHidden/>
          </w:rPr>
          <w:instrText xml:space="preserve"> PAGEREF _Toc476803229 \h </w:instrText>
        </w:r>
        <w:r>
          <w:rPr>
            <w:noProof/>
            <w:webHidden/>
          </w:rPr>
        </w:r>
        <w:r>
          <w:rPr>
            <w:noProof/>
            <w:webHidden/>
          </w:rPr>
          <w:fldChar w:fldCharType="separate"/>
        </w:r>
        <w:r>
          <w:rPr>
            <w:noProof/>
            <w:webHidden/>
          </w:rPr>
          <w:t>286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30" w:history="1">
        <w:r w:rsidRPr="00263390">
          <w:rPr>
            <w:rStyle w:val="Hyperlink"/>
            <w:noProof/>
          </w:rPr>
          <w:t>3.2.5.4.1</w:t>
        </w:r>
        <w:r>
          <w:rPr>
            <w:rFonts w:asciiTheme="minorHAnsi" w:eastAsiaTheme="minorEastAsia" w:hAnsiTheme="minorHAnsi" w:cstheme="minorBidi"/>
            <w:noProof/>
            <w:sz w:val="22"/>
            <w:szCs w:val="22"/>
          </w:rPr>
          <w:tab/>
        </w:r>
        <w:r w:rsidRPr="00263390">
          <w:rPr>
            <w:rStyle w:val="Hyperlink"/>
            <w:noProof/>
          </w:rPr>
          <w:t>Sending Shutdown Request PDU</w:t>
        </w:r>
        <w:r>
          <w:rPr>
            <w:noProof/>
            <w:webHidden/>
          </w:rPr>
          <w:tab/>
        </w:r>
        <w:r>
          <w:rPr>
            <w:noProof/>
            <w:webHidden/>
          </w:rPr>
          <w:fldChar w:fldCharType="begin"/>
        </w:r>
        <w:r>
          <w:rPr>
            <w:noProof/>
            <w:webHidden/>
          </w:rPr>
          <w:instrText xml:space="preserve"> PAGEREF _Toc476803230 \h </w:instrText>
        </w:r>
        <w:r>
          <w:rPr>
            <w:noProof/>
            <w:webHidden/>
          </w:rPr>
        </w:r>
        <w:r>
          <w:rPr>
            <w:noProof/>
            <w:webHidden/>
          </w:rPr>
          <w:fldChar w:fldCharType="separate"/>
        </w:r>
        <w:r>
          <w:rPr>
            <w:noProof/>
            <w:webHidden/>
          </w:rPr>
          <w:t>286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31" w:history="1">
        <w:r w:rsidRPr="00263390">
          <w:rPr>
            <w:rStyle w:val="Hyperlink"/>
            <w:noProof/>
          </w:rPr>
          <w:t>3.2.5.4.2</w:t>
        </w:r>
        <w:r>
          <w:rPr>
            <w:rFonts w:asciiTheme="minorHAnsi" w:eastAsiaTheme="minorEastAsia" w:hAnsiTheme="minorHAnsi" w:cstheme="minorBidi"/>
            <w:noProof/>
            <w:sz w:val="22"/>
            <w:szCs w:val="22"/>
          </w:rPr>
          <w:tab/>
        </w:r>
        <w:r w:rsidRPr="00263390">
          <w:rPr>
            <w:rStyle w:val="Hyperlink"/>
            <w:noProof/>
          </w:rPr>
          <w:t>Processing Shutdown Request Denied PDU</w:t>
        </w:r>
        <w:r>
          <w:rPr>
            <w:noProof/>
            <w:webHidden/>
          </w:rPr>
          <w:tab/>
        </w:r>
        <w:r>
          <w:rPr>
            <w:noProof/>
            <w:webHidden/>
          </w:rPr>
          <w:fldChar w:fldCharType="begin"/>
        </w:r>
        <w:r>
          <w:rPr>
            <w:noProof/>
            <w:webHidden/>
          </w:rPr>
          <w:instrText xml:space="preserve"> PAGEREF _Toc476803231 \h </w:instrText>
        </w:r>
        <w:r>
          <w:rPr>
            <w:noProof/>
            <w:webHidden/>
          </w:rPr>
        </w:r>
        <w:r>
          <w:rPr>
            <w:noProof/>
            <w:webHidden/>
          </w:rPr>
          <w:fldChar w:fldCharType="separate"/>
        </w:r>
        <w:r>
          <w:rPr>
            <w:noProof/>
            <w:webHidden/>
          </w:rPr>
          <w:t>286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32" w:history="1">
        <w:r w:rsidRPr="00263390">
          <w:rPr>
            <w:rStyle w:val="Hyperlink"/>
            <w:noProof/>
          </w:rPr>
          <w:t>3.2.5.5</w:t>
        </w:r>
        <w:r>
          <w:rPr>
            <w:rFonts w:asciiTheme="minorHAnsi" w:eastAsiaTheme="minorEastAsia" w:hAnsiTheme="minorHAnsi" w:cstheme="minorBidi"/>
            <w:noProof/>
            <w:sz w:val="22"/>
            <w:szCs w:val="22"/>
          </w:rPr>
          <w:tab/>
        </w:r>
        <w:r w:rsidRPr="00263390">
          <w:rPr>
            <w:rStyle w:val="Hyperlink"/>
            <w:noProof/>
          </w:rPr>
          <w:t>Deactivation-Reconnection Sequence</w:t>
        </w:r>
        <w:r>
          <w:rPr>
            <w:noProof/>
            <w:webHidden/>
          </w:rPr>
          <w:tab/>
        </w:r>
        <w:r>
          <w:rPr>
            <w:noProof/>
            <w:webHidden/>
          </w:rPr>
          <w:fldChar w:fldCharType="begin"/>
        </w:r>
        <w:r>
          <w:rPr>
            <w:noProof/>
            <w:webHidden/>
          </w:rPr>
          <w:instrText xml:space="preserve"> PAGEREF _Toc476803232 \h </w:instrText>
        </w:r>
        <w:r>
          <w:rPr>
            <w:noProof/>
            <w:webHidden/>
          </w:rPr>
        </w:r>
        <w:r>
          <w:rPr>
            <w:noProof/>
            <w:webHidden/>
          </w:rPr>
          <w:fldChar w:fldCharType="separate"/>
        </w:r>
        <w:r>
          <w:rPr>
            <w:noProof/>
            <w:webHidden/>
          </w:rPr>
          <w:t>287</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33" w:history="1">
        <w:r w:rsidRPr="00263390">
          <w:rPr>
            <w:rStyle w:val="Hyperlink"/>
            <w:noProof/>
          </w:rPr>
          <w:t>3.2.5.5.1</w:t>
        </w:r>
        <w:r>
          <w:rPr>
            <w:rFonts w:asciiTheme="minorHAnsi" w:eastAsiaTheme="minorEastAsia" w:hAnsiTheme="minorHAnsi" w:cstheme="minorBidi"/>
            <w:noProof/>
            <w:sz w:val="22"/>
            <w:szCs w:val="22"/>
          </w:rPr>
          <w:tab/>
        </w:r>
        <w:r w:rsidRPr="00263390">
          <w:rPr>
            <w:rStyle w:val="Hyperlink"/>
            <w:noProof/>
          </w:rPr>
          <w:t>Processing Deactivate All PDU</w:t>
        </w:r>
        <w:r>
          <w:rPr>
            <w:noProof/>
            <w:webHidden/>
          </w:rPr>
          <w:tab/>
        </w:r>
        <w:r>
          <w:rPr>
            <w:noProof/>
            <w:webHidden/>
          </w:rPr>
          <w:fldChar w:fldCharType="begin"/>
        </w:r>
        <w:r>
          <w:rPr>
            <w:noProof/>
            <w:webHidden/>
          </w:rPr>
          <w:instrText xml:space="preserve"> PAGEREF _Toc476803233 \h </w:instrText>
        </w:r>
        <w:r>
          <w:rPr>
            <w:noProof/>
            <w:webHidden/>
          </w:rPr>
        </w:r>
        <w:r>
          <w:rPr>
            <w:noProof/>
            <w:webHidden/>
          </w:rPr>
          <w:fldChar w:fldCharType="separate"/>
        </w:r>
        <w:r>
          <w:rPr>
            <w:noProof/>
            <w:webHidden/>
          </w:rPr>
          <w:t>287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34" w:history="1">
        <w:r w:rsidRPr="00263390">
          <w:rPr>
            <w:rStyle w:val="Hyperlink"/>
            <w:noProof/>
          </w:rPr>
          <w:t>3.2.5.6</w:t>
        </w:r>
        <w:r>
          <w:rPr>
            <w:rFonts w:asciiTheme="minorHAnsi" w:eastAsiaTheme="minorEastAsia" w:hAnsiTheme="minorHAnsi" w:cstheme="minorBidi"/>
            <w:noProof/>
            <w:sz w:val="22"/>
            <w:szCs w:val="22"/>
          </w:rPr>
          <w:tab/>
        </w:r>
        <w:r w:rsidRPr="00263390">
          <w:rPr>
            <w:rStyle w:val="Hyperlink"/>
            <w:noProof/>
          </w:rPr>
          <w:t>Auto-Reconnect Sequence</w:t>
        </w:r>
        <w:r>
          <w:rPr>
            <w:noProof/>
            <w:webHidden/>
          </w:rPr>
          <w:tab/>
        </w:r>
        <w:r>
          <w:rPr>
            <w:noProof/>
            <w:webHidden/>
          </w:rPr>
          <w:fldChar w:fldCharType="begin"/>
        </w:r>
        <w:r>
          <w:rPr>
            <w:noProof/>
            <w:webHidden/>
          </w:rPr>
          <w:instrText xml:space="preserve"> PAGEREF _Toc476803234 \h </w:instrText>
        </w:r>
        <w:r>
          <w:rPr>
            <w:noProof/>
            <w:webHidden/>
          </w:rPr>
        </w:r>
        <w:r>
          <w:rPr>
            <w:noProof/>
            <w:webHidden/>
          </w:rPr>
          <w:fldChar w:fldCharType="separate"/>
        </w:r>
        <w:r>
          <w:rPr>
            <w:noProof/>
            <w:webHidden/>
          </w:rPr>
          <w:t>287</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35" w:history="1">
        <w:r w:rsidRPr="00263390">
          <w:rPr>
            <w:rStyle w:val="Hyperlink"/>
            <w:noProof/>
          </w:rPr>
          <w:t>3.2.5.6.1</w:t>
        </w:r>
        <w:r>
          <w:rPr>
            <w:rFonts w:asciiTheme="minorHAnsi" w:eastAsiaTheme="minorEastAsia" w:hAnsiTheme="minorHAnsi" w:cstheme="minorBidi"/>
            <w:noProof/>
            <w:sz w:val="22"/>
            <w:szCs w:val="22"/>
          </w:rPr>
          <w:tab/>
        </w:r>
        <w:r w:rsidRPr="00263390">
          <w:rPr>
            <w:rStyle w:val="Hyperlink"/>
            <w:noProof/>
          </w:rPr>
          <w:t>Processing Auto-Reconnect Status PDU</w:t>
        </w:r>
        <w:r>
          <w:rPr>
            <w:noProof/>
            <w:webHidden/>
          </w:rPr>
          <w:tab/>
        </w:r>
        <w:r>
          <w:rPr>
            <w:noProof/>
            <w:webHidden/>
          </w:rPr>
          <w:fldChar w:fldCharType="begin"/>
        </w:r>
        <w:r>
          <w:rPr>
            <w:noProof/>
            <w:webHidden/>
          </w:rPr>
          <w:instrText xml:space="preserve"> PAGEREF _Toc476803235 \h </w:instrText>
        </w:r>
        <w:r>
          <w:rPr>
            <w:noProof/>
            <w:webHidden/>
          </w:rPr>
        </w:r>
        <w:r>
          <w:rPr>
            <w:noProof/>
            <w:webHidden/>
          </w:rPr>
          <w:fldChar w:fldCharType="separate"/>
        </w:r>
        <w:r>
          <w:rPr>
            <w:noProof/>
            <w:webHidden/>
          </w:rPr>
          <w:t>287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36" w:history="1">
        <w:r w:rsidRPr="00263390">
          <w:rPr>
            <w:rStyle w:val="Hyperlink"/>
            <w:noProof/>
          </w:rPr>
          <w:t>3.2.5.7</w:t>
        </w:r>
        <w:r>
          <w:rPr>
            <w:rFonts w:asciiTheme="minorHAnsi" w:eastAsiaTheme="minorEastAsia" w:hAnsiTheme="minorHAnsi" w:cstheme="minorBidi"/>
            <w:noProof/>
            <w:sz w:val="22"/>
            <w:szCs w:val="22"/>
          </w:rPr>
          <w:tab/>
        </w:r>
        <w:r w:rsidRPr="00263390">
          <w:rPr>
            <w:rStyle w:val="Hyperlink"/>
            <w:noProof/>
          </w:rPr>
          <w:t>Server Error Reporting and Status Updates</w:t>
        </w:r>
        <w:r>
          <w:rPr>
            <w:noProof/>
            <w:webHidden/>
          </w:rPr>
          <w:tab/>
        </w:r>
        <w:r>
          <w:rPr>
            <w:noProof/>
            <w:webHidden/>
          </w:rPr>
          <w:fldChar w:fldCharType="begin"/>
        </w:r>
        <w:r>
          <w:rPr>
            <w:noProof/>
            <w:webHidden/>
          </w:rPr>
          <w:instrText xml:space="preserve"> PAGEREF _Toc476803236 \h </w:instrText>
        </w:r>
        <w:r>
          <w:rPr>
            <w:noProof/>
            <w:webHidden/>
          </w:rPr>
        </w:r>
        <w:r>
          <w:rPr>
            <w:noProof/>
            <w:webHidden/>
          </w:rPr>
          <w:fldChar w:fldCharType="separate"/>
        </w:r>
        <w:r>
          <w:rPr>
            <w:noProof/>
            <w:webHidden/>
          </w:rPr>
          <w:t>287</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37" w:history="1">
        <w:r w:rsidRPr="00263390">
          <w:rPr>
            <w:rStyle w:val="Hyperlink"/>
            <w:noProof/>
          </w:rPr>
          <w:t>3.2.5.7.1</w:t>
        </w:r>
        <w:r>
          <w:rPr>
            <w:rFonts w:asciiTheme="minorHAnsi" w:eastAsiaTheme="minorEastAsia" w:hAnsiTheme="minorHAnsi" w:cstheme="minorBidi"/>
            <w:noProof/>
            <w:sz w:val="22"/>
            <w:szCs w:val="22"/>
          </w:rPr>
          <w:tab/>
        </w:r>
        <w:r w:rsidRPr="00263390">
          <w:rPr>
            <w:rStyle w:val="Hyperlink"/>
            <w:noProof/>
          </w:rPr>
          <w:t>Processing Set Error Info PDU</w:t>
        </w:r>
        <w:r>
          <w:rPr>
            <w:noProof/>
            <w:webHidden/>
          </w:rPr>
          <w:tab/>
        </w:r>
        <w:r>
          <w:rPr>
            <w:noProof/>
            <w:webHidden/>
          </w:rPr>
          <w:fldChar w:fldCharType="begin"/>
        </w:r>
        <w:r>
          <w:rPr>
            <w:noProof/>
            <w:webHidden/>
          </w:rPr>
          <w:instrText xml:space="preserve"> PAGEREF _Toc476803237 \h </w:instrText>
        </w:r>
        <w:r>
          <w:rPr>
            <w:noProof/>
            <w:webHidden/>
          </w:rPr>
        </w:r>
        <w:r>
          <w:rPr>
            <w:noProof/>
            <w:webHidden/>
          </w:rPr>
          <w:fldChar w:fldCharType="separate"/>
        </w:r>
        <w:r>
          <w:rPr>
            <w:noProof/>
            <w:webHidden/>
          </w:rPr>
          <w:t>287</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38" w:history="1">
        <w:r w:rsidRPr="00263390">
          <w:rPr>
            <w:rStyle w:val="Hyperlink"/>
            <w:noProof/>
          </w:rPr>
          <w:t>3.2.5.7.2</w:t>
        </w:r>
        <w:r>
          <w:rPr>
            <w:rFonts w:asciiTheme="minorHAnsi" w:eastAsiaTheme="minorEastAsia" w:hAnsiTheme="minorHAnsi" w:cstheme="minorBidi"/>
            <w:noProof/>
            <w:sz w:val="22"/>
            <w:szCs w:val="22"/>
          </w:rPr>
          <w:tab/>
        </w:r>
        <w:r w:rsidRPr="00263390">
          <w:rPr>
            <w:rStyle w:val="Hyperlink"/>
            <w:noProof/>
          </w:rPr>
          <w:t>Processing Status Info PDU</w:t>
        </w:r>
        <w:r>
          <w:rPr>
            <w:noProof/>
            <w:webHidden/>
          </w:rPr>
          <w:tab/>
        </w:r>
        <w:r>
          <w:rPr>
            <w:noProof/>
            <w:webHidden/>
          </w:rPr>
          <w:fldChar w:fldCharType="begin"/>
        </w:r>
        <w:r>
          <w:rPr>
            <w:noProof/>
            <w:webHidden/>
          </w:rPr>
          <w:instrText xml:space="preserve"> PAGEREF _Toc476803238 \h </w:instrText>
        </w:r>
        <w:r>
          <w:rPr>
            <w:noProof/>
            <w:webHidden/>
          </w:rPr>
        </w:r>
        <w:r>
          <w:rPr>
            <w:noProof/>
            <w:webHidden/>
          </w:rPr>
          <w:fldChar w:fldCharType="separate"/>
        </w:r>
        <w:r>
          <w:rPr>
            <w:noProof/>
            <w:webHidden/>
          </w:rPr>
          <w:t>287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39" w:history="1">
        <w:r w:rsidRPr="00263390">
          <w:rPr>
            <w:rStyle w:val="Hyperlink"/>
            <w:noProof/>
          </w:rPr>
          <w:t>3.2.5.8</w:t>
        </w:r>
        <w:r>
          <w:rPr>
            <w:rFonts w:asciiTheme="minorHAnsi" w:eastAsiaTheme="minorEastAsia" w:hAnsiTheme="minorHAnsi" w:cstheme="minorBidi"/>
            <w:noProof/>
            <w:sz w:val="22"/>
            <w:szCs w:val="22"/>
          </w:rPr>
          <w:tab/>
        </w:r>
        <w:r w:rsidRPr="00263390">
          <w:rPr>
            <w:rStyle w:val="Hyperlink"/>
            <w:noProof/>
          </w:rPr>
          <w:t>Keyboard and Mouse Input</w:t>
        </w:r>
        <w:r>
          <w:rPr>
            <w:noProof/>
            <w:webHidden/>
          </w:rPr>
          <w:tab/>
        </w:r>
        <w:r>
          <w:rPr>
            <w:noProof/>
            <w:webHidden/>
          </w:rPr>
          <w:fldChar w:fldCharType="begin"/>
        </w:r>
        <w:r>
          <w:rPr>
            <w:noProof/>
            <w:webHidden/>
          </w:rPr>
          <w:instrText xml:space="preserve"> PAGEREF _Toc476803239 \h </w:instrText>
        </w:r>
        <w:r>
          <w:rPr>
            <w:noProof/>
            <w:webHidden/>
          </w:rPr>
        </w:r>
        <w:r>
          <w:rPr>
            <w:noProof/>
            <w:webHidden/>
          </w:rPr>
          <w:fldChar w:fldCharType="separate"/>
        </w:r>
        <w:r>
          <w:rPr>
            <w:noProof/>
            <w:webHidden/>
          </w:rPr>
          <w:t>287</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40" w:history="1">
        <w:r w:rsidRPr="00263390">
          <w:rPr>
            <w:rStyle w:val="Hyperlink"/>
            <w:noProof/>
          </w:rPr>
          <w:t>3.2.5.8.1</w:t>
        </w:r>
        <w:r>
          <w:rPr>
            <w:rFonts w:asciiTheme="minorHAnsi" w:eastAsiaTheme="minorEastAsia" w:hAnsiTheme="minorHAnsi" w:cstheme="minorBidi"/>
            <w:noProof/>
            <w:sz w:val="22"/>
            <w:szCs w:val="22"/>
          </w:rPr>
          <w:tab/>
        </w:r>
        <w:r w:rsidRPr="00263390">
          <w:rPr>
            <w:rStyle w:val="Hyperlink"/>
            <w:noProof/>
          </w:rPr>
          <w:t>Input Event Notifications</w:t>
        </w:r>
        <w:r>
          <w:rPr>
            <w:noProof/>
            <w:webHidden/>
          </w:rPr>
          <w:tab/>
        </w:r>
        <w:r>
          <w:rPr>
            <w:noProof/>
            <w:webHidden/>
          </w:rPr>
          <w:fldChar w:fldCharType="begin"/>
        </w:r>
        <w:r>
          <w:rPr>
            <w:noProof/>
            <w:webHidden/>
          </w:rPr>
          <w:instrText xml:space="preserve"> PAGEREF _Toc476803240 \h </w:instrText>
        </w:r>
        <w:r>
          <w:rPr>
            <w:noProof/>
            <w:webHidden/>
          </w:rPr>
        </w:r>
        <w:r>
          <w:rPr>
            <w:noProof/>
            <w:webHidden/>
          </w:rPr>
          <w:fldChar w:fldCharType="separate"/>
        </w:r>
        <w:r>
          <w:rPr>
            <w:noProof/>
            <w:webHidden/>
          </w:rPr>
          <w:t>287</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241" w:history="1">
        <w:r w:rsidRPr="00263390">
          <w:rPr>
            <w:rStyle w:val="Hyperlink"/>
            <w:noProof/>
          </w:rPr>
          <w:t>3.2.5.8.1.1</w:t>
        </w:r>
        <w:r>
          <w:rPr>
            <w:rFonts w:asciiTheme="minorHAnsi" w:eastAsiaTheme="minorEastAsia" w:hAnsiTheme="minorHAnsi" w:cstheme="minorBidi"/>
            <w:noProof/>
            <w:sz w:val="22"/>
            <w:szCs w:val="22"/>
          </w:rPr>
          <w:tab/>
        </w:r>
        <w:r w:rsidRPr="00263390">
          <w:rPr>
            <w:rStyle w:val="Hyperlink"/>
            <w:noProof/>
          </w:rPr>
          <w:t>Sending Slow-Path Input Event PDU</w:t>
        </w:r>
        <w:r>
          <w:rPr>
            <w:noProof/>
            <w:webHidden/>
          </w:rPr>
          <w:tab/>
        </w:r>
        <w:r>
          <w:rPr>
            <w:noProof/>
            <w:webHidden/>
          </w:rPr>
          <w:fldChar w:fldCharType="begin"/>
        </w:r>
        <w:r>
          <w:rPr>
            <w:noProof/>
            <w:webHidden/>
          </w:rPr>
          <w:instrText xml:space="preserve"> PAGEREF _Toc476803241 \h </w:instrText>
        </w:r>
        <w:r>
          <w:rPr>
            <w:noProof/>
            <w:webHidden/>
          </w:rPr>
        </w:r>
        <w:r>
          <w:rPr>
            <w:noProof/>
            <w:webHidden/>
          </w:rPr>
          <w:fldChar w:fldCharType="separate"/>
        </w:r>
        <w:r>
          <w:rPr>
            <w:noProof/>
            <w:webHidden/>
          </w:rPr>
          <w:t>287</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242" w:history="1">
        <w:r w:rsidRPr="00263390">
          <w:rPr>
            <w:rStyle w:val="Hyperlink"/>
            <w:noProof/>
          </w:rPr>
          <w:t>3.2.5.8.1.2</w:t>
        </w:r>
        <w:r>
          <w:rPr>
            <w:rFonts w:asciiTheme="minorHAnsi" w:eastAsiaTheme="minorEastAsia" w:hAnsiTheme="minorHAnsi" w:cstheme="minorBidi"/>
            <w:noProof/>
            <w:sz w:val="22"/>
            <w:szCs w:val="22"/>
          </w:rPr>
          <w:tab/>
        </w:r>
        <w:r w:rsidRPr="00263390">
          <w:rPr>
            <w:rStyle w:val="Hyperlink"/>
            <w:noProof/>
          </w:rPr>
          <w:t>Sending Fast-Path Input Event PDU</w:t>
        </w:r>
        <w:r>
          <w:rPr>
            <w:noProof/>
            <w:webHidden/>
          </w:rPr>
          <w:tab/>
        </w:r>
        <w:r>
          <w:rPr>
            <w:noProof/>
            <w:webHidden/>
          </w:rPr>
          <w:fldChar w:fldCharType="begin"/>
        </w:r>
        <w:r>
          <w:rPr>
            <w:noProof/>
            <w:webHidden/>
          </w:rPr>
          <w:instrText xml:space="preserve"> PAGEREF _Toc476803242 \h </w:instrText>
        </w:r>
        <w:r>
          <w:rPr>
            <w:noProof/>
            <w:webHidden/>
          </w:rPr>
        </w:r>
        <w:r>
          <w:rPr>
            <w:noProof/>
            <w:webHidden/>
          </w:rPr>
          <w:fldChar w:fldCharType="separate"/>
        </w:r>
        <w:r>
          <w:rPr>
            <w:noProof/>
            <w:webHidden/>
          </w:rPr>
          <w:t>288</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43" w:history="1">
        <w:r w:rsidRPr="00263390">
          <w:rPr>
            <w:rStyle w:val="Hyperlink"/>
            <w:noProof/>
          </w:rPr>
          <w:t>3.2.5.8.2</w:t>
        </w:r>
        <w:r>
          <w:rPr>
            <w:rFonts w:asciiTheme="minorHAnsi" w:eastAsiaTheme="minorEastAsia" w:hAnsiTheme="minorHAnsi" w:cstheme="minorBidi"/>
            <w:noProof/>
            <w:sz w:val="22"/>
            <w:szCs w:val="22"/>
          </w:rPr>
          <w:tab/>
        </w:r>
        <w:r w:rsidRPr="00263390">
          <w:rPr>
            <w:rStyle w:val="Hyperlink"/>
            <w:noProof/>
          </w:rPr>
          <w:t>Keyboard Status PDUs</w:t>
        </w:r>
        <w:r>
          <w:rPr>
            <w:noProof/>
            <w:webHidden/>
          </w:rPr>
          <w:tab/>
        </w:r>
        <w:r>
          <w:rPr>
            <w:noProof/>
            <w:webHidden/>
          </w:rPr>
          <w:fldChar w:fldCharType="begin"/>
        </w:r>
        <w:r>
          <w:rPr>
            <w:noProof/>
            <w:webHidden/>
          </w:rPr>
          <w:instrText xml:space="preserve"> PAGEREF _Toc476803243 \h </w:instrText>
        </w:r>
        <w:r>
          <w:rPr>
            <w:noProof/>
            <w:webHidden/>
          </w:rPr>
        </w:r>
        <w:r>
          <w:rPr>
            <w:noProof/>
            <w:webHidden/>
          </w:rPr>
          <w:fldChar w:fldCharType="separate"/>
        </w:r>
        <w:r>
          <w:rPr>
            <w:noProof/>
            <w:webHidden/>
          </w:rPr>
          <w:t>289</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244" w:history="1">
        <w:r w:rsidRPr="00263390">
          <w:rPr>
            <w:rStyle w:val="Hyperlink"/>
            <w:noProof/>
          </w:rPr>
          <w:t>3.2.5.8.2.1</w:t>
        </w:r>
        <w:r>
          <w:rPr>
            <w:rFonts w:asciiTheme="minorHAnsi" w:eastAsiaTheme="minorEastAsia" w:hAnsiTheme="minorHAnsi" w:cstheme="minorBidi"/>
            <w:noProof/>
            <w:sz w:val="22"/>
            <w:szCs w:val="22"/>
          </w:rPr>
          <w:tab/>
        </w:r>
        <w:r w:rsidRPr="00263390">
          <w:rPr>
            <w:rStyle w:val="Hyperlink"/>
            <w:noProof/>
          </w:rPr>
          <w:t>Processing Set Keyboard Indicators PDU</w:t>
        </w:r>
        <w:r>
          <w:rPr>
            <w:noProof/>
            <w:webHidden/>
          </w:rPr>
          <w:tab/>
        </w:r>
        <w:r>
          <w:rPr>
            <w:noProof/>
            <w:webHidden/>
          </w:rPr>
          <w:fldChar w:fldCharType="begin"/>
        </w:r>
        <w:r>
          <w:rPr>
            <w:noProof/>
            <w:webHidden/>
          </w:rPr>
          <w:instrText xml:space="preserve"> PAGEREF _Toc476803244 \h </w:instrText>
        </w:r>
        <w:r>
          <w:rPr>
            <w:noProof/>
            <w:webHidden/>
          </w:rPr>
        </w:r>
        <w:r>
          <w:rPr>
            <w:noProof/>
            <w:webHidden/>
          </w:rPr>
          <w:fldChar w:fldCharType="separate"/>
        </w:r>
        <w:r>
          <w:rPr>
            <w:noProof/>
            <w:webHidden/>
          </w:rPr>
          <w:t>289</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245" w:history="1">
        <w:r w:rsidRPr="00263390">
          <w:rPr>
            <w:rStyle w:val="Hyperlink"/>
            <w:noProof/>
          </w:rPr>
          <w:t>3.2.5.8.2.2</w:t>
        </w:r>
        <w:r>
          <w:rPr>
            <w:rFonts w:asciiTheme="minorHAnsi" w:eastAsiaTheme="minorEastAsia" w:hAnsiTheme="minorHAnsi" w:cstheme="minorBidi"/>
            <w:noProof/>
            <w:sz w:val="22"/>
            <w:szCs w:val="22"/>
          </w:rPr>
          <w:tab/>
        </w:r>
        <w:r w:rsidRPr="00263390">
          <w:rPr>
            <w:rStyle w:val="Hyperlink"/>
            <w:noProof/>
          </w:rPr>
          <w:t>Processing Set Keyboard IME Status PDU</w:t>
        </w:r>
        <w:r>
          <w:rPr>
            <w:noProof/>
            <w:webHidden/>
          </w:rPr>
          <w:tab/>
        </w:r>
        <w:r>
          <w:rPr>
            <w:noProof/>
            <w:webHidden/>
          </w:rPr>
          <w:fldChar w:fldCharType="begin"/>
        </w:r>
        <w:r>
          <w:rPr>
            <w:noProof/>
            <w:webHidden/>
          </w:rPr>
          <w:instrText xml:space="preserve"> PAGEREF _Toc476803245 \h </w:instrText>
        </w:r>
        <w:r>
          <w:rPr>
            <w:noProof/>
            <w:webHidden/>
          </w:rPr>
        </w:r>
        <w:r>
          <w:rPr>
            <w:noProof/>
            <w:webHidden/>
          </w:rPr>
          <w:fldChar w:fldCharType="separate"/>
        </w:r>
        <w:r>
          <w:rPr>
            <w:noProof/>
            <w:webHidden/>
          </w:rPr>
          <w:t>289</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46" w:history="1">
        <w:r w:rsidRPr="00263390">
          <w:rPr>
            <w:rStyle w:val="Hyperlink"/>
            <w:noProof/>
          </w:rPr>
          <w:t>3.2.5.9</w:t>
        </w:r>
        <w:r>
          <w:rPr>
            <w:rFonts w:asciiTheme="minorHAnsi" w:eastAsiaTheme="minorEastAsia" w:hAnsiTheme="minorHAnsi" w:cstheme="minorBidi"/>
            <w:noProof/>
            <w:sz w:val="22"/>
            <w:szCs w:val="22"/>
          </w:rPr>
          <w:tab/>
        </w:r>
        <w:r w:rsidRPr="00263390">
          <w:rPr>
            <w:rStyle w:val="Hyperlink"/>
            <w:noProof/>
          </w:rPr>
          <w:t>Basic Output</w:t>
        </w:r>
        <w:r>
          <w:rPr>
            <w:noProof/>
            <w:webHidden/>
          </w:rPr>
          <w:tab/>
        </w:r>
        <w:r>
          <w:rPr>
            <w:noProof/>
            <w:webHidden/>
          </w:rPr>
          <w:fldChar w:fldCharType="begin"/>
        </w:r>
        <w:r>
          <w:rPr>
            <w:noProof/>
            <w:webHidden/>
          </w:rPr>
          <w:instrText xml:space="preserve"> PAGEREF _Toc476803246 \h </w:instrText>
        </w:r>
        <w:r>
          <w:rPr>
            <w:noProof/>
            <w:webHidden/>
          </w:rPr>
        </w:r>
        <w:r>
          <w:rPr>
            <w:noProof/>
            <w:webHidden/>
          </w:rPr>
          <w:fldChar w:fldCharType="separate"/>
        </w:r>
        <w:r>
          <w:rPr>
            <w:noProof/>
            <w:webHidden/>
          </w:rPr>
          <w:t>289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47" w:history="1">
        <w:r w:rsidRPr="00263390">
          <w:rPr>
            <w:rStyle w:val="Hyperlink"/>
            <w:noProof/>
          </w:rPr>
          <w:t>3.2.5.9.1</w:t>
        </w:r>
        <w:r>
          <w:rPr>
            <w:rFonts w:asciiTheme="minorHAnsi" w:eastAsiaTheme="minorEastAsia" w:hAnsiTheme="minorHAnsi" w:cstheme="minorBidi"/>
            <w:noProof/>
            <w:sz w:val="22"/>
            <w:szCs w:val="22"/>
          </w:rPr>
          <w:tab/>
        </w:r>
        <w:r w:rsidRPr="00263390">
          <w:rPr>
            <w:rStyle w:val="Hyperlink"/>
            <w:noProof/>
          </w:rPr>
          <w:t>Processing Slow-Path Graphics Update PDU</w:t>
        </w:r>
        <w:r>
          <w:rPr>
            <w:noProof/>
            <w:webHidden/>
          </w:rPr>
          <w:tab/>
        </w:r>
        <w:r>
          <w:rPr>
            <w:noProof/>
            <w:webHidden/>
          </w:rPr>
          <w:fldChar w:fldCharType="begin"/>
        </w:r>
        <w:r>
          <w:rPr>
            <w:noProof/>
            <w:webHidden/>
          </w:rPr>
          <w:instrText xml:space="preserve"> PAGEREF _Toc476803247 \h </w:instrText>
        </w:r>
        <w:r>
          <w:rPr>
            <w:noProof/>
            <w:webHidden/>
          </w:rPr>
        </w:r>
        <w:r>
          <w:rPr>
            <w:noProof/>
            <w:webHidden/>
          </w:rPr>
          <w:fldChar w:fldCharType="separate"/>
        </w:r>
        <w:r>
          <w:rPr>
            <w:noProof/>
            <w:webHidden/>
          </w:rPr>
          <w:t>289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48" w:history="1">
        <w:r w:rsidRPr="00263390">
          <w:rPr>
            <w:rStyle w:val="Hyperlink"/>
            <w:noProof/>
          </w:rPr>
          <w:t>3.2.5.9.2</w:t>
        </w:r>
        <w:r>
          <w:rPr>
            <w:rFonts w:asciiTheme="minorHAnsi" w:eastAsiaTheme="minorEastAsia" w:hAnsiTheme="minorHAnsi" w:cstheme="minorBidi"/>
            <w:noProof/>
            <w:sz w:val="22"/>
            <w:szCs w:val="22"/>
          </w:rPr>
          <w:tab/>
        </w:r>
        <w:r w:rsidRPr="00263390">
          <w:rPr>
            <w:rStyle w:val="Hyperlink"/>
            <w:noProof/>
          </w:rPr>
          <w:t>Processing Slow-Path Pointer Update PDU</w:t>
        </w:r>
        <w:r>
          <w:rPr>
            <w:noProof/>
            <w:webHidden/>
          </w:rPr>
          <w:tab/>
        </w:r>
        <w:r>
          <w:rPr>
            <w:noProof/>
            <w:webHidden/>
          </w:rPr>
          <w:fldChar w:fldCharType="begin"/>
        </w:r>
        <w:r>
          <w:rPr>
            <w:noProof/>
            <w:webHidden/>
          </w:rPr>
          <w:instrText xml:space="preserve"> PAGEREF _Toc476803248 \h </w:instrText>
        </w:r>
        <w:r>
          <w:rPr>
            <w:noProof/>
            <w:webHidden/>
          </w:rPr>
        </w:r>
        <w:r>
          <w:rPr>
            <w:noProof/>
            <w:webHidden/>
          </w:rPr>
          <w:fldChar w:fldCharType="separate"/>
        </w:r>
        <w:r>
          <w:rPr>
            <w:noProof/>
            <w:webHidden/>
          </w:rPr>
          <w:t>289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49" w:history="1">
        <w:r w:rsidRPr="00263390">
          <w:rPr>
            <w:rStyle w:val="Hyperlink"/>
            <w:noProof/>
          </w:rPr>
          <w:t>3.2.5.9.3</w:t>
        </w:r>
        <w:r>
          <w:rPr>
            <w:rFonts w:asciiTheme="minorHAnsi" w:eastAsiaTheme="minorEastAsia" w:hAnsiTheme="minorHAnsi" w:cstheme="minorBidi"/>
            <w:noProof/>
            <w:sz w:val="22"/>
            <w:szCs w:val="22"/>
          </w:rPr>
          <w:tab/>
        </w:r>
        <w:r w:rsidRPr="00263390">
          <w:rPr>
            <w:rStyle w:val="Hyperlink"/>
            <w:noProof/>
          </w:rPr>
          <w:t>Processing Fast-Path Update PDU</w:t>
        </w:r>
        <w:r>
          <w:rPr>
            <w:noProof/>
            <w:webHidden/>
          </w:rPr>
          <w:tab/>
        </w:r>
        <w:r>
          <w:rPr>
            <w:noProof/>
            <w:webHidden/>
          </w:rPr>
          <w:fldChar w:fldCharType="begin"/>
        </w:r>
        <w:r>
          <w:rPr>
            <w:noProof/>
            <w:webHidden/>
          </w:rPr>
          <w:instrText xml:space="preserve"> PAGEREF _Toc476803249 \h </w:instrText>
        </w:r>
        <w:r>
          <w:rPr>
            <w:noProof/>
            <w:webHidden/>
          </w:rPr>
        </w:r>
        <w:r>
          <w:rPr>
            <w:noProof/>
            <w:webHidden/>
          </w:rPr>
          <w:fldChar w:fldCharType="separate"/>
        </w:r>
        <w:r>
          <w:rPr>
            <w:noProof/>
            <w:webHidden/>
          </w:rPr>
          <w:t>290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50" w:history="1">
        <w:r w:rsidRPr="00263390">
          <w:rPr>
            <w:rStyle w:val="Hyperlink"/>
            <w:noProof/>
          </w:rPr>
          <w:t>3.2.5.9.4</w:t>
        </w:r>
        <w:r>
          <w:rPr>
            <w:rFonts w:asciiTheme="minorHAnsi" w:eastAsiaTheme="minorEastAsia" w:hAnsiTheme="minorHAnsi" w:cstheme="minorBidi"/>
            <w:noProof/>
            <w:sz w:val="22"/>
            <w:szCs w:val="22"/>
          </w:rPr>
          <w:tab/>
        </w:r>
        <w:r w:rsidRPr="00263390">
          <w:rPr>
            <w:rStyle w:val="Hyperlink"/>
            <w:noProof/>
          </w:rPr>
          <w:t>Sound</w:t>
        </w:r>
        <w:r>
          <w:rPr>
            <w:noProof/>
            <w:webHidden/>
          </w:rPr>
          <w:tab/>
        </w:r>
        <w:r>
          <w:rPr>
            <w:noProof/>
            <w:webHidden/>
          </w:rPr>
          <w:fldChar w:fldCharType="begin"/>
        </w:r>
        <w:r>
          <w:rPr>
            <w:noProof/>
            <w:webHidden/>
          </w:rPr>
          <w:instrText xml:space="preserve"> PAGEREF _Toc476803250 \h </w:instrText>
        </w:r>
        <w:r>
          <w:rPr>
            <w:noProof/>
            <w:webHidden/>
          </w:rPr>
        </w:r>
        <w:r>
          <w:rPr>
            <w:noProof/>
            <w:webHidden/>
          </w:rPr>
          <w:fldChar w:fldCharType="separate"/>
        </w:r>
        <w:r>
          <w:rPr>
            <w:noProof/>
            <w:webHidden/>
          </w:rPr>
          <w:t>291</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251" w:history="1">
        <w:r w:rsidRPr="00263390">
          <w:rPr>
            <w:rStyle w:val="Hyperlink"/>
            <w:noProof/>
          </w:rPr>
          <w:t>3.2.5.9.4.1</w:t>
        </w:r>
        <w:r>
          <w:rPr>
            <w:rFonts w:asciiTheme="minorHAnsi" w:eastAsiaTheme="minorEastAsia" w:hAnsiTheme="minorHAnsi" w:cstheme="minorBidi"/>
            <w:noProof/>
            <w:sz w:val="22"/>
            <w:szCs w:val="22"/>
          </w:rPr>
          <w:tab/>
        </w:r>
        <w:r w:rsidRPr="00263390">
          <w:rPr>
            <w:rStyle w:val="Hyperlink"/>
            <w:noProof/>
          </w:rPr>
          <w:t>Processing Play Sound PDU</w:t>
        </w:r>
        <w:r>
          <w:rPr>
            <w:noProof/>
            <w:webHidden/>
          </w:rPr>
          <w:tab/>
        </w:r>
        <w:r>
          <w:rPr>
            <w:noProof/>
            <w:webHidden/>
          </w:rPr>
          <w:fldChar w:fldCharType="begin"/>
        </w:r>
        <w:r>
          <w:rPr>
            <w:noProof/>
            <w:webHidden/>
          </w:rPr>
          <w:instrText xml:space="preserve"> PAGEREF _Toc476803251 \h </w:instrText>
        </w:r>
        <w:r>
          <w:rPr>
            <w:noProof/>
            <w:webHidden/>
          </w:rPr>
        </w:r>
        <w:r>
          <w:rPr>
            <w:noProof/>
            <w:webHidden/>
          </w:rPr>
          <w:fldChar w:fldCharType="separate"/>
        </w:r>
        <w:r>
          <w:rPr>
            <w:noProof/>
            <w:webHidden/>
          </w:rPr>
          <w:t>291</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52" w:history="1">
        <w:r w:rsidRPr="00263390">
          <w:rPr>
            <w:rStyle w:val="Hyperlink"/>
            <w:noProof/>
          </w:rPr>
          <w:t>3.2.5.10</w:t>
        </w:r>
        <w:r>
          <w:rPr>
            <w:rFonts w:asciiTheme="minorHAnsi" w:eastAsiaTheme="minorEastAsia" w:hAnsiTheme="minorHAnsi" w:cstheme="minorBidi"/>
            <w:noProof/>
            <w:sz w:val="22"/>
            <w:szCs w:val="22"/>
          </w:rPr>
          <w:tab/>
        </w:r>
        <w:r w:rsidRPr="00263390">
          <w:rPr>
            <w:rStyle w:val="Hyperlink"/>
            <w:noProof/>
          </w:rPr>
          <w:t>Logon and Authorization Notifications</w:t>
        </w:r>
        <w:r>
          <w:rPr>
            <w:noProof/>
            <w:webHidden/>
          </w:rPr>
          <w:tab/>
        </w:r>
        <w:r>
          <w:rPr>
            <w:noProof/>
            <w:webHidden/>
          </w:rPr>
          <w:fldChar w:fldCharType="begin"/>
        </w:r>
        <w:r>
          <w:rPr>
            <w:noProof/>
            <w:webHidden/>
          </w:rPr>
          <w:instrText xml:space="preserve"> PAGEREF _Toc476803252 \h </w:instrText>
        </w:r>
        <w:r>
          <w:rPr>
            <w:noProof/>
            <w:webHidden/>
          </w:rPr>
        </w:r>
        <w:r>
          <w:rPr>
            <w:noProof/>
            <w:webHidden/>
          </w:rPr>
          <w:fldChar w:fldCharType="separate"/>
        </w:r>
        <w:r>
          <w:rPr>
            <w:noProof/>
            <w:webHidden/>
          </w:rPr>
          <w:t>291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53" w:history="1">
        <w:r w:rsidRPr="00263390">
          <w:rPr>
            <w:rStyle w:val="Hyperlink"/>
            <w:noProof/>
          </w:rPr>
          <w:t>3.2.5.10.1</w:t>
        </w:r>
        <w:r>
          <w:rPr>
            <w:rFonts w:asciiTheme="minorHAnsi" w:eastAsiaTheme="minorEastAsia" w:hAnsiTheme="minorHAnsi" w:cstheme="minorBidi"/>
            <w:noProof/>
            <w:sz w:val="22"/>
            <w:szCs w:val="22"/>
          </w:rPr>
          <w:tab/>
        </w:r>
        <w:r w:rsidRPr="00263390">
          <w:rPr>
            <w:rStyle w:val="Hyperlink"/>
            <w:noProof/>
          </w:rPr>
          <w:t>Processing Save Session Info PDU</w:t>
        </w:r>
        <w:r>
          <w:rPr>
            <w:noProof/>
            <w:webHidden/>
          </w:rPr>
          <w:tab/>
        </w:r>
        <w:r>
          <w:rPr>
            <w:noProof/>
            <w:webHidden/>
          </w:rPr>
          <w:fldChar w:fldCharType="begin"/>
        </w:r>
        <w:r>
          <w:rPr>
            <w:noProof/>
            <w:webHidden/>
          </w:rPr>
          <w:instrText xml:space="preserve"> PAGEREF _Toc476803253 \h </w:instrText>
        </w:r>
        <w:r>
          <w:rPr>
            <w:noProof/>
            <w:webHidden/>
          </w:rPr>
        </w:r>
        <w:r>
          <w:rPr>
            <w:noProof/>
            <w:webHidden/>
          </w:rPr>
          <w:fldChar w:fldCharType="separate"/>
        </w:r>
        <w:r>
          <w:rPr>
            <w:noProof/>
            <w:webHidden/>
          </w:rPr>
          <w:t>291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54" w:history="1">
        <w:r w:rsidRPr="00263390">
          <w:rPr>
            <w:rStyle w:val="Hyperlink"/>
            <w:noProof/>
          </w:rPr>
          <w:t>3.2.5.10.2</w:t>
        </w:r>
        <w:r>
          <w:rPr>
            <w:rFonts w:asciiTheme="minorHAnsi" w:eastAsiaTheme="minorEastAsia" w:hAnsiTheme="minorHAnsi" w:cstheme="minorBidi"/>
            <w:noProof/>
            <w:sz w:val="22"/>
            <w:szCs w:val="22"/>
          </w:rPr>
          <w:tab/>
        </w:r>
        <w:r w:rsidRPr="00263390">
          <w:rPr>
            <w:rStyle w:val="Hyperlink"/>
            <w:noProof/>
          </w:rPr>
          <w:t>Processing Early User Authorization Result PDU</w:t>
        </w:r>
        <w:r>
          <w:rPr>
            <w:noProof/>
            <w:webHidden/>
          </w:rPr>
          <w:tab/>
        </w:r>
        <w:r>
          <w:rPr>
            <w:noProof/>
            <w:webHidden/>
          </w:rPr>
          <w:fldChar w:fldCharType="begin"/>
        </w:r>
        <w:r>
          <w:rPr>
            <w:noProof/>
            <w:webHidden/>
          </w:rPr>
          <w:instrText xml:space="preserve"> PAGEREF _Toc476803254 \h </w:instrText>
        </w:r>
        <w:r>
          <w:rPr>
            <w:noProof/>
            <w:webHidden/>
          </w:rPr>
        </w:r>
        <w:r>
          <w:rPr>
            <w:noProof/>
            <w:webHidden/>
          </w:rPr>
          <w:fldChar w:fldCharType="separate"/>
        </w:r>
        <w:r>
          <w:rPr>
            <w:noProof/>
            <w:webHidden/>
          </w:rPr>
          <w:t>291</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55" w:history="1">
        <w:r w:rsidRPr="00263390">
          <w:rPr>
            <w:rStyle w:val="Hyperlink"/>
            <w:noProof/>
          </w:rPr>
          <w:t>3.2.5.11</w:t>
        </w:r>
        <w:r>
          <w:rPr>
            <w:rFonts w:asciiTheme="minorHAnsi" w:eastAsiaTheme="minorEastAsia" w:hAnsiTheme="minorHAnsi" w:cstheme="minorBidi"/>
            <w:noProof/>
            <w:sz w:val="22"/>
            <w:szCs w:val="22"/>
          </w:rPr>
          <w:tab/>
        </w:r>
        <w:r w:rsidRPr="00263390">
          <w:rPr>
            <w:rStyle w:val="Hyperlink"/>
            <w:noProof/>
          </w:rPr>
          <w:t>Controlling Server Graphics Output</w:t>
        </w:r>
        <w:r>
          <w:rPr>
            <w:noProof/>
            <w:webHidden/>
          </w:rPr>
          <w:tab/>
        </w:r>
        <w:r>
          <w:rPr>
            <w:noProof/>
            <w:webHidden/>
          </w:rPr>
          <w:fldChar w:fldCharType="begin"/>
        </w:r>
        <w:r>
          <w:rPr>
            <w:noProof/>
            <w:webHidden/>
          </w:rPr>
          <w:instrText xml:space="preserve"> PAGEREF _Toc476803255 \h </w:instrText>
        </w:r>
        <w:r>
          <w:rPr>
            <w:noProof/>
            <w:webHidden/>
          </w:rPr>
        </w:r>
        <w:r>
          <w:rPr>
            <w:noProof/>
            <w:webHidden/>
          </w:rPr>
          <w:fldChar w:fldCharType="separate"/>
        </w:r>
        <w:r>
          <w:rPr>
            <w:noProof/>
            <w:webHidden/>
          </w:rPr>
          <w:t>291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56" w:history="1">
        <w:r w:rsidRPr="00263390">
          <w:rPr>
            <w:rStyle w:val="Hyperlink"/>
            <w:noProof/>
          </w:rPr>
          <w:t>3.2.5.11.1</w:t>
        </w:r>
        <w:r>
          <w:rPr>
            <w:rFonts w:asciiTheme="minorHAnsi" w:eastAsiaTheme="minorEastAsia" w:hAnsiTheme="minorHAnsi" w:cstheme="minorBidi"/>
            <w:noProof/>
            <w:sz w:val="22"/>
            <w:szCs w:val="22"/>
          </w:rPr>
          <w:tab/>
        </w:r>
        <w:r w:rsidRPr="00263390">
          <w:rPr>
            <w:rStyle w:val="Hyperlink"/>
            <w:noProof/>
          </w:rPr>
          <w:t>Sending Refresh Rect PDU</w:t>
        </w:r>
        <w:r>
          <w:rPr>
            <w:noProof/>
            <w:webHidden/>
          </w:rPr>
          <w:tab/>
        </w:r>
        <w:r>
          <w:rPr>
            <w:noProof/>
            <w:webHidden/>
          </w:rPr>
          <w:fldChar w:fldCharType="begin"/>
        </w:r>
        <w:r>
          <w:rPr>
            <w:noProof/>
            <w:webHidden/>
          </w:rPr>
          <w:instrText xml:space="preserve"> PAGEREF _Toc476803256 \h </w:instrText>
        </w:r>
        <w:r>
          <w:rPr>
            <w:noProof/>
            <w:webHidden/>
          </w:rPr>
        </w:r>
        <w:r>
          <w:rPr>
            <w:noProof/>
            <w:webHidden/>
          </w:rPr>
          <w:fldChar w:fldCharType="separate"/>
        </w:r>
        <w:r>
          <w:rPr>
            <w:noProof/>
            <w:webHidden/>
          </w:rPr>
          <w:t>291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57" w:history="1">
        <w:r w:rsidRPr="00263390">
          <w:rPr>
            <w:rStyle w:val="Hyperlink"/>
            <w:noProof/>
          </w:rPr>
          <w:t>3.2.5.11.2</w:t>
        </w:r>
        <w:r>
          <w:rPr>
            <w:rFonts w:asciiTheme="minorHAnsi" w:eastAsiaTheme="minorEastAsia" w:hAnsiTheme="minorHAnsi" w:cstheme="minorBidi"/>
            <w:noProof/>
            <w:sz w:val="22"/>
            <w:szCs w:val="22"/>
          </w:rPr>
          <w:tab/>
        </w:r>
        <w:r w:rsidRPr="00263390">
          <w:rPr>
            <w:rStyle w:val="Hyperlink"/>
            <w:noProof/>
          </w:rPr>
          <w:t>Sending Suppress Output PDU</w:t>
        </w:r>
        <w:r>
          <w:rPr>
            <w:noProof/>
            <w:webHidden/>
          </w:rPr>
          <w:tab/>
        </w:r>
        <w:r>
          <w:rPr>
            <w:noProof/>
            <w:webHidden/>
          </w:rPr>
          <w:fldChar w:fldCharType="begin"/>
        </w:r>
        <w:r>
          <w:rPr>
            <w:noProof/>
            <w:webHidden/>
          </w:rPr>
          <w:instrText xml:space="preserve"> PAGEREF _Toc476803257 \h </w:instrText>
        </w:r>
        <w:r>
          <w:rPr>
            <w:noProof/>
            <w:webHidden/>
          </w:rPr>
        </w:r>
        <w:r>
          <w:rPr>
            <w:noProof/>
            <w:webHidden/>
          </w:rPr>
          <w:fldChar w:fldCharType="separate"/>
        </w:r>
        <w:r>
          <w:rPr>
            <w:noProof/>
            <w:webHidden/>
          </w:rPr>
          <w:t>292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58" w:history="1">
        <w:r w:rsidRPr="00263390">
          <w:rPr>
            <w:rStyle w:val="Hyperlink"/>
            <w:noProof/>
          </w:rPr>
          <w:t>3.2.5.12</w:t>
        </w:r>
        <w:r>
          <w:rPr>
            <w:rFonts w:asciiTheme="minorHAnsi" w:eastAsiaTheme="minorEastAsia" w:hAnsiTheme="minorHAnsi" w:cstheme="minorBidi"/>
            <w:noProof/>
            <w:sz w:val="22"/>
            <w:szCs w:val="22"/>
          </w:rPr>
          <w:tab/>
        </w:r>
        <w:r w:rsidRPr="00263390">
          <w:rPr>
            <w:rStyle w:val="Hyperlink"/>
            <w:noProof/>
          </w:rPr>
          <w:t>Display Update Notifications</w:t>
        </w:r>
        <w:r>
          <w:rPr>
            <w:noProof/>
            <w:webHidden/>
          </w:rPr>
          <w:tab/>
        </w:r>
        <w:r>
          <w:rPr>
            <w:noProof/>
            <w:webHidden/>
          </w:rPr>
          <w:fldChar w:fldCharType="begin"/>
        </w:r>
        <w:r>
          <w:rPr>
            <w:noProof/>
            <w:webHidden/>
          </w:rPr>
          <w:instrText xml:space="preserve"> PAGEREF _Toc476803258 \h </w:instrText>
        </w:r>
        <w:r>
          <w:rPr>
            <w:noProof/>
            <w:webHidden/>
          </w:rPr>
        </w:r>
        <w:r>
          <w:rPr>
            <w:noProof/>
            <w:webHidden/>
          </w:rPr>
          <w:fldChar w:fldCharType="separate"/>
        </w:r>
        <w:r>
          <w:rPr>
            <w:noProof/>
            <w:webHidden/>
          </w:rPr>
          <w:t>292</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59" w:history="1">
        <w:r w:rsidRPr="00263390">
          <w:rPr>
            <w:rStyle w:val="Hyperlink"/>
            <w:noProof/>
          </w:rPr>
          <w:t>3.2.5.12.1</w:t>
        </w:r>
        <w:r>
          <w:rPr>
            <w:rFonts w:asciiTheme="minorHAnsi" w:eastAsiaTheme="minorEastAsia" w:hAnsiTheme="minorHAnsi" w:cstheme="minorBidi"/>
            <w:noProof/>
            <w:sz w:val="22"/>
            <w:szCs w:val="22"/>
          </w:rPr>
          <w:tab/>
        </w:r>
        <w:r w:rsidRPr="00263390">
          <w:rPr>
            <w:rStyle w:val="Hyperlink"/>
            <w:noProof/>
          </w:rPr>
          <w:t>Processing Monitor Layout PDU</w:t>
        </w:r>
        <w:r>
          <w:rPr>
            <w:noProof/>
            <w:webHidden/>
          </w:rPr>
          <w:tab/>
        </w:r>
        <w:r>
          <w:rPr>
            <w:noProof/>
            <w:webHidden/>
          </w:rPr>
          <w:fldChar w:fldCharType="begin"/>
        </w:r>
        <w:r>
          <w:rPr>
            <w:noProof/>
            <w:webHidden/>
          </w:rPr>
          <w:instrText xml:space="preserve"> PAGEREF _Toc476803259 \h </w:instrText>
        </w:r>
        <w:r>
          <w:rPr>
            <w:noProof/>
            <w:webHidden/>
          </w:rPr>
        </w:r>
        <w:r>
          <w:rPr>
            <w:noProof/>
            <w:webHidden/>
          </w:rPr>
          <w:fldChar w:fldCharType="separate"/>
        </w:r>
        <w:r>
          <w:rPr>
            <w:noProof/>
            <w:webHidden/>
          </w:rPr>
          <w:t>292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60" w:history="1">
        <w:r w:rsidRPr="00263390">
          <w:rPr>
            <w:rStyle w:val="Hyperlink"/>
            <w:noProof/>
          </w:rPr>
          <w:t>3.2.5.13</w:t>
        </w:r>
        <w:r>
          <w:rPr>
            <w:rFonts w:asciiTheme="minorHAnsi" w:eastAsiaTheme="minorEastAsia" w:hAnsiTheme="minorHAnsi" w:cstheme="minorBidi"/>
            <w:noProof/>
            <w:sz w:val="22"/>
            <w:szCs w:val="22"/>
          </w:rPr>
          <w:tab/>
        </w:r>
        <w:r w:rsidRPr="00263390">
          <w:rPr>
            <w:rStyle w:val="Hyperlink"/>
            <w:noProof/>
          </w:rPr>
          <w:t>Server Redirection</w:t>
        </w:r>
        <w:r>
          <w:rPr>
            <w:noProof/>
            <w:webHidden/>
          </w:rPr>
          <w:tab/>
        </w:r>
        <w:r>
          <w:rPr>
            <w:noProof/>
            <w:webHidden/>
          </w:rPr>
          <w:fldChar w:fldCharType="begin"/>
        </w:r>
        <w:r>
          <w:rPr>
            <w:noProof/>
            <w:webHidden/>
          </w:rPr>
          <w:instrText xml:space="preserve"> PAGEREF _Toc476803260 \h </w:instrText>
        </w:r>
        <w:r>
          <w:rPr>
            <w:noProof/>
            <w:webHidden/>
          </w:rPr>
        </w:r>
        <w:r>
          <w:rPr>
            <w:noProof/>
            <w:webHidden/>
          </w:rPr>
          <w:fldChar w:fldCharType="separate"/>
        </w:r>
        <w:r>
          <w:rPr>
            <w:noProof/>
            <w:webHidden/>
          </w:rPr>
          <w:t>292</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61" w:history="1">
        <w:r w:rsidRPr="00263390">
          <w:rPr>
            <w:rStyle w:val="Hyperlink"/>
            <w:noProof/>
          </w:rPr>
          <w:t>3.2.5.13.1</w:t>
        </w:r>
        <w:r>
          <w:rPr>
            <w:rFonts w:asciiTheme="minorHAnsi" w:eastAsiaTheme="minorEastAsia" w:hAnsiTheme="minorHAnsi" w:cstheme="minorBidi"/>
            <w:noProof/>
            <w:sz w:val="22"/>
            <w:szCs w:val="22"/>
          </w:rPr>
          <w:tab/>
        </w:r>
        <w:r w:rsidRPr="00263390">
          <w:rPr>
            <w:rStyle w:val="Hyperlink"/>
            <w:noProof/>
          </w:rPr>
          <w:t>Processing of the Server Redirection PDUs</w:t>
        </w:r>
        <w:r>
          <w:rPr>
            <w:noProof/>
            <w:webHidden/>
          </w:rPr>
          <w:tab/>
        </w:r>
        <w:r>
          <w:rPr>
            <w:noProof/>
            <w:webHidden/>
          </w:rPr>
          <w:fldChar w:fldCharType="begin"/>
        </w:r>
        <w:r>
          <w:rPr>
            <w:noProof/>
            <w:webHidden/>
          </w:rPr>
          <w:instrText xml:space="preserve"> PAGEREF _Toc476803261 \h </w:instrText>
        </w:r>
        <w:r>
          <w:rPr>
            <w:noProof/>
            <w:webHidden/>
          </w:rPr>
        </w:r>
        <w:r>
          <w:rPr>
            <w:noProof/>
            <w:webHidden/>
          </w:rPr>
          <w:fldChar w:fldCharType="separate"/>
        </w:r>
        <w:r>
          <w:rPr>
            <w:noProof/>
            <w:webHidden/>
          </w:rPr>
          <w:t>292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62" w:history="1">
        <w:r w:rsidRPr="00263390">
          <w:rPr>
            <w:rStyle w:val="Hyperlink"/>
            <w:noProof/>
          </w:rPr>
          <w:t>3.2.5.14</w:t>
        </w:r>
        <w:r>
          <w:rPr>
            <w:rFonts w:asciiTheme="minorHAnsi" w:eastAsiaTheme="minorEastAsia" w:hAnsiTheme="minorHAnsi" w:cstheme="minorBidi"/>
            <w:noProof/>
            <w:sz w:val="22"/>
            <w:szCs w:val="22"/>
          </w:rPr>
          <w:tab/>
        </w:r>
        <w:r w:rsidRPr="00263390">
          <w:rPr>
            <w:rStyle w:val="Hyperlink"/>
            <w:noProof/>
          </w:rPr>
          <w:t>Network Characteristics Detection</w:t>
        </w:r>
        <w:r>
          <w:rPr>
            <w:noProof/>
            <w:webHidden/>
          </w:rPr>
          <w:tab/>
        </w:r>
        <w:r>
          <w:rPr>
            <w:noProof/>
            <w:webHidden/>
          </w:rPr>
          <w:fldChar w:fldCharType="begin"/>
        </w:r>
        <w:r>
          <w:rPr>
            <w:noProof/>
            <w:webHidden/>
          </w:rPr>
          <w:instrText xml:space="preserve"> PAGEREF _Toc476803262 \h </w:instrText>
        </w:r>
        <w:r>
          <w:rPr>
            <w:noProof/>
            <w:webHidden/>
          </w:rPr>
        </w:r>
        <w:r>
          <w:rPr>
            <w:noProof/>
            <w:webHidden/>
          </w:rPr>
          <w:fldChar w:fldCharType="separate"/>
        </w:r>
        <w:r>
          <w:rPr>
            <w:noProof/>
            <w:webHidden/>
          </w:rPr>
          <w:t>292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63" w:history="1">
        <w:r w:rsidRPr="00263390">
          <w:rPr>
            <w:rStyle w:val="Hyperlink"/>
            <w:noProof/>
          </w:rPr>
          <w:t>3.2.5.15</w:t>
        </w:r>
        <w:r>
          <w:rPr>
            <w:rFonts w:asciiTheme="minorHAnsi" w:eastAsiaTheme="minorEastAsia" w:hAnsiTheme="minorHAnsi" w:cstheme="minorBidi"/>
            <w:noProof/>
            <w:sz w:val="22"/>
            <w:szCs w:val="22"/>
          </w:rPr>
          <w:tab/>
        </w:r>
        <w:r w:rsidRPr="00263390">
          <w:rPr>
            <w:rStyle w:val="Hyperlink"/>
            <w:noProof/>
          </w:rPr>
          <w:t>Multitransport Bootstrapping</w:t>
        </w:r>
        <w:r>
          <w:rPr>
            <w:noProof/>
            <w:webHidden/>
          </w:rPr>
          <w:tab/>
        </w:r>
        <w:r>
          <w:rPr>
            <w:noProof/>
            <w:webHidden/>
          </w:rPr>
          <w:fldChar w:fldCharType="begin"/>
        </w:r>
        <w:r>
          <w:rPr>
            <w:noProof/>
            <w:webHidden/>
          </w:rPr>
          <w:instrText xml:space="preserve"> PAGEREF _Toc476803263 \h </w:instrText>
        </w:r>
        <w:r>
          <w:rPr>
            <w:noProof/>
            <w:webHidden/>
          </w:rPr>
        </w:r>
        <w:r>
          <w:rPr>
            <w:noProof/>
            <w:webHidden/>
          </w:rPr>
          <w:fldChar w:fldCharType="separate"/>
        </w:r>
        <w:r>
          <w:rPr>
            <w:noProof/>
            <w:webHidden/>
          </w:rPr>
          <w:t>294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64" w:history="1">
        <w:r w:rsidRPr="00263390">
          <w:rPr>
            <w:rStyle w:val="Hyperlink"/>
            <w:noProof/>
          </w:rPr>
          <w:t>3.2.5.15.1</w:t>
        </w:r>
        <w:r>
          <w:rPr>
            <w:rFonts w:asciiTheme="minorHAnsi" w:eastAsiaTheme="minorEastAsia" w:hAnsiTheme="minorHAnsi" w:cstheme="minorBidi"/>
            <w:noProof/>
            <w:sz w:val="22"/>
            <w:szCs w:val="22"/>
          </w:rPr>
          <w:tab/>
        </w:r>
        <w:r w:rsidRPr="00263390">
          <w:rPr>
            <w:rStyle w:val="Hyperlink"/>
            <w:noProof/>
          </w:rPr>
          <w:t>Processing the Initiate Multitransport Request PDU</w:t>
        </w:r>
        <w:r>
          <w:rPr>
            <w:noProof/>
            <w:webHidden/>
          </w:rPr>
          <w:tab/>
        </w:r>
        <w:r>
          <w:rPr>
            <w:noProof/>
            <w:webHidden/>
          </w:rPr>
          <w:fldChar w:fldCharType="begin"/>
        </w:r>
        <w:r>
          <w:rPr>
            <w:noProof/>
            <w:webHidden/>
          </w:rPr>
          <w:instrText xml:space="preserve"> PAGEREF _Toc476803264 \h </w:instrText>
        </w:r>
        <w:r>
          <w:rPr>
            <w:noProof/>
            <w:webHidden/>
          </w:rPr>
        </w:r>
        <w:r>
          <w:rPr>
            <w:noProof/>
            <w:webHidden/>
          </w:rPr>
          <w:fldChar w:fldCharType="separate"/>
        </w:r>
        <w:r>
          <w:rPr>
            <w:noProof/>
            <w:webHidden/>
          </w:rPr>
          <w:t>294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65" w:history="1">
        <w:r w:rsidRPr="00263390">
          <w:rPr>
            <w:rStyle w:val="Hyperlink"/>
            <w:noProof/>
          </w:rPr>
          <w:t>3.2.5.15.2</w:t>
        </w:r>
        <w:r>
          <w:rPr>
            <w:rFonts w:asciiTheme="minorHAnsi" w:eastAsiaTheme="minorEastAsia" w:hAnsiTheme="minorHAnsi" w:cstheme="minorBidi"/>
            <w:noProof/>
            <w:sz w:val="22"/>
            <w:szCs w:val="22"/>
          </w:rPr>
          <w:tab/>
        </w:r>
        <w:r w:rsidRPr="00263390">
          <w:rPr>
            <w:rStyle w:val="Hyperlink"/>
            <w:noProof/>
          </w:rPr>
          <w:t>Sending the Initiate Multitransport Response PDU</w:t>
        </w:r>
        <w:r>
          <w:rPr>
            <w:noProof/>
            <w:webHidden/>
          </w:rPr>
          <w:tab/>
        </w:r>
        <w:r>
          <w:rPr>
            <w:noProof/>
            <w:webHidden/>
          </w:rPr>
          <w:fldChar w:fldCharType="begin"/>
        </w:r>
        <w:r>
          <w:rPr>
            <w:noProof/>
            <w:webHidden/>
          </w:rPr>
          <w:instrText xml:space="preserve"> PAGEREF _Toc476803265 \h </w:instrText>
        </w:r>
        <w:r>
          <w:rPr>
            <w:noProof/>
            <w:webHidden/>
          </w:rPr>
        </w:r>
        <w:r>
          <w:rPr>
            <w:noProof/>
            <w:webHidden/>
          </w:rPr>
          <w:fldChar w:fldCharType="separate"/>
        </w:r>
        <w:r>
          <w:rPr>
            <w:noProof/>
            <w:webHidden/>
          </w:rPr>
          <w:t>294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266" w:history="1">
        <w:r w:rsidRPr="00263390">
          <w:rPr>
            <w:rStyle w:val="Hyperlink"/>
            <w:noProof/>
          </w:rPr>
          <w:t>3.2.6</w:t>
        </w:r>
        <w:r>
          <w:rPr>
            <w:rFonts w:asciiTheme="minorHAnsi" w:eastAsiaTheme="minorEastAsia" w:hAnsiTheme="minorHAnsi" w:cstheme="minorBidi"/>
            <w:noProof/>
            <w:sz w:val="22"/>
            <w:szCs w:val="22"/>
          </w:rPr>
          <w:tab/>
        </w:r>
        <w:r w:rsidRPr="00263390">
          <w:rPr>
            <w:rStyle w:val="Hyperlink"/>
            <w:noProof/>
          </w:rPr>
          <w:t>Timer Events</w:t>
        </w:r>
        <w:r>
          <w:rPr>
            <w:noProof/>
            <w:webHidden/>
          </w:rPr>
          <w:tab/>
        </w:r>
        <w:r>
          <w:rPr>
            <w:noProof/>
            <w:webHidden/>
          </w:rPr>
          <w:fldChar w:fldCharType="begin"/>
        </w:r>
        <w:r>
          <w:rPr>
            <w:noProof/>
            <w:webHidden/>
          </w:rPr>
          <w:instrText xml:space="preserve"> PAGEREF _Toc476803266 \h </w:instrText>
        </w:r>
        <w:r>
          <w:rPr>
            <w:noProof/>
            <w:webHidden/>
          </w:rPr>
        </w:r>
        <w:r>
          <w:rPr>
            <w:noProof/>
            <w:webHidden/>
          </w:rPr>
          <w:fldChar w:fldCharType="separate"/>
        </w:r>
        <w:r>
          <w:rPr>
            <w:noProof/>
            <w:webHidden/>
          </w:rPr>
          <w:t>295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67" w:history="1">
        <w:r w:rsidRPr="00263390">
          <w:rPr>
            <w:rStyle w:val="Hyperlink"/>
            <w:noProof/>
          </w:rPr>
          <w:t>3.2.6.1</w:t>
        </w:r>
        <w:r>
          <w:rPr>
            <w:rFonts w:asciiTheme="minorHAnsi" w:eastAsiaTheme="minorEastAsia" w:hAnsiTheme="minorHAnsi" w:cstheme="minorBidi"/>
            <w:noProof/>
            <w:sz w:val="22"/>
            <w:szCs w:val="22"/>
          </w:rPr>
          <w:tab/>
        </w:r>
        <w:r w:rsidRPr="00263390">
          <w:rPr>
            <w:rStyle w:val="Hyperlink"/>
            <w:noProof/>
          </w:rPr>
          <w:t>Client-Side Connection Sequence Timeout</w:t>
        </w:r>
        <w:r>
          <w:rPr>
            <w:noProof/>
            <w:webHidden/>
          </w:rPr>
          <w:tab/>
        </w:r>
        <w:r>
          <w:rPr>
            <w:noProof/>
            <w:webHidden/>
          </w:rPr>
          <w:fldChar w:fldCharType="begin"/>
        </w:r>
        <w:r>
          <w:rPr>
            <w:noProof/>
            <w:webHidden/>
          </w:rPr>
          <w:instrText xml:space="preserve"> PAGEREF _Toc476803267 \h </w:instrText>
        </w:r>
        <w:r>
          <w:rPr>
            <w:noProof/>
            <w:webHidden/>
          </w:rPr>
        </w:r>
        <w:r>
          <w:rPr>
            <w:noProof/>
            <w:webHidden/>
          </w:rPr>
          <w:fldChar w:fldCharType="separate"/>
        </w:r>
        <w:r>
          <w:rPr>
            <w:noProof/>
            <w:webHidden/>
          </w:rPr>
          <w:t>295</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268" w:history="1">
        <w:r w:rsidRPr="00263390">
          <w:rPr>
            <w:rStyle w:val="Hyperlink"/>
            <w:noProof/>
          </w:rPr>
          <w:t>3.2.7</w:t>
        </w:r>
        <w:r>
          <w:rPr>
            <w:rFonts w:asciiTheme="minorHAnsi" w:eastAsiaTheme="minorEastAsia" w:hAnsiTheme="minorHAnsi" w:cstheme="minorBidi"/>
            <w:noProof/>
            <w:sz w:val="22"/>
            <w:szCs w:val="22"/>
          </w:rPr>
          <w:tab/>
        </w:r>
        <w:r w:rsidRPr="00263390">
          <w:rPr>
            <w:rStyle w:val="Hyperlink"/>
            <w:noProof/>
          </w:rPr>
          <w:t>Other Local Events</w:t>
        </w:r>
        <w:r>
          <w:rPr>
            <w:noProof/>
            <w:webHidden/>
          </w:rPr>
          <w:tab/>
        </w:r>
        <w:r>
          <w:rPr>
            <w:noProof/>
            <w:webHidden/>
          </w:rPr>
          <w:fldChar w:fldCharType="begin"/>
        </w:r>
        <w:r>
          <w:rPr>
            <w:noProof/>
            <w:webHidden/>
          </w:rPr>
          <w:instrText xml:space="preserve"> PAGEREF _Toc476803268 \h </w:instrText>
        </w:r>
        <w:r>
          <w:rPr>
            <w:noProof/>
            <w:webHidden/>
          </w:rPr>
        </w:r>
        <w:r>
          <w:rPr>
            <w:noProof/>
            <w:webHidden/>
          </w:rPr>
          <w:fldChar w:fldCharType="separate"/>
        </w:r>
        <w:r>
          <w:rPr>
            <w:noProof/>
            <w:webHidden/>
          </w:rPr>
          <w:t>295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69" w:history="1">
        <w:r w:rsidRPr="00263390">
          <w:rPr>
            <w:rStyle w:val="Hyperlink"/>
            <w:noProof/>
          </w:rPr>
          <w:t>3.2.7.1</w:t>
        </w:r>
        <w:r>
          <w:rPr>
            <w:rFonts w:asciiTheme="minorHAnsi" w:eastAsiaTheme="minorEastAsia" w:hAnsiTheme="minorHAnsi" w:cstheme="minorBidi"/>
            <w:noProof/>
            <w:sz w:val="22"/>
            <w:szCs w:val="22"/>
          </w:rPr>
          <w:tab/>
        </w:r>
        <w:r w:rsidRPr="00263390">
          <w:rPr>
            <w:rStyle w:val="Hyperlink"/>
            <w:noProof/>
          </w:rPr>
          <w:t>Disconnection Due to Network Error</w:t>
        </w:r>
        <w:r>
          <w:rPr>
            <w:noProof/>
            <w:webHidden/>
          </w:rPr>
          <w:tab/>
        </w:r>
        <w:r>
          <w:rPr>
            <w:noProof/>
            <w:webHidden/>
          </w:rPr>
          <w:fldChar w:fldCharType="begin"/>
        </w:r>
        <w:r>
          <w:rPr>
            <w:noProof/>
            <w:webHidden/>
          </w:rPr>
          <w:instrText xml:space="preserve"> PAGEREF _Toc476803269 \h </w:instrText>
        </w:r>
        <w:r>
          <w:rPr>
            <w:noProof/>
            <w:webHidden/>
          </w:rPr>
        </w:r>
        <w:r>
          <w:rPr>
            <w:noProof/>
            <w:webHidden/>
          </w:rPr>
          <w:fldChar w:fldCharType="separate"/>
        </w:r>
        <w:r>
          <w:rPr>
            <w:noProof/>
            <w:webHidden/>
          </w:rPr>
          <w:t>295</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270" w:history="1">
        <w:r w:rsidRPr="00263390">
          <w:rPr>
            <w:rStyle w:val="Hyperlink"/>
            <w:noProof/>
          </w:rPr>
          <w:t>3.3</w:t>
        </w:r>
        <w:r>
          <w:rPr>
            <w:rFonts w:asciiTheme="minorHAnsi" w:eastAsiaTheme="minorEastAsia" w:hAnsiTheme="minorHAnsi" w:cstheme="minorBidi"/>
            <w:noProof/>
            <w:sz w:val="22"/>
            <w:szCs w:val="22"/>
          </w:rPr>
          <w:tab/>
        </w:r>
        <w:r w:rsidRPr="00263390">
          <w:rPr>
            <w:rStyle w:val="Hyperlink"/>
            <w:noProof/>
          </w:rPr>
          <w:t>Server Details</w:t>
        </w:r>
        <w:r>
          <w:rPr>
            <w:noProof/>
            <w:webHidden/>
          </w:rPr>
          <w:tab/>
        </w:r>
        <w:r>
          <w:rPr>
            <w:noProof/>
            <w:webHidden/>
          </w:rPr>
          <w:fldChar w:fldCharType="begin"/>
        </w:r>
        <w:r>
          <w:rPr>
            <w:noProof/>
            <w:webHidden/>
          </w:rPr>
          <w:instrText xml:space="preserve"> PAGEREF _Toc476803270 \h </w:instrText>
        </w:r>
        <w:r>
          <w:rPr>
            <w:noProof/>
            <w:webHidden/>
          </w:rPr>
        </w:r>
        <w:r>
          <w:rPr>
            <w:noProof/>
            <w:webHidden/>
          </w:rPr>
          <w:fldChar w:fldCharType="separate"/>
        </w:r>
        <w:r>
          <w:rPr>
            <w:noProof/>
            <w:webHidden/>
          </w:rPr>
          <w:t>295</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271" w:history="1">
        <w:r w:rsidRPr="00263390">
          <w:rPr>
            <w:rStyle w:val="Hyperlink"/>
            <w:noProof/>
          </w:rPr>
          <w:t>3.3.1</w:t>
        </w:r>
        <w:r>
          <w:rPr>
            <w:rFonts w:asciiTheme="minorHAnsi" w:eastAsiaTheme="minorEastAsia" w:hAnsiTheme="minorHAnsi" w:cstheme="minorBidi"/>
            <w:noProof/>
            <w:sz w:val="22"/>
            <w:szCs w:val="22"/>
          </w:rPr>
          <w:tab/>
        </w:r>
        <w:r w:rsidRPr="00263390">
          <w:rPr>
            <w:rStyle w:val="Hyperlink"/>
            <w:noProof/>
          </w:rPr>
          <w:t>Abstract Data Model</w:t>
        </w:r>
        <w:r>
          <w:rPr>
            <w:noProof/>
            <w:webHidden/>
          </w:rPr>
          <w:tab/>
        </w:r>
        <w:r>
          <w:rPr>
            <w:noProof/>
            <w:webHidden/>
          </w:rPr>
          <w:fldChar w:fldCharType="begin"/>
        </w:r>
        <w:r>
          <w:rPr>
            <w:noProof/>
            <w:webHidden/>
          </w:rPr>
          <w:instrText xml:space="preserve"> PAGEREF _Toc476803271 \h </w:instrText>
        </w:r>
        <w:r>
          <w:rPr>
            <w:noProof/>
            <w:webHidden/>
          </w:rPr>
        </w:r>
        <w:r>
          <w:rPr>
            <w:noProof/>
            <w:webHidden/>
          </w:rPr>
          <w:fldChar w:fldCharType="separate"/>
        </w:r>
        <w:r>
          <w:rPr>
            <w:noProof/>
            <w:webHidden/>
          </w:rPr>
          <w:t>295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72" w:history="1">
        <w:r w:rsidRPr="00263390">
          <w:rPr>
            <w:rStyle w:val="Hyperlink"/>
            <w:noProof/>
          </w:rPr>
          <w:t>3.3.1.1</w:t>
        </w:r>
        <w:r>
          <w:rPr>
            <w:rFonts w:asciiTheme="minorHAnsi" w:eastAsiaTheme="minorEastAsia" w:hAnsiTheme="minorHAnsi" w:cstheme="minorBidi"/>
            <w:noProof/>
            <w:sz w:val="22"/>
            <w:szCs w:val="22"/>
          </w:rPr>
          <w:tab/>
        </w:r>
        <w:r w:rsidRPr="00263390">
          <w:rPr>
            <w:rStyle w:val="Hyperlink"/>
            <w:noProof/>
          </w:rPr>
          <w:t>Received Client Data</w:t>
        </w:r>
        <w:r>
          <w:rPr>
            <w:noProof/>
            <w:webHidden/>
          </w:rPr>
          <w:tab/>
        </w:r>
        <w:r>
          <w:rPr>
            <w:noProof/>
            <w:webHidden/>
          </w:rPr>
          <w:fldChar w:fldCharType="begin"/>
        </w:r>
        <w:r>
          <w:rPr>
            <w:noProof/>
            <w:webHidden/>
          </w:rPr>
          <w:instrText xml:space="preserve"> PAGEREF _Toc476803272 \h </w:instrText>
        </w:r>
        <w:r>
          <w:rPr>
            <w:noProof/>
            <w:webHidden/>
          </w:rPr>
        </w:r>
        <w:r>
          <w:rPr>
            <w:noProof/>
            <w:webHidden/>
          </w:rPr>
          <w:fldChar w:fldCharType="separate"/>
        </w:r>
        <w:r>
          <w:rPr>
            <w:noProof/>
            <w:webHidden/>
          </w:rPr>
          <w:t>295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73" w:history="1">
        <w:r w:rsidRPr="00263390">
          <w:rPr>
            <w:rStyle w:val="Hyperlink"/>
            <w:noProof/>
          </w:rPr>
          <w:t>3.3.1.2</w:t>
        </w:r>
        <w:r>
          <w:rPr>
            <w:rFonts w:asciiTheme="minorHAnsi" w:eastAsiaTheme="minorEastAsia" w:hAnsiTheme="minorHAnsi" w:cstheme="minorBidi"/>
            <w:noProof/>
            <w:sz w:val="22"/>
            <w:szCs w:val="22"/>
          </w:rPr>
          <w:tab/>
        </w:r>
        <w:r w:rsidRPr="00263390">
          <w:rPr>
            <w:rStyle w:val="Hyperlink"/>
            <w:noProof/>
          </w:rPr>
          <w:t>User Channel ID</w:t>
        </w:r>
        <w:r>
          <w:rPr>
            <w:noProof/>
            <w:webHidden/>
          </w:rPr>
          <w:tab/>
        </w:r>
        <w:r>
          <w:rPr>
            <w:noProof/>
            <w:webHidden/>
          </w:rPr>
          <w:fldChar w:fldCharType="begin"/>
        </w:r>
        <w:r>
          <w:rPr>
            <w:noProof/>
            <w:webHidden/>
          </w:rPr>
          <w:instrText xml:space="preserve"> PAGEREF _Toc476803273 \h </w:instrText>
        </w:r>
        <w:r>
          <w:rPr>
            <w:noProof/>
            <w:webHidden/>
          </w:rPr>
        </w:r>
        <w:r>
          <w:rPr>
            <w:noProof/>
            <w:webHidden/>
          </w:rPr>
          <w:fldChar w:fldCharType="separate"/>
        </w:r>
        <w:r>
          <w:rPr>
            <w:noProof/>
            <w:webHidden/>
          </w:rPr>
          <w:t>296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74" w:history="1">
        <w:r w:rsidRPr="00263390">
          <w:rPr>
            <w:rStyle w:val="Hyperlink"/>
            <w:noProof/>
          </w:rPr>
          <w:t>3.3.1.3</w:t>
        </w:r>
        <w:r>
          <w:rPr>
            <w:rFonts w:asciiTheme="minorHAnsi" w:eastAsiaTheme="minorEastAsia" w:hAnsiTheme="minorHAnsi" w:cstheme="minorBidi"/>
            <w:noProof/>
            <w:sz w:val="22"/>
            <w:szCs w:val="22"/>
          </w:rPr>
          <w:tab/>
        </w:r>
        <w:r w:rsidRPr="00263390">
          <w:rPr>
            <w:rStyle w:val="Hyperlink"/>
            <w:noProof/>
          </w:rPr>
          <w:t>I/O Channel ID</w:t>
        </w:r>
        <w:r>
          <w:rPr>
            <w:noProof/>
            <w:webHidden/>
          </w:rPr>
          <w:tab/>
        </w:r>
        <w:r>
          <w:rPr>
            <w:noProof/>
            <w:webHidden/>
          </w:rPr>
          <w:fldChar w:fldCharType="begin"/>
        </w:r>
        <w:r>
          <w:rPr>
            <w:noProof/>
            <w:webHidden/>
          </w:rPr>
          <w:instrText xml:space="preserve"> PAGEREF _Toc476803274 \h </w:instrText>
        </w:r>
        <w:r>
          <w:rPr>
            <w:noProof/>
            <w:webHidden/>
          </w:rPr>
        </w:r>
        <w:r>
          <w:rPr>
            <w:noProof/>
            <w:webHidden/>
          </w:rPr>
          <w:fldChar w:fldCharType="separate"/>
        </w:r>
        <w:r>
          <w:rPr>
            <w:noProof/>
            <w:webHidden/>
          </w:rPr>
          <w:t>296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75" w:history="1">
        <w:r w:rsidRPr="00263390">
          <w:rPr>
            <w:rStyle w:val="Hyperlink"/>
            <w:noProof/>
          </w:rPr>
          <w:t>3.3.1.4</w:t>
        </w:r>
        <w:r>
          <w:rPr>
            <w:rFonts w:asciiTheme="minorHAnsi" w:eastAsiaTheme="minorEastAsia" w:hAnsiTheme="minorHAnsi" w:cstheme="minorBidi"/>
            <w:noProof/>
            <w:sz w:val="22"/>
            <w:szCs w:val="22"/>
          </w:rPr>
          <w:tab/>
        </w:r>
        <w:r w:rsidRPr="00263390">
          <w:rPr>
            <w:rStyle w:val="Hyperlink"/>
            <w:noProof/>
          </w:rPr>
          <w:t>Message Channel ID</w:t>
        </w:r>
        <w:r>
          <w:rPr>
            <w:noProof/>
            <w:webHidden/>
          </w:rPr>
          <w:tab/>
        </w:r>
        <w:r>
          <w:rPr>
            <w:noProof/>
            <w:webHidden/>
          </w:rPr>
          <w:fldChar w:fldCharType="begin"/>
        </w:r>
        <w:r>
          <w:rPr>
            <w:noProof/>
            <w:webHidden/>
          </w:rPr>
          <w:instrText xml:space="preserve"> PAGEREF _Toc476803275 \h </w:instrText>
        </w:r>
        <w:r>
          <w:rPr>
            <w:noProof/>
            <w:webHidden/>
          </w:rPr>
        </w:r>
        <w:r>
          <w:rPr>
            <w:noProof/>
            <w:webHidden/>
          </w:rPr>
          <w:fldChar w:fldCharType="separate"/>
        </w:r>
        <w:r>
          <w:rPr>
            <w:noProof/>
            <w:webHidden/>
          </w:rPr>
          <w:t>296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76" w:history="1">
        <w:r w:rsidRPr="00263390">
          <w:rPr>
            <w:rStyle w:val="Hyperlink"/>
            <w:noProof/>
          </w:rPr>
          <w:t>3.3.1.5</w:t>
        </w:r>
        <w:r>
          <w:rPr>
            <w:rFonts w:asciiTheme="minorHAnsi" w:eastAsiaTheme="minorEastAsia" w:hAnsiTheme="minorHAnsi" w:cstheme="minorBidi"/>
            <w:noProof/>
            <w:sz w:val="22"/>
            <w:szCs w:val="22"/>
          </w:rPr>
          <w:tab/>
        </w:r>
        <w:r w:rsidRPr="00263390">
          <w:rPr>
            <w:rStyle w:val="Hyperlink"/>
            <w:noProof/>
          </w:rPr>
          <w:t>Server Channel ID</w:t>
        </w:r>
        <w:r>
          <w:rPr>
            <w:noProof/>
            <w:webHidden/>
          </w:rPr>
          <w:tab/>
        </w:r>
        <w:r>
          <w:rPr>
            <w:noProof/>
            <w:webHidden/>
          </w:rPr>
          <w:fldChar w:fldCharType="begin"/>
        </w:r>
        <w:r>
          <w:rPr>
            <w:noProof/>
            <w:webHidden/>
          </w:rPr>
          <w:instrText xml:space="preserve"> PAGEREF _Toc476803276 \h </w:instrText>
        </w:r>
        <w:r>
          <w:rPr>
            <w:noProof/>
            <w:webHidden/>
          </w:rPr>
        </w:r>
        <w:r>
          <w:rPr>
            <w:noProof/>
            <w:webHidden/>
          </w:rPr>
          <w:fldChar w:fldCharType="separate"/>
        </w:r>
        <w:r>
          <w:rPr>
            <w:noProof/>
            <w:webHidden/>
          </w:rPr>
          <w:t>296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77" w:history="1">
        <w:r w:rsidRPr="00263390">
          <w:rPr>
            <w:rStyle w:val="Hyperlink"/>
            <w:noProof/>
          </w:rPr>
          <w:t>3.3.1.6</w:t>
        </w:r>
        <w:r>
          <w:rPr>
            <w:rFonts w:asciiTheme="minorHAnsi" w:eastAsiaTheme="minorEastAsia" w:hAnsiTheme="minorHAnsi" w:cstheme="minorBidi"/>
            <w:noProof/>
            <w:sz w:val="22"/>
            <w:szCs w:val="22"/>
          </w:rPr>
          <w:tab/>
        </w:r>
        <w:r w:rsidRPr="00263390">
          <w:rPr>
            <w:rStyle w:val="Hyperlink"/>
            <w:noProof/>
          </w:rPr>
          <w:t>Client Licensing Encryption Ability</w:t>
        </w:r>
        <w:r>
          <w:rPr>
            <w:noProof/>
            <w:webHidden/>
          </w:rPr>
          <w:tab/>
        </w:r>
        <w:r>
          <w:rPr>
            <w:noProof/>
            <w:webHidden/>
          </w:rPr>
          <w:fldChar w:fldCharType="begin"/>
        </w:r>
        <w:r>
          <w:rPr>
            <w:noProof/>
            <w:webHidden/>
          </w:rPr>
          <w:instrText xml:space="preserve"> PAGEREF _Toc476803277 \h </w:instrText>
        </w:r>
        <w:r>
          <w:rPr>
            <w:noProof/>
            <w:webHidden/>
          </w:rPr>
        </w:r>
        <w:r>
          <w:rPr>
            <w:noProof/>
            <w:webHidden/>
          </w:rPr>
          <w:fldChar w:fldCharType="separate"/>
        </w:r>
        <w:r>
          <w:rPr>
            <w:noProof/>
            <w:webHidden/>
          </w:rPr>
          <w:t>296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78" w:history="1">
        <w:r w:rsidRPr="00263390">
          <w:rPr>
            <w:rStyle w:val="Hyperlink"/>
            <w:noProof/>
          </w:rPr>
          <w:t>3.3.1.7</w:t>
        </w:r>
        <w:r>
          <w:rPr>
            <w:rFonts w:asciiTheme="minorHAnsi" w:eastAsiaTheme="minorEastAsia" w:hAnsiTheme="minorHAnsi" w:cstheme="minorBidi"/>
            <w:noProof/>
            <w:sz w:val="22"/>
            <w:szCs w:val="22"/>
          </w:rPr>
          <w:tab/>
        </w:r>
        <w:r w:rsidRPr="00263390">
          <w:rPr>
            <w:rStyle w:val="Hyperlink"/>
            <w:noProof/>
          </w:rPr>
          <w:t>Client Capabilities</w:t>
        </w:r>
        <w:r>
          <w:rPr>
            <w:noProof/>
            <w:webHidden/>
          </w:rPr>
          <w:tab/>
        </w:r>
        <w:r>
          <w:rPr>
            <w:noProof/>
            <w:webHidden/>
          </w:rPr>
          <w:fldChar w:fldCharType="begin"/>
        </w:r>
        <w:r>
          <w:rPr>
            <w:noProof/>
            <w:webHidden/>
          </w:rPr>
          <w:instrText xml:space="preserve"> PAGEREF _Toc476803278 \h </w:instrText>
        </w:r>
        <w:r>
          <w:rPr>
            <w:noProof/>
            <w:webHidden/>
          </w:rPr>
        </w:r>
        <w:r>
          <w:rPr>
            <w:noProof/>
            <w:webHidden/>
          </w:rPr>
          <w:fldChar w:fldCharType="separate"/>
        </w:r>
        <w:r>
          <w:rPr>
            <w:noProof/>
            <w:webHidden/>
          </w:rPr>
          <w:t>296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79" w:history="1">
        <w:r w:rsidRPr="00263390">
          <w:rPr>
            <w:rStyle w:val="Hyperlink"/>
            <w:noProof/>
          </w:rPr>
          <w:t>3.3.1.8</w:t>
        </w:r>
        <w:r>
          <w:rPr>
            <w:rFonts w:asciiTheme="minorHAnsi" w:eastAsiaTheme="minorEastAsia" w:hAnsiTheme="minorHAnsi" w:cstheme="minorBidi"/>
            <w:noProof/>
            <w:sz w:val="22"/>
            <w:szCs w:val="22"/>
          </w:rPr>
          <w:tab/>
        </w:r>
        <w:r w:rsidRPr="00263390">
          <w:rPr>
            <w:rStyle w:val="Hyperlink"/>
            <w:noProof/>
          </w:rPr>
          <w:t>Cached Bitmap Keys</w:t>
        </w:r>
        <w:r>
          <w:rPr>
            <w:noProof/>
            <w:webHidden/>
          </w:rPr>
          <w:tab/>
        </w:r>
        <w:r>
          <w:rPr>
            <w:noProof/>
            <w:webHidden/>
          </w:rPr>
          <w:fldChar w:fldCharType="begin"/>
        </w:r>
        <w:r>
          <w:rPr>
            <w:noProof/>
            <w:webHidden/>
          </w:rPr>
          <w:instrText xml:space="preserve"> PAGEREF _Toc476803279 \h </w:instrText>
        </w:r>
        <w:r>
          <w:rPr>
            <w:noProof/>
            <w:webHidden/>
          </w:rPr>
        </w:r>
        <w:r>
          <w:rPr>
            <w:noProof/>
            <w:webHidden/>
          </w:rPr>
          <w:fldChar w:fldCharType="separate"/>
        </w:r>
        <w:r>
          <w:rPr>
            <w:noProof/>
            <w:webHidden/>
          </w:rPr>
          <w:t>296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80" w:history="1">
        <w:r w:rsidRPr="00263390">
          <w:rPr>
            <w:rStyle w:val="Hyperlink"/>
            <w:noProof/>
          </w:rPr>
          <w:t>3.3.1.9</w:t>
        </w:r>
        <w:r>
          <w:rPr>
            <w:rFonts w:asciiTheme="minorHAnsi" w:eastAsiaTheme="minorEastAsia" w:hAnsiTheme="minorHAnsi" w:cstheme="minorBidi"/>
            <w:noProof/>
            <w:sz w:val="22"/>
            <w:szCs w:val="22"/>
          </w:rPr>
          <w:tab/>
        </w:r>
        <w:r w:rsidRPr="00263390">
          <w:rPr>
            <w:rStyle w:val="Hyperlink"/>
            <w:noProof/>
          </w:rPr>
          <w:t>Pointer Image Cache</w:t>
        </w:r>
        <w:r>
          <w:rPr>
            <w:noProof/>
            <w:webHidden/>
          </w:rPr>
          <w:tab/>
        </w:r>
        <w:r>
          <w:rPr>
            <w:noProof/>
            <w:webHidden/>
          </w:rPr>
          <w:fldChar w:fldCharType="begin"/>
        </w:r>
        <w:r>
          <w:rPr>
            <w:noProof/>
            <w:webHidden/>
          </w:rPr>
          <w:instrText xml:space="preserve"> PAGEREF _Toc476803280 \h </w:instrText>
        </w:r>
        <w:r>
          <w:rPr>
            <w:noProof/>
            <w:webHidden/>
          </w:rPr>
        </w:r>
        <w:r>
          <w:rPr>
            <w:noProof/>
            <w:webHidden/>
          </w:rPr>
          <w:fldChar w:fldCharType="separate"/>
        </w:r>
        <w:r>
          <w:rPr>
            <w:noProof/>
            <w:webHidden/>
          </w:rPr>
          <w:t>296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81" w:history="1">
        <w:r w:rsidRPr="00263390">
          <w:rPr>
            <w:rStyle w:val="Hyperlink"/>
            <w:noProof/>
          </w:rPr>
          <w:t>3.3.1.10</w:t>
        </w:r>
        <w:r>
          <w:rPr>
            <w:rFonts w:asciiTheme="minorHAnsi" w:eastAsiaTheme="minorEastAsia" w:hAnsiTheme="minorHAnsi" w:cstheme="minorBidi"/>
            <w:noProof/>
            <w:sz w:val="22"/>
            <w:szCs w:val="22"/>
          </w:rPr>
          <w:tab/>
        </w:r>
        <w:r w:rsidRPr="00263390">
          <w:rPr>
            <w:rStyle w:val="Hyperlink"/>
            <w:noProof/>
          </w:rPr>
          <w:t>Session Keys</w:t>
        </w:r>
        <w:r>
          <w:rPr>
            <w:noProof/>
            <w:webHidden/>
          </w:rPr>
          <w:tab/>
        </w:r>
        <w:r>
          <w:rPr>
            <w:noProof/>
            <w:webHidden/>
          </w:rPr>
          <w:fldChar w:fldCharType="begin"/>
        </w:r>
        <w:r>
          <w:rPr>
            <w:noProof/>
            <w:webHidden/>
          </w:rPr>
          <w:instrText xml:space="preserve"> PAGEREF _Toc476803281 \h </w:instrText>
        </w:r>
        <w:r>
          <w:rPr>
            <w:noProof/>
            <w:webHidden/>
          </w:rPr>
        </w:r>
        <w:r>
          <w:rPr>
            <w:noProof/>
            <w:webHidden/>
          </w:rPr>
          <w:fldChar w:fldCharType="separate"/>
        </w:r>
        <w:r>
          <w:rPr>
            <w:noProof/>
            <w:webHidden/>
          </w:rPr>
          <w:t>296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82" w:history="1">
        <w:r w:rsidRPr="00263390">
          <w:rPr>
            <w:rStyle w:val="Hyperlink"/>
            <w:noProof/>
          </w:rPr>
          <w:t>3.3.1.11</w:t>
        </w:r>
        <w:r>
          <w:rPr>
            <w:rFonts w:asciiTheme="minorHAnsi" w:eastAsiaTheme="minorEastAsia" w:hAnsiTheme="minorHAnsi" w:cstheme="minorBidi"/>
            <w:noProof/>
            <w:sz w:val="22"/>
            <w:szCs w:val="22"/>
          </w:rPr>
          <w:tab/>
        </w:r>
        <w:r w:rsidRPr="00263390">
          <w:rPr>
            <w:rStyle w:val="Hyperlink"/>
            <w:noProof/>
          </w:rPr>
          <w:t>Automatic Reconnection Cookie</w:t>
        </w:r>
        <w:r>
          <w:rPr>
            <w:noProof/>
            <w:webHidden/>
          </w:rPr>
          <w:tab/>
        </w:r>
        <w:r>
          <w:rPr>
            <w:noProof/>
            <w:webHidden/>
          </w:rPr>
          <w:fldChar w:fldCharType="begin"/>
        </w:r>
        <w:r>
          <w:rPr>
            <w:noProof/>
            <w:webHidden/>
          </w:rPr>
          <w:instrText xml:space="preserve"> PAGEREF _Toc476803282 \h </w:instrText>
        </w:r>
        <w:r>
          <w:rPr>
            <w:noProof/>
            <w:webHidden/>
          </w:rPr>
        </w:r>
        <w:r>
          <w:rPr>
            <w:noProof/>
            <w:webHidden/>
          </w:rPr>
          <w:fldChar w:fldCharType="separate"/>
        </w:r>
        <w:r>
          <w:rPr>
            <w:noProof/>
            <w:webHidden/>
          </w:rPr>
          <w:t>297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83" w:history="1">
        <w:r w:rsidRPr="00263390">
          <w:rPr>
            <w:rStyle w:val="Hyperlink"/>
            <w:noProof/>
          </w:rPr>
          <w:t>3.3.1.12</w:t>
        </w:r>
        <w:r>
          <w:rPr>
            <w:rFonts w:asciiTheme="minorHAnsi" w:eastAsiaTheme="minorEastAsia" w:hAnsiTheme="minorHAnsi" w:cstheme="minorBidi"/>
            <w:noProof/>
            <w:sz w:val="22"/>
            <w:szCs w:val="22"/>
          </w:rPr>
          <w:tab/>
        </w:r>
        <w:r w:rsidRPr="00263390">
          <w:rPr>
            <w:rStyle w:val="Hyperlink"/>
            <w:noProof/>
          </w:rPr>
          <w:t>Connection Start Time</w:t>
        </w:r>
        <w:r>
          <w:rPr>
            <w:noProof/>
            <w:webHidden/>
          </w:rPr>
          <w:tab/>
        </w:r>
        <w:r>
          <w:rPr>
            <w:noProof/>
            <w:webHidden/>
          </w:rPr>
          <w:fldChar w:fldCharType="begin"/>
        </w:r>
        <w:r>
          <w:rPr>
            <w:noProof/>
            <w:webHidden/>
          </w:rPr>
          <w:instrText xml:space="preserve"> PAGEREF _Toc476803283 \h </w:instrText>
        </w:r>
        <w:r>
          <w:rPr>
            <w:noProof/>
            <w:webHidden/>
          </w:rPr>
        </w:r>
        <w:r>
          <w:rPr>
            <w:noProof/>
            <w:webHidden/>
          </w:rPr>
          <w:fldChar w:fldCharType="separate"/>
        </w:r>
        <w:r>
          <w:rPr>
            <w:noProof/>
            <w:webHidden/>
          </w:rPr>
          <w:t>297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84" w:history="1">
        <w:r w:rsidRPr="00263390">
          <w:rPr>
            <w:rStyle w:val="Hyperlink"/>
            <w:noProof/>
          </w:rPr>
          <w:t>3.3.1.13</w:t>
        </w:r>
        <w:r>
          <w:rPr>
            <w:rFonts w:asciiTheme="minorHAnsi" w:eastAsiaTheme="minorEastAsia" w:hAnsiTheme="minorHAnsi" w:cstheme="minorBidi"/>
            <w:noProof/>
            <w:sz w:val="22"/>
            <w:szCs w:val="22"/>
          </w:rPr>
          <w:tab/>
        </w:r>
        <w:r w:rsidRPr="00263390">
          <w:rPr>
            <w:rStyle w:val="Hyperlink"/>
            <w:noProof/>
          </w:rPr>
          <w:t>RTT Measure Request Data</w:t>
        </w:r>
        <w:r>
          <w:rPr>
            <w:noProof/>
            <w:webHidden/>
          </w:rPr>
          <w:tab/>
        </w:r>
        <w:r>
          <w:rPr>
            <w:noProof/>
            <w:webHidden/>
          </w:rPr>
          <w:fldChar w:fldCharType="begin"/>
        </w:r>
        <w:r>
          <w:rPr>
            <w:noProof/>
            <w:webHidden/>
          </w:rPr>
          <w:instrText xml:space="preserve"> PAGEREF _Toc476803284 \h </w:instrText>
        </w:r>
        <w:r>
          <w:rPr>
            <w:noProof/>
            <w:webHidden/>
          </w:rPr>
        </w:r>
        <w:r>
          <w:rPr>
            <w:noProof/>
            <w:webHidden/>
          </w:rPr>
          <w:fldChar w:fldCharType="separate"/>
        </w:r>
        <w:r>
          <w:rPr>
            <w:noProof/>
            <w:webHidden/>
          </w:rPr>
          <w:t>297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85" w:history="1">
        <w:r w:rsidRPr="00263390">
          <w:rPr>
            <w:rStyle w:val="Hyperlink"/>
            <w:noProof/>
          </w:rPr>
          <w:t>3.3.1.14</w:t>
        </w:r>
        <w:r>
          <w:rPr>
            <w:rFonts w:asciiTheme="minorHAnsi" w:eastAsiaTheme="minorEastAsia" w:hAnsiTheme="minorHAnsi" w:cstheme="minorBidi"/>
            <w:noProof/>
            <w:sz w:val="22"/>
            <w:szCs w:val="22"/>
          </w:rPr>
          <w:tab/>
        </w:r>
        <w:r w:rsidRPr="00263390">
          <w:rPr>
            <w:rStyle w:val="Hyperlink"/>
            <w:noProof/>
          </w:rPr>
          <w:t>Multitransport Request Data</w:t>
        </w:r>
        <w:r>
          <w:rPr>
            <w:noProof/>
            <w:webHidden/>
          </w:rPr>
          <w:tab/>
        </w:r>
        <w:r>
          <w:rPr>
            <w:noProof/>
            <w:webHidden/>
          </w:rPr>
          <w:fldChar w:fldCharType="begin"/>
        </w:r>
        <w:r>
          <w:rPr>
            <w:noProof/>
            <w:webHidden/>
          </w:rPr>
          <w:instrText xml:space="preserve"> PAGEREF _Toc476803285 \h </w:instrText>
        </w:r>
        <w:r>
          <w:rPr>
            <w:noProof/>
            <w:webHidden/>
          </w:rPr>
        </w:r>
        <w:r>
          <w:rPr>
            <w:noProof/>
            <w:webHidden/>
          </w:rPr>
          <w:fldChar w:fldCharType="separate"/>
        </w:r>
        <w:r>
          <w:rPr>
            <w:noProof/>
            <w:webHidden/>
          </w:rPr>
          <w:t>297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286" w:history="1">
        <w:r w:rsidRPr="00263390">
          <w:rPr>
            <w:rStyle w:val="Hyperlink"/>
            <w:noProof/>
          </w:rPr>
          <w:t>3.3.2</w:t>
        </w:r>
        <w:r>
          <w:rPr>
            <w:rFonts w:asciiTheme="minorHAnsi" w:eastAsiaTheme="minorEastAsia" w:hAnsiTheme="minorHAnsi" w:cstheme="minorBidi"/>
            <w:noProof/>
            <w:sz w:val="22"/>
            <w:szCs w:val="22"/>
          </w:rPr>
          <w:tab/>
        </w:r>
        <w:r w:rsidRPr="00263390">
          <w:rPr>
            <w:rStyle w:val="Hyperlink"/>
            <w:noProof/>
          </w:rPr>
          <w:t>Timers</w:t>
        </w:r>
        <w:r>
          <w:rPr>
            <w:noProof/>
            <w:webHidden/>
          </w:rPr>
          <w:tab/>
        </w:r>
        <w:r>
          <w:rPr>
            <w:noProof/>
            <w:webHidden/>
          </w:rPr>
          <w:fldChar w:fldCharType="begin"/>
        </w:r>
        <w:r>
          <w:rPr>
            <w:noProof/>
            <w:webHidden/>
          </w:rPr>
          <w:instrText xml:space="preserve"> PAGEREF _Toc476803286 \h </w:instrText>
        </w:r>
        <w:r>
          <w:rPr>
            <w:noProof/>
            <w:webHidden/>
          </w:rPr>
        </w:r>
        <w:r>
          <w:rPr>
            <w:noProof/>
            <w:webHidden/>
          </w:rPr>
          <w:fldChar w:fldCharType="separate"/>
        </w:r>
        <w:r>
          <w:rPr>
            <w:noProof/>
            <w:webHidden/>
          </w:rPr>
          <w:t>297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87" w:history="1">
        <w:r w:rsidRPr="00263390">
          <w:rPr>
            <w:rStyle w:val="Hyperlink"/>
            <w:noProof/>
          </w:rPr>
          <w:t>3.3.2.1</w:t>
        </w:r>
        <w:r>
          <w:rPr>
            <w:rFonts w:asciiTheme="minorHAnsi" w:eastAsiaTheme="minorEastAsia" w:hAnsiTheme="minorHAnsi" w:cstheme="minorBidi"/>
            <w:noProof/>
            <w:sz w:val="22"/>
            <w:szCs w:val="22"/>
          </w:rPr>
          <w:tab/>
        </w:r>
        <w:r w:rsidRPr="00263390">
          <w:rPr>
            <w:rStyle w:val="Hyperlink"/>
            <w:noProof/>
          </w:rPr>
          <w:t>Connection Sequence Timeout Timer</w:t>
        </w:r>
        <w:r>
          <w:rPr>
            <w:noProof/>
            <w:webHidden/>
          </w:rPr>
          <w:tab/>
        </w:r>
        <w:r>
          <w:rPr>
            <w:noProof/>
            <w:webHidden/>
          </w:rPr>
          <w:fldChar w:fldCharType="begin"/>
        </w:r>
        <w:r>
          <w:rPr>
            <w:noProof/>
            <w:webHidden/>
          </w:rPr>
          <w:instrText xml:space="preserve"> PAGEREF _Toc476803287 \h </w:instrText>
        </w:r>
        <w:r>
          <w:rPr>
            <w:noProof/>
            <w:webHidden/>
          </w:rPr>
        </w:r>
        <w:r>
          <w:rPr>
            <w:noProof/>
            <w:webHidden/>
          </w:rPr>
          <w:fldChar w:fldCharType="separate"/>
        </w:r>
        <w:r>
          <w:rPr>
            <w:noProof/>
            <w:webHidden/>
          </w:rPr>
          <w:t>297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288" w:history="1">
        <w:r w:rsidRPr="00263390">
          <w:rPr>
            <w:rStyle w:val="Hyperlink"/>
            <w:noProof/>
          </w:rPr>
          <w:t>3.3.3</w:t>
        </w:r>
        <w:r>
          <w:rPr>
            <w:rFonts w:asciiTheme="minorHAnsi" w:eastAsiaTheme="minorEastAsia" w:hAnsiTheme="minorHAnsi" w:cstheme="minorBidi"/>
            <w:noProof/>
            <w:sz w:val="22"/>
            <w:szCs w:val="22"/>
          </w:rPr>
          <w:tab/>
        </w:r>
        <w:r w:rsidRPr="00263390">
          <w:rPr>
            <w:rStyle w:val="Hyperlink"/>
            <w:noProof/>
          </w:rPr>
          <w:t>Initialization</w:t>
        </w:r>
        <w:r>
          <w:rPr>
            <w:noProof/>
            <w:webHidden/>
          </w:rPr>
          <w:tab/>
        </w:r>
        <w:r>
          <w:rPr>
            <w:noProof/>
            <w:webHidden/>
          </w:rPr>
          <w:fldChar w:fldCharType="begin"/>
        </w:r>
        <w:r>
          <w:rPr>
            <w:noProof/>
            <w:webHidden/>
          </w:rPr>
          <w:instrText xml:space="preserve"> PAGEREF _Toc476803288 \h </w:instrText>
        </w:r>
        <w:r>
          <w:rPr>
            <w:noProof/>
            <w:webHidden/>
          </w:rPr>
        </w:r>
        <w:r>
          <w:rPr>
            <w:noProof/>
            <w:webHidden/>
          </w:rPr>
          <w:fldChar w:fldCharType="separate"/>
        </w:r>
        <w:r>
          <w:rPr>
            <w:noProof/>
            <w:webHidden/>
          </w:rPr>
          <w:t>297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289" w:history="1">
        <w:r w:rsidRPr="00263390">
          <w:rPr>
            <w:rStyle w:val="Hyperlink"/>
            <w:noProof/>
          </w:rPr>
          <w:t>3.3.4</w:t>
        </w:r>
        <w:r>
          <w:rPr>
            <w:rFonts w:asciiTheme="minorHAnsi" w:eastAsiaTheme="minorEastAsia" w:hAnsiTheme="minorHAnsi" w:cstheme="minorBidi"/>
            <w:noProof/>
            <w:sz w:val="22"/>
            <w:szCs w:val="22"/>
          </w:rPr>
          <w:tab/>
        </w:r>
        <w:r w:rsidRPr="00263390">
          <w:rPr>
            <w:rStyle w:val="Hyperlink"/>
            <w:noProof/>
          </w:rPr>
          <w:t>Higher-Layer Triggered Events</w:t>
        </w:r>
        <w:r>
          <w:rPr>
            <w:noProof/>
            <w:webHidden/>
          </w:rPr>
          <w:tab/>
        </w:r>
        <w:r>
          <w:rPr>
            <w:noProof/>
            <w:webHidden/>
          </w:rPr>
          <w:fldChar w:fldCharType="begin"/>
        </w:r>
        <w:r>
          <w:rPr>
            <w:noProof/>
            <w:webHidden/>
          </w:rPr>
          <w:instrText xml:space="preserve"> PAGEREF _Toc476803289 \h </w:instrText>
        </w:r>
        <w:r>
          <w:rPr>
            <w:noProof/>
            <w:webHidden/>
          </w:rPr>
        </w:r>
        <w:r>
          <w:rPr>
            <w:noProof/>
            <w:webHidden/>
          </w:rPr>
          <w:fldChar w:fldCharType="separate"/>
        </w:r>
        <w:r>
          <w:rPr>
            <w:noProof/>
            <w:webHidden/>
          </w:rPr>
          <w:t>297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290" w:history="1">
        <w:r w:rsidRPr="00263390">
          <w:rPr>
            <w:rStyle w:val="Hyperlink"/>
            <w:noProof/>
          </w:rPr>
          <w:t>3.3.5</w:t>
        </w:r>
        <w:r>
          <w:rPr>
            <w:rFonts w:asciiTheme="minorHAnsi" w:eastAsiaTheme="minorEastAsia" w:hAnsiTheme="minorHAnsi" w:cstheme="minorBidi"/>
            <w:noProof/>
            <w:sz w:val="22"/>
            <w:szCs w:val="22"/>
          </w:rPr>
          <w:tab/>
        </w:r>
        <w:r w:rsidRPr="00263390">
          <w:rPr>
            <w:rStyle w:val="Hyperlink"/>
            <w:noProof/>
          </w:rPr>
          <w:t>Message Processing Events and Sequencing Rules</w:t>
        </w:r>
        <w:r>
          <w:rPr>
            <w:noProof/>
            <w:webHidden/>
          </w:rPr>
          <w:tab/>
        </w:r>
        <w:r>
          <w:rPr>
            <w:noProof/>
            <w:webHidden/>
          </w:rPr>
          <w:fldChar w:fldCharType="begin"/>
        </w:r>
        <w:r>
          <w:rPr>
            <w:noProof/>
            <w:webHidden/>
          </w:rPr>
          <w:instrText xml:space="preserve"> PAGEREF _Toc476803290 \h </w:instrText>
        </w:r>
        <w:r>
          <w:rPr>
            <w:noProof/>
            <w:webHidden/>
          </w:rPr>
        </w:r>
        <w:r>
          <w:rPr>
            <w:noProof/>
            <w:webHidden/>
          </w:rPr>
          <w:fldChar w:fldCharType="separate"/>
        </w:r>
        <w:r>
          <w:rPr>
            <w:noProof/>
            <w:webHidden/>
          </w:rPr>
          <w:t>297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91" w:history="1">
        <w:r w:rsidRPr="00263390">
          <w:rPr>
            <w:rStyle w:val="Hyperlink"/>
            <w:noProof/>
          </w:rPr>
          <w:t>3.3.5.1</w:t>
        </w:r>
        <w:r>
          <w:rPr>
            <w:rFonts w:asciiTheme="minorHAnsi" w:eastAsiaTheme="minorEastAsia" w:hAnsiTheme="minorHAnsi" w:cstheme="minorBidi"/>
            <w:noProof/>
            <w:sz w:val="22"/>
            <w:szCs w:val="22"/>
          </w:rPr>
          <w:tab/>
        </w:r>
        <w:r w:rsidRPr="00263390">
          <w:rPr>
            <w:rStyle w:val="Hyperlink"/>
            <w:noProof/>
          </w:rPr>
          <w:t>Constructing a Server-to-Client Slow-Path PDU</w:t>
        </w:r>
        <w:r>
          <w:rPr>
            <w:noProof/>
            <w:webHidden/>
          </w:rPr>
          <w:tab/>
        </w:r>
        <w:r>
          <w:rPr>
            <w:noProof/>
            <w:webHidden/>
          </w:rPr>
          <w:fldChar w:fldCharType="begin"/>
        </w:r>
        <w:r>
          <w:rPr>
            <w:noProof/>
            <w:webHidden/>
          </w:rPr>
          <w:instrText xml:space="preserve"> PAGEREF _Toc476803291 \h </w:instrText>
        </w:r>
        <w:r>
          <w:rPr>
            <w:noProof/>
            <w:webHidden/>
          </w:rPr>
        </w:r>
        <w:r>
          <w:rPr>
            <w:noProof/>
            <w:webHidden/>
          </w:rPr>
          <w:fldChar w:fldCharType="separate"/>
        </w:r>
        <w:r>
          <w:rPr>
            <w:noProof/>
            <w:webHidden/>
          </w:rPr>
          <w:t>297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92" w:history="1">
        <w:r w:rsidRPr="00263390">
          <w:rPr>
            <w:rStyle w:val="Hyperlink"/>
            <w:noProof/>
          </w:rPr>
          <w:t>3.3.5.2</w:t>
        </w:r>
        <w:r>
          <w:rPr>
            <w:rFonts w:asciiTheme="minorHAnsi" w:eastAsiaTheme="minorEastAsia" w:hAnsiTheme="minorHAnsi" w:cstheme="minorBidi"/>
            <w:noProof/>
            <w:sz w:val="22"/>
            <w:szCs w:val="22"/>
          </w:rPr>
          <w:tab/>
        </w:r>
        <w:r w:rsidRPr="00263390">
          <w:rPr>
            <w:rStyle w:val="Hyperlink"/>
            <w:noProof/>
          </w:rPr>
          <w:t>Processing a Client-to-Server Slow-Path PDU</w:t>
        </w:r>
        <w:r>
          <w:rPr>
            <w:noProof/>
            <w:webHidden/>
          </w:rPr>
          <w:tab/>
        </w:r>
        <w:r>
          <w:rPr>
            <w:noProof/>
            <w:webHidden/>
          </w:rPr>
          <w:fldChar w:fldCharType="begin"/>
        </w:r>
        <w:r>
          <w:rPr>
            <w:noProof/>
            <w:webHidden/>
          </w:rPr>
          <w:instrText xml:space="preserve"> PAGEREF _Toc476803292 \h </w:instrText>
        </w:r>
        <w:r>
          <w:rPr>
            <w:noProof/>
            <w:webHidden/>
          </w:rPr>
        </w:r>
        <w:r>
          <w:rPr>
            <w:noProof/>
            <w:webHidden/>
          </w:rPr>
          <w:fldChar w:fldCharType="separate"/>
        </w:r>
        <w:r>
          <w:rPr>
            <w:noProof/>
            <w:webHidden/>
          </w:rPr>
          <w:t>298</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293" w:history="1">
        <w:r w:rsidRPr="00263390">
          <w:rPr>
            <w:rStyle w:val="Hyperlink"/>
            <w:noProof/>
          </w:rPr>
          <w:t>3.3.5.3</w:t>
        </w:r>
        <w:r>
          <w:rPr>
            <w:rFonts w:asciiTheme="minorHAnsi" w:eastAsiaTheme="minorEastAsia" w:hAnsiTheme="minorHAnsi" w:cstheme="minorBidi"/>
            <w:noProof/>
            <w:sz w:val="22"/>
            <w:szCs w:val="22"/>
          </w:rPr>
          <w:tab/>
        </w:r>
        <w:r w:rsidRPr="00263390">
          <w:rPr>
            <w:rStyle w:val="Hyperlink"/>
            <w:noProof/>
          </w:rPr>
          <w:t>Connection Sequence</w:t>
        </w:r>
        <w:r>
          <w:rPr>
            <w:noProof/>
            <w:webHidden/>
          </w:rPr>
          <w:tab/>
        </w:r>
        <w:r>
          <w:rPr>
            <w:noProof/>
            <w:webHidden/>
          </w:rPr>
          <w:fldChar w:fldCharType="begin"/>
        </w:r>
        <w:r>
          <w:rPr>
            <w:noProof/>
            <w:webHidden/>
          </w:rPr>
          <w:instrText xml:space="preserve"> PAGEREF _Toc476803293 \h </w:instrText>
        </w:r>
        <w:r>
          <w:rPr>
            <w:noProof/>
            <w:webHidden/>
          </w:rPr>
        </w:r>
        <w:r>
          <w:rPr>
            <w:noProof/>
            <w:webHidden/>
          </w:rPr>
          <w:fldChar w:fldCharType="separate"/>
        </w:r>
        <w:r>
          <w:rPr>
            <w:noProof/>
            <w:webHidden/>
          </w:rPr>
          <w:t>299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94" w:history="1">
        <w:r w:rsidRPr="00263390">
          <w:rPr>
            <w:rStyle w:val="Hyperlink"/>
            <w:noProof/>
          </w:rPr>
          <w:t>3.3.5.3.1</w:t>
        </w:r>
        <w:r>
          <w:rPr>
            <w:rFonts w:asciiTheme="minorHAnsi" w:eastAsiaTheme="minorEastAsia" w:hAnsiTheme="minorHAnsi" w:cstheme="minorBidi"/>
            <w:noProof/>
            <w:sz w:val="22"/>
            <w:szCs w:val="22"/>
          </w:rPr>
          <w:tab/>
        </w:r>
        <w:r w:rsidRPr="00263390">
          <w:rPr>
            <w:rStyle w:val="Hyperlink"/>
            <w:noProof/>
          </w:rPr>
          <w:t>Processing X.224 Connection Request PDU</w:t>
        </w:r>
        <w:r>
          <w:rPr>
            <w:noProof/>
            <w:webHidden/>
          </w:rPr>
          <w:tab/>
        </w:r>
        <w:r>
          <w:rPr>
            <w:noProof/>
            <w:webHidden/>
          </w:rPr>
          <w:fldChar w:fldCharType="begin"/>
        </w:r>
        <w:r>
          <w:rPr>
            <w:noProof/>
            <w:webHidden/>
          </w:rPr>
          <w:instrText xml:space="preserve"> PAGEREF _Toc476803294 \h </w:instrText>
        </w:r>
        <w:r>
          <w:rPr>
            <w:noProof/>
            <w:webHidden/>
          </w:rPr>
        </w:r>
        <w:r>
          <w:rPr>
            <w:noProof/>
            <w:webHidden/>
          </w:rPr>
          <w:fldChar w:fldCharType="separate"/>
        </w:r>
        <w:r>
          <w:rPr>
            <w:noProof/>
            <w:webHidden/>
          </w:rPr>
          <w:t>299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95" w:history="1">
        <w:r w:rsidRPr="00263390">
          <w:rPr>
            <w:rStyle w:val="Hyperlink"/>
            <w:noProof/>
          </w:rPr>
          <w:t>3.3.5.3.2</w:t>
        </w:r>
        <w:r>
          <w:rPr>
            <w:rFonts w:asciiTheme="minorHAnsi" w:eastAsiaTheme="minorEastAsia" w:hAnsiTheme="minorHAnsi" w:cstheme="minorBidi"/>
            <w:noProof/>
            <w:sz w:val="22"/>
            <w:szCs w:val="22"/>
          </w:rPr>
          <w:tab/>
        </w:r>
        <w:r w:rsidRPr="00263390">
          <w:rPr>
            <w:rStyle w:val="Hyperlink"/>
            <w:noProof/>
          </w:rPr>
          <w:t>Sending X.224 Connection Confirm PDU</w:t>
        </w:r>
        <w:r>
          <w:rPr>
            <w:noProof/>
            <w:webHidden/>
          </w:rPr>
          <w:tab/>
        </w:r>
        <w:r>
          <w:rPr>
            <w:noProof/>
            <w:webHidden/>
          </w:rPr>
          <w:fldChar w:fldCharType="begin"/>
        </w:r>
        <w:r>
          <w:rPr>
            <w:noProof/>
            <w:webHidden/>
          </w:rPr>
          <w:instrText xml:space="preserve"> PAGEREF _Toc476803295 \h </w:instrText>
        </w:r>
        <w:r>
          <w:rPr>
            <w:noProof/>
            <w:webHidden/>
          </w:rPr>
        </w:r>
        <w:r>
          <w:rPr>
            <w:noProof/>
            <w:webHidden/>
          </w:rPr>
          <w:fldChar w:fldCharType="separate"/>
        </w:r>
        <w:r>
          <w:rPr>
            <w:noProof/>
            <w:webHidden/>
          </w:rPr>
          <w:t>300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96" w:history="1">
        <w:r w:rsidRPr="00263390">
          <w:rPr>
            <w:rStyle w:val="Hyperlink"/>
            <w:noProof/>
          </w:rPr>
          <w:t>3.3.5.3.3</w:t>
        </w:r>
        <w:r>
          <w:rPr>
            <w:rFonts w:asciiTheme="minorHAnsi" w:eastAsiaTheme="minorEastAsia" w:hAnsiTheme="minorHAnsi" w:cstheme="minorBidi"/>
            <w:noProof/>
            <w:sz w:val="22"/>
            <w:szCs w:val="22"/>
          </w:rPr>
          <w:tab/>
        </w:r>
        <w:r w:rsidRPr="00263390">
          <w:rPr>
            <w:rStyle w:val="Hyperlink"/>
            <w:noProof/>
          </w:rPr>
          <w:t>Processing MCS Connect Initial PDU with GCC Conference Create Request</w:t>
        </w:r>
        <w:r>
          <w:rPr>
            <w:noProof/>
            <w:webHidden/>
          </w:rPr>
          <w:tab/>
        </w:r>
        <w:r>
          <w:rPr>
            <w:noProof/>
            <w:webHidden/>
          </w:rPr>
          <w:fldChar w:fldCharType="begin"/>
        </w:r>
        <w:r>
          <w:rPr>
            <w:noProof/>
            <w:webHidden/>
          </w:rPr>
          <w:instrText xml:space="preserve"> PAGEREF _Toc476803296 \h </w:instrText>
        </w:r>
        <w:r>
          <w:rPr>
            <w:noProof/>
            <w:webHidden/>
          </w:rPr>
        </w:r>
        <w:r>
          <w:rPr>
            <w:noProof/>
            <w:webHidden/>
          </w:rPr>
          <w:fldChar w:fldCharType="separate"/>
        </w:r>
        <w:r>
          <w:rPr>
            <w:noProof/>
            <w:webHidden/>
          </w:rPr>
          <w:t>300</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297" w:history="1">
        <w:r w:rsidRPr="00263390">
          <w:rPr>
            <w:rStyle w:val="Hyperlink"/>
            <w:noProof/>
          </w:rPr>
          <w:t>3.3.5.3.3.1</w:t>
        </w:r>
        <w:r>
          <w:rPr>
            <w:rFonts w:asciiTheme="minorHAnsi" w:eastAsiaTheme="minorEastAsia" w:hAnsiTheme="minorHAnsi" w:cstheme="minorBidi"/>
            <w:noProof/>
            <w:sz w:val="22"/>
            <w:szCs w:val="22"/>
          </w:rPr>
          <w:tab/>
        </w:r>
        <w:r w:rsidRPr="00263390">
          <w:rPr>
            <w:rStyle w:val="Hyperlink"/>
            <w:noProof/>
          </w:rPr>
          <w:t>Handling Errors in the GCC Conference Create Request Data</w:t>
        </w:r>
        <w:r>
          <w:rPr>
            <w:noProof/>
            <w:webHidden/>
          </w:rPr>
          <w:tab/>
        </w:r>
        <w:r>
          <w:rPr>
            <w:noProof/>
            <w:webHidden/>
          </w:rPr>
          <w:fldChar w:fldCharType="begin"/>
        </w:r>
        <w:r>
          <w:rPr>
            <w:noProof/>
            <w:webHidden/>
          </w:rPr>
          <w:instrText xml:space="preserve"> PAGEREF _Toc476803297 \h </w:instrText>
        </w:r>
        <w:r>
          <w:rPr>
            <w:noProof/>
            <w:webHidden/>
          </w:rPr>
        </w:r>
        <w:r>
          <w:rPr>
            <w:noProof/>
            <w:webHidden/>
          </w:rPr>
          <w:fldChar w:fldCharType="separate"/>
        </w:r>
        <w:r>
          <w:rPr>
            <w:noProof/>
            <w:webHidden/>
          </w:rPr>
          <w:t>303</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98" w:history="1">
        <w:r w:rsidRPr="00263390">
          <w:rPr>
            <w:rStyle w:val="Hyperlink"/>
            <w:noProof/>
          </w:rPr>
          <w:t>3.3.5.3.4</w:t>
        </w:r>
        <w:r>
          <w:rPr>
            <w:rFonts w:asciiTheme="minorHAnsi" w:eastAsiaTheme="minorEastAsia" w:hAnsiTheme="minorHAnsi" w:cstheme="minorBidi"/>
            <w:noProof/>
            <w:sz w:val="22"/>
            <w:szCs w:val="22"/>
          </w:rPr>
          <w:tab/>
        </w:r>
        <w:r w:rsidRPr="00263390">
          <w:rPr>
            <w:rStyle w:val="Hyperlink"/>
            <w:noProof/>
          </w:rPr>
          <w:t>Sending MCS Connect Response PDU with GCC Conference Create Response</w:t>
        </w:r>
        <w:r>
          <w:rPr>
            <w:noProof/>
            <w:webHidden/>
          </w:rPr>
          <w:tab/>
        </w:r>
        <w:r>
          <w:rPr>
            <w:noProof/>
            <w:webHidden/>
          </w:rPr>
          <w:fldChar w:fldCharType="begin"/>
        </w:r>
        <w:r>
          <w:rPr>
            <w:noProof/>
            <w:webHidden/>
          </w:rPr>
          <w:instrText xml:space="preserve"> PAGEREF _Toc476803298 \h </w:instrText>
        </w:r>
        <w:r>
          <w:rPr>
            <w:noProof/>
            <w:webHidden/>
          </w:rPr>
        </w:r>
        <w:r>
          <w:rPr>
            <w:noProof/>
            <w:webHidden/>
          </w:rPr>
          <w:fldChar w:fldCharType="separate"/>
        </w:r>
        <w:r>
          <w:rPr>
            <w:noProof/>
            <w:webHidden/>
          </w:rPr>
          <w:t>304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299" w:history="1">
        <w:r w:rsidRPr="00263390">
          <w:rPr>
            <w:rStyle w:val="Hyperlink"/>
            <w:noProof/>
          </w:rPr>
          <w:t>3.3.5.3.5</w:t>
        </w:r>
        <w:r>
          <w:rPr>
            <w:rFonts w:asciiTheme="minorHAnsi" w:eastAsiaTheme="minorEastAsia" w:hAnsiTheme="minorHAnsi" w:cstheme="minorBidi"/>
            <w:noProof/>
            <w:sz w:val="22"/>
            <w:szCs w:val="22"/>
          </w:rPr>
          <w:tab/>
        </w:r>
        <w:r w:rsidRPr="00263390">
          <w:rPr>
            <w:rStyle w:val="Hyperlink"/>
            <w:noProof/>
          </w:rPr>
          <w:t>Processing MCS Erect Domain Request PDU</w:t>
        </w:r>
        <w:r>
          <w:rPr>
            <w:noProof/>
            <w:webHidden/>
          </w:rPr>
          <w:tab/>
        </w:r>
        <w:r>
          <w:rPr>
            <w:noProof/>
            <w:webHidden/>
          </w:rPr>
          <w:fldChar w:fldCharType="begin"/>
        </w:r>
        <w:r>
          <w:rPr>
            <w:noProof/>
            <w:webHidden/>
          </w:rPr>
          <w:instrText xml:space="preserve"> PAGEREF _Toc476803299 \h </w:instrText>
        </w:r>
        <w:r>
          <w:rPr>
            <w:noProof/>
            <w:webHidden/>
          </w:rPr>
        </w:r>
        <w:r>
          <w:rPr>
            <w:noProof/>
            <w:webHidden/>
          </w:rPr>
          <w:fldChar w:fldCharType="separate"/>
        </w:r>
        <w:r>
          <w:rPr>
            <w:noProof/>
            <w:webHidden/>
          </w:rPr>
          <w:t>304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00" w:history="1">
        <w:r w:rsidRPr="00263390">
          <w:rPr>
            <w:rStyle w:val="Hyperlink"/>
            <w:noProof/>
          </w:rPr>
          <w:t>3.3.5.3.6</w:t>
        </w:r>
        <w:r>
          <w:rPr>
            <w:rFonts w:asciiTheme="minorHAnsi" w:eastAsiaTheme="minorEastAsia" w:hAnsiTheme="minorHAnsi" w:cstheme="minorBidi"/>
            <w:noProof/>
            <w:sz w:val="22"/>
            <w:szCs w:val="22"/>
          </w:rPr>
          <w:tab/>
        </w:r>
        <w:r w:rsidRPr="00263390">
          <w:rPr>
            <w:rStyle w:val="Hyperlink"/>
            <w:noProof/>
          </w:rPr>
          <w:t>Processing MCS Attach User Request PDU</w:t>
        </w:r>
        <w:r>
          <w:rPr>
            <w:noProof/>
            <w:webHidden/>
          </w:rPr>
          <w:tab/>
        </w:r>
        <w:r>
          <w:rPr>
            <w:noProof/>
            <w:webHidden/>
          </w:rPr>
          <w:fldChar w:fldCharType="begin"/>
        </w:r>
        <w:r>
          <w:rPr>
            <w:noProof/>
            <w:webHidden/>
          </w:rPr>
          <w:instrText xml:space="preserve"> PAGEREF _Toc476803300 \h </w:instrText>
        </w:r>
        <w:r>
          <w:rPr>
            <w:noProof/>
            <w:webHidden/>
          </w:rPr>
        </w:r>
        <w:r>
          <w:rPr>
            <w:noProof/>
            <w:webHidden/>
          </w:rPr>
          <w:fldChar w:fldCharType="separate"/>
        </w:r>
        <w:r>
          <w:rPr>
            <w:noProof/>
            <w:webHidden/>
          </w:rPr>
          <w:t>305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01" w:history="1">
        <w:r w:rsidRPr="00263390">
          <w:rPr>
            <w:rStyle w:val="Hyperlink"/>
            <w:noProof/>
          </w:rPr>
          <w:t>3.3.5.3.7</w:t>
        </w:r>
        <w:r>
          <w:rPr>
            <w:rFonts w:asciiTheme="minorHAnsi" w:eastAsiaTheme="minorEastAsia" w:hAnsiTheme="minorHAnsi" w:cstheme="minorBidi"/>
            <w:noProof/>
            <w:sz w:val="22"/>
            <w:szCs w:val="22"/>
          </w:rPr>
          <w:tab/>
        </w:r>
        <w:r w:rsidRPr="00263390">
          <w:rPr>
            <w:rStyle w:val="Hyperlink"/>
            <w:noProof/>
          </w:rPr>
          <w:t>Sending MCS Attach User Confirm PDU</w:t>
        </w:r>
        <w:r>
          <w:rPr>
            <w:noProof/>
            <w:webHidden/>
          </w:rPr>
          <w:tab/>
        </w:r>
        <w:r>
          <w:rPr>
            <w:noProof/>
            <w:webHidden/>
          </w:rPr>
          <w:fldChar w:fldCharType="begin"/>
        </w:r>
        <w:r>
          <w:rPr>
            <w:noProof/>
            <w:webHidden/>
          </w:rPr>
          <w:instrText xml:space="preserve"> PAGEREF _Toc476803301 \h </w:instrText>
        </w:r>
        <w:r>
          <w:rPr>
            <w:noProof/>
            <w:webHidden/>
          </w:rPr>
        </w:r>
        <w:r>
          <w:rPr>
            <w:noProof/>
            <w:webHidden/>
          </w:rPr>
          <w:fldChar w:fldCharType="separate"/>
        </w:r>
        <w:r>
          <w:rPr>
            <w:noProof/>
            <w:webHidden/>
          </w:rPr>
          <w:t>305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02" w:history="1">
        <w:r w:rsidRPr="00263390">
          <w:rPr>
            <w:rStyle w:val="Hyperlink"/>
            <w:noProof/>
          </w:rPr>
          <w:t>3.3.5.3.8</w:t>
        </w:r>
        <w:r>
          <w:rPr>
            <w:rFonts w:asciiTheme="minorHAnsi" w:eastAsiaTheme="minorEastAsia" w:hAnsiTheme="minorHAnsi" w:cstheme="minorBidi"/>
            <w:noProof/>
            <w:sz w:val="22"/>
            <w:szCs w:val="22"/>
          </w:rPr>
          <w:tab/>
        </w:r>
        <w:r w:rsidRPr="00263390">
          <w:rPr>
            <w:rStyle w:val="Hyperlink"/>
            <w:noProof/>
          </w:rPr>
          <w:t>Processing MCS Channel Join Request PDU(s)</w:t>
        </w:r>
        <w:r>
          <w:rPr>
            <w:noProof/>
            <w:webHidden/>
          </w:rPr>
          <w:tab/>
        </w:r>
        <w:r>
          <w:rPr>
            <w:noProof/>
            <w:webHidden/>
          </w:rPr>
          <w:fldChar w:fldCharType="begin"/>
        </w:r>
        <w:r>
          <w:rPr>
            <w:noProof/>
            <w:webHidden/>
          </w:rPr>
          <w:instrText xml:space="preserve"> PAGEREF _Toc476803302 \h </w:instrText>
        </w:r>
        <w:r>
          <w:rPr>
            <w:noProof/>
            <w:webHidden/>
          </w:rPr>
        </w:r>
        <w:r>
          <w:rPr>
            <w:noProof/>
            <w:webHidden/>
          </w:rPr>
          <w:fldChar w:fldCharType="separate"/>
        </w:r>
        <w:r>
          <w:rPr>
            <w:noProof/>
            <w:webHidden/>
          </w:rPr>
          <w:t>305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03" w:history="1">
        <w:r w:rsidRPr="00263390">
          <w:rPr>
            <w:rStyle w:val="Hyperlink"/>
            <w:noProof/>
          </w:rPr>
          <w:t>3.3.5.3.9</w:t>
        </w:r>
        <w:r>
          <w:rPr>
            <w:rFonts w:asciiTheme="minorHAnsi" w:eastAsiaTheme="minorEastAsia" w:hAnsiTheme="minorHAnsi" w:cstheme="minorBidi"/>
            <w:noProof/>
            <w:sz w:val="22"/>
            <w:szCs w:val="22"/>
          </w:rPr>
          <w:tab/>
        </w:r>
        <w:r w:rsidRPr="00263390">
          <w:rPr>
            <w:rStyle w:val="Hyperlink"/>
            <w:noProof/>
          </w:rPr>
          <w:t>Sending MCS Channel Join Confirm PDU(s)</w:t>
        </w:r>
        <w:r>
          <w:rPr>
            <w:noProof/>
            <w:webHidden/>
          </w:rPr>
          <w:tab/>
        </w:r>
        <w:r>
          <w:rPr>
            <w:noProof/>
            <w:webHidden/>
          </w:rPr>
          <w:fldChar w:fldCharType="begin"/>
        </w:r>
        <w:r>
          <w:rPr>
            <w:noProof/>
            <w:webHidden/>
          </w:rPr>
          <w:instrText xml:space="preserve"> PAGEREF _Toc476803303 \h </w:instrText>
        </w:r>
        <w:r>
          <w:rPr>
            <w:noProof/>
            <w:webHidden/>
          </w:rPr>
        </w:r>
        <w:r>
          <w:rPr>
            <w:noProof/>
            <w:webHidden/>
          </w:rPr>
          <w:fldChar w:fldCharType="separate"/>
        </w:r>
        <w:r>
          <w:rPr>
            <w:noProof/>
            <w:webHidden/>
          </w:rPr>
          <w:t>306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04" w:history="1">
        <w:r w:rsidRPr="00263390">
          <w:rPr>
            <w:rStyle w:val="Hyperlink"/>
            <w:noProof/>
          </w:rPr>
          <w:t>3.3.5.3.10</w:t>
        </w:r>
        <w:r>
          <w:rPr>
            <w:rFonts w:asciiTheme="minorHAnsi" w:eastAsiaTheme="minorEastAsia" w:hAnsiTheme="minorHAnsi" w:cstheme="minorBidi"/>
            <w:noProof/>
            <w:sz w:val="22"/>
            <w:szCs w:val="22"/>
          </w:rPr>
          <w:tab/>
        </w:r>
        <w:r w:rsidRPr="00263390">
          <w:rPr>
            <w:rStyle w:val="Hyperlink"/>
            <w:noProof/>
          </w:rPr>
          <w:t>Processing Security Exchange PDU</w:t>
        </w:r>
        <w:r>
          <w:rPr>
            <w:noProof/>
            <w:webHidden/>
          </w:rPr>
          <w:tab/>
        </w:r>
        <w:r>
          <w:rPr>
            <w:noProof/>
            <w:webHidden/>
          </w:rPr>
          <w:fldChar w:fldCharType="begin"/>
        </w:r>
        <w:r>
          <w:rPr>
            <w:noProof/>
            <w:webHidden/>
          </w:rPr>
          <w:instrText xml:space="preserve"> PAGEREF _Toc476803304 \h </w:instrText>
        </w:r>
        <w:r>
          <w:rPr>
            <w:noProof/>
            <w:webHidden/>
          </w:rPr>
        </w:r>
        <w:r>
          <w:rPr>
            <w:noProof/>
            <w:webHidden/>
          </w:rPr>
          <w:fldChar w:fldCharType="separate"/>
        </w:r>
        <w:r>
          <w:rPr>
            <w:noProof/>
            <w:webHidden/>
          </w:rPr>
          <w:t>306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05" w:history="1">
        <w:r w:rsidRPr="00263390">
          <w:rPr>
            <w:rStyle w:val="Hyperlink"/>
            <w:noProof/>
          </w:rPr>
          <w:t>3.3.5.3.11</w:t>
        </w:r>
        <w:r>
          <w:rPr>
            <w:rFonts w:asciiTheme="minorHAnsi" w:eastAsiaTheme="minorEastAsia" w:hAnsiTheme="minorHAnsi" w:cstheme="minorBidi"/>
            <w:noProof/>
            <w:sz w:val="22"/>
            <w:szCs w:val="22"/>
          </w:rPr>
          <w:tab/>
        </w:r>
        <w:r w:rsidRPr="00263390">
          <w:rPr>
            <w:rStyle w:val="Hyperlink"/>
            <w:noProof/>
          </w:rPr>
          <w:t>Processing Client Info PDU</w:t>
        </w:r>
        <w:r>
          <w:rPr>
            <w:noProof/>
            <w:webHidden/>
          </w:rPr>
          <w:tab/>
        </w:r>
        <w:r>
          <w:rPr>
            <w:noProof/>
            <w:webHidden/>
          </w:rPr>
          <w:fldChar w:fldCharType="begin"/>
        </w:r>
        <w:r>
          <w:rPr>
            <w:noProof/>
            <w:webHidden/>
          </w:rPr>
          <w:instrText xml:space="preserve"> PAGEREF _Toc476803305 \h </w:instrText>
        </w:r>
        <w:r>
          <w:rPr>
            <w:noProof/>
            <w:webHidden/>
          </w:rPr>
        </w:r>
        <w:r>
          <w:rPr>
            <w:noProof/>
            <w:webHidden/>
          </w:rPr>
          <w:fldChar w:fldCharType="separate"/>
        </w:r>
        <w:r>
          <w:rPr>
            <w:noProof/>
            <w:webHidden/>
          </w:rPr>
          <w:t>307</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06" w:history="1">
        <w:r w:rsidRPr="00263390">
          <w:rPr>
            <w:rStyle w:val="Hyperlink"/>
            <w:noProof/>
          </w:rPr>
          <w:t>3.3.5.3.12</w:t>
        </w:r>
        <w:r>
          <w:rPr>
            <w:rFonts w:asciiTheme="minorHAnsi" w:eastAsiaTheme="minorEastAsia" w:hAnsiTheme="minorHAnsi" w:cstheme="minorBidi"/>
            <w:noProof/>
            <w:sz w:val="22"/>
            <w:szCs w:val="22"/>
          </w:rPr>
          <w:tab/>
        </w:r>
        <w:r w:rsidRPr="00263390">
          <w:rPr>
            <w:rStyle w:val="Hyperlink"/>
            <w:noProof/>
          </w:rPr>
          <w:t>Sending License Error PDU - Valid Client</w:t>
        </w:r>
        <w:r>
          <w:rPr>
            <w:noProof/>
            <w:webHidden/>
          </w:rPr>
          <w:tab/>
        </w:r>
        <w:r>
          <w:rPr>
            <w:noProof/>
            <w:webHidden/>
          </w:rPr>
          <w:fldChar w:fldCharType="begin"/>
        </w:r>
        <w:r>
          <w:rPr>
            <w:noProof/>
            <w:webHidden/>
          </w:rPr>
          <w:instrText xml:space="preserve"> PAGEREF _Toc476803306 \h </w:instrText>
        </w:r>
        <w:r>
          <w:rPr>
            <w:noProof/>
            <w:webHidden/>
          </w:rPr>
        </w:r>
        <w:r>
          <w:rPr>
            <w:noProof/>
            <w:webHidden/>
          </w:rPr>
          <w:fldChar w:fldCharType="separate"/>
        </w:r>
        <w:r>
          <w:rPr>
            <w:noProof/>
            <w:webHidden/>
          </w:rPr>
          <w:t>307</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07" w:history="1">
        <w:r w:rsidRPr="00263390">
          <w:rPr>
            <w:rStyle w:val="Hyperlink"/>
            <w:noProof/>
          </w:rPr>
          <w:t>3.3.5.3.13</w:t>
        </w:r>
        <w:r>
          <w:rPr>
            <w:rFonts w:asciiTheme="minorHAnsi" w:eastAsiaTheme="minorEastAsia" w:hAnsiTheme="minorHAnsi" w:cstheme="minorBidi"/>
            <w:noProof/>
            <w:sz w:val="22"/>
            <w:szCs w:val="22"/>
          </w:rPr>
          <w:tab/>
        </w:r>
        <w:r w:rsidRPr="00263390">
          <w:rPr>
            <w:rStyle w:val="Hyperlink"/>
            <w:noProof/>
          </w:rPr>
          <w:t>Mandatory Capability Exchange</w:t>
        </w:r>
        <w:r>
          <w:rPr>
            <w:noProof/>
            <w:webHidden/>
          </w:rPr>
          <w:tab/>
        </w:r>
        <w:r>
          <w:rPr>
            <w:noProof/>
            <w:webHidden/>
          </w:rPr>
          <w:fldChar w:fldCharType="begin"/>
        </w:r>
        <w:r>
          <w:rPr>
            <w:noProof/>
            <w:webHidden/>
          </w:rPr>
          <w:instrText xml:space="preserve"> PAGEREF _Toc476803307 \h </w:instrText>
        </w:r>
        <w:r>
          <w:rPr>
            <w:noProof/>
            <w:webHidden/>
          </w:rPr>
        </w:r>
        <w:r>
          <w:rPr>
            <w:noProof/>
            <w:webHidden/>
          </w:rPr>
          <w:fldChar w:fldCharType="separate"/>
        </w:r>
        <w:r>
          <w:rPr>
            <w:noProof/>
            <w:webHidden/>
          </w:rPr>
          <w:t>308</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308" w:history="1">
        <w:r w:rsidRPr="00263390">
          <w:rPr>
            <w:rStyle w:val="Hyperlink"/>
            <w:noProof/>
          </w:rPr>
          <w:t>3.3.5.3.13.1</w:t>
        </w:r>
        <w:r>
          <w:rPr>
            <w:rFonts w:asciiTheme="minorHAnsi" w:eastAsiaTheme="minorEastAsia" w:hAnsiTheme="minorHAnsi" w:cstheme="minorBidi"/>
            <w:noProof/>
            <w:sz w:val="22"/>
            <w:szCs w:val="22"/>
          </w:rPr>
          <w:tab/>
        </w:r>
        <w:r w:rsidRPr="00263390">
          <w:rPr>
            <w:rStyle w:val="Hyperlink"/>
            <w:noProof/>
          </w:rPr>
          <w:t>Sending Demand Active PDU</w:t>
        </w:r>
        <w:r>
          <w:rPr>
            <w:noProof/>
            <w:webHidden/>
          </w:rPr>
          <w:tab/>
        </w:r>
        <w:r>
          <w:rPr>
            <w:noProof/>
            <w:webHidden/>
          </w:rPr>
          <w:fldChar w:fldCharType="begin"/>
        </w:r>
        <w:r>
          <w:rPr>
            <w:noProof/>
            <w:webHidden/>
          </w:rPr>
          <w:instrText xml:space="preserve"> PAGEREF _Toc476803308 \h </w:instrText>
        </w:r>
        <w:r>
          <w:rPr>
            <w:noProof/>
            <w:webHidden/>
          </w:rPr>
        </w:r>
        <w:r>
          <w:rPr>
            <w:noProof/>
            <w:webHidden/>
          </w:rPr>
          <w:fldChar w:fldCharType="separate"/>
        </w:r>
        <w:r>
          <w:rPr>
            <w:noProof/>
            <w:webHidden/>
          </w:rPr>
          <w:t>308</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309" w:history="1">
        <w:r w:rsidRPr="00263390">
          <w:rPr>
            <w:rStyle w:val="Hyperlink"/>
            <w:noProof/>
          </w:rPr>
          <w:t>3.3.5.3.13.2</w:t>
        </w:r>
        <w:r>
          <w:rPr>
            <w:rFonts w:asciiTheme="minorHAnsi" w:eastAsiaTheme="minorEastAsia" w:hAnsiTheme="minorHAnsi" w:cstheme="minorBidi"/>
            <w:noProof/>
            <w:sz w:val="22"/>
            <w:szCs w:val="22"/>
          </w:rPr>
          <w:tab/>
        </w:r>
        <w:r w:rsidRPr="00263390">
          <w:rPr>
            <w:rStyle w:val="Hyperlink"/>
            <w:noProof/>
          </w:rPr>
          <w:t>Processing Confirm Active PDU</w:t>
        </w:r>
        <w:r>
          <w:rPr>
            <w:noProof/>
            <w:webHidden/>
          </w:rPr>
          <w:tab/>
        </w:r>
        <w:r>
          <w:rPr>
            <w:noProof/>
            <w:webHidden/>
          </w:rPr>
          <w:fldChar w:fldCharType="begin"/>
        </w:r>
        <w:r>
          <w:rPr>
            <w:noProof/>
            <w:webHidden/>
          </w:rPr>
          <w:instrText xml:space="preserve"> PAGEREF _Toc476803309 \h </w:instrText>
        </w:r>
        <w:r>
          <w:rPr>
            <w:noProof/>
            <w:webHidden/>
          </w:rPr>
        </w:r>
        <w:r>
          <w:rPr>
            <w:noProof/>
            <w:webHidden/>
          </w:rPr>
          <w:fldChar w:fldCharType="separate"/>
        </w:r>
        <w:r>
          <w:rPr>
            <w:noProof/>
            <w:webHidden/>
          </w:rPr>
          <w:t>309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10" w:history="1">
        <w:r w:rsidRPr="00263390">
          <w:rPr>
            <w:rStyle w:val="Hyperlink"/>
            <w:noProof/>
          </w:rPr>
          <w:t>3.3.5.3.14</w:t>
        </w:r>
        <w:r>
          <w:rPr>
            <w:rFonts w:asciiTheme="minorHAnsi" w:eastAsiaTheme="minorEastAsia" w:hAnsiTheme="minorHAnsi" w:cstheme="minorBidi"/>
            <w:noProof/>
            <w:sz w:val="22"/>
            <w:szCs w:val="22"/>
          </w:rPr>
          <w:tab/>
        </w:r>
        <w:r w:rsidRPr="00263390">
          <w:rPr>
            <w:rStyle w:val="Hyperlink"/>
            <w:noProof/>
          </w:rPr>
          <w:t>Processing Synchronize PDU</w:t>
        </w:r>
        <w:r>
          <w:rPr>
            <w:noProof/>
            <w:webHidden/>
          </w:rPr>
          <w:tab/>
        </w:r>
        <w:r>
          <w:rPr>
            <w:noProof/>
            <w:webHidden/>
          </w:rPr>
          <w:fldChar w:fldCharType="begin"/>
        </w:r>
        <w:r>
          <w:rPr>
            <w:noProof/>
            <w:webHidden/>
          </w:rPr>
          <w:instrText xml:space="preserve"> PAGEREF _Toc476803310 \h </w:instrText>
        </w:r>
        <w:r>
          <w:rPr>
            <w:noProof/>
            <w:webHidden/>
          </w:rPr>
        </w:r>
        <w:r>
          <w:rPr>
            <w:noProof/>
            <w:webHidden/>
          </w:rPr>
          <w:fldChar w:fldCharType="separate"/>
        </w:r>
        <w:r>
          <w:rPr>
            <w:noProof/>
            <w:webHidden/>
          </w:rPr>
          <w:t>309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11" w:history="1">
        <w:r w:rsidRPr="00263390">
          <w:rPr>
            <w:rStyle w:val="Hyperlink"/>
            <w:noProof/>
          </w:rPr>
          <w:t>3.3.5.3.15</w:t>
        </w:r>
        <w:r>
          <w:rPr>
            <w:rFonts w:asciiTheme="minorHAnsi" w:eastAsiaTheme="minorEastAsia" w:hAnsiTheme="minorHAnsi" w:cstheme="minorBidi"/>
            <w:noProof/>
            <w:sz w:val="22"/>
            <w:szCs w:val="22"/>
          </w:rPr>
          <w:tab/>
        </w:r>
        <w:r w:rsidRPr="00263390">
          <w:rPr>
            <w:rStyle w:val="Hyperlink"/>
            <w:noProof/>
          </w:rPr>
          <w:t>Processing Control PDU - Cooperate</w:t>
        </w:r>
        <w:r>
          <w:rPr>
            <w:noProof/>
            <w:webHidden/>
          </w:rPr>
          <w:tab/>
        </w:r>
        <w:r>
          <w:rPr>
            <w:noProof/>
            <w:webHidden/>
          </w:rPr>
          <w:fldChar w:fldCharType="begin"/>
        </w:r>
        <w:r>
          <w:rPr>
            <w:noProof/>
            <w:webHidden/>
          </w:rPr>
          <w:instrText xml:space="preserve"> PAGEREF _Toc476803311 \h </w:instrText>
        </w:r>
        <w:r>
          <w:rPr>
            <w:noProof/>
            <w:webHidden/>
          </w:rPr>
        </w:r>
        <w:r>
          <w:rPr>
            <w:noProof/>
            <w:webHidden/>
          </w:rPr>
          <w:fldChar w:fldCharType="separate"/>
        </w:r>
        <w:r>
          <w:rPr>
            <w:noProof/>
            <w:webHidden/>
          </w:rPr>
          <w:t>309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12" w:history="1">
        <w:r w:rsidRPr="00263390">
          <w:rPr>
            <w:rStyle w:val="Hyperlink"/>
            <w:noProof/>
          </w:rPr>
          <w:t>3.3.5.3.16</w:t>
        </w:r>
        <w:r>
          <w:rPr>
            <w:rFonts w:asciiTheme="minorHAnsi" w:eastAsiaTheme="minorEastAsia" w:hAnsiTheme="minorHAnsi" w:cstheme="minorBidi"/>
            <w:noProof/>
            <w:sz w:val="22"/>
            <w:szCs w:val="22"/>
          </w:rPr>
          <w:tab/>
        </w:r>
        <w:r w:rsidRPr="00263390">
          <w:rPr>
            <w:rStyle w:val="Hyperlink"/>
            <w:noProof/>
          </w:rPr>
          <w:t>Processing Control PDU - Request Control</w:t>
        </w:r>
        <w:r>
          <w:rPr>
            <w:noProof/>
            <w:webHidden/>
          </w:rPr>
          <w:tab/>
        </w:r>
        <w:r>
          <w:rPr>
            <w:noProof/>
            <w:webHidden/>
          </w:rPr>
          <w:fldChar w:fldCharType="begin"/>
        </w:r>
        <w:r>
          <w:rPr>
            <w:noProof/>
            <w:webHidden/>
          </w:rPr>
          <w:instrText xml:space="preserve"> PAGEREF _Toc476803312 \h </w:instrText>
        </w:r>
        <w:r>
          <w:rPr>
            <w:noProof/>
            <w:webHidden/>
          </w:rPr>
        </w:r>
        <w:r>
          <w:rPr>
            <w:noProof/>
            <w:webHidden/>
          </w:rPr>
          <w:fldChar w:fldCharType="separate"/>
        </w:r>
        <w:r>
          <w:rPr>
            <w:noProof/>
            <w:webHidden/>
          </w:rPr>
          <w:t>309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13" w:history="1">
        <w:r w:rsidRPr="00263390">
          <w:rPr>
            <w:rStyle w:val="Hyperlink"/>
            <w:noProof/>
          </w:rPr>
          <w:t>3.3.5.3.17</w:t>
        </w:r>
        <w:r>
          <w:rPr>
            <w:rFonts w:asciiTheme="minorHAnsi" w:eastAsiaTheme="minorEastAsia" w:hAnsiTheme="minorHAnsi" w:cstheme="minorBidi"/>
            <w:noProof/>
            <w:sz w:val="22"/>
            <w:szCs w:val="22"/>
          </w:rPr>
          <w:tab/>
        </w:r>
        <w:r w:rsidRPr="00263390">
          <w:rPr>
            <w:rStyle w:val="Hyperlink"/>
            <w:noProof/>
          </w:rPr>
          <w:t>Processing Persistent Key List PDU(s)</w:t>
        </w:r>
        <w:r>
          <w:rPr>
            <w:noProof/>
            <w:webHidden/>
          </w:rPr>
          <w:tab/>
        </w:r>
        <w:r>
          <w:rPr>
            <w:noProof/>
            <w:webHidden/>
          </w:rPr>
          <w:fldChar w:fldCharType="begin"/>
        </w:r>
        <w:r>
          <w:rPr>
            <w:noProof/>
            <w:webHidden/>
          </w:rPr>
          <w:instrText xml:space="preserve"> PAGEREF _Toc476803313 \h </w:instrText>
        </w:r>
        <w:r>
          <w:rPr>
            <w:noProof/>
            <w:webHidden/>
          </w:rPr>
        </w:r>
        <w:r>
          <w:rPr>
            <w:noProof/>
            <w:webHidden/>
          </w:rPr>
          <w:fldChar w:fldCharType="separate"/>
        </w:r>
        <w:r>
          <w:rPr>
            <w:noProof/>
            <w:webHidden/>
          </w:rPr>
          <w:t>310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14" w:history="1">
        <w:r w:rsidRPr="00263390">
          <w:rPr>
            <w:rStyle w:val="Hyperlink"/>
            <w:noProof/>
          </w:rPr>
          <w:t>3.3.5.3.18</w:t>
        </w:r>
        <w:r>
          <w:rPr>
            <w:rFonts w:asciiTheme="minorHAnsi" w:eastAsiaTheme="minorEastAsia" w:hAnsiTheme="minorHAnsi" w:cstheme="minorBidi"/>
            <w:noProof/>
            <w:sz w:val="22"/>
            <w:szCs w:val="22"/>
          </w:rPr>
          <w:tab/>
        </w:r>
        <w:r w:rsidRPr="00263390">
          <w:rPr>
            <w:rStyle w:val="Hyperlink"/>
            <w:noProof/>
          </w:rPr>
          <w:t>Processing Font List PDU</w:t>
        </w:r>
        <w:r>
          <w:rPr>
            <w:noProof/>
            <w:webHidden/>
          </w:rPr>
          <w:tab/>
        </w:r>
        <w:r>
          <w:rPr>
            <w:noProof/>
            <w:webHidden/>
          </w:rPr>
          <w:fldChar w:fldCharType="begin"/>
        </w:r>
        <w:r>
          <w:rPr>
            <w:noProof/>
            <w:webHidden/>
          </w:rPr>
          <w:instrText xml:space="preserve"> PAGEREF _Toc476803314 \h </w:instrText>
        </w:r>
        <w:r>
          <w:rPr>
            <w:noProof/>
            <w:webHidden/>
          </w:rPr>
        </w:r>
        <w:r>
          <w:rPr>
            <w:noProof/>
            <w:webHidden/>
          </w:rPr>
          <w:fldChar w:fldCharType="separate"/>
        </w:r>
        <w:r>
          <w:rPr>
            <w:noProof/>
            <w:webHidden/>
          </w:rPr>
          <w:t>310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15" w:history="1">
        <w:r w:rsidRPr="00263390">
          <w:rPr>
            <w:rStyle w:val="Hyperlink"/>
            <w:noProof/>
          </w:rPr>
          <w:t>3.3.5.3.19</w:t>
        </w:r>
        <w:r>
          <w:rPr>
            <w:rFonts w:asciiTheme="minorHAnsi" w:eastAsiaTheme="minorEastAsia" w:hAnsiTheme="minorHAnsi" w:cstheme="minorBidi"/>
            <w:noProof/>
            <w:sz w:val="22"/>
            <w:szCs w:val="22"/>
          </w:rPr>
          <w:tab/>
        </w:r>
        <w:r w:rsidRPr="00263390">
          <w:rPr>
            <w:rStyle w:val="Hyperlink"/>
            <w:noProof/>
          </w:rPr>
          <w:t>Sending Synchronize PDU</w:t>
        </w:r>
        <w:r>
          <w:rPr>
            <w:noProof/>
            <w:webHidden/>
          </w:rPr>
          <w:tab/>
        </w:r>
        <w:r>
          <w:rPr>
            <w:noProof/>
            <w:webHidden/>
          </w:rPr>
          <w:fldChar w:fldCharType="begin"/>
        </w:r>
        <w:r>
          <w:rPr>
            <w:noProof/>
            <w:webHidden/>
          </w:rPr>
          <w:instrText xml:space="preserve"> PAGEREF _Toc476803315 \h </w:instrText>
        </w:r>
        <w:r>
          <w:rPr>
            <w:noProof/>
            <w:webHidden/>
          </w:rPr>
        </w:r>
        <w:r>
          <w:rPr>
            <w:noProof/>
            <w:webHidden/>
          </w:rPr>
          <w:fldChar w:fldCharType="separate"/>
        </w:r>
        <w:r>
          <w:rPr>
            <w:noProof/>
            <w:webHidden/>
          </w:rPr>
          <w:t>310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16" w:history="1">
        <w:r w:rsidRPr="00263390">
          <w:rPr>
            <w:rStyle w:val="Hyperlink"/>
            <w:noProof/>
          </w:rPr>
          <w:t>3.3.5.3.20</w:t>
        </w:r>
        <w:r>
          <w:rPr>
            <w:rFonts w:asciiTheme="minorHAnsi" w:eastAsiaTheme="minorEastAsia" w:hAnsiTheme="minorHAnsi" w:cstheme="minorBidi"/>
            <w:noProof/>
            <w:sz w:val="22"/>
            <w:szCs w:val="22"/>
          </w:rPr>
          <w:tab/>
        </w:r>
        <w:r w:rsidRPr="00263390">
          <w:rPr>
            <w:rStyle w:val="Hyperlink"/>
            <w:noProof/>
          </w:rPr>
          <w:t>Sending Control PDU - Cooperate</w:t>
        </w:r>
        <w:r>
          <w:rPr>
            <w:noProof/>
            <w:webHidden/>
          </w:rPr>
          <w:tab/>
        </w:r>
        <w:r>
          <w:rPr>
            <w:noProof/>
            <w:webHidden/>
          </w:rPr>
          <w:fldChar w:fldCharType="begin"/>
        </w:r>
        <w:r>
          <w:rPr>
            <w:noProof/>
            <w:webHidden/>
          </w:rPr>
          <w:instrText xml:space="preserve"> PAGEREF _Toc476803316 \h </w:instrText>
        </w:r>
        <w:r>
          <w:rPr>
            <w:noProof/>
            <w:webHidden/>
          </w:rPr>
        </w:r>
        <w:r>
          <w:rPr>
            <w:noProof/>
            <w:webHidden/>
          </w:rPr>
          <w:fldChar w:fldCharType="separate"/>
        </w:r>
        <w:r>
          <w:rPr>
            <w:noProof/>
            <w:webHidden/>
          </w:rPr>
          <w:t>310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17" w:history="1">
        <w:r w:rsidRPr="00263390">
          <w:rPr>
            <w:rStyle w:val="Hyperlink"/>
            <w:noProof/>
          </w:rPr>
          <w:t>3.3.5.3.21</w:t>
        </w:r>
        <w:r>
          <w:rPr>
            <w:rFonts w:asciiTheme="minorHAnsi" w:eastAsiaTheme="minorEastAsia" w:hAnsiTheme="minorHAnsi" w:cstheme="minorBidi"/>
            <w:noProof/>
            <w:sz w:val="22"/>
            <w:szCs w:val="22"/>
          </w:rPr>
          <w:tab/>
        </w:r>
        <w:r w:rsidRPr="00263390">
          <w:rPr>
            <w:rStyle w:val="Hyperlink"/>
            <w:noProof/>
          </w:rPr>
          <w:t>Sending Control PDU - Granted Control</w:t>
        </w:r>
        <w:r>
          <w:rPr>
            <w:noProof/>
            <w:webHidden/>
          </w:rPr>
          <w:tab/>
        </w:r>
        <w:r>
          <w:rPr>
            <w:noProof/>
            <w:webHidden/>
          </w:rPr>
          <w:fldChar w:fldCharType="begin"/>
        </w:r>
        <w:r>
          <w:rPr>
            <w:noProof/>
            <w:webHidden/>
          </w:rPr>
          <w:instrText xml:space="preserve"> PAGEREF _Toc476803317 \h </w:instrText>
        </w:r>
        <w:r>
          <w:rPr>
            <w:noProof/>
            <w:webHidden/>
          </w:rPr>
        </w:r>
        <w:r>
          <w:rPr>
            <w:noProof/>
            <w:webHidden/>
          </w:rPr>
          <w:fldChar w:fldCharType="separate"/>
        </w:r>
        <w:r>
          <w:rPr>
            <w:noProof/>
            <w:webHidden/>
          </w:rPr>
          <w:t>310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18" w:history="1">
        <w:r w:rsidRPr="00263390">
          <w:rPr>
            <w:rStyle w:val="Hyperlink"/>
            <w:noProof/>
          </w:rPr>
          <w:t>3.3.5.3.22</w:t>
        </w:r>
        <w:r>
          <w:rPr>
            <w:rFonts w:asciiTheme="minorHAnsi" w:eastAsiaTheme="minorEastAsia" w:hAnsiTheme="minorHAnsi" w:cstheme="minorBidi"/>
            <w:noProof/>
            <w:sz w:val="22"/>
            <w:szCs w:val="22"/>
          </w:rPr>
          <w:tab/>
        </w:r>
        <w:r w:rsidRPr="00263390">
          <w:rPr>
            <w:rStyle w:val="Hyperlink"/>
            <w:noProof/>
          </w:rPr>
          <w:t>Sending Font Map PDU</w:t>
        </w:r>
        <w:r>
          <w:rPr>
            <w:noProof/>
            <w:webHidden/>
          </w:rPr>
          <w:tab/>
        </w:r>
        <w:r>
          <w:rPr>
            <w:noProof/>
            <w:webHidden/>
          </w:rPr>
          <w:fldChar w:fldCharType="begin"/>
        </w:r>
        <w:r>
          <w:rPr>
            <w:noProof/>
            <w:webHidden/>
          </w:rPr>
          <w:instrText xml:space="preserve"> PAGEREF _Toc476803318 \h </w:instrText>
        </w:r>
        <w:r>
          <w:rPr>
            <w:noProof/>
            <w:webHidden/>
          </w:rPr>
        </w:r>
        <w:r>
          <w:rPr>
            <w:noProof/>
            <w:webHidden/>
          </w:rPr>
          <w:fldChar w:fldCharType="separate"/>
        </w:r>
        <w:r>
          <w:rPr>
            <w:noProof/>
            <w:webHidden/>
          </w:rPr>
          <w:t>310</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19" w:history="1">
        <w:r w:rsidRPr="00263390">
          <w:rPr>
            <w:rStyle w:val="Hyperlink"/>
            <w:noProof/>
          </w:rPr>
          <w:t>3.3.5.4</w:t>
        </w:r>
        <w:r>
          <w:rPr>
            <w:rFonts w:asciiTheme="minorHAnsi" w:eastAsiaTheme="minorEastAsia" w:hAnsiTheme="minorHAnsi" w:cstheme="minorBidi"/>
            <w:noProof/>
            <w:sz w:val="22"/>
            <w:szCs w:val="22"/>
          </w:rPr>
          <w:tab/>
        </w:r>
        <w:r w:rsidRPr="00263390">
          <w:rPr>
            <w:rStyle w:val="Hyperlink"/>
            <w:noProof/>
          </w:rPr>
          <w:t>Disconnection Sequences</w:t>
        </w:r>
        <w:r>
          <w:rPr>
            <w:noProof/>
            <w:webHidden/>
          </w:rPr>
          <w:tab/>
        </w:r>
        <w:r>
          <w:rPr>
            <w:noProof/>
            <w:webHidden/>
          </w:rPr>
          <w:fldChar w:fldCharType="begin"/>
        </w:r>
        <w:r>
          <w:rPr>
            <w:noProof/>
            <w:webHidden/>
          </w:rPr>
          <w:instrText xml:space="preserve"> PAGEREF _Toc476803319 \h </w:instrText>
        </w:r>
        <w:r>
          <w:rPr>
            <w:noProof/>
            <w:webHidden/>
          </w:rPr>
        </w:r>
        <w:r>
          <w:rPr>
            <w:noProof/>
            <w:webHidden/>
          </w:rPr>
          <w:fldChar w:fldCharType="separate"/>
        </w:r>
        <w:r>
          <w:rPr>
            <w:noProof/>
            <w:webHidden/>
          </w:rPr>
          <w:t>311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20" w:history="1">
        <w:r w:rsidRPr="00263390">
          <w:rPr>
            <w:rStyle w:val="Hyperlink"/>
            <w:noProof/>
          </w:rPr>
          <w:t>3.3.5.4.1</w:t>
        </w:r>
        <w:r>
          <w:rPr>
            <w:rFonts w:asciiTheme="minorHAnsi" w:eastAsiaTheme="minorEastAsia" w:hAnsiTheme="minorHAnsi" w:cstheme="minorBidi"/>
            <w:noProof/>
            <w:sz w:val="22"/>
            <w:szCs w:val="22"/>
          </w:rPr>
          <w:tab/>
        </w:r>
        <w:r w:rsidRPr="00263390">
          <w:rPr>
            <w:rStyle w:val="Hyperlink"/>
            <w:noProof/>
          </w:rPr>
          <w:t>Processing Shutdown Request PDU</w:t>
        </w:r>
        <w:r>
          <w:rPr>
            <w:noProof/>
            <w:webHidden/>
          </w:rPr>
          <w:tab/>
        </w:r>
        <w:r>
          <w:rPr>
            <w:noProof/>
            <w:webHidden/>
          </w:rPr>
          <w:fldChar w:fldCharType="begin"/>
        </w:r>
        <w:r>
          <w:rPr>
            <w:noProof/>
            <w:webHidden/>
          </w:rPr>
          <w:instrText xml:space="preserve"> PAGEREF _Toc476803320 \h </w:instrText>
        </w:r>
        <w:r>
          <w:rPr>
            <w:noProof/>
            <w:webHidden/>
          </w:rPr>
        </w:r>
        <w:r>
          <w:rPr>
            <w:noProof/>
            <w:webHidden/>
          </w:rPr>
          <w:fldChar w:fldCharType="separate"/>
        </w:r>
        <w:r>
          <w:rPr>
            <w:noProof/>
            <w:webHidden/>
          </w:rPr>
          <w:t>311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21" w:history="1">
        <w:r w:rsidRPr="00263390">
          <w:rPr>
            <w:rStyle w:val="Hyperlink"/>
            <w:noProof/>
          </w:rPr>
          <w:t>3.3.5.4.2</w:t>
        </w:r>
        <w:r>
          <w:rPr>
            <w:rFonts w:asciiTheme="minorHAnsi" w:eastAsiaTheme="minorEastAsia" w:hAnsiTheme="minorHAnsi" w:cstheme="minorBidi"/>
            <w:noProof/>
            <w:sz w:val="22"/>
            <w:szCs w:val="22"/>
          </w:rPr>
          <w:tab/>
        </w:r>
        <w:r w:rsidRPr="00263390">
          <w:rPr>
            <w:rStyle w:val="Hyperlink"/>
            <w:noProof/>
          </w:rPr>
          <w:t>Sending Shutdown Request Denied PDU</w:t>
        </w:r>
        <w:r>
          <w:rPr>
            <w:noProof/>
            <w:webHidden/>
          </w:rPr>
          <w:tab/>
        </w:r>
        <w:r>
          <w:rPr>
            <w:noProof/>
            <w:webHidden/>
          </w:rPr>
          <w:fldChar w:fldCharType="begin"/>
        </w:r>
        <w:r>
          <w:rPr>
            <w:noProof/>
            <w:webHidden/>
          </w:rPr>
          <w:instrText xml:space="preserve"> PAGEREF _Toc476803321 \h </w:instrText>
        </w:r>
        <w:r>
          <w:rPr>
            <w:noProof/>
            <w:webHidden/>
          </w:rPr>
        </w:r>
        <w:r>
          <w:rPr>
            <w:noProof/>
            <w:webHidden/>
          </w:rPr>
          <w:fldChar w:fldCharType="separate"/>
        </w:r>
        <w:r>
          <w:rPr>
            <w:noProof/>
            <w:webHidden/>
          </w:rPr>
          <w:t>311</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22" w:history="1">
        <w:r w:rsidRPr="00263390">
          <w:rPr>
            <w:rStyle w:val="Hyperlink"/>
            <w:noProof/>
          </w:rPr>
          <w:t>3.3.5.5</w:t>
        </w:r>
        <w:r>
          <w:rPr>
            <w:rFonts w:asciiTheme="minorHAnsi" w:eastAsiaTheme="minorEastAsia" w:hAnsiTheme="minorHAnsi" w:cstheme="minorBidi"/>
            <w:noProof/>
            <w:sz w:val="22"/>
            <w:szCs w:val="22"/>
          </w:rPr>
          <w:tab/>
        </w:r>
        <w:r w:rsidRPr="00263390">
          <w:rPr>
            <w:rStyle w:val="Hyperlink"/>
            <w:noProof/>
          </w:rPr>
          <w:t>Deactivation-Reconnection Sequence</w:t>
        </w:r>
        <w:r>
          <w:rPr>
            <w:noProof/>
            <w:webHidden/>
          </w:rPr>
          <w:tab/>
        </w:r>
        <w:r>
          <w:rPr>
            <w:noProof/>
            <w:webHidden/>
          </w:rPr>
          <w:fldChar w:fldCharType="begin"/>
        </w:r>
        <w:r>
          <w:rPr>
            <w:noProof/>
            <w:webHidden/>
          </w:rPr>
          <w:instrText xml:space="preserve"> PAGEREF _Toc476803322 \h </w:instrText>
        </w:r>
        <w:r>
          <w:rPr>
            <w:noProof/>
            <w:webHidden/>
          </w:rPr>
        </w:r>
        <w:r>
          <w:rPr>
            <w:noProof/>
            <w:webHidden/>
          </w:rPr>
          <w:fldChar w:fldCharType="separate"/>
        </w:r>
        <w:r>
          <w:rPr>
            <w:noProof/>
            <w:webHidden/>
          </w:rPr>
          <w:t>311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23" w:history="1">
        <w:r w:rsidRPr="00263390">
          <w:rPr>
            <w:rStyle w:val="Hyperlink"/>
            <w:noProof/>
          </w:rPr>
          <w:t>3.3.5.5.1</w:t>
        </w:r>
        <w:r>
          <w:rPr>
            <w:rFonts w:asciiTheme="minorHAnsi" w:eastAsiaTheme="minorEastAsia" w:hAnsiTheme="minorHAnsi" w:cstheme="minorBidi"/>
            <w:noProof/>
            <w:sz w:val="22"/>
            <w:szCs w:val="22"/>
          </w:rPr>
          <w:tab/>
        </w:r>
        <w:r w:rsidRPr="00263390">
          <w:rPr>
            <w:rStyle w:val="Hyperlink"/>
            <w:noProof/>
          </w:rPr>
          <w:t>Sending Deactivate All PDU</w:t>
        </w:r>
        <w:r>
          <w:rPr>
            <w:noProof/>
            <w:webHidden/>
          </w:rPr>
          <w:tab/>
        </w:r>
        <w:r>
          <w:rPr>
            <w:noProof/>
            <w:webHidden/>
          </w:rPr>
          <w:fldChar w:fldCharType="begin"/>
        </w:r>
        <w:r>
          <w:rPr>
            <w:noProof/>
            <w:webHidden/>
          </w:rPr>
          <w:instrText xml:space="preserve"> PAGEREF _Toc476803323 \h </w:instrText>
        </w:r>
        <w:r>
          <w:rPr>
            <w:noProof/>
            <w:webHidden/>
          </w:rPr>
        </w:r>
        <w:r>
          <w:rPr>
            <w:noProof/>
            <w:webHidden/>
          </w:rPr>
          <w:fldChar w:fldCharType="separate"/>
        </w:r>
        <w:r>
          <w:rPr>
            <w:noProof/>
            <w:webHidden/>
          </w:rPr>
          <w:t>311</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24" w:history="1">
        <w:r w:rsidRPr="00263390">
          <w:rPr>
            <w:rStyle w:val="Hyperlink"/>
            <w:noProof/>
          </w:rPr>
          <w:t>3.3.5.6</w:t>
        </w:r>
        <w:r>
          <w:rPr>
            <w:rFonts w:asciiTheme="minorHAnsi" w:eastAsiaTheme="minorEastAsia" w:hAnsiTheme="minorHAnsi" w:cstheme="minorBidi"/>
            <w:noProof/>
            <w:sz w:val="22"/>
            <w:szCs w:val="22"/>
          </w:rPr>
          <w:tab/>
        </w:r>
        <w:r w:rsidRPr="00263390">
          <w:rPr>
            <w:rStyle w:val="Hyperlink"/>
            <w:noProof/>
          </w:rPr>
          <w:t>Auto-Reconnect Sequence</w:t>
        </w:r>
        <w:r>
          <w:rPr>
            <w:noProof/>
            <w:webHidden/>
          </w:rPr>
          <w:tab/>
        </w:r>
        <w:r>
          <w:rPr>
            <w:noProof/>
            <w:webHidden/>
          </w:rPr>
          <w:fldChar w:fldCharType="begin"/>
        </w:r>
        <w:r>
          <w:rPr>
            <w:noProof/>
            <w:webHidden/>
          </w:rPr>
          <w:instrText xml:space="preserve"> PAGEREF _Toc476803324 \h </w:instrText>
        </w:r>
        <w:r>
          <w:rPr>
            <w:noProof/>
            <w:webHidden/>
          </w:rPr>
        </w:r>
        <w:r>
          <w:rPr>
            <w:noProof/>
            <w:webHidden/>
          </w:rPr>
          <w:fldChar w:fldCharType="separate"/>
        </w:r>
        <w:r>
          <w:rPr>
            <w:noProof/>
            <w:webHidden/>
          </w:rPr>
          <w:t>311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25" w:history="1">
        <w:r w:rsidRPr="00263390">
          <w:rPr>
            <w:rStyle w:val="Hyperlink"/>
            <w:noProof/>
          </w:rPr>
          <w:t>3.3.5.6.1</w:t>
        </w:r>
        <w:r>
          <w:rPr>
            <w:rFonts w:asciiTheme="minorHAnsi" w:eastAsiaTheme="minorEastAsia" w:hAnsiTheme="minorHAnsi" w:cstheme="minorBidi"/>
            <w:noProof/>
            <w:sz w:val="22"/>
            <w:szCs w:val="22"/>
          </w:rPr>
          <w:tab/>
        </w:r>
        <w:r w:rsidRPr="00263390">
          <w:rPr>
            <w:rStyle w:val="Hyperlink"/>
            <w:noProof/>
          </w:rPr>
          <w:t>Sending Auto-Reconnect Status PDU</w:t>
        </w:r>
        <w:r>
          <w:rPr>
            <w:noProof/>
            <w:webHidden/>
          </w:rPr>
          <w:tab/>
        </w:r>
        <w:r>
          <w:rPr>
            <w:noProof/>
            <w:webHidden/>
          </w:rPr>
          <w:fldChar w:fldCharType="begin"/>
        </w:r>
        <w:r>
          <w:rPr>
            <w:noProof/>
            <w:webHidden/>
          </w:rPr>
          <w:instrText xml:space="preserve"> PAGEREF _Toc476803325 \h </w:instrText>
        </w:r>
        <w:r>
          <w:rPr>
            <w:noProof/>
            <w:webHidden/>
          </w:rPr>
        </w:r>
        <w:r>
          <w:rPr>
            <w:noProof/>
            <w:webHidden/>
          </w:rPr>
          <w:fldChar w:fldCharType="separate"/>
        </w:r>
        <w:r>
          <w:rPr>
            <w:noProof/>
            <w:webHidden/>
          </w:rPr>
          <w:t>311</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26" w:history="1">
        <w:r w:rsidRPr="00263390">
          <w:rPr>
            <w:rStyle w:val="Hyperlink"/>
            <w:noProof/>
          </w:rPr>
          <w:t>3.3.5.7</w:t>
        </w:r>
        <w:r>
          <w:rPr>
            <w:rFonts w:asciiTheme="minorHAnsi" w:eastAsiaTheme="minorEastAsia" w:hAnsiTheme="minorHAnsi" w:cstheme="minorBidi"/>
            <w:noProof/>
            <w:sz w:val="22"/>
            <w:szCs w:val="22"/>
          </w:rPr>
          <w:tab/>
        </w:r>
        <w:r w:rsidRPr="00263390">
          <w:rPr>
            <w:rStyle w:val="Hyperlink"/>
            <w:noProof/>
          </w:rPr>
          <w:t>Server Error Reporting and Status Updates</w:t>
        </w:r>
        <w:r>
          <w:rPr>
            <w:noProof/>
            <w:webHidden/>
          </w:rPr>
          <w:tab/>
        </w:r>
        <w:r>
          <w:rPr>
            <w:noProof/>
            <w:webHidden/>
          </w:rPr>
          <w:fldChar w:fldCharType="begin"/>
        </w:r>
        <w:r>
          <w:rPr>
            <w:noProof/>
            <w:webHidden/>
          </w:rPr>
          <w:instrText xml:space="preserve"> PAGEREF _Toc476803326 \h </w:instrText>
        </w:r>
        <w:r>
          <w:rPr>
            <w:noProof/>
            <w:webHidden/>
          </w:rPr>
        </w:r>
        <w:r>
          <w:rPr>
            <w:noProof/>
            <w:webHidden/>
          </w:rPr>
          <w:fldChar w:fldCharType="separate"/>
        </w:r>
        <w:r>
          <w:rPr>
            <w:noProof/>
            <w:webHidden/>
          </w:rPr>
          <w:t>311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27" w:history="1">
        <w:r w:rsidRPr="00263390">
          <w:rPr>
            <w:rStyle w:val="Hyperlink"/>
            <w:noProof/>
          </w:rPr>
          <w:t>3.3.5.7.1</w:t>
        </w:r>
        <w:r>
          <w:rPr>
            <w:rFonts w:asciiTheme="minorHAnsi" w:eastAsiaTheme="minorEastAsia" w:hAnsiTheme="minorHAnsi" w:cstheme="minorBidi"/>
            <w:noProof/>
            <w:sz w:val="22"/>
            <w:szCs w:val="22"/>
          </w:rPr>
          <w:tab/>
        </w:r>
        <w:r w:rsidRPr="00263390">
          <w:rPr>
            <w:rStyle w:val="Hyperlink"/>
            <w:noProof/>
          </w:rPr>
          <w:t>Sending Set Error Info PDU</w:t>
        </w:r>
        <w:r>
          <w:rPr>
            <w:noProof/>
            <w:webHidden/>
          </w:rPr>
          <w:tab/>
        </w:r>
        <w:r>
          <w:rPr>
            <w:noProof/>
            <w:webHidden/>
          </w:rPr>
          <w:fldChar w:fldCharType="begin"/>
        </w:r>
        <w:r>
          <w:rPr>
            <w:noProof/>
            <w:webHidden/>
          </w:rPr>
          <w:instrText xml:space="preserve"> PAGEREF _Toc476803327 \h </w:instrText>
        </w:r>
        <w:r>
          <w:rPr>
            <w:noProof/>
            <w:webHidden/>
          </w:rPr>
        </w:r>
        <w:r>
          <w:rPr>
            <w:noProof/>
            <w:webHidden/>
          </w:rPr>
          <w:fldChar w:fldCharType="separate"/>
        </w:r>
        <w:r>
          <w:rPr>
            <w:noProof/>
            <w:webHidden/>
          </w:rPr>
          <w:t>311</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328" w:history="1">
        <w:r w:rsidRPr="00263390">
          <w:rPr>
            <w:rStyle w:val="Hyperlink"/>
            <w:noProof/>
          </w:rPr>
          <w:t>3.3.5.7.1.1</w:t>
        </w:r>
        <w:r>
          <w:rPr>
            <w:rFonts w:asciiTheme="minorHAnsi" w:eastAsiaTheme="minorEastAsia" w:hAnsiTheme="minorHAnsi" w:cstheme="minorBidi"/>
            <w:noProof/>
            <w:sz w:val="22"/>
            <w:szCs w:val="22"/>
          </w:rPr>
          <w:tab/>
        </w:r>
        <w:r w:rsidRPr="00263390">
          <w:rPr>
            <w:rStyle w:val="Hyperlink"/>
            <w:noProof/>
          </w:rPr>
          <w:t>User Authorization Failures</w:t>
        </w:r>
        <w:r>
          <w:rPr>
            <w:noProof/>
            <w:webHidden/>
          </w:rPr>
          <w:tab/>
        </w:r>
        <w:r>
          <w:rPr>
            <w:noProof/>
            <w:webHidden/>
          </w:rPr>
          <w:fldChar w:fldCharType="begin"/>
        </w:r>
        <w:r>
          <w:rPr>
            <w:noProof/>
            <w:webHidden/>
          </w:rPr>
          <w:instrText xml:space="preserve"> PAGEREF _Toc476803328 \h </w:instrText>
        </w:r>
        <w:r>
          <w:rPr>
            <w:noProof/>
            <w:webHidden/>
          </w:rPr>
        </w:r>
        <w:r>
          <w:rPr>
            <w:noProof/>
            <w:webHidden/>
          </w:rPr>
          <w:fldChar w:fldCharType="separate"/>
        </w:r>
        <w:r>
          <w:rPr>
            <w:noProof/>
            <w:webHidden/>
          </w:rPr>
          <w:t>312</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29" w:history="1">
        <w:r w:rsidRPr="00263390">
          <w:rPr>
            <w:rStyle w:val="Hyperlink"/>
            <w:noProof/>
          </w:rPr>
          <w:t>3.3.5.7.2</w:t>
        </w:r>
        <w:r>
          <w:rPr>
            <w:rFonts w:asciiTheme="minorHAnsi" w:eastAsiaTheme="minorEastAsia" w:hAnsiTheme="minorHAnsi" w:cstheme="minorBidi"/>
            <w:noProof/>
            <w:sz w:val="22"/>
            <w:szCs w:val="22"/>
          </w:rPr>
          <w:tab/>
        </w:r>
        <w:r w:rsidRPr="00263390">
          <w:rPr>
            <w:rStyle w:val="Hyperlink"/>
            <w:noProof/>
          </w:rPr>
          <w:t>Sending Status Info PDU</w:t>
        </w:r>
        <w:r>
          <w:rPr>
            <w:noProof/>
            <w:webHidden/>
          </w:rPr>
          <w:tab/>
        </w:r>
        <w:r>
          <w:rPr>
            <w:noProof/>
            <w:webHidden/>
          </w:rPr>
          <w:fldChar w:fldCharType="begin"/>
        </w:r>
        <w:r>
          <w:rPr>
            <w:noProof/>
            <w:webHidden/>
          </w:rPr>
          <w:instrText xml:space="preserve"> PAGEREF _Toc476803329 \h </w:instrText>
        </w:r>
        <w:r>
          <w:rPr>
            <w:noProof/>
            <w:webHidden/>
          </w:rPr>
        </w:r>
        <w:r>
          <w:rPr>
            <w:noProof/>
            <w:webHidden/>
          </w:rPr>
          <w:fldChar w:fldCharType="separate"/>
        </w:r>
        <w:r>
          <w:rPr>
            <w:noProof/>
            <w:webHidden/>
          </w:rPr>
          <w:t>312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30" w:history="1">
        <w:r w:rsidRPr="00263390">
          <w:rPr>
            <w:rStyle w:val="Hyperlink"/>
            <w:noProof/>
          </w:rPr>
          <w:t>3.3.5.8</w:t>
        </w:r>
        <w:r>
          <w:rPr>
            <w:rFonts w:asciiTheme="minorHAnsi" w:eastAsiaTheme="minorEastAsia" w:hAnsiTheme="minorHAnsi" w:cstheme="minorBidi"/>
            <w:noProof/>
            <w:sz w:val="22"/>
            <w:szCs w:val="22"/>
          </w:rPr>
          <w:tab/>
        </w:r>
        <w:r w:rsidRPr="00263390">
          <w:rPr>
            <w:rStyle w:val="Hyperlink"/>
            <w:noProof/>
          </w:rPr>
          <w:t>Keyboard and Mouse Input</w:t>
        </w:r>
        <w:r>
          <w:rPr>
            <w:noProof/>
            <w:webHidden/>
          </w:rPr>
          <w:tab/>
        </w:r>
        <w:r>
          <w:rPr>
            <w:noProof/>
            <w:webHidden/>
          </w:rPr>
          <w:fldChar w:fldCharType="begin"/>
        </w:r>
        <w:r>
          <w:rPr>
            <w:noProof/>
            <w:webHidden/>
          </w:rPr>
          <w:instrText xml:space="preserve"> PAGEREF _Toc476803330 \h </w:instrText>
        </w:r>
        <w:r>
          <w:rPr>
            <w:noProof/>
            <w:webHidden/>
          </w:rPr>
        </w:r>
        <w:r>
          <w:rPr>
            <w:noProof/>
            <w:webHidden/>
          </w:rPr>
          <w:fldChar w:fldCharType="separate"/>
        </w:r>
        <w:r>
          <w:rPr>
            <w:noProof/>
            <w:webHidden/>
          </w:rPr>
          <w:t>312</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31" w:history="1">
        <w:r w:rsidRPr="00263390">
          <w:rPr>
            <w:rStyle w:val="Hyperlink"/>
            <w:noProof/>
          </w:rPr>
          <w:t>3.3.5.8.1</w:t>
        </w:r>
        <w:r>
          <w:rPr>
            <w:rFonts w:asciiTheme="minorHAnsi" w:eastAsiaTheme="minorEastAsia" w:hAnsiTheme="minorHAnsi" w:cstheme="minorBidi"/>
            <w:noProof/>
            <w:sz w:val="22"/>
            <w:szCs w:val="22"/>
          </w:rPr>
          <w:tab/>
        </w:r>
        <w:r w:rsidRPr="00263390">
          <w:rPr>
            <w:rStyle w:val="Hyperlink"/>
            <w:noProof/>
          </w:rPr>
          <w:t>Input Event Notifications</w:t>
        </w:r>
        <w:r>
          <w:rPr>
            <w:noProof/>
            <w:webHidden/>
          </w:rPr>
          <w:tab/>
        </w:r>
        <w:r>
          <w:rPr>
            <w:noProof/>
            <w:webHidden/>
          </w:rPr>
          <w:fldChar w:fldCharType="begin"/>
        </w:r>
        <w:r>
          <w:rPr>
            <w:noProof/>
            <w:webHidden/>
          </w:rPr>
          <w:instrText xml:space="preserve"> PAGEREF _Toc476803331 \h </w:instrText>
        </w:r>
        <w:r>
          <w:rPr>
            <w:noProof/>
            <w:webHidden/>
          </w:rPr>
        </w:r>
        <w:r>
          <w:rPr>
            <w:noProof/>
            <w:webHidden/>
          </w:rPr>
          <w:fldChar w:fldCharType="separate"/>
        </w:r>
        <w:r>
          <w:rPr>
            <w:noProof/>
            <w:webHidden/>
          </w:rPr>
          <w:t>312</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332" w:history="1">
        <w:r w:rsidRPr="00263390">
          <w:rPr>
            <w:rStyle w:val="Hyperlink"/>
            <w:noProof/>
          </w:rPr>
          <w:t>3.3.5.8.1.1</w:t>
        </w:r>
        <w:r>
          <w:rPr>
            <w:rFonts w:asciiTheme="minorHAnsi" w:eastAsiaTheme="minorEastAsia" w:hAnsiTheme="minorHAnsi" w:cstheme="minorBidi"/>
            <w:noProof/>
            <w:sz w:val="22"/>
            <w:szCs w:val="22"/>
          </w:rPr>
          <w:tab/>
        </w:r>
        <w:r w:rsidRPr="00263390">
          <w:rPr>
            <w:rStyle w:val="Hyperlink"/>
            <w:noProof/>
          </w:rPr>
          <w:t>Processing Slow-Path Input Event PDU</w:t>
        </w:r>
        <w:r>
          <w:rPr>
            <w:noProof/>
            <w:webHidden/>
          </w:rPr>
          <w:tab/>
        </w:r>
        <w:r>
          <w:rPr>
            <w:noProof/>
            <w:webHidden/>
          </w:rPr>
          <w:fldChar w:fldCharType="begin"/>
        </w:r>
        <w:r>
          <w:rPr>
            <w:noProof/>
            <w:webHidden/>
          </w:rPr>
          <w:instrText xml:space="preserve"> PAGEREF _Toc476803332 \h </w:instrText>
        </w:r>
        <w:r>
          <w:rPr>
            <w:noProof/>
            <w:webHidden/>
          </w:rPr>
        </w:r>
        <w:r>
          <w:rPr>
            <w:noProof/>
            <w:webHidden/>
          </w:rPr>
          <w:fldChar w:fldCharType="separate"/>
        </w:r>
        <w:r>
          <w:rPr>
            <w:noProof/>
            <w:webHidden/>
          </w:rPr>
          <w:t>312</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333" w:history="1">
        <w:r w:rsidRPr="00263390">
          <w:rPr>
            <w:rStyle w:val="Hyperlink"/>
            <w:noProof/>
          </w:rPr>
          <w:t>3.3.5.8.1.2</w:t>
        </w:r>
        <w:r>
          <w:rPr>
            <w:rFonts w:asciiTheme="minorHAnsi" w:eastAsiaTheme="minorEastAsia" w:hAnsiTheme="minorHAnsi" w:cstheme="minorBidi"/>
            <w:noProof/>
            <w:sz w:val="22"/>
            <w:szCs w:val="22"/>
          </w:rPr>
          <w:tab/>
        </w:r>
        <w:r w:rsidRPr="00263390">
          <w:rPr>
            <w:rStyle w:val="Hyperlink"/>
            <w:noProof/>
          </w:rPr>
          <w:t>Processing Fast-Path Input Event PDU</w:t>
        </w:r>
        <w:r>
          <w:rPr>
            <w:noProof/>
            <w:webHidden/>
          </w:rPr>
          <w:tab/>
        </w:r>
        <w:r>
          <w:rPr>
            <w:noProof/>
            <w:webHidden/>
          </w:rPr>
          <w:fldChar w:fldCharType="begin"/>
        </w:r>
        <w:r>
          <w:rPr>
            <w:noProof/>
            <w:webHidden/>
          </w:rPr>
          <w:instrText xml:space="preserve"> PAGEREF _Toc476803333 \h </w:instrText>
        </w:r>
        <w:r>
          <w:rPr>
            <w:noProof/>
            <w:webHidden/>
          </w:rPr>
        </w:r>
        <w:r>
          <w:rPr>
            <w:noProof/>
            <w:webHidden/>
          </w:rPr>
          <w:fldChar w:fldCharType="separate"/>
        </w:r>
        <w:r>
          <w:rPr>
            <w:noProof/>
            <w:webHidden/>
          </w:rPr>
          <w:t>313</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34" w:history="1">
        <w:r w:rsidRPr="00263390">
          <w:rPr>
            <w:rStyle w:val="Hyperlink"/>
            <w:noProof/>
          </w:rPr>
          <w:t>3.3.5.8.2</w:t>
        </w:r>
        <w:r>
          <w:rPr>
            <w:rFonts w:asciiTheme="minorHAnsi" w:eastAsiaTheme="minorEastAsia" w:hAnsiTheme="minorHAnsi" w:cstheme="minorBidi"/>
            <w:noProof/>
            <w:sz w:val="22"/>
            <w:szCs w:val="22"/>
          </w:rPr>
          <w:tab/>
        </w:r>
        <w:r w:rsidRPr="00263390">
          <w:rPr>
            <w:rStyle w:val="Hyperlink"/>
            <w:noProof/>
          </w:rPr>
          <w:t>Keyboard Status PDUs</w:t>
        </w:r>
        <w:r>
          <w:rPr>
            <w:noProof/>
            <w:webHidden/>
          </w:rPr>
          <w:tab/>
        </w:r>
        <w:r>
          <w:rPr>
            <w:noProof/>
            <w:webHidden/>
          </w:rPr>
          <w:fldChar w:fldCharType="begin"/>
        </w:r>
        <w:r>
          <w:rPr>
            <w:noProof/>
            <w:webHidden/>
          </w:rPr>
          <w:instrText xml:space="preserve"> PAGEREF _Toc476803334 \h </w:instrText>
        </w:r>
        <w:r>
          <w:rPr>
            <w:noProof/>
            <w:webHidden/>
          </w:rPr>
        </w:r>
        <w:r>
          <w:rPr>
            <w:noProof/>
            <w:webHidden/>
          </w:rPr>
          <w:fldChar w:fldCharType="separate"/>
        </w:r>
        <w:r>
          <w:rPr>
            <w:noProof/>
            <w:webHidden/>
          </w:rPr>
          <w:t>313</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335" w:history="1">
        <w:r w:rsidRPr="00263390">
          <w:rPr>
            <w:rStyle w:val="Hyperlink"/>
            <w:noProof/>
          </w:rPr>
          <w:t>3.3.5.8.2.1</w:t>
        </w:r>
        <w:r>
          <w:rPr>
            <w:rFonts w:asciiTheme="minorHAnsi" w:eastAsiaTheme="minorEastAsia" w:hAnsiTheme="minorHAnsi" w:cstheme="minorBidi"/>
            <w:noProof/>
            <w:sz w:val="22"/>
            <w:szCs w:val="22"/>
          </w:rPr>
          <w:tab/>
        </w:r>
        <w:r w:rsidRPr="00263390">
          <w:rPr>
            <w:rStyle w:val="Hyperlink"/>
            <w:noProof/>
          </w:rPr>
          <w:t>Sending Set Keyboard Indicators PDU</w:t>
        </w:r>
        <w:r>
          <w:rPr>
            <w:noProof/>
            <w:webHidden/>
          </w:rPr>
          <w:tab/>
        </w:r>
        <w:r>
          <w:rPr>
            <w:noProof/>
            <w:webHidden/>
          </w:rPr>
          <w:fldChar w:fldCharType="begin"/>
        </w:r>
        <w:r>
          <w:rPr>
            <w:noProof/>
            <w:webHidden/>
          </w:rPr>
          <w:instrText xml:space="preserve"> PAGEREF _Toc476803335 \h </w:instrText>
        </w:r>
        <w:r>
          <w:rPr>
            <w:noProof/>
            <w:webHidden/>
          </w:rPr>
        </w:r>
        <w:r>
          <w:rPr>
            <w:noProof/>
            <w:webHidden/>
          </w:rPr>
          <w:fldChar w:fldCharType="separate"/>
        </w:r>
        <w:r>
          <w:rPr>
            <w:noProof/>
            <w:webHidden/>
          </w:rPr>
          <w:t>313</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336" w:history="1">
        <w:r w:rsidRPr="00263390">
          <w:rPr>
            <w:rStyle w:val="Hyperlink"/>
            <w:noProof/>
          </w:rPr>
          <w:t>3.3.5.8.2.2</w:t>
        </w:r>
        <w:r>
          <w:rPr>
            <w:rFonts w:asciiTheme="minorHAnsi" w:eastAsiaTheme="minorEastAsia" w:hAnsiTheme="minorHAnsi" w:cstheme="minorBidi"/>
            <w:noProof/>
            <w:sz w:val="22"/>
            <w:szCs w:val="22"/>
          </w:rPr>
          <w:tab/>
        </w:r>
        <w:r w:rsidRPr="00263390">
          <w:rPr>
            <w:rStyle w:val="Hyperlink"/>
            <w:noProof/>
          </w:rPr>
          <w:t>Sending Set Keyboard IME Status PDU</w:t>
        </w:r>
        <w:r>
          <w:rPr>
            <w:noProof/>
            <w:webHidden/>
          </w:rPr>
          <w:tab/>
        </w:r>
        <w:r>
          <w:rPr>
            <w:noProof/>
            <w:webHidden/>
          </w:rPr>
          <w:fldChar w:fldCharType="begin"/>
        </w:r>
        <w:r>
          <w:rPr>
            <w:noProof/>
            <w:webHidden/>
          </w:rPr>
          <w:instrText xml:space="preserve"> PAGEREF _Toc476803336 \h </w:instrText>
        </w:r>
        <w:r>
          <w:rPr>
            <w:noProof/>
            <w:webHidden/>
          </w:rPr>
        </w:r>
        <w:r>
          <w:rPr>
            <w:noProof/>
            <w:webHidden/>
          </w:rPr>
          <w:fldChar w:fldCharType="separate"/>
        </w:r>
        <w:r>
          <w:rPr>
            <w:noProof/>
            <w:webHidden/>
          </w:rPr>
          <w:t>314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37" w:history="1">
        <w:r w:rsidRPr="00263390">
          <w:rPr>
            <w:rStyle w:val="Hyperlink"/>
            <w:noProof/>
          </w:rPr>
          <w:t>3.3.5.9</w:t>
        </w:r>
        <w:r>
          <w:rPr>
            <w:rFonts w:asciiTheme="minorHAnsi" w:eastAsiaTheme="minorEastAsia" w:hAnsiTheme="minorHAnsi" w:cstheme="minorBidi"/>
            <w:noProof/>
            <w:sz w:val="22"/>
            <w:szCs w:val="22"/>
          </w:rPr>
          <w:tab/>
        </w:r>
        <w:r w:rsidRPr="00263390">
          <w:rPr>
            <w:rStyle w:val="Hyperlink"/>
            <w:noProof/>
          </w:rPr>
          <w:t>Basic Output</w:t>
        </w:r>
        <w:r>
          <w:rPr>
            <w:noProof/>
            <w:webHidden/>
          </w:rPr>
          <w:tab/>
        </w:r>
        <w:r>
          <w:rPr>
            <w:noProof/>
            <w:webHidden/>
          </w:rPr>
          <w:fldChar w:fldCharType="begin"/>
        </w:r>
        <w:r>
          <w:rPr>
            <w:noProof/>
            <w:webHidden/>
          </w:rPr>
          <w:instrText xml:space="preserve"> PAGEREF _Toc476803337 \h </w:instrText>
        </w:r>
        <w:r>
          <w:rPr>
            <w:noProof/>
            <w:webHidden/>
          </w:rPr>
        </w:r>
        <w:r>
          <w:rPr>
            <w:noProof/>
            <w:webHidden/>
          </w:rPr>
          <w:fldChar w:fldCharType="separate"/>
        </w:r>
        <w:r>
          <w:rPr>
            <w:noProof/>
            <w:webHidden/>
          </w:rPr>
          <w:t>314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38" w:history="1">
        <w:r w:rsidRPr="00263390">
          <w:rPr>
            <w:rStyle w:val="Hyperlink"/>
            <w:noProof/>
          </w:rPr>
          <w:t>3.3.5.9.1</w:t>
        </w:r>
        <w:r>
          <w:rPr>
            <w:rFonts w:asciiTheme="minorHAnsi" w:eastAsiaTheme="minorEastAsia" w:hAnsiTheme="minorHAnsi" w:cstheme="minorBidi"/>
            <w:noProof/>
            <w:sz w:val="22"/>
            <w:szCs w:val="22"/>
          </w:rPr>
          <w:tab/>
        </w:r>
        <w:r w:rsidRPr="00263390">
          <w:rPr>
            <w:rStyle w:val="Hyperlink"/>
            <w:noProof/>
          </w:rPr>
          <w:t>Sending Slow-Path Graphics Update PDU</w:t>
        </w:r>
        <w:r>
          <w:rPr>
            <w:noProof/>
            <w:webHidden/>
          </w:rPr>
          <w:tab/>
        </w:r>
        <w:r>
          <w:rPr>
            <w:noProof/>
            <w:webHidden/>
          </w:rPr>
          <w:fldChar w:fldCharType="begin"/>
        </w:r>
        <w:r>
          <w:rPr>
            <w:noProof/>
            <w:webHidden/>
          </w:rPr>
          <w:instrText xml:space="preserve"> PAGEREF _Toc476803338 \h </w:instrText>
        </w:r>
        <w:r>
          <w:rPr>
            <w:noProof/>
            <w:webHidden/>
          </w:rPr>
        </w:r>
        <w:r>
          <w:rPr>
            <w:noProof/>
            <w:webHidden/>
          </w:rPr>
          <w:fldChar w:fldCharType="separate"/>
        </w:r>
        <w:r>
          <w:rPr>
            <w:noProof/>
            <w:webHidden/>
          </w:rPr>
          <w:t>314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39" w:history="1">
        <w:r w:rsidRPr="00263390">
          <w:rPr>
            <w:rStyle w:val="Hyperlink"/>
            <w:noProof/>
          </w:rPr>
          <w:t>3.3.5.9.2</w:t>
        </w:r>
        <w:r>
          <w:rPr>
            <w:rFonts w:asciiTheme="minorHAnsi" w:eastAsiaTheme="minorEastAsia" w:hAnsiTheme="minorHAnsi" w:cstheme="minorBidi"/>
            <w:noProof/>
            <w:sz w:val="22"/>
            <w:szCs w:val="22"/>
          </w:rPr>
          <w:tab/>
        </w:r>
        <w:r w:rsidRPr="00263390">
          <w:rPr>
            <w:rStyle w:val="Hyperlink"/>
            <w:noProof/>
          </w:rPr>
          <w:t>Sending Slow-Path Pointer Update PDU</w:t>
        </w:r>
        <w:r>
          <w:rPr>
            <w:noProof/>
            <w:webHidden/>
          </w:rPr>
          <w:tab/>
        </w:r>
        <w:r>
          <w:rPr>
            <w:noProof/>
            <w:webHidden/>
          </w:rPr>
          <w:fldChar w:fldCharType="begin"/>
        </w:r>
        <w:r>
          <w:rPr>
            <w:noProof/>
            <w:webHidden/>
          </w:rPr>
          <w:instrText xml:space="preserve"> PAGEREF _Toc476803339 \h </w:instrText>
        </w:r>
        <w:r>
          <w:rPr>
            <w:noProof/>
            <w:webHidden/>
          </w:rPr>
        </w:r>
        <w:r>
          <w:rPr>
            <w:noProof/>
            <w:webHidden/>
          </w:rPr>
          <w:fldChar w:fldCharType="separate"/>
        </w:r>
        <w:r>
          <w:rPr>
            <w:noProof/>
            <w:webHidden/>
          </w:rPr>
          <w:t>314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40" w:history="1">
        <w:r w:rsidRPr="00263390">
          <w:rPr>
            <w:rStyle w:val="Hyperlink"/>
            <w:noProof/>
          </w:rPr>
          <w:t>3.3.5.9.3</w:t>
        </w:r>
        <w:r>
          <w:rPr>
            <w:rFonts w:asciiTheme="minorHAnsi" w:eastAsiaTheme="minorEastAsia" w:hAnsiTheme="minorHAnsi" w:cstheme="minorBidi"/>
            <w:noProof/>
            <w:sz w:val="22"/>
            <w:szCs w:val="22"/>
          </w:rPr>
          <w:tab/>
        </w:r>
        <w:r w:rsidRPr="00263390">
          <w:rPr>
            <w:rStyle w:val="Hyperlink"/>
            <w:noProof/>
          </w:rPr>
          <w:t>Sending Fast-Path Update PDU</w:t>
        </w:r>
        <w:r>
          <w:rPr>
            <w:noProof/>
            <w:webHidden/>
          </w:rPr>
          <w:tab/>
        </w:r>
        <w:r>
          <w:rPr>
            <w:noProof/>
            <w:webHidden/>
          </w:rPr>
          <w:fldChar w:fldCharType="begin"/>
        </w:r>
        <w:r>
          <w:rPr>
            <w:noProof/>
            <w:webHidden/>
          </w:rPr>
          <w:instrText xml:space="preserve"> PAGEREF _Toc476803340 \h </w:instrText>
        </w:r>
        <w:r>
          <w:rPr>
            <w:noProof/>
            <w:webHidden/>
          </w:rPr>
        </w:r>
        <w:r>
          <w:rPr>
            <w:noProof/>
            <w:webHidden/>
          </w:rPr>
          <w:fldChar w:fldCharType="separate"/>
        </w:r>
        <w:r>
          <w:rPr>
            <w:noProof/>
            <w:webHidden/>
          </w:rPr>
          <w:t>315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41" w:history="1">
        <w:r w:rsidRPr="00263390">
          <w:rPr>
            <w:rStyle w:val="Hyperlink"/>
            <w:noProof/>
          </w:rPr>
          <w:t>3.3.5.9.4</w:t>
        </w:r>
        <w:r>
          <w:rPr>
            <w:rFonts w:asciiTheme="minorHAnsi" w:eastAsiaTheme="minorEastAsia" w:hAnsiTheme="minorHAnsi" w:cstheme="minorBidi"/>
            <w:noProof/>
            <w:sz w:val="22"/>
            <w:szCs w:val="22"/>
          </w:rPr>
          <w:tab/>
        </w:r>
        <w:r w:rsidRPr="00263390">
          <w:rPr>
            <w:rStyle w:val="Hyperlink"/>
            <w:noProof/>
          </w:rPr>
          <w:t>Sound</w:t>
        </w:r>
        <w:r>
          <w:rPr>
            <w:noProof/>
            <w:webHidden/>
          </w:rPr>
          <w:tab/>
        </w:r>
        <w:r>
          <w:rPr>
            <w:noProof/>
            <w:webHidden/>
          </w:rPr>
          <w:fldChar w:fldCharType="begin"/>
        </w:r>
        <w:r>
          <w:rPr>
            <w:noProof/>
            <w:webHidden/>
          </w:rPr>
          <w:instrText xml:space="preserve"> PAGEREF _Toc476803341 \h </w:instrText>
        </w:r>
        <w:r>
          <w:rPr>
            <w:noProof/>
            <w:webHidden/>
          </w:rPr>
        </w:r>
        <w:r>
          <w:rPr>
            <w:noProof/>
            <w:webHidden/>
          </w:rPr>
          <w:fldChar w:fldCharType="separate"/>
        </w:r>
        <w:r>
          <w:rPr>
            <w:noProof/>
            <w:webHidden/>
          </w:rPr>
          <w:t>315</w:t>
        </w:r>
        <w:r>
          <w:rPr>
            <w:noProof/>
            <w:webHidden/>
          </w:rPr>
          <w:fldChar w:fldCharType="end"/>
        </w:r>
      </w:hyperlink>
    </w:p>
    <w:p w:rsidR="00766F24" w:rsidRDefault="00766F24">
      <w:pPr>
        <w:pStyle w:val="TOC6"/>
        <w:rPr>
          <w:rFonts w:asciiTheme="minorHAnsi" w:eastAsiaTheme="minorEastAsia" w:hAnsiTheme="minorHAnsi" w:cstheme="minorBidi"/>
          <w:noProof/>
          <w:sz w:val="22"/>
          <w:szCs w:val="22"/>
        </w:rPr>
      </w:pPr>
      <w:hyperlink w:anchor="_Toc476803342" w:history="1">
        <w:r w:rsidRPr="00263390">
          <w:rPr>
            <w:rStyle w:val="Hyperlink"/>
            <w:noProof/>
          </w:rPr>
          <w:t>3.3.5.9.4.1</w:t>
        </w:r>
        <w:r>
          <w:rPr>
            <w:rFonts w:asciiTheme="minorHAnsi" w:eastAsiaTheme="minorEastAsia" w:hAnsiTheme="minorHAnsi" w:cstheme="minorBidi"/>
            <w:noProof/>
            <w:sz w:val="22"/>
            <w:szCs w:val="22"/>
          </w:rPr>
          <w:tab/>
        </w:r>
        <w:r w:rsidRPr="00263390">
          <w:rPr>
            <w:rStyle w:val="Hyperlink"/>
            <w:noProof/>
          </w:rPr>
          <w:t>Sending Play Sound PDU</w:t>
        </w:r>
        <w:r>
          <w:rPr>
            <w:noProof/>
            <w:webHidden/>
          </w:rPr>
          <w:tab/>
        </w:r>
        <w:r>
          <w:rPr>
            <w:noProof/>
            <w:webHidden/>
          </w:rPr>
          <w:fldChar w:fldCharType="begin"/>
        </w:r>
        <w:r>
          <w:rPr>
            <w:noProof/>
            <w:webHidden/>
          </w:rPr>
          <w:instrText xml:space="preserve"> PAGEREF _Toc476803342 \h </w:instrText>
        </w:r>
        <w:r>
          <w:rPr>
            <w:noProof/>
            <w:webHidden/>
          </w:rPr>
        </w:r>
        <w:r>
          <w:rPr>
            <w:noProof/>
            <w:webHidden/>
          </w:rPr>
          <w:fldChar w:fldCharType="separate"/>
        </w:r>
        <w:r>
          <w:rPr>
            <w:noProof/>
            <w:webHidden/>
          </w:rPr>
          <w:t>316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43" w:history="1">
        <w:r w:rsidRPr="00263390">
          <w:rPr>
            <w:rStyle w:val="Hyperlink"/>
            <w:noProof/>
          </w:rPr>
          <w:t>3.3.5.10</w:t>
        </w:r>
        <w:r>
          <w:rPr>
            <w:rFonts w:asciiTheme="minorHAnsi" w:eastAsiaTheme="minorEastAsia" w:hAnsiTheme="minorHAnsi" w:cstheme="minorBidi"/>
            <w:noProof/>
            <w:sz w:val="22"/>
            <w:szCs w:val="22"/>
          </w:rPr>
          <w:tab/>
        </w:r>
        <w:r w:rsidRPr="00263390">
          <w:rPr>
            <w:rStyle w:val="Hyperlink"/>
            <w:noProof/>
          </w:rPr>
          <w:t>Logon and Authorization Notifications</w:t>
        </w:r>
        <w:r>
          <w:rPr>
            <w:noProof/>
            <w:webHidden/>
          </w:rPr>
          <w:tab/>
        </w:r>
        <w:r>
          <w:rPr>
            <w:noProof/>
            <w:webHidden/>
          </w:rPr>
          <w:fldChar w:fldCharType="begin"/>
        </w:r>
        <w:r>
          <w:rPr>
            <w:noProof/>
            <w:webHidden/>
          </w:rPr>
          <w:instrText xml:space="preserve"> PAGEREF _Toc476803343 \h </w:instrText>
        </w:r>
        <w:r>
          <w:rPr>
            <w:noProof/>
            <w:webHidden/>
          </w:rPr>
        </w:r>
        <w:r>
          <w:rPr>
            <w:noProof/>
            <w:webHidden/>
          </w:rPr>
          <w:fldChar w:fldCharType="separate"/>
        </w:r>
        <w:r>
          <w:rPr>
            <w:noProof/>
            <w:webHidden/>
          </w:rPr>
          <w:t>316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44" w:history="1">
        <w:r w:rsidRPr="00263390">
          <w:rPr>
            <w:rStyle w:val="Hyperlink"/>
            <w:noProof/>
          </w:rPr>
          <w:t>3.3.5.10.1</w:t>
        </w:r>
        <w:r>
          <w:rPr>
            <w:rFonts w:asciiTheme="minorHAnsi" w:eastAsiaTheme="minorEastAsia" w:hAnsiTheme="minorHAnsi" w:cstheme="minorBidi"/>
            <w:noProof/>
            <w:sz w:val="22"/>
            <w:szCs w:val="22"/>
          </w:rPr>
          <w:tab/>
        </w:r>
        <w:r w:rsidRPr="00263390">
          <w:rPr>
            <w:rStyle w:val="Hyperlink"/>
            <w:noProof/>
          </w:rPr>
          <w:t>Sending Save Session Info PDU</w:t>
        </w:r>
        <w:r>
          <w:rPr>
            <w:noProof/>
            <w:webHidden/>
          </w:rPr>
          <w:tab/>
        </w:r>
        <w:r>
          <w:rPr>
            <w:noProof/>
            <w:webHidden/>
          </w:rPr>
          <w:fldChar w:fldCharType="begin"/>
        </w:r>
        <w:r>
          <w:rPr>
            <w:noProof/>
            <w:webHidden/>
          </w:rPr>
          <w:instrText xml:space="preserve"> PAGEREF _Toc476803344 \h </w:instrText>
        </w:r>
        <w:r>
          <w:rPr>
            <w:noProof/>
            <w:webHidden/>
          </w:rPr>
        </w:r>
        <w:r>
          <w:rPr>
            <w:noProof/>
            <w:webHidden/>
          </w:rPr>
          <w:fldChar w:fldCharType="separate"/>
        </w:r>
        <w:r>
          <w:rPr>
            <w:noProof/>
            <w:webHidden/>
          </w:rPr>
          <w:t>316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45" w:history="1">
        <w:r w:rsidRPr="00263390">
          <w:rPr>
            <w:rStyle w:val="Hyperlink"/>
            <w:noProof/>
          </w:rPr>
          <w:t>3.3.5.10.2</w:t>
        </w:r>
        <w:r>
          <w:rPr>
            <w:rFonts w:asciiTheme="minorHAnsi" w:eastAsiaTheme="minorEastAsia" w:hAnsiTheme="minorHAnsi" w:cstheme="minorBidi"/>
            <w:noProof/>
            <w:sz w:val="22"/>
            <w:szCs w:val="22"/>
          </w:rPr>
          <w:tab/>
        </w:r>
        <w:r w:rsidRPr="00263390">
          <w:rPr>
            <w:rStyle w:val="Hyperlink"/>
            <w:noProof/>
          </w:rPr>
          <w:t>Sending Early User Authorization Result PDU</w:t>
        </w:r>
        <w:r>
          <w:rPr>
            <w:noProof/>
            <w:webHidden/>
          </w:rPr>
          <w:tab/>
        </w:r>
        <w:r>
          <w:rPr>
            <w:noProof/>
            <w:webHidden/>
          </w:rPr>
          <w:fldChar w:fldCharType="begin"/>
        </w:r>
        <w:r>
          <w:rPr>
            <w:noProof/>
            <w:webHidden/>
          </w:rPr>
          <w:instrText xml:space="preserve"> PAGEREF _Toc476803345 \h </w:instrText>
        </w:r>
        <w:r>
          <w:rPr>
            <w:noProof/>
            <w:webHidden/>
          </w:rPr>
        </w:r>
        <w:r>
          <w:rPr>
            <w:noProof/>
            <w:webHidden/>
          </w:rPr>
          <w:fldChar w:fldCharType="separate"/>
        </w:r>
        <w:r>
          <w:rPr>
            <w:noProof/>
            <w:webHidden/>
          </w:rPr>
          <w:t>316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46" w:history="1">
        <w:r w:rsidRPr="00263390">
          <w:rPr>
            <w:rStyle w:val="Hyperlink"/>
            <w:noProof/>
          </w:rPr>
          <w:t>3.3.5.11</w:t>
        </w:r>
        <w:r>
          <w:rPr>
            <w:rFonts w:asciiTheme="minorHAnsi" w:eastAsiaTheme="minorEastAsia" w:hAnsiTheme="minorHAnsi" w:cstheme="minorBidi"/>
            <w:noProof/>
            <w:sz w:val="22"/>
            <w:szCs w:val="22"/>
          </w:rPr>
          <w:tab/>
        </w:r>
        <w:r w:rsidRPr="00263390">
          <w:rPr>
            <w:rStyle w:val="Hyperlink"/>
            <w:noProof/>
          </w:rPr>
          <w:t>Controlling Server Graphics Output</w:t>
        </w:r>
        <w:r>
          <w:rPr>
            <w:noProof/>
            <w:webHidden/>
          </w:rPr>
          <w:tab/>
        </w:r>
        <w:r>
          <w:rPr>
            <w:noProof/>
            <w:webHidden/>
          </w:rPr>
          <w:fldChar w:fldCharType="begin"/>
        </w:r>
        <w:r>
          <w:rPr>
            <w:noProof/>
            <w:webHidden/>
          </w:rPr>
          <w:instrText xml:space="preserve"> PAGEREF _Toc476803346 \h </w:instrText>
        </w:r>
        <w:r>
          <w:rPr>
            <w:noProof/>
            <w:webHidden/>
          </w:rPr>
        </w:r>
        <w:r>
          <w:rPr>
            <w:noProof/>
            <w:webHidden/>
          </w:rPr>
          <w:fldChar w:fldCharType="separate"/>
        </w:r>
        <w:r>
          <w:rPr>
            <w:noProof/>
            <w:webHidden/>
          </w:rPr>
          <w:t>316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47" w:history="1">
        <w:r w:rsidRPr="00263390">
          <w:rPr>
            <w:rStyle w:val="Hyperlink"/>
            <w:noProof/>
          </w:rPr>
          <w:t>3.3.5.11.1</w:t>
        </w:r>
        <w:r>
          <w:rPr>
            <w:rFonts w:asciiTheme="minorHAnsi" w:eastAsiaTheme="minorEastAsia" w:hAnsiTheme="minorHAnsi" w:cstheme="minorBidi"/>
            <w:noProof/>
            <w:sz w:val="22"/>
            <w:szCs w:val="22"/>
          </w:rPr>
          <w:tab/>
        </w:r>
        <w:r w:rsidRPr="00263390">
          <w:rPr>
            <w:rStyle w:val="Hyperlink"/>
            <w:noProof/>
          </w:rPr>
          <w:t>Processing Refresh Rect PDU</w:t>
        </w:r>
        <w:r>
          <w:rPr>
            <w:noProof/>
            <w:webHidden/>
          </w:rPr>
          <w:tab/>
        </w:r>
        <w:r>
          <w:rPr>
            <w:noProof/>
            <w:webHidden/>
          </w:rPr>
          <w:fldChar w:fldCharType="begin"/>
        </w:r>
        <w:r>
          <w:rPr>
            <w:noProof/>
            <w:webHidden/>
          </w:rPr>
          <w:instrText xml:space="preserve"> PAGEREF _Toc476803347 \h </w:instrText>
        </w:r>
        <w:r>
          <w:rPr>
            <w:noProof/>
            <w:webHidden/>
          </w:rPr>
        </w:r>
        <w:r>
          <w:rPr>
            <w:noProof/>
            <w:webHidden/>
          </w:rPr>
          <w:fldChar w:fldCharType="separate"/>
        </w:r>
        <w:r>
          <w:rPr>
            <w:noProof/>
            <w:webHidden/>
          </w:rPr>
          <w:t>316</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48" w:history="1">
        <w:r w:rsidRPr="00263390">
          <w:rPr>
            <w:rStyle w:val="Hyperlink"/>
            <w:noProof/>
          </w:rPr>
          <w:t>3.3.5.11.2</w:t>
        </w:r>
        <w:r>
          <w:rPr>
            <w:rFonts w:asciiTheme="minorHAnsi" w:eastAsiaTheme="minorEastAsia" w:hAnsiTheme="minorHAnsi" w:cstheme="minorBidi"/>
            <w:noProof/>
            <w:sz w:val="22"/>
            <w:szCs w:val="22"/>
          </w:rPr>
          <w:tab/>
        </w:r>
        <w:r w:rsidRPr="00263390">
          <w:rPr>
            <w:rStyle w:val="Hyperlink"/>
            <w:noProof/>
          </w:rPr>
          <w:t>Processing Suppress Output PDU</w:t>
        </w:r>
        <w:r>
          <w:rPr>
            <w:noProof/>
            <w:webHidden/>
          </w:rPr>
          <w:tab/>
        </w:r>
        <w:r>
          <w:rPr>
            <w:noProof/>
            <w:webHidden/>
          </w:rPr>
          <w:fldChar w:fldCharType="begin"/>
        </w:r>
        <w:r>
          <w:rPr>
            <w:noProof/>
            <w:webHidden/>
          </w:rPr>
          <w:instrText xml:space="preserve"> PAGEREF _Toc476803348 \h </w:instrText>
        </w:r>
        <w:r>
          <w:rPr>
            <w:noProof/>
            <w:webHidden/>
          </w:rPr>
        </w:r>
        <w:r>
          <w:rPr>
            <w:noProof/>
            <w:webHidden/>
          </w:rPr>
          <w:fldChar w:fldCharType="separate"/>
        </w:r>
        <w:r>
          <w:rPr>
            <w:noProof/>
            <w:webHidden/>
          </w:rPr>
          <w:t>317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49" w:history="1">
        <w:r w:rsidRPr="00263390">
          <w:rPr>
            <w:rStyle w:val="Hyperlink"/>
            <w:noProof/>
          </w:rPr>
          <w:t>3.3.5.12</w:t>
        </w:r>
        <w:r>
          <w:rPr>
            <w:rFonts w:asciiTheme="minorHAnsi" w:eastAsiaTheme="minorEastAsia" w:hAnsiTheme="minorHAnsi" w:cstheme="minorBidi"/>
            <w:noProof/>
            <w:sz w:val="22"/>
            <w:szCs w:val="22"/>
          </w:rPr>
          <w:tab/>
        </w:r>
        <w:r w:rsidRPr="00263390">
          <w:rPr>
            <w:rStyle w:val="Hyperlink"/>
            <w:noProof/>
          </w:rPr>
          <w:t>Display Update Notifications</w:t>
        </w:r>
        <w:r>
          <w:rPr>
            <w:noProof/>
            <w:webHidden/>
          </w:rPr>
          <w:tab/>
        </w:r>
        <w:r>
          <w:rPr>
            <w:noProof/>
            <w:webHidden/>
          </w:rPr>
          <w:fldChar w:fldCharType="begin"/>
        </w:r>
        <w:r>
          <w:rPr>
            <w:noProof/>
            <w:webHidden/>
          </w:rPr>
          <w:instrText xml:space="preserve"> PAGEREF _Toc476803349 \h </w:instrText>
        </w:r>
        <w:r>
          <w:rPr>
            <w:noProof/>
            <w:webHidden/>
          </w:rPr>
        </w:r>
        <w:r>
          <w:rPr>
            <w:noProof/>
            <w:webHidden/>
          </w:rPr>
          <w:fldChar w:fldCharType="separate"/>
        </w:r>
        <w:r>
          <w:rPr>
            <w:noProof/>
            <w:webHidden/>
          </w:rPr>
          <w:t>317</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50" w:history="1">
        <w:r w:rsidRPr="00263390">
          <w:rPr>
            <w:rStyle w:val="Hyperlink"/>
            <w:noProof/>
          </w:rPr>
          <w:t>3.3.5.12.1</w:t>
        </w:r>
        <w:r>
          <w:rPr>
            <w:rFonts w:asciiTheme="minorHAnsi" w:eastAsiaTheme="minorEastAsia" w:hAnsiTheme="minorHAnsi" w:cstheme="minorBidi"/>
            <w:noProof/>
            <w:sz w:val="22"/>
            <w:szCs w:val="22"/>
          </w:rPr>
          <w:tab/>
        </w:r>
        <w:r w:rsidRPr="00263390">
          <w:rPr>
            <w:rStyle w:val="Hyperlink"/>
            <w:noProof/>
          </w:rPr>
          <w:t>Sending Monitor Layout PDU</w:t>
        </w:r>
        <w:r>
          <w:rPr>
            <w:noProof/>
            <w:webHidden/>
          </w:rPr>
          <w:tab/>
        </w:r>
        <w:r>
          <w:rPr>
            <w:noProof/>
            <w:webHidden/>
          </w:rPr>
          <w:fldChar w:fldCharType="begin"/>
        </w:r>
        <w:r>
          <w:rPr>
            <w:noProof/>
            <w:webHidden/>
          </w:rPr>
          <w:instrText xml:space="preserve"> PAGEREF _Toc476803350 \h </w:instrText>
        </w:r>
        <w:r>
          <w:rPr>
            <w:noProof/>
            <w:webHidden/>
          </w:rPr>
        </w:r>
        <w:r>
          <w:rPr>
            <w:noProof/>
            <w:webHidden/>
          </w:rPr>
          <w:fldChar w:fldCharType="separate"/>
        </w:r>
        <w:r>
          <w:rPr>
            <w:noProof/>
            <w:webHidden/>
          </w:rPr>
          <w:t>317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51" w:history="1">
        <w:r w:rsidRPr="00263390">
          <w:rPr>
            <w:rStyle w:val="Hyperlink"/>
            <w:noProof/>
          </w:rPr>
          <w:t>3.3.5.13</w:t>
        </w:r>
        <w:r>
          <w:rPr>
            <w:rFonts w:asciiTheme="minorHAnsi" w:eastAsiaTheme="minorEastAsia" w:hAnsiTheme="minorHAnsi" w:cstheme="minorBidi"/>
            <w:noProof/>
            <w:sz w:val="22"/>
            <w:szCs w:val="22"/>
          </w:rPr>
          <w:tab/>
        </w:r>
        <w:r w:rsidRPr="00263390">
          <w:rPr>
            <w:rStyle w:val="Hyperlink"/>
            <w:noProof/>
          </w:rPr>
          <w:t>Server Redirection</w:t>
        </w:r>
        <w:r>
          <w:rPr>
            <w:noProof/>
            <w:webHidden/>
          </w:rPr>
          <w:tab/>
        </w:r>
        <w:r>
          <w:rPr>
            <w:noProof/>
            <w:webHidden/>
          </w:rPr>
          <w:fldChar w:fldCharType="begin"/>
        </w:r>
        <w:r>
          <w:rPr>
            <w:noProof/>
            <w:webHidden/>
          </w:rPr>
          <w:instrText xml:space="preserve"> PAGEREF _Toc476803351 \h </w:instrText>
        </w:r>
        <w:r>
          <w:rPr>
            <w:noProof/>
            <w:webHidden/>
          </w:rPr>
        </w:r>
        <w:r>
          <w:rPr>
            <w:noProof/>
            <w:webHidden/>
          </w:rPr>
          <w:fldChar w:fldCharType="separate"/>
        </w:r>
        <w:r>
          <w:rPr>
            <w:noProof/>
            <w:webHidden/>
          </w:rPr>
          <w:t>317</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52" w:history="1">
        <w:r w:rsidRPr="00263390">
          <w:rPr>
            <w:rStyle w:val="Hyperlink"/>
            <w:noProof/>
          </w:rPr>
          <w:t>3.3.5.13.1</w:t>
        </w:r>
        <w:r>
          <w:rPr>
            <w:rFonts w:asciiTheme="minorHAnsi" w:eastAsiaTheme="minorEastAsia" w:hAnsiTheme="minorHAnsi" w:cstheme="minorBidi"/>
            <w:noProof/>
            <w:sz w:val="22"/>
            <w:szCs w:val="22"/>
          </w:rPr>
          <w:tab/>
        </w:r>
        <w:r w:rsidRPr="00263390">
          <w:rPr>
            <w:rStyle w:val="Hyperlink"/>
            <w:noProof/>
          </w:rPr>
          <w:t>Sending of the Server Redirection PDUs</w:t>
        </w:r>
        <w:r>
          <w:rPr>
            <w:noProof/>
            <w:webHidden/>
          </w:rPr>
          <w:tab/>
        </w:r>
        <w:r>
          <w:rPr>
            <w:noProof/>
            <w:webHidden/>
          </w:rPr>
          <w:fldChar w:fldCharType="begin"/>
        </w:r>
        <w:r>
          <w:rPr>
            <w:noProof/>
            <w:webHidden/>
          </w:rPr>
          <w:instrText xml:space="preserve"> PAGEREF _Toc476803352 \h </w:instrText>
        </w:r>
        <w:r>
          <w:rPr>
            <w:noProof/>
            <w:webHidden/>
          </w:rPr>
        </w:r>
        <w:r>
          <w:rPr>
            <w:noProof/>
            <w:webHidden/>
          </w:rPr>
          <w:fldChar w:fldCharType="separate"/>
        </w:r>
        <w:r>
          <w:rPr>
            <w:noProof/>
            <w:webHidden/>
          </w:rPr>
          <w:t>317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53" w:history="1">
        <w:r w:rsidRPr="00263390">
          <w:rPr>
            <w:rStyle w:val="Hyperlink"/>
            <w:noProof/>
          </w:rPr>
          <w:t>3.3.5.14</w:t>
        </w:r>
        <w:r>
          <w:rPr>
            <w:rFonts w:asciiTheme="minorHAnsi" w:eastAsiaTheme="minorEastAsia" w:hAnsiTheme="minorHAnsi" w:cstheme="minorBidi"/>
            <w:noProof/>
            <w:sz w:val="22"/>
            <w:szCs w:val="22"/>
          </w:rPr>
          <w:tab/>
        </w:r>
        <w:r w:rsidRPr="00263390">
          <w:rPr>
            <w:rStyle w:val="Hyperlink"/>
            <w:noProof/>
          </w:rPr>
          <w:t>Network Characteristics Detection</w:t>
        </w:r>
        <w:r>
          <w:rPr>
            <w:noProof/>
            <w:webHidden/>
          </w:rPr>
          <w:tab/>
        </w:r>
        <w:r>
          <w:rPr>
            <w:noProof/>
            <w:webHidden/>
          </w:rPr>
          <w:fldChar w:fldCharType="begin"/>
        </w:r>
        <w:r>
          <w:rPr>
            <w:noProof/>
            <w:webHidden/>
          </w:rPr>
          <w:instrText xml:space="preserve"> PAGEREF _Toc476803353 \h </w:instrText>
        </w:r>
        <w:r>
          <w:rPr>
            <w:noProof/>
            <w:webHidden/>
          </w:rPr>
        </w:r>
        <w:r>
          <w:rPr>
            <w:noProof/>
            <w:webHidden/>
          </w:rPr>
          <w:fldChar w:fldCharType="separate"/>
        </w:r>
        <w:r>
          <w:rPr>
            <w:noProof/>
            <w:webHidden/>
          </w:rPr>
          <w:t>317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54" w:history="1">
        <w:r w:rsidRPr="00263390">
          <w:rPr>
            <w:rStyle w:val="Hyperlink"/>
            <w:noProof/>
          </w:rPr>
          <w:t>3.3.5.15</w:t>
        </w:r>
        <w:r>
          <w:rPr>
            <w:rFonts w:asciiTheme="minorHAnsi" w:eastAsiaTheme="minorEastAsia" w:hAnsiTheme="minorHAnsi" w:cstheme="minorBidi"/>
            <w:noProof/>
            <w:sz w:val="22"/>
            <w:szCs w:val="22"/>
          </w:rPr>
          <w:tab/>
        </w:r>
        <w:r w:rsidRPr="00263390">
          <w:rPr>
            <w:rStyle w:val="Hyperlink"/>
            <w:noProof/>
          </w:rPr>
          <w:t>Multitransport Bootstrapping</w:t>
        </w:r>
        <w:r>
          <w:rPr>
            <w:noProof/>
            <w:webHidden/>
          </w:rPr>
          <w:tab/>
        </w:r>
        <w:r>
          <w:rPr>
            <w:noProof/>
            <w:webHidden/>
          </w:rPr>
          <w:fldChar w:fldCharType="begin"/>
        </w:r>
        <w:r>
          <w:rPr>
            <w:noProof/>
            <w:webHidden/>
          </w:rPr>
          <w:instrText xml:space="preserve"> PAGEREF _Toc476803354 \h </w:instrText>
        </w:r>
        <w:r>
          <w:rPr>
            <w:noProof/>
            <w:webHidden/>
          </w:rPr>
        </w:r>
        <w:r>
          <w:rPr>
            <w:noProof/>
            <w:webHidden/>
          </w:rPr>
          <w:fldChar w:fldCharType="separate"/>
        </w:r>
        <w:r>
          <w:rPr>
            <w:noProof/>
            <w:webHidden/>
          </w:rPr>
          <w:t>318</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55" w:history="1">
        <w:r w:rsidRPr="00263390">
          <w:rPr>
            <w:rStyle w:val="Hyperlink"/>
            <w:noProof/>
          </w:rPr>
          <w:t>3.3.5.15.1</w:t>
        </w:r>
        <w:r>
          <w:rPr>
            <w:rFonts w:asciiTheme="minorHAnsi" w:eastAsiaTheme="minorEastAsia" w:hAnsiTheme="minorHAnsi" w:cstheme="minorBidi"/>
            <w:noProof/>
            <w:sz w:val="22"/>
            <w:szCs w:val="22"/>
          </w:rPr>
          <w:tab/>
        </w:r>
        <w:r w:rsidRPr="00263390">
          <w:rPr>
            <w:rStyle w:val="Hyperlink"/>
            <w:noProof/>
          </w:rPr>
          <w:t>Sending the Initiate Multitransport Request PDU</w:t>
        </w:r>
        <w:r>
          <w:rPr>
            <w:noProof/>
            <w:webHidden/>
          </w:rPr>
          <w:tab/>
        </w:r>
        <w:r>
          <w:rPr>
            <w:noProof/>
            <w:webHidden/>
          </w:rPr>
          <w:fldChar w:fldCharType="begin"/>
        </w:r>
        <w:r>
          <w:rPr>
            <w:noProof/>
            <w:webHidden/>
          </w:rPr>
          <w:instrText xml:space="preserve"> PAGEREF _Toc476803355 \h </w:instrText>
        </w:r>
        <w:r>
          <w:rPr>
            <w:noProof/>
            <w:webHidden/>
          </w:rPr>
        </w:r>
        <w:r>
          <w:rPr>
            <w:noProof/>
            <w:webHidden/>
          </w:rPr>
          <w:fldChar w:fldCharType="separate"/>
        </w:r>
        <w:r>
          <w:rPr>
            <w:noProof/>
            <w:webHidden/>
          </w:rPr>
          <w:t>318</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56" w:history="1">
        <w:r w:rsidRPr="00263390">
          <w:rPr>
            <w:rStyle w:val="Hyperlink"/>
            <w:noProof/>
          </w:rPr>
          <w:t>3.3.5.15.2</w:t>
        </w:r>
        <w:r>
          <w:rPr>
            <w:rFonts w:asciiTheme="minorHAnsi" w:eastAsiaTheme="minorEastAsia" w:hAnsiTheme="minorHAnsi" w:cstheme="minorBidi"/>
            <w:noProof/>
            <w:sz w:val="22"/>
            <w:szCs w:val="22"/>
          </w:rPr>
          <w:tab/>
        </w:r>
        <w:r w:rsidRPr="00263390">
          <w:rPr>
            <w:rStyle w:val="Hyperlink"/>
            <w:noProof/>
          </w:rPr>
          <w:t>Processing the Initiate Multitransport Response PDU</w:t>
        </w:r>
        <w:r>
          <w:rPr>
            <w:noProof/>
            <w:webHidden/>
          </w:rPr>
          <w:tab/>
        </w:r>
        <w:r>
          <w:rPr>
            <w:noProof/>
            <w:webHidden/>
          </w:rPr>
          <w:fldChar w:fldCharType="begin"/>
        </w:r>
        <w:r>
          <w:rPr>
            <w:noProof/>
            <w:webHidden/>
          </w:rPr>
          <w:instrText xml:space="preserve"> PAGEREF _Toc476803356 \h </w:instrText>
        </w:r>
        <w:r>
          <w:rPr>
            <w:noProof/>
            <w:webHidden/>
          </w:rPr>
        </w:r>
        <w:r>
          <w:rPr>
            <w:noProof/>
            <w:webHidden/>
          </w:rPr>
          <w:fldChar w:fldCharType="separate"/>
        </w:r>
        <w:r>
          <w:rPr>
            <w:noProof/>
            <w:webHidden/>
          </w:rPr>
          <w:t>318</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57" w:history="1">
        <w:r w:rsidRPr="00263390">
          <w:rPr>
            <w:rStyle w:val="Hyperlink"/>
            <w:noProof/>
          </w:rPr>
          <w:t>3.3.6</w:t>
        </w:r>
        <w:r>
          <w:rPr>
            <w:rFonts w:asciiTheme="minorHAnsi" w:eastAsiaTheme="minorEastAsia" w:hAnsiTheme="minorHAnsi" w:cstheme="minorBidi"/>
            <w:noProof/>
            <w:sz w:val="22"/>
            <w:szCs w:val="22"/>
          </w:rPr>
          <w:tab/>
        </w:r>
        <w:r w:rsidRPr="00263390">
          <w:rPr>
            <w:rStyle w:val="Hyperlink"/>
            <w:noProof/>
          </w:rPr>
          <w:t>Timer Events</w:t>
        </w:r>
        <w:r>
          <w:rPr>
            <w:noProof/>
            <w:webHidden/>
          </w:rPr>
          <w:tab/>
        </w:r>
        <w:r>
          <w:rPr>
            <w:noProof/>
            <w:webHidden/>
          </w:rPr>
          <w:fldChar w:fldCharType="begin"/>
        </w:r>
        <w:r>
          <w:rPr>
            <w:noProof/>
            <w:webHidden/>
          </w:rPr>
          <w:instrText xml:space="preserve"> PAGEREF _Toc476803357 \h </w:instrText>
        </w:r>
        <w:r>
          <w:rPr>
            <w:noProof/>
            <w:webHidden/>
          </w:rPr>
        </w:r>
        <w:r>
          <w:rPr>
            <w:noProof/>
            <w:webHidden/>
          </w:rPr>
          <w:fldChar w:fldCharType="separate"/>
        </w:r>
        <w:r>
          <w:rPr>
            <w:noProof/>
            <w:webHidden/>
          </w:rPr>
          <w:t>318</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58" w:history="1">
        <w:r w:rsidRPr="00263390">
          <w:rPr>
            <w:rStyle w:val="Hyperlink"/>
            <w:noProof/>
          </w:rPr>
          <w:t>3.3.6.1</w:t>
        </w:r>
        <w:r>
          <w:rPr>
            <w:rFonts w:asciiTheme="minorHAnsi" w:eastAsiaTheme="minorEastAsia" w:hAnsiTheme="minorHAnsi" w:cstheme="minorBidi"/>
            <w:noProof/>
            <w:sz w:val="22"/>
            <w:szCs w:val="22"/>
          </w:rPr>
          <w:tab/>
        </w:r>
        <w:r w:rsidRPr="00263390">
          <w:rPr>
            <w:rStyle w:val="Hyperlink"/>
            <w:noProof/>
          </w:rPr>
          <w:t>Server-Side Connection Sequence Timeout</w:t>
        </w:r>
        <w:r>
          <w:rPr>
            <w:noProof/>
            <w:webHidden/>
          </w:rPr>
          <w:tab/>
        </w:r>
        <w:r>
          <w:rPr>
            <w:noProof/>
            <w:webHidden/>
          </w:rPr>
          <w:fldChar w:fldCharType="begin"/>
        </w:r>
        <w:r>
          <w:rPr>
            <w:noProof/>
            <w:webHidden/>
          </w:rPr>
          <w:instrText xml:space="preserve"> PAGEREF _Toc476803358 \h </w:instrText>
        </w:r>
        <w:r>
          <w:rPr>
            <w:noProof/>
            <w:webHidden/>
          </w:rPr>
        </w:r>
        <w:r>
          <w:rPr>
            <w:noProof/>
            <w:webHidden/>
          </w:rPr>
          <w:fldChar w:fldCharType="separate"/>
        </w:r>
        <w:r>
          <w:rPr>
            <w:noProof/>
            <w:webHidden/>
          </w:rPr>
          <w:t>318</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59" w:history="1">
        <w:r w:rsidRPr="00263390">
          <w:rPr>
            <w:rStyle w:val="Hyperlink"/>
            <w:noProof/>
          </w:rPr>
          <w:t>3.3.6.2</w:t>
        </w:r>
        <w:r>
          <w:rPr>
            <w:rFonts w:asciiTheme="minorHAnsi" w:eastAsiaTheme="minorEastAsia" w:hAnsiTheme="minorHAnsi" w:cstheme="minorBidi"/>
            <w:noProof/>
            <w:sz w:val="22"/>
            <w:szCs w:val="22"/>
          </w:rPr>
          <w:tab/>
        </w:r>
        <w:r w:rsidRPr="00263390">
          <w:rPr>
            <w:rStyle w:val="Hyperlink"/>
            <w:noProof/>
          </w:rPr>
          <w:t>Auto-Reconnect Cookie Update</w:t>
        </w:r>
        <w:r>
          <w:rPr>
            <w:noProof/>
            <w:webHidden/>
          </w:rPr>
          <w:tab/>
        </w:r>
        <w:r>
          <w:rPr>
            <w:noProof/>
            <w:webHidden/>
          </w:rPr>
          <w:fldChar w:fldCharType="begin"/>
        </w:r>
        <w:r>
          <w:rPr>
            <w:noProof/>
            <w:webHidden/>
          </w:rPr>
          <w:instrText xml:space="preserve"> PAGEREF _Toc476803359 \h </w:instrText>
        </w:r>
        <w:r>
          <w:rPr>
            <w:noProof/>
            <w:webHidden/>
          </w:rPr>
        </w:r>
        <w:r>
          <w:rPr>
            <w:noProof/>
            <w:webHidden/>
          </w:rPr>
          <w:fldChar w:fldCharType="separate"/>
        </w:r>
        <w:r>
          <w:rPr>
            <w:noProof/>
            <w:webHidden/>
          </w:rPr>
          <w:t>319</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60" w:history="1">
        <w:r w:rsidRPr="00263390">
          <w:rPr>
            <w:rStyle w:val="Hyperlink"/>
            <w:noProof/>
          </w:rPr>
          <w:t>3.3.7</w:t>
        </w:r>
        <w:r>
          <w:rPr>
            <w:rFonts w:asciiTheme="minorHAnsi" w:eastAsiaTheme="minorEastAsia" w:hAnsiTheme="minorHAnsi" w:cstheme="minorBidi"/>
            <w:noProof/>
            <w:sz w:val="22"/>
            <w:szCs w:val="22"/>
          </w:rPr>
          <w:tab/>
        </w:r>
        <w:r w:rsidRPr="00263390">
          <w:rPr>
            <w:rStyle w:val="Hyperlink"/>
            <w:noProof/>
          </w:rPr>
          <w:t>Other Local Events</w:t>
        </w:r>
        <w:r>
          <w:rPr>
            <w:noProof/>
            <w:webHidden/>
          </w:rPr>
          <w:tab/>
        </w:r>
        <w:r>
          <w:rPr>
            <w:noProof/>
            <w:webHidden/>
          </w:rPr>
          <w:fldChar w:fldCharType="begin"/>
        </w:r>
        <w:r>
          <w:rPr>
            <w:noProof/>
            <w:webHidden/>
          </w:rPr>
          <w:instrText xml:space="preserve"> PAGEREF _Toc476803360 \h </w:instrText>
        </w:r>
        <w:r>
          <w:rPr>
            <w:noProof/>
            <w:webHidden/>
          </w:rPr>
        </w:r>
        <w:r>
          <w:rPr>
            <w:noProof/>
            <w:webHidden/>
          </w:rPr>
          <w:fldChar w:fldCharType="separate"/>
        </w:r>
        <w:r>
          <w:rPr>
            <w:noProof/>
            <w:webHidden/>
          </w:rPr>
          <w:t>319</w:t>
        </w:r>
        <w:r>
          <w:rPr>
            <w:noProof/>
            <w:webHidden/>
          </w:rPr>
          <w:fldChar w:fldCharType="end"/>
        </w:r>
      </w:hyperlink>
    </w:p>
    <w:p w:rsidR="00766F24" w:rsidRDefault="00766F24">
      <w:pPr>
        <w:pStyle w:val="TOC1"/>
        <w:rPr>
          <w:rFonts w:asciiTheme="minorHAnsi" w:eastAsiaTheme="minorEastAsia" w:hAnsiTheme="minorHAnsi" w:cstheme="minorBidi"/>
          <w:b w:val="0"/>
          <w:bCs w:val="0"/>
          <w:noProof/>
          <w:sz w:val="22"/>
          <w:szCs w:val="22"/>
        </w:rPr>
      </w:pPr>
      <w:hyperlink w:anchor="_Toc476803361" w:history="1">
        <w:r w:rsidRPr="00263390">
          <w:rPr>
            <w:rStyle w:val="Hyperlink"/>
            <w:noProof/>
          </w:rPr>
          <w:t>4</w:t>
        </w:r>
        <w:r>
          <w:rPr>
            <w:rFonts w:asciiTheme="minorHAnsi" w:eastAsiaTheme="minorEastAsia" w:hAnsiTheme="minorHAnsi" w:cstheme="minorBidi"/>
            <w:b w:val="0"/>
            <w:bCs w:val="0"/>
            <w:noProof/>
            <w:sz w:val="22"/>
            <w:szCs w:val="22"/>
          </w:rPr>
          <w:tab/>
        </w:r>
        <w:r w:rsidRPr="00263390">
          <w:rPr>
            <w:rStyle w:val="Hyperlink"/>
            <w:noProof/>
          </w:rPr>
          <w:t>Protocol Examples</w:t>
        </w:r>
        <w:r>
          <w:rPr>
            <w:noProof/>
            <w:webHidden/>
          </w:rPr>
          <w:tab/>
        </w:r>
        <w:r>
          <w:rPr>
            <w:noProof/>
            <w:webHidden/>
          </w:rPr>
          <w:fldChar w:fldCharType="begin"/>
        </w:r>
        <w:r>
          <w:rPr>
            <w:noProof/>
            <w:webHidden/>
          </w:rPr>
          <w:instrText xml:space="preserve"> PAGEREF _Toc476803361 \h </w:instrText>
        </w:r>
        <w:r>
          <w:rPr>
            <w:noProof/>
            <w:webHidden/>
          </w:rPr>
        </w:r>
        <w:r>
          <w:rPr>
            <w:noProof/>
            <w:webHidden/>
          </w:rPr>
          <w:fldChar w:fldCharType="separate"/>
        </w:r>
        <w:r>
          <w:rPr>
            <w:noProof/>
            <w:webHidden/>
          </w:rPr>
          <w:t>320</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362" w:history="1">
        <w:r w:rsidRPr="00263390">
          <w:rPr>
            <w:rStyle w:val="Hyperlink"/>
            <w:noProof/>
          </w:rPr>
          <w:t>4.1</w:t>
        </w:r>
        <w:r>
          <w:rPr>
            <w:rFonts w:asciiTheme="minorHAnsi" w:eastAsiaTheme="minorEastAsia" w:hAnsiTheme="minorHAnsi" w:cstheme="minorBidi"/>
            <w:noProof/>
            <w:sz w:val="22"/>
            <w:szCs w:val="22"/>
          </w:rPr>
          <w:tab/>
        </w:r>
        <w:r w:rsidRPr="00263390">
          <w:rPr>
            <w:rStyle w:val="Hyperlink"/>
            <w:noProof/>
          </w:rPr>
          <w:t>Annotated Connection Sequence</w:t>
        </w:r>
        <w:r>
          <w:rPr>
            <w:noProof/>
            <w:webHidden/>
          </w:rPr>
          <w:tab/>
        </w:r>
        <w:r>
          <w:rPr>
            <w:noProof/>
            <w:webHidden/>
          </w:rPr>
          <w:fldChar w:fldCharType="begin"/>
        </w:r>
        <w:r>
          <w:rPr>
            <w:noProof/>
            <w:webHidden/>
          </w:rPr>
          <w:instrText xml:space="preserve"> PAGEREF _Toc476803362 \h </w:instrText>
        </w:r>
        <w:r>
          <w:rPr>
            <w:noProof/>
            <w:webHidden/>
          </w:rPr>
        </w:r>
        <w:r>
          <w:rPr>
            <w:noProof/>
            <w:webHidden/>
          </w:rPr>
          <w:fldChar w:fldCharType="separate"/>
        </w:r>
        <w:r>
          <w:rPr>
            <w:noProof/>
            <w:webHidden/>
          </w:rPr>
          <w:t>320</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63" w:history="1">
        <w:r w:rsidRPr="00263390">
          <w:rPr>
            <w:rStyle w:val="Hyperlink"/>
            <w:noProof/>
          </w:rPr>
          <w:t>4.1.1</w:t>
        </w:r>
        <w:r>
          <w:rPr>
            <w:rFonts w:asciiTheme="minorHAnsi" w:eastAsiaTheme="minorEastAsia" w:hAnsiTheme="minorHAnsi" w:cstheme="minorBidi"/>
            <w:noProof/>
            <w:sz w:val="22"/>
            <w:szCs w:val="22"/>
          </w:rPr>
          <w:tab/>
        </w:r>
        <w:r w:rsidRPr="00263390">
          <w:rPr>
            <w:rStyle w:val="Hyperlink"/>
            <w:noProof/>
          </w:rPr>
          <w:t>Client X.224 Connection Request PDU</w:t>
        </w:r>
        <w:r>
          <w:rPr>
            <w:noProof/>
            <w:webHidden/>
          </w:rPr>
          <w:tab/>
        </w:r>
        <w:r>
          <w:rPr>
            <w:noProof/>
            <w:webHidden/>
          </w:rPr>
          <w:fldChar w:fldCharType="begin"/>
        </w:r>
        <w:r>
          <w:rPr>
            <w:noProof/>
            <w:webHidden/>
          </w:rPr>
          <w:instrText xml:space="preserve"> PAGEREF _Toc476803363 \h </w:instrText>
        </w:r>
        <w:r>
          <w:rPr>
            <w:noProof/>
            <w:webHidden/>
          </w:rPr>
        </w:r>
        <w:r>
          <w:rPr>
            <w:noProof/>
            <w:webHidden/>
          </w:rPr>
          <w:fldChar w:fldCharType="separate"/>
        </w:r>
        <w:r>
          <w:rPr>
            <w:noProof/>
            <w:webHidden/>
          </w:rPr>
          <w:t>320</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64" w:history="1">
        <w:r w:rsidRPr="00263390">
          <w:rPr>
            <w:rStyle w:val="Hyperlink"/>
            <w:noProof/>
          </w:rPr>
          <w:t>4.1.2</w:t>
        </w:r>
        <w:r>
          <w:rPr>
            <w:rFonts w:asciiTheme="minorHAnsi" w:eastAsiaTheme="minorEastAsia" w:hAnsiTheme="minorHAnsi" w:cstheme="minorBidi"/>
            <w:noProof/>
            <w:sz w:val="22"/>
            <w:szCs w:val="22"/>
          </w:rPr>
          <w:tab/>
        </w:r>
        <w:r w:rsidRPr="00263390">
          <w:rPr>
            <w:rStyle w:val="Hyperlink"/>
            <w:noProof/>
          </w:rPr>
          <w:t>Server X.224 Connection Confirm PDU</w:t>
        </w:r>
        <w:r>
          <w:rPr>
            <w:noProof/>
            <w:webHidden/>
          </w:rPr>
          <w:tab/>
        </w:r>
        <w:r>
          <w:rPr>
            <w:noProof/>
            <w:webHidden/>
          </w:rPr>
          <w:fldChar w:fldCharType="begin"/>
        </w:r>
        <w:r>
          <w:rPr>
            <w:noProof/>
            <w:webHidden/>
          </w:rPr>
          <w:instrText xml:space="preserve"> PAGEREF _Toc476803364 \h </w:instrText>
        </w:r>
        <w:r>
          <w:rPr>
            <w:noProof/>
            <w:webHidden/>
          </w:rPr>
        </w:r>
        <w:r>
          <w:rPr>
            <w:noProof/>
            <w:webHidden/>
          </w:rPr>
          <w:fldChar w:fldCharType="separate"/>
        </w:r>
        <w:r>
          <w:rPr>
            <w:noProof/>
            <w:webHidden/>
          </w:rPr>
          <w:t>320</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65" w:history="1">
        <w:r w:rsidRPr="00263390">
          <w:rPr>
            <w:rStyle w:val="Hyperlink"/>
            <w:noProof/>
          </w:rPr>
          <w:t>4.1.3</w:t>
        </w:r>
        <w:r>
          <w:rPr>
            <w:rFonts w:asciiTheme="minorHAnsi" w:eastAsiaTheme="minorEastAsia" w:hAnsiTheme="minorHAnsi" w:cstheme="minorBidi"/>
            <w:noProof/>
            <w:sz w:val="22"/>
            <w:szCs w:val="22"/>
          </w:rPr>
          <w:tab/>
        </w:r>
        <w:r w:rsidRPr="00263390">
          <w:rPr>
            <w:rStyle w:val="Hyperlink"/>
            <w:noProof/>
          </w:rPr>
          <w:t>Client MCS Connect Initial PDU with GCC Conference Create Request</w:t>
        </w:r>
        <w:r>
          <w:rPr>
            <w:noProof/>
            <w:webHidden/>
          </w:rPr>
          <w:tab/>
        </w:r>
        <w:r>
          <w:rPr>
            <w:noProof/>
            <w:webHidden/>
          </w:rPr>
          <w:fldChar w:fldCharType="begin"/>
        </w:r>
        <w:r>
          <w:rPr>
            <w:noProof/>
            <w:webHidden/>
          </w:rPr>
          <w:instrText xml:space="preserve"> PAGEREF _Toc476803365 \h </w:instrText>
        </w:r>
        <w:r>
          <w:rPr>
            <w:noProof/>
            <w:webHidden/>
          </w:rPr>
        </w:r>
        <w:r>
          <w:rPr>
            <w:noProof/>
            <w:webHidden/>
          </w:rPr>
          <w:fldChar w:fldCharType="separate"/>
        </w:r>
        <w:r>
          <w:rPr>
            <w:noProof/>
            <w:webHidden/>
          </w:rPr>
          <w:t>320</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66" w:history="1">
        <w:r w:rsidRPr="00263390">
          <w:rPr>
            <w:rStyle w:val="Hyperlink"/>
            <w:noProof/>
          </w:rPr>
          <w:t>4.1.4</w:t>
        </w:r>
        <w:r>
          <w:rPr>
            <w:rFonts w:asciiTheme="minorHAnsi" w:eastAsiaTheme="minorEastAsia" w:hAnsiTheme="minorHAnsi" w:cstheme="minorBidi"/>
            <w:noProof/>
            <w:sz w:val="22"/>
            <w:szCs w:val="22"/>
          </w:rPr>
          <w:tab/>
        </w:r>
        <w:r w:rsidRPr="00263390">
          <w:rPr>
            <w:rStyle w:val="Hyperlink"/>
            <w:noProof/>
          </w:rPr>
          <w:t>Server MCS Connect Response PDU with GCC Conference Create Response</w:t>
        </w:r>
        <w:r>
          <w:rPr>
            <w:noProof/>
            <w:webHidden/>
          </w:rPr>
          <w:tab/>
        </w:r>
        <w:r>
          <w:rPr>
            <w:noProof/>
            <w:webHidden/>
          </w:rPr>
          <w:fldChar w:fldCharType="begin"/>
        </w:r>
        <w:r>
          <w:rPr>
            <w:noProof/>
            <w:webHidden/>
          </w:rPr>
          <w:instrText xml:space="preserve"> PAGEREF _Toc476803366 \h </w:instrText>
        </w:r>
        <w:r>
          <w:rPr>
            <w:noProof/>
            <w:webHidden/>
          </w:rPr>
        </w:r>
        <w:r>
          <w:rPr>
            <w:noProof/>
            <w:webHidden/>
          </w:rPr>
          <w:fldChar w:fldCharType="separate"/>
        </w:r>
        <w:r>
          <w:rPr>
            <w:noProof/>
            <w:webHidden/>
          </w:rPr>
          <w:t>325</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67" w:history="1">
        <w:r w:rsidRPr="00263390">
          <w:rPr>
            <w:rStyle w:val="Hyperlink"/>
            <w:noProof/>
          </w:rPr>
          <w:t>4.1.5</w:t>
        </w:r>
        <w:r>
          <w:rPr>
            <w:rFonts w:asciiTheme="minorHAnsi" w:eastAsiaTheme="minorEastAsia" w:hAnsiTheme="minorHAnsi" w:cstheme="minorBidi"/>
            <w:noProof/>
            <w:sz w:val="22"/>
            <w:szCs w:val="22"/>
          </w:rPr>
          <w:tab/>
        </w:r>
        <w:r w:rsidRPr="00263390">
          <w:rPr>
            <w:rStyle w:val="Hyperlink"/>
            <w:noProof/>
          </w:rPr>
          <w:t>Client MCS Erect Domain Request PDU</w:t>
        </w:r>
        <w:r>
          <w:rPr>
            <w:noProof/>
            <w:webHidden/>
          </w:rPr>
          <w:tab/>
        </w:r>
        <w:r>
          <w:rPr>
            <w:noProof/>
            <w:webHidden/>
          </w:rPr>
          <w:fldChar w:fldCharType="begin"/>
        </w:r>
        <w:r>
          <w:rPr>
            <w:noProof/>
            <w:webHidden/>
          </w:rPr>
          <w:instrText xml:space="preserve"> PAGEREF _Toc476803367 \h </w:instrText>
        </w:r>
        <w:r>
          <w:rPr>
            <w:noProof/>
            <w:webHidden/>
          </w:rPr>
        </w:r>
        <w:r>
          <w:rPr>
            <w:noProof/>
            <w:webHidden/>
          </w:rPr>
          <w:fldChar w:fldCharType="separate"/>
        </w:r>
        <w:r>
          <w:rPr>
            <w:noProof/>
            <w:webHidden/>
          </w:rPr>
          <w:t>329</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68" w:history="1">
        <w:r w:rsidRPr="00263390">
          <w:rPr>
            <w:rStyle w:val="Hyperlink"/>
            <w:noProof/>
          </w:rPr>
          <w:t>4.1.6</w:t>
        </w:r>
        <w:r>
          <w:rPr>
            <w:rFonts w:asciiTheme="minorHAnsi" w:eastAsiaTheme="minorEastAsia" w:hAnsiTheme="minorHAnsi" w:cstheme="minorBidi"/>
            <w:noProof/>
            <w:sz w:val="22"/>
            <w:szCs w:val="22"/>
          </w:rPr>
          <w:tab/>
        </w:r>
        <w:r w:rsidRPr="00263390">
          <w:rPr>
            <w:rStyle w:val="Hyperlink"/>
            <w:noProof/>
          </w:rPr>
          <w:t>Client MCS Attach User Request PDU</w:t>
        </w:r>
        <w:r>
          <w:rPr>
            <w:noProof/>
            <w:webHidden/>
          </w:rPr>
          <w:tab/>
        </w:r>
        <w:r>
          <w:rPr>
            <w:noProof/>
            <w:webHidden/>
          </w:rPr>
          <w:fldChar w:fldCharType="begin"/>
        </w:r>
        <w:r>
          <w:rPr>
            <w:noProof/>
            <w:webHidden/>
          </w:rPr>
          <w:instrText xml:space="preserve"> PAGEREF _Toc476803368 \h </w:instrText>
        </w:r>
        <w:r>
          <w:rPr>
            <w:noProof/>
            <w:webHidden/>
          </w:rPr>
        </w:r>
        <w:r>
          <w:rPr>
            <w:noProof/>
            <w:webHidden/>
          </w:rPr>
          <w:fldChar w:fldCharType="separate"/>
        </w:r>
        <w:r>
          <w:rPr>
            <w:noProof/>
            <w:webHidden/>
          </w:rPr>
          <w:t>330</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69" w:history="1">
        <w:r w:rsidRPr="00263390">
          <w:rPr>
            <w:rStyle w:val="Hyperlink"/>
            <w:noProof/>
          </w:rPr>
          <w:t>4.1.7</w:t>
        </w:r>
        <w:r>
          <w:rPr>
            <w:rFonts w:asciiTheme="minorHAnsi" w:eastAsiaTheme="minorEastAsia" w:hAnsiTheme="minorHAnsi" w:cstheme="minorBidi"/>
            <w:noProof/>
            <w:sz w:val="22"/>
            <w:szCs w:val="22"/>
          </w:rPr>
          <w:tab/>
        </w:r>
        <w:r w:rsidRPr="00263390">
          <w:rPr>
            <w:rStyle w:val="Hyperlink"/>
            <w:noProof/>
          </w:rPr>
          <w:t>Server MCS Attach-User Confirm PDU</w:t>
        </w:r>
        <w:r>
          <w:rPr>
            <w:noProof/>
            <w:webHidden/>
          </w:rPr>
          <w:tab/>
        </w:r>
        <w:r>
          <w:rPr>
            <w:noProof/>
            <w:webHidden/>
          </w:rPr>
          <w:fldChar w:fldCharType="begin"/>
        </w:r>
        <w:r>
          <w:rPr>
            <w:noProof/>
            <w:webHidden/>
          </w:rPr>
          <w:instrText xml:space="preserve"> PAGEREF _Toc476803369 \h </w:instrText>
        </w:r>
        <w:r>
          <w:rPr>
            <w:noProof/>
            <w:webHidden/>
          </w:rPr>
        </w:r>
        <w:r>
          <w:rPr>
            <w:noProof/>
            <w:webHidden/>
          </w:rPr>
          <w:fldChar w:fldCharType="separate"/>
        </w:r>
        <w:r>
          <w:rPr>
            <w:noProof/>
            <w:webHidden/>
          </w:rPr>
          <w:t>330</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70" w:history="1">
        <w:r w:rsidRPr="00263390">
          <w:rPr>
            <w:rStyle w:val="Hyperlink"/>
            <w:noProof/>
          </w:rPr>
          <w:t>4.1.8</w:t>
        </w:r>
        <w:r>
          <w:rPr>
            <w:rFonts w:asciiTheme="minorHAnsi" w:eastAsiaTheme="minorEastAsia" w:hAnsiTheme="minorHAnsi" w:cstheme="minorBidi"/>
            <w:noProof/>
            <w:sz w:val="22"/>
            <w:szCs w:val="22"/>
          </w:rPr>
          <w:tab/>
        </w:r>
        <w:r w:rsidRPr="00263390">
          <w:rPr>
            <w:rStyle w:val="Hyperlink"/>
            <w:noProof/>
          </w:rPr>
          <w:t>MCS Channel Join Request and Confirm PDUs</w:t>
        </w:r>
        <w:r>
          <w:rPr>
            <w:noProof/>
            <w:webHidden/>
          </w:rPr>
          <w:tab/>
        </w:r>
        <w:r>
          <w:rPr>
            <w:noProof/>
            <w:webHidden/>
          </w:rPr>
          <w:fldChar w:fldCharType="begin"/>
        </w:r>
        <w:r>
          <w:rPr>
            <w:noProof/>
            <w:webHidden/>
          </w:rPr>
          <w:instrText xml:space="preserve"> PAGEREF _Toc476803370 \h </w:instrText>
        </w:r>
        <w:r>
          <w:rPr>
            <w:noProof/>
            <w:webHidden/>
          </w:rPr>
        </w:r>
        <w:r>
          <w:rPr>
            <w:noProof/>
            <w:webHidden/>
          </w:rPr>
          <w:fldChar w:fldCharType="separate"/>
        </w:r>
        <w:r>
          <w:rPr>
            <w:noProof/>
            <w:webHidden/>
          </w:rPr>
          <w:t>331</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71" w:history="1">
        <w:r w:rsidRPr="00263390">
          <w:rPr>
            <w:rStyle w:val="Hyperlink"/>
            <w:noProof/>
          </w:rPr>
          <w:t>4.1.8.1</w:t>
        </w:r>
        <w:r>
          <w:rPr>
            <w:rFonts w:asciiTheme="minorHAnsi" w:eastAsiaTheme="minorEastAsia" w:hAnsiTheme="minorHAnsi" w:cstheme="minorBidi"/>
            <w:noProof/>
            <w:sz w:val="22"/>
            <w:szCs w:val="22"/>
          </w:rPr>
          <w:tab/>
        </w:r>
        <w:r w:rsidRPr="00263390">
          <w:rPr>
            <w:rStyle w:val="Hyperlink"/>
            <w:noProof/>
          </w:rPr>
          <w:t>Channel 1007</w:t>
        </w:r>
        <w:r>
          <w:rPr>
            <w:noProof/>
            <w:webHidden/>
          </w:rPr>
          <w:tab/>
        </w:r>
        <w:r>
          <w:rPr>
            <w:noProof/>
            <w:webHidden/>
          </w:rPr>
          <w:fldChar w:fldCharType="begin"/>
        </w:r>
        <w:r>
          <w:rPr>
            <w:noProof/>
            <w:webHidden/>
          </w:rPr>
          <w:instrText xml:space="preserve"> PAGEREF _Toc476803371 \h </w:instrText>
        </w:r>
        <w:r>
          <w:rPr>
            <w:noProof/>
            <w:webHidden/>
          </w:rPr>
        </w:r>
        <w:r>
          <w:rPr>
            <w:noProof/>
            <w:webHidden/>
          </w:rPr>
          <w:fldChar w:fldCharType="separate"/>
        </w:r>
        <w:r>
          <w:rPr>
            <w:noProof/>
            <w:webHidden/>
          </w:rPr>
          <w:t>331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72" w:history="1">
        <w:r w:rsidRPr="00263390">
          <w:rPr>
            <w:rStyle w:val="Hyperlink"/>
            <w:noProof/>
          </w:rPr>
          <w:t>4.1.8.1.1</w:t>
        </w:r>
        <w:r>
          <w:rPr>
            <w:rFonts w:asciiTheme="minorHAnsi" w:eastAsiaTheme="minorEastAsia" w:hAnsiTheme="minorHAnsi" w:cstheme="minorBidi"/>
            <w:noProof/>
            <w:sz w:val="22"/>
            <w:szCs w:val="22"/>
          </w:rPr>
          <w:tab/>
        </w:r>
        <w:r w:rsidRPr="00263390">
          <w:rPr>
            <w:rStyle w:val="Hyperlink"/>
            <w:noProof/>
          </w:rPr>
          <w:t>Client Join Request PDU for Channel 1007 (User Channel)</w:t>
        </w:r>
        <w:r>
          <w:rPr>
            <w:noProof/>
            <w:webHidden/>
          </w:rPr>
          <w:tab/>
        </w:r>
        <w:r>
          <w:rPr>
            <w:noProof/>
            <w:webHidden/>
          </w:rPr>
          <w:fldChar w:fldCharType="begin"/>
        </w:r>
        <w:r>
          <w:rPr>
            <w:noProof/>
            <w:webHidden/>
          </w:rPr>
          <w:instrText xml:space="preserve"> PAGEREF _Toc476803372 \h </w:instrText>
        </w:r>
        <w:r>
          <w:rPr>
            <w:noProof/>
            <w:webHidden/>
          </w:rPr>
        </w:r>
        <w:r>
          <w:rPr>
            <w:noProof/>
            <w:webHidden/>
          </w:rPr>
          <w:fldChar w:fldCharType="separate"/>
        </w:r>
        <w:r>
          <w:rPr>
            <w:noProof/>
            <w:webHidden/>
          </w:rPr>
          <w:t>331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73" w:history="1">
        <w:r w:rsidRPr="00263390">
          <w:rPr>
            <w:rStyle w:val="Hyperlink"/>
            <w:noProof/>
          </w:rPr>
          <w:t>4.1.8.1.2</w:t>
        </w:r>
        <w:r>
          <w:rPr>
            <w:rFonts w:asciiTheme="minorHAnsi" w:eastAsiaTheme="minorEastAsia" w:hAnsiTheme="minorHAnsi" w:cstheme="minorBidi"/>
            <w:noProof/>
            <w:sz w:val="22"/>
            <w:szCs w:val="22"/>
          </w:rPr>
          <w:tab/>
        </w:r>
        <w:r w:rsidRPr="00263390">
          <w:rPr>
            <w:rStyle w:val="Hyperlink"/>
            <w:noProof/>
          </w:rPr>
          <w:t>Server Join Confirm PDU for Channel 1007 (User Channel)</w:t>
        </w:r>
        <w:r>
          <w:rPr>
            <w:noProof/>
            <w:webHidden/>
          </w:rPr>
          <w:tab/>
        </w:r>
        <w:r>
          <w:rPr>
            <w:noProof/>
            <w:webHidden/>
          </w:rPr>
          <w:fldChar w:fldCharType="begin"/>
        </w:r>
        <w:r>
          <w:rPr>
            <w:noProof/>
            <w:webHidden/>
          </w:rPr>
          <w:instrText xml:space="preserve"> PAGEREF _Toc476803373 \h </w:instrText>
        </w:r>
        <w:r>
          <w:rPr>
            <w:noProof/>
            <w:webHidden/>
          </w:rPr>
        </w:r>
        <w:r>
          <w:rPr>
            <w:noProof/>
            <w:webHidden/>
          </w:rPr>
          <w:fldChar w:fldCharType="separate"/>
        </w:r>
        <w:r>
          <w:rPr>
            <w:noProof/>
            <w:webHidden/>
          </w:rPr>
          <w:t>332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74" w:history="1">
        <w:r w:rsidRPr="00263390">
          <w:rPr>
            <w:rStyle w:val="Hyperlink"/>
            <w:noProof/>
          </w:rPr>
          <w:t>4.1.8.2</w:t>
        </w:r>
        <w:r>
          <w:rPr>
            <w:rFonts w:asciiTheme="minorHAnsi" w:eastAsiaTheme="minorEastAsia" w:hAnsiTheme="minorHAnsi" w:cstheme="minorBidi"/>
            <w:noProof/>
            <w:sz w:val="22"/>
            <w:szCs w:val="22"/>
          </w:rPr>
          <w:tab/>
        </w:r>
        <w:r w:rsidRPr="00263390">
          <w:rPr>
            <w:rStyle w:val="Hyperlink"/>
            <w:noProof/>
          </w:rPr>
          <w:t>Channel 1003</w:t>
        </w:r>
        <w:r>
          <w:rPr>
            <w:noProof/>
            <w:webHidden/>
          </w:rPr>
          <w:tab/>
        </w:r>
        <w:r>
          <w:rPr>
            <w:noProof/>
            <w:webHidden/>
          </w:rPr>
          <w:fldChar w:fldCharType="begin"/>
        </w:r>
        <w:r>
          <w:rPr>
            <w:noProof/>
            <w:webHidden/>
          </w:rPr>
          <w:instrText xml:space="preserve"> PAGEREF _Toc476803374 \h </w:instrText>
        </w:r>
        <w:r>
          <w:rPr>
            <w:noProof/>
            <w:webHidden/>
          </w:rPr>
        </w:r>
        <w:r>
          <w:rPr>
            <w:noProof/>
            <w:webHidden/>
          </w:rPr>
          <w:fldChar w:fldCharType="separate"/>
        </w:r>
        <w:r>
          <w:rPr>
            <w:noProof/>
            <w:webHidden/>
          </w:rPr>
          <w:t>333</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75" w:history="1">
        <w:r w:rsidRPr="00263390">
          <w:rPr>
            <w:rStyle w:val="Hyperlink"/>
            <w:noProof/>
          </w:rPr>
          <w:t>4.1.8.2.1</w:t>
        </w:r>
        <w:r>
          <w:rPr>
            <w:rFonts w:asciiTheme="minorHAnsi" w:eastAsiaTheme="minorEastAsia" w:hAnsiTheme="minorHAnsi" w:cstheme="minorBidi"/>
            <w:noProof/>
            <w:sz w:val="22"/>
            <w:szCs w:val="22"/>
          </w:rPr>
          <w:tab/>
        </w:r>
        <w:r w:rsidRPr="00263390">
          <w:rPr>
            <w:rStyle w:val="Hyperlink"/>
            <w:noProof/>
          </w:rPr>
          <w:t>Client Join Request PDU for Channel 1003 (I/O Channel)</w:t>
        </w:r>
        <w:r>
          <w:rPr>
            <w:noProof/>
            <w:webHidden/>
          </w:rPr>
          <w:tab/>
        </w:r>
        <w:r>
          <w:rPr>
            <w:noProof/>
            <w:webHidden/>
          </w:rPr>
          <w:fldChar w:fldCharType="begin"/>
        </w:r>
        <w:r>
          <w:rPr>
            <w:noProof/>
            <w:webHidden/>
          </w:rPr>
          <w:instrText xml:space="preserve"> PAGEREF _Toc476803375 \h </w:instrText>
        </w:r>
        <w:r>
          <w:rPr>
            <w:noProof/>
            <w:webHidden/>
          </w:rPr>
        </w:r>
        <w:r>
          <w:rPr>
            <w:noProof/>
            <w:webHidden/>
          </w:rPr>
          <w:fldChar w:fldCharType="separate"/>
        </w:r>
        <w:r>
          <w:rPr>
            <w:noProof/>
            <w:webHidden/>
          </w:rPr>
          <w:t>333</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76" w:history="1">
        <w:r w:rsidRPr="00263390">
          <w:rPr>
            <w:rStyle w:val="Hyperlink"/>
            <w:noProof/>
          </w:rPr>
          <w:t>4.1.8.2.2</w:t>
        </w:r>
        <w:r>
          <w:rPr>
            <w:rFonts w:asciiTheme="minorHAnsi" w:eastAsiaTheme="minorEastAsia" w:hAnsiTheme="minorHAnsi" w:cstheme="minorBidi"/>
            <w:noProof/>
            <w:sz w:val="22"/>
            <w:szCs w:val="22"/>
          </w:rPr>
          <w:tab/>
        </w:r>
        <w:r w:rsidRPr="00263390">
          <w:rPr>
            <w:rStyle w:val="Hyperlink"/>
            <w:noProof/>
          </w:rPr>
          <w:t>Server Join Confirm PDU for Channel 1003 (I/O Channel)</w:t>
        </w:r>
        <w:r>
          <w:rPr>
            <w:noProof/>
            <w:webHidden/>
          </w:rPr>
          <w:tab/>
        </w:r>
        <w:r>
          <w:rPr>
            <w:noProof/>
            <w:webHidden/>
          </w:rPr>
          <w:fldChar w:fldCharType="begin"/>
        </w:r>
        <w:r>
          <w:rPr>
            <w:noProof/>
            <w:webHidden/>
          </w:rPr>
          <w:instrText xml:space="preserve"> PAGEREF _Toc476803376 \h </w:instrText>
        </w:r>
        <w:r>
          <w:rPr>
            <w:noProof/>
            <w:webHidden/>
          </w:rPr>
        </w:r>
        <w:r>
          <w:rPr>
            <w:noProof/>
            <w:webHidden/>
          </w:rPr>
          <w:fldChar w:fldCharType="separate"/>
        </w:r>
        <w:r>
          <w:rPr>
            <w:noProof/>
            <w:webHidden/>
          </w:rPr>
          <w:t>334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77" w:history="1">
        <w:r w:rsidRPr="00263390">
          <w:rPr>
            <w:rStyle w:val="Hyperlink"/>
            <w:noProof/>
          </w:rPr>
          <w:t>4.1.8.3</w:t>
        </w:r>
        <w:r>
          <w:rPr>
            <w:rFonts w:asciiTheme="minorHAnsi" w:eastAsiaTheme="minorEastAsia" w:hAnsiTheme="minorHAnsi" w:cstheme="minorBidi"/>
            <w:noProof/>
            <w:sz w:val="22"/>
            <w:szCs w:val="22"/>
          </w:rPr>
          <w:tab/>
        </w:r>
        <w:r w:rsidRPr="00263390">
          <w:rPr>
            <w:rStyle w:val="Hyperlink"/>
            <w:noProof/>
          </w:rPr>
          <w:t>Channel 1004</w:t>
        </w:r>
        <w:r>
          <w:rPr>
            <w:noProof/>
            <w:webHidden/>
          </w:rPr>
          <w:tab/>
        </w:r>
        <w:r>
          <w:rPr>
            <w:noProof/>
            <w:webHidden/>
          </w:rPr>
          <w:fldChar w:fldCharType="begin"/>
        </w:r>
        <w:r>
          <w:rPr>
            <w:noProof/>
            <w:webHidden/>
          </w:rPr>
          <w:instrText xml:space="preserve"> PAGEREF _Toc476803377 \h </w:instrText>
        </w:r>
        <w:r>
          <w:rPr>
            <w:noProof/>
            <w:webHidden/>
          </w:rPr>
        </w:r>
        <w:r>
          <w:rPr>
            <w:noProof/>
            <w:webHidden/>
          </w:rPr>
          <w:fldChar w:fldCharType="separate"/>
        </w:r>
        <w:r>
          <w:rPr>
            <w:noProof/>
            <w:webHidden/>
          </w:rPr>
          <w:t>334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78" w:history="1">
        <w:r w:rsidRPr="00263390">
          <w:rPr>
            <w:rStyle w:val="Hyperlink"/>
            <w:noProof/>
          </w:rPr>
          <w:t>4.1.8.3.1</w:t>
        </w:r>
        <w:r>
          <w:rPr>
            <w:rFonts w:asciiTheme="minorHAnsi" w:eastAsiaTheme="minorEastAsia" w:hAnsiTheme="minorHAnsi" w:cstheme="minorBidi"/>
            <w:noProof/>
            <w:sz w:val="22"/>
            <w:szCs w:val="22"/>
          </w:rPr>
          <w:tab/>
        </w:r>
        <w:r w:rsidRPr="00263390">
          <w:rPr>
            <w:rStyle w:val="Hyperlink"/>
            <w:noProof/>
          </w:rPr>
          <w:t>Client Join Request PDU for Channel 1004 (rdpdr Channel)</w:t>
        </w:r>
        <w:r>
          <w:rPr>
            <w:noProof/>
            <w:webHidden/>
          </w:rPr>
          <w:tab/>
        </w:r>
        <w:r>
          <w:rPr>
            <w:noProof/>
            <w:webHidden/>
          </w:rPr>
          <w:fldChar w:fldCharType="begin"/>
        </w:r>
        <w:r>
          <w:rPr>
            <w:noProof/>
            <w:webHidden/>
          </w:rPr>
          <w:instrText xml:space="preserve"> PAGEREF _Toc476803378 \h </w:instrText>
        </w:r>
        <w:r>
          <w:rPr>
            <w:noProof/>
            <w:webHidden/>
          </w:rPr>
        </w:r>
        <w:r>
          <w:rPr>
            <w:noProof/>
            <w:webHidden/>
          </w:rPr>
          <w:fldChar w:fldCharType="separate"/>
        </w:r>
        <w:r>
          <w:rPr>
            <w:noProof/>
            <w:webHidden/>
          </w:rPr>
          <w:t>334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79" w:history="1">
        <w:r w:rsidRPr="00263390">
          <w:rPr>
            <w:rStyle w:val="Hyperlink"/>
            <w:noProof/>
          </w:rPr>
          <w:t>4.1.8.3.2</w:t>
        </w:r>
        <w:r>
          <w:rPr>
            <w:rFonts w:asciiTheme="minorHAnsi" w:eastAsiaTheme="minorEastAsia" w:hAnsiTheme="minorHAnsi" w:cstheme="minorBidi"/>
            <w:noProof/>
            <w:sz w:val="22"/>
            <w:szCs w:val="22"/>
          </w:rPr>
          <w:tab/>
        </w:r>
        <w:r w:rsidRPr="00263390">
          <w:rPr>
            <w:rStyle w:val="Hyperlink"/>
            <w:noProof/>
          </w:rPr>
          <w:t>Server Join Confirm PDU for Channel 1004 (rdpdr Channel)</w:t>
        </w:r>
        <w:r>
          <w:rPr>
            <w:noProof/>
            <w:webHidden/>
          </w:rPr>
          <w:tab/>
        </w:r>
        <w:r>
          <w:rPr>
            <w:noProof/>
            <w:webHidden/>
          </w:rPr>
          <w:fldChar w:fldCharType="begin"/>
        </w:r>
        <w:r>
          <w:rPr>
            <w:noProof/>
            <w:webHidden/>
          </w:rPr>
          <w:instrText xml:space="preserve"> PAGEREF _Toc476803379 \h </w:instrText>
        </w:r>
        <w:r>
          <w:rPr>
            <w:noProof/>
            <w:webHidden/>
          </w:rPr>
        </w:r>
        <w:r>
          <w:rPr>
            <w:noProof/>
            <w:webHidden/>
          </w:rPr>
          <w:fldChar w:fldCharType="separate"/>
        </w:r>
        <w:r>
          <w:rPr>
            <w:noProof/>
            <w:webHidden/>
          </w:rPr>
          <w:t>334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80" w:history="1">
        <w:r w:rsidRPr="00263390">
          <w:rPr>
            <w:rStyle w:val="Hyperlink"/>
            <w:noProof/>
          </w:rPr>
          <w:t>4.1.8.4</w:t>
        </w:r>
        <w:r>
          <w:rPr>
            <w:rFonts w:asciiTheme="minorHAnsi" w:eastAsiaTheme="minorEastAsia" w:hAnsiTheme="minorHAnsi" w:cstheme="minorBidi"/>
            <w:noProof/>
            <w:sz w:val="22"/>
            <w:szCs w:val="22"/>
          </w:rPr>
          <w:tab/>
        </w:r>
        <w:r w:rsidRPr="00263390">
          <w:rPr>
            <w:rStyle w:val="Hyperlink"/>
            <w:noProof/>
          </w:rPr>
          <w:t>Channel 1005</w:t>
        </w:r>
        <w:r>
          <w:rPr>
            <w:noProof/>
            <w:webHidden/>
          </w:rPr>
          <w:tab/>
        </w:r>
        <w:r>
          <w:rPr>
            <w:noProof/>
            <w:webHidden/>
          </w:rPr>
          <w:fldChar w:fldCharType="begin"/>
        </w:r>
        <w:r>
          <w:rPr>
            <w:noProof/>
            <w:webHidden/>
          </w:rPr>
          <w:instrText xml:space="preserve"> PAGEREF _Toc476803380 \h </w:instrText>
        </w:r>
        <w:r>
          <w:rPr>
            <w:noProof/>
            <w:webHidden/>
          </w:rPr>
        </w:r>
        <w:r>
          <w:rPr>
            <w:noProof/>
            <w:webHidden/>
          </w:rPr>
          <w:fldChar w:fldCharType="separate"/>
        </w:r>
        <w:r>
          <w:rPr>
            <w:noProof/>
            <w:webHidden/>
          </w:rPr>
          <w:t>334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81" w:history="1">
        <w:r w:rsidRPr="00263390">
          <w:rPr>
            <w:rStyle w:val="Hyperlink"/>
            <w:noProof/>
          </w:rPr>
          <w:t>4.1.8.4.1</w:t>
        </w:r>
        <w:r>
          <w:rPr>
            <w:rFonts w:asciiTheme="minorHAnsi" w:eastAsiaTheme="minorEastAsia" w:hAnsiTheme="minorHAnsi" w:cstheme="minorBidi"/>
            <w:noProof/>
            <w:sz w:val="22"/>
            <w:szCs w:val="22"/>
          </w:rPr>
          <w:tab/>
        </w:r>
        <w:r w:rsidRPr="00263390">
          <w:rPr>
            <w:rStyle w:val="Hyperlink"/>
            <w:noProof/>
          </w:rPr>
          <w:t>Client Join Request PDU for Channel 1005 (cliprdr Channel)</w:t>
        </w:r>
        <w:r>
          <w:rPr>
            <w:noProof/>
            <w:webHidden/>
          </w:rPr>
          <w:tab/>
        </w:r>
        <w:r>
          <w:rPr>
            <w:noProof/>
            <w:webHidden/>
          </w:rPr>
          <w:fldChar w:fldCharType="begin"/>
        </w:r>
        <w:r>
          <w:rPr>
            <w:noProof/>
            <w:webHidden/>
          </w:rPr>
          <w:instrText xml:space="preserve"> PAGEREF _Toc476803381 \h </w:instrText>
        </w:r>
        <w:r>
          <w:rPr>
            <w:noProof/>
            <w:webHidden/>
          </w:rPr>
        </w:r>
        <w:r>
          <w:rPr>
            <w:noProof/>
            <w:webHidden/>
          </w:rPr>
          <w:fldChar w:fldCharType="separate"/>
        </w:r>
        <w:r>
          <w:rPr>
            <w:noProof/>
            <w:webHidden/>
          </w:rPr>
          <w:t>334</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82" w:history="1">
        <w:r w:rsidRPr="00263390">
          <w:rPr>
            <w:rStyle w:val="Hyperlink"/>
            <w:noProof/>
          </w:rPr>
          <w:t>4.1.8.4.2</w:t>
        </w:r>
        <w:r>
          <w:rPr>
            <w:rFonts w:asciiTheme="minorHAnsi" w:eastAsiaTheme="minorEastAsia" w:hAnsiTheme="minorHAnsi" w:cstheme="minorBidi"/>
            <w:noProof/>
            <w:sz w:val="22"/>
            <w:szCs w:val="22"/>
          </w:rPr>
          <w:tab/>
        </w:r>
        <w:r w:rsidRPr="00263390">
          <w:rPr>
            <w:rStyle w:val="Hyperlink"/>
            <w:noProof/>
          </w:rPr>
          <w:t>Server Join Confirm PDU for Channel 1005 (cliprdr Channel)</w:t>
        </w:r>
        <w:r>
          <w:rPr>
            <w:noProof/>
            <w:webHidden/>
          </w:rPr>
          <w:tab/>
        </w:r>
        <w:r>
          <w:rPr>
            <w:noProof/>
            <w:webHidden/>
          </w:rPr>
          <w:fldChar w:fldCharType="begin"/>
        </w:r>
        <w:r>
          <w:rPr>
            <w:noProof/>
            <w:webHidden/>
          </w:rPr>
          <w:instrText xml:space="preserve"> PAGEREF _Toc476803382 \h </w:instrText>
        </w:r>
        <w:r>
          <w:rPr>
            <w:noProof/>
            <w:webHidden/>
          </w:rPr>
        </w:r>
        <w:r>
          <w:rPr>
            <w:noProof/>
            <w:webHidden/>
          </w:rPr>
          <w:fldChar w:fldCharType="separate"/>
        </w:r>
        <w:r>
          <w:rPr>
            <w:noProof/>
            <w:webHidden/>
          </w:rPr>
          <w:t>334</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383" w:history="1">
        <w:r w:rsidRPr="00263390">
          <w:rPr>
            <w:rStyle w:val="Hyperlink"/>
            <w:noProof/>
          </w:rPr>
          <w:t>4.1.8.5</w:t>
        </w:r>
        <w:r>
          <w:rPr>
            <w:rFonts w:asciiTheme="minorHAnsi" w:eastAsiaTheme="minorEastAsia" w:hAnsiTheme="minorHAnsi" w:cstheme="minorBidi"/>
            <w:noProof/>
            <w:sz w:val="22"/>
            <w:szCs w:val="22"/>
          </w:rPr>
          <w:tab/>
        </w:r>
        <w:r w:rsidRPr="00263390">
          <w:rPr>
            <w:rStyle w:val="Hyperlink"/>
            <w:noProof/>
          </w:rPr>
          <w:t>Channel 1006</w:t>
        </w:r>
        <w:r>
          <w:rPr>
            <w:noProof/>
            <w:webHidden/>
          </w:rPr>
          <w:tab/>
        </w:r>
        <w:r>
          <w:rPr>
            <w:noProof/>
            <w:webHidden/>
          </w:rPr>
          <w:fldChar w:fldCharType="begin"/>
        </w:r>
        <w:r>
          <w:rPr>
            <w:noProof/>
            <w:webHidden/>
          </w:rPr>
          <w:instrText xml:space="preserve"> PAGEREF _Toc476803383 \h </w:instrText>
        </w:r>
        <w:r>
          <w:rPr>
            <w:noProof/>
            <w:webHidden/>
          </w:rPr>
        </w:r>
        <w:r>
          <w:rPr>
            <w:noProof/>
            <w:webHidden/>
          </w:rPr>
          <w:fldChar w:fldCharType="separate"/>
        </w:r>
        <w:r>
          <w:rPr>
            <w:noProof/>
            <w:webHidden/>
          </w:rPr>
          <w:t>335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84" w:history="1">
        <w:r w:rsidRPr="00263390">
          <w:rPr>
            <w:rStyle w:val="Hyperlink"/>
            <w:noProof/>
          </w:rPr>
          <w:t>4.1.8.5.1</w:t>
        </w:r>
        <w:r>
          <w:rPr>
            <w:rFonts w:asciiTheme="minorHAnsi" w:eastAsiaTheme="minorEastAsia" w:hAnsiTheme="minorHAnsi" w:cstheme="minorBidi"/>
            <w:noProof/>
            <w:sz w:val="22"/>
            <w:szCs w:val="22"/>
          </w:rPr>
          <w:tab/>
        </w:r>
        <w:r w:rsidRPr="00263390">
          <w:rPr>
            <w:rStyle w:val="Hyperlink"/>
            <w:noProof/>
          </w:rPr>
          <w:t>Client Join Request PDU for Channel 1006 (rdpsnd Channel)</w:t>
        </w:r>
        <w:r>
          <w:rPr>
            <w:noProof/>
            <w:webHidden/>
          </w:rPr>
          <w:tab/>
        </w:r>
        <w:r>
          <w:rPr>
            <w:noProof/>
            <w:webHidden/>
          </w:rPr>
          <w:fldChar w:fldCharType="begin"/>
        </w:r>
        <w:r>
          <w:rPr>
            <w:noProof/>
            <w:webHidden/>
          </w:rPr>
          <w:instrText xml:space="preserve"> PAGEREF _Toc476803384 \h </w:instrText>
        </w:r>
        <w:r>
          <w:rPr>
            <w:noProof/>
            <w:webHidden/>
          </w:rPr>
        </w:r>
        <w:r>
          <w:rPr>
            <w:noProof/>
            <w:webHidden/>
          </w:rPr>
          <w:fldChar w:fldCharType="separate"/>
        </w:r>
        <w:r>
          <w:rPr>
            <w:noProof/>
            <w:webHidden/>
          </w:rPr>
          <w:t>335</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385" w:history="1">
        <w:r w:rsidRPr="00263390">
          <w:rPr>
            <w:rStyle w:val="Hyperlink"/>
            <w:noProof/>
          </w:rPr>
          <w:t>4.1.8.5.2</w:t>
        </w:r>
        <w:r>
          <w:rPr>
            <w:rFonts w:asciiTheme="minorHAnsi" w:eastAsiaTheme="minorEastAsia" w:hAnsiTheme="minorHAnsi" w:cstheme="minorBidi"/>
            <w:noProof/>
            <w:sz w:val="22"/>
            <w:szCs w:val="22"/>
          </w:rPr>
          <w:tab/>
        </w:r>
        <w:r w:rsidRPr="00263390">
          <w:rPr>
            <w:rStyle w:val="Hyperlink"/>
            <w:noProof/>
          </w:rPr>
          <w:t>Server Join Confirm PDU for Channel 1006 (rdpsnd Channel)</w:t>
        </w:r>
        <w:r>
          <w:rPr>
            <w:noProof/>
            <w:webHidden/>
          </w:rPr>
          <w:tab/>
        </w:r>
        <w:r>
          <w:rPr>
            <w:noProof/>
            <w:webHidden/>
          </w:rPr>
          <w:fldChar w:fldCharType="begin"/>
        </w:r>
        <w:r>
          <w:rPr>
            <w:noProof/>
            <w:webHidden/>
          </w:rPr>
          <w:instrText xml:space="preserve"> PAGEREF _Toc476803385 \h </w:instrText>
        </w:r>
        <w:r>
          <w:rPr>
            <w:noProof/>
            <w:webHidden/>
          </w:rPr>
        </w:r>
        <w:r>
          <w:rPr>
            <w:noProof/>
            <w:webHidden/>
          </w:rPr>
          <w:fldChar w:fldCharType="separate"/>
        </w:r>
        <w:r>
          <w:rPr>
            <w:noProof/>
            <w:webHidden/>
          </w:rPr>
          <w:t>335</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86" w:history="1">
        <w:r w:rsidRPr="00263390">
          <w:rPr>
            <w:rStyle w:val="Hyperlink"/>
            <w:noProof/>
          </w:rPr>
          <w:t>4.1.9</w:t>
        </w:r>
        <w:r>
          <w:rPr>
            <w:rFonts w:asciiTheme="minorHAnsi" w:eastAsiaTheme="minorEastAsia" w:hAnsiTheme="minorHAnsi" w:cstheme="minorBidi"/>
            <w:noProof/>
            <w:sz w:val="22"/>
            <w:szCs w:val="22"/>
          </w:rPr>
          <w:tab/>
        </w:r>
        <w:r w:rsidRPr="00263390">
          <w:rPr>
            <w:rStyle w:val="Hyperlink"/>
            <w:noProof/>
          </w:rPr>
          <w:t>Client Security Exchange PDU</w:t>
        </w:r>
        <w:r>
          <w:rPr>
            <w:noProof/>
            <w:webHidden/>
          </w:rPr>
          <w:tab/>
        </w:r>
        <w:r>
          <w:rPr>
            <w:noProof/>
            <w:webHidden/>
          </w:rPr>
          <w:fldChar w:fldCharType="begin"/>
        </w:r>
        <w:r>
          <w:rPr>
            <w:noProof/>
            <w:webHidden/>
          </w:rPr>
          <w:instrText xml:space="preserve"> PAGEREF _Toc476803386 \h </w:instrText>
        </w:r>
        <w:r>
          <w:rPr>
            <w:noProof/>
            <w:webHidden/>
          </w:rPr>
        </w:r>
        <w:r>
          <w:rPr>
            <w:noProof/>
            <w:webHidden/>
          </w:rPr>
          <w:fldChar w:fldCharType="separate"/>
        </w:r>
        <w:r>
          <w:rPr>
            <w:noProof/>
            <w:webHidden/>
          </w:rPr>
          <w:t>335</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87" w:history="1">
        <w:r w:rsidRPr="00263390">
          <w:rPr>
            <w:rStyle w:val="Hyperlink"/>
            <w:noProof/>
          </w:rPr>
          <w:t>4.1.10</w:t>
        </w:r>
        <w:r>
          <w:rPr>
            <w:rFonts w:asciiTheme="minorHAnsi" w:eastAsiaTheme="minorEastAsia" w:hAnsiTheme="minorHAnsi" w:cstheme="minorBidi"/>
            <w:noProof/>
            <w:sz w:val="22"/>
            <w:szCs w:val="22"/>
          </w:rPr>
          <w:tab/>
        </w:r>
        <w:r w:rsidRPr="00263390">
          <w:rPr>
            <w:rStyle w:val="Hyperlink"/>
            <w:noProof/>
          </w:rPr>
          <w:t>Client Info PDU</w:t>
        </w:r>
        <w:r>
          <w:rPr>
            <w:noProof/>
            <w:webHidden/>
          </w:rPr>
          <w:tab/>
        </w:r>
        <w:r>
          <w:rPr>
            <w:noProof/>
            <w:webHidden/>
          </w:rPr>
          <w:fldChar w:fldCharType="begin"/>
        </w:r>
        <w:r>
          <w:rPr>
            <w:noProof/>
            <w:webHidden/>
          </w:rPr>
          <w:instrText xml:space="preserve"> PAGEREF _Toc476803387 \h </w:instrText>
        </w:r>
        <w:r>
          <w:rPr>
            <w:noProof/>
            <w:webHidden/>
          </w:rPr>
        </w:r>
        <w:r>
          <w:rPr>
            <w:noProof/>
            <w:webHidden/>
          </w:rPr>
          <w:fldChar w:fldCharType="separate"/>
        </w:r>
        <w:r>
          <w:rPr>
            <w:noProof/>
            <w:webHidden/>
          </w:rPr>
          <w:t>337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88" w:history="1">
        <w:r w:rsidRPr="00263390">
          <w:rPr>
            <w:rStyle w:val="Hyperlink"/>
            <w:noProof/>
          </w:rPr>
          <w:t>4.1.11</w:t>
        </w:r>
        <w:r>
          <w:rPr>
            <w:rFonts w:asciiTheme="minorHAnsi" w:eastAsiaTheme="minorEastAsia" w:hAnsiTheme="minorHAnsi" w:cstheme="minorBidi"/>
            <w:noProof/>
            <w:sz w:val="22"/>
            <w:szCs w:val="22"/>
          </w:rPr>
          <w:tab/>
        </w:r>
        <w:r w:rsidRPr="00263390">
          <w:rPr>
            <w:rStyle w:val="Hyperlink"/>
            <w:noProof/>
          </w:rPr>
          <w:t>Server License Error PDU - Valid Client</w:t>
        </w:r>
        <w:r>
          <w:rPr>
            <w:noProof/>
            <w:webHidden/>
          </w:rPr>
          <w:tab/>
        </w:r>
        <w:r>
          <w:rPr>
            <w:noProof/>
            <w:webHidden/>
          </w:rPr>
          <w:fldChar w:fldCharType="begin"/>
        </w:r>
        <w:r>
          <w:rPr>
            <w:noProof/>
            <w:webHidden/>
          </w:rPr>
          <w:instrText xml:space="preserve"> PAGEREF _Toc476803388 \h </w:instrText>
        </w:r>
        <w:r>
          <w:rPr>
            <w:noProof/>
            <w:webHidden/>
          </w:rPr>
        </w:r>
        <w:r>
          <w:rPr>
            <w:noProof/>
            <w:webHidden/>
          </w:rPr>
          <w:fldChar w:fldCharType="separate"/>
        </w:r>
        <w:r>
          <w:rPr>
            <w:noProof/>
            <w:webHidden/>
          </w:rPr>
          <w:t>340</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89" w:history="1">
        <w:r w:rsidRPr="00263390">
          <w:rPr>
            <w:rStyle w:val="Hyperlink"/>
            <w:noProof/>
          </w:rPr>
          <w:t>4.1.12</w:t>
        </w:r>
        <w:r>
          <w:rPr>
            <w:rFonts w:asciiTheme="minorHAnsi" w:eastAsiaTheme="minorEastAsia" w:hAnsiTheme="minorHAnsi" w:cstheme="minorBidi"/>
            <w:noProof/>
            <w:sz w:val="22"/>
            <w:szCs w:val="22"/>
          </w:rPr>
          <w:tab/>
        </w:r>
        <w:r w:rsidRPr="00263390">
          <w:rPr>
            <w:rStyle w:val="Hyperlink"/>
            <w:noProof/>
          </w:rPr>
          <w:t>Server Demand Active PDU</w:t>
        </w:r>
        <w:r>
          <w:rPr>
            <w:noProof/>
            <w:webHidden/>
          </w:rPr>
          <w:tab/>
        </w:r>
        <w:r>
          <w:rPr>
            <w:noProof/>
            <w:webHidden/>
          </w:rPr>
          <w:fldChar w:fldCharType="begin"/>
        </w:r>
        <w:r>
          <w:rPr>
            <w:noProof/>
            <w:webHidden/>
          </w:rPr>
          <w:instrText xml:space="preserve"> PAGEREF _Toc476803389 \h </w:instrText>
        </w:r>
        <w:r>
          <w:rPr>
            <w:noProof/>
            <w:webHidden/>
          </w:rPr>
        </w:r>
        <w:r>
          <w:rPr>
            <w:noProof/>
            <w:webHidden/>
          </w:rPr>
          <w:fldChar w:fldCharType="separate"/>
        </w:r>
        <w:r>
          <w:rPr>
            <w:noProof/>
            <w:webHidden/>
          </w:rPr>
          <w:t>341</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90" w:history="1">
        <w:r w:rsidRPr="00263390">
          <w:rPr>
            <w:rStyle w:val="Hyperlink"/>
            <w:noProof/>
          </w:rPr>
          <w:t>4.1.13</w:t>
        </w:r>
        <w:r>
          <w:rPr>
            <w:rFonts w:asciiTheme="minorHAnsi" w:eastAsiaTheme="minorEastAsia" w:hAnsiTheme="minorHAnsi" w:cstheme="minorBidi"/>
            <w:noProof/>
            <w:sz w:val="22"/>
            <w:szCs w:val="22"/>
          </w:rPr>
          <w:tab/>
        </w:r>
        <w:r w:rsidRPr="00263390">
          <w:rPr>
            <w:rStyle w:val="Hyperlink"/>
            <w:noProof/>
          </w:rPr>
          <w:t>Client Confirm Active PDU</w:t>
        </w:r>
        <w:r>
          <w:rPr>
            <w:noProof/>
            <w:webHidden/>
          </w:rPr>
          <w:tab/>
        </w:r>
        <w:r>
          <w:rPr>
            <w:noProof/>
            <w:webHidden/>
          </w:rPr>
          <w:fldChar w:fldCharType="begin"/>
        </w:r>
        <w:r>
          <w:rPr>
            <w:noProof/>
            <w:webHidden/>
          </w:rPr>
          <w:instrText xml:space="preserve"> PAGEREF _Toc476803390 \h </w:instrText>
        </w:r>
        <w:r>
          <w:rPr>
            <w:noProof/>
            <w:webHidden/>
          </w:rPr>
        </w:r>
        <w:r>
          <w:rPr>
            <w:noProof/>
            <w:webHidden/>
          </w:rPr>
          <w:fldChar w:fldCharType="separate"/>
        </w:r>
        <w:r>
          <w:rPr>
            <w:noProof/>
            <w:webHidden/>
          </w:rPr>
          <w:t>347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91" w:history="1">
        <w:r w:rsidRPr="00263390">
          <w:rPr>
            <w:rStyle w:val="Hyperlink"/>
            <w:noProof/>
          </w:rPr>
          <w:t>4.1.14</w:t>
        </w:r>
        <w:r>
          <w:rPr>
            <w:rFonts w:asciiTheme="minorHAnsi" w:eastAsiaTheme="minorEastAsia" w:hAnsiTheme="minorHAnsi" w:cstheme="minorBidi"/>
            <w:noProof/>
            <w:sz w:val="22"/>
            <w:szCs w:val="22"/>
          </w:rPr>
          <w:tab/>
        </w:r>
        <w:r w:rsidRPr="00263390">
          <w:rPr>
            <w:rStyle w:val="Hyperlink"/>
            <w:noProof/>
          </w:rPr>
          <w:t>Client Synchronize PDU</w:t>
        </w:r>
        <w:r>
          <w:rPr>
            <w:noProof/>
            <w:webHidden/>
          </w:rPr>
          <w:tab/>
        </w:r>
        <w:r>
          <w:rPr>
            <w:noProof/>
            <w:webHidden/>
          </w:rPr>
          <w:fldChar w:fldCharType="begin"/>
        </w:r>
        <w:r>
          <w:rPr>
            <w:noProof/>
            <w:webHidden/>
          </w:rPr>
          <w:instrText xml:space="preserve"> PAGEREF _Toc476803391 \h </w:instrText>
        </w:r>
        <w:r>
          <w:rPr>
            <w:noProof/>
            <w:webHidden/>
          </w:rPr>
        </w:r>
        <w:r>
          <w:rPr>
            <w:noProof/>
            <w:webHidden/>
          </w:rPr>
          <w:fldChar w:fldCharType="separate"/>
        </w:r>
        <w:r>
          <w:rPr>
            <w:noProof/>
            <w:webHidden/>
          </w:rPr>
          <w:t>355</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92" w:history="1">
        <w:r w:rsidRPr="00263390">
          <w:rPr>
            <w:rStyle w:val="Hyperlink"/>
            <w:noProof/>
          </w:rPr>
          <w:t>4.1.15</w:t>
        </w:r>
        <w:r>
          <w:rPr>
            <w:rFonts w:asciiTheme="minorHAnsi" w:eastAsiaTheme="minorEastAsia" w:hAnsiTheme="minorHAnsi" w:cstheme="minorBidi"/>
            <w:noProof/>
            <w:sz w:val="22"/>
            <w:szCs w:val="22"/>
          </w:rPr>
          <w:tab/>
        </w:r>
        <w:r w:rsidRPr="00263390">
          <w:rPr>
            <w:rStyle w:val="Hyperlink"/>
            <w:noProof/>
          </w:rPr>
          <w:t>Client Control PDU - Cooperate</w:t>
        </w:r>
        <w:r>
          <w:rPr>
            <w:noProof/>
            <w:webHidden/>
          </w:rPr>
          <w:tab/>
        </w:r>
        <w:r>
          <w:rPr>
            <w:noProof/>
            <w:webHidden/>
          </w:rPr>
          <w:fldChar w:fldCharType="begin"/>
        </w:r>
        <w:r>
          <w:rPr>
            <w:noProof/>
            <w:webHidden/>
          </w:rPr>
          <w:instrText xml:space="preserve"> PAGEREF _Toc476803392 \h </w:instrText>
        </w:r>
        <w:r>
          <w:rPr>
            <w:noProof/>
            <w:webHidden/>
          </w:rPr>
        </w:r>
        <w:r>
          <w:rPr>
            <w:noProof/>
            <w:webHidden/>
          </w:rPr>
          <w:fldChar w:fldCharType="separate"/>
        </w:r>
        <w:r>
          <w:rPr>
            <w:noProof/>
            <w:webHidden/>
          </w:rPr>
          <w:t>356</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93" w:history="1">
        <w:r w:rsidRPr="00263390">
          <w:rPr>
            <w:rStyle w:val="Hyperlink"/>
            <w:noProof/>
          </w:rPr>
          <w:t>4.1.16</w:t>
        </w:r>
        <w:r>
          <w:rPr>
            <w:rFonts w:asciiTheme="minorHAnsi" w:eastAsiaTheme="minorEastAsia" w:hAnsiTheme="minorHAnsi" w:cstheme="minorBidi"/>
            <w:noProof/>
            <w:sz w:val="22"/>
            <w:szCs w:val="22"/>
          </w:rPr>
          <w:tab/>
        </w:r>
        <w:r w:rsidRPr="00263390">
          <w:rPr>
            <w:rStyle w:val="Hyperlink"/>
            <w:noProof/>
          </w:rPr>
          <w:t>Client Control PDU - Request Control</w:t>
        </w:r>
        <w:r>
          <w:rPr>
            <w:noProof/>
            <w:webHidden/>
          </w:rPr>
          <w:tab/>
        </w:r>
        <w:r>
          <w:rPr>
            <w:noProof/>
            <w:webHidden/>
          </w:rPr>
          <w:fldChar w:fldCharType="begin"/>
        </w:r>
        <w:r>
          <w:rPr>
            <w:noProof/>
            <w:webHidden/>
          </w:rPr>
          <w:instrText xml:space="preserve"> PAGEREF _Toc476803393 \h </w:instrText>
        </w:r>
        <w:r>
          <w:rPr>
            <w:noProof/>
            <w:webHidden/>
          </w:rPr>
        </w:r>
        <w:r>
          <w:rPr>
            <w:noProof/>
            <w:webHidden/>
          </w:rPr>
          <w:fldChar w:fldCharType="separate"/>
        </w:r>
        <w:r>
          <w:rPr>
            <w:noProof/>
            <w:webHidden/>
          </w:rPr>
          <w:t>357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94" w:history="1">
        <w:r w:rsidRPr="00263390">
          <w:rPr>
            <w:rStyle w:val="Hyperlink"/>
            <w:noProof/>
          </w:rPr>
          <w:t>4.1.17</w:t>
        </w:r>
        <w:r>
          <w:rPr>
            <w:rFonts w:asciiTheme="minorHAnsi" w:eastAsiaTheme="minorEastAsia" w:hAnsiTheme="minorHAnsi" w:cstheme="minorBidi"/>
            <w:noProof/>
            <w:sz w:val="22"/>
            <w:szCs w:val="22"/>
          </w:rPr>
          <w:tab/>
        </w:r>
        <w:r w:rsidRPr="00263390">
          <w:rPr>
            <w:rStyle w:val="Hyperlink"/>
            <w:noProof/>
          </w:rPr>
          <w:t>Client Persistent Key List PDU</w:t>
        </w:r>
        <w:r>
          <w:rPr>
            <w:noProof/>
            <w:webHidden/>
          </w:rPr>
          <w:tab/>
        </w:r>
        <w:r>
          <w:rPr>
            <w:noProof/>
            <w:webHidden/>
          </w:rPr>
          <w:fldChar w:fldCharType="begin"/>
        </w:r>
        <w:r>
          <w:rPr>
            <w:noProof/>
            <w:webHidden/>
          </w:rPr>
          <w:instrText xml:space="preserve"> PAGEREF _Toc476803394 \h </w:instrText>
        </w:r>
        <w:r>
          <w:rPr>
            <w:noProof/>
            <w:webHidden/>
          </w:rPr>
        </w:r>
        <w:r>
          <w:rPr>
            <w:noProof/>
            <w:webHidden/>
          </w:rPr>
          <w:fldChar w:fldCharType="separate"/>
        </w:r>
        <w:r>
          <w:rPr>
            <w:noProof/>
            <w:webHidden/>
          </w:rPr>
          <w:t>357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95" w:history="1">
        <w:r w:rsidRPr="00263390">
          <w:rPr>
            <w:rStyle w:val="Hyperlink"/>
            <w:noProof/>
          </w:rPr>
          <w:t>4.1.18</w:t>
        </w:r>
        <w:r>
          <w:rPr>
            <w:rFonts w:asciiTheme="minorHAnsi" w:eastAsiaTheme="minorEastAsia" w:hAnsiTheme="minorHAnsi" w:cstheme="minorBidi"/>
            <w:noProof/>
            <w:sz w:val="22"/>
            <w:szCs w:val="22"/>
          </w:rPr>
          <w:tab/>
        </w:r>
        <w:r w:rsidRPr="00263390">
          <w:rPr>
            <w:rStyle w:val="Hyperlink"/>
            <w:noProof/>
          </w:rPr>
          <w:t>Client Font List PDU</w:t>
        </w:r>
        <w:r>
          <w:rPr>
            <w:noProof/>
            <w:webHidden/>
          </w:rPr>
          <w:tab/>
        </w:r>
        <w:r>
          <w:rPr>
            <w:noProof/>
            <w:webHidden/>
          </w:rPr>
          <w:fldChar w:fldCharType="begin"/>
        </w:r>
        <w:r>
          <w:rPr>
            <w:noProof/>
            <w:webHidden/>
          </w:rPr>
          <w:instrText xml:space="preserve"> PAGEREF _Toc476803395 \h </w:instrText>
        </w:r>
        <w:r>
          <w:rPr>
            <w:noProof/>
            <w:webHidden/>
          </w:rPr>
        </w:r>
        <w:r>
          <w:rPr>
            <w:noProof/>
            <w:webHidden/>
          </w:rPr>
          <w:fldChar w:fldCharType="separate"/>
        </w:r>
        <w:r>
          <w:rPr>
            <w:noProof/>
            <w:webHidden/>
          </w:rPr>
          <w:t>360</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96" w:history="1">
        <w:r w:rsidRPr="00263390">
          <w:rPr>
            <w:rStyle w:val="Hyperlink"/>
            <w:noProof/>
          </w:rPr>
          <w:t>4.1.19</w:t>
        </w:r>
        <w:r>
          <w:rPr>
            <w:rFonts w:asciiTheme="minorHAnsi" w:eastAsiaTheme="minorEastAsia" w:hAnsiTheme="minorHAnsi" w:cstheme="minorBidi"/>
            <w:noProof/>
            <w:sz w:val="22"/>
            <w:szCs w:val="22"/>
          </w:rPr>
          <w:tab/>
        </w:r>
        <w:r w:rsidRPr="00263390">
          <w:rPr>
            <w:rStyle w:val="Hyperlink"/>
            <w:noProof/>
          </w:rPr>
          <w:t>Server Synchronize PDU</w:t>
        </w:r>
        <w:r>
          <w:rPr>
            <w:noProof/>
            <w:webHidden/>
          </w:rPr>
          <w:tab/>
        </w:r>
        <w:r>
          <w:rPr>
            <w:noProof/>
            <w:webHidden/>
          </w:rPr>
          <w:fldChar w:fldCharType="begin"/>
        </w:r>
        <w:r>
          <w:rPr>
            <w:noProof/>
            <w:webHidden/>
          </w:rPr>
          <w:instrText xml:space="preserve"> PAGEREF _Toc476803396 \h </w:instrText>
        </w:r>
        <w:r>
          <w:rPr>
            <w:noProof/>
            <w:webHidden/>
          </w:rPr>
        </w:r>
        <w:r>
          <w:rPr>
            <w:noProof/>
            <w:webHidden/>
          </w:rPr>
          <w:fldChar w:fldCharType="separate"/>
        </w:r>
        <w:r>
          <w:rPr>
            <w:noProof/>
            <w:webHidden/>
          </w:rPr>
          <w:t>360</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97" w:history="1">
        <w:r w:rsidRPr="00263390">
          <w:rPr>
            <w:rStyle w:val="Hyperlink"/>
            <w:noProof/>
          </w:rPr>
          <w:t>4.1.20</w:t>
        </w:r>
        <w:r>
          <w:rPr>
            <w:rFonts w:asciiTheme="minorHAnsi" w:eastAsiaTheme="minorEastAsia" w:hAnsiTheme="minorHAnsi" w:cstheme="minorBidi"/>
            <w:noProof/>
            <w:sz w:val="22"/>
            <w:szCs w:val="22"/>
          </w:rPr>
          <w:tab/>
        </w:r>
        <w:r w:rsidRPr="00263390">
          <w:rPr>
            <w:rStyle w:val="Hyperlink"/>
            <w:noProof/>
          </w:rPr>
          <w:t>Server Control PDU - Cooperate</w:t>
        </w:r>
        <w:r>
          <w:rPr>
            <w:noProof/>
            <w:webHidden/>
          </w:rPr>
          <w:tab/>
        </w:r>
        <w:r>
          <w:rPr>
            <w:noProof/>
            <w:webHidden/>
          </w:rPr>
          <w:fldChar w:fldCharType="begin"/>
        </w:r>
        <w:r>
          <w:rPr>
            <w:noProof/>
            <w:webHidden/>
          </w:rPr>
          <w:instrText xml:space="preserve"> PAGEREF _Toc476803397 \h </w:instrText>
        </w:r>
        <w:r>
          <w:rPr>
            <w:noProof/>
            <w:webHidden/>
          </w:rPr>
        </w:r>
        <w:r>
          <w:rPr>
            <w:noProof/>
            <w:webHidden/>
          </w:rPr>
          <w:fldChar w:fldCharType="separate"/>
        </w:r>
        <w:r>
          <w:rPr>
            <w:noProof/>
            <w:webHidden/>
          </w:rPr>
          <w:t>361</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98" w:history="1">
        <w:r w:rsidRPr="00263390">
          <w:rPr>
            <w:rStyle w:val="Hyperlink"/>
            <w:noProof/>
          </w:rPr>
          <w:t>4.1.21</w:t>
        </w:r>
        <w:r>
          <w:rPr>
            <w:rFonts w:asciiTheme="minorHAnsi" w:eastAsiaTheme="minorEastAsia" w:hAnsiTheme="minorHAnsi" w:cstheme="minorBidi"/>
            <w:noProof/>
            <w:sz w:val="22"/>
            <w:szCs w:val="22"/>
          </w:rPr>
          <w:tab/>
        </w:r>
        <w:r w:rsidRPr="00263390">
          <w:rPr>
            <w:rStyle w:val="Hyperlink"/>
            <w:noProof/>
          </w:rPr>
          <w:t>Server Control PDU - Granted Control</w:t>
        </w:r>
        <w:r>
          <w:rPr>
            <w:noProof/>
            <w:webHidden/>
          </w:rPr>
          <w:tab/>
        </w:r>
        <w:r>
          <w:rPr>
            <w:noProof/>
            <w:webHidden/>
          </w:rPr>
          <w:fldChar w:fldCharType="begin"/>
        </w:r>
        <w:r>
          <w:rPr>
            <w:noProof/>
            <w:webHidden/>
          </w:rPr>
          <w:instrText xml:space="preserve"> PAGEREF _Toc476803398 \h </w:instrText>
        </w:r>
        <w:r>
          <w:rPr>
            <w:noProof/>
            <w:webHidden/>
          </w:rPr>
        </w:r>
        <w:r>
          <w:rPr>
            <w:noProof/>
            <w:webHidden/>
          </w:rPr>
          <w:fldChar w:fldCharType="separate"/>
        </w:r>
        <w:r>
          <w:rPr>
            <w:noProof/>
            <w:webHidden/>
          </w:rPr>
          <w:t>362</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399" w:history="1">
        <w:r w:rsidRPr="00263390">
          <w:rPr>
            <w:rStyle w:val="Hyperlink"/>
            <w:noProof/>
          </w:rPr>
          <w:t>4.1.22</w:t>
        </w:r>
        <w:r>
          <w:rPr>
            <w:rFonts w:asciiTheme="minorHAnsi" w:eastAsiaTheme="minorEastAsia" w:hAnsiTheme="minorHAnsi" w:cstheme="minorBidi"/>
            <w:noProof/>
            <w:sz w:val="22"/>
            <w:szCs w:val="22"/>
          </w:rPr>
          <w:tab/>
        </w:r>
        <w:r w:rsidRPr="00263390">
          <w:rPr>
            <w:rStyle w:val="Hyperlink"/>
            <w:noProof/>
          </w:rPr>
          <w:t>Server Font Map PDU</w:t>
        </w:r>
        <w:r>
          <w:rPr>
            <w:noProof/>
            <w:webHidden/>
          </w:rPr>
          <w:tab/>
        </w:r>
        <w:r>
          <w:rPr>
            <w:noProof/>
            <w:webHidden/>
          </w:rPr>
          <w:fldChar w:fldCharType="begin"/>
        </w:r>
        <w:r>
          <w:rPr>
            <w:noProof/>
            <w:webHidden/>
          </w:rPr>
          <w:instrText xml:space="preserve"> PAGEREF _Toc476803399 \h </w:instrText>
        </w:r>
        <w:r>
          <w:rPr>
            <w:noProof/>
            <w:webHidden/>
          </w:rPr>
        </w:r>
        <w:r>
          <w:rPr>
            <w:noProof/>
            <w:webHidden/>
          </w:rPr>
          <w:fldChar w:fldCharType="separate"/>
        </w:r>
        <w:r>
          <w:rPr>
            <w:noProof/>
            <w:webHidden/>
          </w:rPr>
          <w:t>363</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400" w:history="1">
        <w:r w:rsidRPr="00263390">
          <w:rPr>
            <w:rStyle w:val="Hyperlink"/>
            <w:noProof/>
          </w:rPr>
          <w:t>4.2</w:t>
        </w:r>
        <w:r>
          <w:rPr>
            <w:rFonts w:asciiTheme="minorHAnsi" w:eastAsiaTheme="minorEastAsia" w:hAnsiTheme="minorHAnsi" w:cstheme="minorBidi"/>
            <w:noProof/>
            <w:sz w:val="22"/>
            <w:szCs w:val="22"/>
          </w:rPr>
          <w:tab/>
        </w:r>
        <w:r w:rsidRPr="00263390">
          <w:rPr>
            <w:rStyle w:val="Hyperlink"/>
            <w:noProof/>
          </w:rPr>
          <w:t>Annotated User-Initiated (on Client) Disconnection Sequence</w:t>
        </w:r>
        <w:r>
          <w:rPr>
            <w:noProof/>
            <w:webHidden/>
          </w:rPr>
          <w:tab/>
        </w:r>
        <w:r>
          <w:rPr>
            <w:noProof/>
            <w:webHidden/>
          </w:rPr>
          <w:fldChar w:fldCharType="begin"/>
        </w:r>
        <w:r>
          <w:rPr>
            <w:noProof/>
            <w:webHidden/>
          </w:rPr>
          <w:instrText xml:space="preserve"> PAGEREF _Toc476803400 \h </w:instrText>
        </w:r>
        <w:r>
          <w:rPr>
            <w:noProof/>
            <w:webHidden/>
          </w:rPr>
        </w:r>
        <w:r>
          <w:rPr>
            <w:noProof/>
            <w:webHidden/>
          </w:rPr>
          <w:fldChar w:fldCharType="separate"/>
        </w:r>
        <w:r>
          <w:rPr>
            <w:noProof/>
            <w:webHidden/>
          </w:rPr>
          <w:t>364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01" w:history="1">
        <w:r w:rsidRPr="00263390">
          <w:rPr>
            <w:rStyle w:val="Hyperlink"/>
            <w:noProof/>
          </w:rPr>
          <w:t>4.2.1</w:t>
        </w:r>
        <w:r>
          <w:rPr>
            <w:rFonts w:asciiTheme="minorHAnsi" w:eastAsiaTheme="minorEastAsia" w:hAnsiTheme="minorHAnsi" w:cstheme="minorBidi"/>
            <w:noProof/>
            <w:sz w:val="22"/>
            <w:szCs w:val="22"/>
          </w:rPr>
          <w:tab/>
        </w:r>
        <w:r w:rsidRPr="00263390">
          <w:rPr>
            <w:rStyle w:val="Hyperlink"/>
            <w:noProof/>
          </w:rPr>
          <w:t>Client Shutdown Request PDU</w:t>
        </w:r>
        <w:r>
          <w:rPr>
            <w:noProof/>
            <w:webHidden/>
          </w:rPr>
          <w:tab/>
        </w:r>
        <w:r>
          <w:rPr>
            <w:noProof/>
            <w:webHidden/>
          </w:rPr>
          <w:fldChar w:fldCharType="begin"/>
        </w:r>
        <w:r>
          <w:rPr>
            <w:noProof/>
            <w:webHidden/>
          </w:rPr>
          <w:instrText xml:space="preserve"> PAGEREF _Toc476803401 \h </w:instrText>
        </w:r>
        <w:r>
          <w:rPr>
            <w:noProof/>
            <w:webHidden/>
          </w:rPr>
        </w:r>
        <w:r>
          <w:rPr>
            <w:noProof/>
            <w:webHidden/>
          </w:rPr>
          <w:fldChar w:fldCharType="separate"/>
        </w:r>
        <w:r>
          <w:rPr>
            <w:noProof/>
            <w:webHidden/>
          </w:rPr>
          <w:t>364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02" w:history="1">
        <w:r w:rsidRPr="00263390">
          <w:rPr>
            <w:rStyle w:val="Hyperlink"/>
            <w:noProof/>
          </w:rPr>
          <w:t>4.2.2</w:t>
        </w:r>
        <w:r>
          <w:rPr>
            <w:rFonts w:asciiTheme="minorHAnsi" w:eastAsiaTheme="minorEastAsia" w:hAnsiTheme="minorHAnsi" w:cstheme="minorBidi"/>
            <w:noProof/>
            <w:sz w:val="22"/>
            <w:szCs w:val="22"/>
          </w:rPr>
          <w:tab/>
        </w:r>
        <w:r w:rsidRPr="00263390">
          <w:rPr>
            <w:rStyle w:val="Hyperlink"/>
            <w:noProof/>
          </w:rPr>
          <w:t>Server Shutdown Request Denied PDU</w:t>
        </w:r>
        <w:r>
          <w:rPr>
            <w:noProof/>
            <w:webHidden/>
          </w:rPr>
          <w:tab/>
        </w:r>
        <w:r>
          <w:rPr>
            <w:noProof/>
            <w:webHidden/>
          </w:rPr>
          <w:fldChar w:fldCharType="begin"/>
        </w:r>
        <w:r>
          <w:rPr>
            <w:noProof/>
            <w:webHidden/>
          </w:rPr>
          <w:instrText xml:space="preserve"> PAGEREF _Toc476803402 \h </w:instrText>
        </w:r>
        <w:r>
          <w:rPr>
            <w:noProof/>
            <w:webHidden/>
          </w:rPr>
        </w:r>
        <w:r>
          <w:rPr>
            <w:noProof/>
            <w:webHidden/>
          </w:rPr>
          <w:fldChar w:fldCharType="separate"/>
        </w:r>
        <w:r>
          <w:rPr>
            <w:noProof/>
            <w:webHidden/>
          </w:rPr>
          <w:t>365</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03" w:history="1">
        <w:r w:rsidRPr="00263390">
          <w:rPr>
            <w:rStyle w:val="Hyperlink"/>
            <w:noProof/>
          </w:rPr>
          <w:t>4.2.3</w:t>
        </w:r>
        <w:r>
          <w:rPr>
            <w:rFonts w:asciiTheme="minorHAnsi" w:eastAsiaTheme="minorEastAsia" w:hAnsiTheme="minorHAnsi" w:cstheme="minorBidi"/>
            <w:noProof/>
            <w:sz w:val="22"/>
            <w:szCs w:val="22"/>
          </w:rPr>
          <w:tab/>
        </w:r>
        <w:r w:rsidRPr="00263390">
          <w:rPr>
            <w:rStyle w:val="Hyperlink"/>
            <w:noProof/>
          </w:rPr>
          <w:t>MCS Disconnect Provider Ultimatum PDU</w:t>
        </w:r>
        <w:r>
          <w:rPr>
            <w:noProof/>
            <w:webHidden/>
          </w:rPr>
          <w:tab/>
        </w:r>
        <w:r>
          <w:rPr>
            <w:noProof/>
            <w:webHidden/>
          </w:rPr>
          <w:fldChar w:fldCharType="begin"/>
        </w:r>
        <w:r>
          <w:rPr>
            <w:noProof/>
            <w:webHidden/>
          </w:rPr>
          <w:instrText xml:space="preserve"> PAGEREF _Toc476803403 \h </w:instrText>
        </w:r>
        <w:r>
          <w:rPr>
            <w:noProof/>
            <w:webHidden/>
          </w:rPr>
        </w:r>
        <w:r>
          <w:rPr>
            <w:noProof/>
            <w:webHidden/>
          </w:rPr>
          <w:fldChar w:fldCharType="separate"/>
        </w:r>
        <w:r>
          <w:rPr>
            <w:noProof/>
            <w:webHidden/>
          </w:rPr>
          <w:t>365</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404" w:history="1">
        <w:r w:rsidRPr="00263390">
          <w:rPr>
            <w:rStyle w:val="Hyperlink"/>
            <w:noProof/>
          </w:rPr>
          <w:t>4.3</w:t>
        </w:r>
        <w:r>
          <w:rPr>
            <w:rFonts w:asciiTheme="minorHAnsi" w:eastAsiaTheme="minorEastAsia" w:hAnsiTheme="minorHAnsi" w:cstheme="minorBidi"/>
            <w:noProof/>
            <w:sz w:val="22"/>
            <w:szCs w:val="22"/>
          </w:rPr>
          <w:tab/>
        </w:r>
        <w:r w:rsidRPr="00263390">
          <w:rPr>
            <w:rStyle w:val="Hyperlink"/>
            <w:noProof/>
          </w:rPr>
          <w:t>Annotated Save Session Info PDU</w:t>
        </w:r>
        <w:r>
          <w:rPr>
            <w:noProof/>
            <w:webHidden/>
          </w:rPr>
          <w:tab/>
        </w:r>
        <w:r>
          <w:rPr>
            <w:noProof/>
            <w:webHidden/>
          </w:rPr>
          <w:fldChar w:fldCharType="begin"/>
        </w:r>
        <w:r>
          <w:rPr>
            <w:noProof/>
            <w:webHidden/>
          </w:rPr>
          <w:instrText xml:space="preserve"> PAGEREF _Toc476803404 \h </w:instrText>
        </w:r>
        <w:r>
          <w:rPr>
            <w:noProof/>
            <w:webHidden/>
          </w:rPr>
        </w:r>
        <w:r>
          <w:rPr>
            <w:noProof/>
            <w:webHidden/>
          </w:rPr>
          <w:fldChar w:fldCharType="separate"/>
        </w:r>
        <w:r>
          <w:rPr>
            <w:noProof/>
            <w:webHidden/>
          </w:rPr>
          <w:t>366</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05" w:history="1">
        <w:r w:rsidRPr="00263390">
          <w:rPr>
            <w:rStyle w:val="Hyperlink"/>
            <w:noProof/>
          </w:rPr>
          <w:t>4.3.1</w:t>
        </w:r>
        <w:r>
          <w:rPr>
            <w:rFonts w:asciiTheme="minorHAnsi" w:eastAsiaTheme="minorEastAsia" w:hAnsiTheme="minorHAnsi" w:cstheme="minorBidi"/>
            <w:noProof/>
            <w:sz w:val="22"/>
            <w:szCs w:val="22"/>
          </w:rPr>
          <w:tab/>
        </w:r>
        <w:r w:rsidRPr="00263390">
          <w:rPr>
            <w:rStyle w:val="Hyperlink"/>
            <w:noProof/>
          </w:rPr>
          <w:t>Logon Info Version 2</w:t>
        </w:r>
        <w:r>
          <w:rPr>
            <w:noProof/>
            <w:webHidden/>
          </w:rPr>
          <w:tab/>
        </w:r>
        <w:r>
          <w:rPr>
            <w:noProof/>
            <w:webHidden/>
          </w:rPr>
          <w:fldChar w:fldCharType="begin"/>
        </w:r>
        <w:r>
          <w:rPr>
            <w:noProof/>
            <w:webHidden/>
          </w:rPr>
          <w:instrText xml:space="preserve"> PAGEREF _Toc476803405 \h </w:instrText>
        </w:r>
        <w:r>
          <w:rPr>
            <w:noProof/>
            <w:webHidden/>
          </w:rPr>
        </w:r>
        <w:r>
          <w:rPr>
            <w:noProof/>
            <w:webHidden/>
          </w:rPr>
          <w:fldChar w:fldCharType="separate"/>
        </w:r>
        <w:r>
          <w:rPr>
            <w:noProof/>
            <w:webHidden/>
          </w:rPr>
          <w:t>366</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06" w:history="1">
        <w:r w:rsidRPr="00263390">
          <w:rPr>
            <w:rStyle w:val="Hyperlink"/>
            <w:noProof/>
          </w:rPr>
          <w:t>4.3.2</w:t>
        </w:r>
        <w:r>
          <w:rPr>
            <w:rFonts w:asciiTheme="minorHAnsi" w:eastAsiaTheme="minorEastAsia" w:hAnsiTheme="minorHAnsi" w:cstheme="minorBidi"/>
            <w:noProof/>
            <w:sz w:val="22"/>
            <w:szCs w:val="22"/>
          </w:rPr>
          <w:tab/>
        </w:r>
        <w:r w:rsidRPr="00263390">
          <w:rPr>
            <w:rStyle w:val="Hyperlink"/>
            <w:noProof/>
          </w:rPr>
          <w:t>Plain Notify</w:t>
        </w:r>
        <w:r>
          <w:rPr>
            <w:noProof/>
            <w:webHidden/>
          </w:rPr>
          <w:tab/>
        </w:r>
        <w:r>
          <w:rPr>
            <w:noProof/>
            <w:webHidden/>
          </w:rPr>
          <w:fldChar w:fldCharType="begin"/>
        </w:r>
        <w:r>
          <w:rPr>
            <w:noProof/>
            <w:webHidden/>
          </w:rPr>
          <w:instrText xml:space="preserve"> PAGEREF _Toc476803406 \h </w:instrText>
        </w:r>
        <w:r>
          <w:rPr>
            <w:noProof/>
            <w:webHidden/>
          </w:rPr>
        </w:r>
        <w:r>
          <w:rPr>
            <w:noProof/>
            <w:webHidden/>
          </w:rPr>
          <w:fldChar w:fldCharType="separate"/>
        </w:r>
        <w:r>
          <w:rPr>
            <w:noProof/>
            <w:webHidden/>
          </w:rPr>
          <w:t>369</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07" w:history="1">
        <w:r w:rsidRPr="00263390">
          <w:rPr>
            <w:rStyle w:val="Hyperlink"/>
            <w:noProof/>
          </w:rPr>
          <w:t>4.3.3</w:t>
        </w:r>
        <w:r>
          <w:rPr>
            <w:rFonts w:asciiTheme="minorHAnsi" w:eastAsiaTheme="minorEastAsia" w:hAnsiTheme="minorHAnsi" w:cstheme="minorBidi"/>
            <w:noProof/>
            <w:sz w:val="22"/>
            <w:szCs w:val="22"/>
          </w:rPr>
          <w:tab/>
        </w:r>
        <w:r w:rsidRPr="00263390">
          <w:rPr>
            <w:rStyle w:val="Hyperlink"/>
            <w:noProof/>
          </w:rPr>
          <w:t>Logon Info Extended</w:t>
        </w:r>
        <w:r>
          <w:rPr>
            <w:noProof/>
            <w:webHidden/>
          </w:rPr>
          <w:tab/>
        </w:r>
        <w:r>
          <w:rPr>
            <w:noProof/>
            <w:webHidden/>
          </w:rPr>
          <w:fldChar w:fldCharType="begin"/>
        </w:r>
        <w:r>
          <w:rPr>
            <w:noProof/>
            <w:webHidden/>
          </w:rPr>
          <w:instrText xml:space="preserve"> PAGEREF _Toc476803407 \h </w:instrText>
        </w:r>
        <w:r>
          <w:rPr>
            <w:noProof/>
            <w:webHidden/>
          </w:rPr>
        </w:r>
        <w:r>
          <w:rPr>
            <w:noProof/>
            <w:webHidden/>
          </w:rPr>
          <w:fldChar w:fldCharType="separate"/>
        </w:r>
        <w:r>
          <w:rPr>
            <w:noProof/>
            <w:webHidden/>
          </w:rPr>
          <w:t>372</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408" w:history="1">
        <w:r w:rsidRPr="00263390">
          <w:rPr>
            <w:rStyle w:val="Hyperlink"/>
            <w:noProof/>
          </w:rPr>
          <w:t>4.4</w:t>
        </w:r>
        <w:r>
          <w:rPr>
            <w:rFonts w:asciiTheme="minorHAnsi" w:eastAsiaTheme="minorEastAsia" w:hAnsiTheme="minorHAnsi" w:cstheme="minorBidi"/>
            <w:noProof/>
            <w:sz w:val="22"/>
            <w:szCs w:val="22"/>
          </w:rPr>
          <w:tab/>
        </w:r>
        <w:r w:rsidRPr="00263390">
          <w:rPr>
            <w:rStyle w:val="Hyperlink"/>
            <w:noProof/>
          </w:rPr>
          <w:t>Annotated Server-to-Client Virtual Channel PDU</w:t>
        </w:r>
        <w:r>
          <w:rPr>
            <w:noProof/>
            <w:webHidden/>
          </w:rPr>
          <w:tab/>
        </w:r>
        <w:r>
          <w:rPr>
            <w:noProof/>
            <w:webHidden/>
          </w:rPr>
          <w:fldChar w:fldCharType="begin"/>
        </w:r>
        <w:r>
          <w:rPr>
            <w:noProof/>
            <w:webHidden/>
          </w:rPr>
          <w:instrText xml:space="preserve"> PAGEREF _Toc476803408 \h </w:instrText>
        </w:r>
        <w:r>
          <w:rPr>
            <w:noProof/>
            <w:webHidden/>
          </w:rPr>
        </w:r>
        <w:r>
          <w:rPr>
            <w:noProof/>
            <w:webHidden/>
          </w:rPr>
          <w:fldChar w:fldCharType="separate"/>
        </w:r>
        <w:r>
          <w:rPr>
            <w:noProof/>
            <w:webHidden/>
          </w:rPr>
          <w:t>375</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409" w:history="1">
        <w:r w:rsidRPr="00263390">
          <w:rPr>
            <w:rStyle w:val="Hyperlink"/>
            <w:noProof/>
          </w:rPr>
          <w:t>4.5</w:t>
        </w:r>
        <w:r>
          <w:rPr>
            <w:rFonts w:asciiTheme="minorHAnsi" w:eastAsiaTheme="minorEastAsia" w:hAnsiTheme="minorHAnsi" w:cstheme="minorBidi"/>
            <w:noProof/>
            <w:sz w:val="22"/>
            <w:szCs w:val="22"/>
          </w:rPr>
          <w:tab/>
        </w:r>
        <w:r w:rsidRPr="00263390">
          <w:rPr>
            <w:rStyle w:val="Hyperlink"/>
            <w:noProof/>
          </w:rPr>
          <w:t>Annotated Standard Security Server Redirection PDU</w:t>
        </w:r>
        <w:r>
          <w:rPr>
            <w:noProof/>
            <w:webHidden/>
          </w:rPr>
          <w:tab/>
        </w:r>
        <w:r>
          <w:rPr>
            <w:noProof/>
            <w:webHidden/>
          </w:rPr>
          <w:fldChar w:fldCharType="begin"/>
        </w:r>
        <w:r>
          <w:rPr>
            <w:noProof/>
            <w:webHidden/>
          </w:rPr>
          <w:instrText xml:space="preserve"> PAGEREF _Toc476803409 \h </w:instrText>
        </w:r>
        <w:r>
          <w:rPr>
            <w:noProof/>
            <w:webHidden/>
          </w:rPr>
        </w:r>
        <w:r>
          <w:rPr>
            <w:noProof/>
            <w:webHidden/>
          </w:rPr>
          <w:fldChar w:fldCharType="separate"/>
        </w:r>
        <w:r>
          <w:rPr>
            <w:noProof/>
            <w:webHidden/>
          </w:rPr>
          <w:t>376</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410" w:history="1">
        <w:r w:rsidRPr="00263390">
          <w:rPr>
            <w:rStyle w:val="Hyperlink"/>
            <w:noProof/>
          </w:rPr>
          <w:t>4.6</w:t>
        </w:r>
        <w:r>
          <w:rPr>
            <w:rFonts w:asciiTheme="minorHAnsi" w:eastAsiaTheme="minorEastAsia" w:hAnsiTheme="minorHAnsi" w:cstheme="minorBidi"/>
            <w:noProof/>
            <w:sz w:val="22"/>
            <w:szCs w:val="22"/>
          </w:rPr>
          <w:tab/>
        </w:r>
        <w:r w:rsidRPr="00263390">
          <w:rPr>
            <w:rStyle w:val="Hyperlink"/>
            <w:noProof/>
          </w:rPr>
          <w:t>Annotated Enhanced Security Server Redirection PDU</w:t>
        </w:r>
        <w:r>
          <w:rPr>
            <w:noProof/>
            <w:webHidden/>
          </w:rPr>
          <w:tab/>
        </w:r>
        <w:r>
          <w:rPr>
            <w:noProof/>
            <w:webHidden/>
          </w:rPr>
          <w:fldChar w:fldCharType="begin"/>
        </w:r>
        <w:r>
          <w:rPr>
            <w:noProof/>
            <w:webHidden/>
          </w:rPr>
          <w:instrText xml:space="preserve"> PAGEREF _Toc476803410 \h </w:instrText>
        </w:r>
        <w:r>
          <w:rPr>
            <w:noProof/>
            <w:webHidden/>
          </w:rPr>
        </w:r>
        <w:r>
          <w:rPr>
            <w:noProof/>
            <w:webHidden/>
          </w:rPr>
          <w:fldChar w:fldCharType="separate"/>
        </w:r>
        <w:r>
          <w:rPr>
            <w:noProof/>
            <w:webHidden/>
          </w:rPr>
          <w:t>379</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411" w:history="1">
        <w:r w:rsidRPr="00263390">
          <w:rPr>
            <w:rStyle w:val="Hyperlink"/>
            <w:noProof/>
          </w:rPr>
          <w:t>4.7</w:t>
        </w:r>
        <w:r>
          <w:rPr>
            <w:rFonts w:asciiTheme="minorHAnsi" w:eastAsiaTheme="minorEastAsia" w:hAnsiTheme="minorHAnsi" w:cstheme="minorBidi"/>
            <w:noProof/>
            <w:sz w:val="22"/>
            <w:szCs w:val="22"/>
          </w:rPr>
          <w:tab/>
        </w:r>
        <w:r w:rsidRPr="00263390">
          <w:rPr>
            <w:rStyle w:val="Hyperlink"/>
            <w:noProof/>
          </w:rPr>
          <w:t>Annotated Fast-Path Input Event PDU</w:t>
        </w:r>
        <w:r>
          <w:rPr>
            <w:noProof/>
            <w:webHidden/>
          </w:rPr>
          <w:tab/>
        </w:r>
        <w:r>
          <w:rPr>
            <w:noProof/>
            <w:webHidden/>
          </w:rPr>
          <w:fldChar w:fldCharType="begin"/>
        </w:r>
        <w:r>
          <w:rPr>
            <w:noProof/>
            <w:webHidden/>
          </w:rPr>
          <w:instrText xml:space="preserve"> PAGEREF _Toc476803411 \h </w:instrText>
        </w:r>
        <w:r>
          <w:rPr>
            <w:noProof/>
            <w:webHidden/>
          </w:rPr>
        </w:r>
        <w:r>
          <w:rPr>
            <w:noProof/>
            <w:webHidden/>
          </w:rPr>
          <w:fldChar w:fldCharType="separate"/>
        </w:r>
        <w:r>
          <w:rPr>
            <w:noProof/>
            <w:webHidden/>
          </w:rPr>
          <w:t>381</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412" w:history="1">
        <w:r w:rsidRPr="00263390">
          <w:rPr>
            <w:rStyle w:val="Hyperlink"/>
            <w:noProof/>
          </w:rPr>
          <w:t>4.8</w:t>
        </w:r>
        <w:r>
          <w:rPr>
            <w:rFonts w:asciiTheme="minorHAnsi" w:eastAsiaTheme="minorEastAsia" w:hAnsiTheme="minorHAnsi" w:cstheme="minorBidi"/>
            <w:noProof/>
            <w:sz w:val="22"/>
            <w:szCs w:val="22"/>
          </w:rPr>
          <w:tab/>
        </w:r>
        <w:r w:rsidRPr="00263390">
          <w:rPr>
            <w:rStyle w:val="Hyperlink"/>
            <w:noProof/>
          </w:rPr>
          <w:t>Java Code to Encrypt and Decrypt a Sample Client Random</w:t>
        </w:r>
        <w:r>
          <w:rPr>
            <w:noProof/>
            <w:webHidden/>
          </w:rPr>
          <w:tab/>
        </w:r>
        <w:r>
          <w:rPr>
            <w:noProof/>
            <w:webHidden/>
          </w:rPr>
          <w:fldChar w:fldCharType="begin"/>
        </w:r>
        <w:r>
          <w:rPr>
            <w:noProof/>
            <w:webHidden/>
          </w:rPr>
          <w:instrText xml:space="preserve"> PAGEREF _Toc476803412 \h </w:instrText>
        </w:r>
        <w:r>
          <w:rPr>
            <w:noProof/>
            <w:webHidden/>
          </w:rPr>
        </w:r>
        <w:r>
          <w:rPr>
            <w:noProof/>
            <w:webHidden/>
          </w:rPr>
          <w:fldChar w:fldCharType="separate"/>
        </w:r>
        <w:r>
          <w:rPr>
            <w:noProof/>
            <w:webHidden/>
          </w:rPr>
          <w:t>382</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413" w:history="1">
        <w:r w:rsidRPr="00263390">
          <w:rPr>
            <w:rStyle w:val="Hyperlink"/>
            <w:noProof/>
          </w:rPr>
          <w:t>4.9</w:t>
        </w:r>
        <w:r>
          <w:rPr>
            <w:rFonts w:asciiTheme="minorHAnsi" w:eastAsiaTheme="minorEastAsia" w:hAnsiTheme="minorHAnsi" w:cstheme="minorBidi"/>
            <w:noProof/>
            <w:sz w:val="22"/>
            <w:szCs w:val="22"/>
          </w:rPr>
          <w:tab/>
        </w:r>
        <w:r w:rsidRPr="00263390">
          <w:rPr>
            <w:rStyle w:val="Hyperlink"/>
            <w:noProof/>
          </w:rPr>
          <w:t>Java Code to Sign a Sample Proprietary Certificate Hash</w:t>
        </w:r>
        <w:r>
          <w:rPr>
            <w:noProof/>
            <w:webHidden/>
          </w:rPr>
          <w:tab/>
        </w:r>
        <w:r>
          <w:rPr>
            <w:noProof/>
            <w:webHidden/>
          </w:rPr>
          <w:fldChar w:fldCharType="begin"/>
        </w:r>
        <w:r>
          <w:rPr>
            <w:noProof/>
            <w:webHidden/>
          </w:rPr>
          <w:instrText xml:space="preserve"> PAGEREF _Toc476803413 \h </w:instrText>
        </w:r>
        <w:r>
          <w:rPr>
            <w:noProof/>
            <w:webHidden/>
          </w:rPr>
        </w:r>
        <w:r>
          <w:rPr>
            <w:noProof/>
            <w:webHidden/>
          </w:rPr>
          <w:fldChar w:fldCharType="separate"/>
        </w:r>
        <w:r>
          <w:rPr>
            <w:noProof/>
            <w:webHidden/>
          </w:rPr>
          <w:t>386</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414" w:history="1">
        <w:r w:rsidRPr="00263390">
          <w:rPr>
            <w:rStyle w:val="Hyperlink"/>
            <w:noProof/>
          </w:rPr>
          <w:t>4.10</w:t>
        </w:r>
        <w:r>
          <w:rPr>
            <w:rFonts w:asciiTheme="minorHAnsi" w:eastAsiaTheme="minorEastAsia" w:hAnsiTheme="minorHAnsi" w:cstheme="minorBidi"/>
            <w:noProof/>
            <w:sz w:val="22"/>
            <w:szCs w:val="22"/>
          </w:rPr>
          <w:tab/>
        </w:r>
        <w:r w:rsidRPr="00263390">
          <w:rPr>
            <w:rStyle w:val="Hyperlink"/>
            <w:noProof/>
          </w:rPr>
          <w:t>Specifying the Active Keyboard Layout and Language</w:t>
        </w:r>
        <w:r>
          <w:rPr>
            <w:noProof/>
            <w:webHidden/>
          </w:rPr>
          <w:tab/>
        </w:r>
        <w:r>
          <w:rPr>
            <w:noProof/>
            <w:webHidden/>
          </w:rPr>
          <w:fldChar w:fldCharType="begin"/>
        </w:r>
        <w:r>
          <w:rPr>
            <w:noProof/>
            <w:webHidden/>
          </w:rPr>
          <w:instrText xml:space="preserve"> PAGEREF _Toc476803414 \h </w:instrText>
        </w:r>
        <w:r>
          <w:rPr>
            <w:noProof/>
            <w:webHidden/>
          </w:rPr>
        </w:r>
        <w:r>
          <w:rPr>
            <w:noProof/>
            <w:webHidden/>
          </w:rPr>
          <w:fldChar w:fldCharType="separate"/>
        </w:r>
        <w:r>
          <w:rPr>
            <w:noProof/>
            <w:webHidden/>
          </w:rPr>
          <w:t>390</w:t>
        </w:r>
        <w:r>
          <w:rPr>
            <w:noProof/>
            <w:webHidden/>
          </w:rPr>
          <w:fldChar w:fldCharType="end"/>
        </w:r>
      </w:hyperlink>
    </w:p>
    <w:p w:rsidR="00766F24" w:rsidRDefault="00766F24">
      <w:pPr>
        <w:pStyle w:val="TOC1"/>
        <w:rPr>
          <w:rFonts w:asciiTheme="minorHAnsi" w:eastAsiaTheme="minorEastAsia" w:hAnsiTheme="minorHAnsi" w:cstheme="minorBidi"/>
          <w:b w:val="0"/>
          <w:bCs w:val="0"/>
          <w:noProof/>
          <w:sz w:val="22"/>
          <w:szCs w:val="22"/>
        </w:rPr>
      </w:pPr>
      <w:hyperlink w:anchor="_Toc476803415" w:history="1">
        <w:r w:rsidRPr="00263390">
          <w:rPr>
            <w:rStyle w:val="Hyperlink"/>
            <w:noProof/>
          </w:rPr>
          <w:t>5</w:t>
        </w:r>
        <w:r>
          <w:rPr>
            <w:rFonts w:asciiTheme="minorHAnsi" w:eastAsiaTheme="minorEastAsia" w:hAnsiTheme="minorHAnsi" w:cstheme="minorBidi"/>
            <w:b w:val="0"/>
            <w:bCs w:val="0"/>
            <w:noProof/>
            <w:sz w:val="22"/>
            <w:szCs w:val="22"/>
          </w:rPr>
          <w:tab/>
        </w:r>
        <w:r w:rsidRPr="00263390">
          <w:rPr>
            <w:rStyle w:val="Hyperlink"/>
            <w:noProof/>
          </w:rPr>
          <w:t>Security</w:t>
        </w:r>
        <w:r>
          <w:rPr>
            <w:noProof/>
            <w:webHidden/>
          </w:rPr>
          <w:tab/>
        </w:r>
        <w:r>
          <w:rPr>
            <w:noProof/>
            <w:webHidden/>
          </w:rPr>
          <w:fldChar w:fldCharType="begin"/>
        </w:r>
        <w:r>
          <w:rPr>
            <w:noProof/>
            <w:webHidden/>
          </w:rPr>
          <w:instrText xml:space="preserve"> PAGEREF _Toc476803415 \h </w:instrText>
        </w:r>
        <w:r>
          <w:rPr>
            <w:noProof/>
            <w:webHidden/>
          </w:rPr>
        </w:r>
        <w:r>
          <w:rPr>
            <w:noProof/>
            <w:webHidden/>
          </w:rPr>
          <w:fldChar w:fldCharType="separate"/>
        </w:r>
        <w:r>
          <w:rPr>
            <w:noProof/>
            <w:webHidden/>
          </w:rPr>
          <w:t>391</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416" w:history="1">
        <w:r w:rsidRPr="00263390">
          <w:rPr>
            <w:rStyle w:val="Hyperlink"/>
            <w:noProof/>
          </w:rPr>
          <w:t>5.1</w:t>
        </w:r>
        <w:r>
          <w:rPr>
            <w:rFonts w:asciiTheme="minorHAnsi" w:eastAsiaTheme="minorEastAsia" w:hAnsiTheme="minorHAnsi" w:cstheme="minorBidi"/>
            <w:noProof/>
            <w:sz w:val="22"/>
            <w:szCs w:val="22"/>
          </w:rPr>
          <w:tab/>
        </w:r>
        <w:r w:rsidRPr="00263390">
          <w:rPr>
            <w:rStyle w:val="Hyperlink"/>
            <w:noProof/>
          </w:rPr>
          <w:t>Security Considerations for Implementers</w:t>
        </w:r>
        <w:r>
          <w:rPr>
            <w:noProof/>
            <w:webHidden/>
          </w:rPr>
          <w:tab/>
        </w:r>
        <w:r>
          <w:rPr>
            <w:noProof/>
            <w:webHidden/>
          </w:rPr>
          <w:fldChar w:fldCharType="begin"/>
        </w:r>
        <w:r>
          <w:rPr>
            <w:noProof/>
            <w:webHidden/>
          </w:rPr>
          <w:instrText xml:space="preserve"> PAGEREF _Toc476803416 \h </w:instrText>
        </w:r>
        <w:r>
          <w:rPr>
            <w:noProof/>
            <w:webHidden/>
          </w:rPr>
        </w:r>
        <w:r>
          <w:rPr>
            <w:noProof/>
            <w:webHidden/>
          </w:rPr>
          <w:fldChar w:fldCharType="separate"/>
        </w:r>
        <w:r>
          <w:rPr>
            <w:noProof/>
            <w:webHidden/>
          </w:rPr>
          <w:t>391</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417" w:history="1">
        <w:r w:rsidRPr="00263390">
          <w:rPr>
            <w:rStyle w:val="Hyperlink"/>
            <w:noProof/>
          </w:rPr>
          <w:t>5.2</w:t>
        </w:r>
        <w:r>
          <w:rPr>
            <w:rFonts w:asciiTheme="minorHAnsi" w:eastAsiaTheme="minorEastAsia" w:hAnsiTheme="minorHAnsi" w:cstheme="minorBidi"/>
            <w:noProof/>
            <w:sz w:val="22"/>
            <w:szCs w:val="22"/>
          </w:rPr>
          <w:tab/>
        </w:r>
        <w:r w:rsidRPr="00263390">
          <w:rPr>
            <w:rStyle w:val="Hyperlink"/>
            <w:noProof/>
          </w:rPr>
          <w:t>Index of Security Parameters</w:t>
        </w:r>
        <w:r>
          <w:rPr>
            <w:noProof/>
            <w:webHidden/>
          </w:rPr>
          <w:tab/>
        </w:r>
        <w:r>
          <w:rPr>
            <w:noProof/>
            <w:webHidden/>
          </w:rPr>
          <w:fldChar w:fldCharType="begin"/>
        </w:r>
        <w:r>
          <w:rPr>
            <w:noProof/>
            <w:webHidden/>
          </w:rPr>
          <w:instrText xml:space="preserve"> PAGEREF _Toc476803417 \h </w:instrText>
        </w:r>
        <w:r>
          <w:rPr>
            <w:noProof/>
            <w:webHidden/>
          </w:rPr>
        </w:r>
        <w:r>
          <w:rPr>
            <w:noProof/>
            <w:webHidden/>
          </w:rPr>
          <w:fldChar w:fldCharType="separate"/>
        </w:r>
        <w:r>
          <w:rPr>
            <w:noProof/>
            <w:webHidden/>
          </w:rPr>
          <w:t>391</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418" w:history="1">
        <w:r w:rsidRPr="00263390">
          <w:rPr>
            <w:rStyle w:val="Hyperlink"/>
            <w:noProof/>
          </w:rPr>
          <w:t>5.3</w:t>
        </w:r>
        <w:r>
          <w:rPr>
            <w:rFonts w:asciiTheme="minorHAnsi" w:eastAsiaTheme="minorEastAsia" w:hAnsiTheme="minorHAnsi" w:cstheme="minorBidi"/>
            <w:noProof/>
            <w:sz w:val="22"/>
            <w:szCs w:val="22"/>
          </w:rPr>
          <w:tab/>
        </w:r>
        <w:r w:rsidRPr="00263390">
          <w:rPr>
            <w:rStyle w:val="Hyperlink"/>
            <w:noProof/>
          </w:rPr>
          <w:t>Standard RDP Security</w:t>
        </w:r>
        <w:r>
          <w:rPr>
            <w:noProof/>
            <w:webHidden/>
          </w:rPr>
          <w:tab/>
        </w:r>
        <w:r>
          <w:rPr>
            <w:noProof/>
            <w:webHidden/>
          </w:rPr>
          <w:fldChar w:fldCharType="begin"/>
        </w:r>
        <w:r>
          <w:rPr>
            <w:noProof/>
            <w:webHidden/>
          </w:rPr>
          <w:instrText xml:space="preserve"> PAGEREF _Toc476803418 \h </w:instrText>
        </w:r>
        <w:r>
          <w:rPr>
            <w:noProof/>
            <w:webHidden/>
          </w:rPr>
        </w:r>
        <w:r>
          <w:rPr>
            <w:noProof/>
            <w:webHidden/>
          </w:rPr>
          <w:fldChar w:fldCharType="separate"/>
        </w:r>
        <w:r>
          <w:rPr>
            <w:noProof/>
            <w:webHidden/>
          </w:rPr>
          <w:t>391</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19" w:history="1">
        <w:r w:rsidRPr="00263390">
          <w:rPr>
            <w:rStyle w:val="Hyperlink"/>
            <w:noProof/>
          </w:rPr>
          <w:t>5.3.1</w:t>
        </w:r>
        <w:r>
          <w:rPr>
            <w:rFonts w:asciiTheme="minorHAnsi" w:eastAsiaTheme="minorEastAsia" w:hAnsiTheme="minorHAnsi" w:cstheme="minorBidi"/>
            <w:noProof/>
            <w:sz w:val="22"/>
            <w:szCs w:val="22"/>
          </w:rPr>
          <w:tab/>
        </w:r>
        <w:r w:rsidRPr="00263390">
          <w:rPr>
            <w:rStyle w:val="Hyperlink"/>
            <w:noProof/>
          </w:rPr>
          <w:t>Encryption Levels</w:t>
        </w:r>
        <w:r>
          <w:rPr>
            <w:noProof/>
            <w:webHidden/>
          </w:rPr>
          <w:tab/>
        </w:r>
        <w:r>
          <w:rPr>
            <w:noProof/>
            <w:webHidden/>
          </w:rPr>
          <w:fldChar w:fldCharType="begin"/>
        </w:r>
        <w:r>
          <w:rPr>
            <w:noProof/>
            <w:webHidden/>
          </w:rPr>
          <w:instrText xml:space="preserve"> PAGEREF _Toc476803419 \h </w:instrText>
        </w:r>
        <w:r>
          <w:rPr>
            <w:noProof/>
            <w:webHidden/>
          </w:rPr>
        </w:r>
        <w:r>
          <w:rPr>
            <w:noProof/>
            <w:webHidden/>
          </w:rPr>
          <w:fldChar w:fldCharType="separate"/>
        </w:r>
        <w:r>
          <w:rPr>
            <w:noProof/>
            <w:webHidden/>
          </w:rPr>
          <w:t>391</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20" w:history="1">
        <w:r w:rsidRPr="00263390">
          <w:rPr>
            <w:rStyle w:val="Hyperlink"/>
            <w:noProof/>
          </w:rPr>
          <w:t>5.3.2</w:t>
        </w:r>
        <w:r>
          <w:rPr>
            <w:rFonts w:asciiTheme="minorHAnsi" w:eastAsiaTheme="minorEastAsia" w:hAnsiTheme="minorHAnsi" w:cstheme="minorBidi"/>
            <w:noProof/>
            <w:sz w:val="22"/>
            <w:szCs w:val="22"/>
          </w:rPr>
          <w:tab/>
        </w:r>
        <w:r w:rsidRPr="00263390">
          <w:rPr>
            <w:rStyle w:val="Hyperlink"/>
            <w:noProof/>
          </w:rPr>
          <w:t>Negotiating the Cryptographic Configuration</w:t>
        </w:r>
        <w:r>
          <w:rPr>
            <w:noProof/>
            <w:webHidden/>
          </w:rPr>
          <w:tab/>
        </w:r>
        <w:r>
          <w:rPr>
            <w:noProof/>
            <w:webHidden/>
          </w:rPr>
          <w:fldChar w:fldCharType="begin"/>
        </w:r>
        <w:r>
          <w:rPr>
            <w:noProof/>
            <w:webHidden/>
          </w:rPr>
          <w:instrText xml:space="preserve"> PAGEREF _Toc476803420 \h </w:instrText>
        </w:r>
        <w:r>
          <w:rPr>
            <w:noProof/>
            <w:webHidden/>
          </w:rPr>
        </w:r>
        <w:r>
          <w:rPr>
            <w:noProof/>
            <w:webHidden/>
          </w:rPr>
          <w:fldChar w:fldCharType="separate"/>
        </w:r>
        <w:r>
          <w:rPr>
            <w:noProof/>
            <w:webHidden/>
          </w:rPr>
          <w:t>391</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21" w:history="1">
        <w:r w:rsidRPr="00263390">
          <w:rPr>
            <w:rStyle w:val="Hyperlink"/>
            <w:noProof/>
          </w:rPr>
          <w:t>5.3.2.1</w:t>
        </w:r>
        <w:r>
          <w:rPr>
            <w:rFonts w:asciiTheme="minorHAnsi" w:eastAsiaTheme="minorEastAsia" w:hAnsiTheme="minorHAnsi" w:cstheme="minorBidi"/>
            <w:noProof/>
            <w:sz w:val="22"/>
            <w:szCs w:val="22"/>
          </w:rPr>
          <w:tab/>
        </w:r>
        <w:r w:rsidRPr="00263390">
          <w:rPr>
            <w:rStyle w:val="Hyperlink"/>
            <w:noProof/>
          </w:rPr>
          <w:t>Cryptographic Negotiation Failures</w:t>
        </w:r>
        <w:r>
          <w:rPr>
            <w:noProof/>
            <w:webHidden/>
          </w:rPr>
          <w:tab/>
        </w:r>
        <w:r>
          <w:rPr>
            <w:noProof/>
            <w:webHidden/>
          </w:rPr>
          <w:fldChar w:fldCharType="begin"/>
        </w:r>
        <w:r>
          <w:rPr>
            <w:noProof/>
            <w:webHidden/>
          </w:rPr>
          <w:instrText xml:space="preserve"> PAGEREF _Toc476803421 \h </w:instrText>
        </w:r>
        <w:r>
          <w:rPr>
            <w:noProof/>
            <w:webHidden/>
          </w:rPr>
        </w:r>
        <w:r>
          <w:rPr>
            <w:noProof/>
            <w:webHidden/>
          </w:rPr>
          <w:fldChar w:fldCharType="separate"/>
        </w:r>
        <w:r>
          <w:rPr>
            <w:noProof/>
            <w:webHidden/>
          </w:rPr>
          <w:t>392</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22" w:history="1">
        <w:r w:rsidRPr="00263390">
          <w:rPr>
            <w:rStyle w:val="Hyperlink"/>
            <w:noProof/>
          </w:rPr>
          <w:t>5.3.3</w:t>
        </w:r>
        <w:r>
          <w:rPr>
            <w:rFonts w:asciiTheme="minorHAnsi" w:eastAsiaTheme="minorEastAsia" w:hAnsiTheme="minorHAnsi" w:cstheme="minorBidi"/>
            <w:noProof/>
            <w:sz w:val="22"/>
            <w:szCs w:val="22"/>
          </w:rPr>
          <w:tab/>
        </w:r>
        <w:r w:rsidRPr="00263390">
          <w:rPr>
            <w:rStyle w:val="Hyperlink"/>
            <w:noProof/>
          </w:rPr>
          <w:t>Server Certificates</w:t>
        </w:r>
        <w:r>
          <w:rPr>
            <w:noProof/>
            <w:webHidden/>
          </w:rPr>
          <w:tab/>
        </w:r>
        <w:r>
          <w:rPr>
            <w:noProof/>
            <w:webHidden/>
          </w:rPr>
          <w:fldChar w:fldCharType="begin"/>
        </w:r>
        <w:r>
          <w:rPr>
            <w:noProof/>
            <w:webHidden/>
          </w:rPr>
          <w:instrText xml:space="preserve"> PAGEREF _Toc476803422 \h </w:instrText>
        </w:r>
        <w:r>
          <w:rPr>
            <w:noProof/>
            <w:webHidden/>
          </w:rPr>
        </w:r>
        <w:r>
          <w:rPr>
            <w:noProof/>
            <w:webHidden/>
          </w:rPr>
          <w:fldChar w:fldCharType="separate"/>
        </w:r>
        <w:r>
          <w:rPr>
            <w:noProof/>
            <w:webHidden/>
          </w:rPr>
          <w:t>392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23" w:history="1">
        <w:r w:rsidRPr="00263390">
          <w:rPr>
            <w:rStyle w:val="Hyperlink"/>
            <w:noProof/>
          </w:rPr>
          <w:t>5.3.3.1</w:t>
        </w:r>
        <w:r>
          <w:rPr>
            <w:rFonts w:asciiTheme="minorHAnsi" w:eastAsiaTheme="minorEastAsia" w:hAnsiTheme="minorHAnsi" w:cstheme="minorBidi"/>
            <w:noProof/>
            <w:sz w:val="22"/>
            <w:szCs w:val="22"/>
          </w:rPr>
          <w:tab/>
        </w:r>
        <w:r w:rsidRPr="00263390">
          <w:rPr>
            <w:rStyle w:val="Hyperlink"/>
            <w:noProof/>
          </w:rPr>
          <w:t>Proprietary Certificates</w:t>
        </w:r>
        <w:r>
          <w:rPr>
            <w:noProof/>
            <w:webHidden/>
          </w:rPr>
          <w:tab/>
        </w:r>
        <w:r>
          <w:rPr>
            <w:noProof/>
            <w:webHidden/>
          </w:rPr>
          <w:fldChar w:fldCharType="begin"/>
        </w:r>
        <w:r>
          <w:rPr>
            <w:noProof/>
            <w:webHidden/>
          </w:rPr>
          <w:instrText xml:space="preserve"> PAGEREF _Toc476803423 \h </w:instrText>
        </w:r>
        <w:r>
          <w:rPr>
            <w:noProof/>
            <w:webHidden/>
          </w:rPr>
        </w:r>
        <w:r>
          <w:rPr>
            <w:noProof/>
            <w:webHidden/>
          </w:rPr>
          <w:fldChar w:fldCharType="separate"/>
        </w:r>
        <w:r>
          <w:rPr>
            <w:noProof/>
            <w:webHidden/>
          </w:rPr>
          <w:t>392</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424" w:history="1">
        <w:r w:rsidRPr="00263390">
          <w:rPr>
            <w:rStyle w:val="Hyperlink"/>
            <w:noProof/>
          </w:rPr>
          <w:t>5.3.3.1.1</w:t>
        </w:r>
        <w:r>
          <w:rPr>
            <w:rFonts w:asciiTheme="minorHAnsi" w:eastAsiaTheme="minorEastAsia" w:hAnsiTheme="minorHAnsi" w:cstheme="minorBidi"/>
            <w:noProof/>
            <w:sz w:val="22"/>
            <w:szCs w:val="22"/>
          </w:rPr>
          <w:tab/>
        </w:r>
        <w:r w:rsidRPr="00263390">
          <w:rPr>
            <w:rStyle w:val="Hyperlink"/>
            <w:noProof/>
          </w:rPr>
          <w:t>Terminal Services Signing Key</w:t>
        </w:r>
        <w:r>
          <w:rPr>
            <w:noProof/>
            <w:webHidden/>
          </w:rPr>
          <w:tab/>
        </w:r>
        <w:r>
          <w:rPr>
            <w:noProof/>
            <w:webHidden/>
          </w:rPr>
          <w:fldChar w:fldCharType="begin"/>
        </w:r>
        <w:r>
          <w:rPr>
            <w:noProof/>
            <w:webHidden/>
          </w:rPr>
          <w:instrText xml:space="preserve"> PAGEREF _Toc476803424 \h </w:instrText>
        </w:r>
        <w:r>
          <w:rPr>
            <w:noProof/>
            <w:webHidden/>
          </w:rPr>
        </w:r>
        <w:r>
          <w:rPr>
            <w:noProof/>
            <w:webHidden/>
          </w:rPr>
          <w:fldChar w:fldCharType="separate"/>
        </w:r>
        <w:r>
          <w:rPr>
            <w:noProof/>
            <w:webHidden/>
          </w:rPr>
          <w:t>392</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425" w:history="1">
        <w:r w:rsidRPr="00263390">
          <w:rPr>
            <w:rStyle w:val="Hyperlink"/>
            <w:noProof/>
          </w:rPr>
          <w:t>5.3.3.1.2</w:t>
        </w:r>
        <w:r>
          <w:rPr>
            <w:rFonts w:asciiTheme="minorHAnsi" w:eastAsiaTheme="minorEastAsia" w:hAnsiTheme="minorHAnsi" w:cstheme="minorBidi"/>
            <w:noProof/>
            <w:sz w:val="22"/>
            <w:szCs w:val="22"/>
          </w:rPr>
          <w:tab/>
        </w:r>
        <w:r w:rsidRPr="00263390">
          <w:rPr>
            <w:rStyle w:val="Hyperlink"/>
            <w:noProof/>
          </w:rPr>
          <w:t>Signing a Proprietary Certificate</w:t>
        </w:r>
        <w:r>
          <w:rPr>
            <w:noProof/>
            <w:webHidden/>
          </w:rPr>
          <w:tab/>
        </w:r>
        <w:r>
          <w:rPr>
            <w:noProof/>
            <w:webHidden/>
          </w:rPr>
          <w:fldChar w:fldCharType="begin"/>
        </w:r>
        <w:r>
          <w:rPr>
            <w:noProof/>
            <w:webHidden/>
          </w:rPr>
          <w:instrText xml:space="preserve"> PAGEREF _Toc476803425 \h </w:instrText>
        </w:r>
        <w:r>
          <w:rPr>
            <w:noProof/>
            <w:webHidden/>
          </w:rPr>
        </w:r>
        <w:r>
          <w:rPr>
            <w:noProof/>
            <w:webHidden/>
          </w:rPr>
          <w:fldChar w:fldCharType="separate"/>
        </w:r>
        <w:r>
          <w:rPr>
            <w:noProof/>
            <w:webHidden/>
          </w:rPr>
          <w:t>393</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426" w:history="1">
        <w:r w:rsidRPr="00263390">
          <w:rPr>
            <w:rStyle w:val="Hyperlink"/>
            <w:noProof/>
          </w:rPr>
          <w:t>5.3.3.1.3</w:t>
        </w:r>
        <w:r>
          <w:rPr>
            <w:rFonts w:asciiTheme="minorHAnsi" w:eastAsiaTheme="minorEastAsia" w:hAnsiTheme="minorHAnsi" w:cstheme="minorBidi"/>
            <w:noProof/>
            <w:sz w:val="22"/>
            <w:szCs w:val="22"/>
          </w:rPr>
          <w:tab/>
        </w:r>
        <w:r w:rsidRPr="00263390">
          <w:rPr>
            <w:rStyle w:val="Hyperlink"/>
            <w:noProof/>
          </w:rPr>
          <w:t>Validating a Proprietary Certificate</w:t>
        </w:r>
        <w:r>
          <w:rPr>
            <w:noProof/>
            <w:webHidden/>
          </w:rPr>
          <w:tab/>
        </w:r>
        <w:r>
          <w:rPr>
            <w:noProof/>
            <w:webHidden/>
          </w:rPr>
          <w:fldChar w:fldCharType="begin"/>
        </w:r>
        <w:r>
          <w:rPr>
            <w:noProof/>
            <w:webHidden/>
          </w:rPr>
          <w:instrText xml:space="preserve"> PAGEREF _Toc476803426 \h </w:instrText>
        </w:r>
        <w:r>
          <w:rPr>
            <w:noProof/>
            <w:webHidden/>
          </w:rPr>
        </w:r>
        <w:r>
          <w:rPr>
            <w:noProof/>
            <w:webHidden/>
          </w:rPr>
          <w:fldChar w:fldCharType="separate"/>
        </w:r>
        <w:r>
          <w:rPr>
            <w:noProof/>
            <w:webHidden/>
          </w:rPr>
          <w:t>395</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27" w:history="1">
        <w:r w:rsidRPr="00263390">
          <w:rPr>
            <w:rStyle w:val="Hyperlink"/>
            <w:noProof/>
          </w:rPr>
          <w:t>5.3.3.2</w:t>
        </w:r>
        <w:r>
          <w:rPr>
            <w:rFonts w:asciiTheme="minorHAnsi" w:eastAsiaTheme="minorEastAsia" w:hAnsiTheme="minorHAnsi" w:cstheme="minorBidi"/>
            <w:noProof/>
            <w:sz w:val="22"/>
            <w:szCs w:val="22"/>
          </w:rPr>
          <w:tab/>
        </w:r>
        <w:r w:rsidRPr="00263390">
          <w:rPr>
            <w:rStyle w:val="Hyperlink"/>
            <w:noProof/>
          </w:rPr>
          <w:t>X.509 Certificate Chains</w:t>
        </w:r>
        <w:r>
          <w:rPr>
            <w:noProof/>
            <w:webHidden/>
          </w:rPr>
          <w:tab/>
        </w:r>
        <w:r>
          <w:rPr>
            <w:noProof/>
            <w:webHidden/>
          </w:rPr>
          <w:fldChar w:fldCharType="begin"/>
        </w:r>
        <w:r>
          <w:rPr>
            <w:noProof/>
            <w:webHidden/>
          </w:rPr>
          <w:instrText xml:space="preserve"> PAGEREF _Toc476803427 \h </w:instrText>
        </w:r>
        <w:r>
          <w:rPr>
            <w:noProof/>
            <w:webHidden/>
          </w:rPr>
        </w:r>
        <w:r>
          <w:rPr>
            <w:noProof/>
            <w:webHidden/>
          </w:rPr>
          <w:fldChar w:fldCharType="separate"/>
        </w:r>
        <w:r>
          <w:rPr>
            <w:noProof/>
            <w:webHidden/>
          </w:rPr>
          <w:t>395</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28" w:history="1">
        <w:r w:rsidRPr="00263390">
          <w:rPr>
            <w:rStyle w:val="Hyperlink"/>
            <w:noProof/>
          </w:rPr>
          <w:t>5.3.4</w:t>
        </w:r>
        <w:r>
          <w:rPr>
            <w:rFonts w:asciiTheme="minorHAnsi" w:eastAsiaTheme="minorEastAsia" w:hAnsiTheme="minorHAnsi" w:cstheme="minorBidi"/>
            <w:noProof/>
            <w:sz w:val="22"/>
            <w:szCs w:val="22"/>
          </w:rPr>
          <w:tab/>
        </w:r>
        <w:r w:rsidRPr="00263390">
          <w:rPr>
            <w:rStyle w:val="Hyperlink"/>
            <w:noProof/>
          </w:rPr>
          <w:t>Client and Server Random Values</w:t>
        </w:r>
        <w:r>
          <w:rPr>
            <w:noProof/>
            <w:webHidden/>
          </w:rPr>
          <w:tab/>
        </w:r>
        <w:r>
          <w:rPr>
            <w:noProof/>
            <w:webHidden/>
          </w:rPr>
          <w:fldChar w:fldCharType="begin"/>
        </w:r>
        <w:r>
          <w:rPr>
            <w:noProof/>
            <w:webHidden/>
          </w:rPr>
          <w:instrText xml:space="preserve"> PAGEREF _Toc476803428 \h </w:instrText>
        </w:r>
        <w:r>
          <w:rPr>
            <w:noProof/>
            <w:webHidden/>
          </w:rPr>
        </w:r>
        <w:r>
          <w:rPr>
            <w:noProof/>
            <w:webHidden/>
          </w:rPr>
          <w:fldChar w:fldCharType="separate"/>
        </w:r>
        <w:r>
          <w:rPr>
            <w:noProof/>
            <w:webHidden/>
          </w:rPr>
          <w:t>396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29" w:history="1">
        <w:r w:rsidRPr="00263390">
          <w:rPr>
            <w:rStyle w:val="Hyperlink"/>
            <w:noProof/>
          </w:rPr>
          <w:t>5.3.4.1</w:t>
        </w:r>
        <w:r>
          <w:rPr>
            <w:rFonts w:asciiTheme="minorHAnsi" w:eastAsiaTheme="minorEastAsia" w:hAnsiTheme="minorHAnsi" w:cstheme="minorBidi"/>
            <w:noProof/>
            <w:sz w:val="22"/>
            <w:szCs w:val="22"/>
          </w:rPr>
          <w:tab/>
        </w:r>
        <w:r w:rsidRPr="00263390">
          <w:rPr>
            <w:rStyle w:val="Hyperlink"/>
            <w:noProof/>
          </w:rPr>
          <w:t>Encrypting Client Random</w:t>
        </w:r>
        <w:r>
          <w:rPr>
            <w:noProof/>
            <w:webHidden/>
          </w:rPr>
          <w:tab/>
        </w:r>
        <w:r>
          <w:rPr>
            <w:noProof/>
            <w:webHidden/>
          </w:rPr>
          <w:fldChar w:fldCharType="begin"/>
        </w:r>
        <w:r>
          <w:rPr>
            <w:noProof/>
            <w:webHidden/>
          </w:rPr>
          <w:instrText xml:space="preserve"> PAGEREF _Toc476803429 \h </w:instrText>
        </w:r>
        <w:r>
          <w:rPr>
            <w:noProof/>
            <w:webHidden/>
          </w:rPr>
        </w:r>
        <w:r>
          <w:rPr>
            <w:noProof/>
            <w:webHidden/>
          </w:rPr>
          <w:fldChar w:fldCharType="separate"/>
        </w:r>
        <w:r>
          <w:rPr>
            <w:noProof/>
            <w:webHidden/>
          </w:rPr>
          <w:t>396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30" w:history="1">
        <w:r w:rsidRPr="00263390">
          <w:rPr>
            <w:rStyle w:val="Hyperlink"/>
            <w:noProof/>
          </w:rPr>
          <w:t>5.3.4.2</w:t>
        </w:r>
        <w:r>
          <w:rPr>
            <w:rFonts w:asciiTheme="minorHAnsi" w:eastAsiaTheme="minorEastAsia" w:hAnsiTheme="minorHAnsi" w:cstheme="minorBidi"/>
            <w:noProof/>
            <w:sz w:val="22"/>
            <w:szCs w:val="22"/>
          </w:rPr>
          <w:tab/>
        </w:r>
        <w:r w:rsidRPr="00263390">
          <w:rPr>
            <w:rStyle w:val="Hyperlink"/>
            <w:noProof/>
          </w:rPr>
          <w:t>Decrypting Client Random</w:t>
        </w:r>
        <w:r>
          <w:rPr>
            <w:noProof/>
            <w:webHidden/>
          </w:rPr>
          <w:tab/>
        </w:r>
        <w:r>
          <w:rPr>
            <w:noProof/>
            <w:webHidden/>
          </w:rPr>
          <w:fldChar w:fldCharType="begin"/>
        </w:r>
        <w:r>
          <w:rPr>
            <w:noProof/>
            <w:webHidden/>
          </w:rPr>
          <w:instrText xml:space="preserve"> PAGEREF _Toc476803430 \h </w:instrText>
        </w:r>
        <w:r>
          <w:rPr>
            <w:noProof/>
            <w:webHidden/>
          </w:rPr>
        </w:r>
        <w:r>
          <w:rPr>
            <w:noProof/>
            <w:webHidden/>
          </w:rPr>
          <w:fldChar w:fldCharType="separate"/>
        </w:r>
        <w:r>
          <w:rPr>
            <w:noProof/>
            <w:webHidden/>
          </w:rPr>
          <w:t>397</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31" w:history="1">
        <w:r w:rsidRPr="00263390">
          <w:rPr>
            <w:rStyle w:val="Hyperlink"/>
            <w:noProof/>
          </w:rPr>
          <w:t>5.3.5</w:t>
        </w:r>
        <w:r>
          <w:rPr>
            <w:rFonts w:asciiTheme="minorHAnsi" w:eastAsiaTheme="minorEastAsia" w:hAnsiTheme="minorHAnsi" w:cstheme="minorBidi"/>
            <w:noProof/>
            <w:sz w:val="22"/>
            <w:szCs w:val="22"/>
          </w:rPr>
          <w:tab/>
        </w:r>
        <w:r w:rsidRPr="00263390">
          <w:rPr>
            <w:rStyle w:val="Hyperlink"/>
            <w:noProof/>
          </w:rPr>
          <w:t>Initial Session Key Generation</w:t>
        </w:r>
        <w:r>
          <w:rPr>
            <w:noProof/>
            <w:webHidden/>
          </w:rPr>
          <w:tab/>
        </w:r>
        <w:r>
          <w:rPr>
            <w:noProof/>
            <w:webHidden/>
          </w:rPr>
          <w:fldChar w:fldCharType="begin"/>
        </w:r>
        <w:r>
          <w:rPr>
            <w:noProof/>
            <w:webHidden/>
          </w:rPr>
          <w:instrText xml:space="preserve"> PAGEREF _Toc476803431 \h </w:instrText>
        </w:r>
        <w:r>
          <w:rPr>
            <w:noProof/>
            <w:webHidden/>
          </w:rPr>
        </w:r>
        <w:r>
          <w:rPr>
            <w:noProof/>
            <w:webHidden/>
          </w:rPr>
          <w:fldChar w:fldCharType="separate"/>
        </w:r>
        <w:r>
          <w:rPr>
            <w:noProof/>
            <w:webHidden/>
          </w:rPr>
          <w:t>397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32" w:history="1">
        <w:r w:rsidRPr="00263390">
          <w:rPr>
            <w:rStyle w:val="Hyperlink"/>
            <w:noProof/>
          </w:rPr>
          <w:t>5.3.5.1</w:t>
        </w:r>
        <w:r>
          <w:rPr>
            <w:rFonts w:asciiTheme="minorHAnsi" w:eastAsiaTheme="minorEastAsia" w:hAnsiTheme="minorHAnsi" w:cstheme="minorBidi"/>
            <w:noProof/>
            <w:sz w:val="22"/>
            <w:szCs w:val="22"/>
          </w:rPr>
          <w:tab/>
        </w:r>
        <w:r w:rsidRPr="00263390">
          <w:rPr>
            <w:rStyle w:val="Hyperlink"/>
            <w:noProof/>
          </w:rPr>
          <w:t>Non-FIPS</w:t>
        </w:r>
        <w:r>
          <w:rPr>
            <w:noProof/>
            <w:webHidden/>
          </w:rPr>
          <w:tab/>
        </w:r>
        <w:r>
          <w:rPr>
            <w:noProof/>
            <w:webHidden/>
          </w:rPr>
          <w:fldChar w:fldCharType="begin"/>
        </w:r>
        <w:r>
          <w:rPr>
            <w:noProof/>
            <w:webHidden/>
          </w:rPr>
          <w:instrText xml:space="preserve"> PAGEREF _Toc476803432 \h </w:instrText>
        </w:r>
        <w:r>
          <w:rPr>
            <w:noProof/>
            <w:webHidden/>
          </w:rPr>
        </w:r>
        <w:r>
          <w:rPr>
            <w:noProof/>
            <w:webHidden/>
          </w:rPr>
          <w:fldChar w:fldCharType="separate"/>
        </w:r>
        <w:r>
          <w:rPr>
            <w:noProof/>
            <w:webHidden/>
          </w:rPr>
          <w:t>397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33" w:history="1">
        <w:r w:rsidRPr="00263390">
          <w:rPr>
            <w:rStyle w:val="Hyperlink"/>
            <w:noProof/>
          </w:rPr>
          <w:t>5.3.5.2</w:t>
        </w:r>
        <w:r>
          <w:rPr>
            <w:rFonts w:asciiTheme="minorHAnsi" w:eastAsiaTheme="minorEastAsia" w:hAnsiTheme="minorHAnsi" w:cstheme="minorBidi"/>
            <w:noProof/>
            <w:sz w:val="22"/>
            <w:szCs w:val="22"/>
          </w:rPr>
          <w:tab/>
        </w:r>
        <w:r w:rsidRPr="00263390">
          <w:rPr>
            <w:rStyle w:val="Hyperlink"/>
            <w:noProof/>
          </w:rPr>
          <w:t>FIPS</w:t>
        </w:r>
        <w:r>
          <w:rPr>
            <w:noProof/>
            <w:webHidden/>
          </w:rPr>
          <w:tab/>
        </w:r>
        <w:r>
          <w:rPr>
            <w:noProof/>
            <w:webHidden/>
          </w:rPr>
          <w:fldChar w:fldCharType="begin"/>
        </w:r>
        <w:r>
          <w:rPr>
            <w:noProof/>
            <w:webHidden/>
          </w:rPr>
          <w:instrText xml:space="preserve"> PAGEREF _Toc476803433 \h </w:instrText>
        </w:r>
        <w:r>
          <w:rPr>
            <w:noProof/>
            <w:webHidden/>
          </w:rPr>
        </w:r>
        <w:r>
          <w:rPr>
            <w:noProof/>
            <w:webHidden/>
          </w:rPr>
          <w:fldChar w:fldCharType="separate"/>
        </w:r>
        <w:r>
          <w:rPr>
            <w:noProof/>
            <w:webHidden/>
          </w:rPr>
          <w:t>399</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34" w:history="1">
        <w:r w:rsidRPr="00263390">
          <w:rPr>
            <w:rStyle w:val="Hyperlink"/>
            <w:noProof/>
          </w:rPr>
          <w:t>5.3.6</w:t>
        </w:r>
        <w:r>
          <w:rPr>
            <w:rFonts w:asciiTheme="minorHAnsi" w:eastAsiaTheme="minorEastAsia" w:hAnsiTheme="minorHAnsi" w:cstheme="minorBidi"/>
            <w:noProof/>
            <w:sz w:val="22"/>
            <w:szCs w:val="22"/>
          </w:rPr>
          <w:tab/>
        </w:r>
        <w:r w:rsidRPr="00263390">
          <w:rPr>
            <w:rStyle w:val="Hyperlink"/>
            <w:noProof/>
          </w:rPr>
          <w:t>Encrypting and Decrypting the I/O Data Stream</w:t>
        </w:r>
        <w:r>
          <w:rPr>
            <w:noProof/>
            <w:webHidden/>
          </w:rPr>
          <w:tab/>
        </w:r>
        <w:r>
          <w:rPr>
            <w:noProof/>
            <w:webHidden/>
          </w:rPr>
          <w:fldChar w:fldCharType="begin"/>
        </w:r>
        <w:r>
          <w:rPr>
            <w:noProof/>
            <w:webHidden/>
          </w:rPr>
          <w:instrText xml:space="preserve"> PAGEREF _Toc476803434 \h </w:instrText>
        </w:r>
        <w:r>
          <w:rPr>
            <w:noProof/>
            <w:webHidden/>
          </w:rPr>
        </w:r>
        <w:r>
          <w:rPr>
            <w:noProof/>
            <w:webHidden/>
          </w:rPr>
          <w:fldChar w:fldCharType="separate"/>
        </w:r>
        <w:r>
          <w:rPr>
            <w:noProof/>
            <w:webHidden/>
          </w:rPr>
          <w:t>401</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35" w:history="1">
        <w:r w:rsidRPr="00263390">
          <w:rPr>
            <w:rStyle w:val="Hyperlink"/>
            <w:noProof/>
          </w:rPr>
          <w:t>5.3.6.1</w:t>
        </w:r>
        <w:r>
          <w:rPr>
            <w:rFonts w:asciiTheme="minorHAnsi" w:eastAsiaTheme="minorEastAsia" w:hAnsiTheme="minorHAnsi" w:cstheme="minorBidi"/>
            <w:noProof/>
            <w:sz w:val="22"/>
            <w:szCs w:val="22"/>
          </w:rPr>
          <w:tab/>
        </w:r>
        <w:r w:rsidRPr="00263390">
          <w:rPr>
            <w:rStyle w:val="Hyperlink"/>
            <w:noProof/>
          </w:rPr>
          <w:t>Non-FIPS</w:t>
        </w:r>
        <w:r>
          <w:rPr>
            <w:noProof/>
            <w:webHidden/>
          </w:rPr>
          <w:tab/>
        </w:r>
        <w:r>
          <w:rPr>
            <w:noProof/>
            <w:webHidden/>
          </w:rPr>
          <w:fldChar w:fldCharType="begin"/>
        </w:r>
        <w:r>
          <w:rPr>
            <w:noProof/>
            <w:webHidden/>
          </w:rPr>
          <w:instrText xml:space="preserve"> PAGEREF _Toc476803435 \h </w:instrText>
        </w:r>
        <w:r>
          <w:rPr>
            <w:noProof/>
            <w:webHidden/>
          </w:rPr>
        </w:r>
        <w:r>
          <w:rPr>
            <w:noProof/>
            <w:webHidden/>
          </w:rPr>
          <w:fldChar w:fldCharType="separate"/>
        </w:r>
        <w:r>
          <w:rPr>
            <w:noProof/>
            <w:webHidden/>
          </w:rPr>
          <w:t>401</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436" w:history="1">
        <w:r w:rsidRPr="00263390">
          <w:rPr>
            <w:rStyle w:val="Hyperlink"/>
            <w:noProof/>
          </w:rPr>
          <w:t>5.3.6.1.1</w:t>
        </w:r>
        <w:r>
          <w:rPr>
            <w:rFonts w:asciiTheme="minorHAnsi" w:eastAsiaTheme="minorEastAsia" w:hAnsiTheme="minorHAnsi" w:cstheme="minorBidi"/>
            <w:noProof/>
            <w:sz w:val="22"/>
            <w:szCs w:val="22"/>
          </w:rPr>
          <w:tab/>
        </w:r>
        <w:r w:rsidRPr="00263390">
          <w:rPr>
            <w:rStyle w:val="Hyperlink"/>
            <w:noProof/>
          </w:rPr>
          <w:t>Salted MAC Generation</w:t>
        </w:r>
        <w:r>
          <w:rPr>
            <w:noProof/>
            <w:webHidden/>
          </w:rPr>
          <w:tab/>
        </w:r>
        <w:r>
          <w:rPr>
            <w:noProof/>
            <w:webHidden/>
          </w:rPr>
          <w:fldChar w:fldCharType="begin"/>
        </w:r>
        <w:r>
          <w:rPr>
            <w:noProof/>
            <w:webHidden/>
          </w:rPr>
          <w:instrText xml:space="preserve"> PAGEREF _Toc476803436 \h </w:instrText>
        </w:r>
        <w:r>
          <w:rPr>
            <w:noProof/>
            <w:webHidden/>
          </w:rPr>
        </w:r>
        <w:r>
          <w:rPr>
            <w:noProof/>
            <w:webHidden/>
          </w:rPr>
          <w:fldChar w:fldCharType="separate"/>
        </w:r>
        <w:r>
          <w:rPr>
            <w:noProof/>
            <w:webHidden/>
          </w:rPr>
          <w:t>402</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37" w:history="1">
        <w:r w:rsidRPr="00263390">
          <w:rPr>
            <w:rStyle w:val="Hyperlink"/>
            <w:noProof/>
          </w:rPr>
          <w:t>5.3.6.2</w:t>
        </w:r>
        <w:r>
          <w:rPr>
            <w:rFonts w:asciiTheme="minorHAnsi" w:eastAsiaTheme="minorEastAsia" w:hAnsiTheme="minorHAnsi" w:cstheme="minorBidi"/>
            <w:noProof/>
            <w:sz w:val="22"/>
            <w:szCs w:val="22"/>
          </w:rPr>
          <w:tab/>
        </w:r>
        <w:r w:rsidRPr="00263390">
          <w:rPr>
            <w:rStyle w:val="Hyperlink"/>
            <w:noProof/>
          </w:rPr>
          <w:t>FIPS</w:t>
        </w:r>
        <w:r>
          <w:rPr>
            <w:noProof/>
            <w:webHidden/>
          </w:rPr>
          <w:tab/>
        </w:r>
        <w:r>
          <w:rPr>
            <w:noProof/>
            <w:webHidden/>
          </w:rPr>
          <w:fldChar w:fldCharType="begin"/>
        </w:r>
        <w:r>
          <w:rPr>
            <w:noProof/>
            <w:webHidden/>
          </w:rPr>
          <w:instrText xml:space="preserve"> PAGEREF _Toc476803437 \h </w:instrText>
        </w:r>
        <w:r>
          <w:rPr>
            <w:noProof/>
            <w:webHidden/>
          </w:rPr>
        </w:r>
        <w:r>
          <w:rPr>
            <w:noProof/>
            <w:webHidden/>
          </w:rPr>
          <w:fldChar w:fldCharType="separate"/>
        </w:r>
        <w:r>
          <w:rPr>
            <w:noProof/>
            <w:webHidden/>
          </w:rPr>
          <w:t>402</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38" w:history="1">
        <w:r w:rsidRPr="00263390">
          <w:rPr>
            <w:rStyle w:val="Hyperlink"/>
            <w:noProof/>
          </w:rPr>
          <w:t>5.3.7</w:t>
        </w:r>
        <w:r>
          <w:rPr>
            <w:rFonts w:asciiTheme="minorHAnsi" w:eastAsiaTheme="minorEastAsia" w:hAnsiTheme="minorHAnsi" w:cstheme="minorBidi"/>
            <w:noProof/>
            <w:sz w:val="22"/>
            <w:szCs w:val="22"/>
          </w:rPr>
          <w:tab/>
        </w:r>
        <w:r w:rsidRPr="00263390">
          <w:rPr>
            <w:rStyle w:val="Hyperlink"/>
            <w:noProof/>
          </w:rPr>
          <w:t>Session Key Updates</w:t>
        </w:r>
        <w:r>
          <w:rPr>
            <w:noProof/>
            <w:webHidden/>
          </w:rPr>
          <w:tab/>
        </w:r>
        <w:r>
          <w:rPr>
            <w:noProof/>
            <w:webHidden/>
          </w:rPr>
          <w:fldChar w:fldCharType="begin"/>
        </w:r>
        <w:r>
          <w:rPr>
            <w:noProof/>
            <w:webHidden/>
          </w:rPr>
          <w:instrText xml:space="preserve"> PAGEREF _Toc476803438 \h </w:instrText>
        </w:r>
        <w:r>
          <w:rPr>
            <w:noProof/>
            <w:webHidden/>
          </w:rPr>
        </w:r>
        <w:r>
          <w:rPr>
            <w:noProof/>
            <w:webHidden/>
          </w:rPr>
          <w:fldChar w:fldCharType="separate"/>
        </w:r>
        <w:r>
          <w:rPr>
            <w:noProof/>
            <w:webHidden/>
          </w:rPr>
          <w:t>403</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39" w:history="1">
        <w:r w:rsidRPr="00263390">
          <w:rPr>
            <w:rStyle w:val="Hyperlink"/>
            <w:noProof/>
          </w:rPr>
          <w:t>5.3.7.1</w:t>
        </w:r>
        <w:r>
          <w:rPr>
            <w:rFonts w:asciiTheme="minorHAnsi" w:eastAsiaTheme="minorEastAsia" w:hAnsiTheme="minorHAnsi" w:cstheme="minorBidi"/>
            <w:noProof/>
            <w:sz w:val="22"/>
            <w:szCs w:val="22"/>
          </w:rPr>
          <w:tab/>
        </w:r>
        <w:r w:rsidRPr="00263390">
          <w:rPr>
            <w:rStyle w:val="Hyperlink"/>
            <w:noProof/>
          </w:rPr>
          <w:t>Non-FIPS</w:t>
        </w:r>
        <w:r>
          <w:rPr>
            <w:noProof/>
            <w:webHidden/>
          </w:rPr>
          <w:tab/>
        </w:r>
        <w:r>
          <w:rPr>
            <w:noProof/>
            <w:webHidden/>
          </w:rPr>
          <w:fldChar w:fldCharType="begin"/>
        </w:r>
        <w:r>
          <w:rPr>
            <w:noProof/>
            <w:webHidden/>
          </w:rPr>
          <w:instrText xml:space="preserve"> PAGEREF _Toc476803439 \h </w:instrText>
        </w:r>
        <w:r>
          <w:rPr>
            <w:noProof/>
            <w:webHidden/>
          </w:rPr>
        </w:r>
        <w:r>
          <w:rPr>
            <w:noProof/>
            <w:webHidden/>
          </w:rPr>
          <w:fldChar w:fldCharType="separate"/>
        </w:r>
        <w:r>
          <w:rPr>
            <w:noProof/>
            <w:webHidden/>
          </w:rPr>
          <w:t>403</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40" w:history="1">
        <w:r w:rsidRPr="00263390">
          <w:rPr>
            <w:rStyle w:val="Hyperlink"/>
            <w:noProof/>
          </w:rPr>
          <w:t>5.3.7.2</w:t>
        </w:r>
        <w:r>
          <w:rPr>
            <w:rFonts w:asciiTheme="minorHAnsi" w:eastAsiaTheme="minorEastAsia" w:hAnsiTheme="minorHAnsi" w:cstheme="minorBidi"/>
            <w:noProof/>
            <w:sz w:val="22"/>
            <w:szCs w:val="22"/>
          </w:rPr>
          <w:tab/>
        </w:r>
        <w:r w:rsidRPr="00263390">
          <w:rPr>
            <w:rStyle w:val="Hyperlink"/>
            <w:noProof/>
          </w:rPr>
          <w:t>FIPS</w:t>
        </w:r>
        <w:r>
          <w:rPr>
            <w:noProof/>
            <w:webHidden/>
          </w:rPr>
          <w:tab/>
        </w:r>
        <w:r>
          <w:rPr>
            <w:noProof/>
            <w:webHidden/>
          </w:rPr>
          <w:fldChar w:fldCharType="begin"/>
        </w:r>
        <w:r>
          <w:rPr>
            <w:noProof/>
            <w:webHidden/>
          </w:rPr>
          <w:instrText xml:space="preserve"> PAGEREF _Toc476803440 \h </w:instrText>
        </w:r>
        <w:r>
          <w:rPr>
            <w:noProof/>
            <w:webHidden/>
          </w:rPr>
        </w:r>
        <w:r>
          <w:rPr>
            <w:noProof/>
            <w:webHidden/>
          </w:rPr>
          <w:fldChar w:fldCharType="separate"/>
        </w:r>
        <w:r>
          <w:rPr>
            <w:noProof/>
            <w:webHidden/>
          </w:rPr>
          <w:t>404</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41" w:history="1">
        <w:r w:rsidRPr="00263390">
          <w:rPr>
            <w:rStyle w:val="Hyperlink"/>
            <w:noProof/>
          </w:rPr>
          <w:t>5.3.8</w:t>
        </w:r>
        <w:r>
          <w:rPr>
            <w:rFonts w:asciiTheme="minorHAnsi" w:eastAsiaTheme="minorEastAsia" w:hAnsiTheme="minorHAnsi" w:cstheme="minorBidi"/>
            <w:noProof/>
            <w:sz w:val="22"/>
            <w:szCs w:val="22"/>
          </w:rPr>
          <w:tab/>
        </w:r>
        <w:r w:rsidRPr="00263390">
          <w:rPr>
            <w:rStyle w:val="Hyperlink"/>
            <w:noProof/>
          </w:rPr>
          <w:t>Packet Layout in the I/O Data Stream</w:t>
        </w:r>
        <w:r>
          <w:rPr>
            <w:noProof/>
            <w:webHidden/>
          </w:rPr>
          <w:tab/>
        </w:r>
        <w:r>
          <w:rPr>
            <w:noProof/>
            <w:webHidden/>
          </w:rPr>
          <w:fldChar w:fldCharType="begin"/>
        </w:r>
        <w:r>
          <w:rPr>
            <w:noProof/>
            <w:webHidden/>
          </w:rPr>
          <w:instrText xml:space="preserve"> PAGEREF _Toc476803441 \h </w:instrText>
        </w:r>
        <w:r>
          <w:rPr>
            <w:noProof/>
            <w:webHidden/>
          </w:rPr>
        </w:r>
        <w:r>
          <w:rPr>
            <w:noProof/>
            <w:webHidden/>
          </w:rPr>
          <w:fldChar w:fldCharType="separate"/>
        </w:r>
        <w:r>
          <w:rPr>
            <w:noProof/>
            <w:webHidden/>
          </w:rPr>
          <w:t>404</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442" w:history="1">
        <w:r w:rsidRPr="00263390">
          <w:rPr>
            <w:rStyle w:val="Hyperlink"/>
            <w:noProof/>
          </w:rPr>
          <w:t>5.4</w:t>
        </w:r>
        <w:r>
          <w:rPr>
            <w:rFonts w:asciiTheme="minorHAnsi" w:eastAsiaTheme="minorEastAsia" w:hAnsiTheme="minorHAnsi" w:cstheme="minorBidi"/>
            <w:noProof/>
            <w:sz w:val="22"/>
            <w:szCs w:val="22"/>
          </w:rPr>
          <w:tab/>
        </w:r>
        <w:r w:rsidRPr="00263390">
          <w:rPr>
            <w:rStyle w:val="Hyperlink"/>
            <w:noProof/>
          </w:rPr>
          <w:t>Enhanced RDP Security</w:t>
        </w:r>
        <w:r>
          <w:rPr>
            <w:noProof/>
            <w:webHidden/>
          </w:rPr>
          <w:tab/>
        </w:r>
        <w:r>
          <w:rPr>
            <w:noProof/>
            <w:webHidden/>
          </w:rPr>
          <w:fldChar w:fldCharType="begin"/>
        </w:r>
        <w:r>
          <w:rPr>
            <w:noProof/>
            <w:webHidden/>
          </w:rPr>
          <w:instrText xml:space="preserve"> PAGEREF _Toc476803442 \h </w:instrText>
        </w:r>
        <w:r>
          <w:rPr>
            <w:noProof/>
            <w:webHidden/>
          </w:rPr>
        </w:r>
        <w:r>
          <w:rPr>
            <w:noProof/>
            <w:webHidden/>
          </w:rPr>
          <w:fldChar w:fldCharType="separate"/>
        </w:r>
        <w:r>
          <w:rPr>
            <w:noProof/>
            <w:webHidden/>
          </w:rPr>
          <w:t>405</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43" w:history="1">
        <w:r w:rsidRPr="00263390">
          <w:rPr>
            <w:rStyle w:val="Hyperlink"/>
            <w:noProof/>
          </w:rPr>
          <w:t>5.4.1</w:t>
        </w:r>
        <w:r>
          <w:rPr>
            <w:rFonts w:asciiTheme="minorHAnsi" w:eastAsiaTheme="minorEastAsia" w:hAnsiTheme="minorHAnsi" w:cstheme="minorBidi"/>
            <w:noProof/>
            <w:sz w:val="22"/>
            <w:szCs w:val="22"/>
          </w:rPr>
          <w:tab/>
        </w:r>
        <w:r w:rsidRPr="00263390">
          <w:rPr>
            <w:rStyle w:val="Hyperlink"/>
            <w:noProof/>
          </w:rPr>
          <w:t>Encryption Levels</w:t>
        </w:r>
        <w:r>
          <w:rPr>
            <w:noProof/>
            <w:webHidden/>
          </w:rPr>
          <w:tab/>
        </w:r>
        <w:r>
          <w:rPr>
            <w:noProof/>
            <w:webHidden/>
          </w:rPr>
          <w:fldChar w:fldCharType="begin"/>
        </w:r>
        <w:r>
          <w:rPr>
            <w:noProof/>
            <w:webHidden/>
          </w:rPr>
          <w:instrText xml:space="preserve"> PAGEREF _Toc476803443 \h </w:instrText>
        </w:r>
        <w:r>
          <w:rPr>
            <w:noProof/>
            <w:webHidden/>
          </w:rPr>
        </w:r>
        <w:r>
          <w:rPr>
            <w:noProof/>
            <w:webHidden/>
          </w:rPr>
          <w:fldChar w:fldCharType="separate"/>
        </w:r>
        <w:r>
          <w:rPr>
            <w:noProof/>
            <w:webHidden/>
          </w:rPr>
          <w:t>406</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44" w:history="1">
        <w:r w:rsidRPr="00263390">
          <w:rPr>
            <w:rStyle w:val="Hyperlink"/>
            <w:noProof/>
          </w:rPr>
          <w:t>5.4.2</w:t>
        </w:r>
        <w:r>
          <w:rPr>
            <w:rFonts w:asciiTheme="minorHAnsi" w:eastAsiaTheme="minorEastAsia" w:hAnsiTheme="minorHAnsi" w:cstheme="minorBidi"/>
            <w:noProof/>
            <w:sz w:val="22"/>
            <w:szCs w:val="22"/>
          </w:rPr>
          <w:tab/>
        </w:r>
        <w:r w:rsidRPr="00263390">
          <w:rPr>
            <w:rStyle w:val="Hyperlink"/>
            <w:noProof/>
          </w:rPr>
          <w:t>Security-Enhanced Connection Sequence</w:t>
        </w:r>
        <w:r>
          <w:rPr>
            <w:noProof/>
            <w:webHidden/>
          </w:rPr>
          <w:tab/>
        </w:r>
        <w:r>
          <w:rPr>
            <w:noProof/>
            <w:webHidden/>
          </w:rPr>
          <w:fldChar w:fldCharType="begin"/>
        </w:r>
        <w:r>
          <w:rPr>
            <w:noProof/>
            <w:webHidden/>
          </w:rPr>
          <w:instrText xml:space="preserve"> PAGEREF _Toc476803444 \h </w:instrText>
        </w:r>
        <w:r>
          <w:rPr>
            <w:noProof/>
            <w:webHidden/>
          </w:rPr>
        </w:r>
        <w:r>
          <w:rPr>
            <w:noProof/>
            <w:webHidden/>
          </w:rPr>
          <w:fldChar w:fldCharType="separate"/>
        </w:r>
        <w:r>
          <w:rPr>
            <w:noProof/>
            <w:webHidden/>
          </w:rPr>
          <w:t>406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45" w:history="1">
        <w:r w:rsidRPr="00263390">
          <w:rPr>
            <w:rStyle w:val="Hyperlink"/>
            <w:noProof/>
          </w:rPr>
          <w:t>5.4.2.1</w:t>
        </w:r>
        <w:r>
          <w:rPr>
            <w:rFonts w:asciiTheme="minorHAnsi" w:eastAsiaTheme="minorEastAsia" w:hAnsiTheme="minorHAnsi" w:cstheme="minorBidi"/>
            <w:noProof/>
            <w:sz w:val="22"/>
            <w:szCs w:val="22"/>
          </w:rPr>
          <w:tab/>
        </w:r>
        <w:r w:rsidRPr="00263390">
          <w:rPr>
            <w:rStyle w:val="Hyperlink"/>
            <w:noProof/>
          </w:rPr>
          <w:t>Negotiation-Based Approach</w:t>
        </w:r>
        <w:r>
          <w:rPr>
            <w:noProof/>
            <w:webHidden/>
          </w:rPr>
          <w:tab/>
        </w:r>
        <w:r>
          <w:rPr>
            <w:noProof/>
            <w:webHidden/>
          </w:rPr>
          <w:fldChar w:fldCharType="begin"/>
        </w:r>
        <w:r>
          <w:rPr>
            <w:noProof/>
            <w:webHidden/>
          </w:rPr>
          <w:instrText xml:space="preserve"> PAGEREF _Toc476803445 \h </w:instrText>
        </w:r>
        <w:r>
          <w:rPr>
            <w:noProof/>
            <w:webHidden/>
          </w:rPr>
        </w:r>
        <w:r>
          <w:rPr>
            <w:noProof/>
            <w:webHidden/>
          </w:rPr>
          <w:fldChar w:fldCharType="separate"/>
        </w:r>
        <w:r>
          <w:rPr>
            <w:noProof/>
            <w:webHidden/>
          </w:rPr>
          <w:t>406</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46" w:history="1">
        <w:r w:rsidRPr="00263390">
          <w:rPr>
            <w:rStyle w:val="Hyperlink"/>
            <w:noProof/>
          </w:rPr>
          <w:t>5.4.2.2</w:t>
        </w:r>
        <w:r>
          <w:rPr>
            <w:rFonts w:asciiTheme="minorHAnsi" w:eastAsiaTheme="minorEastAsia" w:hAnsiTheme="minorHAnsi" w:cstheme="minorBidi"/>
            <w:noProof/>
            <w:sz w:val="22"/>
            <w:szCs w:val="22"/>
          </w:rPr>
          <w:tab/>
        </w:r>
        <w:r w:rsidRPr="00263390">
          <w:rPr>
            <w:rStyle w:val="Hyperlink"/>
            <w:noProof/>
          </w:rPr>
          <w:t>Direct Approach</w:t>
        </w:r>
        <w:r>
          <w:rPr>
            <w:noProof/>
            <w:webHidden/>
          </w:rPr>
          <w:tab/>
        </w:r>
        <w:r>
          <w:rPr>
            <w:noProof/>
            <w:webHidden/>
          </w:rPr>
          <w:fldChar w:fldCharType="begin"/>
        </w:r>
        <w:r>
          <w:rPr>
            <w:noProof/>
            <w:webHidden/>
          </w:rPr>
          <w:instrText xml:space="preserve"> PAGEREF _Toc476803446 \h </w:instrText>
        </w:r>
        <w:r>
          <w:rPr>
            <w:noProof/>
            <w:webHidden/>
          </w:rPr>
        </w:r>
        <w:r>
          <w:rPr>
            <w:noProof/>
            <w:webHidden/>
          </w:rPr>
          <w:fldChar w:fldCharType="separate"/>
        </w:r>
        <w:r>
          <w:rPr>
            <w:noProof/>
            <w:webHidden/>
          </w:rPr>
          <w:t>407</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47" w:history="1">
        <w:r w:rsidRPr="00263390">
          <w:rPr>
            <w:rStyle w:val="Hyperlink"/>
            <w:noProof/>
          </w:rPr>
          <w:t>5.4.2.3</w:t>
        </w:r>
        <w:r>
          <w:rPr>
            <w:rFonts w:asciiTheme="minorHAnsi" w:eastAsiaTheme="minorEastAsia" w:hAnsiTheme="minorHAnsi" w:cstheme="minorBidi"/>
            <w:noProof/>
            <w:sz w:val="22"/>
            <w:szCs w:val="22"/>
          </w:rPr>
          <w:tab/>
        </w:r>
        <w:r w:rsidRPr="00263390">
          <w:rPr>
            <w:rStyle w:val="Hyperlink"/>
            <w:noProof/>
          </w:rPr>
          <w:t>Changes to the Security Commencement Phase</w:t>
        </w:r>
        <w:r>
          <w:rPr>
            <w:noProof/>
            <w:webHidden/>
          </w:rPr>
          <w:tab/>
        </w:r>
        <w:r>
          <w:rPr>
            <w:noProof/>
            <w:webHidden/>
          </w:rPr>
          <w:fldChar w:fldCharType="begin"/>
        </w:r>
        <w:r>
          <w:rPr>
            <w:noProof/>
            <w:webHidden/>
          </w:rPr>
          <w:instrText xml:space="preserve"> PAGEREF _Toc476803447 \h </w:instrText>
        </w:r>
        <w:r>
          <w:rPr>
            <w:noProof/>
            <w:webHidden/>
          </w:rPr>
        </w:r>
        <w:r>
          <w:rPr>
            <w:noProof/>
            <w:webHidden/>
          </w:rPr>
          <w:fldChar w:fldCharType="separate"/>
        </w:r>
        <w:r>
          <w:rPr>
            <w:noProof/>
            <w:webHidden/>
          </w:rPr>
          <w:t>408</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48" w:history="1">
        <w:r w:rsidRPr="00263390">
          <w:rPr>
            <w:rStyle w:val="Hyperlink"/>
            <w:noProof/>
          </w:rPr>
          <w:t>5.4.2.4</w:t>
        </w:r>
        <w:r>
          <w:rPr>
            <w:rFonts w:asciiTheme="minorHAnsi" w:eastAsiaTheme="minorEastAsia" w:hAnsiTheme="minorHAnsi" w:cstheme="minorBidi"/>
            <w:noProof/>
            <w:sz w:val="22"/>
            <w:szCs w:val="22"/>
          </w:rPr>
          <w:tab/>
        </w:r>
        <w:r w:rsidRPr="00263390">
          <w:rPr>
            <w:rStyle w:val="Hyperlink"/>
            <w:noProof/>
          </w:rPr>
          <w:t>Disabling Forced Encryption of Licensing Packets</w:t>
        </w:r>
        <w:r>
          <w:rPr>
            <w:noProof/>
            <w:webHidden/>
          </w:rPr>
          <w:tab/>
        </w:r>
        <w:r>
          <w:rPr>
            <w:noProof/>
            <w:webHidden/>
          </w:rPr>
          <w:fldChar w:fldCharType="begin"/>
        </w:r>
        <w:r>
          <w:rPr>
            <w:noProof/>
            <w:webHidden/>
          </w:rPr>
          <w:instrText xml:space="preserve"> PAGEREF _Toc476803448 \h </w:instrText>
        </w:r>
        <w:r>
          <w:rPr>
            <w:noProof/>
            <w:webHidden/>
          </w:rPr>
        </w:r>
        <w:r>
          <w:rPr>
            <w:noProof/>
            <w:webHidden/>
          </w:rPr>
          <w:fldChar w:fldCharType="separate"/>
        </w:r>
        <w:r>
          <w:rPr>
            <w:noProof/>
            <w:webHidden/>
          </w:rPr>
          <w:t>408</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49" w:history="1">
        <w:r w:rsidRPr="00263390">
          <w:rPr>
            <w:rStyle w:val="Hyperlink"/>
            <w:noProof/>
          </w:rPr>
          <w:t>5.4.3</w:t>
        </w:r>
        <w:r>
          <w:rPr>
            <w:rFonts w:asciiTheme="minorHAnsi" w:eastAsiaTheme="minorEastAsia" w:hAnsiTheme="minorHAnsi" w:cstheme="minorBidi"/>
            <w:noProof/>
            <w:sz w:val="22"/>
            <w:szCs w:val="22"/>
          </w:rPr>
          <w:tab/>
        </w:r>
        <w:r w:rsidRPr="00263390">
          <w:rPr>
            <w:rStyle w:val="Hyperlink"/>
            <w:noProof/>
          </w:rPr>
          <w:t>Encrypting and Decrypting the I/O Data Stream</w:t>
        </w:r>
        <w:r>
          <w:rPr>
            <w:noProof/>
            <w:webHidden/>
          </w:rPr>
          <w:tab/>
        </w:r>
        <w:r>
          <w:rPr>
            <w:noProof/>
            <w:webHidden/>
          </w:rPr>
          <w:fldChar w:fldCharType="begin"/>
        </w:r>
        <w:r>
          <w:rPr>
            <w:noProof/>
            <w:webHidden/>
          </w:rPr>
          <w:instrText xml:space="preserve"> PAGEREF _Toc476803449 \h </w:instrText>
        </w:r>
        <w:r>
          <w:rPr>
            <w:noProof/>
            <w:webHidden/>
          </w:rPr>
        </w:r>
        <w:r>
          <w:rPr>
            <w:noProof/>
            <w:webHidden/>
          </w:rPr>
          <w:fldChar w:fldCharType="separate"/>
        </w:r>
        <w:r>
          <w:rPr>
            <w:noProof/>
            <w:webHidden/>
          </w:rPr>
          <w:t>409</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50" w:history="1">
        <w:r w:rsidRPr="00263390">
          <w:rPr>
            <w:rStyle w:val="Hyperlink"/>
            <w:noProof/>
          </w:rPr>
          <w:t>5.4.4</w:t>
        </w:r>
        <w:r>
          <w:rPr>
            <w:rFonts w:asciiTheme="minorHAnsi" w:eastAsiaTheme="minorEastAsia" w:hAnsiTheme="minorHAnsi" w:cstheme="minorBidi"/>
            <w:noProof/>
            <w:sz w:val="22"/>
            <w:szCs w:val="22"/>
          </w:rPr>
          <w:tab/>
        </w:r>
        <w:r w:rsidRPr="00263390">
          <w:rPr>
            <w:rStyle w:val="Hyperlink"/>
            <w:noProof/>
          </w:rPr>
          <w:t>Packet Layout in the I/O Data Stream</w:t>
        </w:r>
        <w:r>
          <w:rPr>
            <w:noProof/>
            <w:webHidden/>
          </w:rPr>
          <w:tab/>
        </w:r>
        <w:r>
          <w:rPr>
            <w:noProof/>
            <w:webHidden/>
          </w:rPr>
          <w:fldChar w:fldCharType="begin"/>
        </w:r>
        <w:r>
          <w:rPr>
            <w:noProof/>
            <w:webHidden/>
          </w:rPr>
          <w:instrText xml:space="preserve"> PAGEREF _Toc476803450 \h </w:instrText>
        </w:r>
        <w:r>
          <w:rPr>
            <w:noProof/>
            <w:webHidden/>
          </w:rPr>
        </w:r>
        <w:r>
          <w:rPr>
            <w:noProof/>
            <w:webHidden/>
          </w:rPr>
          <w:fldChar w:fldCharType="separate"/>
        </w:r>
        <w:r>
          <w:rPr>
            <w:noProof/>
            <w:webHidden/>
          </w:rPr>
          <w:t>409</w:t>
        </w:r>
        <w:r>
          <w:rPr>
            <w:noProof/>
            <w:webHidden/>
          </w:rPr>
          <w:fldChar w:fldCharType="end"/>
        </w:r>
      </w:hyperlink>
    </w:p>
    <w:p w:rsidR="00766F24" w:rsidRDefault="00766F24">
      <w:pPr>
        <w:pStyle w:val="TOC3"/>
        <w:rPr>
          <w:rFonts w:asciiTheme="minorHAnsi" w:eastAsiaTheme="minorEastAsia" w:hAnsiTheme="minorHAnsi" w:cstheme="minorBidi"/>
          <w:noProof/>
          <w:sz w:val="22"/>
          <w:szCs w:val="22"/>
        </w:rPr>
      </w:pPr>
      <w:hyperlink w:anchor="_Toc476803451" w:history="1">
        <w:r w:rsidRPr="00263390">
          <w:rPr>
            <w:rStyle w:val="Hyperlink"/>
            <w:noProof/>
          </w:rPr>
          <w:t>5.4.5</w:t>
        </w:r>
        <w:r>
          <w:rPr>
            <w:rFonts w:asciiTheme="minorHAnsi" w:eastAsiaTheme="minorEastAsia" w:hAnsiTheme="minorHAnsi" w:cstheme="minorBidi"/>
            <w:noProof/>
            <w:sz w:val="22"/>
            <w:szCs w:val="22"/>
          </w:rPr>
          <w:tab/>
        </w:r>
        <w:r w:rsidRPr="00263390">
          <w:rPr>
            <w:rStyle w:val="Hyperlink"/>
            <w:noProof/>
          </w:rPr>
          <w:t>External Security Protocols Used By RDP</w:t>
        </w:r>
        <w:r>
          <w:rPr>
            <w:noProof/>
            <w:webHidden/>
          </w:rPr>
          <w:tab/>
        </w:r>
        <w:r>
          <w:rPr>
            <w:noProof/>
            <w:webHidden/>
          </w:rPr>
          <w:fldChar w:fldCharType="begin"/>
        </w:r>
        <w:r>
          <w:rPr>
            <w:noProof/>
            <w:webHidden/>
          </w:rPr>
          <w:instrText xml:space="preserve"> PAGEREF _Toc476803451 \h </w:instrText>
        </w:r>
        <w:r>
          <w:rPr>
            <w:noProof/>
            <w:webHidden/>
          </w:rPr>
        </w:r>
        <w:r>
          <w:rPr>
            <w:noProof/>
            <w:webHidden/>
          </w:rPr>
          <w:fldChar w:fldCharType="separate"/>
        </w:r>
        <w:r>
          <w:rPr>
            <w:noProof/>
            <w:webHidden/>
          </w:rPr>
          <w:t>409</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52" w:history="1">
        <w:r w:rsidRPr="00263390">
          <w:rPr>
            <w:rStyle w:val="Hyperlink"/>
            <w:noProof/>
          </w:rPr>
          <w:t>5.4.5.1</w:t>
        </w:r>
        <w:r>
          <w:rPr>
            <w:rFonts w:asciiTheme="minorHAnsi" w:eastAsiaTheme="minorEastAsia" w:hAnsiTheme="minorHAnsi" w:cstheme="minorBidi"/>
            <w:noProof/>
            <w:sz w:val="22"/>
            <w:szCs w:val="22"/>
          </w:rPr>
          <w:tab/>
        </w:r>
        <w:r w:rsidRPr="00263390">
          <w:rPr>
            <w:rStyle w:val="Hyperlink"/>
            <w:noProof/>
          </w:rPr>
          <w:t>Transport Layer Security (TLS)</w:t>
        </w:r>
        <w:r>
          <w:rPr>
            <w:noProof/>
            <w:webHidden/>
          </w:rPr>
          <w:tab/>
        </w:r>
        <w:r>
          <w:rPr>
            <w:noProof/>
            <w:webHidden/>
          </w:rPr>
          <w:fldChar w:fldCharType="begin"/>
        </w:r>
        <w:r>
          <w:rPr>
            <w:noProof/>
            <w:webHidden/>
          </w:rPr>
          <w:instrText xml:space="preserve"> PAGEREF _Toc476803452 \h </w:instrText>
        </w:r>
        <w:r>
          <w:rPr>
            <w:noProof/>
            <w:webHidden/>
          </w:rPr>
        </w:r>
        <w:r>
          <w:rPr>
            <w:noProof/>
            <w:webHidden/>
          </w:rPr>
          <w:fldChar w:fldCharType="separate"/>
        </w:r>
        <w:r>
          <w:rPr>
            <w:noProof/>
            <w:webHidden/>
          </w:rPr>
          <w:t>409</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53" w:history="1">
        <w:r w:rsidRPr="00263390">
          <w:rPr>
            <w:rStyle w:val="Hyperlink"/>
            <w:noProof/>
          </w:rPr>
          <w:t>5.4.5.2</w:t>
        </w:r>
        <w:r>
          <w:rPr>
            <w:rFonts w:asciiTheme="minorHAnsi" w:eastAsiaTheme="minorEastAsia" w:hAnsiTheme="minorHAnsi" w:cstheme="minorBidi"/>
            <w:noProof/>
            <w:sz w:val="22"/>
            <w:szCs w:val="22"/>
          </w:rPr>
          <w:tab/>
        </w:r>
        <w:r w:rsidRPr="00263390">
          <w:rPr>
            <w:rStyle w:val="Hyperlink"/>
            <w:noProof/>
          </w:rPr>
          <w:t>CredSSP</w:t>
        </w:r>
        <w:r>
          <w:rPr>
            <w:noProof/>
            <w:webHidden/>
          </w:rPr>
          <w:tab/>
        </w:r>
        <w:r>
          <w:rPr>
            <w:noProof/>
            <w:webHidden/>
          </w:rPr>
          <w:fldChar w:fldCharType="begin"/>
        </w:r>
        <w:r>
          <w:rPr>
            <w:noProof/>
            <w:webHidden/>
          </w:rPr>
          <w:instrText xml:space="preserve"> PAGEREF _Toc476803453 \h </w:instrText>
        </w:r>
        <w:r>
          <w:rPr>
            <w:noProof/>
            <w:webHidden/>
          </w:rPr>
        </w:r>
        <w:r>
          <w:rPr>
            <w:noProof/>
            <w:webHidden/>
          </w:rPr>
          <w:fldChar w:fldCharType="separate"/>
        </w:r>
        <w:r>
          <w:rPr>
            <w:noProof/>
            <w:webHidden/>
          </w:rPr>
          <w:t>409</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454" w:history="1">
        <w:r w:rsidRPr="00263390">
          <w:rPr>
            <w:rStyle w:val="Hyperlink"/>
            <w:noProof/>
          </w:rPr>
          <w:t>5.4.5.2.1</w:t>
        </w:r>
        <w:r>
          <w:rPr>
            <w:rFonts w:asciiTheme="minorHAnsi" w:eastAsiaTheme="minorEastAsia" w:hAnsiTheme="minorHAnsi" w:cstheme="minorBidi"/>
            <w:noProof/>
            <w:sz w:val="22"/>
            <w:szCs w:val="22"/>
          </w:rPr>
          <w:tab/>
        </w:r>
        <w:r w:rsidRPr="00263390">
          <w:rPr>
            <w:rStyle w:val="Hyperlink"/>
            <w:noProof/>
          </w:rPr>
          <w:t>User Authorization Failures</w:t>
        </w:r>
        <w:r>
          <w:rPr>
            <w:noProof/>
            <w:webHidden/>
          </w:rPr>
          <w:tab/>
        </w:r>
        <w:r>
          <w:rPr>
            <w:noProof/>
            <w:webHidden/>
          </w:rPr>
          <w:fldChar w:fldCharType="begin"/>
        </w:r>
        <w:r>
          <w:rPr>
            <w:noProof/>
            <w:webHidden/>
          </w:rPr>
          <w:instrText xml:space="preserve"> PAGEREF _Toc476803454 \h </w:instrText>
        </w:r>
        <w:r>
          <w:rPr>
            <w:noProof/>
            <w:webHidden/>
          </w:rPr>
        </w:r>
        <w:r>
          <w:rPr>
            <w:noProof/>
            <w:webHidden/>
          </w:rPr>
          <w:fldChar w:fldCharType="separate"/>
        </w:r>
        <w:r>
          <w:rPr>
            <w:noProof/>
            <w:webHidden/>
          </w:rPr>
          <w:t>410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455" w:history="1">
        <w:r w:rsidRPr="00263390">
          <w:rPr>
            <w:rStyle w:val="Hyperlink"/>
            <w:noProof/>
          </w:rPr>
          <w:t>5.4.5.2.2</w:t>
        </w:r>
        <w:r>
          <w:rPr>
            <w:rFonts w:asciiTheme="minorHAnsi" w:eastAsiaTheme="minorEastAsia" w:hAnsiTheme="minorHAnsi" w:cstheme="minorBidi"/>
            <w:noProof/>
            <w:sz w:val="22"/>
            <w:szCs w:val="22"/>
          </w:rPr>
          <w:tab/>
        </w:r>
        <w:r w:rsidRPr="00263390">
          <w:rPr>
            <w:rStyle w:val="Hyperlink"/>
            <w:noProof/>
          </w:rPr>
          <w:t>TLS Fatal Alerts</w:t>
        </w:r>
        <w:r>
          <w:rPr>
            <w:noProof/>
            <w:webHidden/>
          </w:rPr>
          <w:tab/>
        </w:r>
        <w:r>
          <w:rPr>
            <w:noProof/>
            <w:webHidden/>
          </w:rPr>
          <w:fldChar w:fldCharType="begin"/>
        </w:r>
        <w:r>
          <w:rPr>
            <w:noProof/>
            <w:webHidden/>
          </w:rPr>
          <w:instrText xml:space="preserve"> PAGEREF _Toc476803455 \h </w:instrText>
        </w:r>
        <w:r>
          <w:rPr>
            <w:noProof/>
            <w:webHidden/>
          </w:rPr>
        </w:r>
        <w:r>
          <w:rPr>
            <w:noProof/>
            <w:webHidden/>
          </w:rPr>
          <w:fldChar w:fldCharType="separate"/>
        </w:r>
        <w:r>
          <w:rPr>
            <w:noProof/>
            <w:webHidden/>
          </w:rPr>
          <w:t>410</w:t>
        </w:r>
        <w:r>
          <w:rPr>
            <w:noProof/>
            <w:webHidden/>
          </w:rPr>
          <w:fldChar w:fldCharType="end"/>
        </w:r>
      </w:hyperlink>
    </w:p>
    <w:p w:rsidR="00766F24" w:rsidRDefault="00766F24">
      <w:pPr>
        <w:pStyle w:val="TOC4"/>
        <w:rPr>
          <w:rFonts w:asciiTheme="minorHAnsi" w:eastAsiaTheme="minorEastAsia" w:hAnsiTheme="minorHAnsi" w:cstheme="minorBidi"/>
          <w:noProof/>
          <w:sz w:val="22"/>
          <w:szCs w:val="22"/>
        </w:rPr>
      </w:pPr>
      <w:hyperlink w:anchor="_Toc476803456" w:history="1">
        <w:r w:rsidRPr="00263390">
          <w:rPr>
            <w:rStyle w:val="Hyperlink"/>
            <w:noProof/>
          </w:rPr>
          <w:t>5.4.5.3</w:t>
        </w:r>
        <w:r>
          <w:rPr>
            <w:rFonts w:asciiTheme="minorHAnsi" w:eastAsiaTheme="minorEastAsia" w:hAnsiTheme="minorHAnsi" w:cstheme="minorBidi"/>
            <w:noProof/>
            <w:sz w:val="22"/>
            <w:szCs w:val="22"/>
          </w:rPr>
          <w:tab/>
        </w:r>
        <w:r w:rsidRPr="00263390">
          <w:rPr>
            <w:rStyle w:val="Hyperlink"/>
            <w:noProof/>
          </w:rPr>
          <w:t>RDSTLS Security</w:t>
        </w:r>
        <w:r>
          <w:rPr>
            <w:noProof/>
            <w:webHidden/>
          </w:rPr>
          <w:tab/>
        </w:r>
        <w:r>
          <w:rPr>
            <w:noProof/>
            <w:webHidden/>
          </w:rPr>
          <w:fldChar w:fldCharType="begin"/>
        </w:r>
        <w:r>
          <w:rPr>
            <w:noProof/>
            <w:webHidden/>
          </w:rPr>
          <w:instrText xml:space="preserve"> PAGEREF _Toc476803456 \h </w:instrText>
        </w:r>
        <w:r>
          <w:rPr>
            <w:noProof/>
            <w:webHidden/>
          </w:rPr>
        </w:r>
        <w:r>
          <w:rPr>
            <w:noProof/>
            <w:webHidden/>
          </w:rPr>
          <w:fldChar w:fldCharType="separate"/>
        </w:r>
        <w:r>
          <w:rPr>
            <w:noProof/>
            <w:webHidden/>
          </w:rPr>
          <w:t>410</w:t>
        </w:r>
        <w:r>
          <w:rPr>
            <w:noProof/>
            <w:webHidden/>
          </w:rPr>
          <w:fldChar w:fldCharType="end"/>
        </w:r>
      </w:hyperlink>
    </w:p>
    <w:p w:rsidR="00766F24" w:rsidRDefault="00766F24">
      <w:pPr>
        <w:pStyle w:val="TOC5"/>
        <w:rPr>
          <w:rFonts w:asciiTheme="minorHAnsi" w:eastAsiaTheme="minorEastAsia" w:hAnsiTheme="minorHAnsi" w:cstheme="minorBidi"/>
          <w:noProof/>
          <w:sz w:val="22"/>
          <w:szCs w:val="22"/>
        </w:rPr>
      </w:pPr>
      <w:hyperlink w:anchor="_Toc476803457" w:history="1">
        <w:r w:rsidRPr="00263390">
          <w:rPr>
            <w:rStyle w:val="Hyperlink"/>
            <w:noProof/>
          </w:rPr>
          <w:t>5.4.5.3.1</w:t>
        </w:r>
        <w:r>
          <w:rPr>
            <w:rFonts w:asciiTheme="minorHAnsi" w:eastAsiaTheme="minorEastAsia" w:hAnsiTheme="minorHAnsi" w:cstheme="minorBidi"/>
            <w:noProof/>
            <w:sz w:val="22"/>
            <w:szCs w:val="22"/>
          </w:rPr>
          <w:tab/>
        </w:r>
        <w:r w:rsidRPr="00263390">
          <w:rPr>
            <w:rStyle w:val="Hyperlink"/>
            <w:noProof/>
          </w:rPr>
          <w:t>RDSTLS Connection Sequence</w:t>
        </w:r>
        <w:r>
          <w:rPr>
            <w:noProof/>
            <w:webHidden/>
          </w:rPr>
          <w:tab/>
        </w:r>
        <w:r>
          <w:rPr>
            <w:noProof/>
            <w:webHidden/>
          </w:rPr>
          <w:fldChar w:fldCharType="begin"/>
        </w:r>
        <w:r>
          <w:rPr>
            <w:noProof/>
            <w:webHidden/>
          </w:rPr>
          <w:instrText xml:space="preserve"> PAGEREF _Toc476803457 \h </w:instrText>
        </w:r>
        <w:r>
          <w:rPr>
            <w:noProof/>
            <w:webHidden/>
          </w:rPr>
        </w:r>
        <w:r>
          <w:rPr>
            <w:noProof/>
            <w:webHidden/>
          </w:rPr>
          <w:fldChar w:fldCharType="separate"/>
        </w:r>
        <w:r>
          <w:rPr>
            <w:noProof/>
            <w:webHidden/>
          </w:rPr>
          <w:t>410</w:t>
        </w:r>
        <w:r>
          <w:rPr>
            <w:noProof/>
            <w:webHidden/>
          </w:rPr>
          <w:fldChar w:fldCharType="end"/>
        </w:r>
      </w:hyperlink>
    </w:p>
    <w:p w:rsidR="00766F24" w:rsidRDefault="00766F24">
      <w:pPr>
        <w:pStyle w:val="TOC2"/>
        <w:rPr>
          <w:rFonts w:asciiTheme="minorHAnsi" w:eastAsiaTheme="minorEastAsia" w:hAnsiTheme="minorHAnsi" w:cstheme="minorBidi"/>
          <w:noProof/>
          <w:sz w:val="22"/>
          <w:szCs w:val="22"/>
        </w:rPr>
      </w:pPr>
      <w:hyperlink w:anchor="_Toc476803458" w:history="1">
        <w:r w:rsidRPr="00263390">
          <w:rPr>
            <w:rStyle w:val="Hyperlink"/>
            <w:noProof/>
          </w:rPr>
          <w:t>5.5</w:t>
        </w:r>
        <w:r>
          <w:rPr>
            <w:rFonts w:asciiTheme="minorHAnsi" w:eastAsiaTheme="minorEastAsia" w:hAnsiTheme="minorHAnsi" w:cstheme="minorBidi"/>
            <w:noProof/>
            <w:sz w:val="22"/>
            <w:szCs w:val="22"/>
          </w:rPr>
          <w:tab/>
        </w:r>
        <w:r w:rsidRPr="00263390">
          <w:rPr>
            <w:rStyle w:val="Hyperlink"/>
            <w:noProof/>
          </w:rPr>
          <w:t>Automatic Reconnection</w:t>
        </w:r>
        <w:r>
          <w:rPr>
            <w:noProof/>
            <w:webHidden/>
          </w:rPr>
          <w:tab/>
        </w:r>
        <w:r>
          <w:rPr>
            <w:noProof/>
            <w:webHidden/>
          </w:rPr>
          <w:fldChar w:fldCharType="begin"/>
        </w:r>
        <w:r>
          <w:rPr>
            <w:noProof/>
            <w:webHidden/>
          </w:rPr>
          <w:instrText xml:space="preserve"> PAGEREF _Toc476803458 \h </w:instrText>
        </w:r>
        <w:r>
          <w:rPr>
            <w:noProof/>
            <w:webHidden/>
          </w:rPr>
        </w:r>
        <w:r>
          <w:rPr>
            <w:noProof/>
            <w:webHidden/>
          </w:rPr>
          <w:fldChar w:fldCharType="separate"/>
        </w:r>
        <w:r>
          <w:rPr>
            <w:noProof/>
            <w:webHidden/>
          </w:rPr>
          <w:t>412</w:t>
        </w:r>
        <w:r>
          <w:rPr>
            <w:noProof/>
            <w:webHidden/>
          </w:rPr>
          <w:fldChar w:fldCharType="end"/>
        </w:r>
      </w:hyperlink>
    </w:p>
    <w:p w:rsidR="00766F24" w:rsidRDefault="00766F24">
      <w:pPr>
        <w:pStyle w:val="TOC1"/>
        <w:rPr>
          <w:rFonts w:asciiTheme="minorHAnsi" w:eastAsiaTheme="minorEastAsia" w:hAnsiTheme="minorHAnsi" w:cstheme="minorBidi"/>
          <w:b w:val="0"/>
          <w:bCs w:val="0"/>
          <w:noProof/>
          <w:sz w:val="22"/>
          <w:szCs w:val="22"/>
        </w:rPr>
      </w:pPr>
      <w:hyperlink w:anchor="_Toc476803459" w:history="1">
        <w:r w:rsidRPr="00263390">
          <w:rPr>
            <w:rStyle w:val="Hyperlink"/>
            <w:noProof/>
          </w:rPr>
          <w:t>6</w:t>
        </w:r>
        <w:r>
          <w:rPr>
            <w:rFonts w:asciiTheme="minorHAnsi" w:eastAsiaTheme="minorEastAsia" w:hAnsiTheme="minorHAnsi" w:cstheme="minorBidi"/>
            <w:b w:val="0"/>
            <w:bCs w:val="0"/>
            <w:noProof/>
            <w:sz w:val="22"/>
            <w:szCs w:val="22"/>
          </w:rPr>
          <w:tab/>
        </w:r>
        <w:r w:rsidRPr="00263390">
          <w:rPr>
            <w:rStyle w:val="Hyperlink"/>
            <w:noProof/>
          </w:rPr>
          <w:t>Appendix A: Product Behavior</w:t>
        </w:r>
        <w:r>
          <w:rPr>
            <w:noProof/>
            <w:webHidden/>
          </w:rPr>
          <w:tab/>
        </w:r>
        <w:r>
          <w:rPr>
            <w:noProof/>
            <w:webHidden/>
          </w:rPr>
          <w:fldChar w:fldCharType="begin"/>
        </w:r>
        <w:r>
          <w:rPr>
            <w:noProof/>
            <w:webHidden/>
          </w:rPr>
          <w:instrText xml:space="preserve"> PAGEREF _Toc476803459 \h </w:instrText>
        </w:r>
        <w:r>
          <w:rPr>
            <w:noProof/>
            <w:webHidden/>
          </w:rPr>
        </w:r>
        <w:r>
          <w:rPr>
            <w:noProof/>
            <w:webHidden/>
          </w:rPr>
          <w:fldChar w:fldCharType="separate"/>
        </w:r>
        <w:r>
          <w:rPr>
            <w:noProof/>
            <w:webHidden/>
          </w:rPr>
          <w:t>413</w:t>
        </w:r>
        <w:r>
          <w:rPr>
            <w:noProof/>
            <w:webHidden/>
          </w:rPr>
          <w:fldChar w:fldCharType="end"/>
        </w:r>
      </w:hyperlink>
    </w:p>
    <w:p w:rsidR="00766F24" w:rsidRDefault="00766F24">
      <w:pPr>
        <w:pStyle w:val="TOC1"/>
        <w:rPr>
          <w:rFonts w:asciiTheme="minorHAnsi" w:eastAsiaTheme="minorEastAsia" w:hAnsiTheme="minorHAnsi" w:cstheme="minorBidi"/>
          <w:b w:val="0"/>
          <w:bCs w:val="0"/>
          <w:noProof/>
          <w:sz w:val="22"/>
          <w:szCs w:val="22"/>
        </w:rPr>
      </w:pPr>
      <w:hyperlink w:anchor="_Toc476803460" w:history="1">
        <w:r w:rsidRPr="00263390">
          <w:rPr>
            <w:rStyle w:val="Hyperlink"/>
            <w:noProof/>
          </w:rPr>
          <w:t>7</w:t>
        </w:r>
        <w:r>
          <w:rPr>
            <w:rFonts w:asciiTheme="minorHAnsi" w:eastAsiaTheme="minorEastAsia" w:hAnsiTheme="minorHAnsi" w:cstheme="minorBidi"/>
            <w:b w:val="0"/>
            <w:bCs w:val="0"/>
            <w:noProof/>
            <w:sz w:val="22"/>
            <w:szCs w:val="22"/>
          </w:rPr>
          <w:tab/>
        </w:r>
        <w:r w:rsidRPr="00263390">
          <w:rPr>
            <w:rStyle w:val="Hyperlink"/>
            <w:noProof/>
          </w:rPr>
          <w:t>Change Tracking</w:t>
        </w:r>
        <w:r>
          <w:rPr>
            <w:noProof/>
            <w:webHidden/>
          </w:rPr>
          <w:tab/>
        </w:r>
        <w:r>
          <w:rPr>
            <w:noProof/>
            <w:webHidden/>
          </w:rPr>
          <w:fldChar w:fldCharType="begin"/>
        </w:r>
        <w:r>
          <w:rPr>
            <w:noProof/>
            <w:webHidden/>
          </w:rPr>
          <w:instrText xml:space="preserve"> PAGEREF _Toc476803460 \h </w:instrText>
        </w:r>
        <w:r>
          <w:rPr>
            <w:noProof/>
            <w:webHidden/>
          </w:rPr>
        </w:r>
        <w:r>
          <w:rPr>
            <w:noProof/>
            <w:webHidden/>
          </w:rPr>
          <w:fldChar w:fldCharType="separate"/>
        </w:r>
        <w:r>
          <w:rPr>
            <w:noProof/>
            <w:webHidden/>
          </w:rPr>
          <w:t>418</w:t>
        </w:r>
        <w:r>
          <w:rPr>
            <w:noProof/>
            <w:webHidden/>
          </w:rPr>
          <w:fldChar w:fldCharType="end"/>
        </w:r>
      </w:hyperlink>
    </w:p>
    <w:p w:rsidR="00766F24" w:rsidRDefault="00766F24">
      <w:pPr>
        <w:pStyle w:val="TOC1"/>
        <w:rPr>
          <w:rFonts w:asciiTheme="minorHAnsi" w:eastAsiaTheme="minorEastAsia" w:hAnsiTheme="minorHAnsi" w:cstheme="minorBidi"/>
          <w:b w:val="0"/>
          <w:bCs w:val="0"/>
          <w:noProof/>
          <w:sz w:val="22"/>
          <w:szCs w:val="22"/>
        </w:rPr>
      </w:pPr>
      <w:hyperlink w:anchor="_Toc476803461" w:history="1">
        <w:r w:rsidRPr="00263390">
          <w:rPr>
            <w:rStyle w:val="Hyperlink"/>
            <w:noProof/>
          </w:rPr>
          <w:t>8</w:t>
        </w:r>
        <w:r>
          <w:rPr>
            <w:rFonts w:asciiTheme="minorHAnsi" w:eastAsiaTheme="minorEastAsia" w:hAnsiTheme="minorHAnsi" w:cstheme="minorBidi"/>
            <w:b w:val="0"/>
            <w:bCs w:val="0"/>
            <w:noProof/>
            <w:sz w:val="22"/>
            <w:szCs w:val="22"/>
          </w:rPr>
          <w:tab/>
        </w:r>
        <w:r w:rsidRPr="00263390">
          <w:rPr>
            <w:rStyle w:val="Hyperlink"/>
            <w:noProof/>
          </w:rPr>
          <w:t>Index</w:t>
        </w:r>
        <w:r>
          <w:rPr>
            <w:noProof/>
            <w:webHidden/>
          </w:rPr>
          <w:tab/>
        </w:r>
        <w:r>
          <w:rPr>
            <w:noProof/>
            <w:webHidden/>
          </w:rPr>
          <w:fldChar w:fldCharType="begin"/>
        </w:r>
        <w:r>
          <w:rPr>
            <w:noProof/>
            <w:webHidden/>
          </w:rPr>
          <w:instrText xml:space="preserve"> PAGEREF _Toc476803461 \h </w:instrText>
        </w:r>
        <w:r>
          <w:rPr>
            <w:noProof/>
            <w:webHidden/>
          </w:rPr>
        </w:r>
        <w:r>
          <w:rPr>
            <w:noProof/>
            <w:webHidden/>
          </w:rPr>
          <w:fldChar w:fldCharType="separate"/>
        </w:r>
        <w:r>
          <w:rPr>
            <w:noProof/>
            <w:webHidden/>
          </w:rPr>
          <w:t>420</w:t>
        </w:r>
        <w:r>
          <w:rPr>
            <w:noProof/>
            <w:webHidden/>
          </w:rPr>
          <w:fldChar w:fldCharType="end"/>
        </w:r>
      </w:hyperlink>
    </w:p>
    <w:p w:rsidR="00FF7490" w:rsidRDefault="00766F24">
      <w:r>
        <w:fldChar w:fldCharType="end"/>
      </w:r>
    </w:p>
    <w:p w:rsidR="00FF7490" w:rsidRDefault="00766F24">
      <w:pPr>
        <w:pStyle w:val="Heading1"/>
      </w:pPr>
      <w:bookmarkStart w:id="1" w:name="section_c330f4c8896f4d41983caec97fbdbb90"/>
      <w:bookmarkStart w:id="2" w:name="_Toc476802860"/>
      <w:r>
        <w:lastRenderedPageBreak/>
        <w:t>Introduction</w:t>
      </w:r>
      <w:bookmarkEnd w:id="1"/>
      <w:bookmarkEnd w:id="2"/>
      <w:r>
        <w:fldChar w:fldCharType="begin"/>
      </w:r>
      <w:r>
        <w:instrText xml:space="preserve"> XE "Introduction" </w:instrText>
      </w:r>
      <w:r>
        <w:fldChar w:fldCharType="end"/>
      </w:r>
      <w:r>
        <w:fldChar w:fldCharType="begin"/>
      </w:r>
      <w:r>
        <w:instrText xml:space="preserve"> XE "Introduction"</w:instrText>
      </w:r>
      <w:r>
        <w:fldChar w:fldCharType="end"/>
      </w:r>
    </w:p>
    <w:p w:rsidR="00FF7490" w:rsidRDefault="00766F24">
      <w:r>
        <w:t>The Remote Desktop Protocol: Basic Connectivity and Graphics Remoting facilitates user interaction with a remote computer system by transferring graphics display data from the</w:t>
      </w:r>
      <w:r>
        <w:t xml:space="preserve"> remote computer to the user and transporting input commands from the user to the remote computer, where the input commands are replayed on the remote computer. RDP also provides an extensible transport mechanism which allows specialized communication to t</w:t>
      </w:r>
      <w:r>
        <w:t>ake place between components on the user computer and components running on the remote computer.</w:t>
      </w:r>
    </w:p>
    <w:p w:rsidR="00FF7490" w:rsidRDefault="00766F24">
      <w:r>
        <w:t>Sections 1.5, 1.8, 1.9, 2, and 3 of this specification are normative. All other sections and examples in this specification are informative.</w:t>
      </w:r>
    </w:p>
    <w:p w:rsidR="00FF7490" w:rsidRDefault="00766F24">
      <w:pPr>
        <w:pStyle w:val="Heading2"/>
      </w:pPr>
      <w:bookmarkStart w:id="3" w:name="section_ab35aee71cf742dcac74d0d7f4ca64f7"/>
      <w:bookmarkStart w:id="4" w:name="_Toc476802861"/>
      <w:r>
        <w:t>Glossary</w:t>
      </w:r>
      <w:bookmarkEnd w:id="3"/>
      <w:bookmarkEnd w:id="4"/>
      <w:r>
        <w:fldChar w:fldCharType="begin"/>
      </w:r>
      <w:r>
        <w:instrText xml:space="preserve"> XE "Gloss</w:instrText>
      </w:r>
      <w:r>
        <w:instrText xml:space="preserve">ary" </w:instrText>
      </w:r>
      <w:r>
        <w:fldChar w:fldCharType="end"/>
      </w:r>
    </w:p>
    <w:p w:rsidR="00FF7490" w:rsidRDefault="00766F24">
      <w:r>
        <w:t>This document uses the following terms:</w:t>
      </w:r>
    </w:p>
    <w:p w:rsidR="00FF7490" w:rsidRDefault="00766F24">
      <w:pPr>
        <w:ind w:left="548" w:hanging="274"/>
      </w:pPr>
      <w:bookmarkStart w:id="5" w:name="gt_372d5ad1-677d-4f38-ad65-a5849f11215f"/>
      <w:r>
        <w:rPr>
          <w:b/>
        </w:rPr>
        <w:t>ANSI character</w:t>
      </w:r>
      <w:r>
        <w:t>: An 8-bit Windows-1252 character set unit.</w:t>
      </w:r>
      <w:bookmarkEnd w:id="5"/>
    </w:p>
    <w:p w:rsidR="00FF7490" w:rsidRDefault="00766F24">
      <w:pPr>
        <w:ind w:left="548" w:hanging="274"/>
      </w:pPr>
      <w:bookmarkStart w:id="6" w:name="gt_2ae47996-2ca2-4ca7-9e80-8ba36f62051a"/>
      <w:r>
        <w:rPr>
          <w:b/>
        </w:rPr>
        <w:t>ASN.1</w:t>
      </w:r>
      <w:r>
        <w:t xml:space="preserve">: </w:t>
      </w:r>
      <w:r>
        <w:t xml:space="preserve">Abstract Syntax Notation One. ASN.1 is used to describe Kerberos datagrams as a sequence of components, sent in messages. ASN.1 is described in the following specifications: </w:t>
      </w:r>
      <w:hyperlink r:id="rId13">
        <w:r>
          <w:rPr>
            <w:rStyle w:val="Hyperlink"/>
          </w:rPr>
          <w:t>[ITUX660]</w:t>
        </w:r>
      </w:hyperlink>
      <w:r>
        <w:t xml:space="preserve"> for gene</w:t>
      </w:r>
      <w:r>
        <w:t xml:space="preserve">ral procedures; </w:t>
      </w:r>
      <w:hyperlink r:id="rId14">
        <w:r>
          <w:rPr>
            <w:rStyle w:val="Hyperlink"/>
          </w:rPr>
          <w:t>[ITUX680]</w:t>
        </w:r>
      </w:hyperlink>
      <w:r>
        <w:t xml:space="preserve"> for syntax specification, and </w:t>
      </w:r>
      <w:hyperlink r:id="rId15">
        <w:r>
          <w:rPr>
            <w:rStyle w:val="Hyperlink"/>
          </w:rPr>
          <w:t>[ITUX690]</w:t>
        </w:r>
      </w:hyperlink>
      <w:r>
        <w:t xml:space="preserve"> for the Basic Encoding Rules (BER), Canonical Encoding Rules (</w:t>
      </w:r>
      <w:r>
        <w:t>CER), and Distinguished Encoding Rules (DER) encoding rules.</w:t>
      </w:r>
      <w:bookmarkEnd w:id="6"/>
    </w:p>
    <w:p w:rsidR="00FF7490" w:rsidRDefault="00766F24">
      <w:pPr>
        <w:ind w:left="548" w:hanging="274"/>
      </w:pPr>
      <w:bookmarkStart w:id="7" w:name="gt_604a7335-ec3e-4c3b-a8a9-c6c36f53d063"/>
      <w:r>
        <w:rPr>
          <w:b/>
        </w:rPr>
        <w:t>Basic Encoding Rules (BER)</w:t>
      </w:r>
      <w:r>
        <w:t xml:space="preserve">: A set of encoding rules for </w:t>
      </w:r>
      <w:hyperlink w:anchor="gt_2ae47996-2ca2-4ca7-9e80-8ba36f62051a">
        <w:r>
          <w:rPr>
            <w:rStyle w:val="HyperlinkGreen"/>
            <w:b/>
          </w:rPr>
          <w:t>ASN.1</w:t>
        </w:r>
      </w:hyperlink>
      <w:r>
        <w:t xml:space="preserve"> notation. These encoding schemes allow the identification, extraction, </w:t>
      </w:r>
      <w:r>
        <w:t>and decoding of data structures. These encoding rules are defined in [ITUX690].</w:t>
      </w:r>
      <w:bookmarkEnd w:id="7"/>
    </w:p>
    <w:p w:rsidR="00FF7490" w:rsidRDefault="00766F24">
      <w:pPr>
        <w:ind w:left="548" w:hanging="274"/>
      </w:pPr>
      <w:bookmarkStart w:id="8" w:name="gt_ad861812-8cb0-497a-80bb-13c95aa4e425"/>
      <w:r>
        <w:rPr>
          <w:b/>
        </w:rPr>
        <w:t>binary large object (BLOB)</w:t>
      </w:r>
      <w:r>
        <w:t>: A collection of binary data stored as a single entity in a database.</w:t>
      </w:r>
      <w:bookmarkEnd w:id="8"/>
    </w:p>
    <w:p w:rsidR="00FF7490" w:rsidRDefault="00766F24">
      <w:pPr>
        <w:ind w:left="548" w:hanging="274"/>
      </w:pPr>
      <w:bookmarkStart w:id="9" w:name="gt_c925d5d7-a442-4ba4-9586-5f94ccec847a"/>
      <w:r>
        <w:rPr>
          <w:b/>
        </w:rPr>
        <w:t>certification authority (CA)</w:t>
      </w:r>
      <w:r>
        <w:t>: A third party that issues public key certificates</w:t>
      </w:r>
      <w:r>
        <w:t xml:space="preserve"> (1). Certificates serve to bind public keys to a user identity. Each user and certification authority (CA) can decide whether to trust another user or CA for a specific purpose, and whether this trust should be transitive. For more information, see </w:t>
      </w:r>
      <w:hyperlink r:id="rId16">
        <w:r>
          <w:rPr>
            <w:rStyle w:val="Hyperlink"/>
          </w:rPr>
          <w:t>[RFC3280]</w:t>
        </w:r>
      </w:hyperlink>
      <w:r>
        <w:t>.</w:t>
      </w:r>
      <w:bookmarkEnd w:id="9"/>
    </w:p>
    <w:p w:rsidR="00FF7490" w:rsidRDefault="00766F24">
      <w:pPr>
        <w:ind w:left="548" w:hanging="274"/>
      </w:pPr>
      <w:bookmarkStart w:id="10" w:name="gt_e9769edd-9217-4ae5-b4af-26885b6d6b13"/>
      <w:r>
        <w:rPr>
          <w:b/>
        </w:rPr>
        <w:t>Client Data Block</w:t>
      </w:r>
      <w:r>
        <w:t>: A collection of related client settings that are encapsulated within the user data of a Generic Conference Control (GCC) Conference Create Request. Only four Client Dat</w:t>
      </w:r>
      <w:r>
        <w:t>a Blocks exist: Core Data, Security Data, Network Data, and Cluster Data. The set of Client Data Blocks is designed to remain static.</w:t>
      </w:r>
      <w:bookmarkEnd w:id="10"/>
    </w:p>
    <w:p w:rsidR="00FF7490" w:rsidRDefault="00766F24">
      <w:pPr>
        <w:ind w:left="548" w:hanging="274"/>
      </w:pPr>
      <w:bookmarkStart w:id="11" w:name="gt_364a2367-0a83-46ec-9b4a-8714dbe93509"/>
      <w:r>
        <w:rPr>
          <w:b/>
        </w:rPr>
        <w:t>Connection Broker</w:t>
      </w:r>
      <w:r>
        <w:t>: A service that allows users to reconnect to their existing sessions, enables the even distribution of s</w:t>
      </w:r>
      <w:r>
        <w:t>ession loads among servers, and provides access to virtual desktops and remote programs. Further background information about Connection Broker is available in [Anderson].</w:t>
      </w:r>
      <w:bookmarkEnd w:id="11"/>
    </w:p>
    <w:p w:rsidR="00FF7490" w:rsidRDefault="00766F24">
      <w:pPr>
        <w:ind w:left="548" w:hanging="274"/>
      </w:pPr>
      <w:bookmarkStart w:id="12" w:name="gt_0ccd36f2-fb8b-4f31-b005-b09e9568d3e5"/>
      <w:r>
        <w:rPr>
          <w:b/>
        </w:rPr>
        <w:t>desktop scale factor</w:t>
      </w:r>
      <w:r>
        <w:t xml:space="preserve">: The scale factor (as a percentage) applied to Windows Desktop </w:t>
      </w:r>
      <w:r>
        <w:t>Applications.</w:t>
      </w:r>
      <w:bookmarkEnd w:id="12"/>
    </w:p>
    <w:p w:rsidR="00FF7490" w:rsidRDefault="00766F24">
      <w:pPr>
        <w:ind w:left="548" w:hanging="274"/>
      </w:pPr>
      <w:bookmarkStart w:id="13" w:name="gt_657d0053-ac5f-44e2-ab78-7ba35317e57a"/>
      <w:r>
        <w:rPr>
          <w:b/>
        </w:rPr>
        <w:t>device scale factor</w:t>
      </w:r>
      <w:r>
        <w:t xml:space="preserve">: </w:t>
      </w:r>
      <w:r>
        <w:t>The scale factor (as a percentage) applied to Windows Store Apps running on Windows 8.1. This value must be calculated such that the effective maximum height of a Windows Store App is always greater than 768 pixels, otherwise the app will not start.</w:t>
      </w:r>
      <w:bookmarkEnd w:id="13"/>
    </w:p>
    <w:p w:rsidR="00FF7490" w:rsidRDefault="00766F24">
      <w:pPr>
        <w:ind w:left="548" w:hanging="274"/>
      </w:pPr>
      <w:bookmarkStart w:id="14" w:name="gt_45a1c9f1-0263-49a8-97c7-7aca1a99308c"/>
      <w:r>
        <w:rPr>
          <w:b/>
        </w:rPr>
        <w:t>domain</w:t>
      </w:r>
      <w:r>
        <w:rPr>
          <w:b/>
        </w:rPr>
        <w:t xml:space="preserve"> name</w:t>
      </w:r>
      <w:r>
        <w:t xml:space="preserve">: A </w:t>
      </w:r>
      <w:hyperlink w:anchor="gt_45a1c9f1-0263-49a8-97c7-7aca1a99308c">
        <w:r>
          <w:rPr>
            <w:rStyle w:val="HyperlinkGreen"/>
            <w:b/>
          </w:rPr>
          <w:t>domain name</w:t>
        </w:r>
      </w:hyperlink>
      <w:r>
        <w:t xml:space="preserve"> or a NetBIOS name that identifies a domain.</w:t>
      </w:r>
      <w:bookmarkEnd w:id="14"/>
    </w:p>
    <w:p w:rsidR="00FF7490" w:rsidRDefault="00766F24">
      <w:pPr>
        <w:ind w:left="548" w:hanging="274"/>
      </w:pPr>
      <w:bookmarkStart w:id="15" w:name="gt_3a530dba-0418-4666-8a7c-286e8d1a7955"/>
      <w:r>
        <w:rPr>
          <w:b/>
        </w:rPr>
        <w:t>Dynamic DST</w:t>
      </w:r>
      <w:r>
        <w:t xml:space="preserve">: Dynamic daylight saving time (DST) provides support for time zones whose boundaries for daylight saving time change </w:t>
      </w:r>
      <w:r>
        <w:t>from year to year.</w:t>
      </w:r>
      <w:bookmarkEnd w:id="15"/>
    </w:p>
    <w:p w:rsidR="00FF7490" w:rsidRDefault="00766F24">
      <w:pPr>
        <w:ind w:left="548" w:hanging="274"/>
      </w:pPr>
      <w:bookmarkStart w:id="16" w:name="gt_b84dc4e5-6631-4deb-a501-c967be69a034"/>
      <w:r>
        <w:rPr>
          <w:b/>
        </w:rPr>
        <w:t>Extended Client Data Block</w:t>
      </w:r>
      <w:r>
        <w:t xml:space="preserve">: A collection of related client settings that are encapsulated within the user data of a Generic Conference Control (GCC) Conference Create Request. In contrast to </w:t>
      </w:r>
      <w:r>
        <w:lastRenderedPageBreak/>
        <w:t xml:space="preserve">the static set of </w:t>
      </w:r>
      <w:hyperlink w:anchor="gt_e9769edd-9217-4ae5-b4af-26885b6d6b13">
        <w:r>
          <w:rPr>
            <w:rStyle w:val="HyperlinkGreen"/>
            <w:b/>
          </w:rPr>
          <w:t>Client Data Blocks</w:t>
        </w:r>
      </w:hyperlink>
      <w:r>
        <w:t>, the set of Extended Client Data Blocks is designed to be expanded over time.</w:t>
      </w:r>
      <w:bookmarkEnd w:id="16"/>
    </w:p>
    <w:p w:rsidR="00FF7490" w:rsidRDefault="00766F24">
      <w:pPr>
        <w:ind w:left="548" w:hanging="274"/>
      </w:pPr>
      <w:bookmarkStart w:id="17" w:name="gt_6700555e-25ae-4c2f-b775-419d5f532d8e"/>
      <w:r>
        <w:rPr>
          <w:b/>
        </w:rPr>
        <w:t>input method editor (IME)</w:t>
      </w:r>
      <w:r>
        <w:t>: A process that maps keyboard input to phonetic components (or other language elements) that are sp</w:t>
      </w:r>
      <w:r>
        <w:t>ecific to a selected language. IMEs are typically used with languages for which conventional keyboard representation is difficult or impossible. For example, East Asian languages are made up of thousands of distinct characters, which makes it impossible to</w:t>
      </w:r>
      <w:r>
        <w:t xml:space="preserve"> show all of the characters on a single keyboard. To facilitate composition, the IME converts keystrokes into the characters of the target language (such as Japanese Katakana or Simplified Chinese).</w:t>
      </w:r>
      <w:bookmarkEnd w:id="17"/>
    </w:p>
    <w:p w:rsidR="00FF7490" w:rsidRDefault="00766F24">
      <w:pPr>
        <w:ind w:left="548" w:hanging="274"/>
      </w:pPr>
      <w:bookmarkStart w:id="18" w:name="gt_05caca9b-e062-4a6b-8c99-cd5e23f38a11"/>
      <w:r>
        <w:rPr>
          <w:b/>
        </w:rPr>
        <w:t>MD5 hash</w:t>
      </w:r>
      <w:r>
        <w:t xml:space="preserve">: A hashing algorithm, as described in </w:t>
      </w:r>
      <w:hyperlink r:id="rId17">
        <w:r>
          <w:rPr>
            <w:rStyle w:val="Hyperlink"/>
          </w:rPr>
          <w:t>[RFC1321]</w:t>
        </w:r>
      </w:hyperlink>
      <w:r>
        <w:t>, that was developed by RSA Data Security, Inc. An MD5 hash is used by the File Replication Service (FRS) to verify that a file on each replica member is identical.</w:t>
      </w:r>
      <w:bookmarkEnd w:id="18"/>
    </w:p>
    <w:p w:rsidR="00FF7490" w:rsidRDefault="00766F24">
      <w:pPr>
        <w:ind w:left="548" w:hanging="274"/>
      </w:pPr>
      <w:bookmarkStart w:id="19" w:name="gt_3a669297-5242-417e-bff9-5828a186fcf8"/>
      <w:r>
        <w:rPr>
          <w:b/>
        </w:rPr>
        <w:t xml:space="preserve">Message Authentication Code </w:t>
      </w:r>
      <w:r>
        <w:rPr>
          <w:b/>
        </w:rPr>
        <w:t>(MAC)</w:t>
      </w:r>
      <w:r>
        <w:t xml:space="preserve">: A message authenticator computed through the use of a symmetric key. A </w:t>
      </w:r>
      <w:hyperlink w:anchor="gt_3a669297-5242-417e-bff9-5828a186fcf8">
        <w:r>
          <w:rPr>
            <w:rStyle w:val="HyperlinkGreen"/>
            <w:b/>
          </w:rPr>
          <w:t>MAC</w:t>
        </w:r>
      </w:hyperlink>
      <w:r>
        <w:t xml:space="preserve"> algorithm accepts a secret key and a data buffer, and outputs a </w:t>
      </w:r>
      <w:hyperlink w:anchor="gt_3a669297-5242-417e-bff9-5828a186fcf8">
        <w:r>
          <w:rPr>
            <w:rStyle w:val="HyperlinkGreen"/>
            <w:b/>
          </w:rPr>
          <w:t>MAC</w:t>
        </w:r>
      </w:hyperlink>
      <w:r>
        <w:t xml:space="preserve">. The data and </w:t>
      </w:r>
      <w:hyperlink w:anchor="gt_3a669297-5242-417e-bff9-5828a186fcf8">
        <w:r>
          <w:rPr>
            <w:rStyle w:val="HyperlinkGreen"/>
            <w:b/>
          </w:rPr>
          <w:t>MAC</w:t>
        </w:r>
      </w:hyperlink>
      <w:r>
        <w:t xml:space="preserve"> can then be sent to another party, which can verify the integrity and authenticity of the data by using the same secret key and the same </w:t>
      </w:r>
      <w:hyperlink w:anchor="gt_3a669297-5242-417e-bff9-5828a186fcf8">
        <w:r>
          <w:rPr>
            <w:rStyle w:val="HyperlinkGreen"/>
            <w:b/>
          </w:rPr>
          <w:t>MAC</w:t>
        </w:r>
      </w:hyperlink>
      <w:r>
        <w:t xml:space="preserve"> algorithm.</w:t>
      </w:r>
      <w:bookmarkEnd w:id="19"/>
    </w:p>
    <w:p w:rsidR="00FF7490" w:rsidRDefault="00766F24">
      <w:pPr>
        <w:ind w:left="548" w:hanging="274"/>
      </w:pPr>
      <w:bookmarkStart w:id="20" w:name="gt_d6843c7e-be1b-40cf-9ec7-7ae864983e8b"/>
      <w:r>
        <w:rPr>
          <w:b/>
        </w:rPr>
        <w:t>Multipoint Communication Service (MCS)</w:t>
      </w:r>
      <w:r>
        <w:t xml:space="preserve">: A data transmission protocol and set of services defined by the ITU T.120 standard, specifically </w:t>
      </w:r>
      <w:hyperlink r:id="rId18">
        <w:r>
          <w:rPr>
            <w:rStyle w:val="Hyperlink"/>
          </w:rPr>
          <w:t>[T122]</w:t>
        </w:r>
      </w:hyperlink>
      <w:r>
        <w:t xml:space="preserve"> and </w:t>
      </w:r>
      <w:hyperlink r:id="rId19">
        <w:r>
          <w:rPr>
            <w:rStyle w:val="Hyperlink"/>
          </w:rPr>
          <w:t>[T125]</w:t>
        </w:r>
      </w:hyperlink>
      <w:r>
        <w:t>.</w:t>
      </w:r>
      <w:bookmarkEnd w:id="20"/>
    </w:p>
    <w:p w:rsidR="00FF7490" w:rsidRDefault="00766F24">
      <w:pPr>
        <w:ind w:left="548" w:hanging="274"/>
      </w:pPr>
      <w:bookmarkStart w:id="21" w:name="gt_73ff321b-cda8-468a-a5dd-69f4059543fc"/>
      <w:r>
        <w:rPr>
          <w:b/>
        </w:rPr>
        <w:t>Network Level Authentication (NLA)</w:t>
      </w:r>
      <w:r>
        <w:t xml:space="preserve">: Refers to the usage of CredSSP (as defined in </w:t>
      </w:r>
      <w:hyperlink r:id="rId20" w:anchor="Section_85f5782140bb46aabfcbba9590b8fc30">
        <w:r>
          <w:rPr>
            <w:rStyle w:val="Hyperlink"/>
          </w:rPr>
          <w:t>[MS-CSSP]</w:t>
        </w:r>
      </w:hyperlink>
      <w:r>
        <w:t xml:space="preserve">) </w:t>
      </w:r>
      <w:r>
        <w:t>within the context of an RDP connection to authenticate the identity of a user at the network layer before the initiation of the RDP handshake. The use of NLA ensures that server resources are only committed to authenticated users.</w:t>
      </w:r>
      <w:bookmarkEnd w:id="21"/>
    </w:p>
    <w:p w:rsidR="00FF7490" w:rsidRDefault="00766F24">
      <w:pPr>
        <w:ind w:left="548" w:hanging="274"/>
      </w:pPr>
      <w:bookmarkStart w:id="22" w:name="gt_8fe1cf39-e1af-4f52-8616-0d9723b482dd"/>
      <w:r>
        <w:rPr>
          <w:b/>
        </w:rPr>
        <w:t>Packed Encoding Rules (P</w:t>
      </w:r>
      <w:r>
        <w:rPr>
          <w:b/>
        </w:rPr>
        <w:t>ER)</w:t>
      </w:r>
      <w:r>
        <w:t xml:space="preserve">: A set of encoding rules for </w:t>
      </w:r>
      <w:hyperlink w:anchor="gt_2ae47996-2ca2-4ca7-9e80-8ba36f62051a">
        <w:r>
          <w:rPr>
            <w:rStyle w:val="HyperlinkGreen"/>
            <w:b/>
          </w:rPr>
          <w:t>ASN.1</w:t>
        </w:r>
      </w:hyperlink>
      <w:r>
        <w:t xml:space="preserve"> notation, specified in </w:t>
      </w:r>
      <w:hyperlink r:id="rId21">
        <w:r>
          <w:rPr>
            <w:rStyle w:val="Hyperlink"/>
          </w:rPr>
          <w:t>[ITUX691]</w:t>
        </w:r>
      </w:hyperlink>
      <w:r>
        <w:t>. These rules enable the identification, extraction, and d</w:t>
      </w:r>
      <w:r>
        <w:t>ecoding of data structures.</w:t>
      </w:r>
      <w:bookmarkEnd w:id="22"/>
    </w:p>
    <w:p w:rsidR="00FF7490" w:rsidRDefault="00766F24">
      <w:pPr>
        <w:ind w:left="548" w:hanging="274"/>
      </w:pPr>
      <w:bookmarkStart w:id="23" w:name="gt_34715e6f-1612-4b2d-a4bb-3305c56e96f5"/>
      <w:r>
        <w:rPr>
          <w:b/>
        </w:rPr>
        <w:t>protocol data unit (PDU)</w:t>
      </w:r>
      <w:r>
        <w:t>: Information that is delivered as a unit among peer entities of a network and that may contain control information, address information, or data. For more information on remote procedure call (RPC)-speci</w:t>
      </w:r>
      <w:r>
        <w:t xml:space="preserve">fic PDUs, see </w:t>
      </w:r>
      <w:hyperlink r:id="rId22">
        <w:r>
          <w:rPr>
            <w:rStyle w:val="Hyperlink"/>
          </w:rPr>
          <w:t>[C706]</w:t>
        </w:r>
      </w:hyperlink>
      <w:r>
        <w:t xml:space="preserve"> section 12.</w:t>
      </w:r>
      <w:bookmarkEnd w:id="23"/>
    </w:p>
    <w:p w:rsidR="00FF7490" w:rsidRDefault="00766F24">
      <w:pPr>
        <w:ind w:left="548" w:hanging="274"/>
      </w:pPr>
      <w:bookmarkStart w:id="24" w:name="gt_4871331b-4c0b-49f9-82fd-edcf5be31a7e"/>
      <w:r>
        <w:rPr>
          <w:b/>
        </w:rPr>
        <w:t>Quality of Experience (QoE)</w:t>
      </w:r>
      <w:r>
        <w:t>: A subjective measure of a user's experiences with a media service.</w:t>
      </w:r>
      <w:bookmarkEnd w:id="24"/>
    </w:p>
    <w:p w:rsidR="00FF7490" w:rsidRDefault="00766F24">
      <w:pPr>
        <w:ind w:left="548" w:hanging="274"/>
      </w:pPr>
      <w:bookmarkStart w:id="25" w:name="gt_d57eac33-f561-4a08-b148-dfcf29cfb4d8"/>
      <w:r>
        <w:rPr>
          <w:b/>
        </w:rPr>
        <w:t>RC4</w:t>
      </w:r>
      <w:r>
        <w:t xml:space="preserve">: </w:t>
      </w:r>
      <w:r>
        <w:t xml:space="preserve">A variable key-length symmetric encryption algorithm. For more information, see </w:t>
      </w:r>
      <w:hyperlink r:id="rId23">
        <w:r>
          <w:rPr>
            <w:rStyle w:val="Hyperlink"/>
          </w:rPr>
          <w:t>[SCHNEIER]</w:t>
        </w:r>
      </w:hyperlink>
      <w:r>
        <w:t xml:space="preserve"> section 17.1.</w:t>
      </w:r>
      <w:bookmarkEnd w:id="25"/>
    </w:p>
    <w:p w:rsidR="00FF7490" w:rsidRDefault="00766F24">
      <w:pPr>
        <w:ind w:left="548" w:hanging="274"/>
      </w:pPr>
      <w:bookmarkStart w:id="26" w:name="gt_e6d52bd5-2068-4e16-bb57-d783357ea230"/>
      <w:r>
        <w:rPr>
          <w:b/>
        </w:rPr>
        <w:t>Remote Desktop</w:t>
      </w:r>
      <w:r>
        <w:t xml:space="preserve">: See </w:t>
      </w:r>
      <w:hyperlink w:anchor="gt_17c795a6-68bf-46bf-8ea8-467c8df1a0b3">
        <w:r>
          <w:rPr>
            <w:rStyle w:val="HyperlinkGreen"/>
            <w:b/>
          </w:rPr>
          <w:t>Remo</w:t>
        </w:r>
        <w:r>
          <w:rPr>
            <w:rStyle w:val="HyperlinkGreen"/>
            <w:b/>
          </w:rPr>
          <w:t>te Desktop Protocol (RDP)</w:t>
        </w:r>
      </w:hyperlink>
      <w:r>
        <w:t>.</w:t>
      </w:r>
      <w:bookmarkEnd w:id="26"/>
    </w:p>
    <w:p w:rsidR="00FF7490" w:rsidRDefault="00766F24">
      <w:pPr>
        <w:ind w:left="548" w:hanging="274"/>
      </w:pPr>
      <w:bookmarkStart w:id="27" w:name="gt_17c795a6-68bf-46bf-8ea8-467c8df1a0b3"/>
      <w:r>
        <w:rPr>
          <w:b/>
        </w:rPr>
        <w:t>Remote Desktop Protocol (RDP)</w:t>
      </w:r>
      <w:r>
        <w:t xml:space="preserve">: A multi-channel protocol that allows a user to connect to a computer running Microsoft Terminal Services (TS). RDP enables the exchange of client and server settings and also enables negotiation of </w:t>
      </w:r>
      <w:r>
        <w:t>common settings to use for the duration of the connection, so that input, graphics, and other data can be exchanged and processed between client and server.</w:t>
      </w:r>
      <w:bookmarkEnd w:id="27"/>
    </w:p>
    <w:p w:rsidR="00FF7490" w:rsidRDefault="00766F24">
      <w:pPr>
        <w:ind w:left="548" w:hanging="274"/>
      </w:pPr>
      <w:bookmarkStart w:id="28" w:name="gt_1f48bab0-6706-4b0b-94d1-029d561bc372"/>
      <w:r>
        <w:rPr>
          <w:b/>
        </w:rPr>
        <w:t>server authentication</w:t>
      </w:r>
      <w:r>
        <w:t>: The act of proving the identity of a server to a client, while providing key</w:t>
      </w:r>
      <w:r>
        <w:t xml:space="preserve"> material that binds the identity to subsequent communications.</w:t>
      </w:r>
      <w:bookmarkEnd w:id="28"/>
    </w:p>
    <w:p w:rsidR="00FF7490" w:rsidRDefault="00766F24">
      <w:pPr>
        <w:ind w:left="548" w:hanging="274"/>
      </w:pPr>
      <w:bookmarkStart w:id="29" w:name="gt_99fe303c-f9f5-48f1-a8e5-bdf57f4a1f25"/>
      <w:r>
        <w:rPr>
          <w:b/>
        </w:rPr>
        <w:t>Server Data Block</w:t>
      </w:r>
      <w:r>
        <w:t>: A collection of related server settings that are encapsulated within the user data of a Generic Conference Control (GCC) Conference Create Response. Three Server Data Blocks</w:t>
      </w:r>
      <w:r>
        <w:t xml:space="preserve"> exist: Core Data, Security Data, and Network Data.</w:t>
      </w:r>
      <w:bookmarkEnd w:id="29"/>
    </w:p>
    <w:p w:rsidR="00FF7490" w:rsidRDefault="00766F24">
      <w:pPr>
        <w:ind w:left="548" w:hanging="274"/>
      </w:pPr>
      <w:bookmarkStart w:id="30" w:name="gt_168fbe0c-fc02-4722-979e-b0261766ac9c"/>
      <w:r>
        <w:rPr>
          <w:b/>
        </w:rPr>
        <w:t>SHA-1 hash</w:t>
      </w:r>
      <w:r>
        <w:t xml:space="preserve">: A hashing algorithm as specified in </w:t>
      </w:r>
      <w:hyperlink r:id="rId24">
        <w:r>
          <w:rPr>
            <w:rStyle w:val="Hyperlink"/>
          </w:rPr>
          <w:t>[FIPS180-2]</w:t>
        </w:r>
      </w:hyperlink>
      <w:r>
        <w:t xml:space="preserve"> that was developed by the National Institute of Standards and Technology (NIST) </w:t>
      </w:r>
      <w:r>
        <w:t>and the National Security Agency (NSA).</w:t>
      </w:r>
      <w:bookmarkEnd w:id="30"/>
    </w:p>
    <w:p w:rsidR="00FF7490" w:rsidRDefault="00766F24">
      <w:pPr>
        <w:ind w:left="548" w:hanging="274"/>
      </w:pPr>
      <w:bookmarkStart w:id="31" w:name="gt_b08d36f6-b5c6-4ce4-8d2d-6f2ab75ea4cb"/>
      <w:r>
        <w:rPr>
          <w:b/>
        </w:rPr>
        <w:t>Transmission Control Protocol (TCP)</w:t>
      </w:r>
      <w:r>
        <w:t xml:space="preserve">: A protocol used with the Internet Protocol (IP) to send data in the form of message units between computers over the Internet. TCP handles keeping </w:t>
      </w:r>
      <w:r>
        <w:lastRenderedPageBreak/>
        <w:t>track of the individual units of</w:t>
      </w:r>
      <w:r>
        <w:t xml:space="preserve"> data (called packets) that a message is divided into for efficient routing through the Internet.</w:t>
      </w:r>
      <w:bookmarkEnd w:id="31"/>
    </w:p>
    <w:p w:rsidR="00FF7490" w:rsidRDefault="00766F24">
      <w:pPr>
        <w:ind w:left="548" w:hanging="274"/>
      </w:pPr>
      <w:bookmarkStart w:id="32" w:name="gt_f2bc7fed-7e02-4fa5-91b3-97f5c978563a"/>
      <w:r>
        <w:rPr>
          <w:b/>
        </w:rPr>
        <w:t>Transport Layer Security (TLS)</w:t>
      </w:r>
      <w:r>
        <w:t>: A security protocol that supports confidentiality and integrity of messages in client and server applications communicating ov</w:t>
      </w:r>
      <w:r>
        <w:t xml:space="preserve">er open networks. </w:t>
      </w:r>
      <w:hyperlink w:anchor="gt_f2bc7fed-7e02-4fa5-91b3-97f5c978563a">
        <w:r>
          <w:rPr>
            <w:rStyle w:val="HyperlinkGreen"/>
            <w:b/>
          </w:rPr>
          <w:t>TLS</w:t>
        </w:r>
      </w:hyperlink>
      <w:r>
        <w:t xml:space="preserve"> supports server and, optionally, client authentication by using X.509 certificates (as specified in </w:t>
      </w:r>
      <w:hyperlink r:id="rId25">
        <w:r>
          <w:rPr>
            <w:rStyle w:val="Hyperlink"/>
          </w:rPr>
          <w:t>[X509]</w:t>
        </w:r>
      </w:hyperlink>
      <w:r>
        <w:t>).</w:t>
      </w:r>
      <w:r>
        <w:t xml:space="preserve"> </w:t>
      </w:r>
      <w:hyperlink w:anchor="gt_f2bc7fed-7e02-4fa5-91b3-97f5c978563a">
        <w:r>
          <w:rPr>
            <w:rStyle w:val="HyperlinkGreen"/>
            <w:b/>
          </w:rPr>
          <w:t>TLS</w:t>
        </w:r>
      </w:hyperlink>
      <w:r>
        <w:t xml:space="preserve"> is standardized in the IETF TLS working group.</w:t>
      </w:r>
      <w:bookmarkEnd w:id="32"/>
    </w:p>
    <w:p w:rsidR="00FF7490" w:rsidRDefault="00766F24">
      <w:pPr>
        <w:ind w:left="548" w:hanging="274"/>
      </w:pPr>
      <w:bookmarkStart w:id="33" w:name="gt_c305d0ab-8b94-461a-bd76-13b40cb8c4d8"/>
      <w:r>
        <w:rPr>
          <w:b/>
        </w:rPr>
        <w:t>Unicode</w:t>
      </w:r>
      <w:r>
        <w:t xml:space="preserve">: </w:t>
      </w:r>
      <w:r>
        <w:t xml:space="preserve">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26">
        <w:r>
          <w:rPr>
            <w:rStyle w:val="Hyperlink"/>
          </w:rPr>
          <w:t>[UNICODE5.0.0/2007]</w:t>
        </w:r>
      </w:hyperlink>
      <w:r>
        <w:t xml:space="preserve"> provides three forms (UTF-8, UTF-16, and UTF-32) and seven schemes (UTF-8, UTF-16, UTF-16 BE, UTF-16 LE, UTF-32, UTF-32 LE, and UTF-32 BE).</w:t>
      </w:r>
      <w:bookmarkEnd w:id="33"/>
    </w:p>
    <w:p w:rsidR="00FF7490" w:rsidRDefault="00766F24">
      <w:pPr>
        <w:ind w:left="548" w:hanging="274"/>
      </w:pPr>
      <w:bookmarkStart w:id="34" w:name="gt_fd33af2e-e1ce-4f8e-a706-f9fb8123f9b0"/>
      <w:r>
        <w:rPr>
          <w:b/>
        </w:rPr>
        <w:t>Unicode character</w:t>
      </w:r>
      <w:r>
        <w:t>: Unless otherwise specified, a 16-bit UTF-16 code unit</w:t>
      </w:r>
      <w:r>
        <w:t>.</w:t>
      </w:r>
      <w:bookmarkEnd w:id="34"/>
    </w:p>
    <w:p w:rsidR="00FF7490" w:rsidRDefault="00766F24">
      <w:pPr>
        <w:ind w:left="548" w:hanging="274"/>
      </w:pPr>
      <w:r>
        <w:rPr>
          <w:b/>
        </w:rPr>
        <w:t>MAY, SHOULD, MUST, SHOULD NOT, MUST NOT:</w:t>
      </w:r>
      <w:r>
        <w:t xml:space="preserve"> These terms (in all caps) are used as defined in </w:t>
      </w:r>
      <w:hyperlink r:id="rId27">
        <w:r>
          <w:rPr>
            <w:rStyle w:val="Hyperlink"/>
          </w:rPr>
          <w:t>[RFC2119]</w:t>
        </w:r>
      </w:hyperlink>
      <w:r>
        <w:t>. All statements of optional behavior use either MAY, SHOULD, or SHOULD NOT.</w:t>
      </w:r>
    </w:p>
    <w:p w:rsidR="00FF7490" w:rsidRDefault="00766F24">
      <w:pPr>
        <w:pStyle w:val="Heading2"/>
      </w:pPr>
      <w:bookmarkStart w:id="35" w:name="section_115496d7586c48fda3408f40013d162e"/>
      <w:bookmarkStart w:id="36" w:name="_Toc476802862"/>
      <w:r>
        <w:t>References</w:t>
      </w:r>
      <w:bookmarkEnd w:id="35"/>
      <w:bookmarkEnd w:id="36"/>
      <w:r>
        <w:fldChar w:fldCharType="begin"/>
      </w:r>
      <w:r>
        <w:instrText xml:space="preserve"> XE </w:instrText>
      </w:r>
      <w:r>
        <w:instrText xml:space="preserve">"References" </w:instrText>
      </w:r>
      <w:r>
        <w:fldChar w:fldCharType="end"/>
      </w:r>
    </w:p>
    <w:p w:rsidR="00FF7490" w:rsidRDefault="00766F24">
      <w:r w:rsidRPr="00301053">
        <w:t>Links to a document in the Microsoft Open Specifications library point to the correct section in the most recently published version of the referenced document. However, because individual documents in the library are not updated at the sam</w:t>
      </w:r>
      <w:r w:rsidRPr="00301053">
        <w:t xml:space="preserve">e time, the section numbers in the documents may not match. You can confirm the correct section numbering by checking the </w:t>
      </w:r>
      <w:hyperlink r:id="rId28" w:history="1">
        <w:r w:rsidRPr="00CD7DB1">
          <w:rPr>
            <w:rStyle w:val="Hyperlink"/>
          </w:rPr>
          <w:t>Errata</w:t>
        </w:r>
      </w:hyperlink>
      <w:r w:rsidRPr="00301053">
        <w:t xml:space="preserve">.  </w:t>
      </w:r>
    </w:p>
    <w:p w:rsidR="00FF7490" w:rsidRDefault="00766F24">
      <w:pPr>
        <w:pStyle w:val="Heading3"/>
      </w:pPr>
      <w:bookmarkStart w:id="37" w:name="section_a75b2f6ba048427395dc2d246b2bfec8"/>
      <w:bookmarkStart w:id="38" w:name="_Toc476802863"/>
      <w:r>
        <w:t>Normative References</w:t>
      </w:r>
      <w:bookmarkEnd w:id="37"/>
      <w:bookmarkEnd w:id="38"/>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FF7490" w:rsidRDefault="00766F24">
      <w:r>
        <w:t xml:space="preserve">We conduct frequent surveys of the normative references to assure their continued availability. If you have any issue with finding a normative reference, please contact </w:t>
      </w:r>
      <w:hyperlink r:id="rId29" w:history="1">
        <w:r>
          <w:rPr>
            <w:rStyle w:val="Hyperlink"/>
          </w:rPr>
          <w:t>dochelp@micr</w:t>
        </w:r>
        <w:r>
          <w:rPr>
            <w:rStyle w:val="Hyperlink"/>
          </w:rPr>
          <w:t>osoft.com</w:t>
        </w:r>
      </w:hyperlink>
      <w:r>
        <w:t xml:space="preserve">. We will assist you in finding the relevant information. </w:t>
      </w:r>
    </w:p>
    <w:p w:rsidR="00FF7490" w:rsidRDefault="00766F24">
      <w:pPr>
        <w:spacing w:after="200"/>
      </w:pPr>
      <w:r>
        <w:t>[International] Dr. International, "Developing International Software (2nd Edition)", Microsoft Press, 2003, ISBN: 0735615837.</w:t>
      </w:r>
    </w:p>
    <w:p w:rsidR="00FF7490" w:rsidRDefault="00766F24">
      <w:pPr>
        <w:spacing w:after="200"/>
      </w:pPr>
      <w:r>
        <w:t>[ITUX691] ITU-T, "ASN.1 Encoding Rules: Specification of Pack</w:t>
      </w:r>
      <w:r>
        <w:t xml:space="preserve">ed Encoding Rules (PER)", Recommendation X.691, July 2002, </w:t>
      </w:r>
      <w:hyperlink r:id="rId30">
        <w:r>
          <w:rPr>
            <w:rStyle w:val="Hyperlink"/>
          </w:rPr>
          <w:t>http://www.itu.int/ITU-T/studygroups/com17/languages/X.691-0207.pdf</w:t>
        </w:r>
      </w:hyperlink>
    </w:p>
    <w:p w:rsidR="00FF7490" w:rsidRDefault="00766F24">
      <w:pPr>
        <w:spacing w:after="200"/>
      </w:pPr>
      <w:r>
        <w:t>[MS-CSSP] Microsoft Corporation, "</w:t>
      </w:r>
      <w:hyperlink r:id="rId31" w:anchor="Section_85f5782140bb46aabfcbba9590b8fc30">
        <w:r>
          <w:rPr>
            <w:rStyle w:val="Hyperlink"/>
          </w:rPr>
          <w:t>Credential Security Support Provider (CredSSP) Protocol</w:t>
        </w:r>
      </w:hyperlink>
      <w:r>
        <w:t>".</w:t>
      </w:r>
    </w:p>
    <w:p w:rsidR="00FF7490" w:rsidRDefault="00766F24">
      <w:pPr>
        <w:spacing w:after="200"/>
      </w:pPr>
      <w:r>
        <w:t>[MS-DTYP] Microsoft Corporation, "</w:t>
      </w:r>
      <w:hyperlink r:id="rId32" w:anchor="Section_cca2742956894a16b2b49325d93e4ba2">
        <w:r>
          <w:rPr>
            <w:rStyle w:val="Hyperlink"/>
          </w:rPr>
          <w:t>Windows Data Types</w:t>
        </w:r>
      </w:hyperlink>
      <w:r>
        <w:t>".</w:t>
      </w:r>
    </w:p>
    <w:p w:rsidR="00FF7490" w:rsidRDefault="00766F24">
      <w:pPr>
        <w:spacing w:after="200"/>
      </w:pPr>
      <w:r>
        <w:t>[MS-ERREF] Micr</w:t>
      </w:r>
      <w:r>
        <w:t>osoft Corporation, "</w:t>
      </w:r>
      <w:hyperlink r:id="rId33" w:anchor="Section_1bc92ddfb79e413cbbaa99a5281a6c90">
        <w:r>
          <w:rPr>
            <w:rStyle w:val="Hyperlink"/>
          </w:rPr>
          <w:t>Windows Error Codes</w:t>
        </w:r>
      </w:hyperlink>
      <w:r>
        <w:t>".</w:t>
      </w:r>
    </w:p>
    <w:p w:rsidR="00FF7490" w:rsidRDefault="00766F24">
      <w:pPr>
        <w:spacing w:after="200"/>
      </w:pPr>
      <w:r>
        <w:t>[MS-RDPEA] Microsoft Corporation, "</w:t>
      </w:r>
      <w:hyperlink r:id="rId34" w:anchor="Section_bea2d5cfe3b9441992e50e074ff9bc5b">
        <w:r>
          <w:rPr>
            <w:rStyle w:val="Hyperlink"/>
          </w:rPr>
          <w:t>Remote Desktop Prot</w:t>
        </w:r>
        <w:r>
          <w:rPr>
            <w:rStyle w:val="Hyperlink"/>
          </w:rPr>
          <w:t>ocol: Audio Output Virtual Channel Extension</w:t>
        </w:r>
      </w:hyperlink>
      <w:r>
        <w:t>".</w:t>
      </w:r>
    </w:p>
    <w:p w:rsidR="00FF7490" w:rsidRDefault="00766F24">
      <w:pPr>
        <w:spacing w:after="200"/>
      </w:pPr>
      <w:r>
        <w:t>[MS-RDPEGDI] Microsoft Corporation, "</w:t>
      </w:r>
      <w:hyperlink r:id="rId35" w:anchor="Section_745f2eeed110464c8aca06fc1814f6ad">
        <w:r>
          <w:rPr>
            <w:rStyle w:val="Hyperlink"/>
          </w:rPr>
          <w:t>Remote Desktop Protocol: Graphics Device Interface (GDI) Acceleration Extensions</w:t>
        </w:r>
      </w:hyperlink>
      <w:r>
        <w:t>".</w:t>
      </w:r>
    </w:p>
    <w:p w:rsidR="00FF7490" w:rsidRDefault="00766F24">
      <w:pPr>
        <w:spacing w:after="200"/>
      </w:pPr>
      <w:r>
        <w:t>[MS-RDP</w:t>
      </w:r>
      <w:r>
        <w:t>ELE] Microsoft Corporation, "</w:t>
      </w:r>
      <w:hyperlink r:id="rId36" w:anchor="Section_3d3f160a3ab34dfbba4e47c27cd79409">
        <w:r>
          <w:rPr>
            <w:rStyle w:val="Hyperlink"/>
          </w:rPr>
          <w:t>Remote Desktop Protocol: Licensing Extension</w:t>
        </w:r>
      </w:hyperlink>
      <w:r>
        <w:t>".</w:t>
      </w:r>
    </w:p>
    <w:p w:rsidR="00FF7490" w:rsidRDefault="00766F24">
      <w:pPr>
        <w:spacing w:after="200"/>
      </w:pPr>
      <w:r>
        <w:t>[MS-RDPEMT] Microsoft Corporation, "</w:t>
      </w:r>
      <w:hyperlink r:id="rId37" w:anchor="Section_d22b606c32c44647b35686f75e23a22c">
        <w:r>
          <w:rPr>
            <w:rStyle w:val="Hyperlink"/>
          </w:rPr>
          <w:t>Remote Desktop Protocol: Multitransport Extension</w:t>
        </w:r>
      </w:hyperlink>
      <w:r>
        <w:t>".</w:t>
      </w:r>
    </w:p>
    <w:p w:rsidR="00FF7490" w:rsidRDefault="00766F24">
      <w:pPr>
        <w:spacing w:after="200"/>
      </w:pPr>
      <w:r>
        <w:t>[MS-RDPERP] Microsoft Corporation, "</w:t>
      </w:r>
      <w:hyperlink r:id="rId38" w:anchor="Section_832759572d0e4c5288d11b4c998c6bec">
        <w:r>
          <w:rPr>
            <w:rStyle w:val="Hyperlink"/>
          </w:rPr>
          <w:t>Remote Desktop Protocol: Remote Programs Virtual Channel Extension</w:t>
        </w:r>
      </w:hyperlink>
      <w:r>
        <w:t>".</w:t>
      </w:r>
    </w:p>
    <w:p w:rsidR="00FF7490" w:rsidRDefault="00766F24">
      <w:pPr>
        <w:spacing w:after="200"/>
      </w:pPr>
      <w:r>
        <w:t>[MS-RDPEUDP] Microsoft Corporation, "</w:t>
      </w:r>
      <w:hyperlink r:id="rId39" w:anchor="Section_2744a3ee04fb407ba9e3b3b2ded422b1">
        <w:r>
          <w:rPr>
            <w:rStyle w:val="Hyperlink"/>
          </w:rPr>
          <w:t>Remote Desktop Protocol: UDP Transport Extension</w:t>
        </w:r>
      </w:hyperlink>
      <w:r>
        <w:t>".</w:t>
      </w:r>
    </w:p>
    <w:p w:rsidR="00FF7490" w:rsidRDefault="00766F24">
      <w:pPr>
        <w:spacing w:after="200"/>
      </w:pPr>
      <w:r>
        <w:lastRenderedPageBreak/>
        <w:t>[MS-RDPNSC] Microsoft Corporation, "</w:t>
      </w:r>
      <w:hyperlink r:id="rId40" w:anchor="Section_543fd1f18074412289441017261810ca">
        <w:r>
          <w:rPr>
            <w:rStyle w:val="Hyperlink"/>
          </w:rPr>
          <w:t>Remote Desktop Protocol: NSCodec Extension</w:t>
        </w:r>
      </w:hyperlink>
      <w:r>
        <w:t>".</w:t>
      </w:r>
    </w:p>
    <w:p w:rsidR="00FF7490" w:rsidRDefault="00766F24">
      <w:pPr>
        <w:spacing w:after="200"/>
      </w:pPr>
      <w:r>
        <w:t>[MS-RDPRFX] Microsoft Corporation, "</w:t>
      </w:r>
      <w:hyperlink r:id="rId41" w:anchor="Section_62495a4aa49546eab4595cde04c44549">
        <w:r>
          <w:rPr>
            <w:rStyle w:val="Hyperlink"/>
          </w:rPr>
          <w:t xml:space="preserve">Remote Desktop </w:t>
        </w:r>
        <w:r>
          <w:rPr>
            <w:rStyle w:val="Hyperlink"/>
          </w:rPr>
          <w:t>Protocol: RemoteFX Codec Extension</w:t>
        </w:r>
      </w:hyperlink>
      <w:r>
        <w:t>".</w:t>
      </w:r>
    </w:p>
    <w:p w:rsidR="00FF7490" w:rsidRDefault="00766F24">
      <w:pPr>
        <w:spacing w:after="200"/>
      </w:pPr>
      <w:r>
        <w:t xml:space="preserve">[RFC2104] Krawczyk, H., Bellare, M., and Canetti, R., "HMAC: Keyed-Hashing for Message Authentication", RFC 2104, February 1997, </w:t>
      </w:r>
      <w:hyperlink r:id="rId42">
        <w:r>
          <w:rPr>
            <w:rStyle w:val="Hyperlink"/>
          </w:rPr>
          <w:t>http://www.ietf.org/rfc/rf</w:t>
        </w:r>
        <w:r>
          <w:rPr>
            <w:rStyle w:val="Hyperlink"/>
          </w:rPr>
          <w:t>c2104.txt</w:t>
        </w:r>
      </w:hyperlink>
    </w:p>
    <w:p w:rsidR="00FF7490" w:rsidRDefault="00766F24">
      <w:pPr>
        <w:spacing w:after="200"/>
      </w:pPr>
      <w:r>
        <w:t xml:space="preserve">[RFC2119] Bradner, S., "Key words for use in RFCs to Indicate Requirement Levels", BCP 14, RFC 2119, March 1997, </w:t>
      </w:r>
      <w:hyperlink r:id="rId43">
        <w:r>
          <w:rPr>
            <w:rStyle w:val="Hyperlink"/>
          </w:rPr>
          <w:t>http://www.rfc-editor.org/rfc/rfc2119.txt</w:t>
        </w:r>
      </w:hyperlink>
    </w:p>
    <w:p w:rsidR="00FF7490" w:rsidRDefault="00766F24">
      <w:pPr>
        <w:spacing w:after="200"/>
      </w:pPr>
      <w:r>
        <w:t>[RFC2246] Dierks, T., and A</w:t>
      </w:r>
      <w:r>
        <w:t xml:space="preserve">llen, C., "The TLS Protocol Version 1.0", RFC 2246, January 1999, </w:t>
      </w:r>
      <w:hyperlink r:id="rId44">
        <w:r>
          <w:rPr>
            <w:rStyle w:val="Hyperlink"/>
          </w:rPr>
          <w:t>http://www.rfc-editor.org/rfc/rfc2246.txt</w:t>
        </w:r>
      </w:hyperlink>
    </w:p>
    <w:p w:rsidR="00FF7490" w:rsidRDefault="00766F24">
      <w:pPr>
        <w:spacing w:after="200"/>
      </w:pPr>
      <w:r>
        <w:t>[RFC4346] Dierks, T., and Rescorla, E., "The Transport Layer Security (TLS) Protocol</w:t>
      </w:r>
      <w:r>
        <w:t xml:space="preserve"> Version 1.1", RFC 4346, April 2006, </w:t>
      </w:r>
      <w:hyperlink r:id="rId45">
        <w:r>
          <w:rPr>
            <w:rStyle w:val="Hyperlink"/>
          </w:rPr>
          <w:t>http://www.ietf.org/rfc/rfc4346.txt</w:t>
        </w:r>
      </w:hyperlink>
    </w:p>
    <w:p w:rsidR="00FF7490" w:rsidRDefault="00766F24">
      <w:pPr>
        <w:spacing w:after="200"/>
      </w:pPr>
      <w:r>
        <w:t>[RFC5246] Dierks, T., and Rescorla, E., "The Transport Layer Security (TLS) Protocol Version 1.2", RFC 5246, August 200</w:t>
      </w:r>
      <w:r>
        <w:t xml:space="preserve">8, </w:t>
      </w:r>
      <w:hyperlink r:id="rId46">
        <w:r>
          <w:rPr>
            <w:rStyle w:val="Hyperlink"/>
          </w:rPr>
          <w:t>http://www.ietf.org/rfc/rfc5246.txt</w:t>
        </w:r>
      </w:hyperlink>
    </w:p>
    <w:p w:rsidR="00FF7490" w:rsidRDefault="00766F24">
      <w:pPr>
        <w:spacing w:after="200"/>
      </w:pPr>
      <w:r>
        <w:t xml:space="preserve">[SCHNEIER] Schneier, B., "Applied Cryptography, Second Edition", John Wiley and Sons, 1996, ISBN: 0471117099, </w:t>
      </w:r>
      <w:hyperlink r:id="rId47">
        <w:r>
          <w:rPr>
            <w:rStyle w:val="Hyperlink"/>
          </w:rPr>
          <w:t>http://www.wiley.com/WileyCDA/WileyTitle/productCd-0471117099.html</w:t>
        </w:r>
      </w:hyperlink>
    </w:p>
    <w:p w:rsidR="00FF7490" w:rsidRDefault="00766F24">
      <w:pPr>
        <w:spacing w:after="200"/>
      </w:pPr>
      <w:r>
        <w:t xml:space="preserve">[SSL3] Netscape, "SSL 3.0 Specification", </w:t>
      </w:r>
      <w:hyperlink r:id="rId48">
        <w:r>
          <w:rPr>
            <w:rStyle w:val="Hyperlink"/>
          </w:rPr>
          <w:t>http://tools.ietf.org/html/draft-ietf-tls-ssl-version3-00</w:t>
        </w:r>
      </w:hyperlink>
    </w:p>
    <w:p w:rsidR="00FF7490" w:rsidRDefault="00766F24">
      <w:pPr>
        <w:spacing w:after="200"/>
      </w:pPr>
      <w:r>
        <w:t xml:space="preserve">[T122] ITU-T, "Multipoint communication service - Service definition", Recommendation T.122, February 1998, </w:t>
      </w:r>
      <w:hyperlink r:id="rId49">
        <w:r>
          <w:rPr>
            <w:rStyle w:val="Hyperlink"/>
          </w:rPr>
          <w:t>http://www.itu.int/rec/T-REC-T.122/en</w:t>
        </w:r>
      </w:hyperlink>
    </w:p>
    <w:p w:rsidR="00FF7490" w:rsidRDefault="00766F24">
      <w:r>
        <w:rPr>
          <w:b/>
        </w:rPr>
        <w:t xml:space="preserve">Note </w:t>
      </w:r>
      <w:r>
        <w:t>There is a charge to download the specifi</w:t>
      </w:r>
      <w:r>
        <w:t>cation.</w:t>
      </w:r>
    </w:p>
    <w:p w:rsidR="00FF7490" w:rsidRDefault="00766F24">
      <w:pPr>
        <w:spacing w:after="200"/>
      </w:pPr>
      <w:r>
        <w:t xml:space="preserve">[T123] ITU-T, "Network-Specific Data Protocol Stacks for Multimedia Conferencing", Recommendation T.123, May 1999, </w:t>
      </w:r>
      <w:hyperlink r:id="rId50">
        <w:r>
          <w:rPr>
            <w:rStyle w:val="Hyperlink"/>
          </w:rPr>
          <w:t>http://www.itu.int/rec/T-REC-T.123/en</w:t>
        </w:r>
      </w:hyperlink>
    </w:p>
    <w:p w:rsidR="00FF7490" w:rsidRDefault="00766F24">
      <w:r>
        <w:rPr>
          <w:b/>
        </w:rPr>
        <w:t xml:space="preserve">Note </w:t>
      </w:r>
      <w:r>
        <w:t>There is a charge to downl</w:t>
      </w:r>
      <w:r>
        <w:t>oad the specification.</w:t>
      </w:r>
    </w:p>
    <w:p w:rsidR="00FF7490" w:rsidRDefault="00766F24">
      <w:pPr>
        <w:spacing w:after="200"/>
      </w:pPr>
      <w:r>
        <w:t xml:space="preserve">[T124] ITU-T, "Generic Conference Control", Recommendation T.124, February 1998, </w:t>
      </w:r>
      <w:hyperlink r:id="rId51">
        <w:r>
          <w:rPr>
            <w:rStyle w:val="Hyperlink"/>
          </w:rPr>
          <w:t>http://www.itu.int/rec/T-REC-T.124/en</w:t>
        </w:r>
      </w:hyperlink>
    </w:p>
    <w:p w:rsidR="00FF7490" w:rsidRDefault="00766F24">
      <w:r>
        <w:rPr>
          <w:b/>
        </w:rPr>
        <w:t xml:space="preserve">Note </w:t>
      </w:r>
      <w:r>
        <w:t>There is a charge to download the specificati</w:t>
      </w:r>
      <w:r>
        <w:t>on.</w:t>
      </w:r>
    </w:p>
    <w:p w:rsidR="00FF7490" w:rsidRDefault="00766F24">
      <w:pPr>
        <w:spacing w:after="200"/>
      </w:pPr>
      <w:r>
        <w:t xml:space="preserve">[T125] ITU-T, "Multipoint Communication Service Protocol Specification", Recommendation T.125, February 1998, </w:t>
      </w:r>
      <w:hyperlink r:id="rId52">
        <w:r>
          <w:rPr>
            <w:rStyle w:val="Hyperlink"/>
          </w:rPr>
          <w:t>http://www.itu.int/rec/T-REC-T.125-199802-I/en</w:t>
        </w:r>
      </w:hyperlink>
    </w:p>
    <w:p w:rsidR="00FF7490" w:rsidRDefault="00766F24">
      <w:r>
        <w:rPr>
          <w:b/>
        </w:rPr>
        <w:t xml:space="preserve">Note </w:t>
      </w:r>
      <w:r>
        <w:t>There is a charge to downl</w:t>
      </w:r>
      <w:r>
        <w:t>oad the specification.</w:t>
      </w:r>
    </w:p>
    <w:p w:rsidR="00FF7490" w:rsidRDefault="00766F24">
      <w:pPr>
        <w:spacing w:after="200"/>
      </w:pPr>
      <w:r>
        <w:t xml:space="preserve">[T128] ITU-T, "Multipoint Application Sharing", Recommendation T.128, February 1998, </w:t>
      </w:r>
      <w:hyperlink r:id="rId53">
        <w:r>
          <w:rPr>
            <w:rStyle w:val="Hyperlink"/>
          </w:rPr>
          <w:t>http://www.itu.int/rec/T-REC-T.128-199802-S/en</w:t>
        </w:r>
      </w:hyperlink>
    </w:p>
    <w:p w:rsidR="00FF7490" w:rsidRDefault="00766F24">
      <w:r>
        <w:rPr>
          <w:b/>
        </w:rPr>
        <w:t xml:space="preserve">Note </w:t>
      </w:r>
      <w:r>
        <w:t>There is a charge to download the specification.</w:t>
      </w:r>
    </w:p>
    <w:p w:rsidR="00FF7490" w:rsidRDefault="00766F24">
      <w:pPr>
        <w:spacing w:after="200"/>
      </w:pPr>
      <w:r>
        <w:t xml:space="preserve">[X224] ITU-T, "Information technology - Open Systems Interconnection - Protocol for Providing the Connection-Mode Transport Service", Recommendation X.224, November 1995, </w:t>
      </w:r>
      <w:hyperlink r:id="rId54">
        <w:r>
          <w:rPr>
            <w:rStyle w:val="Hyperlink"/>
          </w:rPr>
          <w:t>http://www.itu.int/rec/T-REC-X.224-199511-I/en</w:t>
        </w:r>
      </w:hyperlink>
    </w:p>
    <w:p w:rsidR="00FF7490" w:rsidRDefault="00766F24">
      <w:r>
        <w:rPr>
          <w:b/>
        </w:rPr>
        <w:t xml:space="preserve">Note </w:t>
      </w:r>
      <w:r>
        <w:t>There is a charge to download the specification.</w:t>
      </w:r>
    </w:p>
    <w:p w:rsidR="00FF7490" w:rsidRDefault="00766F24">
      <w:pPr>
        <w:pStyle w:val="Heading3"/>
      </w:pPr>
      <w:bookmarkStart w:id="39" w:name="section_bfcab46acb7e4cc5a81e1f4056816fda"/>
      <w:bookmarkStart w:id="40" w:name="_Toc476802864"/>
      <w:r>
        <w:t>Informative References</w:t>
      </w:r>
      <w:bookmarkEnd w:id="39"/>
      <w:bookmarkEnd w:id="40"/>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FF7490" w:rsidRDefault="00766F24">
      <w:pPr>
        <w:spacing w:after="200"/>
      </w:pPr>
      <w:r>
        <w:t xml:space="preserve">[ERRTRANS] Microsoft Corporation, "How to </w:t>
      </w:r>
      <w:r>
        <w:t xml:space="preserve">Translate NTSTATUS Error Codes to Message Strings", June 2005, </w:t>
      </w:r>
      <w:hyperlink r:id="rId55">
        <w:r>
          <w:rPr>
            <w:rStyle w:val="Hyperlink"/>
          </w:rPr>
          <w:t>http://support.microsoft.com/kb/259693</w:t>
        </w:r>
      </w:hyperlink>
    </w:p>
    <w:p w:rsidR="00FF7490" w:rsidRDefault="00766F24">
      <w:pPr>
        <w:spacing w:after="200"/>
      </w:pPr>
      <w:r>
        <w:lastRenderedPageBreak/>
        <w:t>[MS-RDPCR2] Microsoft Corporation, "</w:t>
      </w:r>
      <w:hyperlink r:id="rId56" w:anchor="Section_04c2c5e73e234a7fb319835f7d049822">
        <w:r>
          <w:rPr>
            <w:rStyle w:val="Hyperlink"/>
          </w:rPr>
          <w:t>Remote Desktop Protocol: Composited Remoting V2</w:t>
        </w:r>
      </w:hyperlink>
      <w:r>
        <w:t>".</w:t>
      </w:r>
    </w:p>
    <w:p w:rsidR="00FF7490" w:rsidRDefault="00766F24">
      <w:pPr>
        <w:spacing w:after="200"/>
      </w:pPr>
      <w:r>
        <w:t>[MS-RDPEAI] Microsoft Corporation, "</w:t>
      </w:r>
      <w:hyperlink r:id="rId57" w:anchor="Section_d04ffa425a0f4f80abb1cc26f71c9452">
        <w:r>
          <w:rPr>
            <w:rStyle w:val="Hyperlink"/>
          </w:rPr>
          <w:t>Remote Desktop Protocol: Audio Input Redirection Virtual Chann</w:t>
        </w:r>
        <w:r>
          <w:rPr>
            <w:rStyle w:val="Hyperlink"/>
          </w:rPr>
          <w:t>el Extension</w:t>
        </w:r>
      </w:hyperlink>
      <w:r>
        <w:t>".</w:t>
      </w:r>
    </w:p>
    <w:p w:rsidR="00FF7490" w:rsidRDefault="00766F24">
      <w:pPr>
        <w:spacing w:after="200"/>
      </w:pPr>
      <w:r>
        <w:t>[MS-RDPECLIP] Microsoft Corporation, "</w:t>
      </w:r>
      <w:hyperlink r:id="rId58" w:anchor="Section_fb9b7e0b6db441c2b83cf889c1ee7688">
        <w:r>
          <w:rPr>
            <w:rStyle w:val="Hyperlink"/>
          </w:rPr>
          <w:t>Remote Desktop Protocol: Clipboard Virtual Channel Extension</w:t>
        </w:r>
      </w:hyperlink>
      <w:r>
        <w:t>".</w:t>
      </w:r>
    </w:p>
    <w:p w:rsidR="00FF7490" w:rsidRDefault="00766F24">
      <w:pPr>
        <w:spacing w:after="200"/>
      </w:pPr>
      <w:r>
        <w:t>[MS-RDPEDC] Microsoft Corporation, "</w:t>
      </w:r>
      <w:hyperlink r:id="rId59" w:anchor="Section_869980fb29ba426d8361f7b6d287d2ea">
        <w:r>
          <w:rPr>
            <w:rStyle w:val="Hyperlink"/>
          </w:rPr>
          <w:t>Remote Desktop Protocol: Desktop Composition Virtual Channel Extension</w:t>
        </w:r>
      </w:hyperlink>
      <w:r>
        <w:t>".</w:t>
      </w:r>
    </w:p>
    <w:p w:rsidR="00FF7490" w:rsidRDefault="00766F24">
      <w:pPr>
        <w:spacing w:after="200"/>
      </w:pPr>
      <w:r>
        <w:t>[MS-RDPEDISP] Microsoft Corporation, "</w:t>
      </w:r>
      <w:hyperlink r:id="rId60" w:anchor="Section_d2954508f48748bc873139743e0854a9">
        <w:r>
          <w:rPr>
            <w:rStyle w:val="Hyperlink"/>
          </w:rPr>
          <w:t>Re</w:t>
        </w:r>
        <w:r>
          <w:rPr>
            <w:rStyle w:val="Hyperlink"/>
          </w:rPr>
          <w:t>mote Desktop Protocol: Display Update Virtual Channel Extension</w:t>
        </w:r>
      </w:hyperlink>
      <w:r>
        <w:t>".</w:t>
      </w:r>
    </w:p>
    <w:p w:rsidR="00FF7490" w:rsidRDefault="00766F24">
      <w:pPr>
        <w:spacing w:after="200"/>
      </w:pPr>
      <w:r>
        <w:t>[MS-RDPEDYC] Microsoft Corporation, "</w:t>
      </w:r>
      <w:hyperlink r:id="rId61" w:anchor="Section_3bd530209b644c9a97fc90a79e7e1e06">
        <w:r>
          <w:rPr>
            <w:rStyle w:val="Hyperlink"/>
          </w:rPr>
          <w:t>Remote Desktop Protocol: Dynamic Channel Virtual Channel Extension</w:t>
        </w:r>
      </w:hyperlink>
      <w:r>
        <w:t>".</w:t>
      </w:r>
    </w:p>
    <w:p w:rsidR="00FF7490" w:rsidRDefault="00766F24">
      <w:pPr>
        <w:spacing w:after="200"/>
      </w:pPr>
      <w:r>
        <w:t>[M</w:t>
      </w:r>
      <w:r>
        <w:t>S-RDPEECO] Microsoft Corporation, "</w:t>
      </w:r>
      <w:hyperlink r:id="rId62" w:anchor="Section_dd36d1eb2e974b24b4a30ca68d500521">
        <w:r>
          <w:rPr>
            <w:rStyle w:val="Hyperlink"/>
          </w:rPr>
          <w:t>Remote Desktop Protocol: Virtual Channel Echo Extension</w:t>
        </w:r>
      </w:hyperlink>
      <w:r>
        <w:t>".</w:t>
      </w:r>
    </w:p>
    <w:p w:rsidR="00FF7490" w:rsidRDefault="00766F24">
      <w:pPr>
        <w:spacing w:after="200"/>
      </w:pPr>
      <w:r>
        <w:t>[MS-RDPEFS] Microsoft Corporation, "</w:t>
      </w:r>
      <w:hyperlink r:id="rId63" w:anchor="Section_34d9de58b2b540b6b970f82d4603bdb5">
        <w:r>
          <w:rPr>
            <w:rStyle w:val="Hyperlink"/>
          </w:rPr>
          <w:t>Remote Desktop Protocol: File System Virtual Channel Extension</w:t>
        </w:r>
      </w:hyperlink>
      <w:r>
        <w:t>".</w:t>
      </w:r>
    </w:p>
    <w:p w:rsidR="00FF7490" w:rsidRDefault="00766F24">
      <w:pPr>
        <w:spacing w:after="200"/>
      </w:pPr>
      <w:r>
        <w:t>[MS-RDPEGFX] Microsoft Corporation, "</w:t>
      </w:r>
      <w:hyperlink r:id="rId64" w:anchor="Section_da5c75f9cd99450c98c4014a496942b0">
        <w:r>
          <w:rPr>
            <w:rStyle w:val="Hyperlink"/>
          </w:rPr>
          <w:t>Remote Desktop Protocol: Graphics Pi</w:t>
        </w:r>
        <w:r>
          <w:rPr>
            <w:rStyle w:val="Hyperlink"/>
          </w:rPr>
          <w:t>peline Extension</w:t>
        </w:r>
      </w:hyperlink>
      <w:r>
        <w:t>".</w:t>
      </w:r>
    </w:p>
    <w:p w:rsidR="00FF7490" w:rsidRDefault="00766F24">
      <w:pPr>
        <w:spacing w:after="200"/>
      </w:pPr>
      <w:r>
        <w:t>[MS-RDPEGT] Microsoft Corporation, "</w:t>
      </w:r>
      <w:hyperlink r:id="rId65" w:anchor="Section_64dd47427a1c47a7ad23d1f696d8781d">
        <w:r>
          <w:rPr>
            <w:rStyle w:val="Hyperlink"/>
          </w:rPr>
          <w:t>Remote Desktop Protocol: Geometry Tracking Virtual Channel Protocol Extension</w:t>
        </w:r>
      </w:hyperlink>
      <w:r>
        <w:t>".</w:t>
      </w:r>
    </w:p>
    <w:p w:rsidR="00FF7490" w:rsidRDefault="00766F24">
      <w:pPr>
        <w:spacing w:after="200"/>
      </w:pPr>
      <w:r>
        <w:t>[MS-RDPEI] Microsoft Corporation, "</w:t>
      </w:r>
      <w:hyperlink r:id="rId66" w:anchor="Section_72a8cb657f6c407ca21a3d970721fed0">
        <w:r>
          <w:rPr>
            <w:rStyle w:val="Hyperlink"/>
          </w:rPr>
          <w:t>Remote Desktop Protocol: Input Virtual Channel Extension</w:t>
        </w:r>
      </w:hyperlink>
      <w:r>
        <w:t>".</w:t>
      </w:r>
    </w:p>
    <w:p w:rsidR="00FF7490" w:rsidRDefault="00766F24">
      <w:pPr>
        <w:spacing w:after="200"/>
      </w:pPr>
      <w:r>
        <w:t>[MS-RDPEMC] Microsoft Corporation, "</w:t>
      </w:r>
      <w:hyperlink r:id="rId67" w:anchor="Section_1c867b2b40b8459a9af6906b6e0096fc">
        <w:r>
          <w:rPr>
            <w:rStyle w:val="Hyperlink"/>
          </w:rPr>
          <w:t>Re</w:t>
        </w:r>
        <w:r>
          <w:rPr>
            <w:rStyle w:val="Hyperlink"/>
          </w:rPr>
          <w:t>mote Desktop Protocol: Multiparty Virtual Channel Extension</w:t>
        </w:r>
      </w:hyperlink>
      <w:r>
        <w:t>".</w:t>
      </w:r>
    </w:p>
    <w:p w:rsidR="00FF7490" w:rsidRDefault="00766F24">
      <w:pPr>
        <w:spacing w:after="200"/>
      </w:pPr>
      <w:r>
        <w:t>[MS-RDPEPC] Microsoft Corporation, "</w:t>
      </w:r>
      <w:hyperlink r:id="rId68" w:anchor="Section_f36d96c2c0f7418696b116c8e2e1e47c">
        <w:r>
          <w:rPr>
            <w:rStyle w:val="Hyperlink"/>
          </w:rPr>
          <w:t>Remote Desktop Protocol: Print Virtual Channel Extension</w:t>
        </w:r>
      </w:hyperlink>
      <w:r>
        <w:t>".</w:t>
      </w:r>
    </w:p>
    <w:p w:rsidR="00FF7490" w:rsidRDefault="00766F24">
      <w:pPr>
        <w:spacing w:after="200"/>
      </w:pPr>
      <w:r>
        <w:t>[MS-RDPEPNP] Micro</w:t>
      </w:r>
      <w:r>
        <w:t>soft Corporation, "</w:t>
      </w:r>
      <w:hyperlink r:id="rId69" w:anchor="Section_7463a339d9c04dd1ac3e04ffa73f6932">
        <w:r>
          <w:rPr>
            <w:rStyle w:val="Hyperlink"/>
          </w:rPr>
          <w:t>Remote Desktop Protocol: Plug and Play Devices Virtual Channel Extension</w:t>
        </w:r>
      </w:hyperlink>
      <w:r>
        <w:t>".</w:t>
      </w:r>
    </w:p>
    <w:p w:rsidR="00FF7490" w:rsidRDefault="00766F24">
      <w:pPr>
        <w:spacing w:after="200"/>
      </w:pPr>
      <w:r>
        <w:t>[MS-RDPEPS] Microsoft Corporation, "</w:t>
      </w:r>
      <w:hyperlink r:id="rId70" w:anchor="Section_83aeefd1c4a1480780722a597c8cf19b">
        <w:r>
          <w:rPr>
            <w:rStyle w:val="Hyperlink"/>
          </w:rPr>
          <w:t>Remote Desktop Protocol: Session Selection Extension</w:t>
        </w:r>
      </w:hyperlink>
      <w:r>
        <w:t>".</w:t>
      </w:r>
    </w:p>
    <w:p w:rsidR="00FF7490" w:rsidRDefault="00766F24">
      <w:pPr>
        <w:spacing w:after="200"/>
      </w:pPr>
      <w:r>
        <w:t>[MS-RDPESC] Microsoft Corporation, "</w:t>
      </w:r>
      <w:hyperlink r:id="rId71" w:anchor="Section_0428ca28b4dc46a397c301887fa44a90">
        <w:r>
          <w:rPr>
            <w:rStyle w:val="Hyperlink"/>
          </w:rPr>
          <w:t>Remot</w:t>
        </w:r>
        <w:r>
          <w:rPr>
            <w:rStyle w:val="Hyperlink"/>
          </w:rPr>
          <w:t>e Desktop Protocol: Smart Card Virtual Channel Extension</w:t>
        </w:r>
      </w:hyperlink>
      <w:r>
        <w:t>".</w:t>
      </w:r>
    </w:p>
    <w:p w:rsidR="00FF7490" w:rsidRDefault="00766F24">
      <w:pPr>
        <w:spacing w:after="200"/>
      </w:pPr>
      <w:r>
        <w:t>[MS-RDPESP] Microsoft Corporation, "</w:t>
      </w:r>
      <w:hyperlink r:id="rId72" w:anchor="Section_04ae8f6ba2fe4989931409bff11fa086">
        <w:r>
          <w:rPr>
            <w:rStyle w:val="Hyperlink"/>
          </w:rPr>
          <w:t>Remote Desktop Protocol: Serial and Parallel Port Virtual Channel Extension</w:t>
        </w:r>
      </w:hyperlink>
      <w:r>
        <w:t>".</w:t>
      </w:r>
    </w:p>
    <w:p w:rsidR="00FF7490" w:rsidRDefault="00766F24">
      <w:pPr>
        <w:spacing w:after="200"/>
      </w:pPr>
      <w:r>
        <w:t>[M</w:t>
      </w:r>
      <w:r>
        <w:t>S-RDPEUSB] Microsoft Corporation, "</w:t>
      </w:r>
      <w:hyperlink r:id="rId73" w:anchor="Section_a1004d0e99e94968894b0b924ef2f125">
        <w:r>
          <w:rPr>
            <w:rStyle w:val="Hyperlink"/>
          </w:rPr>
          <w:t>Remote Desktop Protocol: USB Devices Virtual Channel Extension</w:t>
        </w:r>
      </w:hyperlink>
      <w:r>
        <w:t>".</w:t>
      </w:r>
    </w:p>
    <w:p w:rsidR="00FF7490" w:rsidRDefault="00766F24">
      <w:pPr>
        <w:spacing w:after="200"/>
      </w:pPr>
      <w:r>
        <w:t>[MS-RDPEVOR] Microsoft Corporation, "</w:t>
      </w:r>
      <w:hyperlink r:id="rId74" w:anchor="Section_a9947d5594084cf8b113555b436bd3ce">
        <w:r>
          <w:rPr>
            <w:rStyle w:val="Hyperlink"/>
          </w:rPr>
          <w:t>Remote Desktop Protocol: Video Optimized Remoting Virtual Channel Extension</w:t>
        </w:r>
      </w:hyperlink>
      <w:r>
        <w:t>".</w:t>
      </w:r>
    </w:p>
    <w:p w:rsidR="00FF7490" w:rsidRDefault="00766F24">
      <w:pPr>
        <w:spacing w:after="200"/>
      </w:pPr>
      <w:r>
        <w:t>[MS-RDPEV] Microsoft Corporation, "</w:t>
      </w:r>
      <w:hyperlink r:id="rId75" w:anchor="Section_ff2a9f63cbcc4615849f03752a2b440b">
        <w:r>
          <w:rPr>
            <w:rStyle w:val="Hyperlink"/>
          </w:rPr>
          <w:t>Remote Desktop Pro</w:t>
        </w:r>
        <w:r>
          <w:rPr>
            <w:rStyle w:val="Hyperlink"/>
          </w:rPr>
          <w:t>tocol: Video Redirection Virtual Channel Extension</w:t>
        </w:r>
      </w:hyperlink>
      <w:r>
        <w:t>".</w:t>
      </w:r>
    </w:p>
    <w:p w:rsidR="00FF7490" w:rsidRDefault="00766F24">
      <w:pPr>
        <w:spacing w:after="200"/>
      </w:pPr>
      <w:r>
        <w:t>[MS-RDPEXPS] Microsoft Corporation, "</w:t>
      </w:r>
      <w:hyperlink r:id="rId76" w:anchor="Section_0231eff1ec784371b19c6f81e1cc55ee">
        <w:r>
          <w:rPr>
            <w:rStyle w:val="Hyperlink"/>
          </w:rPr>
          <w:t>Remote Desktop Protocol: XML Paper Specification (XPS) Print Virtual Channel Extensi</w:t>
        </w:r>
        <w:r>
          <w:rPr>
            <w:rStyle w:val="Hyperlink"/>
          </w:rPr>
          <w:t>on</w:t>
        </w:r>
      </w:hyperlink>
      <w:r>
        <w:t>".</w:t>
      </w:r>
    </w:p>
    <w:p w:rsidR="00FF7490" w:rsidRDefault="00766F24">
      <w:pPr>
        <w:spacing w:after="200"/>
      </w:pPr>
      <w:r>
        <w:t>[MS-TSGU] Microsoft Corporation, "</w:t>
      </w:r>
      <w:hyperlink r:id="rId77" w:anchor="Section_0007d661a86d4e8f89f77f77f8824188">
        <w:r>
          <w:rPr>
            <w:rStyle w:val="Hyperlink"/>
          </w:rPr>
          <w:t>Terminal Services Gateway Server Protocol</w:t>
        </w:r>
      </w:hyperlink>
      <w:r>
        <w:t>".</w:t>
      </w:r>
    </w:p>
    <w:p w:rsidR="00FF7490" w:rsidRDefault="00766F24">
      <w:pPr>
        <w:spacing w:after="200"/>
      </w:pPr>
      <w:r>
        <w:lastRenderedPageBreak/>
        <w:t xml:space="preserve">[MSDN-CP] Microsoft Corporation, "Code Page Identifiers", </w:t>
      </w:r>
      <w:hyperlink r:id="rId78">
        <w:r>
          <w:rPr>
            <w:rStyle w:val="Hyperlink"/>
          </w:rPr>
          <w:t>http://msdn.microsoft.com/en-us/library/dd317756(VS.85).aspx</w:t>
        </w:r>
      </w:hyperlink>
    </w:p>
    <w:p w:rsidR="00FF7490" w:rsidRDefault="00766F24">
      <w:pPr>
        <w:spacing w:after="200"/>
      </w:pPr>
      <w:r>
        <w:t xml:space="preserve">[MSDN-MUI] Microsoft Corporation, "Language Identifier Constants and Strings", </w:t>
      </w:r>
      <w:hyperlink r:id="rId79">
        <w:r>
          <w:rPr>
            <w:rStyle w:val="Hyperlink"/>
          </w:rPr>
          <w:t>https://msdn.microsoft.c</w:t>
        </w:r>
        <w:r>
          <w:rPr>
            <w:rStyle w:val="Hyperlink"/>
          </w:rPr>
          <w:t>om/en-us/library/windows/desktop/dd318693(v=vs.85).aspx</w:t>
        </w:r>
      </w:hyperlink>
    </w:p>
    <w:p w:rsidR="00FF7490" w:rsidRDefault="00766F24">
      <w:pPr>
        <w:spacing w:after="200"/>
      </w:pPr>
      <w:r>
        <w:t xml:space="preserve">[MSDN-SCHANNEL] Microsoft Corporation, "Creating a Secure Connection Using Schannel", </w:t>
      </w:r>
      <w:hyperlink r:id="rId80">
        <w:r>
          <w:rPr>
            <w:rStyle w:val="Hyperlink"/>
          </w:rPr>
          <w:t>http://msdn.microsoft.com/en-us/library/aa374782.aspx</w:t>
        </w:r>
      </w:hyperlink>
    </w:p>
    <w:p w:rsidR="00FF7490" w:rsidRDefault="00766F24">
      <w:pPr>
        <w:spacing w:after="200"/>
      </w:pPr>
      <w:r>
        <w:t xml:space="preserve">[MSFT-DIL] Microsoft Corporation, "Default Input Locales", </w:t>
      </w:r>
      <w:hyperlink r:id="rId81">
        <w:r>
          <w:rPr>
            <w:rStyle w:val="Hyperlink"/>
          </w:rPr>
          <w:t>http://technet.microsoft.com/en-us/library/cc766503(WS.10).aspx</w:t>
        </w:r>
      </w:hyperlink>
    </w:p>
    <w:p w:rsidR="00FF7490" w:rsidRDefault="00766F24">
      <w:pPr>
        <w:spacing w:after="200"/>
      </w:pPr>
      <w:r>
        <w:t xml:space="preserve">[MSFT-SDLBTS] </w:t>
      </w:r>
      <w:r>
        <w:t xml:space="preserve">Microsoft Corporation, "Session Directory and Load Balancing Using Terminal Server", September 2002, </w:t>
      </w:r>
      <w:hyperlink r:id="rId82">
        <w:r>
          <w:rPr>
            <w:rStyle w:val="Hyperlink"/>
          </w:rPr>
          <w:t>http://download.microsoft.com/download/8/6/2/8624174c-8587-4a37-8722-00139613a5bc/TS_Sessio</w:t>
        </w:r>
        <w:r>
          <w:rPr>
            <w:rStyle w:val="Hyperlink"/>
          </w:rPr>
          <w:t>n_Directory.doc</w:t>
        </w:r>
      </w:hyperlink>
    </w:p>
    <w:p w:rsidR="00FF7490" w:rsidRDefault="00766F24">
      <w:pPr>
        <w:spacing w:after="200"/>
      </w:pPr>
      <w:r>
        <w:t xml:space="preserve">[RFC2118] Pall, G., "Microsoft Point-To-Point Compression (MPPC) Protocol", RFC 2118, March 1997, </w:t>
      </w:r>
      <w:hyperlink r:id="rId83">
        <w:r>
          <w:rPr>
            <w:rStyle w:val="Hyperlink"/>
          </w:rPr>
          <w:t>http://www.ietf.org/rfc/rfc2118.txt</w:t>
        </w:r>
      </w:hyperlink>
    </w:p>
    <w:p w:rsidR="00FF7490" w:rsidRDefault="00766F24">
      <w:pPr>
        <w:pStyle w:val="Heading2"/>
      </w:pPr>
      <w:bookmarkStart w:id="41" w:name="section_1e86b4e6ecf84b64918ff57bfe58438e"/>
      <w:bookmarkStart w:id="42" w:name="_Toc476802865"/>
      <w:r>
        <w:t>Overview</w:t>
      </w:r>
      <w:bookmarkEnd w:id="41"/>
      <w:bookmarkEnd w:id="42"/>
      <w:r>
        <w:fldChar w:fldCharType="begin"/>
      </w:r>
      <w:r>
        <w:instrText xml:space="preserve"> XE "Overview (synopsis)" </w:instrText>
      </w:r>
      <w:r>
        <w:fldChar w:fldCharType="end"/>
      </w:r>
      <w:r>
        <w:fldChar w:fldCharType="begin"/>
      </w:r>
      <w:r>
        <w:instrText xml:space="preserve"> XE "O</w:instrText>
      </w:r>
      <w:r>
        <w:instrText>verview (synopsis)"</w:instrText>
      </w:r>
      <w:r>
        <w:fldChar w:fldCharType="end"/>
      </w:r>
    </w:p>
    <w:p w:rsidR="00FF7490" w:rsidRDefault="00766F24">
      <w:r>
        <w:t>This protocol is designed to facilitate user interaction with a remote computer system by transferring graphics display information from the remote computer to the user and transporting input commands from the user to the remote compu</w:t>
      </w:r>
      <w:r>
        <w:t>ter, where the input commands are replayed on the remote computer. This protocol also provides an extensible transport mechanism which allows specialized communication to take place between components on the user computer and components running on the remo</w:t>
      </w:r>
      <w:r>
        <w:t>te computer.</w:t>
      </w:r>
    </w:p>
    <w:p w:rsidR="00FF7490" w:rsidRDefault="00766F24">
      <w:r>
        <w:t>The following subsections present overviews of the protocol operation as well as sequencing information.</w:t>
      </w:r>
    </w:p>
    <w:p w:rsidR="00FF7490" w:rsidRDefault="00766F24">
      <w:pPr>
        <w:pStyle w:val="Heading3"/>
      </w:pPr>
      <w:bookmarkStart w:id="43" w:name="section_aa0ab222b2134a428de02102bede598b"/>
      <w:bookmarkStart w:id="44" w:name="_Toc476802866"/>
      <w:r>
        <w:t>Message Flows</w:t>
      </w:r>
      <w:bookmarkEnd w:id="43"/>
      <w:bookmarkEnd w:id="44"/>
      <w:r>
        <w:fldChar w:fldCharType="begin"/>
      </w:r>
      <w:r>
        <w:instrText xml:space="preserve"> XE "Messages:flow"</w:instrText>
      </w:r>
      <w:r>
        <w:fldChar w:fldCharType="end"/>
      </w:r>
    </w:p>
    <w:p w:rsidR="00FF7490" w:rsidRDefault="00766F24">
      <w:pPr>
        <w:pStyle w:val="Heading4"/>
      </w:pPr>
      <w:bookmarkStart w:id="45" w:name="section_023f1e69cfe84ee69ee07e759fb4e4ee"/>
      <w:bookmarkStart w:id="46" w:name="_Toc476802867"/>
      <w:r>
        <w:t>Connection Sequence</w:t>
      </w:r>
      <w:bookmarkEnd w:id="45"/>
      <w:bookmarkEnd w:id="46"/>
      <w:r>
        <w:fldChar w:fldCharType="begin"/>
      </w:r>
      <w:r>
        <w:instrText xml:space="preserve"> XE "Connection sequence:overview"</w:instrText>
      </w:r>
      <w:r>
        <w:fldChar w:fldCharType="end"/>
      </w:r>
      <w:r>
        <w:fldChar w:fldCharType="begin"/>
      </w:r>
      <w:r>
        <w:instrText xml:space="preserve"> XE "Messages:flow"</w:instrText>
      </w:r>
      <w:r>
        <w:fldChar w:fldCharType="end"/>
      </w:r>
      <w:r>
        <w:fldChar w:fldCharType="begin"/>
      </w:r>
      <w:r>
        <w:instrText xml:space="preserve"> XE "Messages:flow"</w:instrText>
      </w:r>
      <w:r>
        <w:fldChar w:fldCharType="end"/>
      </w:r>
      <w:r>
        <w:fldChar w:fldCharType="begin"/>
      </w:r>
      <w:r>
        <w:instrText xml:space="preserve"> XE "M</w:instrText>
      </w:r>
      <w:r>
        <w:instrText>essages:flow"</w:instrText>
      </w:r>
      <w:r>
        <w:fldChar w:fldCharType="end"/>
      </w:r>
      <w:r>
        <w:fldChar w:fldCharType="begin"/>
      </w:r>
      <w:r>
        <w:instrText xml:space="preserve"> XE "Messages:flow"</w:instrText>
      </w:r>
      <w:r>
        <w:fldChar w:fldCharType="end"/>
      </w:r>
    </w:p>
    <w:p w:rsidR="00FF7490" w:rsidRDefault="00766F24">
      <w:r>
        <w:t>The goal of the RDP Connection Sequence is to exchange client and server settings and to specify common settings to use for the duration of the connection so that input, graphics, and other data can be exchanged and pro</w:t>
      </w:r>
      <w:r>
        <w:t>cessed between client and server. The RDP Connection Sequence is described in following figure. All of the message exchanges in this diagram are strictly sequential, except where noted in the text that follows.</w:t>
      </w:r>
    </w:p>
    <w:p w:rsidR="00FF7490" w:rsidRDefault="00766F24">
      <w:pPr>
        <w:keepNext/>
      </w:pPr>
      <w:r>
        <w:rPr>
          <w:noProof/>
        </w:rPr>
        <w:lastRenderedPageBreak/>
        <w:drawing>
          <wp:inline distT="0" distB="0" distL="0" distR="0">
            <wp:extent cx="5553075" cy="5991225"/>
            <wp:effectExtent l="19050" t="0" r="9525" b="0"/>
            <wp:docPr id="5555" name="MS-RDPBCGR_pict08851e92-5e7a-4545-bfb9-c19e38fca2c8.png" descr="Remote Desktop Protocol (RDP) connection sequence" title="Remote Desktop Protocol (RDP) connection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RDPBCGR_pict08851e92-5e7a-4545-bfb9-c19e38fca2c8.png" descr="Remote Desktop Protocol (RDP) connection sequence" title="Remote Desktop Protocol (RDP) connection sequence"/>
                    <pic:cNvPicPr>
                      <a:picLocks noChangeAspect="1" noChangeArrowheads="1"/>
                    </pic:cNvPicPr>
                  </pic:nvPicPr>
                  <pic:blipFill>
                    <a:blip r:embed="rId84" cstate="print"/>
                    <a:srcRect/>
                    <a:stretch>
                      <a:fillRect/>
                    </a:stretch>
                  </pic:blipFill>
                  <pic:spPr bwMode="auto">
                    <a:xfrm>
                      <a:off x="0" y="0"/>
                      <a:ext cx="5553075" cy="5991225"/>
                    </a:xfrm>
                    <a:prstGeom prst="rect">
                      <a:avLst/>
                    </a:prstGeom>
                    <a:noFill/>
                    <a:ln w="9525">
                      <a:noFill/>
                      <a:miter lim="800000"/>
                      <a:headEnd/>
                      <a:tailEnd/>
                    </a:ln>
                  </pic:spPr>
                </pic:pic>
              </a:graphicData>
            </a:graphic>
          </wp:inline>
        </w:drawing>
      </w:r>
    </w:p>
    <w:p w:rsidR="00FF7490" w:rsidRDefault="00766F24">
      <w:pPr>
        <w:pStyle w:val="Caption"/>
      </w:pPr>
      <w:r>
        <w:t xml:space="preserve">Figure </w:t>
      </w:r>
      <w:r>
        <w:fldChar w:fldCharType="begin"/>
      </w:r>
      <w:r>
        <w:instrText xml:space="preserve"> SEQ Figure \* ARABIC </w:instrText>
      </w:r>
      <w:r>
        <w:fldChar w:fldCharType="separate"/>
      </w:r>
      <w:r>
        <w:rPr>
          <w:noProof/>
        </w:rPr>
        <w:t>1</w:t>
      </w:r>
      <w:r>
        <w:fldChar w:fldCharType="end"/>
      </w:r>
      <w:r>
        <w:t>: Remote D</w:t>
      </w:r>
      <w:r>
        <w:t>esktop Protocol (RDP) connection sequence</w:t>
      </w:r>
    </w:p>
    <w:p w:rsidR="00FF7490" w:rsidRDefault="00766F24">
      <w:r>
        <w:t>The connection sequence can be broken up into ten distinct phases:</w:t>
      </w:r>
    </w:p>
    <w:p w:rsidR="00FF7490" w:rsidRDefault="00766F24">
      <w:pPr>
        <w:pStyle w:val="ListParagraph"/>
        <w:numPr>
          <w:ilvl w:val="0"/>
          <w:numId w:val="47"/>
        </w:numPr>
      </w:pPr>
      <w:r>
        <w:t xml:space="preserve">Connection Initiation: The client initiates the connection by sending the server a Class 0 X.224 Connection Request PDU (section </w:t>
      </w:r>
      <w:hyperlink w:anchor="Section_18a27ef96f9a4501b00094b1fe3c2c10" w:history="1">
        <w:r>
          <w:rPr>
            <w:rStyle w:val="Hyperlink"/>
          </w:rPr>
          <w:t>2.2.1.1</w:t>
        </w:r>
      </w:hyperlink>
      <w:r>
        <w:t xml:space="preserve">). The server responds with a Class 0 X.224 Connection Confirm PDU (section </w:t>
      </w:r>
      <w:hyperlink w:anchor="Section_13757f8f66db42739d2c385c33b1e483" w:history="1">
        <w:r>
          <w:rPr>
            <w:rStyle w:val="Hyperlink"/>
          </w:rPr>
          <w:t>2.2.1.2</w:t>
        </w:r>
      </w:hyperlink>
      <w:r>
        <w:t>).</w:t>
      </w:r>
    </w:p>
    <w:p w:rsidR="00FF7490" w:rsidRDefault="00766F24">
      <w:pPr>
        <w:ind w:left="360"/>
      </w:pPr>
      <w:r>
        <w:t xml:space="preserve">From this point, all subsequent data sent between client and </w:t>
      </w:r>
      <w:r>
        <w:t xml:space="preserve">server is wrapped in an X.224 Data </w:t>
      </w:r>
      <w:hyperlink w:anchor="gt_34715e6f-1612-4b2d-a4bb-3305c56e96f5">
        <w:r>
          <w:rPr>
            <w:rStyle w:val="HyperlinkGreen"/>
            <w:b/>
          </w:rPr>
          <w:t>Protocol Data Unit (PDU)</w:t>
        </w:r>
      </w:hyperlink>
      <w:r>
        <w:t xml:space="preserve"> (1).</w:t>
      </w:r>
    </w:p>
    <w:p w:rsidR="00FF7490" w:rsidRDefault="00766F24">
      <w:pPr>
        <w:pStyle w:val="ListParagraph"/>
        <w:numPr>
          <w:ilvl w:val="0"/>
          <w:numId w:val="47"/>
        </w:numPr>
      </w:pPr>
      <w:r>
        <w:t>Basic Settings Exchange: Basic settings are exchanged between the client and server by using the MCS Connect Initial PDU (section</w:t>
      </w:r>
      <w:r>
        <w:t xml:space="preserve"> </w:t>
      </w:r>
      <w:hyperlink w:anchor="Section_db6713ee1c0e4064a3b30fac30b4037b" w:history="1">
        <w:r>
          <w:rPr>
            <w:rStyle w:val="Hyperlink"/>
          </w:rPr>
          <w:t>2.2.1.3</w:t>
        </w:r>
      </w:hyperlink>
      <w:r>
        <w:t xml:space="preserve">) and MCS Connect Response PDU (section </w:t>
      </w:r>
      <w:hyperlink w:anchor="Section_927de44c7fe84206a14fe5517dc24b1c" w:history="1">
        <w:r>
          <w:rPr>
            <w:rStyle w:val="Hyperlink"/>
          </w:rPr>
          <w:t>2.2.1.4</w:t>
        </w:r>
      </w:hyperlink>
      <w:r>
        <w:t xml:space="preserve">). The </w:t>
      </w:r>
      <w:r>
        <w:lastRenderedPageBreak/>
        <w:t>Connect Initial PDU contains a Generic Conference Control (GCC) Conference</w:t>
      </w:r>
      <w:r>
        <w:t xml:space="preserve"> Create Request, while the Connect Response PDU contains a GCC Conference Create Response. </w:t>
      </w:r>
    </w:p>
    <w:p w:rsidR="00FF7490" w:rsidRDefault="00766F24">
      <w:pPr>
        <w:ind w:left="360"/>
      </w:pPr>
      <w:r>
        <w:t>These two GCC packets contain concatenated blocks of settings data (such as core data, security data, and network data) which are read by client and server.</w:t>
      </w:r>
    </w:p>
    <w:p w:rsidR="00FF7490" w:rsidRDefault="00766F24">
      <w:pPr>
        <w:ind w:left="360"/>
      </w:pPr>
      <w:r>
        <w:rPr>
          <w:noProof/>
        </w:rPr>
        <w:drawing>
          <wp:inline distT="0" distB="0" distL="0" distR="0">
            <wp:extent cx="4524375" cy="3686175"/>
            <wp:effectExtent l="19050" t="0" r="9525" b="0"/>
            <wp:docPr id="5557" name="MS-RDPBCGR_pictd9e994e4-19fb-4d5c-a5ce-d94f3ca78762.png" descr="MCS Connect Initial PDU" title="MCS Connect Initial P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RDPBCGR_pictd9e994e4-19fb-4d5c-a5ce-d94f3ca78762.png" descr="MCS Connect Initial PDU" title="MCS Connect Initial PDU"/>
                    <pic:cNvPicPr>
                      <a:picLocks noChangeAspect="1" noChangeArrowheads="1"/>
                    </pic:cNvPicPr>
                  </pic:nvPicPr>
                  <pic:blipFill>
                    <a:blip r:embed="rId85" cstate="print"/>
                    <a:srcRect/>
                    <a:stretch>
                      <a:fillRect/>
                    </a:stretch>
                  </pic:blipFill>
                  <pic:spPr bwMode="auto">
                    <a:xfrm>
                      <a:off x="0" y="0"/>
                      <a:ext cx="4524375" cy="3686175"/>
                    </a:xfrm>
                    <a:prstGeom prst="rect">
                      <a:avLst/>
                    </a:prstGeom>
                    <a:noFill/>
                    <a:ln w="9525">
                      <a:noFill/>
                      <a:miter lim="800000"/>
                      <a:headEnd/>
                      <a:tailEnd/>
                    </a:ln>
                  </pic:spPr>
                </pic:pic>
              </a:graphicData>
            </a:graphic>
          </wp:inline>
        </w:drawing>
      </w:r>
    </w:p>
    <w:p w:rsidR="00FF7490" w:rsidRDefault="00766F24">
      <w:pPr>
        <w:pStyle w:val="Caption"/>
        <w:ind w:left="360"/>
      </w:pPr>
      <w:r>
        <w:t xml:space="preserve">Figure </w:t>
      </w:r>
      <w:r>
        <w:fldChar w:fldCharType="begin"/>
      </w:r>
      <w:r>
        <w:instrText xml:space="preserve"> SEQ Figure \* ARABIC </w:instrText>
      </w:r>
      <w:r>
        <w:fldChar w:fldCharType="separate"/>
      </w:r>
      <w:r>
        <w:rPr>
          <w:noProof/>
        </w:rPr>
        <w:t>2</w:t>
      </w:r>
      <w:r>
        <w:fldChar w:fldCharType="end"/>
      </w:r>
      <w:r>
        <w:t>: MCS Connect Initial PDU</w:t>
      </w:r>
    </w:p>
    <w:p w:rsidR="00FF7490" w:rsidRDefault="00766F24">
      <w:pPr>
        <w:keepNext/>
        <w:ind w:left="360"/>
      </w:pPr>
      <w:r>
        <w:rPr>
          <w:noProof/>
        </w:rPr>
        <w:lastRenderedPageBreak/>
        <w:drawing>
          <wp:inline distT="0" distB="0" distL="0" distR="0">
            <wp:extent cx="4419600" cy="3686175"/>
            <wp:effectExtent l="19050" t="0" r="9525" b="0"/>
            <wp:docPr id="5559" name="MS-RDPBCGR_pict3f82f753-5fbd-43ef-8c0c-03017f74d69f.png" descr="MCS Connect Response PDU" title="MCS Connect Response P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RDPBCGR_pict3f82f753-5fbd-43ef-8c0c-03017f74d69f.png" descr="MCS Connect Response PDU" title="MCS Connect Response PDU"/>
                    <pic:cNvPicPr>
                      <a:picLocks noChangeAspect="1" noChangeArrowheads="1"/>
                    </pic:cNvPicPr>
                  </pic:nvPicPr>
                  <pic:blipFill>
                    <a:blip r:embed="rId86" cstate="print"/>
                    <a:srcRect/>
                    <a:stretch>
                      <a:fillRect/>
                    </a:stretch>
                  </pic:blipFill>
                  <pic:spPr bwMode="auto">
                    <a:xfrm>
                      <a:off x="0" y="0"/>
                      <a:ext cx="4419600" cy="3686175"/>
                    </a:xfrm>
                    <a:prstGeom prst="rect">
                      <a:avLst/>
                    </a:prstGeom>
                    <a:noFill/>
                    <a:ln w="9525">
                      <a:noFill/>
                      <a:miter lim="800000"/>
                      <a:headEnd/>
                      <a:tailEnd/>
                    </a:ln>
                  </pic:spPr>
                </pic:pic>
              </a:graphicData>
            </a:graphic>
          </wp:inline>
        </w:drawing>
      </w:r>
    </w:p>
    <w:p w:rsidR="00FF7490" w:rsidRDefault="00766F24">
      <w:pPr>
        <w:pStyle w:val="Caption"/>
      </w:pPr>
      <w:r>
        <w:t xml:space="preserve">Figure </w:t>
      </w:r>
      <w:r>
        <w:fldChar w:fldCharType="begin"/>
      </w:r>
      <w:r>
        <w:instrText xml:space="preserve"> SEQ Figure \* ARABIC </w:instrText>
      </w:r>
      <w:r>
        <w:fldChar w:fldCharType="separate"/>
      </w:r>
      <w:r>
        <w:rPr>
          <w:noProof/>
        </w:rPr>
        <w:t>3</w:t>
      </w:r>
      <w:r>
        <w:fldChar w:fldCharType="end"/>
      </w:r>
      <w:r>
        <w:t>: MCS Connect Response PDU</w:t>
      </w:r>
    </w:p>
    <w:p w:rsidR="00FF7490" w:rsidRDefault="00766F24">
      <w:pPr>
        <w:pStyle w:val="ListParagraph"/>
        <w:numPr>
          <w:ilvl w:val="0"/>
          <w:numId w:val="48"/>
        </w:numPr>
      </w:pPr>
      <w:r>
        <w:t xml:space="preserve">Channel Connection: The client sends an MCS Erect Domain Request PDU (section </w:t>
      </w:r>
      <w:hyperlink w:anchor="Section_04c606970d9a4afda0cd2cc133151a9c" w:history="1">
        <w:r>
          <w:rPr>
            <w:rStyle w:val="Hyperlink"/>
          </w:rPr>
          <w:t>2.2.1.5</w:t>
        </w:r>
      </w:hyperlink>
      <w:r>
        <w:t xml:space="preserve">), followed by an MCS Attach User Request PDU (section </w:t>
      </w:r>
      <w:hyperlink w:anchor="Section_f5d6a5419b364100b78f18710f39f247" w:history="1">
        <w:r>
          <w:rPr>
            <w:rStyle w:val="Hyperlink"/>
          </w:rPr>
          <w:t>2.2.1.6</w:t>
        </w:r>
      </w:hyperlink>
      <w:r>
        <w:t xml:space="preserve">) to attach the primary user identity to the MCS domain. The server responds with an MCS Attach User Confirm PDU (section </w:t>
      </w:r>
      <w:hyperlink w:anchor="Section_3b3d850b99b14a9a852b1eb2da5024e5" w:history="1">
        <w:r>
          <w:rPr>
            <w:rStyle w:val="Hyperlink"/>
          </w:rPr>
          <w:t>2.2.1.7</w:t>
        </w:r>
      </w:hyperlink>
      <w:r>
        <w:t>) containing the User Channel ID. The client then proceeds to join the user channel, the input/output (I/O) channel, and all of the static virtual channels (the I/O and static virtual channel</w:t>
      </w:r>
      <w:r>
        <w:t xml:space="preserve"> IDs are obtained from the data embedded in the GCC packets) by using multiple MCS Channel Join Request PDUs (section </w:t>
      </w:r>
      <w:hyperlink w:anchor="Section_645646393b2d4d2cae771105b4cc011b" w:history="1">
        <w:r>
          <w:rPr>
            <w:rStyle w:val="Hyperlink"/>
          </w:rPr>
          <w:t>2.2.1.8</w:t>
        </w:r>
      </w:hyperlink>
      <w:r>
        <w:t>). The server confirms each channel with an MCS Channel Join Confirm PD</w:t>
      </w:r>
      <w:r>
        <w:t xml:space="preserve">U (section </w:t>
      </w:r>
      <w:hyperlink w:anchor="Section_cfc938b5041d4c15990981dd035b914e" w:history="1">
        <w:r>
          <w:rPr>
            <w:rStyle w:val="Hyperlink"/>
          </w:rPr>
          <w:t>2.2.1.9</w:t>
        </w:r>
      </w:hyperlink>
      <w:r>
        <w:t xml:space="preserve">). (RDP 4.0, 5.0, 5.1, 5.2, 6.0, 6.1, 7.0, 7.1, 8.0, and 10.2 clients send a Channel Join Request to the server only after the Channel Join Confirm for a previously sent request </w:t>
      </w:r>
      <w:r>
        <w:t xml:space="preserve">has been received. RDP 8.1, 10.0, and 10.1 clients send all of the Channel Join Requests to the server in a single batch to minimize the overall connection sequence time.) </w:t>
      </w:r>
    </w:p>
    <w:p w:rsidR="00FF7490" w:rsidRDefault="00766F24">
      <w:pPr>
        <w:ind w:left="360"/>
      </w:pPr>
      <w:r>
        <w:t xml:space="preserve">From this point, all subsequent data sent from the client to the server is wrapped </w:t>
      </w:r>
      <w:r>
        <w:t>in an MCS Send Data Request PDU, while data sent from the server to the client is wrapped in an MCS Send Data Indication PDU. This is in addition to the data being wrapped by an X.224 Data PDU.</w:t>
      </w:r>
    </w:p>
    <w:p w:rsidR="00FF7490" w:rsidRDefault="00766F24">
      <w:pPr>
        <w:pStyle w:val="ListParagraph"/>
        <w:numPr>
          <w:ilvl w:val="0"/>
          <w:numId w:val="48"/>
        </w:numPr>
      </w:pPr>
      <w:r>
        <w:t>RDP Security Commencement: If Standard RDP Security mechanisms</w:t>
      </w:r>
      <w:r>
        <w:t xml:space="preserve"> (section </w:t>
      </w:r>
      <w:hyperlink w:anchor="Section_8E8B2CCAC1FA456C8ECBA82FC60B2322" w:history="1">
        <w:r>
          <w:rPr>
            <w:rStyle w:val="Hyperlink"/>
          </w:rPr>
          <w:t>5.3</w:t>
        </w:r>
      </w:hyperlink>
      <w:r>
        <w:t>) are being employed and encryption is in force (this is determined by examining the data embedded in the GCC Conference Create Response packet) then the client sends a Security Excha</w:t>
      </w:r>
      <w:r>
        <w:t xml:space="preserve">nge PDU (section </w:t>
      </w:r>
      <w:hyperlink w:anchor="Section_9cde84cd5055475aac8b704db419b66f" w:history="1">
        <w:r>
          <w:rPr>
            <w:rStyle w:val="Hyperlink"/>
          </w:rPr>
          <w:t>2.2.1.10</w:t>
        </w:r>
      </w:hyperlink>
      <w:r>
        <w:t xml:space="preserve">) containing an encrypted 32-byte random number to the server. This random number is encrypted with the public key of the server as described in section </w:t>
      </w:r>
      <w:hyperlink w:anchor="Section_761E258364064A71BFECCCA52294C099" w:history="1">
        <w:r>
          <w:rPr>
            <w:rStyle w:val="Hyperlink"/>
          </w:rPr>
          <w:t>5.3.4.1</w:t>
        </w:r>
      </w:hyperlink>
      <w:r>
        <w:t xml:space="preserve"> (the server's public key, as well as a 32-byte server-generated random number, are both obtained from the data embedded in the GCC Conference Create Response packet). The client and server then utilize the </w:t>
      </w:r>
      <w:r>
        <w:t xml:space="preserve">two 32-byte random numbers to generate session keys which are used to encrypt and validate the integrity of subsequent RDP traffic. </w:t>
      </w:r>
    </w:p>
    <w:p w:rsidR="00FF7490" w:rsidRDefault="00766F24">
      <w:pPr>
        <w:ind w:left="360"/>
      </w:pPr>
      <w:r>
        <w:t xml:space="preserve">From this point, all subsequent RDP traffic can be encrypted and a security header is included with the data if encryption </w:t>
      </w:r>
      <w:r>
        <w:t xml:space="preserve">is in force. (The Client Info PDU (section </w:t>
      </w:r>
      <w:hyperlink w:anchor="Section_772d618eb7d64cd0b735fa08af558f9d" w:history="1">
        <w:r>
          <w:rPr>
            <w:rStyle w:val="Hyperlink"/>
          </w:rPr>
          <w:t>2.2.1.11</w:t>
        </w:r>
      </w:hyperlink>
      <w:r>
        <w:t>) and licensing PDUs (</w:t>
      </w:r>
      <w:hyperlink r:id="rId87" w:anchor="Section_3d3f160a3ab34dfbba4e47c27cd79409">
        <w:r>
          <w:rPr>
            <w:rStyle w:val="Hyperlink"/>
          </w:rPr>
          <w:t>[MS-RDPELE]</w:t>
        </w:r>
      </w:hyperlink>
      <w:r>
        <w:t xml:space="preserve"> section 2.2.2) are an exceptio</w:t>
      </w:r>
      <w:r>
        <w:t xml:space="preserve">n in that they always have a security header). The Security </w:t>
      </w:r>
      <w:r>
        <w:lastRenderedPageBreak/>
        <w:t>Header follows the X.224 and MCS Headers and indicates whether the attached data is encrypted. Even if encryption is in force, server-to-client traffic cannot always be encrypted, while client-to-</w:t>
      </w:r>
      <w:r>
        <w:t>server traffic will always be encrypted (encryption of licensing PDUs is optional, however).</w:t>
      </w:r>
    </w:p>
    <w:p w:rsidR="00FF7490" w:rsidRDefault="00766F24">
      <w:pPr>
        <w:pStyle w:val="ListParagraph"/>
        <w:numPr>
          <w:ilvl w:val="0"/>
          <w:numId w:val="48"/>
        </w:numPr>
      </w:pPr>
      <w:r>
        <w:t>Secure Settings Exchange: Secure client data (such as the username, password, and auto-reconnect cookie) is sent to the server by using the Client Info PDU (sectio</w:t>
      </w:r>
      <w:r>
        <w:t>n 2.2.1.11).</w:t>
      </w:r>
    </w:p>
    <w:p w:rsidR="00FF7490" w:rsidRDefault="00766F24">
      <w:pPr>
        <w:pStyle w:val="ListParagraph"/>
        <w:numPr>
          <w:ilvl w:val="0"/>
          <w:numId w:val="48"/>
        </w:numPr>
      </w:pPr>
      <w:r>
        <w:t>Optional Connect-Time Auto-Detection: During the Optional Connect-Time Auto-Detection phase, the goal is to determine characteristics of the network, such as the round-trip latency time and the bandwidth of the link between the server and clie</w:t>
      </w:r>
      <w:r>
        <w:t xml:space="preserve">nt. This is accomplished by exchanging a collection of PDUs (specified in section </w:t>
      </w:r>
      <w:hyperlink w:anchor="Section_925b8e3afe6043feaaff29f07dc18993" w:history="1">
        <w:r>
          <w:rPr>
            <w:rStyle w:val="Hyperlink"/>
          </w:rPr>
          <w:t>2.2.14</w:t>
        </w:r>
      </w:hyperlink>
      <w:r>
        <w:t>) over a predetermined period of time with enough data to ensure that the results are statistically relevant</w:t>
      </w:r>
      <w:r>
        <w:t>.</w:t>
      </w:r>
    </w:p>
    <w:p w:rsidR="00FF7490" w:rsidRDefault="00766F24">
      <w:pPr>
        <w:pStyle w:val="ListParagraph"/>
        <w:numPr>
          <w:ilvl w:val="0"/>
          <w:numId w:val="48"/>
        </w:numPr>
      </w:pPr>
      <w:r>
        <w:t>Licensing: The goal of the licensing exchange is to transfer a license from the server to the client. The client stores this license and on subsequent connections sends the license to the server for validation. However, in some situations the client cann</w:t>
      </w:r>
      <w:r>
        <w:t>ot be issued a license to store. In effect, the packets exchanged during this phase of the protocol depend on the licensing mechanisms employed by the server. Within the context of this document, it is assumed that the client will not be issued a license t</w:t>
      </w:r>
      <w:r>
        <w:t>o store. For details regarding more advanced licensing scenarios that take place during the Licensing phase, see [MS-RDPELE] section 1.3.</w:t>
      </w:r>
    </w:p>
    <w:p w:rsidR="00FF7490" w:rsidRDefault="00766F24">
      <w:pPr>
        <w:pStyle w:val="ListParagraph"/>
        <w:numPr>
          <w:ilvl w:val="0"/>
          <w:numId w:val="48"/>
        </w:numPr>
      </w:pPr>
      <w:r>
        <w:t>Optional Multitransport Bootstrapping: After the connection has been secured and the Licensing phase has run to comple</w:t>
      </w:r>
      <w:r>
        <w:t>tion, the server can choose to initiate multitransport connections (</w:t>
      </w:r>
      <w:hyperlink r:id="rId88" w:anchor="Section_d22b606c32c44647b35686f75e23a22c">
        <w:r>
          <w:rPr>
            <w:rStyle w:val="Hyperlink"/>
          </w:rPr>
          <w:t>[MS-RDPEMT]</w:t>
        </w:r>
      </w:hyperlink>
      <w:r>
        <w:t xml:space="preserve"> section 1.3). The Initiate Multitransport Request PDU (section </w:t>
      </w:r>
      <w:hyperlink w:anchor="Section_a6abf1a2f0ea427ebf02fae7beb09b6a" w:history="1">
        <w:r>
          <w:rPr>
            <w:rStyle w:val="Hyperlink"/>
          </w:rPr>
          <w:t>2.2.15.1</w:t>
        </w:r>
      </w:hyperlink>
      <w:r>
        <w:t>) is sent by the server to the client and results in the out-of-band creation of a multitransport connection using messages from the RDP-UDP, TLS, DTLS, and multitransport protocols ([MS-RDPEMT] section 1.3.1). The clien</w:t>
      </w:r>
      <w:r>
        <w:t xml:space="preserve">t sends the Multitransport Response PDU (section </w:t>
      </w:r>
      <w:hyperlink w:anchor="Section_fbf8577251e94458931dc05b1d561e08" w:history="1">
        <w:r>
          <w:rPr>
            <w:rStyle w:val="Hyperlink"/>
          </w:rPr>
          <w:t>2.2.15.2</w:t>
        </w:r>
      </w:hyperlink>
      <w:r>
        <w:t xml:space="preserve">) to the server if the multitransport connection could not be established or if the server indicated support for Soft-Sync in the Server Multitransport Channel Data (section </w:t>
      </w:r>
      <w:hyperlink w:anchor="Section_bf7201d49ed94dfe9f6ff2d68a7367ed" w:history="1">
        <w:r>
          <w:rPr>
            <w:rStyle w:val="Hyperlink"/>
          </w:rPr>
          <w:t>2.2.1.4.6</w:t>
        </w:r>
      </w:hyperlink>
      <w:r>
        <w:t>)</w:t>
      </w:r>
    </w:p>
    <w:p w:rsidR="00FF7490" w:rsidRDefault="00766F24">
      <w:pPr>
        <w:pStyle w:val="ListParagraph"/>
        <w:numPr>
          <w:ilvl w:val="0"/>
          <w:numId w:val="48"/>
        </w:numPr>
      </w:pPr>
      <w:r>
        <w:t>Capabilitie</w:t>
      </w:r>
      <w:r>
        <w:t xml:space="preserve">s Exchange: The server sends the set of capabilities it supports to the client in a Demand Active PDU (section </w:t>
      </w:r>
      <w:hyperlink w:anchor="Section_a07abad138bb4a1a96c9253e3d5440df" w:history="1">
        <w:r>
          <w:rPr>
            <w:rStyle w:val="Hyperlink"/>
          </w:rPr>
          <w:t>2.2.1.13.1</w:t>
        </w:r>
      </w:hyperlink>
      <w:r>
        <w:t xml:space="preserve">). The optional Monitor Layout PDU (section </w:t>
      </w:r>
      <w:hyperlink w:anchor="Section_88186da82a0a488eba8d97af6cd89a3c" w:history="1">
        <w:r>
          <w:rPr>
            <w:rStyle w:val="Hyperlink"/>
          </w:rPr>
          <w:t>2.2.12.1</w:t>
        </w:r>
      </w:hyperlink>
      <w:r>
        <w:t xml:space="preserve">) is sent by the server after the Demand Active PDU. The client responds to the Demand Active PDU with its capabilities by sending a Confirm Active PDU (section </w:t>
      </w:r>
      <w:hyperlink w:anchor="Section_4c3c27100bf04c548e69aff40ffcde66" w:history="1">
        <w:r>
          <w:rPr>
            <w:rStyle w:val="Hyperlink"/>
          </w:rPr>
          <w:t>2.2.1.13.2</w:t>
        </w:r>
      </w:hyperlink>
      <w:r>
        <w:t xml:space="preserve">). </w:t>
      </w:r>
    </w:p>
    <w:p w:rsidR="00FF7490" w:rsidRDefault="00766F24">
      <w:pPr>
        <w:pStyle w:val="ListParagraph"/>
        <w:numPr>
          <w:ilvl w:val="0"/>
          <w:numId w:val="48"/>
        </w:numPr>
      </w:pPr>
      <w:r>
        <w:t xml:space="preserve">Connection Finalization: The client and server exchange PDUs to finalize the connection details. The client-to-server PDUs sent during this phase have no dependencies on any of the server-to-client PDUs; they can be sent as a single batch, </w:t>
      </w:r>
      <w:r>
        <w:t>provided that sequencing is maintained.</w:t>
      </w:r>
    </w:p>
    <w:p w:rsidR="00FF7490" w:rsidRDefault="00766F24">
      <w:pPr>
        <w:pStyle w:val="ListParagraph"/>
        <w:numPr>
          <w:ilvl w:val="1"/>
          <w:numId w:val="49"/>
        </w:numPr>
      </w:pPr>
      <w:r>
        <w:t xml:space="preserve">The Client Synchronize PDU (section </w:t>
      </w:r>
      <w:hyperlink w:anchor="Section_E0027486F99A4F0F991CEDA3963521C2" w:history="1">
        <w:r>
          <w:rPr>
            <w:rStyle w:val="Hyperlink"/>
          </w:rPr>
          <w:t>2.2.1.14</w:t>
        </w:r>
      </w:hyperlink>
      <w:r>
        <w:t>) is sent after transmitting the Confirm Active PDU.</w:t>
      </w:r>
    </w:p>
    <w:p w:rsidR="00FF7490" w:rsidRDefault="00766F24">
      <w:pPr>
        <w:pStyle w:val="ListParagraph"/>
        <w:numPr>
          <w:ilvl w:val="1"/>
          <w:numId w:val="49"/>
        </w:numPr>
      </w:pPr>
      <w:r>
        <w:t xml:space="preserve">The Client Control (Cooperate) PDU (section </w:t>
      </w:r>
      <w:hyperlink w:anchor="Section_9D1E1E21D8B44BFD9CAF4B72EE91A713" w:history="1">
        <w:r>
          <w:rPr>
            <w:rStyle w:val="Hyperlink"/>
          </w:rPr>
          <w:t>2.2.1.15</w:t>
        </w:r>
      </w:hyperlink>
      <w:r>
        <w:t>) is sent after transmitting the Client Synchronize PDU.</w:t>
      </w:r>
    </w:p>
    <w:p w:rsidR="00FF7490" w:rsidRDefault="00766F24">
      <w:pPr>
        <w:pStyle w:val="ListParagraph"/>
        <w:numPr>
          <w:ilvl w:val="1"/>
          <w:numId w:val="49"/>
        </w:numPr>
      </w:pPr>
      <w:r>
        <w:t xml:space="preserve">The Client Control (Request Control) PDU (section </w:t>
      </w:r>
      <w:hyperlink w:anchor="Section_4F94E123970B42428CF639820D8E3D35" w:history="1">
        <w:r>
          <w:rPr>
            <w:rStyle w:val="Hyperlink"/>
          </w:rPr>
          <w:t>2.2.1.16</w:t>
        </w:r>
      </w:hyperlink>
      <w:r>
        <w:t>) is sent after transmitting</w:t>
      </w:r>
      <w:r>
        <w:t xml:space="preserve"> the Client Control (Cooperate) PDU.</w:t>
      </w:r>
    </w:p>
    <w:p w:rsidR="00FF7490" w:rsidRDefault="00766F24">
      <w:pPr>
        <w:pStyle w:val="ListParagraph"/>
        <w:numPr>
          <w:ilvl w:val="1"/>
          <w:numId w:val="49"/>
        </w:numPr>
      </w:pPr>
      <w:r>
        <w:t xml:space="preserve">The optional Persistent Key List PDUs (section </w:t>
      </w:r>
      <w:hyperlink w:anchor="Section_2D122191AF104E36A781381E91C182B7" w:history="1">
        <w:r>
          <w:rPr>
            <w:rStyle w:val="Hyperlink"/>
          </w:rPr>
          <w:t>2.2.1.17</w:t>
        </w:r>
      </w:hyperlink>
      <w:r>
        <w:t>) are sent after transmitting the Client Control (Request Control) PDU.</w:t>
      </w:r>
    </w:p>
    <w:p w:rsidR="00FF7490" w:rsidRDefault="00766F24">
      <w:pPr>
        <w:pStyle w:val="ListParagraph"/>
        <w:numPr>
          <w:ilvl w:val="1"/>
          <w:numId w:val="49"/>
        </w:numPr>
      </w:pPr>
      <w:r>
        <w:t xml:space="preserve">The Font List PDU (section </w:t>
      </w:r>
      <w:hyperlink w:anchor="Section_7067DA0DE318446488E8B11509CF0BD9" w:history="1">
        <w:r>
          <w:rPr>
            <w:rStyle w:val="Hyperlink"/>
          </w:rPr>
          <w:t>2.2.1.18</w:t>
        </w:r>
      </w:hyperlink>
      <w:r>
        <w:t>) is sent after transmitting the Persistent Key List PDUs or, if the Persistent Key List PDUs were not sent, it is sent after transmitting the Client Control (Request Control) PDU (section 2.2.</w:t>
      </w:r>
      <w:r>
        <w:t>1.16).</w:t>
      </w:r>
    </w:p>
    <w:p w:rsidR="00FF7490" w:rsidRDefault="00766F24">
      <w:pPr>
        <w:pStyle w:val="ListParagraph"/>
      </w:pPr>
      <w:r>
        <w:t>The server-to-client PDUs sent during the Connection Finalization phase have dependencies on the client-to-server PDUs.</w:t>
      </w:r>
    </w:p>
    <w:p w:rsidR="00FF7490" w:rsidRDefault="00766F24">
      <w:pPr>
        <w:pStyle w:val="ListParagraph"/>
        <w:numPr>
          <w:ilvl w:val="1"/>
          <w:numId w:val="49"/>
        </w:numPr>
      </w:pPr>
      <w:r>
        <w:t xml:space="preserve">The Server Synchronize PDU (section </w:t>
      </w:r>
      <w:hyperlink w:anchor="Section_5186005A36F54F5D8C06968F28E2D992" w:history="1">
        <w:r>
          <w:rPr>
            <w:rStyle w:val="Hyperlink"/>
          </w:rPr>
          <w:t>2.2.1.19</w:t>
        </w:r>
      </w:hyperlink>
      <w:r>
        <w:t xml:space="preserve">) is sent in response to </w:t>
      </w:r>
      <w:r>
        <w:t>the Confirm Active PDU.</w:t>
      </w:r>
    </w:p>
    <w:p w:rsidR="00FF7490" w:rsidRDefault="00766F24">
      <w:pPr>
        <w:pStyle w:val="ListParagraph"/>
        <w:numPr>
          <w:ilvl w:val="1"/>
          <w:numId w:val="49"/>
        </w:numPr>
      </w:pPr>
      <w:r>
        <w:lastRenderedPageBreak/>
        <w:t xml:space="preserve">The Server Control (Cooperate) PDU (section </w:t>
      </w:r>
      <w:hyperlink w:anchor="Section_43296A0463244CBF93D18E056E969082" w:history="1">
        <w:r>
          <w:rPr>
            <w:rStyle w:val="Hyperlink"/>
          </w:rPr>
          <w:t>2.2.1.20</w:t>
        </w:r>
      </w:hyperlink>
      <w:r>
        <w:t>) is sent after transmitting the Server Synchronize PDU.</w:t>
      </w:r>
    </w:p>
    <w:p w:rsidR="00FF7490" w:rsidRDefault="00766F24">
      <w:pPr>
        <w:pStyle w:val="ListParagraph"/>
        <w:numPr>
          <w:ilvl w:val="1"/>
          <w:numId w:val="49"/>
        </w:numPr>
      </w:pPr>
      <w:r>
        <w:t xml:space="preserve">The Server Control (Granted Control) PDU (section </w:t>
      </w:r>
      <w:hyperlink w:anchor="Section_FF7BAE0ECD13477683B2EF1F45E1FC41" w:history="1">
        <w:r>
          <w:rPr>
            <w:rStyle w:val="Hyperlink"/>
          </w:rPr>
          <w:t>2.2.1.21</w:t>
        </w:r>
      </w:hyperlink>
      <w:r>
        <w:t>) is sent in response to the Client Control (Request Control) PDU.</w:t>
      </w:r>
    </w:p>
    <w:p w:rsidR="00FF7490" w:rsidRDefault="00766F24">
      <w:pPr>
        <w:pStyle w:val="ListParagraph"/>
        <w:numPr>
          <w:ilvl w:val="1"/>
          <w:numId w:val="49"/>
        </w:numPr>
      </w:pPr>
      <w:r>
        <w:t xml:space="preserve">The Font Map PDU (section </w:t>
      </w:r>
      <w:hyperlink w:anchor="Section_7BA6BA81E4F446A790622D57A821BE26" w:history="1">
        <w:r>
          <w:rPr>
            <w:rStyle w:val="Hyperlink"/>
          </w:rPr>
          <w:t>2.2.1.22</w:t>
        </w:r>
      </w:hyperlink>
      <w:r>
        <w:t>) is sent in response to the Font List P</w:t>
      </w:r>
      <w:r>
        <w:t>DU.</w:t>
      </w:r>
    </w:p>
    <w:p w:rsidR="00FF7490" w:rsidRDefault="00766F24">
      <w:pPr>
        <w:pStyle w:val="ListParagraph"/>
        <w:ind w:left="360"/>
      </w:pPr>
      <w:r>
        <w:t>Once the client has sent the Confirm Active PDU, it can start sending mouse and keyboard input to the server, and upon receipt of the Font List PDU the server can start sending graphics output to the client.</w:t>
      </w:r>
    </w:p>
    <w:p w:rsidR="00FF7490" w:rsidRDefault="00766F24">
      <w:r>
        <w:t xml:space="preserve">Besides input and graphics data, other data </w:t>
      </w:r>
      <w:r>
        <w:t>that can be exchanged between client and server after the connection has been finalized includes connection management information and virtual channel messages (exchanged between client-side plug-ins and server-side applications).</w:t>
      </w:r>
    </w:p>
    <w:p w:rsidR="00FF7490" w:rsidRDefault="00766F24">
      <w:pPr>
        <w:pStyle w:val="Heading4"/>
      </w:pPr>
      <w:bookmarkStart w:id="47" w:name="section_49e2791f72d0422992b78f32c48a7206"/>
      <w:bookmarkStart w:id="48" w:name="_Toc476802868"/>
      <w:r>
        <w:t>Security-Enhanced Connect</w:t>
      </w:r>
      <w:r>
        <w:t>ion Sequence</w:t>
      </w:r>
      <w:bookmarkEnd w:id="47"/>
      <w:bookmarkEnd w:id="48"/>
      <w:r>
        <w:fldChar w:fldCharType="begin"/>
      </w:r>
      <w:r>
        <w:instrText xml:space="preserve"> XE "Connection sequence:security-enhanced"</w:instrText>
      </w:r>
      <w:r>
        <w:fldChar w:fldCharType="end"/>
      </w:r>
      <w:r>
        <w:fldChar w:fldCharType="begin"/>
      </w:r>
      <w:r>
        <w:instrText xml:space="preserve"> XE "Security-enhanced connection sequence"</w:instrText>
      </w:r>
      <w:r>
        <w:fldChar w:fldCharType="end"/>
      </w:r>
    </w:p>
    <w:p w:rsidR="00FF7490" w:rsidRDefault="00766F24">
      <w:r>
        <w:t>The RDP Connection Sequence does not provide any mechanisms which ensure that the identity of the server is authenticated, and as a result it is vulnerab</w:t>
      </w:r>
      <w:r>
        <w:t>le to man-in-the-middle attacks (these attacks can compromise the confidentiality of the data sent between client and server).</w:t>
      </w:r>
    </w:p>
    <w:p w:rsidR="00FF7490" w:rsidRDefault="00766F24">
      <w:r>
        <w:t>The goal of the Security-Enhanced Connection Sequence is to provide an extensible mechanism within RDP so that well-known and pro</w:t>
      </w:r>
      <w:r>
        <w:t>ven security protocols (such as Secure Socket Layer (SSL) or Kerberos) can be used to fulfill security objectives and to wrap RDP traffic. There are two variations of the Security-Enhanced Connection Sequence. The negotiation-based approach aims to provide</w:t>
      </w:r>
      <w:r>
        <w:t xml:space="preserve"> backward-compatibility with previous RDP implementations, while the Direct Approach favors more rigorous security over interoperability. </w:t>
      </w:r>
    </w:p>
    <w:p w:rsidR="00FF7490" w:rsidRDefault="00766F24">
      <w:r>
        <w:t>Negotiation-Based Approach: The client advertises the security packages which it supports (by appending a negotiation</w:t>
      </w:r>
      <w:r>
        <w:t xml:space="preserve"> request structure to the X.224 Connection Request PDU) and the server selects the package to use (by appending a negotiation response structure to the X.224 Connection Confirm PDU). After the client receives the X.224 Connection Confirm PDU the handshake </w:t>
      </w:r>
      <w:r>
        <w:t>messages defined by the negotiated security package are exchanged and then all subsequent RDP traffic is secured by using the cryptographic techniques specified by the negotiated security package.</w:t>
      </w:r>
    </w:p>
    <w:p w:rsidR="00FF7490" w:rsidRDefault="00766F24">
      <w:r>
        <w:t>Direct Approach: Instead of negotiating a security package,</w:t>
      </w:r>
      <w:r>
        <w:t xml:space="preserve"> the client and server immediately execute a predetermined security protocol (for example, the CredSSP Protocol </w:t>
      </w:r>
      <w:hyperlink r:id="rId89" w:anchor="Section_85f5782140bb46aabfcbba9590b8fc30">
        <w:r>
          <w:rPr>
            <w:rStyle w:val="Hyperlink"/>
          </w:rPr>
          <w:t>[MS-CSSP]</w:t>
        </w:r>
      </w:hyperlink>
      <w:r>
        <w:t xml:space="preserve">) prior to any RDP traffic being exchanged on the wire. </w:t>
      </w:r>
      <w:r>
        <w:t>This approach results in all RDP traffic being secured using the hard-coded security package. However, it has the disadvantage of not working with servers that expect the connection sequence to be initiated by an X.224 Connection Request PDU.</w:t>
      </w:r>
    </w:p>
    <w:p w:rsidR="00FF7490" w:rsidRDefault="00766F24">
      <w:r>
        <w:t>For more deta</w:t>
      </w:r>
      <w:r>
        <w:t xml:space="preserve">ils about </w:t>
      </w:r>
      <w:hyperlink w:anchor="Section_592a0337dc914de3a901e1829665291d" w:history="1">
        <w:r>
          <w:rPr>
            <w:rStyle w:val="Hyperlink"/>
          </w:rPr>
          <w:t>Enhanced RDP Security</w:t>
        </w:r>
      </w:hyperlink>
      <w:r>
        <w:t>, see section 5.4.</w:t>
      </w:r>
    </w:p>
    <w:p w:rsidR="00FF7490" w:rsidRDefault="00766F24">
      <w:pPr>
        <w:pStyle w:val="Heading4"/>
      </w:pPr>
      <w:bookmarkStart w:id="49" w:name="section_dfc234ce481a46749a5d2a7bafb14432"/>
      <w:bookmarkStart w:id="50" w:name="_Toc476802869"/>
      <w:r>
        <w:t>Deactivation-Reactivation Sequence</w:t>
      </w:r>
      <w:bookmarkEnd w:id="49"/>
      <w:bookmarkEnd w:id="50"/>
      <w:r>
        <w:fldChar w:fldCharType="begin"/>
      </w:r>
      <w:r>
        <w:instrText xml:space="preserve"> XE "Connection sequence:deactivation-reactivation"</w:instrText>
      </w:r>
      <w:r>
        <w:fldChar w:fldCharType="end"/>
      </w:r>
      <w:r>
        <w:fldChar w:fldCharType="begin"/>
      </w:r>
      <w:r>
        <w:instrText xml:space="preserve"> XE "Deactivation-reactivation sequence"</w:instrText>
      </w:r>
      <w:r>
        <w:fldChar w:fldCharType="end"/>
      </w:r>
    </w:p>
    <w:p w:rsidR="00FF7490" w:rsidRDefault="00766F24">
      <w:r>
        <w:t>After the connec</w:t>
      </w:r>
      <w:r>
        <w:t xml:space="preserve">tion sequence has run to completion, the server can determine that the client has to be connected to an existing session. To accomplish this task the server signals the client with a </w:t>
      </w:r>
      <w:hyperlink w:anchor="Section_8a29971adf3c48daadd28ed9a05edc89" w:history="1">
        <w:r>
          <w:rPr>
            <w:rStyle w:val="Hyperlink"/>
          </w:rPr>
          <w:t>Deactivate Al</w:t>
        </w:r>
        <w:r>
          <w:rPr>
            <w:rStyle w:val="Hyperlink"/>
          </w:rPr>
          <w:t>l PDU</w:t>
        </w:r>
      </w:hyperlink>
      <w:r>
        <w:t>. A Deactivate All PDU implies that the connection will be dropped or that a capability re-exchange will occur. If a capability re-exchange is required, then the Capability Exchange and Connection Finalization phases of the connection sequence (sectio</w:t>
      </w:r>
      <w:r>
        <w:t xml:space="preserve">n </w:t>
      </w:r>
      <w:hyperlink w:anchor="Section_023f1e69cfe84ee69ee07e759fb4e4ee" w:history="1">
        <w:r>
          <w:rPr>
            <w:rStyle w:val="Hyperlink"/>
          </w:rPr>
          <w:t>1.3.1.1</w:t>
        </w:r>
      </w:hyperlink>
      <w:r>
        <w:t xml:space="preserve">) are re-executed. </w:t>
      </w:r>
    </w:p>
    <w:p w:rsidR="00FF7490" w:rsidRDefault="00766F24">
      <w:r>
        <w:t xml:space="preserve">The sending and processing of the Deactivate All PDU is described in sections </w:t>
      </w:r>
      <w:hyperlink w:anchor="Section_B307D88B167D4E1A9D413AE39D657239" w:history="1">
        <w:r>
          <w:rPr>
            <w:rStyle w:val="Hyperlink"/>
          </w:rPr>
          <w:t>3.3.5.5.1</w:t>
        </w:r>
      </w:hyperlink>
      <w:r>
        <w:t xml:space="preserve"> and </w:t>
      </w:r>
      <w:hyperlink w:anchor="Section_E3DDDF9EDDC74622A0D4CC1D68F1F1AC" w:history="1">
        <w:r>
          <w:rPr>
            <w:rStyle w:val="Hyperlink"/>
          </w:rPr>
          <w:t>3.2.5.5.1</w:t>
        </w:r>
      </w:hyperlink>
      <w:r>
        <w:t xml:space="preserve"> respectively.</w:t>
      </w:r>
    </w:p>
    <w:p w:rsidR="00FF7490" w:rsidRDefault="00766F24">
      <w:pPr>
        <w:pStyle w:val="Heading4"/>
      </w:pPr>
      <w:bookmarkStart w:id="51" w:name="section_49ac555f38c6417ea5029c81fc696229"/>
      <w:bookmarkStart w:id="52" w:name="_Toc476802870"/>
      <w:r>
        <w:t>Disconnection Sequences</w:t>
      </w:r>
      <w:bookmarkEnd w:id="51"/>
      <w:bookmarkEnd w:id="52"/>
    </w:p>
    <w:p w:rsidR="00FF7490" w:rsidRDefault="00766F24">
      <w:pPr>
        <w:pStyle w:val="Heading5"/>
      </w:pPr>
      <w:bookmarkStart w:id="53" w:name="section_279157398f77487e992755008af7fd68"/>
      <w:bookmarkStart w:id="54" w:name="_Toc476802871"/>
      <w:r>
        <w:t>User-Initiated on Client</w:t>
      </w:r>
      <w:bookmarkEnd w:id="53"/>
      <w:bookmarkEnd w:id="54"/>
      <w:r>
        <w:fldChar w:fldCharType="begin"/>
      </w:r>
      <w:r>
        <w:instrText xml:space="preserve"> XE "User-initiated on client disconnection sequence"</w:instrText>
      </w:r>
      <w:r>
        <w:fldChar w:fldCharType="end"/>
      </w:r>
      <w:r>
        <w:fldChar w:fldCharType="begin"/>
      </w:r>
      <w:r>
        <w:instrText xml:space="preserve"> XE "Disconnection sequence:user-initiated on client"</w:instrText>
      </w:r>
      <w:r>
        <w:fldChar w:fldCharType="end"/>
      </w:r>
    </w:p>
    <w:p w:rsidR="00FF7490" w:rsidRDefault="00766F24">
      <w:r>
        <w:lastRenderedPageBreak/>
        <w:t>The user can initiate a clie</w:t>
      </w:r>
      <w:r>
        <w:t xml:space="preserve">nt-side disconnect by closing the RDP client application. To implement this type of disconnection the client can initiate an immediate disconnect by sending the </w:t>
      </w:r>
      <w:hyperlink w:anchor="Section_53a2d2de57a54bc9967335d68d23d902" w:history="1">
        <w:r>
          <w:rPr>
            <w:rStyle w:val="Hyperlink"/>
          </w:rPr>
          <w:t>MCS Disconnect Provider Ultimatum P</w:t>
        </w:r>
        <w:r>
          <w:rPr>
            <w:rStyle w:val="Hyperlink"/>
          </w:rPr>
          <w:t>DU</w:t>
        </w:r>
      </w:hyperlink>
      <w:r>
        <w:t xml:space="preserve"> (with the reason code set to "user requested") and then closing the connection. Alternatively, the client can first notify the server of the intent to disconnect by sending the </w:t>
      </w:r>
      <w:hyperlink w:anchor="Section_910d408a41d0472dbbe2a59d237bc0da" w:history="1">
        <w:r>
          <w:rPr>
            <w:rStyle w:val="Hyperlink"/>
          </w:rPr>
          <w:t>Shutdown Request</w:t>
        </w:r>
        <w:r>
          <w:rPr>
            <w:rStyle w:val="Hyperlink"/>
          </w:rPr>
          <w:t xml:space="preserve"> PDU</w:t>
        </w:r>
      </w:hyperlink>
      <w:r>
        <w:t xml:space="preserve"> and then waiting for a response. The server response to this PDU is determined by whether the session is associated with a logged-on user account. </w:t>
      </w:r>
    </w:p>
    <w:p w:rsidR="00FF7490" w:rsidRDefault="00766F24">
      <w:pPr>
        <w:pStyle w:val="ListParagraph"/>
        <w:numPr>
          <w:ilvl w:val="0"/>
          <w:numId w:val="50"/>
        </w:numPr>
      </w:pPr>
      <w:r>
        <w:t>If a logged-on user account is associated with the session, the server always denies the shutdown reque</w:t>
      </w:r>
      <w:r>
        <w:t xml:space="preserve">st and sends the client a </w:t>
      </w:r>
      <w:hyperlink w:anchor="Section_e86249c3382543aaa1fff635c2f5bbde" w:history="1">
        <w:r>
          <w:rPr>
            <w:rStyle w:val="Hyperlink"/>
          </w:rPr>
          <w:t>Shutdown Request Denied PDU</w:t>
        </w:r>
      </w:hyperlink>
      <w:r>
        <w:t>. At this point the client behavior is implementation-dependent (the client can, for example, choose to display a dialog box specifying that th</w:t>
      </w:r>
      <w:r>
        <w:t>e session will be disconnected). If the decision is made to proceed with the disconnection, the client sends the server an MCS Disconnect Provider Ultimatum PDU (with the reason code set to "user requested") and closes the connection.</w:t>
      </w:r>
    </w:p>
    <w:p w:rsidR="00FF7490" w:rsidRDefault="00766F24">
      <w:pPr>
        <w:pStyle w:val="ListParagraph"/>
        <w:numPr>
          <w:ilvl w:val="0"/>
          <w:numId w:val="50"/>
        </w:numPr>
      </w:pPr>
      <w:r>
        <w:t>If a logged-on user a</w:t>
      </w:r>
      <w:r>
        <w:t>ccount is not associated with the session, the server closes the connection immediately after receiving the Shutdown Request PDU.</w:t>
      </w:r>
    </w:p>
    <w:p w:rsidR="00FF7490" w:rsidRDefault="00766F24">
      <w:r>
        <w:t xml:space="preserve">The sending and processing of the Shutdown Request PDU is described in sections </w:t>
      </w:r>
      <w:hyperlink w:anchor="Section_7584F091755A49688AF30D2639E10873" w:history="1">
        <w:r>
          <w:rPr>
            <w:rStyle w:val="Hyperlink"/>
          </w:rPr>
          <w:t>3.2.5.4.1</w:t>
        </w:r>
      </w:hyperlink>
      <w:r>
        <w:t xml:space="preserve"> and </w:t>
      </w:r>
      <w:hyperlink w:anchor="Section_3C30D36FCA4147CFB76B733E388DB8AE" w:history="1">
        <w:r>
          <w:rPr>
            <w:rStyle w:val="Hyperlink"/>
          </w:rPr>
          <w:t>3.3.5.4.1</w:t>
        </w:r>
      </w:hyperlink>
      <w:r>
        <w:t xml:space="preserve"> respectively. The sending and processing of the Shutdown Request Denied PDU is described in sections </w:t>
      </w:r>
      <w:hyperlink w:anchor="Section_7F05D96C6A944527B6F43CA929CAE38D" w:history="1">
        <w:r>
          <w:rPr>
            <w:rStyle w:val="Hyperlink"/>
          </w:rPr>
          <w:t>3.3.5.4.2</w:t>
        </w:r>
      </w:hyperlink>
      <w:r>
        <w:t xml:space="preserve"> and </w:t>
      </w:r>
      <w:hyperlink w:anchor="Section_3A6C7D8062B14CA6B2C2410E61990041" w:history="1">
        <w:r>
          <w:rPr>
            <w:rStyle w:val="Hyperlink"/>
          </w:rPr>
          <w:t>3.2.5.4.2</w:t>
        </w:r>
      </w:hyperlink>
      <w:r>
        <w:t xml:space="preserve"> respectively.</w:t>
      </w:r>
    </w:p>
    <w:p w:rsidR="00FF7490" w:rsidRDefault="00766F24">
      <w:pPr>
        <w:pStyle w:val="Heading5"/>
      </w:pPr>
      <w:bookmarkStart w:id="55" w:name="section_149070b0ecec4c20af03934bbc48adb8"/>
      <w:bookmarkStart w:id="56" w:name="_Toc476802872"/>
      <w:r>
        <w:t>User-Initiated on Server</w:t>
      </w:r>
      <w:bookmarkEnd w:id="55"/>
      <w:bookmarkEnd w:id="56"/>
      <w:r>
        <w:fldChar w:fldCharType="begin"/>
      </w:r>
      <w:r>
        <w:instrText xml:space="preserve"> XE "User-initiated on server disconnection sequence"</w:instrText>
      </w:r>
      <w:r>
        <w:fldChar w:fldCharType="end"/>
      </w:r>
      <w:r>
        <w:fldChar w:fldCharType="begin"/>
      </w:r>
      <w:r>
        <w:instrText xml:space="preserve"> XE "Disconnection se</w:instrText>
      </w:r>
      <w:r>
        <w:instrText>quence:user-initiated on server"</w:instrText>
      </w:r>
      <w:r>
        <w:fldChar w:fldCharType="end"/>
      </w:r>
    </w:p>
    <w:p w:rsidR="00FF7490" w:rsidRDefault="00766F24">
      <w:r>
        <w:t>The user can initiate a server-side disconnect by ending the session hosted on the server. To implement this type of disconnection, the server sends the client the following sequence of PDUs:</w:t>
      </w:r>
    </w:p>
    <w:p w:rsidR="00FF7490" w:rsidRDefault="00766F24">
      <w:pPr>
        <w:pStyle w:val="ListParagraph"/>
        <w:numPr>
          <w:ilvl w:val="0"/>
          <w:numId w:val="51"/>
        </w:numPr>
      </w:pPr>
      <w:r>
        <w:t xml:space="preserve">An optional </w:t>
      </w:r>
      <w:hyperlink w:anchor="Section_ea16f3d6f41a45169aca8550b4f742b6" w:history="1">
        <w:r>
          <w:rPr>
            <w:rStyle w:val="Hyperlink"/>
          </w:rPr>
          <w:t>Set Error Info PDU</w:t>
        </w:r>
      </w:hyperlink>
      <w:r>
        <w:t xml:space="preserve"> (containing a detailed reason for the pending disconnection)</w:t>
      </w:r>
    </w:p>
    <w:p w:rsidR="00FF7490" w:rsidRDefault="00766F24">
      <w:pPr>
        <w:pStyle w:val="ListParagraph"/>
        <w:numPr>
          <w:ilvl w:val="0"/>
          <w:numId w:val="51"/>
        </w:numPr>
      </w:pPr>
      <w:r>
        <w:t xml:space="preserve">An optional </w:t>
      </w:r>
      <w:hyperlink w:anchor="Section_8a29971adf3c48daadd28ed9a05edc89" w:history="1">
        <w:r>
          <w:rPr>
            <w:rStyle w:val="Hyperlink"/>
          </w:rPr>
          <w:t>Deactivate All PDU</w:t>
        </w:r>
      </w:hyperlink>
    </w:p>
    <w:p w:rsidR="00FF7490" w:rsidRDefault="00766F24">
      <w:pPr>
        <w:pStyle w:val="ListParagraph"/>
        <w:numPr>
          <w:ilvl w:val="0"/>
          <w:numId w:val="51"/>
        </w:numPr>
      </w:pPr>
      <w:r>
        <w:t xml:space="preserve">An optional </w:t>
      </w:r>
      <w:hyperlink w:anchor="Section_53a2d2de57a54bc9967335d68d23d902" w:history="1">
        <w:r>
          <w:rPr>
            <w:rStyle w:val="Hyperlink"/>
          </w:rPr>
          <w:t>MCS Disconnect Provider Ultimatum PDU</w:t>
        </w:r>
      </w:hyperlink>
      <w:r>
        <w:t xml:space="preserve"> (with the reason code set to "user requested")</w:t>
      </w:r>
    </w:p>
    <w:p w:rsidR="00FF7490" w:rsidRDefault="00766F24">
      <w:r>
        <w:t>The connection is then closed by the server.</w:t>
      </w:r>
    </w:p>
    <w:p w:rsidR="00FF7490" w:rsidRDefault="00766F24">
      <w:r>
        <w:t>The sending of the Deactivate All and MCS Disconnect Provider Ultimatum PDUs is specified in sec</w:t>
      </w:r>
      <w:r>
        <w:t xml:space="preserve">tion </w:t>
      </w:r>
      <w:hyperlink w:anchor="Section_B307D88B167D4E1A9D413AE39D657239" w:history="1">
        <w:r>
          <w:rPr>
            <w:rStyle w:val="Hyperlink"/>
          </w:rPr>
          <w:t>3.3.5.5.1</w:t>
        </w:r>
      </w:hyperlink>
      <w:r>
        <w:t xml:space="preserve">, while the sending of the Set Error Info PDU is specified in section </w:t>
      </w:r>
      <w:hyperlink w:anchor="Section_e895ef8f829a4166ad297d64d200c136" w:history="1">
        <w:r>
          <w:rPr>
            <w:rStyle w:val="Hyperlink"/>
          </w:rPr>
          <w:t>3.3.5.7.1</w:t>
        </w:r>
      </w:hyperlink>
      <w:r>
        <w:t>.</w:t>
      </w:r>
    </w:p>
    <w:p w:rsidR="00FF7490" w:rsidRDefault="00766F24">
      <w:pPr>
        <w:pStyle w:val="Heading5"/>
      </w:pPr>
      <w:bookmarkStart w:id="57" w:name="section_43ad66ef67ac4034ad708fda54eb5115"/>
      <w:bookmarkStart w:id="58" w:name="_Toc476802873"/>
      <w:r>
        <w:t>Administrator-Initiated on Server</w:t>
      </w:r>
      <w:bookmarkEnd w:id="57"/>
      <w:bookmarkEnd w:id="58"/>
      <w:r>
        <w:fldChar w:fldCharType="begin"/>
      </w:r>
      <w:r>
        <w:instrText xml:space="preserve"> XE "Adm</w:instrText>
      </w:r>
      <w:r>
        <w:instrText>inistrator-initiated on server disconnection sequence"</w:instrText>
      </w:r>
      <w:r>
        <w:fldChar w:fldCharType="end"/>
      </w:r>
      <w:r>
        <w:fldChar w:fldCharType="begin"/>
      </w:r>
      <w:r>
        <w:instrText xml:space="preserve"> XE "Disconnection sequence:administrator-initiated on server"</w:instrText>
      </w:r>
      <w:r>
        <w:fldChar w:fldCharType="end"/>
      </w:r>
    </w:p>
    <w:p w:rsidR="00FF7490" w:rsidRDefault="00766F24">
      <w:r>
        <w:t>The administrator of a server can force a user to be logged off from a session or disconnect sessions outside of the user's control. To</w:t>
      </w:r>
      <w:r>
        <w:t xml:space="preserve"> implement this type of disconnection, the server sends the client the following sequence of PDUs:</w:t>
      </w:r>
    </w:p>
    <w:p w:rsidR="00FF7490" w:rsidRDefault="00766F24">
      <w:pPr>
        <w:pStyle w:val="ListParagraph"/>
        <w:numPr>
          <w:ilvl w:val="0"/>
          <w:numId w:val="52"/>
        </w:numPr>
      </w:pPr>
      <w:r>
        <w:t xml:space="preserve">An optional </w:t>
      </w:r>
      <w:hyperlink w:anchor="Section_ea16f3d6f41a45169aca8550b4f742b6" w:history="1">
        <w:r>
          <w:rPr>
            <w:rStyle w:val="Hyperlink"/>
          </w:rPr>
          <w:t>Set Error Info PDU</w:t>
        </w:r>
      </w:hyperlink>
      <w:r>
        <w:t xml:space="preserve"> (containing a detailed reason for the pending disconnection)</w:t>
      </w:r>
    </w:p>
    <w:p w:rsidR="00FF7490" w:rsidRDefault="00766F24">
      <w:pPr>
        <w:pStyle w:val="ListParagraph"/>
        <w:numPr>
          <w:ilvl w:val="0"/>
          <w:numId w:val="52"/>
        </w:numPr>
      </w:pPr>
      <w:r>
        <w:t xml:space="preserve">An optional </w:t>
      </w:r>
      <w:hyperlink w:anchor="Section_8a29971adf3c48daadd28ed9a05edc89" w:history="1">
        <w:r>
          <w:rPr>
            <w:rStyle w:val="Hyperlink"/>
          </w:rPr>
          <w:t>Deactivate All PDU</w:t>
        </w:r>
      </w:hyperlink>
      <w:r>
        <w:t xml:space="preserve"> </w:t>
      </w:r>
    </w:p>
    <w:p w:rsidR="00FF7490" w:rsidRDefault="00766F24">
      <w:pPr>
        <w:pStyle w:val="ListParagraph"/>
        <w:numPr>
          <w:ilvl w:val="0"/>
          <w:numId w:val="52"/>
        </w:numPr>
      </w:pPr>
      <w:r>
        <w:t xml:space="preserve">An optional </w:t>
      </w:r>
      <w:hyperlink w:anchor="Section_53a2d2de57a54bc9967335d68d23d902" w:history="1">
        <w:r>
          <w:rPr>
            <w:rStyle w:val="Hyperlink"/>
          </w:rPr>
          <w:t>MCS Disconnect Provider Ultimatum PDU</w:t>
        </w:r>
      </w:hyperlink>
      <w:r>
        <w:t xml:space="preserve"> (with the reason code set to "provider initiated") </w:t>
      </w:r>
    </w:p>
    <w:p w:rsidR="00FF7490" w:rsidRDefault="00766F24">
      <w:r>
        <w:t>Th</w:t>
      </w:r>
      <w:r>
        <w:t>e connection is then closed by the server.</w:t>
      </w:r>
    </w:p>
    <w:p w:rsidR="00FF7490" w:rsidRDefault="00766F24">
      <w:r>
        <w:t xml:space="preserve">The sending of the Deactivate All and MCS Disconnect Provider Ultimatum PDUs is specified in section </w:t>
      </w:r>
      <w:hyperlink w:anchor="Section_B307D88B167D4E1A9D413AE39D657239" w:history="1">
        <w:r>
          <w:rPr>
            <w:rStyle w:val="Hyperlink"/>
          </w:rPr>
          <w:t>3.3.5.5.1</w:t>
        </w:r>
      </w:hyperlink>
      <w:r>
        <w:t>, while the sending of the Set Error Info P</w:t>
      </w:r>
      <w:r>
        <w:t xml:space="preserve">DU is specified in section </w:t>
      </w:r>
      <w:hyperlink w:anchor="Section_e895ef8f829a4166ad297d64d200c136" w:history="1">
        <w:r>
          <w:rPr>
            <w:rStyle w:val="Hyperlink"/>
          </w:rPr>
          <w:t>3.3.5.7.1</w:t>
        </w:r>
      </w:hyperlink>
      <w:r>
        <w:t>.</w:t>
      </w:r>
    </w:p>
    <w:p w:rsidR="00FF7490" w:rsidRDefault="00766F24">
      <w:pPr>
        <w:pStyle w:val="Heading4"/>
      </w:pPr>
      <w:bookmarkStart w:id="59" w:name="section_15b0d1c928914adba45edeb4aeeeab7c"/>
      <w:bookmarkStart w:id="60" w:name="_Toc476802874"/>
      <w:r>
        <w:t>Automatic Reconnection</w:t>
      </w:r>
      <w:bookmarkEnd w:id="59"/>
      <w:bookmarkEnd w:id="60"/>
      <w:r>
        <w:fldChar w:fldCharType="begin"/>
      </w:r>
      <w:r>
        <w:instrText xml:space="preserve"> XE "Automatic reconnection"</w:instrText>
      </w:r>
      <w:r>
        <w:fldChar w:fldCharType="end"/>
      </w:r>
      <w:r>
        <w:fldChar w:fldCharType="begin"/>
      </w:r>
      <w:r>
        <w:instrText xml:space="preserve"> XE "Reconnection"</w:instrText>
      </w:r>
      <w:r>
        <w:fldChar w:fldCharType="end"/>
      </w:r>
    </w:p>
    <w:p w:rsidR="00FF7490" w:rsidRDefault="00766F24">
      <w:r>
        <w:t>The Automatic Reconnection</w:t>
      </w:r>
      <w:r>
        <w:t xml:space="preserve"> feature allows a client to reconnect to an existing session (after a short-term network failure has occurred) without having to resend the user's credentials to the server.</w:t>
      </w:r>
    </w:p>
    <w:p w:rsidR="00FF7490" w:rsidRDefault="00766F24">
      <w:r>
        <w:lastRenderedPageBreak/>
        <w:t xml:space="preserve">After a successful log on, the server sends the client an "auto-reconnect cookie" </w:t>
      </w:r>
      <w:r>
        <w:t xml:space="preserve">in the </w:t>
      </w:r>
      <w:hyperlink w:anchor="Section_885c1879e0c84e2d80c481acea9b51fb" w:history="1">
        <w:r>
          <w:rPr>
            <w:rStyle w:val="Hyperlink"/>
          </w:rPr>
          <w:t>Save Session Info PDU</w:t>
        </w:r>
      </w:hyperlink>
      <w:r>
        <w:t>. This cookie is bound to the current user's session and is stored by the client. In the case of a disconnection due to a network error, the client can try to automatic</w:t>
      </w:r>
      <w:r>
        <w:t xml:space="preserve">ally reconnect to the server. If it can connect, it sends a cryptographically modified version of the cookie to the server in the </w:t>
      </w:r>
      <w:hyperlink w:anchor="Section_772d618eb7d64cd0b735fa08af558f9d" w:history="1">
        <w:r>
          <w:rPr>
            <w:rStyle w:val="Hyperlink"/>
          </w:rPr>
          <w:t>Client Info PDU</w:t>
        </w:r>
      </w:hyperlink>
      <w:r>
        <w:t xml:space="preserve"> (the Secure Settings Exchange phase of the connect</w:t>
      </w:r>
      <w:r>
        <w:t xml:space="preserve">ion sequence, as specified in section </w:t>
      </w:r>
      <w:hyperlink w:anchor="Section_023f1e69cfe84ee69ee07e759fb4e4ee" w:history="1">
        <w:r>
          <w:rPr>
            <w:rStyle w:val="Hyperlink"/>
          </w:rPr>
          <w:t>1.3.1.1</w:t>
        </w:r>
      </w:hyperlink>
      <w:r>
        <w:t>). The server uses the modified cookie to confirm that the client requesting auto-reconnection is the last client that was connected to the session. If</w:t>
      </w:r>
      <w:r>
        <w:t xml:space="preserve"> this check passes, then the client is automatically connected to the desired session upon completion of the connection sequence.</w:t>
      </w:r>
    </w:p>
    <w:p w:rsidR="00FF7490" w:rsidRDefault="00766F24">
      <w:r>
        <w:t>The auto-reconnect cookie associated with a given session is flushed and regenerated whenever a client connects to the session</w:t>
      </w:r>
      <w:r>
        <w:t xml:space="preserve"> or the session is reset. This ensures that if a different client connects to the session, then any previous clients that were connected can no longer use the auto-reconnect mechanism to connect. Furthermore, the server invalidates and updates the cookie a</w:t>
      </w:r>
      <w:r>
        <w:t>t hourly intervals, sending the new cookie to the client in the Save Session Info PDU.</w:t>
      </w:r>
    </w:p>
    <w:p w:rsidR="00FF7490" w:rsidRDefault="00766F24">
      <w:pPr>
        <w:pStyle w:val="Heading3"/>
      </w:pPr>
      <w:bookmarkStart w:id="61" w:name="section_116829a99b6b40449290e523f20ab787"/>
      <w:bookmarkStart w:id="62" w:name="_Toc476802875"/>
      <w:r>
        <w:t>Server Error Reporting and Status Updates</w:t>
      </w:r>
      <w:bookmarkEnd w:id="61"/>
      <w:bookmarkEnd w:id="62"/>
      <w:r>
        <w:fldChar w:fldCharType="begin"/>
      </w:r>
      <w:r>
        <w:instrText xml:space="preserve"> XE "Error reporting"</w:instrText>
      </w:r>
      <w:r>
        <w:fldChar w:fldCharType="end"/>
      </w:r>
      <w:r>
        <w:fldChar w:fldCharType="begin"/>
      </w:r>
      <w:r>
        <w:instrText xml:space="preserve"> XE "Server:error reporting"</w:instrText>
      </w:r>
      <w:r>
        <w:fldChar w:fldCharType="end"/>
      </w:r>
    </w:p>
    <w:p w:rsidR="00FF7490" w:rsidRDefault="00766F24">
      <w:r>
        <w:t xml:space="preserve">A server can send detailed error codes to a client by using the </w:t>
      </w:r>
      <w:hyperlink w:anchor="Section_ea16f3d6f41a45169aca8550b4f742b6" w:history="1">
        <w:r>
          <w:rPr>
            <w:rStyle w:val="Hyperlink"/>
          </w:rPr>
          <w:t>Set Error Info PDU</w:t>
        </w:r>
      </w:hyperlink>
      <w:r>
        <w:t xml:space="preserve"> (the client indicates during the Basic Settings Exchange phase of the connection sequence, as specified in section </w:t>
      </w:r>
      <w:hyperlink w:anchor="Section_023f1e69cfe84ee69ee07e759fb4e4ee" w:history="1">
        <w:r>
          <w:rPr>
            <w:rStyle w:val="Hyperlink"/>
          </w:rPr>
          <w:t>1.3.1.1</w:t>
        </w:r>
      </w:hyperlink>
      <w:r>
        <w:t>, tha</w:t>
      </w:r>
      <w:r>
        <w:t xml:space="preserve">t it supports this </w:t>
      </w:r>
      <w:hyperlink w:anchor="gt_34715e6f-1612-4b2d-a4bb-3305c56e96f5">
        <w:r>
          <w:rPr>
            <w:rStyle w:val="HyperlinkGreen"/>
            <w:b/>
          </w:rPr>
          <w:t>PDU</w:t>
        </w:r>
      </w:hyperlink>
      <w:r>
        <w:t>). This PDU can be sent when a phase in the connection sequence fails or when the client is about to be disconnected. Error codes allow the client to give much clearer fail</w:t>
      </w:r>
      <w:r>
        <w:t>ure explanations to the user. If a server chooses not to send error codes to a client that supports receiving these codes, then the client will be unable to report a clear diagnosable reason for any server-side initiated disconnections.</w:t>
      </w:r>
    </w:p>
    <w:p w:rsidR="00FF7490" w:rsidRDefault="00766F24">
      <w:r>
        <w:t xml:space="preserve">Status updates can </w:t>
      </w:r>
      <w:r>
        <w:t xml:space="preserve">be sent to a client by using the </w:t>
      </w:r>
      <w:hyperlink w:anchor="Section_21cda27009234302898a1b89f4c4904d" w:history="1">
        <w:r>
          <w:rPr>
            <w:rStyle w:val="Hyperlink"/>
          </w:rPr>
          <w:t>Status Info PDU</w:t>
        </w:r>
      </w:hyperlink>
      <w:r>
        <w:t xml:space="preserve"> (the client indicates during the Basic Settings Exchange phase of the connection sequence, as specified in section 1.3.1.1, that it supports this P</w:t>
      </w:r>
      <w:r>
        <w:t>DU). This PDU can be sent by the server to allow the client to give feedback to a user when the server is performing processing that can take some time to complete.</w:t>
      </w:r>
    </w:p>
    <w:p w:rsidR="00FF7490" w:rsidRDefault="00766F24">
      <w:r>
        <w:t xml:space="preserve">The sending and processing of the Set Error Info PDU is described in sections </w:t>
      </w:r>
      <w:hyperlink w:anchor="Section_E895EF8F829A4166AD297D64D200C136" w:history="1">
        <w:r>
          <w:rPr>
            <w:rStyle w:val="Hyperlink"/>
          </w:rPr>
          <w:t>3.3.5.7.1</w:t>
        </w:r>
      </w:hyperlink>
      <w:r>
        <w:t xml:space="preserve"> and </w:t>
      </w:r>
      <w:hyperlink w:anchor="Section_7424F4BAFA964E6DA7FA325A3A03B556" w:history="1">
        <w:r>
          <w:rPr>
            <w:rStyle w:val="Hyperlink"/>
          </w:rPr>
          <w:t>3.2.5.7.1</w:t>
        </w:r>
      </w:hyperlink>
      <w:r>
        <w:t xml:space="preserve"> respectively, while the sending and processing of the Status Info PDU is described in sections </w:t>
      </w:r>
      <w:hyperlink w:anchor="Section_8248891094E1479D9A82FDD6896441EB" w:history="1">
        <w:r>
          <w:rPr>
            <w:rStyle w:val="Hyperlink"/>
          </w:rPr>
          <w:t>3.3.5.7.2</w:t>
        </w:r>
      </w:hyperlink>
      <w:r>
        <w:t xml:space="preserve"> and </w:t>
      </w:r>
      <w:hyperlink w:anchor="Section_157F871BFD4A40F29981E2C9AB8CBFFC" w:history="1">
        <w:r>
          <w:rPr>
            <w:rStyle w:val="Hyperlink"/>
          </w:rPr>
          <w:t>3.2.5.7.2</w:t>
        </w:r>
      </w:hyperlink>
      <w:r>
        <w:t xml:space="preserve"> respectively.</w:t>
      </w:r>
    </w:p>
    <w:p w:rsidR="00FF7490" w:rsidRDefault="00766F24">
      <w:pPr>
        <w:pStyle w:val="Heading3"/>
      </w:pPr>
      <w:bookmarkStart w:id="63" w:name="section_343e48884c484054b0e34e0762d1993c"/>
      <w:bookmarkStart w:id="64" w:name="_Toc476802876"/>
      <w:r>
        <w:t>Static Virtual Channels</w:t>
      </w:r>
      <w:bookmarkEnd w:id="63"/>
      <w:bookmarkEnd w:id="64"/>
      <w:r>
        <w:fldChar w:fldCharType="begin"/>
      </w:r>
      <w:r>
        <w:instrText xml:space="preserve"> XE "Static virtual channel"</w:instrText>
      </w:r>
      <w:r>
        <w:fldChar w:fldCharType="end"/>
      </w:r>
    </w:p>
    <w:p w:rsidR="00FF7490" w:rsidRDefault="00766F24">
      <w:r>
        <w:t>Static Virtual Channels allow lossless communication between client and se</w:t>
      </w:r>
      <w:r>
        <w:t>rver components over the main RDP data connection. Virtual channel data is application-specific and opaque to RDP. A maximum of 31 static virtual channels can be created at connection time.</w:t>
      </w:r>
    </w:p>
    <w:p w:rsidR="00FF7490" w:rsidRDefault="00766F24">
      <w:r>
        <w:t>The list of desired virtual channels is requested and confirmed du</w:t>
      </w:r>
      <w:r>
        <w:t xml:space="preserve">ring the Basic Settings Exchange phase of the connection sequence (as specified in section </w:t>
      </w:r>
      <w:hyperlink w:anchor="Section_023f1e69cfe84ee69ee07e759fb4e4ee" w:history="1">
        <w:r>
          <w:rPr>
            <w:rStyle w:val="Hyperlink"/>
          </w:rPr>
          <w:t>1.3.1.1</w:t>
        </w:r>
      </w:hyperlink>
      <w:r>
        <w:t>) and the endpoints are joined during the Channel Connection phase (as specified in section 1.3.1.</w:t>
      </w:r>
      <w:r>
        <w:t>1). Once joined, the client and server endpoints do not exchange data until the connection sequence has completed.</w:t>
      </w:r>
    </w:p>
    <w:p w:rsidR="00FF7490" w:rsidRDefault="00766F24">
      <w:r>
        <w:t>Static Virtual Channel data is broken up into chunks before being transmitted. The maximum size of an individual chunk is determined by the s</w:t>
      </w:r>
      <w:r>
        <w:t xml:space="preserve">ettings exchanged in the Virtual Channel Capability Set described in section </w:t>
      </w:r>
      <w:hyperlink w:anchor="Section_a859317880c04b80876ccb77e62cecfc" w:history="1">
        <w:r>
          <w:rPr>
            <w:rStyle w:val="Hyperlink"/>
          </w:rPr>
          <w:t>2.2.7.1.10</w:t>
        </w:r>
      </w:hyperlink>
      <w:r>
        <w:t xml:space="preserve"> (the chunk size does not include RDP headers). Each virtual channel acts as an independent data stream. The </w:t>
      </w:r>
      <w:r>
        <w:t>client and server examine the data received on each virtual channel and route the data stream to the appropriate endpoint for further processing. A particular client or server implementation can decide whether to pass on individual chunks of data as they a</w:t>
      </w:r>
      <w:r>
        <w:t>re received, or to assemble the separate chunks of data into a complete block before passing it on to the endpoint.</w:t>
      </w:r>
    </w:p>
    <w:p w:rsidR="00FF7490" w:rsidRDefault="00766F24">
      <w:pPr>
        <w:pStyle w:val="Heading3"/>
      </w:pPr>
      <w:bookmarkStart w:id="65" w:name="section_fdd7c4e9a0f2415daf5ee48389def356"/>
      <w:bookmarkStart w:id="66" w:name="_Toc476802877"/>
      <w:r>
        <w:lastRenderedPageBreak/>
        <w:t>Data Compression</w:t>
      </w:r>
      <w:bookmarkEnd w:id="65"/>
      <w:bookmarkEnd w:id="66"/>
      <w:r>
        <w:fldChar w:fldCharType="begin"/>
      </w:r>
      <w:r>
        <w:instrText xml:space="preserve"> XE "Data:compression"</w:instrText>
      </w:r>
      <w:r>
        <w:fldChar w:fldCharType="end"/>
      </w:r>
    </w:p>
    <w:p w:rsidR="00FF7490" w:rsidRDefault="00766F24">
      <w:r>
        <w:t xml:space="preserve">RDP uses a bulk compressor to compress virtual channel data and some data in </w:t>
      </w:r>
      <w:hyperlink w:anchor="gt_34715e6f-1612-4b2d-a4bb-3305c56e96f5">
        <w:r>
          <w:rPr>
            <w:rStyle w:val="HyperlinkGreen"/>
            <w:b/>
          </w:rPr>
          <w:t>PDUs</w:t>
        </w:r>
      </w:hyperlink>
      <w:r>
        <w:t xml:space="preserve"> sent from server to client. Capability advertising for various versions of the bulk compressor occurs in the </w:t>
      </w:r>
      <w:hyperlink w:anchor="Section_772d618eb7d64cd0b735fa08af558f9d" w:history="1">
        <w:r>
          <w:rPr>
            <w:rStyle w:val="Hyperlink"/>
          </w:rPr>
          <w:t>Client Info PDU</w:t>
        </w:r>
      </w:hyperlink>
      <w:r>
        <w:t xml:space="preserve"> (the S</w:t>
      </w:r>
      <w:r>
        <w:t xml:space="preserve">ecure Settings Exchange phase of the connection sequence, as specified in section </w:t>
      </w:r>
      <w:hyperlink w:anchor="Section_023f1e69cfe84ee69ee07e759fb4e4ee" w:history="1">
        <w:r>
          <w:rPr>
            <w:rStyle w:val="Hyperlink"/>
          </w:rPr>
          <w:t>1.3.1.1</w:t>
        </w:r>
      </w:hyperlink>
      <w:r>
        <w:t>).</w:t>
      </w:r>
    </w:p>
    <w:p w:rsidR="00FF7490" w:rsidRDefault="00766F24">
      <w:r>
        <w:t>One version of the bulk compressor (the RDP 4.0 bulk compressor) is based on the Microsoft Point-To-Poin</w:t>
      </w:r>
      <w:r>
        <w:t xml:space="preserve">t Compression (MPPC) Protocol, as described in </w:t>
      </w:r>
      <w:hyperlink r:id="rId90">
        <w:r>
          <w:rPr>
            <w:rStyle w:val="Hyperlink"/>
          </w:rPr>
          <w:t>[RFC2118]</w:t>
        </w:r>
      </w:hyperlink>
      <w:r>
        <w:t>, and uses an 8 kilobyte history buffer. A more advanced version of the compressor (the RDP 5.0 bulk compressor) is derived from the RDP</w:t>
      </w:r>
      <w:r>
        <w:t xml:space="preserve"> 4.0 bulk compressor, but uses a 64 kilobyte history buffer and modified Huffman-style encoding rules.</w:t>
      </w:r>
    </w:p>
    <w:p w:rsidR="00FF7490" w:rsidRDefault="00766F24">
      <w:r>
        <w:t xml:space="preserve">Besides employing bulk compression for generic data, RDP also uses variations of run length encoding (RLE) rules to implement compression of bitmap data </w:t>
      </w:r>
      <w:r>
        <w:t>sent from server to client. All clients have to be capable of decompressing compressed bitmap data; this capability is not negotiable.</w:t>
      </w:r>
    </w:p>
    <w:p w:rsidR="00FF7490" w:rsidRDefault="00766F24">
      <w:pPr>
        <w:pStyle w:val="Heading3"/>
      </w:pPr>
      <w:bookmarkStart w:id="67" w:name="section_f0ea088b139843f0af42f4e027ab2009"/>
      <w:bookmarkStart w:id="68" w:name="_Toc476802878"/>
      <w:r>
        <w:t>Keyboard and Mouse Input</w:t>
      </w:r>
      <w:bookmarkEnd w:id="67"/>
      <w:bookmarkEnd w:id="68"/>
      <w:r>
        <w:fldChar w:fldCharType="begin"/>
      </w:r>
      <w:r>
        <w:instrText xml:space="preserve"> XE "Mouse input"</w:instrText>
      </w:r>
      <w:r>
        <w:fldChar w:fldCharType="end"/>
      </w:r>
      <w:r>
        <w:fldChar w:fldCharType="begin"/>
      </w:r>
      <w:r>
        <w:instrText xml:space="preserve"> XE "Keyboard input"</w:instrText>
      </w:r>
      <w:r>
        <w:fldChar w:fldCharType="end"/>
      </w:r>
    </w:p>
    <w:p w:rsidR="00FF7490" w:rsidRDefault="00766F24">
      <w:r>
        <w:t xml:space="preserve">The client sends mouse and keyboard input </w:t>
      </w:r>
      <w:hyperlink w:anchor="gt_34715e6f-1612-4b2d-a4bb-3305c56e96f5">
        <w:r>
          <w:rPr>
            <w:rStyle w:val="HyperlinkGreen"/>
            <w:b/>
          </w:rPr>
          <w:t>PDUs</w:t>
        </w:r>
      </w:hyperlink>
      <w:r>
        <w:t xml:space="preserve"> in two types: slow-path and fast-path. Slow-path is similar to T.128 input formats for input PDUs, with some modifications for RDP input requirements. Fast-path was introduced to take advantage of the f</w:t>
      </w:r>
      <w:r>
        <w:t xml:space="preserve">act that in RDP there are no extended </w:t>
      </w:r>
      <w:hyperlink w:anchor="gt_d6843c7e-be1b-40cf-9ec7-7ae864983e8b">
        <w:r>
          <w:rPr>
            <w:rStyle w:val="HyperlinkGreen"/>
            <w:b/>
          </w:rPr>
          <w:t>Multipoint Communication Services (MCS)</w:t>
        </w:r>
      </w:hyperlink>
      <w:r>
        <w:t xml:space="preserve"> topologies, just one top-level node and one leaf-node per socket. Fast-path also uses reduced or removed headers and</w:t>
      </w:r>
      <w:r>
        <w:t xml:space="preserve"> alternate bytestream-orientated encoding formats to reduce bandwidth and CPU cycles for encode and decode.</w:t>
      </w:r>
    </w:p>
    <w:p w:rsidR="00FF7490" w:rsidRDefault="00766F24">
      <w:r>
        <w:t xml:space="preserve">Client-to-server </w:t>
      </w:r>
      <w:hyperlink w:anchor="Section_d93d0cc55f564b8083fd3e919ae7d750" w:history="1">
        <w:r>
          <w:rPr>
            <w:rStyle w:val="Hyperlink"/>
          </w:rPr>
          <w:t>Input Event PDUs</w:t>
        </w:r>
      </w:hyperlink>
      <w:r>
        <w:t xml:space="preserve"> convey keyboard and mouse data to the server so that i</w:t>
      </w:r>
      <w:r>
        <w:t xml:space="preserve">t can inject input as needed. The client can also periodically synchronize the state of the toggle keys (for example, NUM LOCK and CAPS LOCK) using the </w:t>
      </w:r>
      <w:hyperlink w:anchor="Section_6c5d0ef946534d699ba909ba3acd660f" w:history="1">
        <w:r>
          <w:rPr>
            <w:rStyle w:val="Hyperlink"/>
          </w:rPr>
          <w:t>Synchronize Event PDU</w:t>
        </w:r>
      </w:hyperlink>
      <w:r>
        <w:t>. This is necessary whe</w:t>
      </w:r>
      <w:r>
        <w:t xml:space="preserve">n the client loses input focus and then later gets the focus back (possibly with new toggle key states). In a similar vein, the server can also force an update of the local keyboard toggle keys or the local </w:t>
      </w:r>
      <w:hyperlink w:anchor="gt_6700555e-25ae-4c2f-b775-419d5f532d8e">
        <w:r>
          <w:rPr>
            <w:rStyle w:val="HyperlinkGreen"/>
            <w:b/>
          </w:rPr>
          <w:t>input method editor (IME)</w:t>
        </w:r>
      </w:hyperlink>
      <w:r>
        <w:t xml:space="preserve"> being used to ensure that synchronization with the session is maintained.</w:t>
      </w:r>
    </w:p>
    <w:p w:rsidR="00FF7490" w:rsidRDefault="00766F24">
      <w:pPr>
        <w:pStyle w:val="Heading3"/>
      </w:pPr>
      <w:bookmarkStart w:id="69" w:name="section_4d50d27e2a49463b872466347a5d1b9f"/>
      <w:bookmarkStart w:id="70" w:name="_Toc476802879"/>
      <w:r>
        <w:t>Basic Server Output</w:t>
      </w:r>
      <w:bookmarkEnd w:id="69"/>
      <w:bookmarkEnd w:id="70"/>
      <w:r>
        <w:fldChar w:fldCharType="begin"/>
      </w:r>
      <w:r>
        <w:instrText xml:space="preserve"> XE "Server:output"</w:instrText>
      </w:r>
      <w:r>
        <w:fldChar w:fldCharType="end"/>
      </w:r>
      <w:r>
        <w:fldChar w:fldCharType="begin"/>
      </w:r>
      <w:r>
        <w:instrText xml:space="preserve"> XE "Basic server output"</w:instrText>
      </w:r>
      <w:r>
        <w:fldChar w:fldCharType="end"/>
      </w:r>
    </w:p>
    <w:p w:rsidR="00FF7490" w:rsidRDefault="00766F24">
      <w:r>
        <w:t xml:space="preserve">In a similar style to input-related </w:t>
      </w:r>
      <w:hyperlink w:anchor="gt_34715e6f-1612-4b2d-a4bb-3305c56e96f5">
        <w:r>
          <w:rPr>
            <w:rStyle w:val="HyperlinkGreen"/>
            <w:b/>
          </w:rPr>
          <w:t>PDUs</w:t>
        </w:r>
      </w:hyperlink>
      <w:r>
        <w:t xml:space="preserve"> (as specified in section </w:t>
      </w:r>
      <w:hyperlink w:anchor="Section_f0ea088b139843f0af42f4e027ab2009" w:history="1">
        <w:r>
          <w:rPr>
            <w:rStyle w:val="Hyperlink"/>
          </w:rPr>
          <w:t>1.3.5</w:t>
        </w:r>
      </w:hyperlink>
      <w:r>
        <w:t>), server output-related PDUs come in two types: slow-path and fast-path. Slow-path output is similar to T.128 output and is not optimized</w:t>
      </w:r>
      <w:r>
        <w:t xml:space="preserve"> in any way. Fast-path output uses reduced or removed headers to save bandwidth and reduce encoding and decoding latency by reducing the required CPU cycles.</w:t>
      </w:r>
    </w:p>
    <w:p w:rsidR="00FF7490" w:rsidRDefault="00766F24">
      <w:r>
        <w:t>The most fundamental output that a server can send to a connected client is bitmap images of the u</w:t>
      </w:r>
      <w:r>
        <w:t xml:space="preserve">ser's session using </w:t>
      </w:r>
      <w:hyperlink w:anchor="Section_cf8fed19573e4bc3bd8766d45d2a8af0" w:history="1">
        <w:r>
          <w:rPr>
            <w:rStyle w:val="Hyperlink"/>
          </w:rPr>
          <w:t>Bitmap Updates</w:t>
        </w:r>
      </w:hyperlink>
      <w:r>
        <w:t>. This allows the client to render the working space and enables a user to interact with the session running on the server. The global palette information for a s</w:t>
      </w:r>
      <w:r>
        <w:t xml:space="preserve">ession is sent to the client using </w:t>
      </w:r>
      <w:hyperlink w:anchor="Section_af2fe66b640a4ca984e1259b7e00e929" w:history="1">
        <w:r>
          <w:rPr>
            <w:rStyle w:val="Hyperlink"/>
          </w:rPr>
          <w:t>Palette Updates</w:t>
        </w:r>
      </w:hyperlink>
      <w:r>
        <w:t>.</w:t>
      </w:r>
    </w:p>
    <w:p w:rsidR="00FF7490" w:rsidRDefault="00766F24">
      <w:r>
        <w:t>The client can choose to render the mouse cursor locally (if it is not included in the graphics updates sent by the server). In this case, the s</w:t>
      </w:r>
      <w:r>
        <w:t xml:space="preserve">erver sends updates of the current cursor image to ensure that it can be drawn with the correct shape (the </w:t>
      </w:r>
      <w:hyperlink w:anchor="Section_f68241f579bc4c6095d679ff47e2a302" w:history="1">
        <w:r>
          <w:rPr>
            <w:rStyle w:val="Hyperlink"/>
          </w:rPr>
          <w:t>Pointer Update PDUs</w:t>
        </w:r>
      </w:hyperlink>
      <w:r>
        <w:t xml:space="preserve"> are used to accomplish this task). Furthermore, if the mouse is programmatically moved in the user's session, the server informs the client of the new position using the </w:t>
      </w:r>
      <w:hyperlink w:anchor="Section_3058381ec8564b26a93cd8f5514f8c3c" w:history="1">
        <w:r>
          <w:rPr>
            <w:rStyle w:val="Hyperlink"/>
          </w:rPr>
          <w:t>Pointer Position PDU</w:t>
        </w:r>
      </w:hyperlink>
      <w:r>
        <w:t>.</w:t>
      </w:r>
    </w:p>
    <w:p w:rsidR="00FF7490" w:rsidRDefault="00766F24">
      <w:r>
        <w:t xml:space="preserve">Other basic output which a server sends to a connected client includes the </w:t>
      </w:r>
      <w:hyperlink w:anchor="Section_e9fb1ecb191c45ca84a0b7db6366e467" w:history="1">
        <w:r>
          <w:rPr>
            <w:rStyle w:val="Hyperlink"/>
          </w:rPr>
          <w:t>Play Sound PDU</w:t>
        </w:r>
      </w:hyperlink>
      <w:r>
        <w:t>, which instructs a client to play rudimentary sounds (by specifying a frequency and its duration) and Conn</w:t>
      </w:r>
      <w:r>
        <w:t xml:space="preserve">ection Management PDUs, as specified in section </w:t>
      </w:r>
      <w:hyperlink w:anchor="Section_95b82c17c3634c98b15f6cdfbdc1f0fe" w:history="1">
        <w:r>
          <w:rPr>
            <w:rStyle w:val="Hyperlink"/>
          </w:rPr>
          <w:t>2.2.10</w:t>
        </w:r>
      </w:hyperlink>
      <w:r>
        <w:t>.</w:t>
      </w:r>
    </w:p>
    <w:p w:rsidR="00FF7490" w:rsidRDefault="00766F24">
      <w:pPr>
        <w:pStyle w:val="Heading3"/>
      </w:pPr>
      <w:bookmarkStart w:id="71" w:name="section_c0931f7e9e4d4174bf9614931feb3477"/>
      <w:bookmarkStart w:id="72" w:name="_Toc476802880"/>
      <w:r>
        <w:t>Controlling Server Graphics Output</w:t>
      </w:r>
      <w:bookmarkEnd w:id="71"/>
      <w:bookmarkEnd w:id="72"/>
      <w:r>
        <w:fldChar w:fldCharType="begin"/>
      </w:r>
      <w:r>
        <w:instrText xml:space="preserve"> XE "Graphics output - server"</w:instrText>
      </w:r>
      <w:r>
        <w:fldChar w:fldCharType="end"/>
      </w:r>
      <w:r>
        <w:fldChar w:fldCharType="begin"/>
      </w:r>
      <w:r>
        <w:instrText xml:space="preserve"> XE "Server:graphics output"</w:instrText>
      </w:r>
      <w:r>
        <w:fldChar w:fldCharType="end"/>
      </w:r>
    </w:p>
    <w:p w:rsidR="00FF7490" w:rsidRDefault="00766F24">
      <w:r>
        <w:t>A client connected to a server and displayi</w:t>
      </w:r>
      <w:r>
        <w:t xml:space="preserve">ng graphics data might need to request that the server resend the graphics data for a collection of rectangular regions of the session screen area, or stop </w:t>
      </w:r>
      <w:r>
        <w:lastRenderedPageBreak/>
        <w:t>sending graphics data for a period of time (perhaps when the client is minimized). These two tasks a</w:t>
      </w:r>
      <w:r>
        <w:t xml:space="preserve">re accomplished by having the client send the </w:t>
      </w:r>
      <w:hyperlink w:anchor="Section_69451fd09d7b4e7d9322c325802d9fdd" w:history="1">
        <w:r>
          <w:rPr>
            <w:rStyle w:val="Hyperlink"/>
          </w:rPr>
          <w:t>Refresh Rect PDU</w:t>
        </w:r>
      </w:hyperlink>
      <w:r>
        <w:t xml:space="preserve"> and </w:t>
      </w:r>
      <w:hyperlink w:anchor="Section_79202daa76b84a09ac67fc3cae7d895f" w:history="1">
        <w:r>
          <w:rPr>
            <w:rStyle w:val="Hyperlink"/>
          </w:rPr>
          <w:t>Suppress Output PDUs</w:t>
        </w:r>
      </w:hyperlink>
      <w:r>
        <w:t>, respectively.</w:t>
      </w:r>
    </w:p>
    <w:p w:rsidR="00FF7490" w:rsidRDefault="00766F24">
      <w:pPr>
        <w:pStyle w:val="Heading3"/>
      </w:pPr>
      <w:bookmarkStart w:id="73" w:name="section_f3f722e3cabd4c589140c0b49963b641"/>
      <w:bookmarkStart w:id="74" w:name="_Toc476802881"/>
      <w:r>
        <w:t>Server Redirection</w:t>
      </w:r>
      <w:bookmarkEnd w:id="73"/>
      <w:bookmarkEnd w:id="74"/>
      <w:r>
        <w:fldChar w:fldCharType="begin"/>
      </w:r>
      <w:r>
        <w:instrText xml:space="preserve"> XE "Server:red</w:instrText>
      </w:r>
      <w:r>
        <w:instrText>irection"</w:instrText>
      </w:r>
      <w:r>
        <w:fldChar w:fldCharType="end"/>
      </w:r>
    </w:p>
    <w:p w:rsidR="00FF7490" w:rsidRDefault="00766F24">
      <w:r>
        <w:t xml:space="preserve">A client connection can be redirected to a specific session on another server by using the </w:t>
      </w:r>
      <w:hyperlink w:anchor="Section_b6d2cef0e9cc4cc5b9ee97e082cacc58" w:history="1">
        <w:r>
          <w:rPr>
            <w:rStyle w:val="Hyperlink"/>
          </w:rPr>
          <w:t>Server Redirection PDU (section 2.2.13)</w:t>
        </w:r>
      </w:hyperlink>
      <w:r>
        <w:t>. This enables basic load-balancing scenarios, as show</w:t>
      </w:r>
      <w:r>
        <w:t>n in the following figure.</w:t>
      </w:r>
    </w:p>
    <w:p w:rsidR="00FF7490" w:rsidRDefault="00766F24">
      <w:pPr>
        <w:keepNext/>
      </w:pPr>
      <w:r>
        <w:rPr>
          <w:noProof/>
        </w:rPr>
        <w:drawing>
          <wp:inline distT="0" distB="0" distL="0" distR="0">
            <wp:extent cx="3467100" cy="3695700"/>
            <wp:effectExtent l="19050" t="0" r="9525" b="0"/>
            <wp:docPr id="5561" name="MS-RDPBCGR_pict9756bd5e-4b2d-44e1-a1b5-a7eef24b4e69.png" descr="Basic server redirection" title="Basic server re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RDPBCGR_pict9756bd5e-4b2d-44e1-a1b5-a7eef24b4e69.png" descr="Basic server redirection" title="Basic server redirection"/>
                    <pic:cNvPicPr>
                      <a:picLocks noChangeAspect="1" noChangeArrowheads="1"/>
                    </pic:cNvPicPr>
                  </pic:nvPicPr>
                  <pic:blipFill>
                    <a:blip r:embed="rId91" cstate="print"/>
                    <a:srcRect/>
                    <a:stretch>
                      <a:fillRect/>
                    </a:stretch>
                  </pic:blipFill>
                  <pic:spPr bwMode="auto">
                    <a:xfrm>
                      <a:off x="0" y="0"/>
                      <a:ext cx="3467100" cy="3695700"/>
                    </a:xfrm>
                    <a:prstGeom prst="rect">
                      <a:avLst/>
                    </a:prstGeom>
                    <a:noFill/>
                    <a:ln w="9525">
                      <a:noFill/>
                      <a:miter lim="800000"/>
                      <a:headEnd/>
                      <a:tailEnd/>
                    </a:ln>
                  </pic:spPr>
                </pic:pic>
              </a:graphicData>
            </a:graphic>
          </wp:inline>
        </w:drawing>
      </w:r>
    </w:p>
    <w:p w:rsidR="00FF7490" w:rsidRDefault="00766F24">
      <w:pPr>
        <w:pStyle w:val="Caption"/>
      </w:pPr>
      <w:r>
        <w:t xml:space="preserve">Figure </w:t>
      </w:r>
      <w:r>
        <w:fldChar w:fldCharType="begin"/>
      </w:r>
      <w:r>
        <w:instrText xml:space="preserve"> SEQ Figure \* ARABIC </w:instrText>
      </w:r>
      <w:r>
        <w:fldChar w:fldCharType="separate"/>
      </w:r>
      <w:r>
        <w:rPr>
          <w:noProof/>
        </w:rPr>
        <w:t>4</w:t>
      </w:r>
      <w:r>
        <w:fldChar w:fldCharType="end"/>
      </w:r>
      <w:r>
        <w:t>: Basic server redirection</w:t>
      </w:r>
    </w:p>
    <w:p w:rsidR="00FF7490" w:rsidRDefault="00766F24">
      <w:r>
        <w:t xml:space="preserve">Assume that User A has an existing session on Server S1 (Session #3). Both Server S1 and Server S2 are able to communicate with a </w:t>
      </w:r>
      <w:hyperlink w:anchor="gt_364a2367-0a83-46ec-9b4a-8714dbe93509">
        <w:r>
          <w:rPr>
            <w:rStyle w:val="HyperlinkGreen"/>
            <w:b/>
          </w:rPr>
          <w:t>Connection Broker</w:t>
        </w:r>
      </w:hyperlink>
      <w:r>
        <w:t>.</w:t>
      </w:r>
    </w:p>
    <w:p w:rsidR="00FF7490" w:rsidRDefault="00766F24">
      <w:pPr>
        <w:pStyle w:val="ListParagraph"/>
        <w:numPr>
          <w:ilvl w:val="0"/>
          <w:numId w:val="53"/>
        </w:numPr>
      </w:pPr>
      <w:r>
        <w:t>User A uses Client C to connect to Server S2 and authenticate.</w:t>
      </w:r>
    </w:p>
    <w:p w:rsidR="00FF7490" w:rsidRDefault="00766F24">
      <w:pPr>
        <w:pStyle w:val="ListParagraph"/>
        <w:numPr>
          <w:ilvl w:val="0"/>
          <w:numId w:val="53"/>
        </w:numPr>
      </w:pPr>
      <w:r>
        <w:t>Server S2 communicates with the Connection Broker and is informed that User A has an existing session on Server S1 (Session #3).</w:t>
      </w:r>
    </w:p>
    <w:p w:rsidR="00FF7490" w:rsidRDefault="00766F24">
      <w:pPr>
        <w:pStyle w:val="ListParagraph"/>
        <w:numPr>
          <w:ilvl w:val="0"/>
          <w:numId w:val="53"/>
        </w:numPr>
      </w:pPr>
      <w:r>
        <w:t>Server S2 sends a Re</w:t>
      </w:r>
      <w:r>
        <w:t xml:space="preserve">direction </w:t>
      </w:r>
      <w:hyperlink w:anchor="gt_34715e6f-1612-4b2d-a4bb-3305c56e96f5">
        <w:r>
          <w:rPr>
            <w:rStyle w:val="HyperlinkGreen"/>
            <w:b/>
          </w:rPr>
          <w:t>PDU</w:t>
        </w:r>
      </w:hyperlink>
      <w:r>
        <w:t xml:space="preserve"> to Client C, which contains:</w:t>
      </w:r>
    </w:p>
    <w:p w:rsidR="00FF7490" w:rsidRDefault="00766F24">
      <w:pPr>
        <w:pStyle w:val="ListParagraph"/>
        <w:numPr>
          <w:ilvl w:val="1"/>
          <w:numId w:val="54"/>
        </w:numPr>
      </w:pPr>
      <w:r>
        <w:t>The name of the target server (S1).</w:t>
      </w:r>
    </w:p>
    <w:p w:rsidR="00FF7490" w:rsidRDefault="00766F24">
      <w:pPr>
        <w:pStyle w:val="ListParagraph"/>
        <w:numPr>
          <w:ilvl w:val="1"/>
          <w:numId w:val="54"/>
        </w:numPr>
      </w:pPr>
      <w:r>
        <w:t>The target Session ID (Session #3).</w:t>
      </w:r>
    </w:p>
    <w:p w:rsidR="00FF7490" w:rsidRDefault="00766F24">
      <w:pPr>
        <w:pStyle w:val="ListParagraph"/>
        <w:numPr>
          <w:ilvl w:val="1"/>
          <w:numId w:val="54"/>
        </w:numPr>
      </w:pPr>
      <w:r>
        <w:t>The login credentials to use for Server S1 (if necessary).</w:t>
      </w:r>
    </w:p>
    <w:p w:rsidR="00FF7490" w:rsidRDefault="00766F24">
      <w:pPr>
        <w:pStyle w:val="ListParagraph"/>
        <w:numPr>
          <w:ilvl w:val="0"/>
          <w:numId w:val="53"/>
        </w:numPr>
      </w:pPr>
      <w:r>
        <w:t xml:space="preserve">Client C closes the </w:t>
      </w:r>
      <w:r>
        <w:t>connection to Server S2 and initiates a connection to Server S1. As part of the connection initialization data sent to Server S1, Client C sends the login credentials and requests a connection to Session #3.</w:t>
      </w:r>
    </w:p>
    <w:p w:rsidR="00FF7490" w:rsidRDefault="00766F24">
      <w:pPr>
        <w:pStyle w:val="ListParagraph"/>
        <w:numPr>
          <w:ilvl w:val="0"/>
          <w:numId w:val="53"/>
        </w:numPr>
      </w:pPr>
      <w:r>
        <w:lastRenderedPageBreak/>
        <w:t xml:space="preserve">Server S1 validates the login credentials, and, </w:t>
      </w:r>
      <w:r>
        <w:t>if they are correct, connects Client C to Session #3.</w:t>
      </w:r>
    </w:p>
    <w:p w:rsidR="00FF7490" w:rsidRDefault="00766F24">
      <w:r>
        <w:t xml:space="preserve">If Client C cannot connect directly to Server S1, the Redirection PDU has to contain a variable-length </w:t>
      </w:r>
      <w:r>
        <w:rPr>
          <w:b/>
        </w:rPr>
        <w:t>routing token</w:t>
      </w:r>
      <w:r>
        <w:t xml:space="preserve"> that contains the information required by Server S2 to redirect the client connection</w:t>
      </w:r>
      <w:r>
        <w:t xml:space="preserve"> appropriately. The client places this token into the X.224 Connection Request PDU (section </w:t>
      </w:r>
      <w:hyperlink w:anchor="Section_18a27ef96f9a4501b00094b1fe3c2c10" w:history="1">
        <w:r>
          <w:rPr>
            <w:rStyle w:val="Hyperlink"/>
          </w:rPr>
          <w:t>2.2.1.1)</w:t>
        </w:r>
      </w:hyperlink>
      <w:r>
        <w:t xml:space="preserve"> of the </w:t>
      </w:r>
      <w:r>
        <w:rPr>
          <w:b/>
        </w:rPr>
        <w:t>RDP Connection Sequence</w:t>
      </w:r>
      <w:r>
        <w:t xml:space="preserve"> and then reconnects it back to Server S2. Server S2 reads the </w:t>
      </w:r>
      <w:r>
        <w:rPr>
          <w:b/>
        </w:rPr>
        <w:t>routing token</w:t>
      </w:r>
      <w:r>
        <w:t xml:space="preserve"> and then redirects the X.224 Connection Request and all future traffic from Client C to Server S1. </w:t>
      </w:r>
    </w:p>
    <w:p w:rsidR="00FF7490" w:rsidRDefault="00766F24">
      <w:r>
        <w:t xml:space="preserve">For more information about </w:t>
      </w:r>
      <w:r>
        <w:rPr>
          <w:b/>
        </w:rPr>
        <w:t>load balancing</w:t>
      </w:r>
      <w:r>
        <w:t xml:space="preserve"> of </w:t>
      </w:r>
      <w:hyperlink w:anchor="gt_e6d52bd5-2068-4e16-bb57-d783357ea230">
        <w:r>
          <w:rPr>
            <w:rStyle w:val="HyperlinkGreen"/>
            <w:b/>
          </w:rPr>
          <w:t>Remote Desktop</w:t>
        </w:r>
      </w:hyperlink>
      <w:r>
        <w:t xml:space="preserve"> sessions and the </w:t>
      </w:r>
      <w:r>
        <w:rPr>
          <w:b/>
        </w:rPr>
        <w:t>rou</w:t>
      </w:r>
      <w:r>
        <w:rPr>
          <w:b/>
        </w:rPr>
        <w:t>ting token</w:t>
      </w:r>
      <w:r>
        <w:t xml:space="preserve"> format, see </w:t>
      </w:r>
      <w:hyperlink r:id="rId92">
        <w:r>
          <w:rPr>
            <w:rStyle w:val="Hyperlink"/>
          </w:rPr>
          <w:t>[MSFT-SDLBTS]</w:t>
        </w:r>
      </w:hyperlink>
      <w:r>
        <w:t xml:space="preserve"> sections "Load-Balanced Configurations", "Revectoring Clients", and "Routing Token Format".</w:t>
      </w:r>
    </w:p>
    <w:p w:rsidR="00FF7490" w:rsidRDefault="00766F24">
      <w:pPr>
        <w:pStyle w:val="Heading4"/>
      </w:pPr>
      <w:bookmarkStart w:id="75" w:name="section_1c38825fe5dd4e18a1d70284dab92ec9"/>
      <w:bookmarkStart w:id="76" w:name="_Toc476802882"/>
      <w:r>
        <w:t>RDSTLS</w:t>
      </w:r>
      <w:bookmarkEnd w:id="75"/>
      <w:bookmarkEnd w:id="76"/>
    </w:p>
    <w:p w:rsidR="00FF7490" w:rsidRDefault="00766F24">
      <w:r>
        <w:t xml:space="preserve">The RDSTLS Security Protocol (section </w:t>
      </w:r>
      <w:hyperlink w:anchor="Section_83d1186dcab64ad88c5f203f95e192aa" w:history="1">
        <w:r>
          <w:rPr>
            <w:rStyle w:val="Hyperlink"/>
          </w:rPr>
          <w:t>5.4.5.3</w:t>
        </w:r>
      </w:hyperlink>
      <w:r>
        <w:t xml:space="preserve">) is primarily used in the context of server redirection scenarios. When the Redirection PDU is sent to the client (step 3 in section </w:t>
      </w:r>
      <w:hyperlink w:anchor="Section_f3f722e3cabd4c589140c0b49963b641" w:history="1">
        <w:r>
          <w:rPr>
            <w:rStyle w:val="Hyperlink"/>
          </w:rPr>
          <w:t>1.3.8</w:t>
        </w:r>
      </w:hyperlink>
      <w:r>
        <w:t>), RDSTL</w:t>
      </w:r>
      <w:r>
        <w:t>S should be used for the subsequent reconnection and authentication phase (steps 4 and 5 of section 1.3.8) if it contains two key data items:</w:t>
      </w:r>
    </w:p>
    <w:p w:rsidR="00FF7490" w:rsidRDefault="00766F24">
      <w:pPr>
        <w:pStyle w:val="ListParagraph"/>
        <w:numPr>
          <w:ilvl w:val="0"/>
          <w:numId w:val="55"/>
        </w:numPr>
      </w:pPr>
      <w:r>
        <w:t>The authentication certificate of the target server.</w:t>
      </w:r>
    </w:p>
    <w:p w:rsidR="00FF7490" w:rsidRDefault="00766F24">
      <w:pPr>
        <w:pStyle w:val="ListParagraph"/>
        <w:numPr>
          <w:ilvl w:val="0"/>
          <w:numId w:val="55"/>
        </w:numPr>
      </w:pPr>
      <w:r>
        <w:t>An encrypted password for user authentication.</w:t>
      </w:r>
    </w:p>
    <w:p w:rsidR="00FF7490" w:rsidRDefault="00766F24">
      <w:r>
        <w:t>These two item</w:t>
      </w:r>
      <w:r>
        <w:t>s are used in the context of RDSTLS to facilitate mutual authentication when reconnecting to the target server.</w:t>
      </w:r>
    </w:p>
    <w:p w:rsidR="00FF7490" w:rsidRDefault="00766F24">
      <w:pPr>
        <w:pStyle w:val="Heading3"/>
      </w:pPr>
      <w:bookmarkStart w:id="77" w:name="section_dc6728394f4e40b1a71ccd6a959baa38"/>
      <w:bookmarkStart w:id="78" w:name="_Toc476802883"/>
      <w:r>
        <w:t>Connect-Time and Continuous Network Characteristics Detection</w:t>
      </w:r>
      <w:bookmarkEnd w:id="77"/>
      <w:bookmarkEnd w:id="78"/>
    </w:p>
    <w:p w:rsidR="00FF7490" w:rsidRDefault="00766F24">
      <w:r>
        <w:t>Connect-Time Auto-Detection occurs once during the RDP Connection Sequence (sectio</w:t>
      </w:r>
      <w:r>
        <w:t xml:space="preserve">n </w:t>
      </w:r>
      <w:hyperlink w:anchor="Section_023f1e69cfe84ee69ee07e759fb4e4ee" w:history="1">
        <w:r>
          <w:rPr>
            <w:rStyle w:val="Hyperlink"/>
          </w:rPr>
          <w:t>1.3.1.1</w:t>
        </w:r>
      </w:hyperlink>
      <w:r>
        <w:t>), and is accomplished by sending request and response messages over the main RDP connection during the Optional Connect-Time Auto-Detection phase.</w:t>
      </w:r>
    </w:p>
    <w:p w:rsidR="00FF7490" w:rsidRDefault="00766F24">
      <w:r>
        <w:t>The following messages are encapsulated</w:t>
      </w:r>
      <w:r>
        <w:t xml:space="preserve"> in the server-to-client Auto-Detect Request PDU (section </w:t>
      </w:r>
      <w:hyperlink w:anchor="Section_5a53eadd64a2430db19756bdf7ac9ee9" w:history="1">
        <w:r>
          <w:rPr>
            <w:rStyle w:val="Hyperlink"/>
          </w:rPr>
          <w:t>2.2.14.3</w:t>
        </w:r>
      </w:hyperlink>
      <w:r>
        <w:t>) and flow over the main RDP connection, implementing Connect-Time Auto-Detection:</w:t>
      </w:r>
    </w:p>
    <w:p w:rsidR="00FF7490" w:rsidRDefault="00766F24">
      <w:pPr>
        <w:pStyle w:val="ListParagraph"/>
        <w:numPr>
          <w:ilvl w:val="0"/>
          <w:numId w:val="56"/>
        </w:numPr>
      </w:pPr>
      <w:r>
        <w:t xml:space="preserve">RTT Message Request (section </w:t>
      </w:r>
      <w:hyperlink w:anchor="Section_33b5dd38a7c343d5a717ded2391ed599" w:history="1">
        <w:r>
          <w:rPr>
            <w:rStyle w:val="Hyperlink"/>
          </w:rPr>
          <w:t>2.2.14.1.1</w:t>
        </w:r>
      </w:hyperlink>
      <w:r>
        <w:t>)</w:t>
      </w:r>
    </w:p>
    <w:p w:rsidR="00FF7490" w:rsidRDefault="00766F24">
      <w:pPr>
        <w:pStyle w:val="ListParagraph"/>
        <w:numPr>
          <w:ilvl w:val="0"/>
          <w:numId w:val="56"/>
        </w:numPr>
      </w:pPr>
      <w:r>
        <w:t xml:space="preserve">Bandwidth Measure Start (section </w:t>
      </w:r>
      <w:hyperlink w:anchor="Section_1429c9e63e33462bb0d97dbff7faf979" w:history="1">
        <w:r>
          <w:rPr>
            <w:rStyle w:val="Hyperlink"/>
          </w:rPr>
          <w:t>2.2.14.1.2</w:t>
        </w:r>
      </w:hyperlink>
      <w:r>
        <w:t>)</w:t>
      </w:r>
    </w:p>
    <w:p w:rsidR="00FF7490" w:rsidRDefault="00766F24">
      <w:pPr>
        <w:pStyle w:val="ListParagraph"/>
        <w:numPr>
          <w:ilvl w:val="0"/>
          <w:numId w:val="56"/>
        </w:numPr>
      </w:pPr>
      <w:r>
        <w:t xml:space="preserve">Bandwidth Measure Payload (section </w:t>
      </w:r>
      <w:hyperlink w:anchor="Section_6fe95264b0834548822a729cfffd9f1c" w:history="1">
        <w:r>
          <w:rPr>
            <w:rStyle w:val="Hyperlink"/>
          </w:rPr>
          <w:t>2.2.14.1.3</w:t>
        </w:r>
      </w:hyperlink>
      <w:r>
        <w:t>)</w:t>
      </w:r>
    </w:p>
    <w:p w:rsidR="00FF7490" w:rsidRDefault="00766F24">
      <w:pPr>
        <w:pStyle w:val="ListParagraph"/>
        <w:numPr>
          <w:ilvl w:val="0"/>
          <w:numId w:val="56"/>
        </w:numPr>
      </w:pPr>
      <w:r>
        <w:t xml:space="preserve">Bandwidth Measure Stop (section </w:t>
      </w:r>
      <w:hyperlink w:anchor="Section_515150db4e7a4c9b88d863f9fe79981f" w:history="1">
        <w:r>
          <w:rPr>
            <w:rStyle w:val="Hyperlink"/>
          </w:rPr>
          <w:t>2.2.14.1.4</w:t>
        </w:r>
      </w:hyperlink>
      <w:r>
        <w:t>)</w:t>
      </w:r>
    </w:p>
    <w:p w:rsidR="00FF7490" w:rsidRDefault="00766F24">
      <w:pPr>
        <w:pStyle w:val="ListParagraph"/>
        <w:numPr>
          <w:ilvl w:val="0"/>
          <w:numId w:val="56"/>
        </w:numPr>
      </w:pPr>
      <w:r>
        <w:t xml:space="preserve">Network Characteristics Result (section </w:t>
      </w:r>
      <w:hyperlink w:anchor="Section_228ffc5cb60c4d3e9781ac613f822fdf" w:history="1">
        <w:r>
          <w:rPr>
            <w:rStyle w:val="Hyperlink"/>
          </w:rPr>
          <w:t>2.2.14.1.5</w:t>
        </w:r>
      </w:hyperlink>
      <w:r>
        <w:t>)</w:t>
      </w:r>
    </w:p>
    <w:p w:rsidR="00FF7490" w:rsidRDefault="00766F24">
      <w:r>
        <w:t xml:space="preserve">The following </w:t>
      </w:r>
      <w:r>
        <w:t xml:space="preserve">messages are encapsulated in the client-to-server Auto-Detect Response PDU (section </w:t>
      </w:r>
      <w:hyperlink w:anchor="Section_fd28dcb8671d48bf8a9818be46785dab" w:history="1">
        <w:r>
          <w:rPr>
            <w:rStyle w:val="Hyperlink"/>
          </w:rPr>
          <w:t>2.2.14.2</w:t>
        </w:r>
      </w:hyperlink>
      <w:r>
        <w:t>) and flow over the main RDP connection as part of Connect-Time Auto-Detection:</w:t>
      </w:r>
    </w:p>
    <w:p w:rsidR="00FF7490" w:rsidRDefault="00766F24">
      <w:pPr>
        <w:pStyle w:val="ListParagraph"/>
        <w:numPr>
          <w:ilvl w:val="0"/>
          <w:numId w:val="56"/>
        </w:numPr>
      </w:pPr>
      <w:r>
        <w:t xml:space="preserve">RTT Measure Response (section </w:t>
      </w:r>
      <w:hyperlink w:anchor="Section_841649b2de9d4143b91cd81d7d02e269" w:history="1">
        <w:r>
          <w:rPr>
            <w:rStyle w:val="Hyperlink"/>
          </w:rPr>
          <w:t>2.2.14.2.1</w:t>
        </w:r>
      </w:hyperlink>
      <w:r>
        <w:t>)</w:t>
      </w:r>
    </w:p>
    <w:p w:rsidR="00FF7490" w:rsidRDefault="00766F24">
      <w:pPr>
        <w:pStyle w:val="ListParagraph"/>
        <w:numPr>
          <w:ilvl w:val="0"/>
          <w:numId w:val="56"/>
        </w:numPr>
      </w:pPr>
      <w:r>
        <w:t xml:space="preserve">Bandwidth Measure Results (section </w:t>
      </w:r>
      <w:hyperlink w:anchor="Section_6999bd6a7eb24fba9e5ac932596056bf" w:history="1">
        <w:r>
          <w:rPr>
            <w:rStyle w:val="Hyperlink"/>
          </w:rPr>
          <w:t>2.2.14.2.2</w:t>
        </w:r>
      </w:hyperlink>
      <w:r>
        <w:t>)</w:t>
      </w:r>
    </w:p>
    <w:p w:rsidR="00FF7490" w:rsidRDefault="00766F24">
      <w:pPr>
        <w:pStyle w:val="ListParagraph"/>
        <w:numPr>
          <w:ilvl w:val="0"/>
          <w:numId w:val="56"/>
        </w:numPr>
      </w:pPr>
      <w:r>
        <w:t xml:space="preserve">Network Characteristics Sync (section </w:t>
      </w:r>
      <w:hyperlink w:anchor="Section_D6C7FE9013B54B198288433927FE4809" w:history="1">
        <w:r>
          <w:rPr>
            <w:rStyle w:val="Hyperlink"/>
          </w:rPr>
          <w:t>2.2.14.2.3</w:t>
        </w:r>
      </w:hyperlink>
      <w:r>
        <w:t>)</w:t>
      </w:r>
    </w:p>
    <w:p w:rsidR="00FF7490" w:rsidRDefault="00766F24">
      <w:r>
        <w:t>Continuous Auto-Detection occurs on a constant basis after the RDP Connection Sequence has completed, and is implemented by sending request and response messages over the main RDP connection an</w:t>
      </w:r>
      <w:r>
        <w:t>d any created sideband channels (</w:t>
      </w:r>
      <w:hyperlink r:id="rId93" w:anchor="Section_d22b606c32c44647b35686f75e23a22c">
        <w:r>
          <w:rPr>
            <w:rStyle w:val="Hyperlink"/>
          </w:rPr>
          <w:t>[MS-RDPEMT]</w:t>
        </w:r>
      </w:hyperlink>
      <w:r>
        <w:t xml:space="preserve"> section 1.3.2).</w:t>
      </w:r>
    </w:p>
    <w:p w:rsidR="00FF7490" w:rsidRDefault="00766F24">
      <w:r>
        <w:lastRenderedPageBreak/>
        <w:t>The following messages are encapsulated in the server-to-client Auto-Detect Request PDU and flow over the main RDP</w:t>
      </w:r>
      <w:r>
        <w:t xml:space="preserve"> connection, implementing Continuous Auto-Detection:</w:t>
      </w:r>
    </w:p>
    <w:p w:rsidR="00FF7490" w:rsidRDefault="00766F24">
      <w:pPr>
        <w:pStyle w:val="ListParagraph"/>
        <w:numPr>
          <w:ilvl w:val="0"/>
          <w:numId w:val="56"/>
        </w:numPr>
      </w:pPr>
      <w:r>
        <w:t>RTT Message Request (section 2.2.14.1.1)</w:t>
      </w:r>
    </w:p>
    <w:p w:rsidR="00FF7490" w:rsidRDefault="00766F24">
      <w:pPr>
        <w:pStyle w:val="ListParagraph"/>
        <w:numPr>
          <w:ilvl w:val="0"/>
          <w:numId w:val="56"/>
        </w:numPr>
      </w:pPr>
      <w:r>
        <w:t>Bandwidth Measure Start (section 2.2.14.1.2)</w:t>
      </w:r>
    </w:p>
    <w:p w:rsidR="00FF7490" w:rsidRDefault="00766F24">
      <w:pPr>
        <w:pStyle w:val="ListParagraph"/>
        <w:numPr>
          <w:ilvl w:val="0"/>
          <w:numId w:val="56"/>
        </w:numPr>
      </w:pPr>
      <w:r>
        <w:t>Bandwidth Measure Stop (section 2.2.14.1.4)</w:t>
      </w:r>
    </w:p>
    <w:p w:rsidR="00FF7490" w:rsidRDefault="00766F24">
      <w:r>
        <w:t>The following messages are encapsulated in the client-to-server Auto-Dete</w:t>
      </w:r>
      <w:r>
        <w:t>ct Response PDU and flow over the main RDP connection as part of Continuous Auto-Detection:</w:t>
      </w:r>
    </w:p>
    <w:p w:rsidR="00FF7490" w:rsidRDefault="00766F24">
      <w:pPr>
        <w:pStyle w:val="ListParagraph"/>
        <w:numPr>
          <w:ilvl w:val="0"/>
          <w:numId w:val="56"/>
        </w:numPr>
      </w:pPr>
      <w:r>
        <w:t>RTT Measure Response (section 2.2.14.2.1)</w:t>
      </w:r>
    </w:p>
    <w:p w:rsidR="00FF7490" w:rsidRDefault="00766F24">
      <w:pPr>
        <w:pStyle w:val="ListParagraph"/>
        <w:numPr>
          <w:ilvl w:val="0"/>
          <w:numId w:val="56"/>
        </w:numPr>
      </w:pPr>
      <w:r>
        <w:t>Bandwidth Measure Results (section 2.2.14.2.2)</w:t>
      </w:r>
    </w:p>
    <w:p w:rsidR="00FF7490" w:rsidRDefault="00766F24">
      <w:r>
        <w:t>The following messages are encapsulated in the RDP_TUNNEL_SUBHEADER ([MS-RD</w:t>
      </w:r>
      <w:r>
        <w:t>PEMT] section 2.2.1.1.1) structure and are used to implement Continuous Auto-Detection over the sideband channels that are in active use:</w:t>
      </w:r>
    </w:p>
    <w:p w:rsidR="00FF7490" w:rsidRDefault="00766F24">
      <w:pPr>
        <w:pStyle w:val="ListParagraph"/>
        <w:numPr>
          <w:ilvl w:val="0"/>
          <w:numId w:val="56"/>
        </w:numPr>
      </w:pPr>
      <w:r>
        <w:t>Bandwidth Measure Start (section 2.2.14.1.2)</w:t>
      </w:r>
    </w:p>
    <w:p w:rsidR="00FF7490" w:rsidRDefault="00766F24">
      <w:pPr>
        <w:pStyle w:val="ListParagraph"/>
        <w:numPr>
          <w:ilvl w:val="0"/>
          <w:numId w:val="56"/>
        </w:numPr>
      </w:pPr>
      <w:r>
        <w:t>Bandwidth Measure Stop (section 2.2.14.1.4)</w:t>
      </w:r>
    </w:p>
    <w:p w:rsidR="00FF7490" w:rsidRDefault="00766F24">
      <w:pPr>
        <w:pStyle w:val="ListParagraph"/>
        <w:numPr>
          <w:ilvl w:val="0"/>
          <w:numId w:val="56"/>
        </w:numPr>
      </w:pPr>
      <w:r>
        <w:t>Network Characteristics Resul</w:t>
      </w:r>
      <w:r>
        <w:t>t (section 2.2.14.1.5)</w:t>
      </w:r>
    </w:p>
    <w:p w:rsidR="00FF7490" w:rsidRDefault="00766F24">
      <w:pPr>
        <w:pStyle w:val="ListParagraph"/>
        <w:numPr>
          <w:ilvl w:val="0"/>
          <w:numId w:val="56"/>
        </w:numPr>
      </w:pPr>
      <w:r>
        <w:t>Bandwidth Measure Results (section 2.2.14.2.2)</w:t>
      </w:r>
    </w:p>
    <w:p w:rsidR="00FF7490" w:rsidRDefault="00766F24">
      <w:pPr>
        <w:pStyle w:val="Heading3"/>
      </w:pPr>
      <w:bookmarkStart w:id="79" w:name="section_e7dab35c31f3461881a26599f7bc3e27"/>
      <w:bookmarkStart w:id="80" w:name="_Toc476802884"/>
      <w:r>
        <w:t>Connection Health Monitoring</w:t>
      </w:r>
      <w:bookmarkEnd w:id="79"/>
      <w:bookmarkEnd w:id="80"/>
    </w:p>
    <w:p w:rsidR="00FF7490" w:rsidRDefault="00766F24">
      <w:r>
        <w:t xml:space="preserve">The </w:t>
      </w:r>
      <w:hyperlink w:anchor="Section_86db12226b5c400199236b292e1ccb47" w:history="1">
        <w:r>
          <w:rPr>
            <w:rStyle w:val="Hyperlink"/>
          </w:rPr>
          <w:t>Heartbeat PDU (section 2.2.16.1)</w:t>
        </w:r>
      </w:hyperlink>
      <w:r>
        <w:t xml:space="preserve"> allows a client to monitor the state of the connection to th</w:t>
      </w:r>
      <w:r>
        <w:t>e server in real time. If the client and server both support connection health monitoring, then the server will send Heartbeat PDUs to the client at a regular cadence when no other data is sent. If no data has been received over a predetermined number of h</w:t>
      </w:r>
      <w:r>
        <w:t>eartbeat intervals by the client, then the server might be down or the network link might be in a disconnected state. If this is the case, the client can respond by displaying a warning or initiating a reconnection attempt.</w:t>
      </w:r>
    </w:p>
    <w:p w:rsidR="00FF7490" w:rsidRDefault="00766F24">
      <w:pPr>
        <w:pStyle w:val="Heading2"/>
      </w:pPr>
      <w:bookmarkStart w:id="81" w:name="section_4da1342ee6b74c689f8509544a80eef3"/>
      <w:bookmarkStart w:id="82" w:name="_Toc476802885"/>
      <w:r>
        <w:t>Relationship to Other Protocols</w:t>
      </w:r>
      <w:bookmarkEnd w:id="81"/>
      <w:bookmarkEnd w:id="82"/>
      <w:r>
        <w:fldChar w:fldCharType="begin"/>
      </w:r>
      <w:r>
        <w:instrText xml:space="preserve"> </w:instrText>
      </w:r>
      <w:r>
        <w:instrText xml:space="preserve">XE "Relationship to other protocols" </w:instrText>
      </w:r>
      <w:r>
        <w:fldChar w:fldCharType="end"/>
      </w:r>
      <w:r>
        <w:fldChar w:fldCharType="begin"/>
      </w:r>
      <w:r>
        <w:instrText xml:space="preserve"> XE "Relationship to other protocols"</w:instrText>
      </w:r>
      <w:r>
        <w:fldChar w:fldCharType="end"/>
      </w:r>
    </w:p>
    <w:p w:rsidR="00FF7490" w:rsidRDefault="00766F24">
      <w:r>
        <w:t>[MS-RDPBCGR] is based on the ITU (International Telecommunication Union) T.120 series of protocols. The T.120 standard is composed of a suite of communication and application-la</w:t>
      </w:r>
      <w:r>
        <w:t>yer protocols that enable implementers to create compatible products and services for real-time, multipoint data connections and conferencing.</w:t>
      </w:r>
    </w:p>
    <w:p w:rsidR="00FF7490" w:rsidRDefault="00766F24">
      <w:pPr>
        <w:pStyle w:val="ListParagraph"/>
        <w:numPr>
          <w:ilvl w:val="0"/>
          <w:numId w:val="57"/>
        </w:numPr>
      </w:pPr>
      <w:r>
        <w:t xml:space="preserve">Protocol for Providing the Connection-Mode Transport Service </w:t>
      </w:r>
      <w:hyperlink r:id="rId94">
        <w:r>
          <w:rPr>
            <w:rStyle w:val="Hyperlink"/>
          </w:rPr>
          <w:t>[X224]</w:t>
        </w:r>
      </w:hyperlink>
    </w:p>
    <w:p w:rsidR="00FF7490" w:rsidRDefault="00766F24">
      <w:pPr>
        <w:pStyle w:val="ListParagraph"/>
        <w:numPr>
          <w:ilvl w:val="0"/>
          <w:numId w:val="57"/>
        </w:numPr>
      </w:pPr>
      <w:r>
        <w:t xml:space="preserve">Multipoint communication service - Service definition </w:t>
      </w:r>
      <w:hyperlink r:id="rId95">
        <w:r>
          <w:rPr>
            <w:rStyle w:val="Hyperlink"/>
          </w:rPr>
          <w:t>[T122]</w:t>
        </w:r>
      </w:hyperlink>
    </w:p>
    <w:p w:rsidR="00FF7490" w:rsidRDefault="00766F24">
      <w:pPr>
        <w:pStyle w:val="ListParagraph"/>
        <w:numPr>
          <w:ilvl w:val="0"/>
          <w:numId w:val="57"/>
        </w:numPr>
      </w:pPr>
      <w:r>
        <w:t xml:space="preserve">Network-Specific Data Protocol Stacks for Multimedia Conferencing </w:t>
      </w:r>
      <w:hyperlink r:id="rId96">
        <w:r>
          <w:rPr>
            <w:rStyle w:val="Hyperlink"/>
          </w:rPr>
          <w:t>[T123]</w:t>
        </w:r>
      </w:hyperlink>
    </w:p>
    <w:p w:rsidR="00FF7490" w:rsidRDefault="00766F24">
      <w:pPr>
        <w:pStyle w:val="ListParagraph"/>
        <w:numPr>
          <w:ilvl w:val="0"/>
          <w:numId w:val="57"/>
        </w:numPr>
      </w:pPr>
      <w:r>
        <w:t xml:space="preserve">Generic Conference Control </w:t>
      </w:r>
      <w:hyperlink r:id="rId97">
        <w:r>
          <w:rPr>
            <w:rStyle w:val="Hyperlink"/>
          </w:rPr>
          <w:t>[T124]</w:t>
        </w:r>
      </w:hyperlink>
    </w:p>
    <w:p w:rsidR="00FF7490" w:rsidRDefault="00766F24">
      <w:pPr>
        <w:pStyle w:val="ListParagraph"/>
        <w:numPr>
          <w:ilvl w:val="0"/>
          <w:numId w:val="57"/>
        </w:numPr>
      </w:pPr>
      <w:r>
        <w:t xml:space="preserve">Multipoint Communication Service Protocol Specification </w:t>
      </w:r>
      <w:hyperlink r:id="rId98">
        <w:r>
          <w:rPr>
            <w:rStyle w:val="Hyperlink"/>
          </w:rPr>
          <w:t>[T125]</w:t>
        </w:r>
      </w:hyperlink>
    </w:p>
    <w:p w:rsidR="00FF7490" w:rsidRDefault="00766F24">
      <w:pPr>
        <w:pStyle w:val="ListParagraph"/>
        <w:numPr>
          <w:ilvl w:val="0"/>
          <w:numId w:val="57"/>
        </w:numPr>
      </w:pPr>
      <w:r>
        <w:t xml:space="preserve">Multipoint Application Sharing </w:t>
      </w:r>
      <w:hyperlink r:id="rId99">
        <w:r>
          <w:rPr>
            <w:rStyle w:val="Hyperlink"/>
          </w:rPr>
          <w:t>[T128]</w:t>
        </w:r>
      </w:hyperlink>
    </w:p>
    <w:p w:rsidR="00FF7490" w:rsidRDefault="00766F24">
      <w:r>
        <w:t>The following protocols are tunneled within an [MS-RDPBCGR] static virtual channel:</w:t>
      </w:r>
    </w:p>
    <w:p w:rsidR="00FF7490" w:rsidRDefault="00766F24">
      <w:pPr>
        <w:pStyle w:val="ListParagraph"/>
        <w:numPr>
          <w:ilvl w:val="0"/>
          <w:numId w:val="57"/>
        </w:numPr>
      </w:pPr>
      <w:r>
        <w:t>M</w:t>
      </w:r>
      <w:r>
        <w:t xml:space="preserve">ultiparty Virtual Channel Extension </w:t>
      </w:r>
      <w:hyperlink r:id="rId100" w:anchor="Section_1c867b2b40b8459a9af6906b6e0096fc">
        <w:r>
          <w:rPr>
            <w:rStyle w:val="Hyperlink"/>
          </w:rPr>
          <w:t>[MS-RDPEMC]</w:t>
        </w:r>
      </w:hyperlink>
    </w:p>
    <w:p w:rsidR="00FF7490" w:rsidRDefault="00766F24">
      <w:pPr>
        <w:pStyle w:val="ListParagraph"/>
        <w:numPr>
          <w:ilvl w:val="0"/>
          <w:numId w:val="57"/>
        </w:numPr>
      </w:pPr>
      <w:r>
        <w:t xml:space="preserve">Clipboard Virtual Channel Extension </w:t>
      </w:r>
      <w:hyperlink r:id="rId101" w:anchor="Section_fb9b7e0b6db441c2b83cf889c1ee7688">
        <w:r>
          <w:rPr>
            <w:rStyle w:val="Hyperlink"/>
          </w:rPr>
          <w:t>[MS-RDPE</w:t>
        </w:r>
        <w:r>
          <w:rPr>
            <w:rStyle w:val="Hyperlink"/>
          </w:rPr>
          <w:t>CLIP]</w:t>
        </w:r>
      </w:hyperlink>
    </w:p>
    <w:p w:rsidR="00FF7490" w:rsidRDefault="00766F24">
      <w:pPr>
        <w:pStyle w:val="ListParagraph"/>
        <w:numPr>
          <w:ilvl w:val="0"/>
          <w:numId w:val="57"/>
        </w:numPr>
      </w:pPr>
      <w:r>
        <w:lastRenderedPageBreak/>
        <w:t xml:space="preserve">Audio Output Virtual Channel Extension </w:t>
      </w:r>
      <w:hyperlink r:id="rId102" w:anchor="Section_bea2d5cfe3b9441992e50e074ff9bc5b">
        <w:r>
          <w:rPr>
            <w:rStyle w:val="Hyperlink"/>
          </w:rPr>
          <w:t>[MS-RDPEA]</w:t>
        </w:r>
      </w:hyperlink>
    </w:p>
    <w:p w:rsidR="00FF7490" w:rsidRDefault="00766F24">
      <w:pPr>
        <w:pStyle w:val="ListParagraph"/>
        <w:numPr>
          <w:ilvl w:val="0"/>
          <w:numId w:val="57"/>
        </w:numPr>
      </w:pPr>
      <w:r>
        <w:t xml:space="preserve">Remote Programs Virtual Channel Extension </w:t>
      </w:r>
      <w:hyperlink r:id="rId103" w:anchor="Section_832759572d0e4c5288d11b4c998c6bec">
        <w:r>
          <w:rPr>
            <w:rStyle w:val="Hyperlink"/>
          </w:rPr>
          <w:t>[MS-RDPERP]</w:t>
        </w:r>
      </w:hyperlink>
    </w:p>
    <w:p w:rsidR="00FF7490" w:rsidRDefault="00766F24">
      <w:pPr>
        <w:pStyle w:val="ListParagraph"/>
        <w:numPr>
          <w:ilvl w:val="0"/>
          <w:numId w:val="57"/>
        </w:numPr>
      </w:pPr>
      <w:r>
        <w:t xml:space="preserve">Dynamic Channel Virtual Channel Extension </w:t>
      </w:r>
      <w:hyperlink r:id="rId104" w:anchor="Section_3bd530209b644c9a97fc90a79e7e1e06">
        <w:r>
          <w:rPr>
            <w:rStyle w:val="Hyperlink"/>
          </w:rPr>
          <w:t>[MS-RDPEDYC]</w:t>
        </w:r>
      </w:hyperlink>
    </w:p>
    <w:p w:rsidR="00FF7490" w:rsidRDefault="00766F24">
      <w:pPr>
        <w:pStyle w:val="ListParagraph"/>
        <w:numPr>
          <w:ilvl w:val="0"/>
          <w:numId w:val="57"/>
        </w:numPr>
      </w:pPr>
      <w:r>
        <w:t xml:space="preserve">File System Virtual Channel Extension </w:t>
      </w:r>
      <w:hyperlink r:id="rId105" w:anchor="Section_34d9de58b2b540b6b970f82d4603bdb5">
        <w:r>
          <w:rPr>
            <w:rStyle w:val="Hyperlink"/>
          </w:rPr>
          <w:t>[MS-RDPEFS]</w:t>
        </w:r>
      </w:hyperlink>
    </w:p>
    <w:p w:rsidR="00FF7490" w:rsidRDefault="00766F24">
      <w:pPr>
        <w:pStyle w:val="ListParagraph"/>
        <w:numPr>
          <w:ilvl w:val="0"/>
          <w:numId w:val="57"/>
        </w:numPr>
      </w:pPr>
      <w:r>
        <w:t xml:space="preserve">Serial Port Virtual Channel Extension </w:t>
      </w:r>
      <w:hyperlink r:id="rId106" w:anchor="Section_04ae8f6ba2fe4989931409bff11fa086">
        <w:r>
          <w:rPr>
            <w:rStyle w:val="Hyperlink"/>
          </w:rPr>
          <w:t>[MS-RDPESP]</w:t>
        </w:r>
      </w:hyperlink>
    </w:p>
    <w:p w:rsidR="00FF7490" w:rsidRDefault="00766F24">
      <w:pPr>
        <w:pStyle w:val="ListParagraph"/>
        <w:numPr>
          <w:ilvl w:val="0"/>
          <w:numId w:val="57"/>
        </w:numPr>
      </w:pPr>
      <w:r>
        <w:t xml:space="preserve">Print Virtual Channel Extension </w:t>
      </w:r>
      <w:hyperlink r:id="rId107" w:anchor="Section_f36d96c2c0f7418696b116c8e2e1e47c">
        <w:r>
          <w:rPr>
            <w:rStyle w:val="Hyperlink"/>
          </w:rPr>
          <w:t>[MS-RDPEPC]</w:t>
        </w:r>
      </w:hyperlink>
    </w:p>
    <w:p w:rsidR="00FF7490" w:rsidRDefault="00766F24">
      <w:pPr>
        <w:pStyle w:val="ListParagraph"/>
        <w:numPr>
          <w:ilvl w:val="0"/>
          <w:numId w:val="57"/>
        </w:numPr>
      </w:pPr>
      <w:r>
        <w:t xml:space="preserve">Smart Card Virtual Channel Extension </w:t>
      </w:r>
      <w:hyperlink r:id="rId108" w:anchor="Section_0428ca28b4dc46a397c301887fa44a90">
        <w:r>
          <w:rPr>
            <w:rStyle w:val="Hyperlink"/>
          </w:rPr>
          <w:t>[MS-RDPESC]</w:t>
        </w:r>
      </w:hyperlink>
    </w:p>
    <w:p w:rsidR="00FF7490" w:rsidRDefault="00766F24">
      <w:r>
        <w:t>[MS-RDPEDYC] tunnels the following protocols:</w:t>
      </w:r>
    </w:p>
    <w:p w:rsidR="00FF7490" w:rsidRDefault="00766F24">
      <w:pPr>
        <w:pStyle w:val="ListParagraph"/>
        <w:numPr>
          <w:ilvl w:val="0"/>
          <w:numId w:val="57"/>
        </w:numPr>
      </w:pPr>
      <w:r>
        <w:t xml:space="preserve">XPS Printing Virtual Channel Extension </w:t>
      </w:r>
      <w:hyperlink r:id="rId109" w:anchor="Section_0231eff1ec784371b19c6f81e1cc55ee">
        <w:r>
          <w:rPr>
            <w:rStyle w:val="Hyperlink"/>
          </w:rPr>
          <w:t>[MS-RDPEXPS]</w:t>
        </w:r>
      </w:hyperlink>
    </w:p>
    <w:p w:rsidR="00FF7490" w:rsidRDefault="00766F24">
      <w:pPr>
        <w:pStyle w:val="ListParagraph"/>
        <w:numPr>
          <w:ilvl w:val="0"/>
          <w:numId w:val="57"/>
        </w:numPr>
      </w:pPr>
      <w:r>
        <w:t xml:space="preserve">Plug and Play Devices Virtual Channel Extension </w:t>
      </w:r>
      <w:hyperlink r:id="rId110" w:anchor="Section_7463a339d9c04dd1ac3e04ffa73f6932">
        <w:r>
          <w:rPr>
            <w:rStyle w:val="Hyperlink"/>
          </w:rPr>
          <w:t>[MS-RDPEPNP]</w:t>
        </w:r>
      </w:hyperlink>
    </w:p>
    <w:p w:rsidR="00FF7490" w:rsidRDefault="00766F24">
      <w:pPr>
        <w:pStyle w:val="ListParagraph"/>
        <w:numPr>
          <w:ilvl w:val="0"/>
          <w:numId w:val="57"/>
        </w:numPr>
      </w:pPr>
      <w:r>
        <w:t xml:space="preserve">Video Virtual Channel Extension </w:t>
      </w:r>
      <w:hyperlink r:id="rId111" w:anchor="Section_ff2a9f63cbcc4615849f03752a2b440b">
        <w:r>
          <w:rPr>
            <w:rStyle w:val="Hyperlink"/>
          </w:rPr>
          <w:t>[MS-RDPEV]</w:t>
        </w:r>
      </w:hyperlink>
    </w:p>
    <w:p w:rsidR="00FF7490" w:rsidRDefault="00766F24">
      <w:pPr>
        <w:pStyle w:val="ListParagraph"/>
        <w:numPr>
          <w:ilvl w:val="0"/>
          <w:numId w:val="57"/>
        </w:numPr>
      </w:pPr>
      <w:r>
        <w:t xml:space="preserve">Audio Input Virtual Channel Extension </w:t>
      </w:r>
      <w:hyperlink r:id="rId112" w:anchor="Section_d04ffa425a0f4f80abb1cc26f71c9452">
        <w:r>
          <w:rPr>
            <w:rStyle w:val="Hyperlink"/>
          </w:rPr>
          <w:t>[MS-RDPEAI]</w:t>
        </w:r>
      </w:hyperlink>
    </w:p>
    <w:p w:rsidR="00FF7490" w:rsidRDefault="00766F24">
      <w:pPr>
        <w:pStyle w:val="ListParagraph"/>
        <w:numPr>
          <w:ilvl w:val="0"/>
          <w:numId w:val="57"/>
        </w:numPr>
      </w:pPr>
      <w:r>
        <w:t xml:space="preserve">Composited Remoting V2 Extension </w:t>
      </w:r>
      <w:hyperlink r:id="rId113" w:anchor="Section_04c2c5e73e234a7fb319835f7d049822">
        <w:r>
          <w:rPr>
            <w:rStyle w:val="Hyperlink"/>
          </w:rPr>
          <w:t>[MS-RDPCR2]</w:t>
        </w:r>
      </w:hyperlink>
    </w:p>
    <w:p w:rsidR="00FF7490" w:rsidRDefault="00766F24">
      <w:pPr>
        <w:pStyle w:val="ListParagraph"/>
        <w:numPr>
          <w:ilvl w:val="0"/>
          <w:numId w:val="57"/>
        </w:numPr>
      </w:pPr>
      <w:r>
        <w:t xml:space="preserve">USB Devices Virtual Channel Extension </w:t>
      </w:r>
      <w:hyperlink r:id="rId114" w:anchor="Section_a1004d0e99e94968894b0b924ef2f125">
        <w:r>
          <w:rPr>
            <w:rStyle w:val="Hyperlink"/>
          </w:rPr>
          <w:t>[MS-RDPEUSB]</w:t>
        </w:r>
      </w:hyperlink>
    </w:p>
    <w:p w:rsidR="00FF7490" w:rsidRDefault="00766F24">
      <w:pPr>
        <w:pStyle w:val="ListParagraph"/>
        <w:numPr>
          <w:ilvl w:val="0"/>
          <w:numId w:val="57"/>
        </w:numPr>
      </w:pPr>
      <w:r>
        <w:t xml:space="preserve">Graphics Pipeline Extension </w:t>
      </w:r>
      <w:hyperlink r:id="rId115" w:anchor="Section_da5c75f9cd99450c98c4014a496942b0">
        <w:r>
          <w:rPr>
            <w:rStyle w:val="Hyperlink"/>
          </w:rPr>
          <w:t>[MS-RDPEGFX]</w:t>
        </w:r>
      </w:hyperlink>
    </w:p>
    <w:p w:rsidR="00FF7490" w:rsidRDefault="00766F24">
      <w:pPr>
        <w:pStyle w:val="ListParagraph"/>
        <w:numPr>
          <w:ilvl w:val="0"/>
          <w:numId w:val="57"/>
        </w:numPr>
      </w:pPr>
      <w:r>
        <w:t xml:space="preserve">Input Virtual Channel Extension </w:t>
      </w:r>
      <w:hyperlink r:id="rId116" w:anchor="Section_72a8cb657f6c407ca21a3d970721fed0">
        <w:r>
          <w:rPr>
            <w:rStyle w:val="Hyperlink"/>
          </w:rPr>
          <w:t>[MS-RDPEI]</w:t>
        </w:r>
      </w:hyperlink>
    </w:p>
    <w:p w:rsidR="00FF7490" w:rsidRDefault="00766F24">
      <w:pPr>
        <w:pStyle w:val="ListParagraph"/>
        <w:numPr>
          <w:ilvl w:val="0"/>
          <w:numId w:val="57"/>
        </w:numPr>
      </w:pPr>
      <w:r>
        <w:t xml:space="preserve">Video Optimized Remoting Virtual Channel </w:t>
      </w:r>
      <w:r>
        <w:t xml:space="preserve">Extension </w:t>
      </w:r>
      <w:hyperlink r:id="rId117" w:anchor="Section_a9947d5594084cf8b113555b436bd3ce">
        <w:r>
          <w:rPr>
            <w:rStyle w:val="Hyperlink"/>
          </w:rPr>
          <w:t>[MS-RDPEVOR]</w:t>
        </w:r>
      </w:hyperlink>
    </w:p>
    <w:p w:rsidR="00FF7490" w:rsidRDefault="00766F24">
      <w:pPr>
        <w:pStyle w:val="ListParagraph"/>
        <w:numPr>
          <w:ilvl w:val="0"/>
          <w:numId w:val="57"/>
        </w:numPr>
      </w:pPr>
      <w:r>
        <w:t xml:space="preserve">Virtual Channel Echo Extension </w:t>
      </w:r>
      <w:hyperlink r:id="rId118" w:anchor="Section_dd36d1eb2e974b24b4a30ca68d500521">
        <w:r>
          <w:rPr>
            <w:rStyle w:val="Hyperlink"/>
          </w:rPr>
          <w:t>[MS-RDPEECO]</w:t>
        </w:r>
      </w:hyperlink>
    </w:p>
    <w:p w:rsidR="00FF7490" w:rsidRDefault="00766F24">
      <w:pPr>
        <w:pStyle w:val="ListParagraph"/>
        <w:numPr>
          <w:ilvl w:val="0"/>
          <w:numId w:val="57"/>
        </w:numPr>
      </w:pPr>
      <w:r>
        <w:t>Geometry Tracking Virtual</w:t>
      </w:r>
      <w:r>
        <w:t xml:space="preserve"> Channel Protocol Extension </w:t>
      </w:r>
      <w:hyperlink r:id="rId119" w:anchor="Section_64dd47427a1c47a7ad23d1f696d8781d">
        <w:r>
          <w:rPr>
            <w:rStyle w:val="Hyperlink"/>
          </w:rPr>
          <w:t>[MS-RDPEGT]</w:t>
        </w:r>
      </w:hyperlink>
    </w:p>
    <w:p w:rsidR="00FF7490" w:rsidRDefault="00766F24">
      <w:pPr>
        <w:pStyle w:val="ListParagraph"/>
        <w:numPr>
          <w:ilvl w:val="0"/>
          <w:numId w:val="57"/>
        </w:numPr>
      </w:pPr>
      <w:r>
        <w:t xml:space="preserve">Display Control Virtual Channel Extension </w:t>
      </w:r>
      <w:hyperlink r:id="rId120" w:anchor="Section_d2954508f48748bc873139743e0854a9">
        <w:r>
          <w:rPr>
            <w:rStyle w:val="Hyperlink"/>
          </w:rPr>
          <w:t>[MS-RDPEDI</w:t>
        </w:r>
        <w:r>
          <w:rPr>
            <w:rStyle w:val="Hyperlink"/>
          </w:rPr>
          <w:t>SP]</w:t>
        </w:r>
      </w:hyperlink>
    </w:p>
    <w:p w:rsidR="00FF7490" w:rsidRDefault="00766F24">
      <w:r>
        <w:t>The following protocols extend [MS-RDPBCGR]:</w:t>
      </w:r>
    </w:p>
    <w:p w:rsidR="00FF7490" w:rsidRDefault="00766F24">
      <w:pPr>
        <w:pStyle w:val="ListParagraph"/>
        <w:numPr>
          <w:ilvl w:val="0"/>
          <w:numId w:val="57"/>
        </w:numPr>
      </w:pPr>
      <w:r>
        <w:t xml:space="preserve">Licensing Extension </w:t>
      </w:r>
      <w:hyperlink r:id="rId121" w:anchor="Section_3d3f160a3ab34dfbba4e47c27cd79409">
        <w:r>
          <w:rPr>
            <w:rStyle w:val="Hyperlink"/>
          </w:rPr>
          <w:t>[MS-RDPELE]</w:t>
        </w:r>
      </w:hyperlink>
      <w:r>
        <w:t xml:space="preserve"> </w:t>
      </w:r>
    </w:p>
    <w:p w:rsidR="00FF7490" w:rsidRDefault="00766F24">
      <w:pPr>
        <w:pStyle w:val="ListParagraph"/>
        <w:numPr>
          <w:ilvl w:val="0"/>
          <w:numId w:val="57"/>
        </w:numPr>
      </w:pPr>
      <w:r>
        <w:t xml:space="preserve">Session Selection Extension </w:t>
      </w:r>
      <w:hyperlink r:id="rId122" w:anchor="Section_83aeefd1c4a1480780722a597c8cf19b">
        <w:r>
          <w:rPr>
            <w:rStyle w:val="Hyperlink"/>
          </w:rPr>
          <w:t>[MS-RDPEPS]</w:t>
        </w:r>
      </w:hyperlink>
      <w:r>
        <w:t xml:space="preserve"> </w:t>
      </w:r>
    </w:p>
    <w:p w:rsidR="00FF7490" w:rsidRDefault="00766F24">
      <w:pPr>
        <w:pStyle w:val="ListParagraph"/>
        <w:numPr>
          <w:ilvl w:val="0"/>
          <w:numId w:val="57"/>
        </w:numPr>
      </w:pPr>
      <w:r>
        <w:t xml:space="preserve">Graphics Device Interface (GDI) Acceleration Extensions </w:t>
      </w:r>
      <w:hyperlink r:id="rId123" w:anchor="Section_745f2eeed110464c8aca06fc1814f6ad">
        <w:r>
          <w:rPr>
            <w:rStyle w:val="Hyperlink"/>
          </w:rPr>
          <w:t>[MS-RDPEGDI]</w:t>
        </w:r>
      </w:hyperlink>
    </w:p>
    <w:p w:rsidR="00FF7490" w:rsidRDefault="00766F24">
      <w:pPr>
        <w:pStyle w:val="ListParagraph"/>
        <w:numPr>
          <w:ilvl w:val="0"/>
          <w:numId w:val="57"/>
        </w:numPr>
      </w:pPr>
      <w:r>
        <w:t>Desktop Compo</w:t>
      </w:r>
      <w:r>
        <w:t xml:space="preserve">sition Extension </w:t>
      </w:r>
      <w:hyperlink r:id="rId124" w:anchor="Section_869980fb29ba426d8361f7b6d287d2ea">
        <w:r>
          <w:rPr>
            <w:rStyle w:val="Hyperlink"/>
          </w:rPr>
          <w:t>[MS-RDPEDC]</w:t>
        </w:r>
      </w:hyperlink>
      <w:r>
        <w:t xml:space="preserve"> </w:t>
      </w:r>
    </w:p>
    <w:p w:rsidR="00FF7490" w:rsidRDefault="00766F24">
      <w:pPr>
        <w:pStyle w:val="ListParagraph"/>
        <w:numPr>
          <w:ilvl w:val="0"/>
          <w:numId w:val="57"/>
        </w:numPr>
      </w:pPr>
      <w:r>
        <w:t>Remote Programs Virtual Channel Extension [MS-RDPERP]</w:t>
      </w:r>
    </w:p>
    <w:p w:rsidR="00FF7490" w:rsidRDefault="00766F24">
      <w:pPr>
        <w:pStyle w:val="ListParagraph"/>
        <w:numPr>
          <w:ilvl w:val="0"/>
          <w:numId w:val="57"/>
        </w:numPr>
      </w:pPr>
      <w:r>
        <w:t xml:space="preserve">NSCodec Extension </w:t>
      </w:r>
      <w:hyperlink r:id="rId125" w:anchor="Section_543fd1f18074412289441017261810ca">
        <w:r>
          <w:rPr>
            <w:rStyle w:val="Hyperlink"/>
          </w:rPr>
          <w:t>[MS-RDPNSC]</w:t>
        </w:r>
      </w:hyperlink>
    </w:p>
    <w:p w:rsidR="00FF7490" w:rsidRDefault="00766F24">
      <w:pPr>
        <w:pStyle w:val="ListParagraph"/>
        <w:numPr>
          <w:ilvl w:val="0"/>
          <w:numId w:val="57"/>
        </w:numPr>
      </w:pPr>
      <w:r>
        <w:t xml:space="preserve">RemoteFX Codec Extension </w:t>
      </w:r>
      <w:hyperlink r:id="rId126" w:anchor="Section_62495a4aa49546eab4595cde04c44549">
        <w:r>
          <w:rPr>
            <w:rStyle w:val="Hyperlink"/>
          </w:rPr>
          <w:t>[MS-RDPRFX]</w:t>
        </w:r>
      </w:hyperlink>
    </w:p>
    <w:p w:rsidR="00FF7490" w:rsidRDefault="00766F24">
      <w:r>
        <w:t>The following protocol tunnels [MS-RDPEDYC]:</w:t>
      </w:r>
    </w:p>
    <w:p w:rsidR="00FF7490" w:rsidRDefault="00766F24">
      <w:pPr>
        <w:pStyle w:val="ListParagraph"/>
        <w:numPr>
          <w:ilvl w:val="0"/>
          <w:numId w:val="57"/>
        </w:numPr>
      </w:pPr>
      <w:r>
        <w:t xml:space="preserve">Multitransport Extension </w:t>
      </w:r>
      <w:hyperlink r:id="rId127" w:anchor="Section_d22b606c32c44647b35686f75e23a22c">
        <w:r>
          <w:rPr>
            <w:rStyle w:val="Hyperlink"/>
          </w:rPr>
          <w:t>[MS-RDPEMT]</w:t>
        </w:r>
      </w:hyperlink>
    </w:p>
    <w:p w:rsidR="00FF7490" w:rsidRDefault="00766F24">
      <w:r>
        <w:t>The following protocol tunnels [MS-RDPEMT]:</w:t>
      </w:r>
    </w:p>
    <w:p w:rsidR="00FF7490" w:rsidRDefault="00766F24">
      <w:pPr>
        <w:pStyle w:val="ListParagraph"/>
        <w:numPr>
          <w:ilvl w:val="0"/>
          <w:numId w:val="57"/>
        </w:numPr>
      </w:pPr>
      <w:r>
        <w:t xml:space="preserve">UDP Transport Extension </w:t>
      </w:r>
      <w:hyperlink r:id="rId128" w:anchor="Section_2744a3ee04fb407ba9e3b3b2ded422b1">
        <w:r>
          <w:rPr>
            <w:rStyle w:val="Hyperlink"/>
          </w:rPr>
          <w:t>[MS-RDPEUDP]</w:t>
        </w:r>
      </w:hyperlink>
    </w:p>
    <w:p w:rsidR="00FF7490" w:rsidRDefault="00766F24">
      <w:r>
        <w:lastRenderedPageBreak/>
        <w:t>The following protocol tunnels [MS-RDPBCGR]:</w:t>
      </w:r>
    </w:p>
    <w:p w:rsidR="00FF7490" w:rsidRDefault="00766F24">
      <w:pPr>
        <w:pStyle w:val="ListParagraph"/>
        <w:numPr>
          <w:ilvl w:val="0"/>
          <w:numId w:val="57"/>
        </w:numPr>
      </w:pPr>
      <w:r>
        <w:t xml:space="preserve">Gateway Server Protocol </w:t>
      </w:r>
      <w:hyperlink r:id="rId129" w:anchor="Section_0007d661a86d4e8f89f77f77f8824188">
        <w:r>
          <w:rPr>
            <w:rStyle w:val="Hyperlink"/>
          </w:rPr>
          <w:t>[MS-TSGU]</w:t>
        </w:r>
      </w:hyperlink>
      <w:r>
        <w:t xml:space="preserve"> </w:t>
      </w:r>
    </w:p>
    <w:p w:rsidR="00FF7490" w:rsidRDefault="00766F24">
      <w:pPr>
        <w:pStyle w:val="Heading2"/>
      </w:pPr>
      <w:bookmarkStart w:id="83" w:name="section_de403e4c4949409fbcf893045028c1fa"/>
      <w:bookmarkStart w:id="84" w:name="_Toc476802886"/>
      <w:r>
        <w:t>Prerequisites/Preconditions</w:t>
      </w:r>
      <w:bookmarkEnd w:id="83"/>
      <w:bookmarkEnd w:id="84"/>
      <w:r>
        <w:fldChar w:fldCharType="begin"/>
      </w:r>
      <w:r>
        <w:instrText xml:space="preserve"> XE "Prerequisites" </w:instrText>
      </w:r>
      <w:r>
        <w:fldChar w:fldCharType="end"/>
      </w:r>
      <w:r>
        <w:fldChar w:fldCharType="begin"/>
      </w:r>
      <w:r>
        <w:instrText xml:space="preserve"> XE "Preconditions" </w:instrText>
      </w:r>
      <w:r>
        <w:fldChar w:fldCharType="end"/>
      </w:r>
      <w:r>
        <w:fldChar w:fldCharType="begin"/>
      </w:r>
      <w:r>
        <w:instrText xml:space="preserve"> XE "Preconditions"</w:instrText>
      </w:r>
      <w:r>
        <w:fldChar w:fldCharType="end"/>
      </w:r>
      <w:r>
        <w:fldChar w:fldCharType="begin"/>
      </w:r>
      <w:r>
        <w:instrText xml:space="preserve"> XE "Prerequisites"</w:instrText>
      </w:r>
      <w:r>
        <w:fldChar w:fldCharType="end"/>
      </w:r>
    </w:p>
    <w:p w:rsidR="00FF7490" w:rsidRDefault="00766F24">
      <w:r>
        <w:t>This protocol assumes that t</w:t>
      </w:r>
      <w:r>
        <w:t>he client and server systems both have an IP address and are able to communicate over a computer network. It also assumes that the initiator (or "client") has already obtained the IP address of the server, that the server has registered a port, and that th</w:t>
      </w:r>
      <w:r>
        <w:t>e server is actively listening for client connections on that port.</w:t>
      </w:r>
      <w:bookmarkStart w:id="85"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85"/>
    </w:p>
    <w:p w:rsidR="00FF7490" w:rsidRDefault="00766F24">
      <w:pPr>
        <w:pStyle w:val="Heading2"/>
      </w:pPr>
      <w:bookmarkStart w:id="86" w:name="section_5059e70be8594eb8b0f57f320f1f8ae9"/>
      <w:bookmarkStart w:id="87" w:name="_Toc476802887"/>
      <w:r>
        <w:t>Applicability Statement</w:t>
      </w:r>
      <w:bookmarkEnd w:id="86"/>
      <w:bookmarkEnd w:id="87"/>
      <w:r>
        <w:fldChar w:fldCharType="begin"/>
      </w:r>
      <w:r>
        <w:instrText xml:space="preserve"> XE "Applicability" </w:instrText>
      </w:r>
      <w:r>
        <w:fldChar w:fldCharType="end"/>
      </w:r>
      <w:r>
        <w:fldChar w:fldCharType="begin"/>
      </w:r>
      <w:r>
        <w:instrText xml:space="preserve"> XE "Applicability"</w:instrText>
      </w:r>
      <w:r>
        <w:fldChar w:fldCharType="end"/>
      </w:r>
    </w:p>
    <w:p w:rsidR="00FF7490" w:rsidRDefault="00766F24">
      <w:r>
        <w:t>This protocol is applicable in scenarios where interac</w:t>
      </w:r>
      <w:r>
        <w:t xml:space="preserve">tions with a session or application hosted on a remote server are required. In this context, the graphical user interface of a session or application running on a remote machine is transmitted to the client machine. The client, in turn, sends keyboard and </w:t>
      </w:r>
      <w:r>
        <w:t>mouse input to be processed by the server allowing the client to interact with the session or application on the server.</w:t>
      </w:r>
    </w:p>
    <w:p w:rsidR="00FF7490" w:rsidRDefault="00766F24">
      <w:r>
        <w:t xml:space="preserve">In scenarios in which more specialized communication between client and server components is needed, </w:t>
      </w:r>
      <w:hyperlink w:anchor="Section_343e48884c484054b0e34e0762d1993c" w:history="1">
        <w:r>
          <w:rPr>
            <w:rStyle w:val="Hyperlink"/>
          </w:rPr>
          <w:t>Virtual Channels</w:t>
        </w:r>
      </w:hyperlink>
      <w:r>
        <w:t xml:space="preserve"> (section 1.3.3) provide an extensible transport mechanism. Examples of more specialized communication include redirection of client-side devices (for example, printers, drives, smart card readers, or Plug and Play</w:t>
      </w:r>
      <w:r>
        <w:t xml:space="preserve"> devices) and synchronization of the local and remote clipboards.</w:t>
      </w:r>
    </w:p>
    <w:p w:rsidR="00FF7490" w:rsidRDefault="00766F24">
      <w:pPr>
        <w:pStyle w:val="Heading2"/>
      </w:pPr>
      <w:bookmarkStart w:id="88" w:name="section_18bdcc202ca84520907365e52a1c6733"/>
      <w:bookmarkStart w:id="89" w:name="_Toc476802888"/>
      <w:r>
        <w:t>Versioning and Capability Negotiation</w:t>
      </w:r>
      <w:bookmarkEnd w:id="88"/>
      <w:bookmarkEnd w:id="89"/>
      <w:r>
        <w:fldChar w:fldCharType="begin"/>
      </w:r>
      <w:r>
        <w:instrText xml:space="preserve"> XE "Versioning" </w:instrText>
      </w:r>
      <w:r>
        <w:fldChar w:fldCharType="end"/>
      </w:r>
      <w:r>
        <w:fldChar w:fldCharType="begin"/>
      </w:r>
      <w:r>
        <w:instrText xml:space="preserve"> XE "Capability negotiation" </w:instrText>
      </w:r>
      <w:r>
        <w:fldChar w:fldCharType="end"/>
      </w:r>
      <w:r>
        <w:fldChar w:fldCharType="begin"/>
      </w:r>
      <w:r>
        <w:instrText xml:space="preserve"> XE "Capability negotiation"</w:instrText>
      </w:r>
      <w:r>
        <w:fldChar w:fldCharType="end"/>
      </w:r>
      <w:r>
        <w:fldChar w:fldCharType="begin"/>
      </w:r>
      <w:r>
        <w:instrText xml:space="preserve"> XE "Versioning"</w:instrText>
      </w:r>
      <w:r>
        <w:fldChar w:fldCharType="end"/>
      </w:r>
    </w:p>
    <w:p w:rsidR="00FF7490" w:rsidRDefault="00766F24">
      <w:r>
        <w:t>Capability negotiation for RDP is essentially the same</w:t>
      </w:r>
      <w:r>
        <w:t xml:space="preserve"> as for T.128. The server advertises its capabilities in a </w:t>
      </w:r>
      <w:hyperlink w:anchor="Section_a07abad138bb4a1a96c9253e3d5440df" w:history="1">
        <w:r>
          <w:rPr>
            <w:rStyle w:val="Hyperlink"/>
          </w:rPr>
          <w:t>Demand Active PDU</w:t>
        </w:r>
      </w:hyperlink>
      <w:r>
        <w:t xml:space="preserve"> sent to the client, and the client advertises its capabilities in the follow-up </w:t>
      </w:r>
      <w:hyperlink w:anchor="Section_4c3c27100bf04c548e69aff40ffcde66" w:history="1">
        <w:r>
          <w:rPr>
            <w:rStyle w:val="Hyperlink"/>
          </w:rPr>
          <w:t>Confirm Active PDU</w:t>
        </w:r>
      </w:hyperlink>
      <w:r>
        <w:t xml:space="preserve"> (see the Capability Exchange phase in section </w:t>
      </w:r>
      <w:hyperlink w:anchor="Section_023f1e69cfe84ee69ee07e759fb4e4ee" w:history="1">
        <w:r>
          <w:rPr>
            <w:rStyle w:val="Hyperlink"/>
          </w:rPr>
          <w:t>1.3.1.1</w:t>
        </w:r>
      </w:hyperlink>
      <w:r>
        <w:t>). Capability sets are packaged in a combined capability set structure. This structure contains a count</w:t>
      </w:r>
      <w:r>
        <w:t xml:space="preserve"> of the number of capability sets, followed by the contents of the individual capability sets.</w:t>
      </w:r>
    </w:p>
    <w:p w:rsidR="00FF7490" w:rsidRDefault="00766F24">
      <w:pPr>
        <w:keepNext/>
      </w:pPr>
      <w:r>
        <w:rPr>
          <w:noProof/>
        </w:rPr>
        <w:drawing>
          <wp:inline distT="0" distB="0" distL="0" distR="0">
            <wp:extent cx="5076825" cy="1104900"/>
            <wp:effectExtent l="19050" t="0" r="9525" b="0"/>
            <wp:docPr id="5563" name="MS-RDPBCGR_pict7a93326f-f0ca-dd71-6186-efc6b484ec41.png" descr="Combined Capability Set structure" title="Combined Capability Se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RDPBCGR_pict7a93326f-f0ca-dd71-6186-efc6b484ec41.png" descr="Combined Capability Set structure" title="Combined Capability Set structure"/>
                    <pic:cNvPicPr>
                      <a:picLocks noChangeAspect="1" noChangeArrowheads="1"/>
                    </pic:cNvPicPr>
                  </pic:nvPicPr>
                  <pic:blipFill>
                    <a:blip r:embed="rId130" cstate="print"/>
                    <a:srcRect/>
                    <a:stretch>
                      <a:fillRect/>
                    </a:stretch>
                  </pic:blipFill>
                  <pic:spPr bwMode="auto">
                    <a:xfrm>
                      <a:off x="0" y="0"/>
                      <a:ext cx="5076825" cy="1104900"/>
                    </a:xfrm>
                    <a:prstGeom prst="rect">
                      <a:avLst/>
                    </a:prstGeom>
                    <a:noFill/>
                    <a:ln w="9525">
                      <a:noFill/>
                      <a:miter lim="800000"/>
                      <a:headEnd/>
                      <a:tailEnd/>
                    </a:ln>
                  </pic:spPr>
                </pic:pic>
              </a:graphicData>
            </a:graphic>
          </wp:inline>
        </w:drawing>
      </w:r>
    </w:p>
    <w:p w:rsidR="00FF7490" w:rsidRDefault="00766F24">
      <w:pPr>
        <w:pStyle w:val="Caption"/>
      </w:pPr>
      <w:r>
        <w:t xml:space="preserve">Figure </w:t>
      </w:r>
      <w:r>
        <w:fldChar w:fldCharType="begin"/>
      </w:r>
      <w:r>
        <w:instrText xml:space="preserve"> SEQ Figure \* ARABIC </w:instrText>
      </w:r>
      <w:r>
        <w:fldChar w:fldCharType="separate"/>
      </w:r>
      <w:r>
        <w:rPr>
          <w:noProof/>
        </w:rPr>
        <w:t>5</w:t>
      </w:r>
      <w:r>
        <w:fldChar w:fldCharType="end"/>
      </w:r>
      <w:r>
        <w:t>: Combined Capability Set structure</w:t>
      </w:r>
    </w:p>
    <w:p w:rsidR="00FF7490" w:rsidRDefault="00766F24">
      <w:pPr>
        <w:keepNext/>
      </w:pPr>
      <w:r>
        <w:t xml:space="preserve">Information exchanged in the capability sets includes data such as supported </w:t>
      </w:r>
      <w:hyperlink w:anchor="gt_34715e6f-1612-4b2d-a4bb-3305c56e96f5">
        <w:r>
          <w:rPr>
            <w:rStyle w:val="HyperlinkGreen"/>
            <w:b/>
          </w:rPr>
          <w:t>PDUs</w:t>
        </w:r>
      </w:hyperlink>
      <w:r>
        <w:t xml:space="preserve"> and drawing orders, desktop dimensions, and allowed color depths, input device support, cache structures and feature support. The client and server do not violate any peer capabilities when sending data on the wire. This ensures that all RDP traffic on th</w:t>
      </w:r>
      <w:r>
        <w:t>e wire is consistent with expectations and can be processed by each party.</w:t>
      </w:r>
    </w:p>
    <w:p w:rsidR="00FF7490" w:rsidRDefault="00766F24">
      <w:r>
        <w:t>Early capability information (in the form of a bitmask) is advertised by the client as part of the data which it sends to the server during the Basic Settings Exchange phase. This i</w:t>
      </w:r>
      <w:r>
        <w:t xml:space="preserve">nformation is intended for capabilities that need to be advertised prior to the actual Capability Exchange phase. For example, support for the </w:t>
      </w:r>
      <w:hyperlink w:anchor="Section_ea16f3d6f41a45169aca8550b4f742b6" w:history="1">
        <w:r>
          <w:rPr>
            <w:rStyle w:val="Hyperlink"/>
          </w:rPr>
          <w:t>Set Error Info PDU</w:t>
        </w:r>
      </w:hyperlink>
      <w:r>
        <w:t xml:space="preserve"> is established before the Licensin</w:t>
      </w:r>
      <w:r>
        <w:t>g phase of the connection sequence, which occurs before the Capability Exchange phase (section 1.3.1.1). This is necessary because the server has to be aware of how errors can be communicated back to the client.</w:t>
      </w:r>
    </w:p>
    <w:p w:rsidR="00FF7490" w:rsidRDefault="00766F24">
      <w:r>
        <w:lastRenderedPageBreak/>
        <w:t xml:space="preserve">The client and server data exchanged during </w:t>
      </w:r>
      <w:r>
        <w:t>the Basic Settings Exchange phase in the RDP Connection Sequence (section 1.3.1.1) includes an RDP version number (consisting of a major and minor field). However, this version information does not accurately reflect the version of RDP being used by RDP 5.</w:t>
      </w:r>
      <w:r>
        <w:t>0, 5.1, 5.2, 6.0, 6.1, 7.0, 7.1, 8.0, and 8.1 clients because they all advertise a minor version of "4").</w:t>
      </w:r>
    </w:p>
    <w:p w:rsidR="00FF7490" w:rsidRDefault="00766F24">
      <w:r>
        <w:t>The build number of the client is also available as part of the data the client sends to the server during the Basic Settings Exchange phase. However,</w:t>
      </w:r>
      <w:r>
        <w:t xml:space="preserve"> this value is implementation-dependent and is not necessarily consistent across the spectrum of RDP clients manufactured by different vendors.</w:t>
      </w:r>
    </w:p>
    <w:p w:rsidR="00FF7490" w:rsidRDefault="00766F24">
      <w:pPr>
        <w:pStyle w:val="Heading2"/>
      </w:pPr>
      <w:bookmarkStart w:id="90" w:name="section_b5425f86fec94746b7f8b8d1fc3916aa"/>
      <w:bookmarkStart w:id="91" w:name="_Toc476802889"/>
      <w:r>
        <w:t>Vendor-Extensible Fields</w:t>
      </w:r>
      <w:bookmarkEnd w:id="90"/>
      <w:bookmarkEnd w:id="91"/>
      <w:r>
        <w:fldChar w:fldCharType="begin"/>
      </w:r>
      <w:r>
        <w:instrText xml:space="preserve"> XE "Vendor-extensible fields" </w:instrText>
      </w:r>
      <w:r>
        <w:fldChar w:fldCharType="end"/>
      </w:r>
      <w:r>
        <w:fldChar w:fldCharType="begin"/>
      </w:r>
      <w:r>
        <w:instrText xml:space="preserve"> XE "Fields - vendor-extensible" </w:instrText>
      </w:r>
      <w:r>
        <w:fldChar w:fldCharType="end"/>
      </w:r>
      <w:r>
        <w:fldChar w:fldCharType="begin"/>
      </w:r>
      <w:r>
        <w:instrText xml:space="preserve"> XE "Fields - vendor</w:instrText>
      </w:r>
      <w:r>
        <w:instrText>-extensible"</w:instrText>
      </w:r>
      <w:r>
        <w:fldChar w:fldCharType="end"/>
      </w:r>
      <w:r>
        <w:fldChar w:fldCharType="begin"/>
      </w:r>
      <w:r>
        <w:instrText xml:space="preserve"> XE "Vendor-extensible fields"</w:instrText>
      </w:r>
      <w:r>
        <w:fldChar w:fldCharType="end"/>
      </w:r>
    </w:p>
    <w:p w:rsidR="00FF7490" w:rsidRDefault="00766F24">
      <w:r>
        <w:t xml:space="preserve">This protocol uses NTSTATUS values as defined in </w:t>
      </w:r>
      <w:hyperlink r:id="rId131" w:anchor="Section_1bc92ddfb79e413cbbaa99a5281a6c90">
        <w:r>
          <w:rPr>
            <w:rStyle w:val="Hyperlink"/>
          </w:rPr>
          <w:t>[MS-ERREF]</w:t>
        </w:r>
      </w:hyperlink>
      <w:r>
        <w:t xml:space="preserve"> section 2.3. Vendors are free to choose their own values for this </w:t>
      </w:r>
      <w:r>
        <w:t>field, as long as the C bit (0x20000000) is set, indicating it is a customer code.</w:t>
      </w:r>
    </w:p>
    <w:p w:rsidR="00FF7490" w:rsidRDefault="00766F24">
      <w:pPr>
        <w:pStyle w:val="Heading2"/>
      </w:pPr>
      <w:bookmarkStart w:id="92" w:name="section_521b7297be784c36bd9f03f41403fcd2"/>
      <w:bookmarkStart w:id="93" w:name="_Toc476802890"/>
      <w:r>
        <w:t>Standards Assignments</w:t>
      </w:r>
      <w:bookmarkEnd w:id="92"/>
      <w:bookmarkEnd w:id="93"/>
      <w:r>
        <w:fldChar w:fldCharType="begin"/>
      </w:r>
      <w:r>
        <w:instrText xml:space="preserve"> XE "Standards assignments" </w:instrText>
      </w:r>
      <w:r>
        <w:fldChar w:fldCharType="end"/>
      </w:r>
      <w:r>
        <w:fldChar w:fldCharType="begin"/>
      </w:r>
      <w:r>
        <w:instrText xml:space="preserve"> XE "Standards assignments"</w:instrText>
      </w:r>
      <w:r>
        <w:fldChar w:fldCharType="end"/>
      </w:r>
    </w:p>
    <w:p w:rsidR="00FF7490" w:rsidRDefault="00766F24">
      <w:r>
        <w:t>None.</w:t>
      </w:r>
    </w:p>
    <w:p w:rsidR="00FF7490" w:rsidRDefault="00766F24">
      <w:pPr>
        <w:pStyle w:val="Heading1"/>
      </w:pPr>
      <w:bookmarkStart w:id="94" w:name="section_843900a35e2244f495dc32ea68ced590"/>
      <w:bookmarkStart w:id="95" w:name="_Toc476802891"/>
      <w:r>
        <w:lastRenderedPageBreak/>
        <w:t>Messages</w:t>
      </w:r>
      <w:bookmarkEnd w:id="94"/>
      <w:bookmarkEnd w:id="95"/>
    </w:p>
    <w:p w:rsidR="00FF7490" w:rsidRDefault="00766F24">
      <w:pPr>
        <w:pStyle w:val="Heading2"/>
      </w:pPr>
      <w:bookmarkStart w:id="96" w:name="section_46aacbdd1b164ebab174a672df4ac20b"/>
      <w:bookmarkStart w:id="97" w:name="_Toc476802892"/>
      <w:r>
        <w:t>Transport</w:t>
      </w:r>
      <w:bookmarkEnd w:id="96"/>
      <w:bookmarkEnd w:id="97"/>
      <w:r>
        <w:fldChar w:fldCharType="begin"/>
      </w:r>
      <w:r>
        <w:instrText xml:space="preserve"> XE "Messages:transport" </w:instrText>
      </w:r>
      <w:r>
        <w:fldChar w:fldCharType="end"/>
      </w:r>
      <w:r>
        <w:fldChar w:fldCharType="begin"/>
      </w:r>
      <w:r>
        <w:instrText xml:space="preserve"> XE "Transport" </w:instrText>
      </w:r>
      <w:r>
        <w:fldChar w:fldCharType="end"/>
      </w:r>
      <w:r>
        <w:fldChar w:fldCharType="begin"/>
      </w:r>
      <w:r>
        <w:instrText xml:space="preserve"> XE "Transport"</w:instrText>
      </w:r>
      <w:r>
        <w:fldChar w:fldCharType="end"/>
      </w:r>
      <w:r>
        <w:fldChar w:fldCharType="begin"/>
      </w:r>
      <w:r>
        <w:instrText xml:space="preserve"> XE "M</w:instrText>
      </w:r>
      <w:r>
        <w:instrText>essages:transport"</w:instrText>
      </w:r>
      <w:r>
        <w:fldChar w:fldCharType="end"/>
      </w:r>
    </w:p>
    <w:p w:rsidR="00FF7490" w:rsidRDefault="00766F24">
      <w:r>
        <w:t xml:space="preserve">The [MS-RDPBCGR] packets are encapsulated in the </w:t>
      </w:r>
      <w:hyperlink w:anchor="gt_b08d36f6-b5c6-4ce4-8d2d-6f2ab75ea4cb">
        <w:r>
          <w:rPr>
            <w:rStyle w:val="HyperlinkGreen"/>
            <w:b/>
          </w:rPr>
          <w:t>Transmission Control Protocol (TCP)</w:t>
        </w:r>
      </w:hyperlink>
      <w:r>
        <w:t>. The TCP packets MUST be encapsulated in version 4 or 6 of the IP protocol.</w:t>
      </w:r>
    </w:p>
    <w:p w:rsidR="00FF7490" w:rsidRDefault="00766F24">
      <w:r>
        <w:t xml:space="preserve">There is no </w:t>
      </w:r>
      <w:r>
        <w:t>officially assigned TCP port for [MS-RDPBCGR], but protocol servers listen by default on TCP port 3389 for client requests.</w:t>
      </w:r>
    </w:p>
    <w:p w:rsidR="00FF7490" w:rsidRDefault="00766F24">
      <w:pPr>
        <w:pStyle w:val="Heading2"/>
      </w:pPr>
      <w:bookmarkStart w:id="98" w:name="section_b61e1c765d7c4285b61ab69f85e4a0e2"/>
      <w:bookmarkStart w:id="99" w:name="_Toc476802893"/>
      <w:r>
        <w:t>Message Syntax</w:t>
      </w:r>
      <w:bookmarkEnd w:id="98"/>
      <w:bookmarkEnd w:id="99"/>
      <w:r>
        <w:fldChar w:fldCharType="begin"/>
      </w:r>
      <w:r>
        <w:instrText xml:space="preserve"> XE "Syntax - message"</w:instrText>
      </w:r>
      <w:r>
        <w:fldChar w:fldCharType="end"/>
      </w:r>
      <w:r>
        <w:fldChar w:fldCharType="begin"/>
      </w:r>
      <w:r>
        <w:instrText xml:space="preserve"> XE "Messages:syntax"</w:instrText>
      </w:r>
      <w:r>
        <w:fldChar w:fldCharType="end"/>
      </w:r>
    </w:p>
    <w:p w:rsidR="00FF7490" w:rsidRDefault="00766F24">
      <w:r>
        <w:t>All multiple-byte fields within a message MUST be marshaled in little-</w:t>
      </w:r>
      <w:r>
        <w:t xml:space="preserve">endian byte order, unless otherwise specified. This protocol references commonly used data types as defined in </w:t>
      </w:r>
      <w:hyperlink r:id="rId132" w:anchor="Section_cca2742956894a16b2b49325d93e4ba2">
        <w:r>
          <w:rPr>
            <w:rStyle w:val="Hyperlink"/>
          </w:rPr>
          <w:t>[MS-DTYP]</w:t>
        </w:r>
      </w:hyperlink>
      <w:r>
        <w:t>.</w:t>
      </w:r>
    </w:p>
    <w:p w:rsidR="00FF7490" w:rsidRDefault="00766F24">
      <w:r>
        <w:t xml:space="preserve">Version 2 MCS Encoding Rules (defined in </w:t>
      </w:r>
      <w:hyperlink r:id="rId133">
        <w:r>
          <w:rPr>
            <w:rStyle w:val="Hyperlink"/>
          </w:rPr>
          <w:t>[T125]</w:t>
        </w:r>
      </w:hyperlink>
      <w:r>
        <w:t xml:space="preserve"> section 9) are used when encoding MCS structures defined in [T125]. The MCS Send Data Request ([T125] section 11.32) and MCS Send Data Indication ([T125] section 11.33) structures MUST be restricted </w:t>
      </w:r>
      <w:r>
        <w:t xml:space="preserve">to 16,383 or fewer bytes in length to avoid implementing </w:t>
      </w:r>
      <w:hyperlink w:anchor="gt_2ae47996-2ca2-4ca7-9e80-8ba36f62051a">
        <w:r>
          <w:rPr>
            <w:rStyle w:val="HyperlinkGreen"/>
            <w:b/>
          </w:rPr>
          <w:t>ASN.1</w:t>
        </w:r>
      </w:hyperlink>
      <w:r>
        <w:t xml:space="preserve"> </w:t>
      </w:r>
      <w:hyperlink w:anchor="gt_8fe1cf39-e1af-4f52-8616-0d9723b482dd">
        <w:r>
          <w:rPr>
            <w:rStyle w:val="HyperlinkGreen"/>
            <w:b/>
          </w:rPr>
          <w:t>Packed Encoding Rules (PER)</w:t>
        </w:r>
      </w:hyperlink>
      <w:r>
        <w:t xml:space="preserve"> extended size determinant encoding (</w:t>
      </w:r>
      <w:hyperlink r:id="rId134">
        <w:r>
          <w:rPr>
            <w:rStyle w:val="Hyperlink"/>
          </w:rPr>
          <w:t>[ITUX691]</w:t>
        </w:r>
      </w:hyperlink>
      <w:r>
        <w:t xml:space="preserve"> section 10.9.3, excluding 10.9.3.8).</w:t>
      </w:r>
    </w:p>
    <w:p w:rsidR="00FF7490" w:rsidRDefault="00766F24">
      <w:pPr>
        <w:pStyle w:val="Heading3"/>
      </w:pPr>
      <w:bookmarkStart w:id="100" w:name="section_1d263f8461534a16b3298770be364e1b"/>
      <w:bookmarkStart w:id="101" w:name="_Toc476802894"/>
      <w:r>
        <w:t>Connection Sequence</w:t>
      </w:r>
      <w:bookmarkEnd w:id="100"/>
      <w:bookmarkEnd w:id="101"/>
    </w:p>
    <w:p w:rsidR="00FF7490" w:rsidRDefault="00766F24">
      <w:pPr>
        <w:pStyle w:val="Heading4"/>
      </w:pPr>
      <w:bookmarkStart w:id="102" w:name="section_18a27ef96f9a4501b00094b1fe3c2c10"/>
      <w:bookmarkStart w:id="103" w:name="_Toc476802895"/>
      <w:r>
        <w:t>Client X.224 Connection Request PDU</w:t>
      </w:r>
      <w:bookmarkEnd w:id="102"/>
      <w:bookmarkEnd w:id="103"/>
      <w:r>
        <w:fldChar w:fldCharType="begin"/>
      </w:r>
      <w:r>
        <w:instrText xml:space="preserve"> XE "Client_X_224_Connection_Request_PDU packet"</w:instrText>
      </w:r>
      <w:r>
        <w:fldChar w:fldCharType="end"/>
      </w:r>
    </w:p>
    <w:p w:rsidR="00FF7490" w:rsidRDefault="00766F24">
      <w:r>
        <w:t xml:space="preserve">The X.224 Connection Request PDU is an RDP Connection Sequence PDU sent from client to server during the Connection Initiation phase of the RDP Connection Sequence (section </w:t>
      </w:r>
      <w:hyperlink w:anchor="Section_023f1e69cfe84ee69ee07e759fb4e4ee" w:history="1">
        <w:r>
          <w:rPr>
            <w:rStyle w:val="Hyperlink"/>
          </w:rPr>
          <w:t>1.3.1.1</w:t>
        </w:r>
      </w:hyperlink>
      <w:r>
        <w:t xml:space="preserve"> for an overview</w:t>
      </w:r>
      <w:r>
        <w:t xml:space="preserve"> of the RDP Connection Sequence phases).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8640" w:type="dxa"/>
            <w:gridSpan w:val="32"/>
          </w:tcPr>
          <w:p w:rsidR="00FF7490" w:rsidRDefault="00766F24">
            <w:pPr>
              <w:pStyle w:val="PacketDiagramBodyText"/>
            </w:pPr>
            <w:r>
              <w:t>x224Crq</w:t>
            </w:r>
          </w:p>
        </w:tc>
      </w:tr>
      <w:tr w:rsidR="00FF7490" w:rsidTr="00FF7490">
        <w:trPr>
          <w:trHeight w:hRule="exact" w:val="490"/>
        </w:trPr>
        <w:tc>
          <w:tcPr>
            <w:tcW w:w="6480" w:type="dxa"/>
            <w:gridSpan w:val="24"/>
          </w:tcPr>
          <w:p w:rsidR="00FF7490" w:rsidRDefault="00766F24">
            <w:pPr>
              <w:pStyle w:val="PacketDiagramBodyText"/>
            </w:pPr>
            <w:r>
              <w:t>...</w:t>
            </w:r>
          </w:p>
        </w:tc>
        <w:tc>
          <w:tcPr>
            <w:tcW w:w="2160" w:type="dxa"/>
            <w:gridSpan w:val="8"/>
          </w:tcPr>
          <w:p w:rsidR="00FF7490" w:rsidRDefault="00766F24">
            <w:pPr>
              <w:pStyle w:val="PacketDiagramBodyText"/>
            </w:pPr>
            <w:r>
              <w:t>routingToken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cookie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rdpNegReq (optional)</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 xml:space="preserve">rdpCorrelationInfo (36 bytes, </w:t>
            </w:r>
            <w:r>
              <w:t>optional)</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lastRenderedPageBreak/>
              <w:t>...</w:t>
            </w:r>
          </w:p>
        </w:tc>
      </w:tr>
    </w:tbl>
    <w:p w:rsidR="00FF7490" w:rsidRDefault="00766F24">
      <w:pPr>
        <w:pStyle w:val="Definition-Field"/>
      </w:pPr>
      <w:r>
        <w:rPr>
          <w:b/>
        </w:rPr>
        <w:t xml:space="preserve">tpktHeader (4 bytes): </w:t>
      </w:r>
      <w:r>
        <w:t xml:space="preserve">A TPKT Header, as specified in </w:t>
      </w:r>
      <w:hyperlink r:id="rId135">
        <w:r>
          <w:rPr>
            <w:rStyle w:val="Hyperlink"/>
          </w:rPr>
          <w:t>[T123]</w:t>
        </w:r>
      </w:hyperlink>
      <w:r>
        <w:t xml:space="preserve"> section 8.</w:t>
      </w:r>
    </w:p>
    <w:p w:rsidR="00FF7490" w:rsidRDefault="00766F24">
      <w:pPr>
        <w:pStyle w:val="Definition-Field"/>
      </w:pPr>
      <w:r>
        <w:rPr>
          <w:b/>
        </w:rPr>
        <w:t xml:space="preserve">x224Crq (7 bytes): </w:t>
      </w:r>
      <w:r>
        <w:t xml:space="preserve">An X.224 Class 0 Connection Request transport protocol data unit (TPDU), as specified in </w:t>
      </w:r>
      <w:hyperlink r:id="rId136">
        <w:r>
          <w:rPr>
            <w:rStyle w:val="Hyperlink"/>
          </w:rPr>
          <w:t>[X224]</w:t>
        </w:r>
      </w:hyperlink>
      <w:r>
        <w:t xml:space="preserve"> section 13.3.</w:t>
      </w:r>
    </w:p>
    <w:p w:rsidR="00FF7490" w:rsidRDefault="00766F24">
      <w:pPr>
        <w:pStyle w:val="Definition-Field"/>
      </w:pPr>
      <w:r>
        <w:rPr>
          <w:b/>
        </w:rPr>
        <w:t xml:space="preserve">routingToken (variable): </w:t>
      </w:r>
      <w:r>
        <w:t>An optional and variable-length routing token (used for l</w:t>
      </w:r>
      <w:r>
        <w:t xml:space="preserve">oad balancing) terminated by a 0x0D0A two-byte sequence. For more information about the routing token format, see </w:t>
      </w:r>
      <w:hyperlink r:id="rId137">
        <w:r>
          <w:rPr>
            <w:rStyle w:val="Hyperlink"/>
          </w:rPr>
          <w:t>[MSFT-SDLBTS]</w:t>
        </w:r>
      </w:hyperlink>
      <w:r>
        <w:t xml:space="preserve"> "Routing Token Format". The length of the routing token and CR+L</w:t>
      </w:r>
      <w:r>
        <w:t xml:space="preserve">F sequence is included in the </w:t>
      </w:r>
      <w:r>
        <w:rPr>
          <w:b/>
        </w:rPr>
        <w:t>X.224 Connection Request Length Indicator</w:t>
      </w:r>
      <w:r>
        <w:t xml:space="preserve"> field. If this field is present, then the </w:t>
      </w:r>
      <w:r>
        <w:rPr>
          <w:b/>
        </w:rPr>
        <w:t>cookie</w:t>
      </w:r>
      <w:r>
        <w:t xml:space="preserve"> field MUST NOT be present.</w:t>
      </w:r>
    </w:p>
    <w:p w:rsidR="00FF7490" w:rsidRDefault="00766F24">
      <w:pPr>
        <w:pStyle w:val="Definition-Field"/>
      </w:pPr>
      <w:r>
        <w:rPr>
          <w:b/>
        </w:rPr>
        <w:t xml:space="preserve">cookie (variable): </w:t>
      </w:r>
      <w:r>
        <w:t xml:space="preserve">An optional and variable-length </w:t>
      </w:r>
      <w:hyperlink w:anchor="gt_372d5ad1-677d-4f38-ad65-a5849f11215f">
        <w:r>
          <w:rPr>
            <w:rStyle w:val="HyperlinkGreen"/>
            <w:b/>
          </w:rPr>
          <w:t>ANSI character</w:t>
        </w:r>
      </w:hyperlink>
      <w:r>
        <w:t xml:space="preserve"> string terminated by a 0x0D0A two-byte sequence. This text string MUST be "Cookie: mstshash=IDENTIFIER", where IDENTIFIER is an ANSI character string (an example cookie string is shown in section </w:t>
      </w:r>
      <w:hyperlink w:anchor="Section_E78DB616689F4B8A8A99525F7A433EE2" w:history="1">
        <w:r>
          <w:rPr>
            <w:rStyle w:val="Hyperlink"/>
          </w:rPr>
          <w:t>4.1.1</w:t>
        </w:r>
      </w:hyperlink>
      <w:r>
        <w:t xml:space="preserve">). The length of the entire cookie string and CR+LF sequence is included in the </w:t>
      </w:r>
      <w:r>
        <w:rPr>
          <w:b/>
        </w:rPr>
        <w:t>X.224 Connection Request Length Indicator</w:t>
      </w:r>
      <w:r>
        <w:t xml:space="preserve"> field. This field MUST NOT be present if the </w:t>
      </w:r>
      <w:r>
        <w:rPr>
          <w:b/>
        </w:rPr>
        <w:t>routingToken</w:t>
      </w:r>
      <w:r>
        <w:t xml:space="preserve"> field is present.</w:t>
      </w:r>
    </w:p>
    <w:p w:rsidR="00FF7490" w:rsidRDefault="00766F24">
      <w:pPr>
        <w:pStyle w:val="Definition-Field"/>
      </w:pPr>
      <w:r>
        <w:rPr>
          <w:b/>
        </w:rPr>
        <w:t xml:space="preserve">rdpNegReq (8 bytes): </w:t>
      </w:r>
      <w:r>
        <w:t xml:space="preserve">An optional </w:t>
      </w:r>
      <w:r>
        <w:rPr>
          <w:b/>
        </w:rPr>
        <w:t>RDP Negotiation Request</w:t>
      </w:r>
      <w:r>
        <w:t xml:space="preserve"> (section </w:t>
      </w:r>
      <w:hyperlink w:anchor="Section_902b090b9cb34efc92bfee13373371e3" w:history="1">
        <w:r>
          <w:rPr>
            <w:rStyle w:val="Hyperlink"/>
          </w:rPr>
          <w:t>2.2.1.1.1</w:t>
        </w:r>
      </w:hyperlink>
      <w:r>
        <w:t xml:space="preserve">) structure. The length of this field is included in the </w:t>
      </w:r>
      <w:r>
        <w:rPr>
          <w:b/>
        </w:rPr>
        <w:t>X.224 Connection Request Length Indicator</w:t>
      </w:r>
      <w:r>
        <w:t xml:space="preserve"> field.</w:t>
      </w:r>
    </w:p>
    <w:p w:rsidR="00FF7490" w:rsidRDefault="00766F24">
      <w:pPr>
        <w:pStyle w:val="Definition-Field"/>
      </w:pPr>
      <w:r>
        <w:rPr>
          <w:b/>
        </w:rPr>
        <w:t xml:space="preserve">rdpCorrelationInfo (36 bytes): </w:t>
      </w:r>
      <w:r>
        <w:t xml:space="preserve">An optional </w:t>
      </w:r>
      <w:r>
        <w:rPr>
          <w:b/>
        </w:rPr>
        <w:t>Corre</w:t>
      </w:r>
      <w:r>
        <w:rPr>
          <w:b/>
        </w:rPr>
        <w:t>lation Info</w:t>
      </w:r>
      <w:r>
        <w:t xml:space="preserve"> (section </w:t>
      </w:r>
      <w:hyperlink w:anchor="Section_f047e45bfbb840148f20ce80149586d7" w:history="1">
        <w:r>
          <w:rPr>
            <w:rStyle w:val="Hyperlink"/>
          </w:rPr>
          <w:t>2.2.1.1.2</w:t>
        </w:r>
      </w:hyperlink>
      <w:r>
        <w:t xml:space="preserve">) structure. The length of this field is included in the </w:t>
      </w:r>
      <w:r>
        <w:rPr>
          <w:b/>
        </w:rPr>
        <w:t>X.224 Connection Request Length Indicator</w:t>
      </w:r>
      <w:r>
        <w:t xml:space="preserve"> field. This field MUST be present if the CORRELATION_INFO_PRESENT (</w:t>
      </w:r>
      <w:r>
        <w:t xml:space="preserve">0x08) flag is set in the </w:t>
      </w:r>
      <w:r>
        <w:rPr>
          <w:b/>
        </w:rPr>
        <w:t>flags</w:t>
      </w:r>
      <w:r>
        <w:t xml:space="preserve"> field of the </w:t>
      </w:r>
      <w:r>
        <w:rPr>
          <w:b/>
        </w:rPr>
        <w:t>RDP Negotiation Request</w:t>
      </w:r>
      <w:r>
        <w:t xml:space="preserve"> structure, encapsulated within the optional </w:t>
      </w:r>
      <w:r>
        <w:rPr>
          <w:b/>
        </w:rPr>
        <w:t>rdpNegReq</w:t>
      </w:r>
      <w:r>
        <w:t xml:space="preserve"> field. If the CORRELATION_INFO_PRESENT (0x08) flag is not set, then this field MUST NOT be present.</w:t>
      </w:r>
    </w:p>
    <w:p w:rsidR="00FF7490" w:rsidRDefault="00766F24">
      <w:pPr>
        <w:pStyle w:val="Heading5"/>
      </w:pPr>
      <w:bookmarkStart w:id="104" w:name="section_902b090b9cb34efc92bfee13373371e3"/>
      <w:bookmarkStart w:id="105" w:name="_Toc476802896"/>
      <w:r>
        <w:t>RDP Negotiation Request (RDP_NEG_R</w:t>
      </w:r>
      <w:r>
        <w:t>EQ)</w:t>
      </w:r>
      <w:bookmarkEnd w:id="104"/>
      <w:bookmarkEnd w:id="105"/>
      <w:r>
        <w:fldChar w:fldCharType="begin"/>
      </w:r>
      <w:r>
        <w:instrText xml:space="preserve"> XE "RDP_NEG_REQ packet"</w:instrText>
      </w:r>
      <w:r>
        <w:fldChar w:fldCharType="end"/>
      </w:r>
    </w:p>
    <w:p w:rsidR="00FF7490" w:rsidRDefault="00766F24">
      <w:r>
        <w:t>The RDP Negotiation Request structure is used by a client to advertise the security protocols which it supports.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pPr>
              <w:pStyle w:val="PacketDiagramBodyText"/>
            </w:pPr>
            <w:r>
              <w:t>type</w:t>
            </w:r>
          </w:p>
        </w:tc>
        <w:tc>
          <w:tcPr>
            <w:tcW w:w="2160" w:type="dxa"/>
            <w:gridSpan w:val="8"/>
          </w:tcPr>
          <w:p w:rsidR="00FF7490" w:rsidRDefault="00766F24">
            <w:pPr>
              <w:pStyle w:val="PacketDiagramBodyText"/>
            </w:pPr>
            <w:r>
              <w:t>flags</w:t>
            </w:r>
          </w:p>
        </w:tc>
        <w:tc>
          <w:tcPr>
            <w:tcW w:w="4320" w:type="dxa"/>
            <w:gridSpan w:val="16"/>
          </w:tcPr>
          <w:p w:rsidR="00FF7490" w:rsidRDefault="00766F24">
            <w:pPr>
              <w:pStyle w:val="PacketDiagramBodyText"/>
            </w:pPr>
            <w:r>
              <w:t>length</w:t>
            </w:r>
          </w:p>
        </w:tc>
      </w:tr>
      <w:tr w:rsidR="00FF7490" w:rsidTr="00FF7490">
        <w:trPr>
          <w:trHeight w:hRule="exact" w:val="490"/>
        </w:trPr>
        <w:tc>
          <w:tcPr>
            <w:tcW w:w="8640" w:type="dxa"/>
            <w:gridSpan w:val="32"/>
          </w:tcPr>
          <w:p w:rsidR="00FF7490" w:rsidRDefault="00766F24">
            <w:pPr>
              <w:pStyle w:val="PacketDiagramBodyText"/>
            </w:pPr>
            <w:r>
              <w:t>requestedProtocols</w:t>
            </w:r>
          </w:p>
        </w:tc>
      </w:tr>
    </w:tbl>
    <w:p w:rsidR="00FF7490" w:rsidRDefault="00766F24">
      <w:pPr>
        <w:pStyle w:val="Definition-Field"/>
      </w:pPr>
      <w:r>
        <w:rPr>
          <w:b/>
        </w:rPr>
        <w:t xml:space="preserve">type (1 byte): </w:t>
      </w:r>
      <w:r>
        <w:t>An 8-bit, unsigned integer that indicates the packet type. This field MUST be set to 0x01 (TYPE_RDP_NEG_REQ).</w:t>
      </w:r>
    </w:p>
    <w:p w:rsidR="00FF7490" w:rsidRDefault="00766F24">
      <w:pPr>
        <w:pStyle w:val="Definition-Field"/>
      </w:pPr>
      <w:r>
        <w:rPr>
          <w:b/>
        </w:rPr>
        <w:t xml:space="preserve">flags (1 byte): </w:t>
      </w:r>
      <w:r>
        <w:t xml:space="preserve">An 8-bit, unsigned integer that contains protocol flags. </w:t>
      </w:r>
    </w:p>
    <w:tbl>
      <w:tblPr>
        <w:tblStyle w:val="Table-ShadedHeader"/>
        <w:tblW w:w="8910" w:type="dxa"/>
        <w:tblInd w:w="475" w:type="dxa"/>
        <w:tblLook w:val="04A0" w:firstRow="1" w:lastRow="0" w:firstColumn="1" w:lastColumn="0" w:noHBand="0" w:noVBand="1"/>
      </w:tblPr>
      <w:tblGrid>
        <w:gridCol w:w="4394"/>
        <w:gridCol w:w="4516"/>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FF7490" w:rsidRDefault="00766F24">
            <w:pPr>
              <w:pStyle w:val="TableHeaderText"/>
            </w:pPr>
            <w:r>
              <w:t>Flag</w:t>
            </w:r>
          </w:p>
        </w:tc>
        <w:tc>
          <w:tcPr>
            <w:tcW w:w="54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FF7490" w:rsidRDefault="00766F24">
            <w:pPr>
              <w:pStyle w:val="TableHeaderText"/>
            </w:pPr>
            <w:r>
              <w:t>Meaning</w:t>
            </w:r>
          </w:p>
        </w:tc>
      </w:tr>
      <w:tr w:rsidR="00FF7490" w:rsidTr="00FF7490">
        <w:tc>
          <w:tcPr>
            <w:tcW w:w="0" w:type="auto"/>
          </w:tcPr>
          <w:p w:rsidR="00FF7490" w:rsidRDefault="00766F24">
            <w:pPr>
              <w:pStyle w:val="TableBodyText"/>
            </w:pPr>
            <w:r>
              <w:t>RESTRICTED_ADMIN_MODE_REQUIRED</w:t>
            </w:r>
          </w:p>
          <w:p w:rsidR="00FF7490" w:rsidRDefault="00766F24">
            <w:pPr>
              <w:pStyle w:val="TableBodyText"/>
            </w:pPr>
            <w:r>
              <w:t>0x01</w:t>
            </w:r>
          </w:p>
        </w:tc>
        <w:tc>
          <w:tcPr>
            <w:tcW w:w="5442" w:type="dxa"/>
          </w:tcPr>
          <w:p w:rsidR="00FF7490" w:rsidRDefault="00766F24">
            <w:pPr>
              <w:pStyle w:val="TableBodyText"/>
            </w:pPr>
            <w:r>
              <w:t xml:space="preserve">Indicates that the client requires credential-less logon over CredSSP (also known as "restricted admin mode"). If the server supports this mode then it is acceptable for the client to send empty credentials in the </w:t>
            </w:r>
            <w:r>
              <w:rPr>
                <w:b/>
              </w:rPr>
              <w:t>TSPasswordCreds</w:t>
            </w:r>
            <w:r>
              <w:t xml:space="preserve"> structure defined in </w:t>
            </w:r>
            <w:hyperlink r:id="rId138" w:anchor="Section_85f5782140bb46aabfcbba9590b8fc30">
              <w:r>
                <w:rPr>
                  <w:rStyle w:val="Hyperlink"/>
                </w:rPr>
                <w:t>[MS-CSSP]</w:t>
              </w:r>
            </w:hyperlink>
            <w:r>
              <w:t xml:space="preserve"> section 2.2.1.2.1.</w:t>
            </w:r>
            <w:bookmarkStart w:id="106"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106"/>
          </w:p>
        </w:tc>
      </w:tr>
      <w:tr w:rsidR="00FF7490" w:rsidTr="00FF7490">
        <w:tc>
          <w:tcPr>
            <w:tcW w:w="0" w:type="auto"/>
          </w:tcPr>
          <w:p w:rsidR="00FF7490" w:rsidRDefault="00766F24">
            <w:pPr>
              <w:pStyle w:val="TableBodyText"/>
            </w:pPr>
            <w:r>
              <w:t>REDIRECTED_AUTHENTICATION_MODE_REQUIRED 0x02</w:t>
            </w:r>
          </w:p>
        </w:tc>
        <w:tc>
          <w:tcPr>
            <w:tcW w:w="5442" w:type="dxa"/>
          </w:tcPr>
          <w:p w:rsidR="00FF7490" w:rsidRDefault="00766F24">
            <w:pPr>
              <w:pStyle w:val="TableBodyText"/>
            </w:pPr>
            <w:r>
              <w:t xml:space="preserve">Indicates that the client requires credential-less logon over CredSSP with redirected authentication over CredSSP (also known as "Remote Credential Guard"). If the server supports this mode, the client </w:t>
            </w:r>
            <w:r>
              <w:lastRenderedPageBreak/>
              <w:t>can send a redirected logon buffer in the TSRemoteGuar</w:t>
            </w:r>
            <w:r>
              <w:t>dCreds structure defined in [MS-CSSP] section 2.2.1.2.3.</w:t>
            </w:r>
          </w:p>
        </w:tc>
      </w:tr>
      <w:tr w:rsidR="00FF7490" w:rsidTr="00FF7490">
        <w:tc>
          <w:tcPr>
            <w:tcW w:w="0" w:type="auto"/>
          </w:tcPr>
          <w:p w:rsidR="00FF7490" w:rsidRDefault="00766F24">
            <w:pPr>
              <w:pStyle w:val="TableBodyText"/>
            </w:pPr>
            <w:r>
              <w:lastRenderedPageBreak/>
              <w:t>CORRELATION_INFO_PRESENT</w:t>
            </w:r>
          </w:p>
          <w:p w:rsidR="00FF7490" w:rsidRDefault="00766F24">
            <w:pPr>
              <w:pStyle w:val="TableBodyText"/>
            </w:pPr>
            <w:r>
              <w:t>0x08</w:t>
            </w:r>
          </w:p>
        </w:tc>
        <w:tc>
          <w:tcPr>
            <w:tcW w:w="5442" w:type="dxa"/>
          </w:tcPr>
          <w:p w:rsidR="00FF7490" w:rsidRDefault="00766F24">
            <w:pPr>
              <w:pStyle w:val="TableBodyText"/>
            </w:pPr>
            <w:r>
              <w:t xml:space="preserve">The optional </w:t>
            </w:r>
            <w:r>
              <w:rPr>
                <w:b/>
              </w:rPr>
              <w:t>rdpCorrelationInfo</w:t>
            </w:r>
            <w:r>
              <w:t xml:space="preserve"> field of the 224 Connection Request PDU (section </w:t>
            </w:r>
            <w:hyperlink w:anchor="Section_18a27ef96f9a4501b00094b1fe3c2c10" w:history="1">
              <w:r>
                <w:rPr>
                  <w:rStyle w:val="Hyperlink"/>
                </w:rPr>
                <w:t>2.2.1.1</w:t>
              </w:r>
            </w:hyperlink>
            <w:r>
              <w:t>) is present.</w:t>
            </w:r>
          </w:p>
        </w:tc>
      </w:tr>
    </w:tbl>
    <w:p w:rsidR="00FF7490" w:rsidRDefault="00766F24">
      <w:pPr>
        <w:pStyle w:val="Definition-Field"/>
      </w:pPr>
      <w:r>
        <w:rPr>
          <w:b/>
        </w:rPr>
        <w:t>lengt</w:t>
      </w:r>
      <w:r>
        <w:rPr>
          <w:b/>
        </w:rPr>
        <w:t xml:space="preserve">h (2 bytes): </w:t>
      </w:r>
      <w:r>
        <w:t>A 16-bit, unsigned integer that specifies the packet size. This field MUST be set to 0x0008 (8 bytes).</w:t>
      </w:r>
    </w:p>
    <w:p w:rsidR="00FF7490" w:rsidRDefault="00766F24">
      <w:pPr>
        <w:pStyle w:val="Definition-Field"/>
      </w:pPr>
      <w:r>
        <w:rPr>
          <w:b/>
        </w:rPr>
        <w:t xml:space="preserve">requestedProtocols (4 bytes): </w:t>
      </w:r>
      <w:r>
        <w:t>A 32-bit, unsigned integer that contains flags indicating the supported security protocols.</w:t>
      </w:r>
    </w:p>
    <w:tbl>
      <w:tblPr>
        <w:tblStyle w:val="Table-ShadedHeader"/>
        <w:tblW w:w="8910" w:type="dxa"/>
        <w:tblInd w:w="475" w:type="dxa"/>
        <w:tblLook w:val="04A0" w:firstRow="1" w:lastRow="0" w:firstColumn="1" w:lastColumn="0" w:noHBand="0" w:noVBand="1"/>
      </w:tblPr>
      <w:tblGrid>
        <w:gridCol w:w="2160"/>
        <w:gridCol w:w="675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FF7490" w:rsidRDefault="00766F24">
            <w:pPr>
              <w:pStyle w:val="TableHeaderText"/>
            </w:pPr>
            <w:r>
              <w:t>Flag</w:t>
            </w:r>
          </w:p>
        </w:tc>
        <w:tc>
          <w:tcPr>
            <w:tcW w:w="675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FF7490" w:rsidRDefault="00766F24">
            <w:pPr>
              <w:pStyle w:val="TableHeaderText"/>
            </w:pPr>
            <w:r>
              <w:t>Meaning</w:t>
            </w:r>
          </w:p>
        </w:tc>
      </w:tr>
      <w:tr w:rsidR="00FF7490" w:rsidTr="00FF7490">
        <w:tc>
          <w:tcPr>
            <w:tcW w:w="0" w:type="auto"/>
          </w:tcPr>
          <w:p w:rsidR="00FF7490" w:rsidRDefault="00766F24">
            <w:pPr>
              <w:pStyle w:val="TableBodyText"/>
            </w:pPr>
            <w:r>
              <w:t>PROTOCOL_RDP</w:t>
            </w:r>
          </w:p>
          <w:p w:rsidR="00FF7490" w:rsidRDefault="00766F24">
            <w:pPr>
              <w:pStyle w:val="TableBodyText"/>
            </w:pPr>
            <w:r>
              <w:t>0x00000000</w:t>
            </w:r>
          </w:p>
        </w:tc>
        <w:tc>
          <w:tcPr>
            <w:tcW w:w="6750" w:type="dxa"/>
          </w:tcPr>
          <w:p w:rsidR="00FF7490" w:rsidRDefault="00766F24">
            <w:pPr>
              <w:pStyle w:val="TableBodyText"/>
            </w:pPr>
            <w:r>
              <w:t xml:space="preserve">Standard RDP Security (section </w:t>
            </w:r>
            <w:hyperlink w:anchor="Section_8e8b2ccac1fa456c8ecba82fc60b2322" w:history="1">
              <w:r>
                <w:rPr>
                  <w:rStyle w:val="Hyperlink"/>
                </w:rPr>
                <w:t>5.3</w:t>
              </w:r>
            </w:hyperlink>
            <w:r>
              <w:t>).</w:t>
            </w:r>
          </w:p>
        </w:tc>
      </w:tr>
      <w:tr w:rsidR="00FF7490" w:rsidTr="00FF7490">
        <w:tc>
          <w:tcPr>
            <w:tcW w:w="0" w:type="auto"/>
          </w:tcPr>
          <w:p w:rsidR="00FF7490" w:rsidRDefault="00766F24">
            <w:pPr>
              <w:pStyle w:val="TableBodyText"/>
            </w:pPr>
            <w:r>
              <w:t>PROTOCOL_SSL</w:t>
            </w:r>
          </w:p>
          <w:p w:rsidR="00FF7490" w:rsidRDefault="00766F24">
            <w:pPr>
              <w:pStyle w:val="TableBodyText"/>
            </w:pPr>
            <w:r>
              <w:t>0x00000001</w:t>
            </w:r>
          </w:p>
        </w:tc>
        <w:tc>
          <w:tcPr>
            <w:tcW w:w="6750" w:type="dxa"/>
          </w:tcPr>
          <w:p w:rsidR="00FF7490" w:rsidRDefault="00766F24">
            <w:pPr>
              <w:pStyle w:val="TableBodyText"/>
            </w:pPr>
            <w:hyperlink w:anchor="Section_857dadbef01a40479b630d5b681ad306" w:history="1">
              <w:r>
                <w:rPr>
                  <w:rStyle w:val="Hyperlink"/>
                </w:rPr>
                <w:t>TLS</w:t>
              </w:r>
            </w:hyperlink>
            <w:r>
              <w:t xml:space="preserve"> 1.0, 1.1, or 1.2 (section 5.4.5.1).</w:t>
            </w:r>
          </w:p>
        </w:tc>
      </w:tr>
      <w:tr w:rsidR="00FF7490" w:rsidTr="00FF7490">
        <w:tc>
          <w:tcPr>
            <w:tcW w:w="0" w:type="auto"/>
          </w:tcPr>
          <w:p w:rsidR="00FF7490" w:rsidRDefault="00766F24">
            <w:pPr>
              <w:pStyle w:val="TableBodyText"/>
            </w:pPr>
            <w:r>
              <w:t>PROTOCOL_</w:t>
            </w:r>
            <w:r>
              <w:t>HYBRID</w:t>
            </w:r>
          </w:p>
          <w:p w:rsidR="00FF7490" w:rsidRDefault="00766F24">
            <w:pPr>
              <w:pStyle w:val="TableBodyText"/>
            </w:pPr>
            <w:r>
              <w:t>0x00000002</w:t>
            </w:r>
          </w:p>
        </w:tc>
        <w:tc>
          <w:tcPr>
            <w:tcW w:w="6750" w:type="dxa"/>
          </w:tcPr>
          <w:p w:rsidR="00FF7490" w:rsidRDefault="00766F24">
            <w:pPr>
              <w:pStyle w:val="TableBodyText"/>
            </w:pPr>
            <w:hyperlink w:anchor="Section_8e11581d094f461a9fdeba51af90cf8b" w:history="1">
              <w:r>
                <w:rPr>
                  <w:rStyle w:val="Hyperlink"/>
                </w:rPr>
                <w:t>Credential Security Support Provider protocol (CredSSP)</w:t>
              </w:r>
            </w:hyperlink>
            <w:r>
              <w:t xml:space="preserve"> (section 5.4.5.2). If this flag is set, then the PROTOCOL_SSL (0x00000001) flag SHOULD also be set because </w:t>
            </w:r>
            <w:hyperlink w:anchor="gt_f2bc7fed-7e02-4fa5-91b3-97f5c978563a">
              <w:r>
                <w:rPr>
                  <w:rStyle w:val="HyperlinkGreen"/>
                  <w:b/>
                </w:rPr>
                <w:t>Transport Layer Security (TLS)</w:t>
              </w:r>
            </w:hyperlink>
            <w:r>
              <w:t xml:space="preserve"> is a subset of CredSSP.</w:t>
            </w:r>
          </w:p>
        </w:tc>
      </w:tr>
      <w:tr w:rsidR="00FF7490" w:rsidTr="00FF7490">
        <w:tc>
          <w:tcPr>
            <w:tcW w:w="0" w:type="auto"/>
          </w:tcPr>
          <w:p w:rsidR="00FF7490" w:rsidRDefault="00766F24">
            <w:pPr>
              <w:pStyle w:val="TableBodyText"/>
            </w:pPr>
            <w:r>
              <w:t>PROTOCOL_RDSTLS</w:t>
            </w:r>
          </w:p>
          <w:p w:rsidR="00FF7490" w:rsidRDefault="00766F24">
            <w:pPr>
              <w:pStyle w:val="TableBodyText"/>
            </w:pPr>
            <w:r>
              <w:t>0x00000004</w:t>
            </w:r>
          </w:p>
        </w:tc>
        <w:tc>
          <w:tcPr>
            <w:tcW w:w="6750" w:type="dxa"/>
          </w:tcPr>
          <w:p w:rsidR="00FF7490" w:rsidRDefault="00766F24">
            <w:pPr>
              <w:pStyle w:val="TableBodyText"/>
            </w:pPr>
            <w:r>
              <w:t xml:space="preserve">RDSTLS protocol (section </w:t>
            </w:r>
            <w:hyperlink w:anchor="Section_83d1186dcab64ad88c5f203f95e192aa" w:history="1">
              <w:r>
                <w:rPr>
                  <w:rStyle w:val="Hyperlink"/>
                </w:rPr>
                <w:t>5.4.5.3</w:t>
              </w:r>
            </w:hyperlink>
            <w:r>
              <w:t>).</w:t>
            </w:r>
          </w:p>
        </w:tc>
      </w:tr>
      <w:tr w:rsidR="00FF7490" w:rsidTr="00FF7490">
        <w:tc>
          <w:tcPr>
            <w:tcW w:w="0" w:type="auto"/>
          </w:tcPr>
          <w:p w:rsidR="00FF7490" w:rsidRDefault="00766F24">
            <w:pPr>
              <w:pStyle w:val="TableBodyText"/>
            </w:pPr>
            <w:r>
              <w:t>PROTOCOL_HYBRID_EX</w:t>
            </w:r>
          </w:p>
          <w:p w:rsidR="00FF7490" w:rsidRDefault="00766F24">
            <w:pPr>
              <w:pStyle w:val="TableBodyText"/>
            </w:pPr>
            <w:r>
              <w:t>0x00000008</w:t>
            </w:r>
          </w:p>
        </w:tc>
        <w:tc>
          <w:tcPr>
            <w:tcW w:w="6750" w:type="dxa"/>
          </w:tcPr>
          <w:p w:rsidR="00FF7490" w:rsidRDefault="00766F24">
            <w:pPr>
              <w:pStyle w:val="TableBodyText"/>
            </w:pPr>
            <w:r>
              <w:t xml:space="preserve">Credential Security Support Provider protocol (CredSSP) (section 5.4.5.2) coupled with the </w:t>
            </w:r>
            <w:hyperlink w:anchor="Section_d0e560a325cb45638bdc6c4cc625bbfc" w:history="1">
              <w:r>
                <w:rPr>
                  <w:rStyle w:val="Hyperlink"/>
                </w:rPr>
                <w:t>Early User Authorization Result PDU (section 2.2.10.2)</w:t>
              </w:r>
            </w:hyperlink>
            <w:r>
              <w:t>. If this flag is set, then the PROTOCOL_HYBRID (0x</w:t>
            </w:r>
            <w:r>
              <w:t xml:space="preserve">00000002) flag SHOULD also be set. For more information on the sequencing of the CredSSP messages and the Early User Authorization Result PDU, see sections </w:t>
            </w:r>
            <w:hyperlink w:anchor="Section_db98be23733a4fd2b086002cd2ba02e5" w:history="1">
              <w:r>
                <w:rPr>
                  <w:rStyle w:val="Hyperlink"/>
                </w:rPr>
                <w:t>5.4.2.1</w:t>
              </w:r>
            </w:hyperlink>
            <w:r>
              <w:t xml:space="preserve"> and </w:t>
            </w:r>
            <w:hyperlink w:anchor="Section_b2bd18fa00664a57ac259139c0df31e0" w:history="1">
              <w:r>
                <w:rPr>
                  <w:rStyle w:val="Hyperlink"/>
                </w:rPr>
                <w:t>5.4.2.2</w:t>
              </w:r>
            </w:hyperlink>
            <w:r>
              <w:t>.</w:t>
            </w:r>
          </w:p>
        </w:tc>
      </w:tr>
    </w:tbl>
    <w:p w:rsidR="00FF7490" w:rsidRDefault="00FF7490"/>
    <w:p w:rsidR="00FF7490" w:rsidRDefault="00766F24">
      <w:pPr>
        <w:pStyle w:val="Heading5"/>
      </w:pPr>
      <w:bookmarkStart w:id="107" w:name="section_f047e45bfbb840148f20ce80149586d7"/>
      <w:bookmarkStart w:id="108" w:name="_Toc476802897"/>
      <w:r>
        <w:t>RDP Correlation Info (RDP_NEG_CORRELATION_INFO)</w:t>
      </w:r>
      <w:bookmarkEnd w:id="107"/>
      <w:bookmarkEnd w:id="108"/>
      <w:r>
        <w:fldChar w:fldCharType="begin"/>
      </w:r>
      <w:r>
        <w:instrText xml:space="preserve"> XE "__packet__ packet"</w:instrText>
      </w:r>
      <w:r>
        <w:fldChar w:fldCharType="end"/>
      </w:r>
    </w:p>
    <w:p w:rsidR="00FF7490" w:rsidRDefault="00766F24">
      <w:r>
        <w:t xml:space="preserve">The RDP Correlation Info structure is used by a client to propagate connection correlation information to the server. This information </w:t>
      </w:r>
      <w:r>
        <w:t>allows diagnostic tools on the server to track and monitor a specific connection as it is handled by Terminal Services components.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r>
              <w:t>type</w:t>
            </w:r>
          </w:p>
        </w:tc>
        <w:tc>
          <w:tcPr>
            <w:tcW w:w="2160" w:type="dxa"/>
            <w:gridSpan w:val="8"/>
          </w:tcPr>
          <w:p w:rsidR="00FF7490" w:rsidRDefault="00766F24">
            <w:r>
              <w:t>flags</w:t>
            </w:r>
          </w:p>
        </w:tc>
        <w:tc>
          <w:tcPr>
            <w:tcW w:w="4320" w:type="dxa"/>
            <w:gridSpan w:val="16"/>
          </w:tcPr>
          <w:p w:rsidR="00FF7490" w:rsidRDefault="00766F24">
            <w:r>
              <w:t>length</w:t>
            </w:r>
          </w:p>
        </w:tc>
      </w:tr>
      <w:tr w:rsidR="00FF7490" w:rsidTr="00FF7490">
        <w:trPr>
          <w:trHeight w:hRule="exact" w:val="490"/>
        </w:trPr>
        <w:tc>
          <w:tcPr>
            <w:tcW w:w="8640" w:type="dxa"/>
            <w:gridSpan w:val="32"/>
          </w:tcPr>
          <w:p w:rsidR="00FF7490" w:rsidRDefault="00766F24">
            <w:r>
              <w:t>correlationId (16 bytes)</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reserved (16 bytes)</w:t>
            </w:r>
          </w:p>
        </w:tc>
      </w:tr>
      <w:tr w:rsidR="00FF7490" w:rsidTr="00FF7490">
        <w:trPr>
          <w:trHeight w:hRule="exact" w:val="490"/>
        </w:trPr>
        <w:tc>
          <w:tcPr>
            <w:tcW w:w="8640" w:type="dxa"/>
            <w:gridSpan w:val="32"/>
          </w:tcPr>
          <w:p w:rsidR="00FF7490" w:rsidRDefault="00766F24">
            <w:r>
              <w:lastRenderedPageBreak/>
              <w:t>...</w:t>
            </w:r>
          </w:p>
        </w:tc>
      </w:tr>
      <w:tr w:rsidR="00FF7490" w:rsidTr="00FF7490">
        <w:trPr>
          <w:trHeight w:hRule="exact" w:val="490"/>
        </w:trPr>
        <w:tc>
          <w:tcPr>
            <w:tcW w:w="8640" w:type="dxa"/>
            <w:gridSpan w:val="32"/>
          </w:tcPr>
          <w:p w:rsidR="00FF7490" w:rsidRDefault="00766F24">
            <w:r>
              <w:t>...</w:t>
            </w:r>
          </w:p>
        </w:tc>
      </w:tr>
    </w:tbl>
    <w:p w:rsidR="00FF7490" w:rsidRDefault="00766F24">
      <w:pPr>
        <w:pStyle w:val="Definition-Field"/>
      </w:pPr>
      <w:r>
        <w:rPr>
          <w:b/>
        </w:rPr>
        <w:t xml:space="preserve">type (1 byte): </w:t>
      </w:r>
      <w:r>
        <w:t>An 8-bit, unsigned integer that indicates the packet type. This field MUST be set to 0x06 (TYPE_RDP_CORRELATION_INFO).</w:t>
      </w:r>
    </w:p>
    <w:p w:rsidR="00FF7490" w:rsidRDefault="00766F24">
      <w:pPr>
        <w:pStyle w:val="Definition-Field"/>
      </w:pPr>
      <w:r>
        <w:rPr>
          <w:b/>
        </w:rPr>
        <w:t xml:space="preserve">flags (1 byte): </w:t>
      </w:r>
      <w:r>
        <w:t xml:space="preserve">An 8-bit, unsigned integer that contains protocol flags. There are </w:t>
      </w:r>
      <w:r>
        <w:t>currently no defined flags, so this field MUST be set to 0x00.</w:t>
      </w:r>
    </w:p>
    <w:p w:rsidR="00FF7490" w:rsidRDefault="00766F24">
      <w:pPr>
        <w:pStyle w:val="Definition-Field"/>
      </w:pPr>
      <w:r>
        <w:rPr>
          <w:b/>
        </w:rPr>
        <w:t xml:space="preserve">length (2 bytes): </w:t>
      </w:r>
      <w:r>
        <w:t>A 16-bit, unsigned integer that specifies the packet size. This field MUST be set to 0x0024 (36 bytes).</w:t>
      </w:r>
    </w:p>
    <w:p w:rsidR="00FF7490" w:rsidRDefault="00766F24">
      <w:pPr>
        <w:pStyle w:val="Definition-Field"/>
      </w:pPr>
      <w:r>
        <w:rPr>
          <w:b/>
        </w:rPr>
        <w:t xml:space="preserve">correlationId (16 bytes): </w:t>
      </w:r>
      <w:r>
        <w:t xml:space="preserve">An array of sixteen 8-bit, unsigned integers </w:t>
      </w:r>
      <w:r>
        <w:t>that specifies a unique identifier to associate with the connection. The first byte in the array SHOULD NOT have a value of 0x00 or 0xF4 and the value 0x0D SHOULD NOT be contained in any of the bytes.</w:t>
      </w:r>
    </w:p>
    <w:p w:rsidR="00FF7490" w:rsidRDefault="00766F24">
      <w:pPr>
        <w:pStyle w:val="Definition-Field"/>
      </w:pPr>
      <w:r>
        <w:rPr>
          <w:b/>
        </w:rPr>
        <w:t xml:space="preserve">reserved (16 bytes): </w:t>
      </w:r>
      <w:r>
        <w:t>An array of sixteen 8-bit, unsigne</w:t>
      </w:r>
      <w:r>
        <w:t>d integers reserved for future use. All sixteen integers within this array MUST be set to zero.</w:t>
      </w:r>
    </w:p>
    <w:p w:rsidR="00FF7490" w:rsidRDefault="00766F24">
      <w:pPr>
        <w:pStyle w:val="Heading4"/>
      </w:pPr>
      <w:bookmarkStart w:id="109" w:name="section_13757f8f66db42739d2c385c33b1e483"/>
      <w:bookmarkStart w:id="110" w:name="_Toc476802898"/>
      <w:r>
        <w:t>Server X.224 Connection Confirm PDU</w:t>
      </w:r>
      <w:bookmarkEnd w:id="109"/>
      <w:bookmarkEnd w:id="110"/>
      <w:r>
        <w:fldChar w:fldCharType="begin"/>
      </w:r>
      <w:r>
        <w:instrText xml:space="preserve"> XE "Server_X_224_Connection_Confirm_PDU packet"</w:instrText>
      </w:r>
      <w:r>
        <w:fldChar w:fldCharType="end"/>
      </w:r>
    </w:p>
    <w:p w:rsidR="00FF7490" w:rsidRDefault="00766F24">
      <w:r>
        <w:t xml:space="preserve">The X.224 Connection Confirm PDU is an RDP Connection Sequence PDU sent from server to client during the Connection Initiation phase of the RDP Connection Sequence (see section </w:t>
      </w:r>
      <w:hyperlink w:anchor="Section_023f1e69cfe84ee69ee07e759fb4e4ee" w:history="1">
        <w:r>
          <w:rPr>
            <w:rStyle w:val="Hyperlink"/>
          </w:rPr>
          <w:t>1.3.1.1</w:t>
        </w:r>
      </w:hyperlink>
      <w:r>
        <w:t xml:space="preserve"> for an over</w:t>
      </w:r>
      <w:r>
        <w:t xml:space="preserve">view of the RDP Connection Sequence phases). It is sent as a response to the X.224 Connection Request PDU (section </w:t>
      </w:r>
      <w:hyperlink w:anchor="Section_18a27ef96f9a4501b00094b1fe3c2c10" w:history="1">
        <w:r>
          <w:rPr>
            <w:rStyle w:val="Hyperlink"/>
          </w:rPr>
          <w:t>2.2.1.1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8640" w:type="dxa"/>
            <w:gridSpan w:val="32"/>
          </w:tcPr>
          <w:p w:rsidR="00FF7490" w:rsidRDefault="00766F24">
            <w:pPr>
              <w:pStyle w:val="PacketDiagramBodyText"/>
            </w:pPr>
            <w:r>
              <w:t>x224Ccf</w:t>
            </w:r>
          </w:p>
        </w:tc>
      </w:tr>
      <w:tr w:rsidR="00FF7490" w:rsidTr="00FF7490">
        <w:trPr>
          <w:trHeight w:hRule="exact" w:val="490"/>
        </w:trPr>
        <w:tc>
          <w:tcPr>
            <w:tcW w:w="6480" w:type="dxa"/>
            <w:gridSpan w:val="24"/>
          </w:tcPr>
          <w:p w:rsidR="00FF7490" w:rsidRDefault="00766F24">
            <w:pPr>
              <w:pStyle w:val="PacketDiagramBodyText"/>
            </w:pPr>
            <w:r>
              <w:t>...</w:t>
            </w:r>
          </w:p>
        </w:tc>
        <w:tc>
          <w:tcPr>
            <w:tcW w:w="2160" w:type="dxa"/>
            <w:gridSpan w:val="8"/>
          </w:tcPr>
          <w:p w:rsidR="00FF7490" w:rsidRDefault="00766F24">
            <w:pPr>
              <w:pStyle w:val="PacketDiagramBodyText"/>
            </w:pPr>
            <w:r>
              <w:t>rdpNegData (optional)</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8"/>
          <w:wAfter w:w="2160" w:type="dxa"/>
          <w:trHeight w:hRule="exact" w:val="490"/>
        </w:trPr>
        <w:tc>
          <w:tcPr>
            <w:tcW w:w="6480" w:type="dxa"/>
            <w:gridSpan w:val="24"/>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139">
        <w:r>
          <w:rPr>
            <w:rStyle w:val="Hyperlink"/>
          </w:rPr>
          <w:t>[T123]</w:t>
        </w:r>
      </w:hyperlink>
      <w:r>
        <w:t xml:space="preserve"> section 8.</w:t>
      </w:r>
    </w:p>
    <w:p w:rsidR="00FF7490" w:rsidRDefault="00766F24">
      <w:pPr>
        <w:pStyle w:val="Definition-Field"/>
      </w:pPr>
      <w:r>
        <w:rPr>
          <w:b/>
        </w:rPr>
        <w:t xml:space="preserve">x224Ccf (7 bytes): </w:t>
      </w:r>
      <w:r>
        <w:t xml:space="preserve">An X.224 Class 0 Connection Confirm TPDU, as specified in </w:t>
      </w:r>
      <w:hyperlink r:id="rId140">
        <w:r>
          <w:rPr>
            <w:rStyle w:val="Hyperlink"/>
          </w:rPr>
          <w:t>[X224]</w:t>
        </w:r>
      </w:hyperlink>
      <w:r>
        <w:t xml:space="preserve"> section 13.4.</w:t>
      </w:r>
    </w:p>
    <w:p w:rsidR="00FF7490" w:rsidRDefault="00766F24">
      <w:pPr>
        <w:pStyle w:val="Definition-Field"/>
      </w:pPr>
      <w:r>
        <w:rPr>
          <w:b/>
        </w:rPr>
        <w:t xml:space="preserve">rdpNegData (8 bytes): </w:t>
      </w:r>
      <w:r>
        <w:t xml:space="preserve">An optional </w:t>
      </w:r>
      <w:r>
        <w:rPr>
          <w:b/>
        </w:rPr>
        <w:t>RDP Negotiation Response</w:t>
      </w:r>
      <w:r>
        <w:t xml:space="preserve"> (section </w:t>
      </w:r>
      <w:hyperlink w:anchor="Section_b2975bdc6d5649ee9c57f2ff3a0b6817" w:history="1">
        <w:r>
          <w:rPr>
            <w:rStyle w:val="Hyperlink"/>
          </w:rPr>
          <w:t>2.2.1.2.1</w:t>
        </w:r>
      </w:hyperlink>
      <w:r>
        <w:t xml:space="preserve">) structure or an optional </w:t>
      </w:r>
      <w:r>
        <w:rPr>
          <w:b/>
        </w:rPr>
        <w:t>RDP Negotiation Failure</w:t>
      </w:r>
      <w:r>
        <w:t xml:space="preserve"> (section </w:t>
      </w:r>
      <w:hyperlink w:anchor="Section_1b3920e701164345bc45f2c4ad012761" w:history="1">
        <w:r>
          <w:rPr>
            <w:rStyle w:val="Hyperlink"/>
          </w:rPr>
          <w:t>2.2.1.2.2</w:t>
        </w:r>
      </w:hyperlink>
      <w:r>
        <w:t xml:space="preserve">) structure. The length of this field is included in the </w:t>
      </w:r>
      <w:r>
        <w:rPr>
          <w:b/>
        </w:rPr>
        <w:t>X.224 Connection Confirm Length Indicator</w:t>
      </w:r>
      <w:r>
        <w:t xml:space="preserve"> fiel</w:t>
      </w:r>
      <w:r>
        <w:t>d.</w:t>
      </w:r>
    </w:p>
    <w:p w:rsidR="00FF7490" w:rsidRDefault="00766F24">
      <w:pPr>
        <w:pStyle w:val="Heading5"/>
      </w:pPr>
      <w:bookmarkStart w:id="111" w:name="section_b2975bdc6d5649ee9c57f2ff3a0b6817"/>
      <w:bookmarkStart w:id="112" w:name="_Toc476802899"/>
      <w:r>
        <w:t>RDP Negotiation Response (RDP_NEG_RSP)</w:t>
      </w:r>
      <w:bookmarkEnd w:id="111"/>
      <w:bookmarkEnd w:id="112"/>
      <w:r>
        <w:fldChar w:fldCharType="begin"/>
      </w:r>
      <w:r>
        <w:instrText xml:space="preserve"> XE "RDP_NEG_RSP packet"</w:instrText>
      </w:r>
      <w:r>
        <w:fldChar w:fldCharType="end"/>
      </w:r>
    </w:p>
    <w:p w:rsidR="00FF7490" w:rsidRDefault="00766F24">
      <w:r>
        <w:t xml:space="preserve">The </w:t>
      </w:r>
      <w:r>
        <w:rPr>
          <w:b/>
        </w:rPr>
        <w:t>RDP Negotiation Response</w:t>
      </w:r>
      <w:r>
        <w:t xml:space="preserve"> structure is used by a server to inform the client of the security protocol which it has selected to use for the connection.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lastRenderedPageBreak/>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pPr>
              <w:pStyle w:val="PacketDiagramBodyText"/>
            </w:pPr>
            <w:r>
              <w:t>type</w:t>
            </w:r>
          </w:p>
        </w:tc>
        <w:tc>
          <w:tcPr>
            <w:tcW w:w="2160" w:type="dxa"/>
            <w:gridSpan w:val="8"/>
          </w:tcPr>
          <w:p w:rsidR="00FF7490" w:rsidRDefault="00766F24">
            <w:pPr>
              <w:pStyle w:val="PacketDiagramBodyText"/>
            </w:pPr>
            <w:r>
              <w:t>flags</w:t>
            </w:r>
          </w:p>
        </w:tc>
        <w:tc>
          <w:tcPr>
            <w:tcW w:w="4320" w:type="dxa"/>
            <w:gridSpan w:val="16"/>
          </w:tcPr>
          <w:p w:rsidR="00FF7490" w:rsidRDefault="00766F24">
            <w:pPr>
              <w:pStyle w:val="PacketDiagramBodyText"/>
            </w:pPr>
            <w:r>
              <w:t>length</w:t>
            </w:r>
          </w:p>
        </w:tc>
      </w:tr>
      <w:tr w:rsidR="00FF7490" w:rsidTr="00FF7490">
        <w:trPr>
          <w:trHeight w:hRule="exact" w:val="490"/>
        </w:trPr>
        <w:tc>
          <w:tcPr>
            <w:tcW w:w="8640" w:type="dxa"/>
            <w:gridSpan w:val="32"/>
          </w:tcPr>
          <w:p w:rsidR="00FF7490" w:rsidRDefault="00766F24">
            <w:pPr>
              <w:pStyle w:val="PacketDiagramBodyText"/>
            </w:pPr>
            <w:r>
              <w:t>selectedProtocol</w:t>
            </w:r>
          </w:p>
        </w:tc>
      </w:tr>
    </w:tbl>
    <w:p w:rsidR="00FF7490" w:rsidRDefault="00766F24">
      <w:pPr>
        <w:pStyle w:val="Definition-Field"/>
      </w:pPr>
      <w:r>
        <w:rPr>
          <w:b/>
        </w:rPr>
        <w:t xml:space="preserve">type (1 byte): </w:t>
      </w:r>
      <w:r>
        <w:t>An 8-bit, unsigned integer that indicates the packet type. This field MUST be set to 0x02 (TYPE_RDP_NEG_RSP).</w:t>
      </w:r>
    </w:p>
    <w:p w:rsidR="00FF7490" w:rsidRDefault="00766F24">
      <w:pPr>
        <w:pStyle w:val="Definition-Field"/>
      </w:pPr>
      <w:r>
        <w:rPr>
          <w:b/>
        </w:rPr>
        <w:t xml:space="preserve">flags (1 byte): </w:t>
      </w:r>
      <w:r>
        <w:t xml:space="preserve">An 8-bit, unsigned integer that contains </w:t>
      </w:r>
      <w:r>
        <w:t>protocol flags.</w:t>
      </w:r>
    </w:p>
    <w:tbl>
      <w:tblPr>
        <w:tblStyle w:val="Table-ShadedHeader"/>
        <w:tblW w:w="8910" w:type="dxa"/>
        <w:tblInd w:w="475" w:type="dxa"/>
        <w:tblLook w:val="04A0" w:firstRow="1" w:lastRow="0" w:firstColumn="1" w:lastColumn="0" w:noHBand="0" w:noVBand="1"/>
      </w:tblPr>
      <w:tblGrid>
        <w:gridCol w:w="4516"/>
        <w:gridCol w:w="4394"/>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4516" w:type="dxa"/>
          </w:tcPr>
          <w:p w:rsidR="00FF7490" w:rsidRDefault="00766F24">
            <w:pPr>
              <w:pStyle w:val="TableHeaderText"/>
            </w:pPr>
            <w:r>
              <w:t>Meaning</w:t>
            </w:r>
          </w:p>
        </w:tc>
      </w:tr>
      <w:tr w:rsidR="00FF7490" w:rsidTr="00FF7490">
        <w:tc>
          <w:tcPr>
            <w:tcW w:w="0" w:type="auto"/>
          </w:tcPr>
          <w:p w:rsidR="00FF7490" w:rsidRDefault="00766F24">
            <w:pPr>
              <w:pStyle w:val="TableBodyText"/>
            </w:pPr>
            <w:r>
              <w:t>EXTENDED_CLIENT_DATA_SUPPORTED</w:t>
            </w:r>
          </w:p>
          <w:p w:rsidR="00FF7490" w:rsidRDefault="00766F24">
            <w:pPr>
              <w:pStyle w:val="TableBodyText"/>
            </w:pPr>
            <w:r>
              <w:t>0x01</w:t>
            </w:r>
          </w:p>
        </w:tc>
        <w:tc>
          <w:tcPr>
            <w:tcW w:w="4516" w:type="dxa"/>
          </w:tcPr>
          <w:p w:rsidR="00FF7490" w:rsidRDefault="00766F24">
            <w:pPr>
              <w:pStyle w:val="TableBodyText"/>
            </w:pPr>
            <w:r>
              <w:t xml:space="preserve">The server supports </w:t>
            </w:r>
            <w:hyperlink w:anchor="gt_b84dc4e5-6631-4deb-a501-c967be69a034">
              <w:r>
                <w:rPr>
                  <w:rStyle w:val="HyperlinkGreen"/>
                  <w:b/>
                </w:rPr>
                <w:t>Extended Client Data Blocks</w:t>
              </w:r>
            </w:hyperlink>
            <w:r>
              <w:t xml:space="preserve"> in the GCC Conference Create Request user data (section </w:t>
            </w:r>
            <w:hyperlink w:anchor="Section_db6713ee1c0e4064a3b30fac30b4037b" w:history="1">
              <w:r>
                <w:rPr>
                  <w:rStyle w:val="Hyperlink"/>
                </w:rPr>
                <w:t>2.2.1.3</w:t>
              </w:r>
            </w:hyperlink>
            <w:r>
              <w:t>).</w:t>
            </w:r>
          </w:p>
        </w:tc>
      </w:tr>
      <w:tr w:rsidR="00FF7490" w:rsidTr="00FF7490">
        <w:tc>
          <w:tcPr>
            <w:tcW w:w="0" w:type="auto"/>
          </w:tcPr>
          <w:p w:rsidR="00FF7490" w:rsidRDefault="00766F24">
            <w:pPr>
              <w:pStyle w:val="TableBodyText"/>
            </w:pPr>
            <w:r>
              <w:t>DYNVC_GFX_PROTOCOL_SUPPORTED</w:t>
            </w:r>
          </w:p>
          <w:p w:rsidR="00FF7490" w:rsidRDefault="00766F24">
            <w:pPr>
              <w:pStyle w:val="TableBodyText"/>
            </w:pPr>
            <w:r>
              <w:t>0x02</w:t>
            </w:r>
          </w:p>
        </w:tc>
        <w:tc>
          <w:tcPr>
            <w:tcW w:w="4516" w:type="dxa"/>
          </w:tcPr>
          <w:p w:rsidR="00FF7490" w:rsidRDefault="00766F24">
            <w:pPr>
              <w:pStyle w:val="TableBodyText"/>
            </w:pPr>
            <w:r>
              <w:t xml:space="preserve">The server supports the Graphics Pipeline Extension Protocol described in </w:t>
            </w:r>
            <w:hyperlink r:id="rId141" w:anchor="Section_da5c75f9cd99450c98c4014a496942b0">
              <w:r>
                <w:rPr>
                  <w:rStyle w:val="Hyperlink"/>
                </w:rPr>
                <w:t>[MS-RDPEGFX]</w:t>
              </w:r>
            </w:hyperlink>
            <w:r>
              <w:t xml:space="preserve"> sectio</w:t>
            </w:r>
            <w:r>
              <w:t>ns 1, 2, and 3.</w:t>
            </w:r>
          </w:p>
        </w:tc>
      </w:tr>
      <w:tr w:rsidR="00FF7490" w:rsidTr="00FF7490">
        <w:tc>
          <w:tcPr>
            <w:tcW w:w="0" w:type="auto"/>
          </w:tcPr>
          <w:p w:rsidR="00FF7490" w:rsidRDefault="00766F24">
            <w:pPr>
              <w:pStyle w:val="TableBodyText"/>
            </w:pPr>
            <w:r>
              <w:t>NEGRSP_FLAG_RESERVED</w:t>
            </w:r>
          </w:p>
          <w:p w:rsidR="00FF7490" w:rsidRDefault="00766F24">
            <w:pPr>
              <w:pStyle w:val="TableBodyText"/>
            </w:pPr>
            <w:r>
              <w:t>0x04</w:t>
            </w:r>
          </w:p>
        </w:tc>
        <w:tc>
          <w:tcPr>
            <w:tcW w:w="4516" w:type="dxa"/>
          </w:tcPr>
          <w:p w:rsidR="00FF7490" w:rsidRDefault="00766F24">
            <w:pPr>
              <w:pStyle w:val="TableBodyText"/>
            </w:pPr>
            <w:r>
              <w:t>An unused flag that is reserved for future use. This flag SHOULD be ignored by the client.</w:t>
            </w:r>
          </w:p>
        </w:tc>
      </w:tr>
      <w:tr w:rsidR="00FF7490" w:rsidTr="00FF7490">
        <w:tc>
          <w:tcPr>
            <w:tcW w:w="0" w:type="auto"/>
          </w:tcPr>
          <w:p w:rsidR="00FF7490" w:rsidRDefault="00766F24">
            <w:pPr>
              <w:pStyle w:val="TableBodyText"/>
            </w:pPr>
            <w:r>
              <w:t>RESTRICTED_ADMIN_MODE_SUPPORTED</w:t>
            </w:r>
          </w:p>
          <w:p w:rsidR="00FF7490" w:rsidRDefault="00766F24">
            <w:pPr>
              <w:pStyle w:val="TableBodyText"/>
            </w:pPr>
            <w:r>
              <w:t>0x08</w:t>
            </w:r>
          </w:p>
        </w:tc>
        <w:tc>
          <w:tcPr>
            <w:tcW w:w="4516" w:type="dxa"/>
          </w:tcPr>
          <w:p w:rsidR="00FF7490" w:rsidRDefault="00766F24">
            <w:pPr>
              <w:pStyle w:val="TableBodyText"/>
            </w:pPr>
            <w:r>
              <w:t xml:space="preserve">Indicates that the server supports credential-less logon over CredSSP (also known as "restricted admin mode") and it is acceptable for the client to send empty credentials in the </w:t>
            </w:r>
            <w:r>
              <w:rPr>
                <w:b/>
              </w:rPr>
              <w:t>TSPasswordCreds</w:t>
            </w:r>
            <w:r>
              <w:t xml:space="preserve"> structure defined in </w:t>
            </w:r>
            <w:hyperlink r:id="rId142" w:anchor="Section_85f5782140bb46aabfcbba9590b8fc30">
              <w:r>
                <w:rPr>
                  <w:rStyle w:val="Hyperlink"/>
                </w:rPr>
                <w:t>[MS-CSSP]</w:t>
              </w:r>
            </w:hyperlink>
            <w:r>
              <w:t xml:space="preserve"> section 2.2.1.2.1.</w:t>
            </w:r>
            <w:bookmarkStart w:id="113"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113"/>
          </w:p>
        </w:tc>
      </w:tr>
      <w:tr w:rsidR="00FF7490" w:rsidTr="00FF7490">
        <w:tc>
          <w:tcPr>
            <w:tcW w:w="0" w:type="auto"/>
          </w:tcPr>
          <w:p w:rsidR="00FF7490" w:rsidRDefault="00766F24">
            <w:pPr>
              <w:pStyle w:val="TableBodyText"/>
            </w:pPr>
            <w:r>
              <w:t>REDIRECTED_AUTHENTICATION_MODE_SUPPORTED 0x10</w:t>
            </w:r>
          </w:p>
        </w:tc>
        <w:tc>
          <w:tcPr>
            <w:tcW w:w="4516" w:type="dxa"/>
          </w:tcPr>
          <w:p w:rsidR="00FF7490" w:rsidRDefault="00766F24">
            <w:pPr>
              <w:pStyle w:val="TableBodyText"/>
            </w:pPr>
            <w:r>
              <w:t>Indicates that the server supports credential-less logon over CredSSP with credential redirection (also known as "Remote Credential Guard"). The client can send a redirected logon buffer in the TSRemoteGuardCreds structure defined in [MS-CSSP] section 2.2.</w:t>
            </w:r>
            <w:r>
              <w:t>1.2.3.</w:t>
            </w:r>
          </w:p>
        </w:tc>
      </w:tr>
    </w:tbl>
    <w:p w:rsidR="00FF7490" w:rsidRDefault="00766F24">
      <w:pPr>
        <w:pStyle w:val="Definition-Field"/>
      </w:pPr>
      <w:r>
        <w:rPr>
          <w:b/>
        </w:rPr>
        <w:t xml:space="preserve">length (2 bytes): </w:t>
      </w:r>
      <w:r>
        <w:t>A 16-bit, unsigned integer that specifies the packet size. This field MUST be set to 0x0008 (8 bytes)</w:t>
      </w:r>
    </w:p>
    <w:p w:rsidR="00FF7490" w:rsidRDefault="00766F24">
      <w:pPr>
        <w:pStyle w:val="Definition-Field"/>
      </w:pPr>
      <w:r>
        <w:rPr>
          <w:b/>
        </w:rPr>
        <w:t xml:space="preserve">selectedProtocol (4 bytes): </w:t>
      </w:r>
      <w:r>
        <w:t>A 32-bit, unsigned integer that specifies the selected security protocol.</w:t>
      </w:r>
    </w:p>
    <w:tbl>
      <w:tblPr>
        <w:tblStyle w:val="Table-ShadedHeader"/>
        <w:tblW w:w="8910" w:type="dxa"/>
        <w:tblInd w:w="475" w:type="dxa"/>
        <w:tblLook w:val="04A0" w:firstRow="1" w:lastRow="0" w:firstColumn="1" w:lastColumn="0" w:noHBand="0" w:noVBand="1"/>
      </w:tblPr>
      <w:tblGrid>
        <w:gridCol w:w="2160"/>
        <w:gridCol w:w="675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6750" w:type="dxa"/>
          </w:tcPr>
          <w:p w:rsidR="00FF7490" w:rsidRDefault="00766F24">
            <w:pPr>
              <w:pStyle w:val="TableHeaderText"/>
            </w:pPr>
            <w:r>
              <w:t>Meaning</w:t>
            </w:r>
          </w:p>
        </w:tc>
      </w:tr>
      <w:tr w:rsidR="00FF7490" w:rsidTr="00FF7490">
        <w:tc>
          <w:tcPr>
            <w:tcW w:w="0" w:type="auto"/>
          </w:tcPr>
          <w:p w:rsidR="00FF7490" w:rsidRDefault="00766F24">
            <w:pPr>
              <w:pStyle w:val="TableBodyText"/>
            </w:pPr>
            <w:r>
              <w:t>PROTOCOL_RD</w:t>
            </w:r>
            <w:r>
              <w:t>P</w:t>
            </w:r>
          </w:p>
          <w:p w:rsidR="00FF7490" w:rsidRDefault="00766F24">
            <w:pPr>
              <w:pStyle w:val="TableBodyText"/>
            </w:pPr>
            <w:r>
              <w:t>0x00000000</w:t>
            </w:r>
          </w:p>
        </w:tc>
        <w:tc>
          <w:tcPr>
            <w:tcW w:w="6750" w:type="dxa"/>
          </w:tcPr>
          <w:p w:rsidR="00FF7490" w:rsidRDefault="00766F24">
            <w:pPr>
              <w:pStyle w:val="TableBodyText"/>
            </w:pPr>
            <w:r>
              <w:t xml:space="preserve">Standard RDP Security (section </w:t>
            </w:r>
            <w:hyperlink w:anchor="Section_8e8b2ccac1fa456c8ecba82fc60b2322" w:history="1">
              <w:r>
                <w:rPr>
                  <w:rStyle w:val="Hyperlink"/>
                </w:rPr>
                <w:t>5.3</w:t>
              </w:r>
            </w:hyperlink>
            <w:r>
              <w:t>).</w:t>
            </w:r>
          </w:p>
        </w:tc>
      </w:tr>
      <w:tr w:rsidR="00FF7490" w:rsidTr="00FF7490">
        <w:tc>
          <w:tcPr>
            <w:tcW w:w="0" w:type="auto"/>
          </w:tcPr>
          <w:p w:rsidR="00FF7490" w:rsidRDefault="00766F24">
            <w:pPr>
              <w:pStyle w:val="TableBodyText"/>
            </w:pPr>
            <w:r>
              <w:t>PROTOCOL_SSL</w:t>
            </w:r>
          </w:p>
          <w:p w:rsidR="00FF7490" w:rsidRDefault="00766F24">
            <w:pPr>
              <w:pStyle w:val="TableBodyText"/>
            </w:pPr>
            <w:r>
              <w:t>0x00000001</w:t>
            </w:r>
          </w:p>
        </w:tc>
        <w:tc>
          <w:tcPr>
            <w:tcW w:w="6750" w:type="dxa"/>
          </w:tcPr>
          <w:p w:rsidR="00FF7490" w:rsidRDefault="00766F24">
            <w:pPr>
              <w:pStyle w:val="TableBodyText"/>
            </w:pPr>
            <w:hyperlink w:anchor="Section_857dadbef01a40479b630d5b681ad306" w:history="1">
              <w:r>
                <w:rPr>
                  <w:rStyle w:val="Hyperlink"/>
                </w:rPr>
                <w:t>TLS</w:t>
              </w:r>
            </w:hyperlink>
            <w:r>
              <w:t xml:space="preserve"> 1.0, 1.1 or 1.2 (section 5.4.5.1).</w:t>
            </w:r>
          </w:p>
        </w:tc>
      </w:tr>
      <w:tr w:rsidR="00FF7490" w:rsidTr="00FF7490">
        <w:tc>
          <w:tcPr>
            <w:tcW w:w="0" w:type="auto"/>
          </w:tcPr>
          <w:p w:rsidR="00FF7490" w:rsidRDefault="00766F24">
            <w:pPr>
              <w:pStyle w:val="TableBodyText"/>
            </w:pPr>
            <w:r>
              <w:t>PROTOCOL_HYBRID</w:t>
            </w:r>
          </w:p>
          <w:p w:rsidR="00FF7490" w:rsidRDefault="00766F24">
            <w:pPr>
              <w:pStyle w:val="TableBodyText"/>
            </w:pPr>
            <w:r>
              <w:t>0x00000002</w:t>
            </w:r>
          </w:p>
        </w:tc>
        <w:tc>
          <w:tcPr>
            <w:tcW w:w="6750" w:type="dxa"/>
          </w:tcPr>
          <w:p w:rsidR="00FF7490" w:rsidRDefault="00766F24">
            <w:pPr>
              <w:pStyle w:val="TableBodyText"/>
            </w:pPr>
            <w:hyperlink w:anchor="Section_8e11581d094f461a9fdeba51af90cf8b" w:history="1">
              <w:r>
                <w:rPr>
                  <w:rStyle w:val="Hyperlink"/>
                </w:rPr>
                <w:t>CredSSP</w:t>
              </w:r>
            </w:hyperlink>
            <w:r>
              <w:t xml:space="preserve"> (section 5.4.5.2).</w:t>
            </w:r>
          </w:p>
        </w:tc>
      </w:tr>
      <w:tr w:rsidR="00FF7490" w:rsidTr="00FF7490">
        <w:tc>
          <w:tcPr>
            <w:tcW w:w="0" w:type="auto"/>
          </w:tcPr>
          <w:p w:rsidR="00FF7490" w:rsidRDefault="00766F24">
            <w:pPr>
              <w:pStyle w:val="TableBodyText"/>
            </w:pPr>
            <w:r>
              <w:t>PROTOCOL_RDSTLS</w:t>
            </w:r>
          </w:p>
          <w:p w:rsidR="00FF7490" w:rsidRDefault="00766F24">
            <w:pPr>
              <w:pStyle w:val="TableBodyText"/>
            </w:pPr>
            <w:r>
              <w:t>0x00000004</w:t>
            </w:r>
          </w:p>
        </w:tc>
        <w:tc>
          <w:tcPr>
            <w:tcW w:w="6750" w:type="dxa"/>
          </w:tcPr>
          <w:p w:rsidR="00FF7490" w:rsidRDefault="00766F24">
            <w:pPr>
              <w:pStyle w:val="TableBodyText"/>
            </w:pPr>
            <w:r>
              <w:t xml:space="preserve">RDSTLS protocol (section </w:t>
            </w:r>
            <w:hyperlink w:anchor="Section_83d1186dcab64ad88c5f203f95e192aa" w:history="1">
              <w:r>
                <w:rPr>
                  <w:rStyle w:val="Hyperlink"/>
                </w:rPr>
                <w:t>5.4.5.3</w:t>
              </w:r>
            </w:hyperlink>
            <w:r>
              <w:t>).</w:t>
            </w:r>
          </w:p>
        </w:tc>
      </w:tr>
      <w:tr w:rsidR="00FF7490" w:rsidTr="00FF7490">
        <w:tc>
          <w:tcPr>
            <w:tcW w:w="0" w:type="auto"/>
          </w:tcPr>
          <w:p w:rsidR="00FF7490" w:rsidRDefault="00766F24">
            <w:pPr>
              <w:pStyle w:val="TableBodyText"/>
            </w:pPr>
            <w:r>
              <w:t>PROTOCOL_HYBRID_EX</w:t>
            </w:r>
          </w:p>
          <w:p w:rsidR="00FF7490" w:rsidRDefault="00766F24">
            <w:pPr>
              <w:pStyle w:val="TableBodyText"/>
            </w:pPr>
            <w:r>
              <w:lastRenderedPageBreak/>
              <w:t>0x00000008</w:t>
            </w:r>
          </w:p>
        </w:tc>
        <w:tc>
          <w:tcPr>
            <w:tcW w:w="6750" w:type="dxa"/>
          </w:tcPr>
          <w:p w:rsidR="00FF7490" w:rsidRDefault="00766F24">
            <w:pPr>
              <w:pStyle w:val="TableBodyText"/>
            </w:pPr>
            <w:r>
              <w:lastRenderedPageBreak/>
              <w:t>Cred</w:t>
            </w:r>
            <w:r>
              <w:t xml:space="preserve">ential Security Support Provider protocol (CredSSP) (section 5.4.5.2) </w:t>
            </w:r>
            <w:r>
              <w:lastRenderedPageBreak/>
              <w:t xml:space="preserve">coupled with the </w:t>
            </w:r>
            <w:hyperlink w:anchor="Section_d0e560a325cb45638bdc6c4cc625bbfc" w:history="1">
              <w:r>
                <w:rPr>
                  <w:rStyle w:val="Hyperlink"/>
                </w:rPr>
                <w:t>Early User Authorization Result PDU (section 2.2.10.2)</w:t>
              </w:r>
            </w:hyperlink>
            <w:r>
              <w:t xml:space="preserve">. </w:t>
            </w:r>
          </w:p>
        </w:tc>
      </w:tr>
    </w:tbl>
    <w:p w:rsidR="00FF7490" w:rsidRDefault="00FF7490"/>
    <w:p w:rsidR="00FF7490" w:rsidRDefault="00766F24">
      <w:pPr>
        <w:pStyle w:val="Heading5"/>
      </w:pPr>
      <w:bookmarkStart w:id="114" w:name="section_1b3920e701164345bc45f2c4ad012761"/>
      <w:bookmarkStart w:id="115" w:name="_Toc476802900"/>
      <w:r>
        <w:t>RDP Negotiation Failure (RDP_NEG_FAILURE)</w:t>
      </w:r>
      <w:bookmarkEnd w:id="114"/>
      <w:bookmarkEnd w:id="115"/>
      <w:r>
        <w:fldChar w:fldCharType="begin"/>
      </w:r>
      <w:r>
        <w:instrText xml:space="preserve"> XE "RDP_</w:instrText>
      </w:r>
      <w:r>
        <w:instrText>NEG_FAILURE packet"</w:instrText>
      </w:r>
      <w:r>
        <w:fldChar w:fldCharType="end"/>
      </w:r>
    </w:p>
    <w:p w:rsidR="00FF7490" w:rsidRDefault="00766F24">
      <w:r>
        <w:t xml:space="preserve">The </w:t>
      </w:r>
      <w:r>
        <w:rPr>
          <w:b/>
        </w:rPr>
        <w:t>RDP Negotiation Failure</w:t>
      </w:r>
      <w:r>
        <w:t xml:space="preserve"> structure is used by a server to inform the client of a failure that has occurred while preparing security for the connection.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pPr>
              <w:pStyle w:val="PacketDiagramBodyText"/>
            </w:pPr>
            <w:r>
              <w:t>type</w:t>
            </w:r>
          </w:p>
        </w:tc>
        <w:tc>
          <w:tcPr>
            <w:tcW w:w="2160" w:type="dxa"/>
            <w:gridSpan w:val="8"/>
          </w:tcPr>
          <w:p w:rsidR="00FF7490" w:rsidRDefault="00766F24">
            <w:pPr>
              <w:pStyle w:val="PacketDiagramBodyText"/>
            </w:pPr>
            <w:r>
              <w:t>flags</w:t>
            </w:r>
          </w:p>
        </w:tc>
        <w:tc>
          <w:tcPr>
            <w:tcW w:w="4320" w:type="dxa"/>
            <w:gridSpan w:val="16"/>
          </w:tcPr>
          <w:p w:rsidR="00FF7490" w:rsidRDefault="00766F24">
            <w:pPr>
              <w:pStyle w:val="PacketDiagramBodyText"/>
            </w:pPr>
            <w:r>
              <w:t>length</w:t>
            </w:r>
          </w:p>
        </w:tc>
      </w:tr>
      <w:tr w:rsidR="00FF7490" w:rsidTr="00FF7490">
        <w:trPr>
          <w:trHeight w:hRule="exact" w:val="490"/>
        </w:trPr>
        <w:tc>
          <w:tcPr>
            <w:tcW w:w="8640" w:type="dxa"/>
            <w:gridSpan w:val="32"/>
          </w:tcPr>
          <w:p w:rsidR="00FF7490" w:rsidRDefault="00766F24">
            <w:pPr>
              <w:pStyle w:val="PacketDiagramBodyText"/>
            </w:pPr>
            <w:r>
              <w:t>failureCode</w:t>
            </w:r>
          </w:p>
        </w:tc>
      </w:tr>
    </w:tbl>
    <w:p w:rsidR="00FF7490" w:rsidRDefault="00766F24">
      <w:pPr>
        <w:pStyle w:val="Definition-Field"/>
      </w:pPr>
      <w:r>
        <w:rPr>
          <w:b/>
        </w:rPr>
        <w:t xml:space="preserve">type (1 byte): </w:t>
      </w:r>
      <w:r>
        <w:t>An 8-bit, unsigned integer that indicates the packet type. This field MUST be set to 0x03 (TYPE_RDP_NEG_FAILURE).</w:t>
      </w:r>
    </w:p>
    <w:p w:rsidR="00FF7490" w:rsidRDefault="00766F24">
      <w:pPr>
        <w:pStyle w:val="Definition-Field"/>
      </w:pPr>
      <w:r>
        <w:rPr>
          <w:b/>
        </w:rPr>
        <w:t xml:space="preserve">flags (1 byte): </w:t>
      </w:r>
      <w:r>
        <w:t xml:space="preserve">An 8-bit, unsigned integer that contains protocol flags. There are currently no </w:t>
      </w:r>
      <w:r>
        <w:t>defined flags, so the field MUST be set to 0x00.</w:t>
      </w:r>
    </w:p>
    <w:p w:rsidR="00FF7490" w:rsidRDefault="00766F24">
      <w:pPr>
        <w:pStyle w:val="Definition-Field"/>
      </w:pPr>
      <w:r>
        <w:rPr>
          <w:b/>
        </w:rPr>
        <w:t xml:space="preserve">length (2 bytes): </w:t>
      </w:r>
      <w:r>
        <w:t>A 16-bit, unsigned integer that specifies the packet size. This field MUST be set to 0x0008 (8 bytes).</w:t>
      </w:r>
    </w:p>
    <w:p w:rsidR="00FF7490" w:rsidRDefault="00766F24">
      <w:pPr>
        <w:pStyle w:val="Definition-Field"/>
      </w:pPr>
      <w:r>
        <w:rPr>
          <w:b/>
        </w:rPr>
        <w:t xml:space="preserve">failureCode (4 bytes): </w:t>
      </w:r>
      <w:r>
        <w:t>A 32-bit, unsigned integer that specifies the failure code.</w:t>
      </w:r>
    </w:p>
    <w:tbl>
      <w:tblPr>
        <w:tblStyle w:val="Table-ShadedHeader"/>
        <w:tblW w:w="8910" w:type="dxa"/>
        <w:tblInd w:w="475" w:type="dxa"/>
        <w:tblLook w:val="04A0" w:firstRow="1" w:lastRow="0" w:firstColumn="1" w:lastColumn="0" w:noHBand="0" w:noVBand="1"/>
      </w:tblPr>
      <w:tblGrid>
        <w:gridCol w:w="4187"/>
        <w:gridCol w:w="472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w:t>
            </w:r>
            <w:r>
              <w:t>ue</w:t>
            </w:r>
          </w:p>
        </w:tc>
        <w:tc>
          <w:tcPr>
            <w:tcW w:w="4723" w:type="dxa"/>
          </w:tcPr>
          <w:p w:rsidR="00FF7490" w:rsidRDefault="00766F24">
            <w:pPr>
              <w:pStyle w:val="TableHeaderText"/>
            </w:pPr>
            <w:r>
              <w:t>Meaning</w:t>
            </w:r>
          </w:p>
        </w:tc>
      </w:tr>
      <w:tr w:rsidR="00FF7490" w:rsidTr="00FF7490">
        <w:tc>
          <w:tcPr>
            <w:tcW w:w="0" w:type="auto"/>
          </w:tcPr>
          <w:p w:rsidR="00FF7490" w:rsidRDefault="00766F24">
            <w:pPr>
              <w:pStyle w:val="TableBodyText"/>
            </w:pPr>
            <w:r>
              <w:t>SSL_REQUIRED_BY_SERVER</w:t>
            </w:r>
          </w:p>
          <w:p w:rsidR="00FF7490" w:rsidRDefault="00766F24">
            <w:pPr>
              <w:pStyle w:val="TableBodyText"/>
            </w:pPr>
            <w:r>
              <w:t>0x00000001</w:t>
            </w:r>
          </w:p>
        </w:tc>
        <w:tc>
          <w:tcPr>
            <w:tcW w:w="4723" w:type="dxa"/>
          </w:tcPr>
          <w:p w:rsidR="00FF7490" w:rsidRDefault="00766F24">
            <w:pPr>
              <w:pStyle w:val="TableBodyText"/>
            </w:pPr>
            <w:r>
              <w:t xml:space="preserve">The server requires that the client support </w:t>
            </w:r>
            <w:hyperlink w:anchor="Section_592a0337dc914de3a901e1829665291d" w:history="1">
              <w:r>
                <w:rPr>
                  <w:rStyle w:val="Hyperlink"/>
                </w:rPr>
                <w:t>Enhanced RDP Security</w:t>
              </w:r>
            </w:hyperlink>
            <w:r>
              <w:t xml:space="preserve"> (section 5.4) with either </w:t>
            </w:r>
            <w:hyperlink w:anchor="Section_857dadbef01a40479b630d5b681ad306" w:history="1">
              <w:r>
                <w:rPr>
                  <w:rStyle w:val="Hyperlink"/>
                </w:rPr>
                <w:t>TLS</w:t>
              </w:r>
            </w:hyperlink>
            <w:r>
              <w:t xml:space="preserve"> 1.0, 1.1 or 1.2 (section 5.4.5.1) or </w:t>
            </w:r>
            <w:hyperlink w:anchor="Section_8e11581d094f461a9fdeba51af90cf8b" w:history="1">
              <w:r>
                <w:rPr>
                  <w:rStyle w:val="Hyperlink"/>
                </w:rPr>
                <w:t>CredSSP</w:t>
              </w:r>
            </w:hyperlink>
            <w:r>
              <w:t xml:space="preserve"> (section 5.4.5.2). If only CredSSP was requested then the server only supports TLS.</w:t>
            </w:r>
          </w:p>
        </w:tc>
      </w:tr>
      <w:tr w:rsidR="00FF7490" w:rsidTr="00FF7490">
        <w:tc>
          <w:tcPr>
            <w:tcW w:w="0" w:type="auto"/>
          </w:tcPr>
          <w:p w:rsidR="00FF7490" w:rsidRDefault="00766F24">
            <w:pPr>
              <w:pStyle w:val="TableBodyText"/>
            </w:pPr>
            <w:r>
              <w:t>SSL_NOT_ALLOWED_BY_SERVER</w:t>
            </w:r>
          </w:p>
          <w:p w:rsidR="00FF7490" w:rsidRDefault="00766F24">
            <w:pPr>
              <w:pStyle w:val="TableBodyText"/>
            </w:pPr>
            <w:r>
              <w:t>0x00000002</w:t>
            </w:r>
          </w:p>
        </w:tc>
        <w:tc>
          <w:tcPr>
            <w:tcW w:w="4723" w:type="dxa"/>
          </w:tcPr>
          <w:p w:rsidR="00FF7490" w:rsidRDefault="00766F24">
            <w:pPr>
              <w:pStyle w:val="TableBodyText"/>
            </w:pPr>
            <w:r>
              <w:t xml:space="preserve">The server is configured to only use </w:t>
            </w:r>
            <w:hyperlink w:anchor="Section_8e8b2ccac1fa456c8ecba82fc60b2322" w:history="1">
              <w:r>
                <w:rPr>
                  <w:rStyle w:val="Hyperlink"/>
                </w:rPr>
                <w:t>Standard RDP Security</w:t>
              </w:r>
            </w:hyperlink>
            <w:r>
              <w:t xml:space="preserve"> mechanisms (section 5.3) and does not support any </w:t>
            </w:r>
            <w:hyperlink w:anchor="Section_422e59a098c84a28af9f235a572b6e4d" w:history="1">
              <w:r>
                <w:rPr>
                  <w:rStyle w:val="Hyperlink"/>
                </w:rPr>
                <w:t>External Security Protocols</w:t>
              </w:r>
            </w:hyperlink>
            <w:r>
              <w:t xml:space="preserve"> (section 5.4.5).</w:t>
            </w:r>
          </w:p>
        </w:tc>
      </w:tr>
      <w:tr w:rsidR="00FF7490" w:rsidTr="00FF7490">
        <w:tc>
          <w:tcPr>
            <w:tcW w:w="0" w:type="auto"/>
          </w:tcPr>
          <w:p w:rsidR="00FF7490" w:rsidRDefault="00766F24">
            <w:pPr>
              <w:pStyle w:val="TableBodyText"/>
            </w:pPr>
            <w:r>
              <w:t>SSL_CERT_NOT_ON_SERVER</w:t>
            </w:r>
          </w:p>
          <w:p w:rsidR="00FF7490" w:rsidRDefault="00766F24">
            <w:pPr>
              <w:pStyle w:val="TableBodyText"/>
            </w:pPr>
            <w:r>
              <w:t>0x00000003</w:t>
            </w:r>
          </w:p>
        </w:tc>
        <w:tc>
          <w:tcPr>
            <w:tcW w:w="4723" w:type="dxa"/>
          </w:tcPr>
          <w:p w:rsidR="00FF7490" w:rsidRDefault="00766F24">
            <w:pPr>
              <w:pStyle w:val="TableBodyText"/>
            </w:pPr>
            <w:r>
              <w:t>The server does not possess a valid authentication certificate and cannot initialize the External Security Protocol Provider (section 5.4.5).</w:t>
            </w:r>
          </w:p>
        </w:tc>
      </w:tr>
      <w:tr w:rsidR="00FF7490" w:rsidTr="00FF7490">
        <w:tc>
          <w:tcPr>
            <w:tcW w:w="0" w:type="auto"/>
          </w:tcPr>
          <w:p w:rsidR="00FF7490" w:rsidRDefault="00766F24">
            <w:pPr>
              <w:pStyle w:val="TableBodyText"/>
            </w:pPr>
            <w:r>
              <w:t>INCONSISTENT_FLAGS</w:t>
            </w:r>
          </w:p>
          <w:p w:rsidR="00FF7490" w:rsidRDefault="00766F24">
            <w:pPr>
              <w:pStyle w:val="TableBodyText"/>
            </w:pPr>
            <w:r>
              <w:t>0x00000004</w:t>
            </w:r>
          </w:p>
        </w:tc>
        <w:tc>
          <w:tcPr>
            <w:tcW w:w="4723" w:type="dxa"/>
          </w:tcPr>
          <w:p w:rsidR="00FF7490" w:rsidRDefault="00766F24">
            <w:pPr>
              <w:pStyle w:val="TableBodyText"/>
            </w:pPr>
            <w:r>
              <w:t xml:space="preserve">The list of requested security protocols is not consistent with the current security protocol in effect. This error is only possible when the </w:t>
            </w:r>
            <w:hyperlink w:anchor="Section_b2bd18fa00664a57ac259139c0df31e0" w:history="1">
              <w:r>
                <w:rPr>
                  <w:rStyle w:val="Hyperlink"/>
                </w:rPr>
                <w:t>Direct Approach</w:t>
              </w:r>
            </w:hyperlink>
            <w:r>
              <w:t xml:space="preserve"> (sections 5.4.2.2 and </w:t>
            </w:r>
            <w:hyperlink w:anchor="Section_49e2791f72d0422992b78f32c48a7206" w:history="1">
              <w:r>
                <w:rPr>
                  <w:rStyle w:val="Hyperlink"/>
                </w:rPr>
                <w:t>1.3.1.2</w:t>
              </w:r>
            </w:hyperlink>
            <w:r>
              <w:t xml:space="preserve">) is used and an External Security Protocol (section 5.4.5) is already being used. </w:t>
            </w:r>
          </w:p>
        </w:tc>
      </w:tr>
      <w:tr w:rsidR="00FF7490" w:rsidTr="00FF7490">
        <w:tc>
          <w:tcPr>
            <w:tcW w:w="0" w:type="auto"/>
          </w:tcPr>
          <w:p w:rsidR="00FF7490" w:rsidRDefault="00766F24">
            <w:pPr>
              <w:pStyle w:val="TableBodyText"/>
            </w:pPr>
            <w:r>
              <w:t>HYBRID_REQUIRED_BY_SERVER</w:t>
            </w:r>
          </w:p>
          <w:p w:rsidR="00FF7490" w:rsidRDefault="00766F24">
            <w:pPr>
              <w:pStyle w:val="TableBodyText"/>
            </w:pPr>
            <w:r>
              <w:t>0x00000005</w:t>
            </w:r>
          </w:p>
        </w:tc>
        <w:tc>
          <w:tcPr>
            <w:tcW w:w="4723" w:type="dxa"/>
          </w:tcPr>
          <w:p w:rsidR="00FF7490" w:rsidRDefault="00766F24">
            <w:pPr>
              <w:pStyle w:val="TableBodyText"/>
            </w:pPr>
            <w:r>
              <w:t>The server requires that the client support Enhanced RDP Security (section 5.4) wit</w:t>
            </w:r>
            <w:r>
              <w:t>h CredSSP (section 5.4.5.2).</w:t>
            </w:r>
          </w:p>
        </w:tc>
      </w:tr>
      <w:tr w:rsidR="00FF7490" w:rsidTr="00FF7490">
        <w:tc>
          <w:tcPr>
            <w:tcW w:w="0" w:type="auto"/>
          </w:tcPr>
          <w:p w:rsidR="00FF7490" w:rsidRDefault="00766F24">
            <w:pPr>
              <w:pStyle w:val="TableBodyText"/>
            </w:pPr>
            <w:r>
              <w:t>SSL_WITH_USER_AUTH_REQUIRED_BY_SERVER</w:t>
            </w:r>
          </w:p>
          <w:p w:rsidR="00FF7490" w:rsidRDefault="00766F24">
            <w:pPr>
              <w:pStyle w:val="TableBodyText"/>
            </w:pPr>
            <w:r>
              <w:t>0x00000006</w:t>
            </w:r>
          </w:p>
        </w:tc>
        <w:tc>
          <w:tcPr>
            <w:tcW w:w="4723" w:type="dxa"/>
          </w:tcPr>
          <w:p w:rsidR="00FF7490" w:rsidRDefault="00766F24">
            <w:pPr>
              <w:pStyle w:val="TableBodyText"/>
            </w:pPr>
            <w:r>
              <w:t>The server requires that the client support Enhanced RDP Security (section 5.4) with TLS 1.0, 1.1 or 1.2 (section 5.4.5.1) and certificate-based client authentication.</w:t>
            </w:r>
            <w:bookmarkStart w:id="116" w:name="Appendix_A_Target_4"/>
            <w:r>
              <w:fldChar w:fldCharType="begin"/>
            </w:r>
            <w:r>
              <w:instrText xml:space="preserve"> HYPERLI</w:instrText>
            </w:r>
            <w:r>
              <w:instrText xml:space="preserve">NK \l "Appendix_A_4" \o "Product behavior note 4" \h </w:instrText>
            </w:r>
            <w:r>
              <w:fldChar w:fldCharType="separate"/>
            </w:r>
            <w:r>
              <w:rPr>
                <w:rStyle w:val="Hyperlink"/>
              </w:rPr>
              <w:t>&lt;4&gt;</w:t>
            </w:r>
            <w:r>
              <w:rPr>
                <w:rStyle w:val="Hyperlink"/>
              </w:rPr>
              <w:fldChar w:fldCharType="end"/>
            </w:r>
            <w:bookmarkEnd w:id="116"/>
          </w:p>
        </w:tc>
      </w:tr>
    </w:tbl>
    <w:p w:rsidR="00FF7490" w:rsidRDefault="00FF7490"/>
    <w:p w:rsidR="00FF7490" w:rsidRDefault="00766F24">
      <w:pPr>
        <w:pStyle w:val="Heading4"/>
      </w:pPr>
      <w:bookmarkStart w:id="117" w:name="section_db6713ee1c0e4064a3b30fac30b4037b"/>
      <w:bookmarkStart w:id="118" w:name="_Toc476802901"/>
      <w:r>
        <w:t>Client MCS Connect Initial PDU with GCC Conference Create Request</w:t>
      </w:r>
      <w:bookmarkEnd w:id="117"/>
      <w:bookmarkEnd w:id="118"/>
      <w:r>
        <w:fldChar w:fldCharType="begin"/>
      </w:r>
      <w:r>
        <w:instrText xml:space="preserve"> XE "Client_MCS_Connect_Initial_PDU_with_GCC_Conference_Create_Request packet"</w:instrText>
      </w:r>
      <w:r>
        <w:fldChar w:fldCharType="end"/>
      </w:r>
    </w:p>
    <w:p w:rsidR="00FF7490" w:rsidRDefault="00766F24">
      <w:r>
        <w:t>The MCS Connect Initial PDU is an RDP Connection S</w:t>
      </w:r>
      <w:r>
        <w:t xml:space="preserve">equence PDU sent from client to server during the Basic Settings Exchange phase of the RDP Connection Sequence (see section </w:t>
      </w:r>
      <w:hyperlink w:anchor="Section_023f1e69cfe84ee69ee07e759fb4e4ee" w:history="1">
        <w:r>
          <w:rPr>
            <w:rStyle w:val="Hyperlink"/>
          </w:rPr>
          <w:t>1.3.1.1</w:t>
        </w:r>
      </w:hyperlink>
      <w:r>
        <w:t xml:space="preserve"> for an overview of the RDP Connection Sequence phases). It is se</w:t>
      </w:r>
      <w:r>
        <w:t xml:space="preserve">nt after receiving the X.224 Connection Confirm PDU (section </w:t>
      </w:r>
      <w:hyperlink w:anchor="Section_13757f8f66db42739d2c385c33b1e483" w:history="1">
        <w:r>
          <w:rPr>
            <w:rStyle w:val="Hyperlink"/>
          </w:rPr>
          <w:t>2.2.1.2</w:t>
        </w:r>
      </w:hyperlink>
      <w:r>
        <w:t xml:space="preserve">). The MCS Connect Initial PDU encapsulates a GCC Conference Create Request, which encapsulates concatenated blocks of settings </w:t>
      </w:r>
      <w:r>
        <w:t>data. A basic high-level overview of the nested structure for the Client MCS Connect Initial PDU is illustrated in section 1.3.1.1, in the figure specifying MCS Connect Initial PDU. Note that the order of the settings data blocks is allowed to vary from th</w:t>
      </w:r>
      <w:r>
        <w:t xml:space="preserve">at shown in the previously mentioned figure and the message syntax layout that follows. This is possible because each data block is identified by a </w:t>
      </w:r>
      <w:hyperlink w:anchor="Section_8a36630c9c8e486493822ec9d6f368ca" w:history="1">
        <w:r>
          <w:rPr>
            <w:rStyle w:val="Hyperlink"/>
          </w:rPr>
          <w:t>User Data Header</w:t>
        </w:r>
      </w:hyperlink>
      <w:r>
        <w:t xml:space="preserve"> structure (section 2.2.1.3.1).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tpktHeader</w:t>
            </w:r>
          </w:p>
        </w:tc>
      </w:tr>
      <w:tr w:rsidR="00FF7490" w:rsidTr="00FF7490">
        <w:trPr>
          <w:trHeight w:hRule="exact" w:val="490"/>
        </w:trPr>
        <w:tc>
          <w:tcPr>
            <w:tcW w:w="6480" w:type="dxa"/>
            <w:gridSpan w:val="24"/>
          </w:tcPr>
          <w:p w:rsidR="00FF7490" w:rsidRDefault="00766F24">
            <w:r>
              <w:t>x224Data</w:t>
            </w:r>
          </w:p>
        </w:tc>
        <w:tc>
          <w:tcPr>
            <w:tcW w:w="2160" w:type="dxa"/>
            <w:gridSpan w:val="8"/>
          </w:tcPr>
          <w:p w:rsidR="00FF7490" w:rsidRDefault="00766F24">
            <w:r>
              <w:t>mcsCi (variable)</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gccCCrq (variable)</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clientCoreData (variable)</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clientSecurityData</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clientNetworkData (variable)</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clientClusterData (optional)</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clientMonitorData (variable)</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lastRenderedPageBreak/>
              <w:t>clientMessageChannelData (optional)</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clientMultitransportChannelData (optional)</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clientMonitorExtendedData (variable)</w:t>
            </w:r>
          </w:p>
        </w:tc>
      </w:tr>
      <w:tr w:rsidR="00FF7490" w:rsidTr="00FF7490">
        <w:trPr>
          <w:trHeight w:hRule="exact" w:val="490"/>
        </w:trPr>
        <w:tc>
          <w:tcPr>
            <w:tcW w:w="8640" w:type="dxa"/>
            <w:gridSpan w:val="32"/>
          </w:tcPr>
          <w:p w:rsidR="00FF7490" w:rsidRDefault="00766F24">
            <w:r>
              <w:t>...</w:t>
            </w:r>
          </w:p>
        </w:tc>
      </w:tr>
    </w:tbl>
    <w:p w:rsidR="00FF7490" w:rsidRDefault="00766F24">
      <w:pPr>
        <w:pStyle w:val="Definition-Field"/>
      </w:pPr>
      <w:r>
        <w:rPr>
          <w:b/>
        </w:rPr>
        <w:t xml:space="preserve">tpktHeader (4 bytes): </w:t>
      </w:r>
      <w:r>
        <w:t xml:space="preserve">A TPKT Header, as specified in </w:t>
      </w:r>
      <w:hyperlink r:id="rId143">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144">
        <w:r>
          <w:rPr>
            <w:rStyle w:val="Hyperlink"/>
          </w:rPr>
          <w:t>[X224]</w:t>
        </w:r>
      </w:hyperlink>
      <w:r>
        <w:t xml:space="preserve"> section </w:t>
      </w:r>
      <w:r>
        <w:t>13.7.</w:t>
      </w:r>
    </w:p>
    <w:p w:rsidR="00FF7490" w:rsidRDefault="00766F24">
      <w:pPr>
        <w:pStyle w:val="Definition-Field"/>
      </w:pPr>
      <w:r>
        <w:rPr>
          <w:b/>
        </w:rPr>
        <w:t xml:space="preserve">mcsCi (variable): </w:t>
      </w:r>
      <w:r>
        <w:t xml:space="preserve">Variable-length </w:t>
      </w:r>
      <w:hyperlink w:anchor="gt_604a7335-ec3e-4c3b-a8a9-c6c36f53d063">
        <w:r>
          <w:rPr>
            <w:rStyle w:val="HyperlinkGreen"/>
            <w:b/>
          </w:rPr>
          <w:t>Basic Encoding Rules</w:t>
        </w:r>
      </w:hyperlink>
      <w:r>
        <w:t xml:space="preserve"> encoded (BER-encoded) MCS Connect Initial structure (using definite-length encoding) as described in </w:t>
      </w:r>
      <w:hyperlink r:id="rId145">
        <w:r>
          <w:rPr>
            <w:rStyle w:val="Hyperlink"/>
          </w:rPr>
          <w:t>[T125]</w:t>
        </w:r>
      </w:hyperlink>
      <w:r>
        <w:t xml:space="preserve"> section 11.1 (the </w:t>
      </w:r>
      <w:hyperlink w:anchor="gt_2ae47996-2ca2-4ca7-9e80-8ba36f62051a">
        <w:r>
          <w:rPr>
            <w:rStyle w:val="HyperlinkGreen"/>
            <w:b/>
          </w:rPr>
          <w:t>ASN.1</w:t>
        </w:r>
      </w:hyperlink>
      <w:r>
        <w:t xml:space="preserve"> structure definition is detailed in [T125] section 7, part 2). The </w:t>
      </w:r>
      <w:r>
        <w:rPr>
          <w:b/>
        </w:rPr>
        <w:t>userData</w:t>
      </w:r>
      <w:r>
        <w:t xml:space="preserve"> field of the MCS Connect Initial encapsulates the GCC C</w:t>
      </w:r>
      <w:r>
        <w:t xml:space="preserve">onference Create Request data (contained in the </w:t>
      </w:r>
      <w:r>
        <w:rPr>
          <w:b/>
        </w:rPr>
        <w:t>gccCCrq</w:t>
      </w:r>
      <w:r>
        <w:t xml:space="preserve"> and subsequent fields). If the server did not advertise support for extended client data (section </w:t>
      </w:r>
      <w:hyperlink w:anchor="Section_b2975bdc6d5649ee9c57f2ff3a0b6817" w:history="1">
        <w:r>
          <w:rPr>
            <w:rStyle w:val="Hyperlink"/>
          </w:rPr>
          <w:t>2.2.1.2.1</w:t>
        </w:r>
      </w:hyperlink>
      <w:r>
        <w:t xml:space="preserve">), then the maximum allowed size </w:t>
      </w:r>
      <w:r>
        <w:t xml:space="preserve">of the </w:t>
      </w:r>
      <w:r>
        <w:rPr>
          <w:b/>
        </w:rPr>
        <w:t>userData</w:t>
      </w:r>
      <w:r>
        <w:t xml:space="preserve"> field is 1024 bytes, and the combined size of the </w:t>
      </w:r>
      <w:r>
        <w:rPr>
          <w:b/>
        </w:rPr>
        <w:t>gccCCrq</w:t>
      </w:r>
      <w:r>
        <w:t xml:space="preserve"> and subsequent fields MUST be less than 1024 bytes. However, if the server did advertise support for extended client data, then the maximum allowed size of the </w:t>
      </w:r>
      <w:r>
        <w:rPr>
          <w:b/>
        </w:rPr>
        <w:t>userData</w:t>
      </w:r>
      <w:r>
        <w:t xml:space="preserve"> field is 4096</w:t>
      </w:r>
      <w:r>
        <w:t xml:space="preserve"> bytes and the </w:t>
      </w:r>
      <w:r>
        <w:rPr>
          <w:b/>
        </w:rPr>
        <w:t>gccCCrq</w:t>
      </w:r>
      <w:r>
        <w:t xml:space="preserve"> and subsequent fields MUST be less than 4096 bytes.</w:t>
      </w:r>
    </w:p>
    <w:p w:rsidR="00FF7490" w:rsidRDefault="00766F24">
      <w:pPr>
        <w:pStyle w:val="Definition-Field"/>
      </w:pPr>
      <w:r>
        <w:rPr>
          <w:b/>
        </w:rPr>
        <w:t xml:space="preserve">gccCCrq (variable): </w:t>
      </w:r>
      <w:r>
        <w:t xml:space="preserve">Variable-length </w:t>
      </w:r>
      <w:hyperlink w:anchor="gt_8fe1cf39-e1af-4f52-8616-0d9723b482dd">
        <w:r>
          <w:rPr>
            <w:rStyle w:val="HyperlinkGreen"/>
            <w:b/>
          </w:rPr>
          <w:t>Packed Encoding Rules</w:t>
        </w:r>
      </w:hyperlink>
      <w:r>
        <w:t xml:space="preserve"> encoded (PER-encoded) GCC Connect Data structure, which encap</w:t>
      </w:r>
      <w:r>
        <w:t xml:space="preserve">sulates a Connect GCC PDU that contains a GCC Conference Create Request structure as described in </w:t>
      </w:r>
      <w:hyperlink r:id="rId146">
        <w:r>
          <w:rPr>
            <w:rStyle w:val="Hyperlink"/>
          </w:rPr>
          <w:t>[T124]</w:t>
        </w:r>
      </w:hyperlink>
      <w:r>
        <w:t xml:space="preserve"> (the ASN.1 structure definitions are detailed in [T124] section 8.7) appended as user d</w:t>
      </w:r>
      <w:r>
        <w:t xml:space="preserve">ata to the MCS Connect Initial (using the format described in [T124] sections 9.5 and 9.6). The </w:t>
      </w:r>
      <w:r>
        <w:rPr>
          <w:b/>
        </w:rPr>
        <w:t>userData</w:t>
      </w:r>
      <w:r>
        <w:t xml:space="preserve"> field of the GCC Conference Create Request contains one user data set consisting of concatenated </w:t>
      </w:r>
      <w:hyperlink w:anchor="gt_e9769edd-9217-4ae5-b4af-26885b6d6b13">
        <w:r>
          <w:rPr>
            <w:rStyle w:val="HyperlinkGreen"/>
            <w:b/>
          </w:rPr>
          <w:t>Client Data Blocks</w:t>
        </w:r>
      </w:hyperlink>
      <w:r>
        <w:t>.</w:t>
      </w:r>
    </w:p>
    <w:p w:rsidR="00FF7490" w:rsidRDefault="00766F24">
      <w:pPr>
        <w:pStyle w:val="Definition-Field"/>
      </w:pPr>
      <w:r>
        <w:rPr>
          <w:b/>
        </w:rPr>
        <w:t xml:space="preserve">clientCoreData (variable): </w:t>
      </w:r>
      <w:r>
        <w:t xml:space="preserve">Variable-length </w:t>
      </w:r>
      <w:hyperlink w:anchor="Section_00f1da4aee9c421a852fc19f92343d73" w:history="1">
        <w:r>
          <w:rPr>
            <w:rStyle w:val="Hyperlink"/>
          </w:rPr>
          <w:t>Client Core Data</w:t>
        </w:r>
      </w:hyperlink>
      <w:r>
        <w:t xml:space="preserve"> structure (section 2.2.1.3.2).</w:t>
      </w:r>
    </w:p>
    <w:p w:rsidR="00FF7490" w:rsidRDefault="00766F24">
      <w:pPr>
        <w:pStyle w:val="Definition-Field"/>
      </w:pPr>
      <w:r>
        <w:rPr>
          <w:b/>
        </w:rPr>
        <w:t xml:space="preserve">clientSecurityData (12 bytes): </w:t>
      </w:r>
      <w:hyperlink w:anchor="Section_6b58e11ea32b4903b736339f3cfe46ec" w:history="1">
        <w:r>
          <w:rPr>
            <w:rStyle w:val="Hyperlink"/>
          </w:rPr>
          <w:t>Client Security Data</w:t>
        </w:r>
      </w:hyperlink>
      <w:r>
        <w:t xml:space="preserve"> structure (section 2.2.1.3.3).</w:t>
      </w:r>
    </w:p>
    <w:p w:rsidR="00FF7490" w:rsidRDefault="00766F24">
      <w:pPr>
        <w:pStyle w:val="Definition-Field"/>
      </w:pPr>
      <w:r>
        <w:rPr>
          <w:b/>
        </w:rPr>
        <w:t xml:space="preserve">clientNetworkData (variable): </w:t>
      </w:r>
      <w:r>
        <w:t xml:space="preserve">Variable-length </w:t>
      </w:r>
      <w:hyperlink w:anchor="Section_49f99e00caf14786b43cd425de29a03f" w:history="1">
        <w:r>
          <w:rPr>
            <w:rStyle w:val="Hyperlink"/>
          </w:rPr>
          <w:t>Client Network Data</w:t>
        </w:r>
      </w:hyperlink>
      <w:r>
        <w:t xml:space="preserve"> structure (section 2.2.1.3.4).</w:t>
      </w:r>
    </w:p>
    <w:p w:rsidR="00FF7490" w:rsidRDefault="00766F24">
      <w:pPr>
        <w:pStyle w:val="Definition-Field"/>
      </w:pPr>
      <w:r>
        <w:rPr>
          <w:b/>
        </w:rPr>
        <w:t xml:space="preserve">clientClusterData (12 bytes): </w:t>
      </w:r>
      <w:r>
        <w:t xml:space="preserve">Optional </w:t>
      </w:r>
      <w:hyperlink w:anchor="Section_d68c629f36a14a40afd08b3e56d29aac" w:history="1">
        <w:r>
          <w:rPr>
            <w:rStyle w:val="Hyperlink"/>
          </w:rPr>
          <w:t>Client Cluster Data</w:t>
        </w:r>
      </w:hyperlink>
      <w:r>
        <w:t xml:space="preserve"> structure (section 2.2.1.3.5).</w:t>
      </w:r>
    </w:p>
    <w:p w:rsidR="00FF7490" w:rsidRDefault="00766F24">
      <w:pPr>
        <w:pStyle w:val="Definition-Field"/>
      </w:pPr>
      <w:r>
        <w:rPr>
          <w:b/>
        </w:rPr>
        <w:t xml:space="preserve">clientMonitorData (variable): </w:t>
      </w:r>
      <w:r>
        <w:t xml:space="preserve">Variable-length </w:t>
      </w:r>
      <w:hyperlink w:anchor="Section_a8029f8e01e14f19af67bcad5bdef624" w:history="1">
        <w:r>
          <w:rPr>
            <w:rStyle w:val="Hyperlink"/>
          </w:rPr>
          <w:t>Client Monitor Data</w:t>
        </w:r>
      </w:hyperlink>
      <w:r>
        <w:t xml:space="preserve"> structure </w:t>
      </w:r>
      <w:r>
        <w:t xml:space="preserve">(section 2.2.1.3.6). This field MUST NOT be included if the server did not advertise support for </w:t>
      </w:r>
      <w:hyperlink w:anchor="gt_b84dc4e5-6631-4deb-a501-c967be69a034">
        <w:r>
          <w:rPr>
            <w:rStyle w:val="HyperlinkGreen"/>
            <w:b/>
          </w:rPr>
          <w:t>Extended Client Data Blocks</w:t>
        </w:r>
      </w:hyperlink>
      <w:r>
        <w:t xml:space="preserve"> by using the EXTENDED_CLIENT_DATA_SUPPORTED flag (0x00000001) as desc</w:t>
      </w:r>
      <w:r>
        <w:t>ribed in section 2.2.1.2.1.</w:t>
      </w:r>
    </w:p>
    <w:p w:rsidR="00FF7490" w:rsidRDefault="00766F24">
      <w:pPr>
        <w:pStyle w:val="Definition-Field"/>
      </w:pPr>
      <w:r>
        <w:rPr>
          <w:b/>
        </w:rPr>
        <w:t xml:space="preserve">clientMessageChannelData (8 bytes): </w:t>
      </w:r>
      <w:r>
        <w:t xml:space="preserve">Optional </w:t>
      </w:r>
      <w:hyperlink w:anchor="Section_f50e791cde034b25b17ee914c9020bc3" w:history="1">
        <w:r>
          <w:rPr>
            <w:rStyle w:val="Hyperlink"/>
          </w:rPr>
          <w:t>Client Message Channel Data</w:t>
        </w:r>
      </w:hyperlink>
      <w:r>
        <w:t xml:space="preserve"> structure (section 2.2.1.3.7). This field MUST NOT be included if the server did not advertise </w:t>
      </w:r>
      <w:r>
        <w:t>support for Extended Client Data Blocks by using the EXTENDED_CLIENT_DATA_SUPPORTED flag (0x00000001) as described in section 2.2.1.2.1.</w:t>
      </w:r>
    </w:p>
    <w:p w:rsidR="00FF7490" w:rsidRDefault="00766F24">
      <w:pPr>
        <w:pStyle w:val="Definition-Field"/>
      </w:pPr>
      <w:r>
        <w:rPr>
          <w:b/>
        </w:rPr>
        <w:t xml:space="preserve">clientMultitransportChannelData (8 bytes): </w:t>
      </w:r>
      <w:r>
        <w:t xml:space="preserve">Optional </w:t>
      </w:r>
      <w:hyperlink w:anchor="Section_3801236bb5ba4b6ebf0dafbde1fe391c" w:history="1">
        <w:r>
          <w:rPr>
            <w:rStyle w:val="Hyperlink"/>
          </w:rPr>
          <w:t xml:space="preserve">Client </w:t>
        </w:r>
        <w:r>
          <w:rPr>
            <w:rStyle w:val="Hyperlink"/>
          </w:rPr>
          <w:t>Multitransport Channel Data</w:t>
        </w:r>
      </w:hyperlink>
      <w:r>
        <w:t xml:space="preserve"> structure (section 2.2.1.3.8). This field MUST NOT be included if the server did not advertise support for Extended Client Data Blocks by using the EXTENDED_CLIENT_DATA_SUPPORTED flag (0x00000001) as described in section 2.2.1.2</w:t>
      </w:r>
      <w:r>
        <w:t>.1.</w:t>
      </w:r>
    </w:p>
    <w:p w:rsidR="00FF7490" w:rsidRDefault="00766F24">
      <w:pPr>
        <w:pStyle w:val="Definition-Field"/>
      </w:pPr>
      <w:r>
        <w:rPr>
          <w:b/>
        </w:rPr>
        <w:lastRenderedPageBreak/>
        <w:t xml:space="preserve">clientMonitorExtendedData (variable): </w:t>
      </w:r>
      <w:r>
        <w:t xml:space="preserve">Variable-length </w:t>
      </w:r>
      <w:hyperlink w:anchor="Section_dfaf8842c20c4626bd3b8b7d0463bc0f" w:history="1">
        <w:r>
          <w:rPr>
            <w:rStyle w:val="Hyperlink"/>
          </w:rPr>
          <w:t>Client Monitor Extended Data</w:t>
        </w:r>
      </w:hyperlink>
      <w:r>
        <w:t xml:space="preserve"> structure (section 2.2.1.3.9). This field MUST NOT be included if the server did not advertise support for Ex</w:t>
      </w:r>
      <w:r>
        <w:t>tended Client Data Blocks by using the EXTENDED_CLIENT_DATA_SUPPORTED flag (0x00000001) as described in 2.2.1.2.1.</w:t>
      </w:r>
    </w:p>
    <w:p w:rsidR="00FF7490" w:rsidRDefault="00766F24">
      <w:pPr>
        <w:pStyle w:val="Heading5"/>
      </w:pPr>
      <w:bookmarkStart w:id="119" w:name="section_8a36630c9c8e486493822ec9d6f368ca"/>
      <w:bookmarkStart w:id="120" w:name="_Toc476802902"/>
      <w:r>
        <w:t>User Data Header (TS_UD_HEADER)</w:t>
      </w:r>
      <w:bookmarkEnd w:id="119"/>
      <w:bookmarkEnd w:id="120"/>
      <w:r>
        <w:fldChar w:fldCharType="begin"/>
      </w:r>
      <w:r>
        <w:instrText xml:space="preserve"> XE "TS_UD_HEADER packet"</w:instrText>
      </w:r>
      <w:r>
        <w:fldChar w:fldCharType="end"/>
      </w:r>
    </w:p>
    <w:p w:rsidR="00FF7490" w:rsidRDefault="00766F24">
      <w:r>
        <w:t>The TS_UD_HEADER precedes all data blocks in the client and server GCC user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type</w:t>
            </w:r>
          </w:p>
        </w:tc>
        <w:tc>
          <w:tcPr>
            <w:tcW w:w="4320" w:type="dxa"/>
            <w:gridSpan w:val="16"/>
          </w:tcPr>
          <w:p w:rsidR="00FF7490" w:rsidRDefault="00766F24">
            <w:pPr>
              <w:pStyle w:val="PacketDiagramBodyText"/>
            </w:pPr>
            <w:r>
              <w:t>length</w:t>
            </w:r>
          </w:p>
        </w:tc>
      </w:tr>
    </w:tbl>
    <w:p w:rsidR="00FF7490" w:rsidRDefault="00766F24">
      <w:pPr>
        <w:pStyle w:val="Definition-Field"/>
      </w:pPr>
      <w:r>
        <w:rPr>
          <w:b/>
        </w:rPr>
        <w:t xml:space="preserve">type (2 bytes): </w:t>
      </w:r>
      <w:r>
        <w:t>A 16-bit, unsigned integer. The type of the data block that this header precedes.</w:t>
      </w:r>
    </w:p>
    <w:tbl>
      <w:tblPr>
        <w:tblStyle w:val="Table-ShadedHeader"/>
        <w:tblW w:w="8910" w:type="dxa"/>
        <w:tblInd w:w="475" w:type="dxa"/>
        <w:tblLook w:val="04A0" w:firstRow="1" w:lastRow="0" w:firstColumn="1" w:lastColumn="0" w:noHBand="0" w:noVBand="1"/>
      </w:tblPr>
      <w:tblGrid>
        <w:gridCol w:w="2150"/>
        <w:gridCol w:w="676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6760" w:type="dxa"/>
          </w:tcPr>
          <w:p w:rsidR="00FF7490" w:rsidRDefault="00766F24">
            <w:pPr>
              <w:pStyle w:val="TableHeaderText"/>
            </w:pPr>
            <w:r>
              <w:t>Meaning</w:t>
            </w:r>
          </w:p>
        </w:tc>
      </w:tr>
      <w:tr w:rsidR="00FF7490" w:rsidTr="00FF7490">
        <w:tc>
          <w:tcPr>
            <w:tcW w:w="0" w:type="auto"/>
          </w:tcPr>
          <w:p w:rsidR="00FF7490" w:rsidRDefault="00766F24">
            <w:pPr>
              <w:pStyle w:val="TableBodyText"/>
            </w:pPr>
            <w:r>
              <w:t>CS_CORE</w:t>
            </w:r>
          </w:p>
          <w:p w:rsidR="00FF7490" w:rsidRDefault="00766F24">
            <w:pPr>
              <w:pStyle w:val="TableBodyText"/>
            </w:pPr>
            <w:r>
              <w:t>0xC001</w:t>
            </w:r>
          </w:p>
        </w:tc>
        <w:tc>
          <w:tcPr>
            <w:tcW w:w="6760" w:type="dxa"/>
          </w:tcPr>
          <w:p w:rsidR="00FF7490" w:rsidRDefault="00766F24">
            <w:pPr>
              <w:pStyle w:val="TableBodyText"/>
            </w:pPr>
            <w:r>
              <w:t xml:space="preserve">The data block that follows contains </w:t>
            </w:r>
            <w:hyperlink w:anchor="Section_00f1da4aee9c421a852fc19f92343d73" w:history="1">
              <w:r>
                <w:rPr>
                  <w:rStyle w:val="Hyperlink"/>
                </w:rPr>
                <w:t>Client Core Data</w:t>
              </w:r>
            </w:hyperlink>
            <w:r>
              <w:t xml:space="preserve"> (section 2.2.1.3.2).</w:t>
            </w:r>
          </w:p>
        </w:tc>
      </w:tr>
      <w:tr w:rsidR="00FF7490" w:rsidTr="00FF7490">
        <w:tc>
          <w:tcPr>
            <w:tcW w:w="0" w:type="auto"/>
          </w:tcPr>
          <w:p w:rsidR="00FF7490" w:rsidRDefault="00766F24">
            <w:pPr>
              <w:pStyle w:val="TableBodyText"/>
            </w:pPr>
            <w:r>
              <w:t>CS_SECURITY</w:t>
            </w:r>
          </w:p>
          <w:p w:rsidR="00FF7490" w:rsidRDefault="00766F24">
            <w:pPr>
              <w:pStyle w:val="TableBodyText"/>
            </w:pPr>
            <w:r>
              <w:t>0xC002</w:t>
            </w:r>
          </w:p>
        </w:tc>
        <w:tc>
          <w:tcPr>
            <w:tcW w:w="6760" w:type="dxa"/>
          </w:tcPr>
          <w:p w:rsidR="00FF7490" w:rsidRDefault="00766F24">
            <w:pPr>
              <w:pStyle w:val="TableBodyText"/>
            </w:pPr>
            <w:r>
              <w:t xml:space="preserve">The data block that follows contains </w:t>
            </w:r>
            <w:hyperlink w:anchor="Section_6b58e11ea32b4903b736339f3cfe46ec" w:history="1">
              <w:r>
                <w:rPr>
                  <w:rStyle w:val="Hyperlink"/>
                </w:rPr>
                <w:t>Client Security Data</w:t>
              </w:r>
            </w:hyperlink>
            <w:r>
              <w:t xml:space="preserve"> (section 2.2.1.3.3).</w:t>
            </w:r>
          </w:p>
        </w:tc>
      </w:tr>
      <w:tr w:rsidR="00FF7490" w:rsidTr="00FF7490">
        <w:tc>
          <w:tcPr>
            <w:tcW w:w="0" w:type="auto"/>
          </w:tcPr>
          <w:p w:rsidR="00FF7490" w:rsidRDefault="00766F24">
            <w:pPr>
              <w:pStyle w:val="TableBodyText"/>
            </w:pPr>
            <w:r>
              <w:t>CS_NET</w:t>
            </w:r>
          </w:p>
          <w:p w:rsidR="00FF7490" w:rsidRDefault="00766F24">
            <w:pPr>
              <w:pStyle w:val="TableBodyText"/>
            </w:pPr>
            <w:r>
              <w:t>0xC003</w:t>
            </w:r>
          </w:p>
        </w:tc>
        <w:tc>
          <w:tcPr>
            <w:tcW w:w="6760" w:type="dxa"/>
          </w:tcPr>
          <w:p w:rsidR="00FF7490" w:rsidRDefault="00766F24">
            <w:pPr>
              <w:pStyle w:val="TableBodyText"/>
            </w:pPr>
            <w:r>
              <w:t xml:space="preserve">The data block that follows contains </w:t>
            </w:r>
            <w:hyperlink w:anchor="Section_49f99e00caf14786b43cd425de29a03f" w:history="1">
              <w:r>
                <w:rPr>
                  <w:rStyle w:val="Hyperlink"/>
                </w:rPr>
                <w:t>Client Network Data</w:t>
              </w:r>
            </w:hyperlink>
            <w:r>
              <w:t xml:space="preserve"> (section 2.2.1.3.4).</w:t>
            </w:r>
          </w:p>
        </w:tc>
      </w:tr>
      <w:tr w:rsidR="00FF7490" w:rsidTr="00FF7490">
        <w:tc>
          <w:tcPr>
            <w:tcW w:w="0" w:type="auto"/>
          </w:tcPr>
          <w:p w:rsidR="00FF7490" w:rsidRDefault="00766F24">
            <w:pPr>
              <w:pStyle w:val="TableBodyText"/>
            </w:pPr>
            <w:r>
              <w:t>CS_CLUSTER</w:t>
            </w:r>
          </w:p>
          <w:p w:rsidR="00FF7490" w:rsidRDefault="00766F24">
            <w:pPr>
              <w:pStyle w:val="TableBodyText"/>
            </w:pPr>
            <w:r>
              <w:t>0xC004</w:t>
            </w:r>
          </w:p>
        </w:tc>
        <w:tc>
          <w:tcPr>
            <w:tcW w:w="6760" w:type="dxa"/>
          </w:tcPr>
          <w:p w:rsidR="00FF7490" w:rsidRDefault="00766F24">
            <w:pPr>
              <w:pStyle w:val="TableBodyText"/>
            </w:pPr>
            <w:r>
              <w:t xml:space="preserve">The data block that follows contains </w:t>
            </w:r>
            <w:hyperlink w:anchor="Section_d68c629f36a14a40afd08b3e56d29aac" w:history="1">
              <w:r>
                <w:rPr>
                  <w:rStyle w:val="Hyperlink"/>
                </w:rPr>
                <w:t>Client Cluster Data</w:t>
              </w:r>
            </w:hyperlink>
            <w:r>
              <w:t xml:space="preserve"> (section 2.2.1.3.5).</w:t>
            </w:r>
          </w:p>
        </w:tc>
      </w:tr>
      <w:tr w:rsidR="00FF7490" w:rsidTr="00FF7490">
        <w:tc>
          <w:tcPr>
            <w:tcW w:w="0" w:type="auto"/>
          </w:tcPr>
          <w:p w:rsidR="00FF7490" w:rsidRDefault="00766F24">
            <w:pPr>
              <w:pStyle w:val="TableBodyText"/>
            </w:pPr>
            <w:r>
              <w:t>CS_MONITOR</w:t>
            </w:r>
          </w:p>
          <w:p w:rsidR="00FF7490" w:rsidRDefault="00766F24">
            <w:pPr>
              <w:pStyle w:val="TableBodyText"/>
            </w:pPr>
            <w:r>
              <w:t>0xC005</w:t>
            </w:r>
          </w:p>
        </w:tc>
        <w:tc>
          <w:tcPr>
            <w:tcW w:w="6760" w:type="dxa"/>
          </w:tcPr>
          <w:p w:rsidR="00FF7490" w:rsidRDefault="00766F24">
            <w:pPr>
              <w:pStyle w:val="TableBodyText"/>
            </w:pPr>
            <w:r>
              <w:t xml:space="preserve">The data block that follows contains Client Monitor Data (section </w:t>
            </w:r>
            <w:hyperlink w:anchor="Section_a8029f8e01e14f19af67bcad5bdef624" w:history="1">
              <w:r>
                <w:rPr>
                  <w:rStyle w:val="Hyperlink"/>
                </w:rPr>
                <w:t>2.2.1.3.6</w:t>
              </w:r>
            </w:hyperlink>
            <w:r>
              <w:t>).</w:t>
            </w:r>
          </w:p>
        </w:tc>
      </w:tr>
      <w:tr w:rsidR="00FF7490" w:rsidTr="00FF7490">
        <w:tc>
          <w:tcPr>
            <w:tcW w:w="0" w:type="auto"/>
          </w:tcPr>
          <w:p w:rsidR="00FF7490" w:rsidRDefault="00766F24">
            <w:pPr>
              <w:pStyle w:val="TableBodyText"/>
            </w:pPr>
            <w:r>
              <w:t>CS_MCS_MSGCHANNEL</w:t>
            </w:r>
          </w:p>
          <w:p w:rsidR="00FF7490" w:rsidRDefault="00766F24">
            <w:pPr>
              <w:pStyle w:val="TableBodyText"/>
            </w:pPr>
            <w:r>
              <w:t>0xC006</w:t>
            </w:r>
          </w:p>
        </w:tc>
        <w:tc>
          <w:tcPr>
            <w:tcW w:w="6760" w:type="dxa"/>
          </w:tcPr>
          <w:p w:rsidR="00FF7490" w:rsidRDefault="00766F24">
            <w:pPr>
              <w:pStyle w:val="TableBodyText"/>
            </w:pPr>
            <w:r>
              <w:t xml:space="preserve">The data block that follows contains Client Message Channel Data (section </w:t>
            </w:r>
            <w:hyperlink w:anchor="Section_f50e791cde034b25b17ee914c9020bc3" w:history="1">
              <w:r>
                <w:rPr>
                  <w:rStyle w:val="Hyperlink"/>
                </w:rPr>
                <w:t>2.2.1.3.7</w:t>
              </w:r>
            </w:hyperlink>
            <w:r>
              <w:t>).</w:t>
            </w:r>
          </w:p>
        </w:tc>
      </w:tr>
      <w:tr w:rsidR="00FF7490" w:rsidTr="00FF7490">
        <w:tc>
          <w:tcPr>
            <w:tcW w:w="0" w:type="auto"/>
          </w:tcPr>
          <w:p w:rsidR="00FF7490" w:rsidRDefault="00766F24">
            <w:pPr>
              <w:pStyle w:val="TableBodyText"/>
            </w:pPr>
            <w:r>
              <w:t>CS_MONITOR_EX</w:t>
            </w:r>
          </w:p>
          <w:p w:rsidR="00FF7490" w:rsidRDefault="00766F24">
            <w:pPr>
              <w:pStyle w:val="TableBodyText"/>
            </w:pPr>
            <w:r>
              <w:t>0xC008</w:t>
            </w:r>
          </w:p>
        </w:tc>
        <w:tc>
          <w:tcPr>
            <w:tcW w:w="6760" w:type="dxa"/>
          </w:tcPr>
          <w:p w:rsidR="00FF7490" w:rsidRDefault="00766F24">
            <w:pPr>
              <w:pStyle w:val="TableBodyText"/>
            </w:pPr>
            <w:r>
              <w:t xml:space="preserve">The data block that follows contains Client Monitor Extended Data (section </w:t>
            </w:r>
            <w:hyperlink w:anchor="Section_dfaf8842c20c4626bd3b8b7d0463bc0f" w:history="1">
              <w:r>
                <w:rPr>
                  <w:rStyle w:val="Hyperlink"/>
                </w:rPr>
                <w:t>2.2.1.3.9</w:t>
              </w:r>
            </w:hyperlink>
            <w:r>
              <w:t>).</w:t>
            </w:r>
          </w:p>
        </w:tc>
      </w:tr>
      <w:tr w:rsidR="00FF7490" w:rsidTr="00FF7490">
        <w:tc>
          <w:tcPr>
            <w:tcW w:w="0" w:type="auto"/>
          </w:tcPr>
          <w:p w:rsidR="00FF7490" w:rsidRDefault="00766F24">
            <w:pPr>
              <w:pStyle w:val="TableBodyText"/>
            </w:pPr>
            <w:r>
              <w:t>CS_MULTITRANSPORT</w:t>
            </w:r>
          </w:p>
          <w:p w:rsidR="00FF7490" w:rsidRDefault="00766F24">
            <w:pPr>
              <w:pStyle w:val="TableBodyText"/>
            </w:pPr>
            <w:r>
              <w:t>0xC00A</w:t>
            </w:r>
          </w:p>
        </w:tc>
        <w:tc>
          <w:tcPr>
            <w:tcW w:w="6760" w:type="dxa"/>
          </w:tcPr>
          <w:p w:rsidR="00FF7490" w:rsidRDefault="00766F24">
            <w:pPr>
              <w:pStyle w:val="TableBodyText"/>
            </w:pPr>
            <w:r>
              <w:t xml:space="preserve">The data block that follows contains Client Multitransport Channel Data (section </w:t>
            </w:r>
            <w:hyperlink w:anchor="Section_3801236bb5ba4b6ebf0dafbde1fe391c" w:history="1">
              <w:r>
                <w:rPr>
                  <w:rStyle w:val="Hyperlink"/>
                </w:rPr>
                <w:t>2.2.1.3.8</w:t>
              </w:r>
            </w:hyperlink>
            <w:r>
              <w:t>).</w:t>
            </w:r>
          </w:p>
        </w:tc>
      </w:tr>
      <w:tr w:rsidR="00FF7490" w:rsidTr="00FF7490">
        <w:tc>
          <w:tcPr>
            <w:tcW w:w="0" w:type="auto"/>
          </w:tcPr>
          <w:p w:rsidR="00FF7490" w:rsidRDefault="00766F24">
            <w:pPr>
              <w:pStyle w:val="TableBodyText"/>
            </w:pPr>
            <w:r>
              <w:t>SC_CORE</w:t>
            </w:r>
          </w:p>
          <w:p w:rsidR="00FF7490" w:rsidRDefault="00766F24">
            <w:pPr>
              <w:pStyle w:val="TableBodyText"/>
            </w:pPr>
            <w:r>
              <w:t>0x0C01</w:t>
            </w:r>
          </w:p>
        </w:tc>
        <w:tc>
          <w:tcPr>
            <w:tcW w:w="6760" w:type="dxa"/>
          </w:tcPr>
          <w:p w:rsidR="00FF7490" w:rsidRDefault="00766F24">
            <w:pPr>
              <w:pStyle w:val="TableBodyText"/>
            </w:pPr>
            <w:r>
              <w:t>Th</w:t>
            </w:r>
            <w:r>
              <w:t xml:space="preserve">e data block that follows contains </w:t>
            </w:r>
            <w:hyperlink w:anchor="Section_379a020e99254b4f98f37d634e10b411" w:history="1">
              <w:r>
                <w:rPr>
                  <w:rStyle w:val="Hyperlink"/>
                </w:rPr>
                <w:t>Server Core Data</w:t>
              </w:r>
            </w:hyperlink>
            <w:r>
              <w:t xml:space="preserve"> (section 2.2.1.4.2).</w:t>
            </w:r>
          </w:p>
        </w:tc>
      </w:tr>
      <w:tr w:rsidR="00FF7490" w:rsidTr="00FF7490">
        <w:tc>
          <w:tcPr>
            <w:tcW w:w="0" w:type="auto"/>
          </w:tcPr>
          <w:p w:rsidR="00FF7490" w:rsidRDefault="00766F24">
            <w:pPr>
              <w:pStyle w:val="TableBodyText"/>
            </w:pPr>
            <w:r>
              <w:t>SC_SECURITY</w:t>
            </w:r>
          </w:p>
          <w:p w:rsidR="00FF7490" w:rsidRDefault="00766F24">
            <w:pPr>
              <w:pStyle w:val="TableBodyText"/>
            </w:pPr>
            <w:r>
              <w:t>0x0C02</w:t>
            </w:r>
          </w:p>
        </w:tc>
        <w:tc>
          <w:tcPr>
            <w:tcW w:w="6760" w:type="dxa"/>
          </w:tcPr>
          <w:p w:rsidR="00FF7490" w:rsidRDefault="00766F24">
            <w:pPr>
              <w:pStyle w:val="TableBodyText"/>
            </w:pPr>
            <w:r>
              <w:t xml:space="preserve">The data block that follows contains </w:t>
            </w:r>
            <w:hyperlink w:anchor="Section_3e86b68d3e2e4433b486878875778f4b" w:history="1">
              <w:r>
                <w:rPr>
                  <w:rStyle w:val="Hyperlink"/>
                </w:rPr>
                <w:t>Server</w:t>
              </w:r>
              <w:r>
                <w:rPr>
                  <w:rStyle w:val="Hyperlink"/>
                </w:rPr>
                <w:t xml:space="preserve"> Security Data</w:t>
              </w:r>
            </w:hyperlink>
            <w:r>
              <w:t xml:space="preserve"> (section 2.2.1.4.3).</w:t>
            </w:r>
          </w:p>
        </w:tc>
      </w:tr>
      <w:tr w:rsidR="00FF7490" w:rsidTr="00FF7490">
        <w:tc>
          <w:tcPr>
            <w:tcW w:w="0" w:type="auto"/>
          </w:tcPr>
          <w:p w:rsidR="00FF7490" w:rsidRDefault="00766F24">
            <w:pPr>
              <w:pStyle w:val="TableBodyText"/>
            </w:pPr>
            <w:r>
              <w:t>SC_NET</w:t>
            </w:r>
          </w:p>
          <w:p w:rsidR="00FF7490" w:rsidRDefault="00766F24">
            <w:pPr>
              <w:pStyle w:val="TableBodyText"/>
            </w:pPr>
            <w:r>
              <w:t>0x0C03</w:t>
            </w:r>
          </w:p>
        </w:tc>
        <w:tc>
          <w:tcPr>
            <w:tcW w:w="6760" w:type="dxa"/>
          </w:tcPr>
          <w:p w:rsidR="00FF7490" w:rsidRDefault="00766F24">
            <w:pPr>
              <w:pStyle w:val="TableBodyText"/>
            </w:pPr>
            <w:r>
              <w:t xml:space="preserve">The data block that follows contains </w:t>
            </w:r>
            <w:hyperlink w:anchor="Section_89fa11de527541069cf1e5aa7709436c" w:history="1">
              <w:r>
                <w:rPr>
                  <w:rStyle w:val="Hyperlink"/>
                </w:rPr>
                <w:t>Server Network Data</w:t>
              </w:r>
            </w:hyperlink>
            <w:r>
              <w:t xml:space="preserve"> (section 2.2.1.4.4).</w:t>
            </w:r>
          </w:p>
        </w:tc>
      </w:tr>
      <w:tr w:rsidR="00FF7490" w:rsidTr="00FF7490">
        <w:tc>
          <w:tcPr>
            <w:tcW w:w="0" w:type="auto"/>
          </w:tcPr>
          <w:p w:rsidR="00FF7490" w:rsidRDefault="00766F24">
            <w:pPr>
              <w:pStyle w:val="TableBodyText"/>
            </w:pPr>
            <w:r>
              <w:t>SC_MCS_MSGCHANNEL</w:t>
            </w:r>
          </w:p>
          <w:p w:rsidR="00FF7490" w:rsidRDefault="00766F24">
            <w:pPr>
              <w:pStyle w:val="TableBodyText"/>
            </w:pPr>
            <w:r>
              <w:t>0x0C04</w:t>
            </w:r>
          </w:p>
        </w:tc>
        <w:tc>
          <w:tcPr>
            <w:tcW w:w="6760" w:type="dxa"/>
          </w:tcPr>
          <w:p w:rsidR="00FF7490" w:rsidRDefault="00766F24">
            <w:pPr>
              <w:pStyle w:val="TableBodyText"/>
            </w:pPr>
            <w:r>
              <w:t xml:space="preserve">The data block that follows contains </w:t>
            </w:r>
            <w:r>
              <w:t xml:space="preserve">Server Message Channel Data (section </w:t>
            </w:r>
            <w:hyperlink w:anchor="Section_9269d58a3d8548a2942abb0bbe5a55aa" w:history="1">
              <w:r>
                <w:rPr>
                  <w:rStyle w:val="Hyperlink"/>
                </w:rPr>
                <w:t>2.2.1.4.5</w:t>
              </w:r>
            </w:hyperlink>
            <w:r>
              <w:t>).</w:t>
            </w:r>
          </w:p>
        </w:tc>
      </w:tr>
      <w:tr w:rsidR="00FF7490" w:rsidTr="00FF7490">
        <w:tc>
          <w:tcPr>
            <w:tcW w:w="0" w:type="auto"/>
          </w:tcPr>
          <w:p w:rsidR="00FF7490" w:rsidRDefault="00766F24">
            <w:pPr>
              <w:pStyle w:val="TableBodyText"/>
            </w:pPr>
            <w:r>
              <w:t>SC_MULTITRANSPORT</w:t>
            </w:r>
          </w:p>
          <w:p w:rsidR="00FF7490" w:rsidRDefault="00766F24">
            <w:pPr>
              <w:pStyle w:val="TableBodyText"/>
            </w:pPr>
            <w:r>
              <w:t>0x0C08</w:t>
            </w:r>
          </w:p>
        </w:tc>
        <w:tc>
          <w:tcPr>
            <w:tcW w:w="6760" w:type="dxa"/>
          </w:tcPr>
          <w:p w:rsidR="00FF7490" w:rsidRDefault="00766F24">
            <w:pPr>
              <w:pStyle w:val="TableBodyText"/>
            </w:pPr>
            <w:r>
              <w:t xml:space="preserve">The data block that follows contains Server Multitransport Channel Data (section </w:t>
            </w:r>
            <w:hyperlink w:anchor="Section_bf7201d49ed94dfe9f6ff2d68a7367ed" w:history="1">
              <w:r>
                <w:rPr>
                  <w:rStyle w:val="Hyperlink"/>
                </w:rPr>
                <w:t>2.2.1.4.6</w:t>
              </w:r>
            </w:hyperlink>
            <w:r>
              <w:t>).</w:t>
            </w:r>
          </w:p>
        </w:tc>
      </w:tr>
    </w:tbl>
    <w:p w:rsidR="00FF7490" w:rsidRDefault="00766F24">
      <w:pPr>
        <w:pStyle w:val="Definition-Field"/>
      </w:pPr>
      <w:r>
        <w:rPr>
          <w:b/>
        </w:rPr>
        <w:lastRenderedPageBreak/>
        <w:t xml:space="preserve">length (2 bytes): </w:t>
      </w:r>
      <w:r>
        <w:t>A 16-bit, unsigned integer. The size in bytes of the data block, including this header.</w:t>
      </w:r>
    </w:p>
    <w:p w:rsidR="00FF7490" w:rsidRDefault="00766F24">
      <w:pPr>
        <w:pStyle w:val="Heading5"/>
      </w:pPr>
      <w:bookmarkStart w:id="121" w:name="section_00f1da4aee9c421a852fc19f92343d73"/>
      <w:bookmarkStart w:id="122" w:name="_Toc476802903"/>
      <w:r>
        <w:t>Client Core Data (TS_UD_CS_CORE)</w:t>
      </w:r>
      <w:bookmarkEnd w:id="121"/>
      <w:bookmarkEnd w:id="122"/>
      <w:r>
        <w:fldChar w:fldCharType="begin"/>
      </w:r>
      <w:r>
        <w:instrText xml:space="preserve"> XE "TS_UD_CS_CORE packet"</w:instrText>
      </w:r>
      <w:r>
        <w:fldChar w:fldCharType="end"/>
      </w:r>
    </w:p>
    <w:p w:rsidR="00FF7490" w:rsidRDefault="00766F24">
      <w:r>
        <w:t>The TS_UD_CS_CORE data block contains core client connec</w:t>
      </w:r>
      <w:r>
        <w:t>tion-related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8640" w:type="dxa"/>
            <w:gridSpan w:val="32"/>
          </w:tcPr>
          <w:p w:rsidR="00FF7490" w:rsidRDefault="00766F24">
            <w:pPr>
              <w:pStyle w:val="Packetdiagramtext"/>
            </w:pPr>
            <w:r>
              <w:t>header</w:t>
            </w:r>
          </w:p>
        </w:tc>
      </w:tr>
      <w:tr w:rsidR="00FF7490" w:rsidTr="00FF7490">
        <w:trPr>
          <w:trHeight w:hRule="exact" w:val="490"/>
        </w:trPr>
        <w:tc>
          <w:tcPr>
            <w:tcW w:w="8640" w:type="dxa"/>
            <w:gridSpan w:val="32"/>
          </w:tcPr>
          <w:p w:rsidR="00FF7490" w:rsidRDefault="00766F24">
            <w:pPr>
              <w:pStyle w:val="Packetdiagramtext"/>
            </w:pPr>
            <w:r>
              <w:t>version</w:t>
            </w:r>
          </w:p>
        </w:tc>
      </w:tr>
      <w:tr w:rsidR="00FF7490" w:rsidTr="00FF7490">
        <w:trPr>
          <w:trHeight w:hRule="exact" w:val="490"/>
        </w:trPr>
        <w:tc>
          <w:tcPr>
            <w:tcW w:w="4320" w:type="dxa"/>
            <w:gridSpan w:val="16"/>
          </w:tcPr>
          <w:p w:rsidR="00FF7490" w:rsidRDefault="00766F24">
            <w:pPr>
              <w:pStyle w:val="Packetdiagramtext"/>
            </w:pPr>
            <w:r>
              <w:t>desktopWidth</w:t>
            </w:r>
          </w:p>
        </w:tc>
        <w:tc>
          <w:tcPr>
            <w:tcW w:w="4320" w:type="dxa"/>
            <w:gridSpan w:val="16"/>
          </w:tcPr>
          <w:p w:rsidR="00FF7490" w:rsidRDefault="00766F24">
            <w:pPr>
              <w:pStyle w:val="Packetdiagramtext"/>
            </w:pPr>
            <w:r>
              <w:t>desktopHeight</w:t>
            </w:r>
          </w:p>
        </w:tc>
      </w:tr>
      <w:tr w:rsidR="00FF7490" w:rsidTr="00FF7490">
        <w:trPr>
          <w:trHeight w:hRule="exact" w:val="490"/>
        </w:trPr>
        <w:tc>
          <w:tcPr>
            <w:tcW w:w="4320" w:type="dxa"/>
            <w:gridSpan w:val="16"/>
          </w:tcPr>
          <w:p w:rsidR="00FF7490" w:rsidRDefault="00766F24">
            <w:pPr>
              <w:pStyle w:val="Packetdiagramtext"/>
            </w:pPr>
            <w:r>
              <w:t>colorDepth</w:t>
            </w:r>
          </w:p>
        </w:tc>
        <w:tc>
          <w:tcPr>
            <w:tcW w:w="4320" w:type="dxa"/>
            <w:gridSpan w:val="16"/>
          </w:tcPr>
          <w:p w:rsidR="00FF7490" w:rsidRDefault="00766F24">
            <w:pPr>
              <w:pStyle w:val="Packetdiagramtext"/>
            </w:pPr>
            <w:r>
              <w:t>SASSequence</w:t>
            </w:r>
          </w:p>
        </w:tc>
      </w:tr>
      <w:tr w:rsidR="00FF7490" w:rsidTr="00FF7490">
        <w:trPr>
          <w:trHeight w:hRule="exact" w:val="490"/>
        </w:trPr>
        <w:tc>
          <w:tcPr>
            <w:tcW w:w="8640" w:type="dxa"/>
            <w:gridSpan w:val="32"/>
          </w:tcPr>
          <w:p w:rsidR="00FF7490" w:rsidRDefault="00766F24">
            <w:pPr>
              <w:pStyle w:val="Packetdiagramtext"/>
            </w:pPr>
            <w:r>
              <w:t>keyboardLayout</w:t>
            </w:r>
          </w:p>
        </w:tc>
      </w:tr>
      <w:tr w:rsidR="00FF7490" w:rsidTr="00FF7490">
        <w:trPr>
          <w:trHeight w:hRule="exact" w:val="490"/>
        </w:trPr>
        <w:tc>
          <w:tcPr>
            <w:tcW w:w="8640" w:type="dxa"/>
            <w:gridSpan w:val="32"/>
          </w:tcPr>
          <w:p w:rsidR="00FF7490" w:rsidRDefault="00766F24">
            <w:pPr>
              <w:pStyle w:val="Packetdiagramtext"/>
            </w:pPr>
            <w:r>
              <w:t>clientBuild</w:t>
            </w:r>
          </w:p>
        </w:tc>
      </w:tr>
      <w:tr w:rsidR="00FF7490" w:rsidTr="00FF7490">
        <w:trPr>
          <w:trHeight w:hRule="exact" w:val="490"/>
        </w:trPr>
        <w:tc>
          <w:tcPr>
            <w:tcW w:w="8640" w:type="dxa"/>
            <w:gridSpan w:val="32"/>
          </w:tcPr>
          <w:p w:rsidR="00FF7490" w:rsidRDefault="00766F24">
            <w:pPr>
              <w:pStyle w:val="Packetdiagramtext"/>
            </w:pPr>
            <w:r>
              <w:t>clientName (32 bytes)</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keyboardType</w:t>
            </w:r>
          </w:p>
        </w:tc>
      </w:tr>
      <w:tr w:rsidR="00FF7490" w:rsidTr="00FF7490">
        <w:trPr>
          <w:trHeight w:hRule="exact" w:val="490"/>
        </w:trPr>
        <w:tc>
          <w:tcPr>
            <w:tcW w:w="8640" w:type="dxa"/>
            <w:gridSpan w:val="32"/>
          </w:tcPr>
          <w:p w:rsidR="00FF7490" w:rsidRDefault="00766F24">
            <w:pPr>
              <w:pStyle w:val="Packetdiagramtext"/>
            </w:pPr>
            <w:r>
              <w:t>keyboardSubType</w:t>
            </w:r>
          </w:p>
        </w:tc>
      </w:tr>
      <w:tr w:rsidR="00FF7490" w:rsidTr="00FF7490">
        <w:trPr>
          <w:trHeight w:hRule="exact" w:val="490"/>
        </w:trPr>
        <w:tc>
          <w:tcPr>
            <w:tcW w:w="8640" w:type="dxa"/>
            <w:gridSpan w:val="32"/>
          </w:tcPr>
          <w:p w:rsidR="00FF7490" w:rsidRDefault="00766F24">
            <w:pPr>
              <w:pStyle w:val="Packetdiagramtext"/>
            </w:pPr>
            <w:r>
              <w:t>keyboardFunctionKey</w:t>
            </w:r>
          </w:p>
        </w:tc>
      </w:tr>
      <w:tr w:rsidR="00FF7490" w:rsidTr="00FF7490">
        <w:trPr>
          <w:trHeight w:hRule="exact" w:val="490"/>
        </w:trPr>
        <w:tc>
          <w:tcPr>
            <w:tcW w:w="8640" w:type="dxa"/>
            <w:gridSpan w:val="32"/>
          </w:tcPr>
          <w:p w:rsidR="00FF7490" w:rsidRDefault="00766F24">
            <w:pPr>
              <w:pStyle w:val="Packetdiagramtext"/>
            </w:pPr>
            <w:r>
              <w:t>imeFileName (64 bytes)</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4320" w:type="dxa"/>
            <w:gridSpan w:val="16"/>
          </w:tcPr>
          <w:p w:rsidR="00FF7490" w:rsidRDefault="00766F24">
            <w:pPr>
              <w:pStyle w:val="Packetdiagramtext"/>
            </w:pPr>
            <w:r>
              <w:t>postBeta2ColorDepth (optional)</w:t>
            </w:r>
          </w:p>
        </w:tc>
        <w:tc>
          <w:tcPr>
            <w:tcW w:w="4320" w:type="dxa"/>
            <w:gridSpan w:val="16"/>
          </w:tcPr>
          <w:p w:rsidR="00FF7490" w:rsidRDefault="00766F24">
            <w:pPr>
              <w:pStyle w:val="Packetdiagramtext"/>
            </w:pPr>
            <w:r>
              <w:t>clientProductId (optional)</w:t>
            </w:r>
          </w:p>
        </w:tc>
      </w:tr>
      <w:tr w:rsidR="00FF7490" w:rsidTr="00FF7490">
        <w:trPr>
          <w:trHeight w:hRule="exact" w:val="490"/>
        </w:trPr>
        <w:tc>
          <w:tcPr>
            <w:tcW w:w="8640" w:type="dxa"/>
            <w:gridSpan w:val="32"/>
          </w:tcPr>
          <w:p w:rsidR="00FF7490" w:rsidRDefault="00766F24">
            <w:pPr>
              <w:pStyle w:val="Packetdiagramtext"/>
            </w:pPr>
            <w:r>
              <w:t>serialNumber (optional)</w:t>
            </w:r>
          </w:p>
        </w:tc>
      </w:tr>
      <w:tr w:rsidR="00FF7490" w:rsidTr="00FF7490">
        <w:trPr>
          <w:trHeight w:hRule="exact" w:val="490"/>
        </w:trPr>
        <w:tc>
          <w:tcPr>
            <w:tcW w:w="4320" w:type="dxa"/>
            <w:gridSpan w:val="16"/>
          </w:tcPr>
          <w:p w:rsidR="00FF7490" w:rsidRDefault="00766F24">
            <w:pPr>
              <w:pStyle w:val="Packetdiagramtext"/>
            </w:pPr>
            <w:r>
              <w:t>highColorDepth (optional)</w:t>
            </w:r>
          </w:p>
        </w:tc>
        <w:tc>
          <w:tcPr>
            <w:tcW w:w="4320" w:type="dxa"/>
            <w:gridSpan w:val="16"/>
          </w:tcPr>
          <w:p w:rsidR="00FF7490" w:rsidRDefault="00766F24">
            <w:pPr>
              <w:pStyle w:val="Packetdiagramtext"/>
            </w:pPr>
            <w:r>
              <w:t>supportedColorDepths (optional)</w:t>
            </w:r>
          </w:p>
        </w:tc>
      </w:tr>
      <w:tr w:rsidR="00FF7490" w:rsidTr="00FF7490">
        <w:trPr>
          <w:trHeight w:hRule="exact" w:val="490"/>
        </w:trPr>
        <w:tc>
          <w:tcPr>
            <w:tcW w:w="4320" w:type="dxa"/>
            <w:gridSpan w:val="16"/>
          </w:tcPr>
          <w:p w:rsidR="00FF7490" w:rsidRDefault="00766F24">
            <w:pPr>
              <w:pStyle w:val="Packetdiagramtext"/>
            </w:pPr>
            <w:r>
              <w:t>earlyCapabilityFlags (optional)</w:t>
            </w:r>
          </w:p>
        </w:tc>
        <w:tc>
          <w:tcPr>
            <w:tcW w:w="4320" w:type="dxa"/>
            <w:gridSpan w:val="16"/>
          </w:tcPr>
          <w:p w:rsidR="00FF7490" w:rsidRDefault="00766F24">
            <w:pPr>
              <w:pStyle w:val="Packetdiagramtext"/>
            </w:pPr>
            <w:r>
              <w:t>clientDigProductId (64 bytes, optional)</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4320" w:type="dxa"/>
            <w:gridSpan w:val="16"/>
          </w:tcPr>
          <w:p w:rsidR="00FF7490" w:rsidRDefault="00766F24">
            <w:pPr>
              <w:pStyle w:val="Packetdiagramtext"/>
            </w:pPr>
            <w:r>
              <w:lastRenderedPageBreak/>
              <w:t>...</w:t>
            </w:r>
          </w:p>
        </w:tc>
        <w:tc>
          <w:tcPr>
            <w:tcW w:w="2160" w:type="dxa"/>
            <w:gridSpan w:val="8"/>
          </w:tcPr>
          <w:p w:rsidR="00FF7490" w:rsidRDefault="00766F24">
            <w:pPr>
              <w:pStyle w:val="Packetdiagramtext"/>
            </w:pPr>
            <w:r>
              <w:t>connectionType (optional)</w:t>
            </w:r>
          </w:p>
        </w:tc>
        <w:tc>
          <w:tcPr>
            <w:tcW w:w="2160" w:type="dxa"/>
            <w:gridSpan w:val="8"/>
          </w:tcPr>
          <w:p w:rsidR="00FF7490" w:rsidRDefault="00766F24">
            <w:pPr>
              <w:pStyle w:val="Packetdiagramtext"/>
            </w:pPr>
            <w:r>
              <w:t>pad1octet (optional)</w:t>
            </w:r>
          </w:p>
        </w:tc>
      </w:tr>
      <w:tr w:rsidR="00FF7490" w:rsidTr="00FF7490">
        <w:trPr>
          <w:trHeight w:hRule="exact" w:val="490"/>
        </w:trPr>
        <w:tc>
          <w:tcPr>
            <w:tcW w:w="8640" w:type="dxa"/>
            <w:gridSpan w:val="32"/>
          </w:tcPr>
          <w:p w:rsidR="00FF7490" w:rsidRDefault="00766F24">
            <w:pPr>
              <w:pStyle w:val="Packetdiagramtext"/>
            </w:pPr>
            <w:r>
              <w:t>serverSelectedProtocol (optional)</w:t>
            </w:r>
          </w:p>
        </w:tc>
      </w:tr>
      <w:tr w:rsidR="00FF7490" w:rsidTr="00FF7490">
        <w:trPr>
          <w:trHeight w:hRule="exact" w:val="490"/>
        </w:trPr>
        <w:tc>
          <w:tcPr>
            <w:tcW w:w="8640" w:type="dxa"/>
            <w:gridSpan w:val="32"/>
          </w:tcPr>
          <w:p w:rsidR="00FF7490" w:rsidRDefault="00766F24">
            <w:pPr>
              <w:pStyle w:val="Packetdiagramtext"/>
            </w:pPr>
            <w:r>
              <w:t>desktopPhysicalWidth (optional)</w:t>
            </w:r>
          </w:p>
        </w:tc>
      </w:tr>
      <w:tr w:rsidR="00FF7490" w:rsidTr="00FF7490">
        <w:trPr>
          <w:trHeight w:hRule="exact" w:val="490"/>
        </w:trPr>
        <w:tc>
          <w:tcPr>
            <w:tcW w:w="8640" w:type="dxa"/>
            <w:gridSpan w:val="32"/>
          </w:tcPr>
          <w:p w:rsidR="00FF7490" w:rsidRDefault="00766F24">
            <w:pPr>
              <w:pStyle w:val="Packetdiagramtext"/>
            </w:pPr>
            <w:r>
              <w:t>desktopPhysicalHeight (optional)</w:t>
            </w:r>
          </w:p>
        </w:tc>
      </w:tr>
      <w:tr w:rsidR="00FF7490" w:rsidTr="00FF7490">
        <w:trPr>
          <w:trHeight w:hRule="exact" w:val="490"/>
        </w:trPr>
        <w:tc>
          <w:tcPr>
            <w:tcW w:w="4320" w:type="dxa"/>
            <w:gridSpan w:val="16"/>
          </w:tcPr>
          <w:p w:rsidR="00FF7490" w:rsidRDefault="00766F24">
            <w:pPr>
              <w:pStyle w:val="Packetdiagramtext"/>
            </w:pPr>
            <w:r>
              <w:t>desktopOrientation (optional)</w:t>
            </w:r>
          </w:p>
        </w:tc>
        <w:tc>
          <w:tcPr>
            <w:tcW w:w="4320" w:type="dxa"/>
            <w:gridSpan w:val="16"/>
          </w:tcPr>
          <w:p w:rsidR="00FF7490" w:rsidRDefault="00766F24">
            <w:pPr>
              <w:pStyle w:val="Packetdiagramtext"/>
            </w:pPr>
            <w:r>
              <w:t xml:space="preserve">desktopScaleFactor </w:t>
            </w:r>
            <w:r>
              <w:t>(optional)</w:t>
            </w:r>
          </w:p>
        </w:tc>
      </w:tr>
      <w:tr w:rsidR="00FF7490" w:rsidTr="00FF7490">
        <w:trPr>
          <w:trHeight w:hRule="exact" w:val="490"/>
        </w:trPr>
        <w:tc>
          <w:tcPr>
            <w:tcW w:w="4320" w:type="dxa"/>
            <w:gridSpan w:val="16"/>
          </w:tcPr>
          <w:p w:rsidR="00FF7490" w:rsidRDefault="00766F24">
            <w:pPr>
              <w:pStyle w:val="Packetdiagramtext"/>
            </w:pPr>
            <w:r>
              <w:t>...</w:t>
            </w:r>
          </w:p>
        </w:tc>
        <w:tc>
          <w:tcPr>
            <w:tcW w:w="4320" w:type="dxa"/>
            <w:gridSpan w:val="16"/>
          </w:tcPr>
          <w:p w:rsidR="00FF7490" w:rsidRDefault="00766F24">
            <w:pPr>
              <w:pStyle w:val="Packetdiagramtext"/>
            </w:pPr>
            <w:r>
              <w:t>deviceScaleFactor (optional)</w:t>
            </w:r>
          </w:p>
        </w:tc>
      </w:tr>
      <w:tr w:rsidR="00FF7490" w:rsidTr="00FF7490">
        <w:trPr>
          <w:gridAfter w:val="16"/>
          <w:wAfter w:w="4320" w:type="dxa"/>
          <w:trHeight w:hRule="exact" w:val="490"/>
        </w:trPr>
        <w:tc>
          <w:tcPr>
            <w:tcW w:w="4320" w:type="dxa"/>
            <w:gridSpan w:val="16"/>
          </w:tcPr>
          <w:p w:rsidR="00FF7490" w:rsidRDefault="00766F24">
            <w:pPr>
              <w:pStyle w:val="Packetdiagramtext"/>
            </w:pPr>
            <w:r>
              <w:t>...</w:t>
            </w:r>
          </w:p>
        </w:tc>
      </w:tr>
    </w:tbl>
    <w:p w:rsidR="00FF7490" w:rsidRDefault="00766F24">
      <w:pPr>
        <w:pStyle w:val="Definition-Field"/>
      </w:pPr>
      <w:r>
        <w:rPr>
          <w:b/>
        </w:rPr>
        <w:t xml:space="preserve">header (4 bytes): </w:t>
      </w:r>
      <w:r>
        <w:t xml:space="preserve">A GCC user data block header, as specified in section </w:t>
      </w:r>
      <w:hyperlink w:anchor="Section_8a36630c9c8e486493822ec9d6f368ca" w:history="1">
        <w:r>
          <w:rPr>
            <w:rStyle w:val="Hyperlink"/>
          </w:rPr>
          <w:t>2.2.1.3.1</w:t>
        </w:r>
      </w:hyperlink>
      <w:r>
        <w:t xml:space="preserve">. The User Data Header </w:t>
      </w:r>
      <w:r>
        <w:rPr>
          <w:b/>
        </w:rPr>
        <w:t>type</w:t>
      </w:r>
      <w:r>
        <w:t xml:space="preserve"> field MUST be set to CS_CORE (0xC001).</w:t>
      </w:r>
    </w:p>
    <w:p w:rsidR="00FF7490" w:rsidRDefault="00766F24">
      <w:pPr>
        <w:pStyle w:val="Definition-Field"/>
      </w:pPr>
      <w:r>
        <w:rPr>
          <w:b/>
        </w:rPr>
        <w:t xml:space="preserve">version (4 bytes): </w:t>
      </w:r>
      <w:r>
        <w:t xml:space="preserve">A 32-bit, unsigned integer. Client version number for the </w:t>
      </w:r>
      <w:hyperlink w:anchor="gt_17c795a6-68bf-46bf-8ea8-467c8df1a0b3">
        <w:r>
          <w:rPr>
            <w:rStyle w:val="HyperlinkGreen"/>
            <w:b/>
          </w:rPr>
          <w:t>RDP</w:t>
        </w:r>
      </w:hyperlink>
      <w:r>
        <w:t xml:space="preserve">. The major version number is stored in the high 2 bytes, while the minor </w:t>
      </w:r>
      <w:r>
        <w:t>version number is stored in the low 2 bytes.</w:t>
      </w:r>
    </w:p>
    <w:tbl>
      <w:tblPr>
        <w:tblStyle w:val="Table-ShadedHeader"/>
        <w:tblW w:w="0" w:type="auto"/>
        <w:tblInd w:w="475" w:type="dxa"/>
        <w:tblLook w:val="04A0" w:firstRow="1" w:lastRow="0" w:firstColumn="1" w:lastColumn="0" w:noHBand="0" w:noVBand="1"/>
      </w:tblPr>
      <w:tblGrid>
        <w:gridCol w:w="1241"/>
        <w:gridCol w:w="4812"/>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0x00080001</w:t>
            </w:r>
          </w:p>
        </w:tc>
        <w:tc>
          <w:tcPr>
            <w:tcW w:w="0" w:type="auto"/>
          </w:tcPr>
          <w:p w:rsidR="00FF7490" w:rsidRDefault="00766F24">
            <w:pPr>
              <w:pStyle w:val="TableBodyText"/>
            </w:pPr>
            <w:r>
              <w:t>RDP 4.0 clients</w:t>
            </w:r>
          </w:p>
        </w:tc>
      </w:tr>
      <w:tr w:rsidR="00FF7490" w:rsidTr="00FF7490">
        <w:tc>
          <w:tcPr>
            <w:tcW w:w="0" w:type="auto"/>
          </w:tcPr>
          <w:p w:rsidR="00FF7490" w:rsidRDefault="00766F24">
            <w:pPr>
              <w:pStyle w:val="TableBodyText"/>
            </w:pPr>
            <w:r>
              <w:t>0x00080004</w:t>
            </w:r>
          </w:p>
        </w:tc>
        <w:tc>
          <w:tcPr>
            <w:tcW w:w="0" w:type="auto"/>
          </w:tcPr>
          <w:p w:rsidR="00FF7490" w:rsidRDefault="00766F24">
            <w:pPr>
              <w:pStyle w:val="TableBodyText"/>
            </w:pPr>
            <w:r>
              <w:t>RDP 5.0, 5.1, 5.2, 6.0, 6.1, 7.0, 7.1, 8.0, and 8.1 clients</w:t>
            </w:r>
          </w:p>
        </w:tc>
      </w:tr>
      <w:tr w:rsidR="00FF7490" w:rsidTr="00FF7490">
        <w:tc>
          <w:tcPr>
            <w:tcW w:w="0" w:type="auto"/>
          </w:tcPr>
          <w:p w:rsidR="00FF7490" w:rsidRDefault="00766F24">
            <w:pPr>
              <w:pStyle w:val="TableBodyText"/>
            </w:pPr>
            <w:r>
              <w:t>0x00080005</w:t>
            </w:r>
          </w:p>
        </w:tc>
        <w:tc>
          <w:tcPr>
            <w:tcW w:w="0" w:type="auto"/>
          </w:tcPr>
          <w:p w:rsidR="00FF7490" w:rsidRDefault="00766F24">
            <w:pPr>
              <w:pStyle w:val="TableBodyText"/>
            </w:pPr>
            <w:r>
              <w:t>RDP 10.0 clients</w:t>
            </w:r>
          </w:p>
        </w:tc>
      </w:tr>
      <w:tr w:rsidR="00FF7490" w:rsidTr="00FF7490">
        <w:tc>
          <w:tcPr>
            <w:tcW w:w="0" w:type="auto"/>
          </w:tcPr>
          <w:p w:rsidR="00FF7490" w:rsidRDefault="00766F24">
            <w:pPr>
              <w:pStyle w:val="TableBodyText"/>
            </w:pPr>
            <w:r>
              <w:t>0x00080006</w:t>
            </w:r>
          </w:p>
        </w:tc>
        <w:tc>
          <w:tcPr>
            <w:tcW w:w="0" w:type="auto"/>
          </w:tcPr>
          <w:p w:rsidR="00FF7490" w:rsidRDefault="00766F24">
            <w:pPr>
              <w:pStyle w:val="TableBodyText"/>
            </w:pPr>
            <w:r>
              <w:t>RDP 10.1 clients</w:t>
            </w:r>
          </w:p>
        </w:tc>
      </w:tr>
      <w:tr w:rsidR="00FF7490" w:rsidTr="00FF7490">
        <w:tc>
          <w:tcPr>
            <w:tcW w:w="0" w:type="auto"/>
          </w:tcPr>
          <w:p w:rsidR="00FF7490" w:rsidRDefault="00766F24">
            <w:pPr>
              <w:pStyle w:val="TableBodyText"/>
            </w:pPr>
            <w:r>
              <w:t>0x00080007</w:t>
            </w:r>
          </w:p>
        </w:tc>
        <w:tc>
          <w:tcPr>
            <w:tcW w:w="0" w:type="auto"/>
          </w:tcPr>
          <w:p w:rsidR="00FF7490" w:rsidRDefault="00766F24">
            <w:pPr>
              <w:pStyle w:val="TableBodyText"/>
            </w:pPr>
            <w:r>
              <w:t>RDP 10.2 clients</w:t>
            </w:r>
          </w:p>
        </w:tc>
      </w:tr>
    </w:tbl>
    <w:p w:rsidR="00FF7490" w:rsidRDefault="00766F24">
      <w:pPr>
        <w:pStyle w:val="Definition-Field"/>
      </w:pPr>
      <w:r>
        <w:rPr>
          <w:b/>
        </w:rPr>
        <w:t xml:space="preserve">desktopWidth (2 bytes): </w:t>
      </w:r>
      <w:r>
        <w:t xml:space="preserve">A 16-bit, unsigned integer. The requested desktop width in pixels (validation of this field is described in section </w:t>
      </w:r>
      <w:hyperlink w:anchor="Section_7617f74695c94a6e808de2f642471e86" w:history="1">
        <w:r>
          <w:rPr>
            <w:rStyle w:val="Hyperlink"/>
          </w:rPr>
          <w:t>3.3.5.3.3</w:t>
        </w:r>
      </w:hyperlink>
      <w:r>
        <w:t>).</w:t>
      </w:r>
    </w:p>
    <w:p w:rsidR="00FF7490" w:rsidRDefault="00766F24">
      <w:pPr>
        <w:pStyle w:val="Definition-Field"/>
      </w:pPr>
      <w:r>
        <w:rPr>
          <w:b/>
        </w:rPr>
        <w:t xml:space="preserve">desktopHeight (2 bytes): </w:t>
      </w:r>
      <w:r>
        <w:t>A 16-bit, unsigned integer. The requested desktop height in pixels (validation of this field is described in section 3.3.5.3.3).</w:t>
      </w:r>
    </w:p>
    <w:p w:rsidR="00FF7490" w:rsidRDefault="00766F24">
      <w:pPr>
        <w:pStyle w:val="Definition-Field"/>
      </w:pPr>
      <w:r>
        <w:rPr>
          <w:b/>
        </w:rPr>
        <w:t xml:space="preserve">colorDepth (2 bytes): </w:t>
      </w:r>
      <w:r>
        <w:t xml:space="preserve">A 16-bit, unsigned integer. The requested color depth. Values in this field MUST be ignored if the </w:t>
      </w:r>
      <w:r>
        <w:rPr>
          <w:b/>
        </w:rPr>
        <w:t>postBe</w:t>
      </w:r>
      <w:r>
        <w:rPr>
          <w:b/>
        </w:rPr>
        <w:t>ta2ColorDepth</w:t>
      </w:r>
      <w:r>
        <w:t xml:space="preserve"> field is present.</w:t>
      </w:r>
    </w:p>
    <w:tbl>
      <w:tblPr>
        <w:tblStyle w:val="Table-ShadedHeader"/>
        <w:tblW w:w="0" w:type="auto"/>
        <w:tblInd w:w="475" w:type="dxa"/>
        <w:tblLook w:val="04A0" w:firstRow="1" w:lastRow="0" w:firstColumn="1" w:lastColumn="0" w:noHBand="0" w:noVBand="1"/>
      </w:tblPr>
      <w:tblGrid>
        <w:gridCol w:w="2085"/>
        <w:gridCol w:w="196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RNS_UD_COLOR_4BPP</w:t>
            </w:r>
          </w:p>
          <w:p w:rsidR="00FF7490" w:rsidRDefault="00766F24">
            <w:pPr>
              <w:pStyle w:val="TableBodyText"/>
            </w:pPr>
            <w:r>
              <w:t>0xCA00</w:t>
            </w:r>
          </w:p>
        </w:tc>
        <w:tc>
          <w:tcPr>
            <w:tcW w:w="0" w:type="auto"/>
          </w:tcPr>
          <w:p w:rsidR="00FF7490" w:rsidRDefault="00766F24">
            <w:pPr>
              <w:pStyle w:val="TableBodyText"/>
            </w:pPr>
            <w:r>
              <w:t>4 bits-per-pixel (bpp)</w:t>
            </w:r>
          </w:p>
        </w:tc>
      </w:tr>
      <w:tr w:rsidR="00FF7490" w:rsidTr="00FF7490">
        <w:tc>
          <w:tcPr>
            <w:tcW w:w="0" w:type="auto"/>
          </w:tcPr>
          <w:p w:rsidR="00FF7490" w:rsidRDefault="00766F24">
            <w:pPr>
              <w:pStyle w:val="TableBodyText"/>
            </w:pPr>
            <w:r>
              <w:t>RNS_UD_COLOR_8BPP</w:t>
            </w:r>
          </w:p>
          <w:p w:rsidR="00FF7490" w:rsidRDefault="00766F24">
            <w:pPr>
              <w:pStyle w:val="TableBodyText"/>
            </w:pPr>
            <w:r>
              <w:t>0xCA01</w:t>
            </w:r>
          </w:p>
        </w:tc>
        <w:tc>
          <w:tcPr>
            <w:tcW w:w="0" w:type="auto"/>
          </w:tcPr>
          <w:p w:rsidR="00FF7490" w:rsidRDefault="00766F24">
            <w:pPr>
              <w:pStyle w:val="TableBodyText"/>
            </w:pPr>
            <w:r>
              <w:t>8 bpp</w:t>
            </w:r>
          </w:p>
        </w:tc>
      </w:tr>
    </w:tbl>
    <w:p w:rsidR="00FF7490" w:rsidRDefault="00766F24">
      <w:pPr>
        <w:pStyle w:val="Definition-Field"/>
      </w:pPr>
      <w:r>
        <w:rPr>
          <w:b/>
        </w:rPr>
        <w:t xml:space="preserve">SASSequence (2 bytes): </w:t>
      </w:r>
      <w:r>
        <w:t>A 16-bit, unsigned integer. Secure access sequence. This field SHOULD be set to RNS_UD_SAS_DEL (0xAA03).</w:t>
      </w:r>
    </w:p>
    <w:p w:rsidR="00FF7490" w:rsidRDefault="00766F24">
      <w:pPr>
        <w:pStyle w:val="Definition-Field"/>
      </w:pPr>
      <w:r>
        <w:rPr>
          <w:b/>
        </w:rPr>
        <w:t xml:space="preserve">keyboardLayout (4 bytes): </w:t>
      </w:r>
      <w:r>
        <w:t>A 32-bit, unsigned integer. The active input locale identifier, also known as the "HKL" (for example, 0x00010409 for a "United States-Dvorak" keyboard layout and 0x00020418 for a "Romanian (Programmers)" keyboard layout). For a li</w:t>
      </w:r>
      <w:r>
        <w:t xml:space="preserve">st of input locale identifiers, see </w:t>
      </w:r>
      <w:hyperlink r:id="rId147">
        <w:r>
          <w:rPr>
            <w:rStyle w:val="Hyperlink"/>
          </w:rPr>
          <w:t>[MSFT-DIL]</w:t>
        </w:r>
      </w:hyperlink>
      <w:r>
        <w:t>.</w:t>
      </w:r>
      <w:bookmarkStart w:id="123"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123"/>
      <w:r>
        <w:t xml:space="preserve"> If the </w:t>
      </w:r>
      <w:r>
        <w:rPr>
          <w:b/>
        </w:rPr>
        <w:t>keyboardLayout</w:t>
      </w:r>
      <w:r>
        <w:t xml:space="preserve"> field is set to zero, then the server </w:t>
      </w:r>
      <w:r>
        <w:lastRenderedPageBreak/>
        <w:t>SHOULD use the d</w:t>
      </w:r>
      <w:r>
        <w:t xml:space="preserve">efault active input locale identifier and active language identifier (see the </w:t>
      </w:r>
      <w:r>
        <w:rPr>
          <w:b/>
        </w:rPr>
        <w:t>CodePage</w:t>
      </w:r>
      <w:r>
        <w:t xml:space="preserve"> field in section </w:t>
      </w:r>
      <w:hyperlink w:anchor="Section_732394f5e2b54ac58a0a35345386b0d1" w:history="1">
        <w:r>
          <w:rPr>
            <w:rStyle w:val="Hyperlink"/>
          </w:rPr>
          <w:t>2.2.1.11.1.1</w:t>
        </w:r>
      </w:hyperlink>
      <w:r>
        <w:t>) associated with the user account</w:t>
      </w:r>
      <w:r>
        <w:rPr>
          <w:rStyle w:val="FootnoteReference"/>
          <w:vertAlign w:val="baseline"/>
        </w:rPr>
        <w:t>.</w:t>
      </w:r>
      <w:bookmarkStart w:id="124" w:name="Appendix_A_Target_6"/>
      <w:r>
        <w:fldChar w:fldCharType="begin"/>
      </w:r>
      <w:r>
        <w:instrText xml:space="preserve"> HYPERLINK \l "Appendix_A_6" \o "Product be</w:instrText>
      </w:r>
      <w:r>
        <w:instrText xml:space="preserve">havior note 6" \h </w:instrText>
      </w:r>
      <w:r>
        <w:fldChar w:fldCharType="separate"/>
      </w:r>
      <w:r>
        <w:rPr>
          <w:rStyle w:val="Hyperlink"/>
        </w:rPr>
        <w:t>&lt;6&gt;</w:t>
      </w:r>
      <w:r>
        <w:rPr>
          <w:rStyle w:val="Hyperlink"/>
        </w:rPr>
        <w:fldChar w:fldCharType="end"/>
      </w:r>
      <w:bookmarkEnd w:id="124"/>
    </w:p>
    <w:p w:rsidR="00FF7490" w:rsidRDefault="00766F24">
      <w:pPr>
        <w:pStyle w:val="Definition-Field"/>
      </w:pPr>
      <w:r>
        <w:rPr>
          <w:b/>
        </w:rPr>
        <w:t xml:space="preserve">clientBuild (4 bytes): </w:t>
      </w:r>
      <w:r>
        <w:t>A 32-bit, unsigned integer. The build number of the client.</w:t>
      </w:r>
    </w:p>
    <w:p w:rsidR="00FF7490" w:rsidRDefault="00766F24">
      <w:pPr>
        <w:pStyle w:val="Definition-Field"/>
      </w:pPr>
      <w:r>
        <w:rPr>
          <w:b/>
        </w:rPr>
        <w:t xml:space="preserve">clientName (32 bytes): </w:t>
      </w:r>
      <w:r>
        <w:t xml:space="preserve">Name of the client computer. This field contains up to 15 </w:t>
      </w:r>
      <w:hyperlink w:anchor="gt_fd33af2e-e1ce-4f8e-a706-f9fb8123f9b0">
        <w:r>
          <w:rPr>
            <w:rStyle w:val="HyperlinkGreen"/>
            <w:b/>
          </w:rPr>
          <w:t>Unicode</w:t>
        </w:r>
        <w:r>
          <w:rPr>
            <w:rStyle w:val="HyperlinkGreen"/>
            <w:b/>
          </w:rPr>
          <w:t xml:space="preserve"> characters</w:t>
        </w:r>
      </w:hyperlink>
      <w:r>
        <w:t xml:space="preserve"> plus a null terminator.</w:t>
      </w:r>
    </w:p>
    <w:p w:rsidR="00FF7490" w:rsidRDefault="00766F24">
      <w:pPr>
        <w:pStyle w:val="Definition-Field"/>
      </w:pPr>
      <w:r>
        <w:rPr>
          <w:b/>
        </w:rPr>
        <w:t xml:space="preserve">keyboardType (4 bytes): </w:t>
      </w:r>
      <w:r>
        <w:t>A 32-bit, unsigned integer. The keyboard type.</w:t>
      </w:r>
    </w:p>
    <w:tbl>
      <w:tblPr>
        <w:tblStyle w:val="Table-ShadedHeader"/>
        <w:tblW w:w="0" w:type="auto"/>
        <w:tblInd w:w="475" w:type="dxa"/>
        <w:tblLook w:val="04A0" w:firstRow="1" w:lastRow="0" w:firstColumn="1" w:lastColumn="0" w:noHBand="0" w:noVBand="1"/>
      </w:tblPr>
      <w:tblGrid>
        <w:gridCol w:w="1241"/>
        <w:gridCol w:w="397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0x00000001</w:t>
            </w:r>
          </w:p>
        </w:tc>
        <w:tc>
          <w:tcPr>
            <w:tcW w:w="0" w:type="auto"/>
          </w:tcPr>
          <w:p w:rsidR="00FF7490" w:rsidRDefault="00766F24">
            <w:pPr>
              <w:pStyle w:val="TableBodyText"/>
            </w:pPr>
            <w:r>
              <w:t>IBM PC/XT or compatible (83-key) keyboard</w:t>
            </w:r>
          </w:p>
        </w:tc>
      </w:tr>
      <w:tr w:rsidR="00FF7490" w:rsidTr="00FF7490">
        <w:tc>
          <w:tcPr>
            <w:tcW w:w="0" w:type="auto"/>
          </w:tcPr>
          <w:p w:rsidR="00FF7490" w:rsidRDefault="00766F24">
            <w:pPr>
              <w:pStyle w:val="TableBodyText"/>
            </w:pPr>
            <w:r>
              <w:t>0x00000002</w:t>
            </w:r>
          </w:p>
        </w:tc>
        <w:tc>
          <w:tcPr>
            <w:tcW w:w="0" w:type="auto"/>
          </w:tcPr>
          <w:p w:rsidR="00FF7490" w:rsidRDefault="00766F24">
            <w:pPr>
              <w:pStyle w:val="TableBodyText"/>
            </w:pPr>
            <w:r>
              <w:t>Olivetti "ICO" (102-key) keyboard</w:t>
            </w:r>
          </w:p>
        </w:tc>
      </w:tr>
      <w:tr w:rsidR="00FF7490" w:rsidTr="00FF7490">
        <w:tc>
          <w:tcPr>
            <w:tcW w:w="0" w:type="auto"/>
          </w:tcPr>
          <w:p w:rsidR="00FF7490" w:rsidRDefault="00766F24">
            <w:pPr>
              <w:pStyle w:val="TableBodyText"/>
            </w:pPr>
            <w:r>
              <w:t>0x00000003</w:t>
            </w:r>
          </w:p>
        </w:tc>
        <w:tc>
          <w:tcPr>
            <w:tcW w:w="0" w:type="auto"/>
          </w:tcPr>
          <w:p w:rsidR="00FF7490" w:rsidRDefault="00766F24">
            <w:pPr>
              <w:pStyle w:val="TableBodyText"/>
            </w:pPr>
            <w:r>
              <w:t xml:space="preserve">IBM PC/AT (84-key) and </w:t>
            </w:r>
            <w:r>
              <w:t>similar keyboards</w:t>
            </w:r>
          </w:p>
        </w:tc>
      </w:tr>
      <w:tr w:rsidR="00FF7490" w:rsidTr="00FF7490">
        <w:tc>
          <w:tcPr>
            <w:tcW w:w="0" w:type="auto"/>
          </w:tcPr>
          <w:p w:rsidR="00FF7490" w:rsidRDefault="00766F24">
            <w:pPr>
              <w:pStyle w:val="TableBodyText"/>
            </w:pPr>
            <w:r>
              <w:t>0x00000004</w:t>
            </w:r>
          </w:p>
        </w:tc>
        <w:tc>
          <w:tcPr>
            <w:tcW w:w="0" w:type="auto"/>
          </w:tcPr>
          <w:p w:rsidR="00FF7490" w:rsidRDefault="00766F24">
            <w:pPr>
              <w:pStyle w:val="TableBodyText"/>
            </w:pPr>
            <w:r>
              <w:t>IBM enhanced (101-key or 102-key) keyboard</w:t>
            </w:r>
          </w:p>
        </w:tc>
      </w:tr>
      <w:tr w:rsidR="00FF7490" w:rsidTr="00FF7490">
        <w:tc>
          <w:tcPr>
            <w:tcW w:w="0" w:type="auto"/>
          </w:tcPr>
          <w:p w:rsidR="00FF7490" w:rsidRDefault="00766F24">
            <w:pPr>
              <w:pStyle w:val="TableBodyText"/>
            </w:pPr>
            <w:r>
              <w:t>0x00000005</w:t>
            </w:r>
          </w:p>
        </w:tc>
        <w:tc>
          <w:tcPr>
            <w:tcW w:w="0" w:type="auto"/>
          </w:tcPr>
          <w:p w:rsidR="00FF7490" w:rsidRDefault="00766F24">
            <w:pPr>
              <w:pStyle w:val="TableBodyText"/>
            </w:pPr>
            <w:r>
              <w:t>Nokia 1050 and similar keyboards</w:t>
            </w:r>
          </w:p>
        </w:tc>
      </w:tr>
      <w:tr w:rsidR="00FF7490" w:rsidTr="00FF7490">
        <w:tc>
          <w:tcPr>
            <w:tcW w:w="0" w:type="auto"/>
          </w:tcPr>
          <w:p w:rsidR="00FF7490" w:rsidRDefault="00766F24">
            <w:pPr>
              <w:pStyle w:val="TableBodyText"/>
            </w:pPr>
            <w:r>
              <w:t>0x00000006</w:t>
            </w:r>
          </w:p>
        </w:tc>
        <w:tc>
          <w:tcPr>
            <w:tcW w:w="0" w:type="auto"/>
          </w:tcPr>
          <w:p w:rsidR="00FF7490" w:rsidRDefault="00766F24">
            <w:pPr>
              <w:pStyle w:val="TableBodyText"/>
            </w:pPr>
            <w:r>
              <w:t>Nokia 9140 and similar keyboards</w:t>
            </w:r>
          </w:p>
        </w:tc>
      </w:tr>
      <w:tr w:rsidR="00FF7490" w:rsidTr="00FF7490">
        <w:tc>
          <w:tcPr>
            <w:tcW w:w="0" w:type="auto"/>
          </w:tcPr>
          <w:p w:rsidR="00FF7490" w:rsidRDefault="00766F24">
            <w:pPr>
              <w:pStyle w:val="TableBodyText"/>
            </w:pPr>
            <w:r>
              <w:t>0x00000007</w:t>
            </w:r>
          </w:p>
        </w:tc>
        <w:tc>
          <w:tcPr>
            <w:tcW w:w="0" w:type="auto"/>
          </w:tcPr>
          <w:p w:rsidR="00FF7490" w:rsidRDefault="00766F24">
            <w:pPr>
              <w:pStyle w:val="TableBodyText"/>
            </w:pPr>
            <w:r>
              <w:t>Japanese keyboard</w:t>
            </w:r>
          </w:p>
        </w:tc>
      </w:tr>
    </w:tbl>
    <w:p w:rsidR="00FF7490" w:rsidRDefault="00766F24">
      <w:pPr>
        <w:pStyle w:val="Definition-Field"/>
      </w:pPr>
      <w:r>
        <w:rPr>
          <w:b/>
        </w:rPr>
        <w:t xml:space="preserve">keyboardSubType (4 bytes): </w:t>
      </w:r>
      <w:r>
        <w:t xml:space="preserve">A 32-bit, unsigned integer. The </w:t>
      </w:r>
      <w:r>
        <w:t>keyboard subtype (an original equipment manufacturer-dependent value).</w:t>
      </w:r>
    </w:p>
    <w:p w:rsidR="00FF7490" w:rsidRDefault="00766F24">
      <w:pPr>
        <w:pStyle w:val="Definition-Field"/>
      </w:pPr>
      <w:r>
        <w:rPr>
          <w:b/>
        </w:rPr>
        <w:t xml:space="preserve">keyboardFunctionKey (4 bytes): </w:t>
      </w:r>
      <w:r>
        <w:t>A 32-bit, unsigned integer. The number of function keys on the keyboard.</w:t>
      </w:r>
    </w:p>
    <w:p w:rsidR="00FF7490" w:rsidRDefault="00766F24">
      <w:pPr>
        <w:pStyle w:val="Definition-Field"/>
      </w:pPr>
      <w:r>
        <w:rPr>
          <w:b/>
        </w:rPr>
        <w:t xml:space="preserve">imeFileName (64 bytes): </w:t>
      </w:r>
      <w:r>
        <w:t xml:space="preserve">A 64-byte field. The </w:t>
      </w:r>
      <w:hyperlink w:anchor="gt_6700555e-25ae-4c2f-b775-419d5f532d8e">
        <w:r>
          <w:rPr>
            <w:rStyle w:val="HyperlinkGreen"/>
            <w:b/>
          </w:rPr>
          <w:t>input method editor (IME)</w:t>
        </w:r>
      </w:hyperlink>
      <w:r>
        <w:t xml:space="preserve"> file name associated with the active input locale. This field contains up to 31 </w:t>
      </w:r>
      <w:hyperlink w:anchor="gt_c305d0ab-8b94-461a-bd76-13b40cb8c4d8">
        <w:r>
          <w:rPr>
            <w:rStyle w:val="HyperlinkGreen"/>
            <w:b/>
          </w:rPr>
          <w:t>Unicode</w:t>
        </w:r>
      </w:hyperlink>
      <w:r>
        <w:t xml:space="preserve"> characters plus a null terminator.</w:t>
      </w:r>
    </w:p>
    <w:p w:rsidR="00FF7490" w:rsidRDefault="00766F24">
      <w:pPr>
        <w:pStyle w:val="Definition-Field"/>
      </w:pPr>
      <w:r>
        <w:rPr>
          <w:b/>
        </w:rPr>
        <w:t>postBeta2ColorDepth</w:t>
      </w:r>
      <w:r>
        <w:rPr>
          <w:b/>
        </w:rPr>
        <w:t xml:space="preserve"> (2 bytes): </w:t>
      </w:r>
      <w:r>
        <w:t xml:space="preserve">A 16-bit, unsigned integer. The requested color depth. Values in this field MUST be ignored if the </w:t>
      </w:r>
      <w:r>
        <w:rPr>
          <w:b/>
        </w:rPr>
        <w:t>highColorDepth</w:t>
      </w:r>
      <w:r>
        <w:t xml:space="preserve"> field is present.</w:t>
      </w:r>
    </w:p>
    <w:tbl>
      <w:tblPr>
        <w:tblStyle w:val="Table-ShadedHeader"/>
        <w:tblW w:w="0" w:type="auto"/>
        <w:tblInd w:w="475" w:type="dxa"/>
        <w:tblLook w:val="04A0" w:firstRow="1" w:lastRow="0" w:firstColumn="1" w:lastColumn="0" w:noHBand="0" w:noVBand="1"/>
      </w:tblPr>
      <w:tblGrid>
        <w:gridCol w:w="2593"/>
        <w:gridCol w:w="5957"/>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5957" w:type="dxa"/>
          </w:tcPr>
          <w:p w:rsidR="00FF7490" w:rsidRDefault="00766F24">
            <w:pPr>
              <w:pStyle w:val="TableHeaderText"/>
            </w:pPr>
            <w:r>
              <w:t>Meaning</w:t>
            </w:r>
          </w:p>
        </w:tc>
      </w:tr>
      <w:tr w:rsidR="00FF7490" w:rsidTr="00FF7490">
        <w:tc>
          <w:tcPr>
            <w:tcW w:w="0" w:type="auto"/>
          </w:tcPr>
          <w:p w:rsidR="00FF7490" w:rsidRDefault="00766F24">
            <w:pPr>
              <w:pStyle w:val="TableBodyText"/>
            </w:pPr>
            <w:r>
              <w:t>RNS_UD_COLOR_4BPP</w:t>
            </w:r>
          </w:p>
          <w:p w:rsidR="00FF7490" w:rsidRDefault="00766F24">
            <w:pPr>
              <w:pStyle w:val="TableBodyText"/>
            </w:pPr>
            <w:r>
              <w:t>0xCA00</w:t>
            </w:r>
          </w:p>
        </w:tc>
        <w:tc>
          <w:tcPr>
            <w:tcW w:w="5957" w:type="dxa"/>
          </w:tcPr>
          <w:p w:rsidR="00FF7490" w:rsidRDefault="00766F24">
            <w:pPr>
              <w:pStyle w:val="TableBodyText"/>
            </w:pPr>
            <w:r>
              <w:t>4 bits-per-pixel (bpp)</w:t>
            </w:r>
          </w:p>
        </w:tc>
      </w:tr>
      <w:tr w:rsidR="00FF7490" w:rsidTr="00FF7490">
        <w:tc>
          <w:tcPr>
            <w:tcW w:w="0" w:type="auto"/>
          </w:tcPr>
          <w:p w:rsidR="00FF7490" w:rsidRDefault="00766F24">
            <w:pPr>
              <w:pStyle w:val="TableBodyText"/>
            </w:pPr>
            <w:r>
              <w:t>RNS_UD_COLOR_8BPP</w:t>
            </w:r>
          </w:p>
          <w:p w:rsidR="00FF7490" w:rsidRDefault="00766F24">
            <w:pPr>
              <w:pStyle w:val="TableBodyText"/>
            </w:pPr>
            <w:r>
              <w:t>0xCA01</w:t>
            </w:r>
          </w:p>
        </w:tc>
        <w:tc>
          <w:tcPr>
            <w:tcW w:w="5957" w:type="dxa"/>
          </w:tcPr>
          <w:p w:rsidR="00FF7490" w:rsidRDefault="00766F24">
            <w:pPr>
              <w:pStyle w:val="TableBodyText"/>
            </w:pPr>
            <w:r>
              <w:t>8 bpp</w:t>
            </w:r>
          </w:p>
        </w:tc>
      </w:tr>
      <w:tr w:rsidR="00FF7490" w:rsidTr="00FF7490">
        <w:tc>
          <w:tcPr>
            <w:tcW w:w="0" w:type="auto"/>
          </w:tcPr>
          <w:p w:rsidR="00FF7490" w:rsidRDefault="00766F24">
            <w:pPr>
              <w:pStyle w:val="TableBodyText"/>
            </w:pPr>
            <w:r>
              <w:t>RNS_UD_COLOR_16BPP_555</w:t>
            </w:r>
          </w:p>
          <w:p w:rsidR="00FF7490" w:rsidRDefault="00766F24">
            <w:pPr>
              <w:pStyle w:val="TableBodyText"/>
            </w:pPr>
            <w:r>
              <w:t>0xCA02</w:t>
            </w:r>
          </w:p>
        </w:tc>
        <w:tc>
          <w:tcPr>
            <w:tcW w:w="5957" w:type="dxa"/>
          </w:tcPr>
          <w:p w:rsidR="00FF7490" w:rsidRDefault="00766F24">
            <w:pPr>
              <w:pStyle w:val="TableBodyText"/>
            </w:pPr>
            <w:r>
              <w:t>15-bit 555 RGB mask (5 bits for red, 5 bits for green, and 5 bits for blue)</w:t>
            </w:r>
          </w:p>
        </w:tc>
      </w:tr>
      <w:tr w:rsidR="00FF7490" w:rsidTr="00FF7490">
        <w:tc>
          <w:tcPr>
            <w:tcW w:w="0" w:type="auto"/>
          </w:tcPr>
          <w:p w:rsidR="00FF7490" w:rsidRDefault="00766F24">
            <w:pPr>
              <w:pStyle w:val="TableBodyText"/>
            </w:pPr>
            <w:r>
              <w:t>RNS_UD_COLOR_16BPP_565</w:t>
            </w:r>
          </w:p>
          <w:p w:rsidR="00FF7490" w:rsidRDefault="00766F24">
            <w:pPr>
              <w:pStyle w:val="TableBodyText"/>
            </w:pPr>
            <w:r>
              <w:t>0xCA03</w:t>
            </w:r>
          </w:p>
        </w:tc>
        <w:tc>
          <w:tcPr>
            <w:tcW w:w="5957" w:type="dxa"/>
          </w:tcPr>
          <w:p w:rsidR="00FF7490" w:rsidRDefault="00766F24">
            <w:pPr>
              <w:pStyle w:val="TableBodyText"/>
            </w:pPr>
            <w:r>
              <w:t>16-bit 565 RGB mask (5 bits for red, 6 bits for green, and 5 bits for blue)</w:t>
            </w:r>
          </w:p>
        </w:tc>
      </w:tr>
      <w:tr w:rsidR="00FF7490" w:rsidTr="00FF7490">
        <w:tc>
          <w:tcPr>
            <w:tcW w:w="0" w:type="auto"/>
          </w:tcPr>
          <w:p w:rsidR="00FF7490" w:rsidRDefault="00766F24">
            <w:pPr>
              <w:pStyle w:val="TableBodyText"/>
            </w:pPr>
            <w:r>
              <w:t>RNS_UD_COLOR_24BPP</w:t>
            </w:r>
          </w:p>
          <w:p w:rsidR="00FF7490" w:rsidRDefault="00766F24">
            <w:pPr>
              <w:pStyle w:val="TableBodyText"/>
            </w:pPr>
            <w:r>
              <w:t>0xCA04</w:t>
            </w:r>
          </w:p>
        </w:tc>
        <w:tc>
          <w:tcPr>
            <w:tcW w:w="5957" w:type="dxa"/>
          </w:tcPr>
          <w:p w:rsidR="00FF7490" w:rsidRDefault="00766F24">
            <w:pPr>
              <w:pStyle w:val="TableBodyText"/>
            </w:pPr>
            <w:r>
              <w:t xml:space="preserve">24-bit RGB mask </w:t>
            </w:r>
            <w:r>
              <w:t>(8 bits for red, 8 bits for green, and 8 bits for blue)</w:t>
            </w:r>
          </w:p>
        </w:tc>
      </w:tr>
    </w:tbl>
    <w:p w:rsidR="00FF7490" w:rsidRDefault="00766F24">
      <w:pPr>
        <w:ind w:left="360"/>
      </w:pPr>
      <w:r>
        <w:t>If this field is not present, all of the subsequent fields MUST NOT be present.</w:t>
      </w:r>
    </w:p>
    <w:p w:rsidR="00FF7490" w:rsidRDefault="00766F24">
      <w:pPr>
        <w:pStyle w:val="Definition-Field"/>
      </w:pPr>
      <w:r>
        <w:rPr>
          <w:b/>
        </w:rPr>
        <w:t xml:space="preserve">clientProductId (2 bytes): </w:t>
      </w:r>
      <w:r>
        <w:t>A 16-bit, unsigned integer. The client product ID. This field SHOULD be initialized to 1. If</w:t>
      </w:r>
      <w:r>
        <w:t xml:space="preserve"> this field is present, then the </w:t>
      </w:r>
      <w:r>
        <w:rPr>
          <w:b/>
        </w:rPr>
        <w:t>postBeta2ColorDepth</w:t>
      </w:r>
      <w:r>
        <w:t xml:space="preserve"> field MUST also be present. If this field is not present, all of the subsequent fields MUST NOT be present.</w:t>
      </w:r>
    </w:p>
    <w:p w:rsidR="00FF7490" w:rsidRDefault="00766F24">
      <w:pPr>
        <w:pStyle w:val="Definition-Field"/>
      </w:pPr>
      <w:r>
        <w:rPr>
          <w:b/>
        </w:rPr>
        <w:lastRenderedPageBreak/>
        <w:t xml:space="preserve">serialNumber (4 bytes): </w:t>
      </w:r>
      <w:r>
        <w:t>A 32-bit, unsigned integer. Serial number. This field SHOULD be initial</w:t>
      </w:r>
      <w:r>
        <w:t xml:space="preserve">ized to zero. If this field is present, then the </w:t>
      </w:r>
      <w:r>
        <w:rPr>
          <w:b/>
        </w:rPr>
        <w:t>clientProductId</w:t>
      </w:r>
      <w:r>
        <w:t xml:space="preserve"> field MUST also be present. If this field is not present, all of the subsequent fields MUST NOT be present.</w:t>
      </w:r>
    </w:p>
    <w:p w:rsidR="00FF7490" w:rsidRDefault="00766F24">
      <w:pPr>
        <w:pStyle w:val="Definition-Field"/>
      </w:pPr>
      <w:r>
        <w:rPr>
          <w:b/>
        </w:rPr>
        <w:t xml:space="preserve">highColorDepth (2 bytes): </w:t>
      </w:r>
      <w:r>
        <w:t>A 16-bit, unsigned integer. The requested color depth.</w:t>
      </w:r>
    </w:p>
    <w:tbl>
      <w:tblPr>
        <w:tblStyle w:val="Table-ShadedHeader"/>
        <w:tblW w:w="0" w:type="auto"/>
        <w:tblInd w:w="475" w:type="dxa"/>
        <w:tblLook w:val="04A0" w:firstRow="1" w:lastRow="0" w:firstColumn="1" w:lastColumn="0" w:noHBand="0" w:noVBand="1"/>
      </w:tblPr>
      <w:tblGrid>
        <w:gridCol w:w="1936"/>
        <w:gridCol w:w="615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w:t>
            </w:r>
            <w:r>
              <w:t>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HIGH_COLOR_4BPP</w:t>
            </w:r>
          </w:p>
          <w:p w:rsidR="00FF7490" w:rsidRDefault="00766F24">
            <w:pPr>
              <w:pStyle w:val="TableBodyText"/>
            </w:pPr>
            <w:r>
              <w:t>0x0004</w:t>
            </w:r>
          </w:p>
        </w:tc>
        <w:tc>
          <w:tcPr>
            <w:tcW w:w="0" w:type="auto"/>
          </w:tcPr>
          <w:p w:rsidR="00FF7490" w:rsidRDefault="00766F24">
            <w:pPr>
              <w:pStyle w:val="TableBodyText"/>
            </w:pPr>
            <w:r>
              <w:t>4 bpp</w:t>
            </w:r>
          </w:p>
        </w:tc>
      </w:tr>
      <w:tr w:rsidR="00FF7490" w:rsidTr="00FF7490">
        <w:tc>
          <w:tcPr>
            <w:tcW w:w="0" w:type="auto"/>
          </w:tcPr>
          <w:p w:rsidR="00FF7490" w:rsidRDefault="00766F24">
            <w:pPr>
              <w:pStyle w:val="TableBodyText"/>
            </w:pPr>
            <w:r>
              <w:t>HIGH_COLOR_8BPP</w:t>
            </w:r>
          </w:p>
          <w:p w:rsidR="00FF7490" w:rsidRDefault="00766F24">
            <w:pPr>
              <w:pStyle w:val="TableBodyText"/>
            </w:pPr>
            <w:r>
              <w:t>0x0008</w:t>
            </w:r>
          </w:p>
        </w:tc>
        <w:tc>
          <w:tcPr>
            <w:tcW w:w="0" w:type="auto"/>
          </w:tcPr>
          <w:p w:rsidR="00FF7490" w:rsidRDefault="00766F24">
            <w:pPr>
              <w:pStyle w:val="TableBodyText"/>
            </w:pPr>
            <w:r>
              <w:t>8 bpp</w:t>
            </w:r>
          </w:p>
        </w:tc>
      </w:tr>
      <w:tr w:rsidR="00FF7490" w:rsidTr="00FF7490">
        <w:tc>
          <w:tcPr>
            <w:tcW w:w="0" w:type="auto"/>
          </w:tcPr>
          <w:p w:rsidR="00FF7490" w:rsidRDefault="00766F24">
            <w:pPr>
              <w:pStyle w:val="TableBodyText"/>
            </w:pPr>
            <w:r>
              <w:t>HIGH_COLOR_15BPP</w:t>
            </w:r>
          </w:p>
          <w:p w:rsidR="00FF7490" w:rsidRDefault="00766F24">
            <w:pPr>
              <w:pStyle w:val="TableBodyText"/>
            </w:pPr>
            <w:r>
              <w:t>0x000F</w:t>
            </w:r>
          </w:p>
        </w:tc>
        <w:tc>
          <w:tcPr>
            <w:tcW w:w="0" w:type="auto"/>
          </w:tcPr>
          <w:p w:rsidR="00FF7490" w:rsidRDefault="00766F24">
            <w:pPr>
              <w:pStyle w:val="TableBodyText"/>
            </w:pPr>
            <w:r>
              <w:t>15-bit 555 RGB mask (5 bits for red, 5 bits for green, and 5 bits for blue)</w:t>
            </w:r>
          </w:p>
        </w:tc>
      </w:tr>
      <w:tr w:rsidR="00FF7490" w:rsidTr="00FF7490">
        <w:tc>
          <w:tcPr>
            <w:tcW w:w="0" w:type="auto"/>
          </w:tcPr>
          <w:p w:rsidR="00FF7490" w:rsidRDefault="00766F24">
            <w:pPr>
              <w:pStyle w:val="TableBodyText"/>
            </w:pPr>
            <w:r>
              <w:t>HIGH_COLOR_16BPP</w:t>
            </w:r>
          </w:p>
          <w:p w:rsidR="00FF7490" w:rsidRDefault="00766F24">
            <w:pPr>
              <w:pStyle w:val="TableBodyText"/>
            </w:pPr>
            <w:r>
              <w:t>0x0010</w:t>
            </w:r>
          </w:p>
        </w:tc>
        <w:tc>
          <w:tcPr>
            <w:tcW w:w="0" w:type="auto"/>
          </w:tcPr>
          <w:p w:rsidR="00FF7490" w:rsidRDefault="00766F24">
            <w:pPr>
              <w:pStyle w:val="TableBodyText"/>
            </w:pPr>
            <w:r>
              <w:t>16-bit 565 RGB mask (5 bits for red, 6 bits for green, and</w:t>
            </w:r>
            <w:r>
              <w:t xml:space="preserve"> 5 bits for blue)</w:t>
            </w:r>
          </w:p>
        </w:tc>
      </w:tr>
      <w:tr w:rsidR="00FF7490" w:rsidTr="00FF7490">
        <w:tc>
          <w:tcPr>
            <w:tcW w:w="0" w:type="auto"/>
          </w:tcPr>
          <w:p w:rsidR="00FF7490" w:rsidRDefault="00766F24">
            <w:pPr>
              <w:pStyle w:val="TableBodyText"/>
            </w:pPr>
            <w:r>
              <w:t>HIGH_COLOR_24BPP</w:t>
            </w:r>
          </w:p>
          <w:p w:rsidR="00FF7490" w:rsidRDefault="00766F24">
            <w:pPr>
              <w:pStyle w:val="TableBodyText"/>
            </w:pPr>
            <w:r>
              <w:t>0x0018</w:t>
            </w:r>
          </w:p>
        </w:tc>
        <w:tc>
          <w:tcPr>
            <w:tcW w:w="0" w:type="auto"/>
          </w:tcPr>
          <w:p w:rsidR="00FF7490" w:rsidRDefault="00766F24">
            <w:pPr>
              <w:pStyle w:val="TableBodyText"/>
            </w:pPr>
            <w:r>
              <w:t>24-bit RGB mask (8 bits for red, 8 bits for green, and 8 bits for blue)</w:t>
            </w:r>
          </w:p>
        </w:tc>
      </w:tr>
    </w:tbl>
    <w:p w:rsidR="00FF7490" w:rsidRDefault="00766F24">
      <w:pPr>
        <w:ind w:left="360"/>
      </w:pPr>
      <w:r>
        <w:t xml:space="preserve">If this field is present, then the </w:t>
      </w:r>
      <w:r>
        <w:rPr>
          <w:b/>
        </w:rPr>
        <w:t>serialNumber</w:t>
      </w:r>
      <w:r>
        <w:t xml:space="preserve"> field MUST also be present. If this field is not present, all of the subsequent fields MUST </w:t>
      </w:r>
      <w:r>
        <w:t>NOT be present.</w:t>
      </w:r>
    </w:p>
    <w:p w:rsidR="00FF7490" w:rsidRDefault="00766F24">
      <w:pPr>
        <w:pStyle w:val="Definition-Field"/>
      </w:pPr>
      <w:r>
        <w:rPr>
          <w:b/>
        </w:rPr>
        <w:t xml:space="preserve">supportedColorDepths (2 bytes): </w:t>
      </w:r>
      <w:r>
        <w:t>A 16-bit, unsigned integer. Specifies the high color depths that the client is capable of supporting.</w:t>
      </w:r>
    </w:p>
    <w:tbl>
      <w:tblPr>
        <w:tblStyle w:val="Table-ShadedHeader"/>
        <w:tblW w:w="8910" w:type="dxa"/>
        <w:tblInd w:w="475" w:type="dxa"/>
        <w:tblLook w:val="04A0" w:firstRow="1" w:lastRow="0" w:firstColumn="1" w:lastColumn="0" w:noHBand="0" w:noVBand="1"/>
      </w:tblPr>
      <w:tblGrid>
        <w:gridCol w:w="2378"/>
        <w:gridCol w:w="6532"/>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6532" w:type="dxa"/>
          </w:tcPr>
          <w:p w:rsidR="00FF7490" w:rsidRDefault="00766F24">
            <w:pPr>
              <w:pStyle w:val="TableHeaderText"/>
            </w:pPr>
            <w:r>
              <w:t>Meaning</w:t>
            </w:r>
          </w:p>
        </w:tc>
      </w:tr>
      <w:tr w:rsidR="00FF7490" w:rsidTr="00FF7490">
        <w:tc>
          <w:tcPr>
            <w:tcW w:w="0" w:type="auto"/>
          </w:tcPr>
          <w:p w:rsidR="00FF7490" w:rsidRDefault="00766F24">
            <w:pPr>
              <w:pStyle w:val="TableBodyText"/>
            </w:pPr>
            <w:r>
              <w:t>RNS_UD_24BPP_SUPPORT</w:t>
            </w:r>
          </w:p>
          <w:p w:rsidR="00FF7490" w:rsidRDefault="00766F24">
            <w:pPr>
              <w:pStyle w:val="TableBodyText"/>
            </w:pPr>
            <w:r>
              <w:t>0x0001</w:t>
            </w:r>
          </w:p>
        </w:tc>
        <w:tc>
          <w:tcPr>
            <w:tcW w:w="6532" w:type="dxa"/>
          </w:tcPr>
          <w:p w:rsidR="00FF7490" w:rsidRDefault="00766F24">
            <w:pPr>
              <w:pStyle w:val="TableBodyText"/>
            </w:pPr>
            <w:r>
              <w:t xml:space="preserve">24-bit RGB mask (8 bits for red, 8 bits for green, and 8 bits </w:t>
            </w:r>
            <w:r>
              <w:t>for blue)</w:t>
            </w:r>
          </w:p>
        </w:tc>
      </w:tr>
      <w:tr w:rsidR="00FF7490" w:rsidTr="00FF7490">
        <w:tc>
          <w:tcPr>
            <w:tcW w:w="0" w:type="auto"/>
          </w:tcPr>
          <w:p w:rsidR="00FF7490" w:rsidRDefault="00766F24">
            <w:pPr>
              <w:pStyle w:val="TableBodyText"/>
            </w:pPr>
            <w:r>
              <w:t>RNS_UD_16BPP_SUPPORT</w:t>
            </w:r>
          </w:p>
          <w:p w:rsidR="00FF7490" w:rsidRDefault="00766F24">
            <w:pPr>
              <w:pStyle w:val="TableBodyText"/>
            </w:pPr>
            <w:r>
              <w:t>0x0002</w:t>
            </w:r>
          </w:p>
        </w:tc>
        <w:tc>
          <w:tcPr>
            <w:tcW w:w="6532" w:type="dxa"/>
          </w:tcPr>
          <w:p w:rsidR="00FF7490" w:rsidRDefault="00766F24">
            <w:pPr>
              <w:pStyle w:val="TableBodyText"/>
            </w:pPr>
            <w:r>
              <w:t>16-bit 565 RGB mask (5 bits for red, 6 bits for green, and 5 bits for blue)</w:t>
            </w:r>
          </w:p>
        </w:tc>
      </w:tr>
      <w:tr w:rsidR="00FF7490" w:rsidTr="00FF7490">
        <w:tc>
          <w:tcPr>
            <w:tcW w:w="0" w:type="auto"/>
          </w:tcPr>
          <w:p w:rsidR="00FF7490" w:rsidRDefault="00766F24">
            <w:pPr>
              <w:pStyle w:val="TableBodyText"/>
            </w:pPr>
            <w:r>
              <w:t>RNS_UD_15BPP_SUPPORT</w:t>
            </w:r>
          </w:p>
          <w:p w:rsidR="00FF7490" w:rsidRDefault="00766F24">
            <w:pPr>
              <w:pStyle w:val="TableBodyText"/>
            </w:pPr>
            <w:r>
              <w:t>0x0004</w:t>
            </w:r>
          </w:p>
        </w:tc>
        <w:tc>
          <w:tcPr>
            <w:tcW w:w="6532" w:type="dxa"/>
          </w:tcPr>
          <w:p w:rsidR="00FF7490" w:rsidRDefault="00766F24">
            <w:pPr>
              <w:pStyle w:val="TableBodyText"/>
            </w:pPr>
            <w:r>
              <w:t>15-bit 555 RGB mask (5 bits for red, 5 bits for green, and 5 bits for blue)</w:t>
            </w:r>
          </w:p>
        </w:tc>
      </w:tr>
      <w:tr w:rsidR="00FF7490" w:rsidTr="00FF7490">
        <w:tc>
          <w:tcPr>
            <w:tcW w:w="0" w:type="auto"/>
          </w:tcPr>
          <w:p w:rsidR="00FF7490" w:rsidRDefault="00766F24">
            <w:pPr>
              <w:pStyle w:val="TableBodyText"/>
            </w:pPr>
            <w:r>
              <w:t>RNS_UD_32BPP_SUPPORT</w:t>
            </w:r>
          </w:p>
          <w:p w:rsidR="00FF7490" w:rsidRDefault="00766F24">
            <w:pPr>
              <w:pStyle w:val="TableBodyText"/>
            </w:pPr>
            <w:r>
              <w:t>0x0008</w:t>
            </w:r>
          </w:p>
        </w:tc>
        <w:tc>
          <w:tcPr>
            <w:tcW w:w="6532" w:type="dxa"/>
          </w:tcPr>
          <w:p w:rsidR="00FF7490" w:rsidRDefault="00766F24">
            <w:pPr>
              <w:pStyle w:val="TableBodyText"/>
            </w:pPr>
            <w:r>
              <w:t xml:space="preserve">32-bit </w:t>
            </w:r>
            <w:r>
              <w:t>RGB mask (8 bits for the alpha channel, 8 bits for red, 8 bits for green, and 8 bits for blue)</w:t>
            </w:r>
          </w:p>
        </w:tc>
      </w:tr>
    </w:tbl>
    <w:p w:rsidR="00FF7490" w:rsidRDefault="00766F24">
      <w:pPr>
        <w:ind w:left="360"/>
      </w:pPr>
      <w:r>
        <w:t xml:space="preserve">If this field is present, then the </w:t>
      </w:r>
      <w:r>
        <w:rPr>
          <w:b/>
        </w:rPr>
        <w:t>highColorDepth</w:t>
      </w:r>
      <w:r>
        <w:t xml:space="preserve"> field MUST also be present. If this field is not present, all of the subsequent fields MUST NOT be present.</w:t>
      </w:r>
    </w:p>
    <w:p w:rsidR="00FF7490" w:rsidRDefault="00766F24">
      <w:pPr>
        <w:pStyle w:val="Definition-Field"/>
      </w:pPr>
      <w:r>
        <w:rPr>
          <w:b/>
        </w:rPr>
        <w:t xml:space="preserve">earlyCapabilityFlags (2 bytes): </w:t>
      </w:r>
      <w:r>
        <w:t>A 16-bit, unsigned integer that specifies capabilities early in the connection sequence.</w:t>
      </w:r>
    </w:p>
    <w:tbl>
      <w:tblPr>
        <w:tblStyle w:val="Table-ShadedHeader"/>
        <w:tblW w:w="8910" w:type="dxa"/>
        <w:tblInd w:w="475" w:type="dxa"/>
        <w:tblLook w:val="04A0" w:firstRow="1" w:lastRow="0" w:firstColumn="1" w:lastColumn="0" w:noHBand="0" w:noVBand="1"/>
      </w:tblPr>
      <w:tblGrid>
        <w:gridCol w:w="4171"/>
        <w:gridCol w:w="4739"/>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4739" w:type="dxa"/>
          </w:tcPr>
          <w:p w:rsidR="00FF7490" w:rsidRDefault="00766F24">
            <w:pPr>
              <w:pStyle w:val="TableHeaderText"/>
            </w:pPr>
            <w:r>
              <w:t>Meaning</w:t>
            </w:r>
          </w:p>
        </w:tc>
      </w:tr>
      <w:tr w:rsidR="00FF7490" w:rsidTr="00FF7490">
        <w:tc>
          <w:tcPr>
            <w:tcW w:w="0" w:type="auto"/>
          </w:tcPr>
          <w:p w:rsidR="00FF7490" w:rsidRDefault="00766F24">
            <w:pPr>
              <w:pStyle w:val="TableBodyText"/>
            </w:pPr>
            <w:r>
              <w:t>RNS_UD_CS_SUPPORT_ERRINFO_PDU</w:t>
            </w:r>
          </w:p>
          <w:p w:rsidR="00FF7490" w:rsidRDefault="00766F24">
            <w:pPr>
              <w:pStyle w:val="TableBodyText"/>
            </w:pPr>
            <w:r>
              <w:t>0x0001</w:t>
            </w:r>
          </w:p>
        </w:tc>
        <w:tc>
          <w:tcPr>
            <w:tcW w:w="4739" w:type="dxa"/>
          </w:tcPr>
          <w:p w:rsidR="00FF7490" w:rsidRDefault="00766F24">
            <w:pPr>
              <w:pStyle w:val="TableBodyText"/>
            </w:pPr>
            <w:r>
              <w:t xml:space="preserve">Indicates that the client supports the </w:t>
            </w:r>
            <w:hyperlink w:anchor="Section_ea16f3d6f41a45169aca8550b4f742b6" w:history="1">
              <w:r>
                <w:rPr>
                  <w:rStyle w:val="Hyperlink"/>
                </w:rPr>
                <w:t>Set Error Info PDU (section 2.2.5.1)</w:t>
              </w:r>
            </w:hyperlink>
            <w:r>
              <w:t>.</w:t>
            </w:r>
          </w:p>
        </w:tc>
      </w:tr>
      <w:tr w:rsidR="00FF7490" w:rsidTr="00FF7490">
        <w:tc>
          <w:tcPr>
            <w:tcW w:w="0" w:type="auto"/>
          </w:tcPr>
          <w:p w:rsidR="00FF7490" w:rsidRDefault="00766F24">
            <w:pPr>
              <w:pStyle w:val="TableBodyText"/>
            </w:pPr>
            <w:r>
              <w:t>RNS_UD_CS_WANT_32BPP_SESSION</w:t>
            </w:r>
          </w:p>
          <w:p w:rsidR="00FF7490" w:rsidRDefault="00766F24">
            <w:pPr>
              <w:pStyle w:val="TableBodyText"/>
            </w:pPr>
            <w:r>
              <w:t>0x0002</w:t>
            </w:r>
          </w:p>
        </w:tc>
        <w:tc>
          <w:tcPr>
            <w:tcW w:w="4739" w:type="dxa"/>
          </w:tcPr>
          <w:p w:rsidR="00FF7490" w:rsidRDefault="00766F24">
            <w:pPr>
              <w:pStyle w:val="TableBodyText"/>
            </w:pPr>
            <w:r>
              <w:t xml:space="preserve">Indicates that the client is requesting a session color depth of 32 bpp. This flag is necessary because the </w:t>
            </w:r>
            <w:r>
              <w:rPr>
                <w:b/>
              </w:rPr>
              <w:t>highColorDepth</w:t>
            </w:r>
            <w:r>
              <w:t xml:space="preserve"> field does not support a value of 32. If th</w:t>
            </w:r>
            <w:r>
              <w:t xml:space="preserve">is flag is set, the </w:t>
            </w:r>
            <w:r>
              <w:rPr>
                <w:b/>
              </w:rPr>
              <w:t>highColorDepth</w:t>
            </w:r>
            <w:r>
              <w:t xml:space="preserve"> field SHOULD be set to 24 to provide an acceptable fallback for the </w:t>
            </w:r>
            <w:r>
              <w:lastRenderedPageBreak/>
              <w:t>scenario where the server does not support 32 bpp color.</w:t>
            </w:r>
          </w:p>
        </w:tc>
      </w:tr>
      <w:tr w:rsidR="00FF7490" w:rsidTr="00FF7490">
        <w:tc>
          <w:tcPr>
            <w:tcW w:w="0" w:type="auto"/>
          </w:tcPr>
          <w:p w:rsidR="00FF7490" w:rsidRDefault="00766F24">
            <w:pPr>
              <w:pStyle w:val="TableBodyText"/>
            </w:pPr>
            <w:r>
              <w:lastRenderedPageBreak/>
              <w:t>RNS_UD_CS_SUPPORT_STATUSINFO_PDU</w:t>
            </w:r>
          </w:p>
          <w:p w:rsidR="00FF7490" w:rsidRDefault="00766F24">
            <w:pPr>
              <w:pStyle w:val="TableBodyText"/>
            </w:pPr>
            <w:r>
              <w:t>0x0004</w:t>
            </w:r>
          </w:p>
        </w:tc>
        <w:tc>
          <w:tcPr>
            <w:tcW w:w="4739" w:type="dxa"/>
          </w:tcPr>
          <w:p w:rsidR="00FF7490" w:rsidRDefault="00766F24">
            <w:pPr>
              <w:pStyle w:val="TableBodyText"/>
            </w:pPr>
            <w:r>
              <w:t xml:space="preserve">Indicates that the client supports the </w:t>
            </w:r>
            <w:hyperlink w:anchor="Section_21cda27009234302898a1b89f4c4904d" w:history="1">
              <w:r>
                <w:rPr>
                  <w:rStyle w:val="Hyperlink"/>
                </w:rPr>
                <w:t>Server Status Info PDU (section 2.2.5.2)</w:t>
              </w:r>
            </w:hyperlink>
            <w:r>
              <w:t>.</w:t>
            </w:r>
          </w:p>
        </w:tc>
      </w:tr>
      <w:tr w:rsidR="00FF7490" w:rsidTr="00FF7490">
        <w:tc>
          <w:tcPr>
            <w:tcW w:w="0" w:type="auto"/>
          </w:tcPr>
          <w:p w:rsidR="00FF7490" w:rsidRDefault="00766F24">
            <w:pPr>
              <w:pStyle w:val="TableBodyText"/>
            </w:pPr>
            <w:r>
              <w:t>RNS_UD_CS_STRONG_ASYMMETRIC_KEYS</w:t>
            </w:r>
          </w:p>
          <w:p w:rsidR="00FF7490" w:rsidRDefault="00766F24">
            <w:pPr>
              <w:pStyle w:val="TableBodyText"/>
            </w:pPr>
            <w:r>
              <w:t>0x0008</w:t>
            </w:r>
          </w:p>
        </w:tc>
        <w:tc>
          <w:tcPr>
            <w:tcW w:w="4739" w:type="dxa"/>
          </w:tcPr>
          <w:p w:rsidR="00FF7490" w:rsidRDefault="00766F24">
            <w:pPr>
              <w:pStyle w:val="TableBodyText"/>
            </w:pPr>
            <w:r>
              <w:t xml:space="preserve">Indicates that the client supports asymmetric keys larger than 512 bits for use with the </w:t>
            </w:r>
            <w:hyperlink w:anchor="Section_54e72cc63422404ca6b42486db125342" w:history="1">
              <w:r>
                <w:rPr>
                  <w:rStyle w:val="Hyperlink"/>
                </w:rPr>
                <w:t>Server Certificate</w:t>
              </w:r>
            </w:hyperlink>
            <w:r>
              <w:t xml:space="preserve"> (section 2.2.1.4.3.1) sent in the </w:t>
            </w:r>
            <w:hyperlink w:anchor="Section_3e86b68d3e2e4433b486878875778f4b" w:history="1">
              <w:r>
                <w:rPr>
                  <w:rStyle w:val="Hyperlink"/>
                </w:rPr>
                <w:t>Server Security Data</w:t>
              </w:r>
            </w:hyperlink>
            <w:r>
              <w:t xml:space="preserve"> block (section 2.2.1.4.3).</w:t>
            </w:r>
          </w:p>
        </w:tc>
      </w:tr>
      <w:tr w:rsidR="00FF7490" w:rsidTr="00FF7490">
        <w:tc>
          <w:tcPr>
            <w:tcW w:w="0" w:type="auto"/>
          </w:tcPr>
          <w:p w:rsidR="00FF7490" w:rsidRDefault="00766F24">
            <w:pPr>
              <w:pStyle w:val="TableBodyText"/>
            </w:pPr>
            <w:r>
              <w:t>RNS_UD_CS_UNUSED</w:t>
            </w:r>
          </w:p>
          <w:p w:rsidR="00FF7490" w:rsidRDefault="00766F24">
            <w:pPr>
              <w:pStyle w:val="TableBodyText"/>
            </w:pPr>
            <w:r>
              <w:t>0x0010</w:t>
            </w:r>
          </w:p>
        </w:tc>
        <w:tc>
          <w:tcPr>
            <w:tcW w:w="4739" w:type="dxa"/>
          </w:tcPr>
          <w:p w:rsidR="00FF7490" w:rsidRDefault="00766F24">
            <w:pPr>
              <w:pStyle w:val="TableBodyText"/>
            </w:pPr>
            <w:r>
              <w:t>An unused fl</w:t>
            </w:r>
            <w:r>
              <w:t>ag that MUST be ignored by the server.</w:t>
            </w:r>
          </w:p>
        </w:tc>
      </w:tr>
      <w:tr w:rsidR="00FF7490" w:rsidTr="00FF7490">
        <w:tc>
          <w:tcPr>
            <w:tcW w:w="0" w:type="auto"/>
          </w:tcPr>
          <w:p w:rsidR="00FF7490" w:rsidRDefault="00766F24">
            <w:pPr>
              <w:pStyle w:val="TableBodyText"/>
            </w:pPr>
            <w:r>
              <w:t>RNS_UD_CS_VALID_CONNECTION_TYPE</w:t>
            </w:r>
          </w:p>
          <w:p w:rsidR="00FF7490" w:rsidRDefault="00766F24">
            <w:pPr>
              <w:pStyle w:val="TableBodyText"/>
            </w:pPr>
            <w:r>
              <w:t>0x0020</w:t>
            </w:r>
          </w:p>
        </w:tc>
        <w:tc>
          <w:tcPr>
            <w:tcW w:w="4739" w:type="dxa"/>
          </w:tcPr>
          <w:p w:rsidR="00FF7490" w:rsidRDefault="00766F24">
            <w:pPr>
              <w:pStyle w:val="TableBodyText"/>
            </w:pPr>
            <w:r>
              <w:t xml:space="preserve">Indicates that the </w:t>
            </w:r>
            <w:r>
              <w:rPr>
                <w:b/>
              </w:rPr>
              <w:t>connectionType</w:t>
            </w:r>
            <w:r>
              <w:t xml:space="preserve"> field contains valid data.</w:t>
            </w:r>
          </w:p>
        </w:tc>
      </w:tr>
      <w:tr w:rsidR="00FF7490" w:rsidTr="00FF7490">
        <w:tc>
          <w:tcPr>
            <w:tcW w:w="0" w:type="auto"/>
          </w:tcPr>
          <w:p w:rsidR="00FF7490" w:rsidRDefault="00766F24">
            <w:pPr>
              <w:pStyle w:val="TableBodyText"/>
            </w:pPr>
            <w:r>
              <w:t>RNS_UD_CS_SUPPORT_MONITOR_LAYOUT_PDU</w:t>
            </w:r>
          </w:p>
          <w:p w:rsidR="00FF7490" w:rsidRDefault="00766F24">
            <w:pPr>
              <w:pStyle w:val="TableBodyText"/>
            </w:pPr>
            <w:r>
              <w:t>0x0040</w:t>
            </w:r>
          </w:p>
        </w:tc>
        <w:tc>
          <w:tcPr>
            <w:tcW w:w="4739" w:type="dxa"/>
          </w:tcPr>
          <w:p w:rsidR="00FF7490" w:rsidRDefault="00766F24">
            <w:pPr>
              <w:pStyle w:val="TableBodyText"/>
            </w:pPr>
            <w:r>
              <w:t xml:space="preserve">Indicates that the client supports the </w:t>
            </w:r>
            <w:hyperlink w:anchor="Section_88186da82a0a488eba8d97af6cd89a3c" w:history="1">
              <w:r>
                <w:rPr>
                  <w:rStyle w:val="Hyperlink"/>
                </w:rPr>
                <w:t>Monitor Layout PDU (section 2.2.12.1)</w:t>
              </w:r>
            </w:hyperlink>
            <w:r>
              <w:t>.</w:t>
            </w:r>
          </w:p>
        </w:tc>
      </w:tr>
      <w:tr w:rsidR="00FF7490" w:rsidTr="00FF7490">
        <w:tc>
          <w:tcPr>
            <w:tcW w:w="0" w:type="auto"/>
          </w:tcPr>
          <w:p w:rsidR="00FF7490" w:rsidRDefault="00766F24">
            <w:pPr>
              <w:pStyle w:val="TableBodyText"/>
            </w:pPr>
            <w:r>
              <w:t>RNS_UD_CS_SUPPORT_NETCHAR_AUTODETECT</w:t>
            </w:r>
          </w:p>
          <w:p w:rsidR="00FF7490" w:rsidRDefault="00766F24">
            <w:pPr>
              <w:pStyle w:val="TableBodyText"/>
            </w:pPr>
            <w:r>
              <w:t>0x0080</w:t>
            </w:r>
          </w:p>
        </w:tc>
        <w:tc>
          <w:tcPr>
            <w:tcW w:w="4739" w:type="dxa"/>
          </w:tcPr>
          <w:p w:rsidR="00FF7490" w:rsidRDefault="00766F24">
            <w:pPr>
              <w:pStyle w:val="TableBodyText"/>
            </w:pPr>
            <w:r>
              <w:t xml:space="preserve">Indicates that the client supports network characteristics detection using the structures and PDUs described in section </w:t>
            </w:r>
            <w:hyperlink w:anchor="Section_925b8e3afe6043feaaff29f07dc18993" w:history="1">
              <w:r>
                <w:rPr>
                  <w:rStyle w:val="Hyperlink"/>
                </w:rPr>
                <w:t>2.2.14</w:t>
              </w:r>
            </w:hyperlink>
            <w:r>
              <w:t>.</w:t>
            </w:r>
          </w:p>
        </w:tc>
      </w:tr>
      <w:tr w:rsidR="00FF7490" w:rsidTr="00FF7490">
        <w:tc>
          <w:tcPr>
            <w:tcW w:w="0" w:type="auto"/>
          </w:tcPr>
          <w:p w:rsidR="00FF7490" w:rsidRDefault="00766F24">
            <w:pPr>
              <w:pStyle w:val="TableBodyText"/>
            </w:pPr>
            <w:r>
              <w:t>RNS_UD_CS_SUPPORT_DYNVC_GFX_PROTOCOL</w:t>
            </w:r>
          </w:p>
          <w:p w:rsidR="00FF7490" w:rsidRDefault="00766F24">
            <w:pPr>
              <w:pStyle w:val="TableBodyText"/>
            </w:pPr>
            <w:r>
              <w:t>0x0100</w:t>
            </w:r>
          </w:p>
        </w:tc>
        <w:tc>
          <w:tcPr>
            <w:tcW w:w="4739" w:type="dxa"/>
          </w:tcPr>
          <w:p w:rsidR="00FF7490" w:rsidRDefault="00766F24">
            <w:pPr>
              <w:pStyle w:val="TableBodyText"/>
            </w:pPr>
            <w:r>
              <w:t xml:space="preserve">Indicates that the client supports the Graphics Pipeline Extension Protocol described in </w:t>
            </w:r>
            <w:hyperlink r:id="rId148" w:anchor="Section_da5c75f9cd99450c98c4014a496942b0">
              <w:r>
                <w:rPr>
                  <w:rStyle w:val="Hyperlink"/>
                </w:rPr>
                <w:t>[MS-RDPEGFX]</w:t>
              </w:r>
            </w:hyperlink>
            <w:r>
              <w:t xml:space="preserve"> sections 1, 2, and 3.</w:t>
            </w:r>
          </w:p>
        </w:tc>
      </w:tr>
      <w:tr w:rsidR="00FF7490" w:rsidTr="00FF7490">
        <w:tc>
          <w:tcPr>
            <w:tcW w:w="0" w:type="auto"/>
          </w:tcPr>
          <w:p w:rsidR="00FF7490" w:rsidRDefault="00766F24">
            <w:pPr>
              <w:pStyle w:val="TableBodyText"/>
            </w:pPr>
            <w:r>
              <w:t>RNS_UD_CS_SUPPORT_DYNAMIC_TIME_ZONE</w:t>
            </w:r>
          </w:p>
          <w:p w:rsidR="00FF7490" w:rsidRDefault="00766F24">
            <w:pPr>
              <w:pStyle w:val="TableBodyText"/>
            </w:pPr>
            <w:r>
              <w:t>0x0200</w:t>
            </w:r>
          </w:p>
        </w:tc>
        <w:tc>
          <w:tcPr>
            <w:tcW w:w="4739" w:type="dxa"/>
          </w:tcPr>
          <w:p w:rsidR="00FF7490" w:rsidRDefault="00766F24">
            <w:pPr>
              <w:pStyle w:val="TableBodyText"/>
            </w:pPr>
            <w:r>
              <w:t xml:space="preserve">Indicates that the client supports </w:t>
            </w:r>
            <w:hyperlink w:anchor="gt_3a530dba-0418-4666-8a7c-286e8d1a7955">
              <w:r>
                <w:rPr>
                  <w:rStyle w:val="HyperlinkGreen"/>
                  <w:b/>
                </w:rPr>
                <w:t>Dynamic DST</w:t>
              </w:r>
            </w:hyperlink>
            <w:r>
              <w:t xml:space="preserve">. Dynamic DST information is provided by the client in the </w:t>
            </w:r>
            <w:r>
              <w:rPr>
                <w:b/>
              </w:rPr>
              <w:t>cbDynamicDSTTimeZoneKeyName</w:t>
            </w:r>
            <w:r>
              <w:t xml:space="preserve">, </w:t>
            </w:r>
            <w:r>
              <w:rPr>
                <w:b/>
              </w:rPr>
              <w:t>dynamicDSTTimeZoneKeyName</w:t>
            </w:r>
            <w:r>
              <w:t xml:space="preserve"> and </w:t>
            </w:r>
            <w:r>
              <w:rPr>
                <w:b/>
              </w:rPr>
              <w:t>dynamicDaylightTimeDisabled</w:t>
            </w:r>
            <w:r>
              <w:t xml:space="preserve"> fields of the Extended Info Packet (section </w:t>
            </w:r>
            <w:hyperlink w:anchor="Section_05ada9e4a468494b8694eb806a0ecc89" w:history="1">
              <w:r>
                <w:rPr>
                  <w:rStyle w:val="Hyperlink"/>
                </w:rPr>
                <w:t>2.2.1.11.1.1.1</w:t>
              </w:r>
            </w:hyperlink>
            <w:r>
              <w:t>).</w:t>
            </w:r>
          </w:p>
        </w:tc>
      </w:tr>
      <w:tr w:rsidR="00FF7490" w:rsidTr="00FF7490">
        <w:tc>
          <w:tcPr>
            <w:tcW w:w="0" w:type="auto"/>
          </w:tcPr>
          <w:p w:rsidR="00FF7490" w:rsidRDefault="00766F24">
            <w:pPr>
              <w:pStyle w:val="TableBodyText"/>
            </w:pPr>
            <w:r>
              <w:t>RNS_UD_CS_SUPPORT_HEARTBEAT_PDU</w:t>
            </w:r>
          </w:p>
          <w:p w:rsidR="00FF7490" w:rsidRDefault="00766F24">
            <w:pPr>
              <w:pStyle w:val="TableBodyText"/>
            </w:pPr>
            <w:r>
              <w:t>0x0400</w:t>
            </w:r>
          </w:p>
        </w:tc>
        <w:tc>
          <w:tcPr>
            <w:tcW w:w="4739" w:type="dxa"/>
          </w:tcPr>
          <w:p w:rsidR="00FF7490" w:rsidRDefault="00766F24">
            <w:pPr>
              <w:pStyle w:val="TableBodyText"/>
            </w:pPr>
            <w:r>
              <w:t xml:space="preserve">Indicates that the client supports the Heartbeat PDU (section </w:t>
            </w:r>
            <w:hyperlink w:anchor="Section_86db12226b5c400199236b292e1ccb47" w:history="1">
              <w:r>
                <w:rPr>
                  <w:rStyle w:val="Hyperlink"/>
                </w:rPr>
                <w:t>2.2.16.1</w:t>
              </w:r>
            </w:hyperlink>
            <w:r>
              <w:t>).</w:t>
            </w:r>
          </w:p>
        </w:tc>
      </w:tr>
    </w:tbl>
    <w:p w:rsidR="00FF7490" w:rsidRDefault="00766F24">
      <w:pPr>
        <w:ind w:left="360"/>
      </w:pPr>
      <w:r>
        <w:t xml:space="preserve">If this field is present, then the </w:t>
      </w:r>
      <w:r>
        <w:rPr>
          <w:b/>
        </w:rPr>
        <w:t>supportedColorDepths</w:t>
      </w:r>
      <w:r>
        <w:t xml:space="preserve"> field MUST also be present. If this field is not present, all of t</w:t>
      </w:r>
      <w:r>
        <w:t>he subsequent fields MUST NOT be present.</w:t>
      </w:r>
    </w:p>
    <w:p w:rsidR="00FF7490" w:rsidRDefault="00766F24">
      <w:pPr>
        <w:pStyle w:val="Definition-Field"/>
      </w:pPr>
      <w:r>
        <w:rPr>
          <w:b/>
        </w:rPr>
        <w:t xml:space="preserve">clientDigProductId (64 bytes): </w:t>
      </w:r>
      <w:r>
        <w:t xml:space="preserve">Contains a value that uniquely identifies the client. If this field is present, then the </w:t>
      </w:r>
      <w:r>
        <w:rPr>
          <w:b/>
        </w:rPr>
        <w:t>earlyCapabilityFlags</w:t>
      </w:r>
      <w:r>
        <w:t xml:space="preserve"> field MUST also be present. If this field is not present, all of the subs</w:t>
      </w:r>
      <w:r>
        <w:t>equent fields MUST NOT be present.</w:t>
      </w:r>
    </w:p>
    <w:p w:rsidR="00FF7490" w:rsidRDefault="00766F24">
      <w:pPr>
        <w:pStyle w:val="Definition-Field"/>
      </w:pPr>
      <w:r>
        <w:rPr>
          <w:b/>
        </w:rPr>
        <w:t xml:space="preserve">connectionType (1 byte): </w:t>
      </w:r>
      <w:r>
        <w:t xml:space="preserve">An 8-bit unsigned integer. Hints at the type of network connection being used by the client. This field only contains valid data if the RNS_UD_CS_VALID_CONNECTION_TYPE (0x0020) flag is present in </w:t>
      </w:r>
      <w:r>
        <w:t xml:space="preserve">the </w:t>
      </w:r>
      <w:r>
        <w:rPr>
          <w:b/>
        </w:rPr>
        <w:t>earlyCapabilityFlags</w:t>
      </w:r>
      <w:r>
        <w:t xml:space="preserve"> field.</w:t>
      </w:r>
    </w:p>
    <w:tbl>
      <w:tblPr>
        <w:tblStyle w:val="Table-ShadedHeader"/>
        <w:tblW w:w="9000" w:type="dxa"/>
        <w:tblInd w:w="475" w:type="dxa"/>
        <w:tblLook w:val="04A0" w:firstRow="1" w:lastRow="0" w:firstColumn="1" w:lastColumn="0" w:noHBand="0" w:noVBand="1"/>
      </w:tblPr>
      <w:tblGrid>
        <w:gridCol w:w="3505"/>
        <w:gridCol w:w="549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5495" w:type="dxa"/>
          </w:tcPr>
          <w:p w:rsidR="00FF7490" w:rsidRDefault="00766F24">
            <w:pPr>
              <w:pStyle w:val="TableHeaderText"/>
            </w:pPr>
            <w:r>
              <w:t>Meaning</w:t>
            </w:r>
          </w:p>
        </w:tc>
      </w:tr>
      <w:tr w:rsidR="00FF7490" w:rsidTr="00FF7490">
        <w:tc>
          <w:tcPr>
            <w:tcW w:w="0" w:type="auto"/>
          </w:tcPr>
          <w:p w:rsidR="00FF7490" w:rsidRDefault="00766F24">
            <w:pPr>
              <w:pStyle w:val="TableBodyText"/>
            </w:pPr>
            <w:r>
              <w:t>CONNECTION_TYPE_MODEM</w:t>
            </w:r>
          </w:p>
          <w:p w:rsidR="00FF7490" w:rsidRDefault="00766F24">
            <w:pPr>
              <w:pStyle w:val="TableBodyText"/>
            </w:pPr>
            <w:r>
              <w:t>0x01</w:t>
            </w:r>
          </w:p>
        </w:tc>
        <w:tc>
          <w:tcPr>
            <w:tcW w:w="5495" w:type="dxa"/>
          </w:tcPr>
          <w:p w:rsidR="00FF7490" w:rsidRDefault="00766F24">
            <w:pPr>
              <w:pStyle w:val="TableBodyText"/>
            </w:pPr>
            <w:r>
              <w:t>Modem (56 Kbps)</w:t>
            </w:r>
          </w:p>
        </w:tc>
      </w:tr>
      <w:tr w:rsidR="00FF7490" w:rsidTr="00FF7490">
        <w:tc>
          <w:tcPr>
            <w:tcW w:w="0" w:type="auto"/>
          </w:tcPr>
          <w:p w:rsidR="00FF7490" w:rsidRDefault="00766F24">
            <w:pPr>
              <w:pStyle w:val="TableBodyText"/>
            </w:pPr>
            <w:r>
              <w:t>CONNECTION_TYPE_BROADBAND_LOW</w:t>
            </w:r>
          </w:p>
          <w:p w:rsidR="00FF7490" w:rsidRDefault="00766F24">
            <w:pPr>
              <w:pStyle w:val="TableBodyText"/>
            </w:pPr>
            <w:r>
              <w:t>0x02</w:t>
            </w:r>
          </w:p>
        </w:tc>
        <w:tc>
          <w:tcPr>
            <w:tcW w:w="5495" w:type="dxa"/>
          </w:tcPr>
          <w:p w:rsidR="00FF7490" w:rsidRDefault="00766F24">
            <w:pPr>
              <w:pStyle w:val="TableBodyText"/>
            </w:pPr>
            <w:r>
              <w:t>Low-speed broadband (256 Kbps - 2 Mbps)</w:t>
            </w:r>
          </w:p>
        </w:tc>
      </w:tr>
      <w:tr w:rsidR="00FF7490" w:rsidTr="00FF7490">
        <w:tc>
          <w:tcPr>
            <w:tcW w:w="0" w:type="auto"/>
          </w:tcPr>
          <w:p w:rsidR="00FF7490" w:rsidRDefault="00766F24">
            <w:pPr>
              <w:pStyle w:val="TableBodyText"/>
            </w:pPr>
            <w:r>
              <w:t>CONNECTION_TYPE_SATELLITE</w:t>
            </w:r>
          </w:p>
          <w:p w:rsidR="00FF7490" w:rsidRDefault="00766F24">
            <w:pPr>
              <w:pStyle w:val="TableBodyText"/>
            </w:pPr>
            <w:r>
              <w:lastRenderedPageBreak/>
              <w:t>0x03</w:t>
            </w:r>
          </w:p>
        </w:tc>
        <w:tc>
          <w:tcPr>
            <w:tcW w:w="5495" w:type="dxa"/>
          </w:tcPr>
          <w:p w:rsidR="00FF7490" w:rsidRDefault="00766F24">
            <w:pPr>
              <w:pStyle w:val="TableBodyText"/>
            </w:pPr>
            <w:r>
              <w:lastRenderedPageBreak/>
              <w:t>Satellite (2 Mbps - 16 Mbps with high latency)</w:t>
            </w:r>
          </w:p>
        </w:tc>
      </w:tr>
      <w:tr w:rsidR="00FF7490" w:rsidTr="00FF7490">
        <w:tc>
          <w:tcPr>
            <w:tcW w:w="0" w:type="auto"/>
          </w:tcPr>
          <w:p w:rsidR="00FF7490" w:rsidRDefault="00766F24">
            <w:pPr>
              <w:pStyle w:val="TableBodyText"/>
            </w:pPr>
            <w:r>
              <w:t>CONNECTION_TYPE_BROADBAND_HIGH</w:t>
            </w:r>
          </w:p>
          <w:p w:rsidR="00FF7490" w:rsidRDefault="00766F24">
            <w:pPr>
              <w:pStyle w:val="TableBodyText"/>
            </w:pPr>
            <w:r>
              <w:t>0x04</w:t>
            </w:r>
          </w:p>
        </w:tc>
        <w:tc>
          <w:tcPr>
            <w:tcW w:w="5495" w:type="dxa"/>
          </w:tcPr>
          <w:p w:rsidR="00FF7490" w:rsidRDefault="00766F24">
            <w:pPr>
              <w:pStyle w:val="TableBodyText"/>
            </w:pPr>
            <w:r>
              <w:t>High-speed broadband (2 Mbps - 10 Mbps)</w:t>
            </w:r>
          </w:p>
        </w:tc>
      </w:tr>
      <w:tr w:rsidR="00FF7490" w:rsidTr="00FF7490">
        <w:tc>
          <w:tcPr>
            <w:tcW w:w="0" w:type="auto"/>
          </w:tcPr>
          <w:p w:rsidR="00FF7490" w:rsidRDefault="00766F24">
            <w:pPr>
              <w:pStyle w:val="TableBodyText"/>
            </w:pPr>
            <w:r>
              <w:t>CONNECTION_TYPE_WAN</w:t>
            </w:r>
          </w:p>
          <w:p w:rsidR="00FF7490" w:rsidRDefault="00766F24">
            <w:pPr>
              <w:pStyle w:val="TableBodyText"/>
            </w:pPr>
            <w:r>
              <w:t>0x05</w:t>
            </w:r>
          </w:p>
        </w:tc>
        <w:tc>
          <w:tcPr>
            <w:tcW w:w="5495" w:type="dxa"/>
          </w:tcPr>
          <w:p w:rsidR="00FF7490" w:rsidRDefault="00766F24">
            <w:pPr>
              <w:pStyle w:val="TableBodyText"/>
            </w:pPr>
            <w:r>
              <w:t>WAN (10 Mbps or higher with high latency)</w:t>
            </w:r>
          </w:p>
        </w:tc>
      </w:tr>
      <w:tr w:rsidR="00FF7490" w:rsidTr="00FF7490">
        <w:tc>
          <w:tcPr>
            <w:tcW w:w="0" w:type="auto"/>
          </w:tcPr>
          <w:p w:rsidR="00FF7490" w:rsidRDefault="00766F24">
            <w:pPr>
              <w:pStyle w:val="TableBodyText"/>
            </w:pPr>
            <w:r>
              <w:t>CONNECTION_TYPE_LAN</w:t>
            </w:r>
          </w:p>
          <w:p w:rsidR="00FF7490" w:rsidRDefault="00766F24">
            <w:pPr>
              <w:pStyle w:val="TableBodyText"/>
            </w:pPr>
            <w:r>
              <w:t>0x06</w:t>
            </w:r>
          </w:p>
        </w:tc>
        <w:tc>
          <w:tcPr>
            <w:tcW w:w="5495" w:type="dxa"/>
          </w:tcPr>
          <w:p w:rsidR="00FF7490" w:rsidRDefault="00766F24">
            <w:pPr>
              <w:pStyle w:val="TableBodyText"/>
            </w:pPr>
            <w:r>
              <w:t>LAN (10 Mbps or higher)</w:t>
            </w:r>
          </w:p>
        </w:tc>
      </w:tr>
      <w:tr w:rsidR="00FF7490" w:rsidTr="00FF7490">
        <w:tc>
          <w:tcPr>
            <w:tcW w:w="0" w:type="auto"/>
          </w:tcPr>
          <w:p w:rsidR="00FF7490" w:rsidRDefault="00766F24">
            <w:pPr>
              <w:pStyle w:val="TableBodyText"/>
            </w:pPr>
            <w:r>
              <w:t>CONNECTION_TYPE_AUTODETECT</w:t>
            </w:r>
          </w:p>
          <w:p w:rsidR="00FF7490" w:rsidRDefault="00766F24">
            <w:pPr>
              <w:pStyle w:val="TableBodyText"/>
            </w:pPr>
            <w:r>
              <w:t>0x07</w:t>
            </w:r>
          </w:p>
        </w:tc>
        <w:tc>
          <w:tcPr>
            <w:tcW w:w="5495" w:type="dxa"/>
          </w:tcPr>
          <w:p w:rsidR="00FF7490" w:rsidRDefault="00766F24">
            <w:pPr>
              <w:pStyle w:val="TableBodyText"/>
            </w:pPr>
            <w:r>
              <w:t xml:space="preserve">The server SHOULD attempt to detect the connection type. If the connection type can be successfully determined then the performance flags, sent by the client in the </w:t>
            </w:r>
            <w:r>
              <w:rPr>
                <w:b/>
              </w:rPr>
              <w:t>performanceFlags</w:t>
            </w:r>
            <w:r>
              <w:t xml:space="preserve"> field of the Extended Info Packet (section 2.2.1.11.1.1.1), SHOULD be igno</w:t>
            </w:r>
            <w:r>
              <w:t xml:space="preserve">red and the server SHOULD determine the appropriate set of performance flags to apply to the remote session (based on the detected connection type). If the RNS_UD_CS_SUPPORT_NETCHAR_AUTODETECT (0x0080) flag is not set in the </w:t>
            </w:r>
            <w:r>
              <w:rPr>
                <w:b/>
              </w:rPr>
              <w:t>earlyCapabilityFlags</w:t>
            </w:r>
            <w:r>
              <w:t xml:space="preserve"> field, the</w:t>
            </w:r>
            <w:r>
              <w:t>n this value SHOULD be ignored.</w:t>
            </w:r>
          </w:p>
        </w:tc>
      </w:tr>
    </w:tbl>
    <w:p w:rsidR="00FF7490" w:rsidRDefault="00766F24">
      <w:pPr>
        <w:ind w:left="360"/>
      </w:pPr>
      <w:r>
        <w:t xml:space="preserve">If this field is present, then the </w:t>
      </w:r>
      <w:r>
        <w:rPr>
          <w:b/>
        </w:rPr>
        <w:t>clientDigProductId</w:t>
      </w:r>
      <w:r>
        <w:t xml:space="preserve"> field MUST also be present. If this field is not present, all of the subsequent fields MUST NOT be present.</w:t>
      </w:r>
    </w:p>
    <w:p w:rsidR="00FF7490" w:rsidRDefault="00766F24">
      <w:pPr>
        <w:pStyle w:val="Definition-Field"/>
      </w:pPr>
      <w:r>
        <w:rPr>
          <w:b/>
        </w:rPr>
        <w:t xml:space="preserve">pad1octet (1 byte): </w:t>
      </w:r>
      <w:r>
        <w:t>An 8-bit, unsigned integer. Padding to al</w:t>
      </w:r>
      <w:r>
        <w:t xml:space="preserve">ign the </w:t>
      </w:r>
      <w:r>
        <w:rPr>
          <w:b/>
        </w:rPr>
        <w:t>serverSelectedProtocol</w:t>
      </w:r>
      <w:r>
        <w:t xml:space="preserve"> field on the correct byte boundary. If this field is present, then the </w:t>
      </w:r>
      <w:r>
        <w:rPr>
          <w:b/>
        </w:rPr>
        <w:t>connectionType</w:t>
      </w:r>
      <w:r>
        <w:t xml:space="preserve"> field MUST also be present. If this field is not present, all of the subsequent fields MUST NOT be present.</w:t>
      </w:r>
    </w:p>
    <w:p w:rsidR="00FF7490" w:rsidRDefault="00766F24">
      <w:pPr>
        <w:pStyle w:val="Definition-Field"/>
      </w:pPr>
      <w:r>
        <w:rPr>
          <w:b/>
        </w:rPr>
        <w:t>serverSelectedProtocol (4 bytes</w:t>
      </w:r>
      <w:r>
        <w:rPr>
          <w:b/>
        </w:rPr>
        <w:t xml:space="preserve">): </w:t>
      </w:r>
      <w:r>
        <w:t xml:space="preserve">A 32-bit, unsigned integer that contains the value returned by the server in the </w:t>
      </w:r>
      <w:r>
        <w:rPr>
          <w:b/>
        </w:rPr>
        <w:t>selectedProtocol</w:t>
      </w:r>
      <w:r>
        <w:t xml:space="preserve"> field of the </w:t>
      </w:r>
      <w:hyperlink w:anchor="Section_b2975bdc6d5649ee9c57f2ff3a0b6817" w:history="1">
        <w:r>
          <w:rPr>
            <w:rStyle w:val="Hyperlink"/>
          </w:rPr>
          <w:t>RDP Negotiation Response</w:t>
        </w:r>
      </w:hyperlink>
      <w:r>
        <w:t xml:space="preserve"> (section 2.2.1.2.1). In the event that an RDP Negotiation</w:t>
      </w:r>
      <w:r>
        <w:t xml:space="preserve"> Response was not received from the server, this field MUST be initialized to PROTOCOL_RDP (0). This field MUST be present if an RDP Negotiation Request (section </w:t>
      </w:r>
      <w:hyperlink w:anchor="Section_902b090b9cb34efc92bfee13373371e3" w:history="1">
        <w:r>
          <w:rPr>
            <w:rStyle w:val="Hyperlink"/>
          </w:rPr>
          <w:t>2.2.1.1.1</w:t>
        </w:r>
      </w:hyperlink>
      <w:r>
        <w:t>) was sent to the server.</w:t>
      </w:r>
      <w:r>
        <w:t xml:space="preserve"> If this field is present, then the </w:t>
      </w:r>
      <w:r>
        <w:rPr>
          <w:b/>
        </w:rPr>
        <w:t>pad1octet</w:t>
      </w:r>
      <w:r>
        <w:t xml:space="preserve"> field MUST also be present. If this field is not present, all of the subsequent fields MUST NOT be present.</w:t>
      </w:r>
    </w:p>
    <w:p w:rsidR="00FF7490" w:rsidRDefault="00766F24">
      <w:pPr>
        <w:pStyle w:val="Definition-Field"/>
      </w:pPr>
      <w:r>
        <w:rPr>
          <w:b/>
        </w:rPr>
        <w:t xml:space="preserve">desktopPhysicalWidth (4 bytes): </w:t>
      </w:r>
      <w:r>
        <w:t xml:space="preserve">A 32-bit, unsigned integer. The requested physical width of the desktop, in millimeters (mm). This value MUST be ignored if it is less than 10 mm or greater than 10,000 mm or </w:t>
      </w:r>
      <w:r>
        <w:rPr>
          <w:b/>
        </w:rPr>
        <w:t>desktopPhysicalHeight</w:t>
      </w:r>
      <w:r>
        <w:t xml:space="preserve"> is less than 10 mm or greater than 10,000 mm. If this field</w:t>
      </w:r>
      <w:r>
        <w:t xml:space="preserve"> is present, then the </w:t>
      </w:r>
      <w:r>
        <w:rPr>
          <w:b/>
        </w:rPr>
        <w:t>serverSelectedProtocol</w:t>
      </w:r>
      <w:r>
        <w:t xml:space="preserve"> and </w:t>
      </w:r>
      <w:r>
        <w:rPr>
          <w:b/>
        </w:rPr>
        <w:t>desktopPhysicalHeight</w:t>
      </w:r>
      <w:r>
        <w:t xml:space="preserve"> fields MUST also be present. If this field is not present, all of the subsequent fields MUST NOT be present. If the </w:t>
      </w:r>
      <w:r>
        <w:rPr>
          <w:b/>
        </w:rPr>
        <w:t>desktopPhysicalHeight</w:t>
      </w:r>
      <w:r>
        <w:t xml:space="preserve"> field is not present, this field MUST be ignore</w:t>
      </w:r>
      <w:r>
        <w:t>d.</w:t>
      </w:r>
    </w:p>
    <w:p w:rsidR="00FF7490" w:rsidRDefault="00766F24">
      <w:pPr>
        <w:pStyle w:val="Definition-Field"/>
      </w:pPr>
      <w:r>
        <w:rPr>
          <w:b/>
        </w:rPr>
        <w:t xml:space="preserve">desktopPhysicalHeight (4 bytes): </w:t>
      </w:r>
      <w:r>
        <w:t xml:space="preserve">A 32-bit, unsigned integer. The requested physical height of the desktop, in millimeters. This value MUST be ignored if it is less than 10 mm or greater than 10,000 mm or </w:t>
      </w:r>
      <w:r>
        <w:rPr>
          <w:b/>
        </w:rPr>
        <w:t>desktopPhysicalWidth</w:t>
      </w:r>
      <w:r>
        <w:t xml:space="preserve"> is less than 10 mm or greate</w:t>
      </w:r>
      <w:r>
        <w:t xml:space="preserve">r than 10,000 mm. If this field is present, then the </w:t>
      </w:r>
      <w:r>
        <w:rPr>
          <w:b/>
        </w:rPr>
        <w:t>desktopPhysicalWidth</w:t>
      </w:r>
      <w:r>
        <w:t xml:space="preserve"> field MUST also be present. If this field is not present, all of the subsequent fields MUST NOT be present.</w:t>
      </w:r>
    </w:p>
    <w:p w:rsidR="00FF7490" w:rsidRDefault="00766F24">
      <w:pPr>
        <w:pStyle w:val="Definition-Field"/>
      </w:pPr>
      <w:r>
        <w:rPr>
          <w:b/>
        </w:rPr>
        <w:t xml:space="preserve">desktopOrientation (2 bytes): </w:t>
      </w:r>
      <w:r>
        <w:t>A 16-bit, unsigned integer. The requested or</w:t>
      </w:r>
      <w:r>
        <w:t xml:space="preserve">ientation of the desktop, in degrees. </w:t>
      </w:r>
    </w:p>
    <w:tbl>
      <w:tblPr>
        <w:tblStyle w:val="Table-ShadedHeader"/>
        <w:tblW w:w="0" w:type="auto"/>
        <w:tblInd w:w="475" w:type="dxa"/>
        <w:tblLook w:val="04A0" w:firstRow="1" w:lastRow="0" w:firstColumn="1" w:lastColumn="0" w:noHBand="0" w:noVBand="1"/>
      </w:tblPr>
      <w:tblGrid>
        <w:gridCol w:w="3214"/>
        <w:gridCol w:w="421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ORIENTATION_LANDSCAPE</w:t>
            </w:r>
          </w:p>
          <w:p w:rsidR="00FF7490" w:rsidRDefault="00766F24">
            <w:pPr>
              <w:pStyle w:val="TableBodyText"/>
            </w:pPr>
            <w:r>
              <w:t>0</w:t>
            </w:r>
          </w:p>
        </w:tc>
        <w:tc>
          <w:tcPr>
            <w:tcW w:w="0" w:type="auto"/>
          </w:tcPr>
          <w:p w:rsidR="00FF7490" w:rsidRDefault="00766F24">
            <w:pPr>
              <w:pStyle w:val="TableBodyText"/>
            </w:pPr>
            <w:r>
              <w:t>The desktop is not rotated.</w:t>
            </w:r>
          </w:p>
        </w:tc>
      </w:tr>
      <w:tr w:rsidR="00FF7490" w:rsidTr="00FF7490">
        <w:tc>
          <w:tcPr>
            <w:tcW w:w="0" w:type="auto"/>
          </w:tcPr>
          <w:p w:rsidR="00FF7490" w:rsidRDefault="00766F24">
            <w:pPr>
              <w:pStyle w:val="TableBodyText"/>
            </w:pPr>
            <w:r>
              <w:t>ORIENTATION_PORTRAIT</w:t>
            </w:r>
          </w:p>
          <w:p w:rsidR="00FF7490" w:rsidRDefault="00766F24">
            <w:pPr>
              <w:pStyle w:val="TableBodyText"/>
            </w:pPr>
            <w:r>
              <w:lastRenderedPageBreak/>
              <w:t>90</w:t>
            </w:r>
          </w:p>
        </w:tc>
        <w:tc>
          <w:tcPr>
            <w:tcW w:w="0" w:type="auto"/>
          </w:tcPr>
          <w:p w:rsidR="00FF7490" w:rsidRDefault="00766F24">
            <w:pPr>
              <w:pStyle w:val="TableBodyText"/>
            </w:pPr>
            <w:r>
              <w:lastRenderedPageBreak/>
              <w:t>The desktop is rotated clockwise by 90 degrees.</w:t>
            </w:r>
          </w:p>
        </w:tc>
      </w:tr>
      <w:tr w:rsidR="00FF7490" w:rsidTr="00FF7490">
        <w:tc>
          <w:tcPr>
            <w:tcW w:w="0" w:type="auto"/>
          </w:tcPr>
          <w:p w:rsidR="00FF7490" w:rsidRDefault="00766F24">
            <w:pPr>
              <w:pStyle w:val="TableBodyText"/>
            </w:pPr>
            <w:r>
              <w:t>ORIENTATION_LANDSCAPE_FLIPPED</w:t>
            </w:r>
          </w:p>
          <w:p w:rsidR="00FF7490" w:rsidRDefault="00766F24">
            <w:pPr>
              <w:pStyle w:val="TableBodyText"/>
            </w:pPr>
            <w:r>
              <w:t>180</w:t>
            </w:r>
          </w:p>
        </w:tc>
        <w:tc>
          <w:tcPr>
            <w:tcW w:w="0" w:type="auto"/>
          </w:tcPr>
          <w:p w:rsidR="00FF7490" w:rsidRDefault="00766F24">
            <w:pPr>
              <w:pStyle w:val="TableBodyText"/>
            </w:pPr>
            <w:r>
              <w:t xml:space="preserve">The desktop is rotated clockwise by 180 </w:t>
            </w:r>
            <w:r>
              <w:t>degrees.</w:t>
            </w:r>
          </w:p>
        </w:tc>
      </w:tr>
      <w:tr w:rsidR="00FF7490" w:rsidTr="00FF7490">
        <w:tc>
          <w:tcPr>
            <w:tcW w:w="0" w:type="auto"/>
          </w:tcPr>
          <w:p w:rsidR="00FF7490" w:rsidRDefault="00766F24">
            <w:pPr>
              <w:pStyle w:val="TableBodyText"/>
            </w:pPr>
            <w:r>
              <w:t>ORIENTATION_PORTRAIT_FLIPPED</w:t>
            </w:r>
          </w:p>
          <w:p w:rsidR="00FF7490" w:rsidRDefault="00766F24">
            <w:pPr>
              <w:pStyle w:val="TableBodyText"/>
            </w:pPr>
            <w:r>
              <w:t>270</w:t>
            </w:r>
          </w:p>
        </w:tc>
        <w:tc>
          <w:tcPr>
            <w:tcW w:w="0" w:type="auto"/>
          </w:tcPr>
          <w:p w:rsidR="00FF7490" w:rsidRDefault="00766F24">
            <w:pPr>
              <w:pStyle w:val="TableBodyText"/>
            </w:pPr>
            <w:r>
              <w:t>The desktop is rotated clockwise by 270 degrees.</w:t>
            </w:r>
          </w:p>
        </w:tc>
      </w:tr>
    </w:tbl>
    <w:p w:rsidR="00FF7490" w:rsidRDefault="00766F24">
      <w:pPr>
        <w:ind w:left="360"/>
      </w:pPr>
      <w:r>
        <w:t xml:space="preserve">This value MUST be ignored if it is invalid. If this field is present, then the </w:t>
      </w:r>
      <w:r>
        <w:rPr>
          <w:b/>
        </w:rPr>
        <w:t>desktopPhysicalHeight</w:t>
      </w:r>
      <w:r>
        <w:t xml:space="preserve"> field MUST also be present. If this field is not present, all</w:t>
      </w:r>
      <w:r>
        <w:t xml:space="preserve"> of the subsequent fields MUST NOT be present.</w:t>
      </w:r>
    </w:p>
    <w:p w:rsidR="00FF7490" w:rsidRDefault="00766F24">
      <w:pPr>
        <w:pStyle w:val="Definition-Field"/>
      </w:pPr>
      <w:r>
        <w:rPr>
          <w:b/>
        </w:rPr>
        <w:t xml:space="preserve">desktopScaleFactor (4 bytes): </w:t>
      </w:r>
      <w:r>
        <w:t xml:space="preserve">A 32-bit, unsigned integer. The requested </w:t>
      </w:r>
      <w:hyperlink w:anchor="gt_0ccd36f2-fb8b-4f31-b005-b09e9568d3e5">
        <w:r>
          <w:rPr>
            <w:rStyle w:val="HyperlinkGreen"/>
            <w:b/>
          </w:rPr>
          <w:t>desktop scale factor</w:t>
        </w:r>
      </w:hyperlink>
      <w:r>
        <w:t>. This value MUST be ignored if it is less than 100% or</w:t>
      </w:r>
      <w:r>
        <w:t xml:space="preserve"> greater than 500% or </w:t>
      </w:r>
      <w:r>
        <w:rPr>
          <w:b/>
        </w:rPr>
        <w:t>deviceScaleFactor</w:t>
      </w:r>
      <w:r>
        <w:t xml:space="preserve"> is not 100%, 140%, or 180%. If this field is present, then the </w:t>
      </w:r>
      <w:r>
        <w:rPr>
          <w:b/>
        </w:rPr>
        <w:t>desktopOrientation</w:t>
      </w:r>
      <w:r>
        <w:t xml:space="preserve"> and </w:t>
      </w:r>
      <w:r>
        <w:rPr>
          <w:b/>
        </w:rPr>
        <w:t>deviceScaleFactor</w:t>
      </w:r>
      <w:r>
        <w:t xml:space="preserve"> fields MUST also be present. If this field is not present, all of the subsequent fields MUST NOT be present. If </w:t>
      </w:r>
      <w:r>
        <w:t xml:space="preserve">the </w:t>
      </w:r>
      <w:r>
        <w:rPr>
          <w:b/>
        </w:rPr>
        <w:t>deviceScaleFactor</w:t>
      </w:r>
      <w:r>
        <w:t xml:space="preserve"> field is not present, this field MUST be ignored. </w:t>
      </w:r>
    </w:p>
    <w:p w:rsidR="00FF7490" w:rsidRDefault="00766F24">
      <w:pPr>
        <w:pStyle w:val="Definition-Field"/>
      </w:pPr>
      <w:r>
        <w:rPr>
          <w:b/>
        </w:rPr>
        <w:t xml:space="preserve">deviceScaleFactor (4 bytes): </w:t>
      </w:r>
      <w:r>
        <w:t xml:space="preserve">A 32-bit, unsigned integer. The requested </w:t>
      </w:r>
      <w:hyperlink w:anchor="gt_657d0053-ac5f-44e2-ab78-7ba35317e57a">
        <w:r>
          <w:rPr>
            <w:rStyle w:val="HyperlinkGreen"/>
            <w:b/>
          </w:rPr>
          <w:t>device scale factor</w:t>
        </w:r>
      </w:hyperlink>
      <w:r>
        <w:t>. This value MUST be ignored if</w:t>
      </w:r>
      <w:r>
        <w:t xml:space="preserve"> it is not set to 100%, 140%, or 180% or </w:t>
      </w:r>
      <w:r>
        <w:rPr>
          <w:b/>
        </w:rPr>
        <w:t>desktopScaleFactor</w:t>
      </w:r>
      <w:r>
        <w:t xml:space="preserve"> is less than 100% or greater than 500%. If this field is present, then the </w:t>
      </w:r>
      <w:r>
        <w:rPr>
          <w:b/>
        </w:rPr>
        <w:t>desktopScaleFactor</w:t>
      </w:r>
      <w:r>
        <w:t xml:space="preserve"> field MUST also be present.</w:t>
      </w:r>
      <w:bookmarkStart w:id="125"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125"/>
    </w:p>
    <w:p w:rsidR="00FF7490" w:rsidRDefault="00766F24">
      <w:pPr>
        <w:pStyle w:val="Heading5"/>
      </w:pPr>
      <w:bookmarkStart w:id="126" w:name="section_6b58e11ea32b4903b736339f3cfe46ec"/>
      <w:bookmarkStart w:id="127" w:name="_Toc476802904"/>
      <w:r>
        <w:t xml:space="preserve">Client </w:t>
      </w:r>
      <w:r>
        <w:t>Security Data (TS_UD_CS_SEC)</w:t>
      </w:r>
      <w:bookmarkEnd w:id="126"/>
      <w:bookmarkEnd w:id="127"/>
      <w:r>
        <w:fldChar w:fldCharType="begin"/>
      </w:r>
      <w:r>
        <w:instrText xml:space="preserve"> XE "TS_UD_CS_SEC packet"</w:instrText>
      </w:r>
      <w:r>
        <w:fldChar w:fldCharType="end"/>
      </w:r>
    </w:p>
    <w:p w:rsidR="00FF7490" w:rsidRDefault="00766F24">
      <w:r>
        <w:t xml:space="preserve">The TS_UD_CS_SEC data block contains security-related information used to advertise client cryptographic support. This information is only relevant when </w:t>
      </w:r>
      <w:hyperlink w:anchor="Section_8e8b2ccac1fa456c8ecba82fc60b2322" w:history="1">
        <w:r>
          <w:rPr>
            <w:rStyle w:val="Hyperlink"/>
          </w:rPr>
          <w:t>Standard RDP Security</w:t>
        </w:r>
      </w:hyperlink>
      <w:r>
        <w:t xml:space="preserve"> mechanisms (section 5.3) will be used. See sections </w:t>
      </w:r>
      <w:hyperlink w:anchor="Section_f3007da654e84b08b98a30cfbb25ccec" w:history="1">
        <w:r>
          <w:rPr>
            <w:rStyle w:val="Hyperlink"/>
          </w:rPr>
          <w:t>3</w:t>
        </w:r>
      </w:hyperlink>
      <w:r>
        <w:t xml:space="preserve"> and </w:t>
      </w:r>
      <w:hyperlink w:anchor="Section_b9a49d9e44db46aa90a7bb7f75718e02" w:history="1">
        <w:r>
          <w:rPr>
            <w:rStyle w:val="Hyperlink"/>
          </w:rPr>
          <w:t>5.3.2</w:t>
        </w:r>
      </w:hyperlink>
      <w:r>
        <w:t xml:space="preserve"> for a detailed discussion of how this information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header</w:t>
            </w:r>
          </w:p>
        </w:tc>
      </w:tr>
      <w:tr w:rsidR="00FF7490" w:rsidTr="00FF7490">
        <w:trPr>
          <w:trHeight w:hRule="exact" w:val="490"/>
        </w:trPr>
        <w:tc>
          <w:tcPr>
            <w:tcW w:w="8640" w:type="dxa"/>
            <w:gridSpan w:val="32"/>
          </w:tcPr>
          <w:p w:rsidR="00FF7490" w:rsidRDefault="00766F24">
            <w:pPr>
              <w:pStyle w:val="PacketDiagramBodyText"/>
            </w:pPr>
            <w:r>
              <w:t>encryptionMethods</w:t>
            </w:r>
          </w:p>
        </w:tc>
      </w:tr>
      <w:tr w:rsidR="00FF7490" w:rsidTr="00FF7490">
        <w:trPr>
          <w:trHeight w:hRule="exact" w:val="490"/>
        </w:trPr>
        <w:tc>
          <w:tcPr>
            <w:tcW w:w="8640" w:type="dxa"/>
            <w:gridSpan w:val="32"/>
          </w:tcPr>
          <w:p w:rsidR="00FF7490" w:rsidRDefault="00766F24">
            <w:pPr>
              <w:pStyle w:val="PacketDiagramBodyText"/>
            </w:pPr>
            <w:r>
              <w:t>extEncryptionMethods</w:t>
            </w:r>
          </w:p>
        </w:tc>
      </w:tr>
    </w:tbl>
    <w:p w:rsidR="00FF7490" w:rsidRDefault="00766F24">
      <w:pPr>
        <w:pStyle w:val="Definition-Field"/>
      </w:pPr>
      <w:r>
        <w:rPr>
          <w:b/>
        </w:rPr>
        <w:t xml:space="preserve">header (4 bytes): </w:t>
      </w:r>
      <w:r>
        <w:t xml:space="preserve">A GCC user data block header as described in </w:t>
      </w:r>
      <w:hyperlink w:anchor="Section_8a36630c9c8e486493822ec9d6f368ca" w:history="1">
        <w:r>
          <w:rPr>
            <w:rStyle w:val="Hyperlink"/>
          </w:rPr>
          <w:t>User Data Header (section 2.2.1.3.1)</w:t>
        </w:r>
      </w:hyperlink>
      <w:r>
        <w:t xml:space="preserve">. The User Data Header </w:t>
      </w:r>
      <w:r>
        <w:rPr>
          <w:b/>
        </w:rPr>
        <w:t>type</w:t>
      </w:r>
      <w:r>
        <w:t xml:space="preserve"> field MUST be set to CS_SECURITY (0xC002).</w:t>
      </w:r>
    </w:p>
    <w:p w:rsidR="00FF7490" w:rsidRDefault="00766F24">
      <w:pPr>
        <w:pStyle w:val="Definition-Field"/>
      </w:pPr>
      <w:r>
        <w:rPr>
          <w:b/>
        </w:rPr>
        <w:t xml:space="preserve">encryptionMethods (4 bytes): </w:t>
      </w:r>
      <w:r>
        <w:t>A 32-bit unsigned integer. Cryptographic encryption methods supported by the client and used in conjunction with Standard RDP Security. The client MUST specify at least one encryption method, and the server MUST select one of the methods specified by the c</w:t>
      </w:r>
      <w:r>
        <w:t xml:space="preserve">lient. </w:t>
      </w:r>
    </w:p>
    <w:tbl>
      <w:tblPr>
        <w:tblStyle w:val="Table-ShadedHeader"/>
        <w:tblW w:w="8820" w:type="dxa"/>
        <w:tblInd w:w="475" w:type="dxa"/>
        <w:tblLook w:val="04A0" w:firstRow="1" w:lastRow="0" w:firstColumn="1" w:lastColumn="0" w:noHBand="0" w:noVBand="1"/>
      </w:tblPr>
      <w:tblGrid>
        <w:gridCol w:w="2479"/>
        <w:gridCol w:w="6341"/>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6341" w:type="dxa"/>
          </w:tcPr>
          <w:p w:rsidR="00FF7490" w:rsidRDefault="00766F24">
            <w:pPr>
              <w:pStyle w:val="TableHeaderText"/>
            </w:pPr>
            <w:r>
              <w:t>Meaning</w:t>
            </w:r>
          </w:p>
        </w:tc>
      </w:tr>
      <w:tr w:rsidR="00FF7490" w:rsidTr="00FF7490">
        <w:tc>
          <w:tcPr>
            <w:tcW w:w="0" w:type="auto"/>
          </w:tcPr>
          <w:p w:rsidR="00FF7490" w:rsidRDefault="00766F24">
            <w:pPr>
              <w:pStyle w:val="TableBodyText"/>
            </w:pPr>
            <w:r>
              <w:t>40BIT_ENCRYPTION_FLAG</w:t>
            </w:r>
          </w:p>
          <w:p w:rsidR="00FF7490" w:rsidRDefault="00766F24">
            <w:pPr>
              <w:pStyle w:val="TableBodyText"/>
            </w:pPr>
            <w:r>
              <w:t>0x00000001</w:t>
            </w:r>
          </w:p>
        </w:tc>
        <w:tc>
          <w:tcPr>
            <w:tcW w:w="6341" w:type="dxa"/>
          </w:tcPr>
          <w:p w:rsidR="00FF7490" w:rsidRDefault="00766F24">
            <w:pPr>
              <w:pStyle w:val="TableBodyText"/>
            </w:pPr>
            <w:r>
              <w:t xml:space="preserve">40-bit session keys MUST be used to encrypt data (with </w:t>
            </w:r>
            <w:hyperlink w:anchor="gt_d57eac33-f561-4a08-b148-dfcf29cfb4d8">
              <w:r>
                <w:rPr>
                  <w:rStyle w:val="HyperlinkGreen"/>
                  <w:b/>
                </w:rPr>
                <w:t>RC4</w:t>
              </w:r>
            </w:hyperlink>
            <w:r>
              <w:t xml:space="preserve">) and generate </w:t>
            </w:r>
            <w:hyperlink w:anchor="gt_3a669297-5242-417e-bff9-5828a186fcf8">
              <w:r>
                <w:rPr>
                  <w:rStyle w:val="HyperlinkGreen"/>
                  <w:b/>
                </w:rPr>
                <w:t>Message Authentication Codes (MAC)</w:t>
              </w:r>
            </w:hyperlink>
            <w:r>
              <w:t>.</w:t>
            </w:r>
          </w:p>
        </w:tc>
      </w:tr>
      <w:tr w:rsidR="00FF7490" w:rsidTr="00FF7490">
        <w:tc>
          <w:tcPr>
            <w:tcW w:w="0" w:type="auto"/>
          </w:tcPr>
          <w:p w:rsidR="00FF7490" w:rsidRDefault="00766F24">
            <w:pPr>
              <w:pStyle w:val="TableBodyText"/>
            </w:pPr>
            <w:r>
              <w:t>128BIT_ENCRYPTION_FLAG</w:t>
            </w:r>
          </w:p>
          <w:p w:rsidR="00FF7490" w:rsidRDefault="00766F24">
            <w:pPr>
              <w:pStyle w:val="TableBodyText"/>
            </w:pPr>
            <w:r>
              <w:t>0x00000002</w:t>
            </w:r>
          </w:p>
        </w:tc>
        <w:tc>
          <w:tcPr>
            <w:tcW w:w="6341" w:type="dxa"/>
          </w:tcPr>
          <w:p w:rsidR="00FF7490" w:rsidRDefault="00766F24">
            <w:pPr>
              <w:pStyle w:val="TableBodyText"/>
            </w:pPr>
            <w:r>
              <w:t>128-bit session keys MUST be used to encrypt data (with RC4) and generate MACs.</w:t>
            </w:r>
          </w:p>
        </w:tc>
      </w:tr>
      <w:tr w:rsidR="00FF7490" w:rsidTr="00FF7490">
        <w:tc>
          <w:tcPr>
            <w:tcW w:w="0" w:type="auto"/>
          </w:tcPr>
          <w:p w:rsidR="00FF7490" w:rsidRDefault="00766F24">
            <w:pPr>
              <w:pStyle w:val="TableBodyText"/>
            </w:pPr>
            <w:r>
              <w:lastRenderedPageBreak/>
              <w:t>56BIT_ENCRYPTION_FLAG</w:t>
            </w:r>
          </w:p>
          <w:p w:rsidR="00FF7490" w:rsidRDefault="00766F24">
            <w:pPr>
              <w:pStyle w:val="TableBodyText"/>
            </w:pPr>
            <w:r>
              <w:t>0x00000008</w:t>
            </w:r>
          </w:p>
        </w:tc>
        <w:tc>
          <w:tcPr>
            <w:tcW w:w="6341" w:type="dxa"/>
          </w:tcPr>
          <w:p w:rsidR="00FF7490" w:rsidRDefault="00766F24">
            <w:pPr>
              <w:pStyle w:val="TableBodyText"/>
            </w:pPr>
            <w:r>
              <w:t>56-bit session keys MUST be used to encrypt data (with RC4) and generat</w:t>
            </w:r>
            <w:r>
              <w:t>e MACs.</w:t>
            </w:r>
          </w:p>
        </w:tc>
      </w:tr>
      <w:tr w:rsidR="00FF7490" w:rsidTr="00FF7490">
        <w:tc>
          <w:tcPr>
            <w:tcW w:w="0" w:type="auto"/>
          </w:tcPr>
          <w:p w:rsidR="00FF7490" w:rsidRDefault="00766F24">
            <w:pPr>
              <w:pStyle w:val="TableBodyText"/>
            </w:pPr>
            <w:r>
              <w:t>FIPS_ENCRYPTION_FLAG</w:t>
            </w:r>
          </w:p>
          <w:p w:rsidR="00FF7490" w:rsidRDefault="00766F24">
            <w:pPr>
              <w:pStyle w:val="TableBodyText"/>
            </w:pPr>
            <w:r>
              <w:t>0x00000010</w:t>
            </w:r>
          </w:p>
        </w:tc>
        <w:tc>
          <w:tcPr>
            <w:tcW w:w="6341" w:type="dxa"/>
          </w:tcPr>
          <w:p w:rsidR="00FF7490" w:rsidRDefault="00766F24">
            <w:pPr>
              <w:pStyle w:val="TableBodyText"/>
            </w:pPr>
            <w:r>
              <w:t>All encryption and Message Authentication Code generation routines MUST be Federal Information Processing Standard (FIPS) 140-1 compliant.</w:t>
            </w:r>
          </w:p>
        </w:tc>
      </w:tr>
    </w:tbl>
    <w:p w:rsidR="00FF7490" w:rsidRDefault="00766F24">
      <w:pPr>
        <w:ind w:left="360"/>
      </w:pPr>
      <w:r>
        <w:t>Section 5.3.2 describes how the client and server negotiate the security pa</w:t>
      </w:r>
      <w:r>
        <w:t>rameters for a given connection.</w:t>
      </w:r>
    </w:p>
    <w:p w:rsidR="00FF7490" w:rsidRDefault="00766F24">
      <w:pPr>
        <w:pStyle w:val="Definition-Field"/>
      </w:pPr>
      <w:r>
        <w:rPr>
          <w:b/>
        </w:rPr>
        <w:t xml:space="preserve">extEncryptionMethods (4 bytes): </w:t>
      </w:r>
      <w:r>
        <w:t xml:space="preserve">A 32-bit unsigned integer. This field is used exclusively for the French locale. In French locale clients, </w:t>
      </w:r>
      <w:r>
        <w:rPr>
          <w:b/>
        </w:rPr>
        <w:t>encryptionMethods</w:t>
      </w:r>
      <w:r>
        <w:t xml:space="preserve"> MUST be set to zero and </w:t>
      </w:r>
      <w:r>
        <w:rPr>
          <w:b/>
        </w:rPr>
        <w:t>extEncryptionMethods</w:t>
      </w:r>
      <w:r>
        <w:t xml:space="preserve"> MUST be set to the value to which </w:t>
      </w:r>
      <w:r>
        <w:rPr>
          <w:b/>
        </w:rPr>
        <w:t>encryptionMethods</w:t>
      </w:r>
      <w:r>
        <w:t xml:space="preserve"> would have been set. For non-French locale clients, this field MUST be set to zero.</w:t>
      </w:r>
    </w:p>
    <w:p w:rsidR="00FF7490" w:rsidRDefault="00766F24">
      <w:pPr>
        <w:pStyle w:val="Heading5"/>
      </w:pPr>
      <w:bookmarkStart w:id="128" w:name="section_49f99e00caf14786b43cd425de29a03f"/>
      <w:bookmarkStart w:id="129" w:name="_Toc476802905"/>
      <w:r>
        <w:t>Client Network Data (TS_UD_CS_NET)</w:t>
      </w:r>
      <w:bookmarkEnd w:id="128"/>
      <w:bookmarkEnd w:id="129"/>
      <w:r>
        <w:fldChar w:fldCharType="begin"/>
      </w:r>
      <w:r>
        <w:instrText xml:space="preserve"> XE "TS_UD_CS_NET packet"</w:instrText>
      </w:r>
      <w:r>
        <w:fldChar w:fldCharType="end"/>
      </w:r>
    </w:p>
    <w:p w:rsidR="00FF7490" w:rsidRDefault="00766F24">
      <w:r>
        <w:t>The TS_UD_CS_NET packet contains a list of requested virt</w:t>
      </w:r>
      <w:r>
        <w:t>ual channels.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header</w:t>
            </w:r>
          </w:p>
        </w:tc>
      </w:tr>
      <w:tr w:rsidR="00FF7490" w:rsidTr="00FF7490">
        <w:trPr>
          <w:trHeight w:hRule="exact" w:val="490"/>
        </w:trPr>
        <w:tc>
          <w:tcPr>
            <w:tcW w:w="8640" w:type="dxa"/>
            <w:gridSpan w:val="32"/>
          </w:tcPr>
          <w:p w:rsidR="00FF7490" w:rsidRDefault="00766F24">
            <w:r>
              <w:t>channelCount</w:t>
            </w:r>
          </w:p>
        </w:tc>
      </w:tr>
      <w:tr w:rsidR="00FF7490" w:rsidTr="00FF7490">
        <w:trPr>
          <w:trHeight w:hRule="exact" w:val="490"/>
        </w:trPr>
        <w:tc>
          <w:tcPr>
            <w:tcW w:w="8640" w:type="dxa"/>
            <w:gridSpan w:val="32"/>
          </w:tcPr>
          <w:p w:rsidR="00FF7490" w:rsidRDefault="00766F24">
            <w:r>
              <w:t>channelDefArray (variable)</w:t>
            </w:r>
          </w:p>
        </w:tc>
      </w:tr>
      <w:tr w:rsidR="00FF7490" w:rsidTr="00FF7490">
        <w:trPr>
          <w:trHeight w:hRule="exact" w:val="490"/>
        </w:trPr>
        <w:tc>
          <w:tcPr>
            <w:tcW w:w="8640" w:type="dxa"/>
            <w:gridSpan w:val="32"/>
          </w:tcPr>
          <w:p w:rsidR="00FF7490" w:rsidRDefault="00766F24">
            <w:r>
              <w:t>...</w:t>
            </w:r>
          </w:p>
        </w:tc>
      </w:tr>
    </w:tbl>
    <w:p w:rsidR="00FF7490" w:rsidRDefault="00766F24">
      <w:pPr>
        <w:pStyle w:val="Definition-Field"/>
      </w:pPr>
      <w:r>
        <w:rPr>
          <w:b/>
        </w:rPr>
        <w:t xml:space="preserve">header (4 bytes): </w:t>
      </w:r>
      <w:r>
        <w:t xml:space="preserve">A GCC user data block header, as specified in </w:t>
      </w:r>
      <w:hyperlink w:anchor="Section_8a36630c9c8e486493822ec9d6f368ca" w:history="1">
        <w:r>
          <w:rPr>
            <w:rStyle w:val="Hyperlink"/>
          </w:rPr>
          <w:t>User Data Header</w:t>
        </w:r>
      </w:hyperlink>
      <w:r>
        <w:t xml:space="preserve"> (section 2.2.1.3.1). The User Data Header </w:t>
      </w:r>
      <w:r>
        <w:rPr>
          <w:b/>
        </w:rPr>
        <w:t>type</w:t>
      </w:r>
      <w:r>
        <w:t xml:space="preserve"> field MUST be set to CS_NET (0xC003).</w:t>
      </w:r>
    </w:p>
    <w:p w:rsidR="00FF7490" w:rsidRDefault="00766F24">
      <w:pPr>
        <w:pStyle w:val="Definition-Field"/>
      </w:pPr>
      <w:r>
        <w:rPr>
          <w:b/>
        </w:rPr>
        <w:t xml:space="preserve">channelCount (4 bytes): </w:t>
      </w:r>
      <w:r>
        <w:t>A 32-bit, unsigned integer. The number of requested static virtual chann</w:t>
      </w:r>
      <w:r>
        <w:t>els (the maximum allowed is 31).</w:t>
      </w:r>
    </w:p>
    <w:p w:rsidR="00FF7490" w:rsidRDefault="00766F24">
      <w:pPr>
        <w:pStyle w:val="Definition-Field"/>
      </w:pPr>
      <w:r>
        <w:rPr>
          <w:b/>
        </w:rPr>
        <w:t xml:space="preserve">channelDefArray (variable): </w:t>
      </w:r>
      <w:r>
        <w:t xml:space="preserve">A variable-length array containing the information for requested static virtual channels encapsulated in </w:t>
      </w:r>
      <w:hyperlink w:anchor="Section_a9b9dc4a6ae44b04a6f587e5ed6fd7e7" w:history="1">
        <w:r>
          <w:rPr>
            <w:rStyle w:val="Hyperlink"/>
          </w:rPr>
          <w:t>CHANNEL_DEF</w:t>
        </w:r>
      </w:hyperlink>
      <w:r>
        <w:t xml:space="preserve"> structures (sectio</w:t>
      </w:r>
      <w:r>
        <w:t xml:space="preserve">n 2.2.1.3.4.1). The number of CHANNEL_DEF structures which follows is given by the </w:t>
      </w:r>
      <w:r>
        <w:rPr>
          <w:b/>
        </w:rPr>
        <w:t>channelCount</w:t>
      </w:r>
      <w:r>
        <w:t xml:space="preserve"> field.</w:t>
      </w:r>
    </w:p>
    <w:p w:rsidR="00FF7490" w:rsidRDefault="00766F24">
      <w:pPr>
        <w:pStyle w:val="Heading6"/>
      </w:pPr>
      <w:bookmarkStart w:id="130" w:name="section_a9b9dc4a6ae44b04a6f587e5ed6fd7e7"/>
      <w:bookmarkStart w:id="131" w:name="_Toc476802906"/>
      <w:r>
        <w:t>Channel Definition Structure (CHANNEL_DEF)</w:t>
      </w:r>
      <w:bookmarkEnd w:id="130"/>
      <w:bookmarkEnd w:id="131"/>
      <w:r>
        <w:fldChar w:fldCharType="begin"/>
      </w:r>
      <w:r>
        <w:instrText xml:space="preserve"> XE "CHANNEL_DEF packet"</w:instrText>
      </w:r>
      <w:r>
        <w:fldChar w:fldCharType="end"/>
      </w:r>
    </w:p>
    <w:p w:rsidR="00FF7490" w:rsidRDefault="00766F24">
      <w:r>
        <w:t>The CHANNEL_DEF packet contains information for a particular static virtual channel.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name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options</w:t>
            </w:r>
          </w:p>
        </w:tc>
      </w:tr>
    </w:tbl>
    <w:p w:rsidR="00FF7490" w:rsidRDefault="00766F24">
      <w:pPr>
        <w:pStyle w:val="Definition-Field"/>
      </w:pPr>
      <w:r>
        <w:rPr>
          <w:b/>
        </w:rPr>
        <w:lastRenderedPageBreak/>
        <w:t xml:space="preserve">name (8 bytes): </w:t>
      </w:r>
      <w:r>
        <w:t>An 8-byte array containing a null-terminated collection of seven ANSI characters that uniquely identify the channel.</w:t>
      </w:r>
    </w:p>
    <w:p w:rsidR="00FF7490" w:rsidRDefault="00766F24">
      <w:pPr>
        <w:pStyle w:val="Definition-Field"/>
      </w:pPr>
      <w:r>
        <w:rPr>
          <w:b/>
        </w:rPr>
        <w:t xml:space="preserve">options (4 bytes): </w:t>
      </w:r>
      <w:r>
        <w:t xml:space="preserve">A 32-bit, </w:t>
      </w:r>
      <w:r>
        <w:t>unsigned integer. Channel option flags.</w:t>
      </w:r>
    </w:p>
    <w:tbl>
      <w:tblPr>
        <w:tblStyle w:val="Table-ShadedHeader"/>
        <w:tblW w:w="8910" w:type="dxa"/>
        <w:tblInd w:w="475" w:type="dxa"/>
        <w:tblLook w:val="04A0" w:firstRow="1" w:lastRow="0" w:firstColumn="1" w:lastColumn="0" w:noHBand="0" w:noVBand="1"/>
      </w:tblPr>
      <w:tblGrid>
        <w:gridCol w:w="3339"/>
        <w:gridCol w:w="5571"/>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5571" w:type="dxa"/>
          </w:tcPr>
          <w:p w:rsidR="00FF7490" w:rsidRDefault="00766F24">
            <w:pPr>
              <w:pStyle w:val="TableHeaderText"/>
            </w:pPr>
            <w:r>
              <w:t>Meaning</w:t>
            </w:r>
          </w:p>
        </w:tc>
      </w:tr>
      <w:tr w:rsidR="00FF7490" w:rsidTr="00FF7490">
        <w:tc>
          <w:tcPr>
            <w:tcW w:w="0" w:type="auto"/>
          </w:tcPr>
          <w:p w:rsidR="00FF7490" w:rsidRDefault="00766F24">
            <w:pPr>
              <w:pStyle w:val="TableBodyText"/>
            </w:pPr>
            <w:r>
              <w:t>CHANNEL_OPTION_INITIALIZED</w:t>
            </w:r>
          </w:p>
          <w:p w:rsidR="00FF7490" w:rsidRDefault="00766F24">
            <w:pPr>
              <w:pStyle w:val="TableBodyText"/>
            </w:pPr>
            <w:r>
              <w:t>0x80000000</w:t>
            </w:r>
          </w:p>
        </w:tc>
        <w:tc>
          <w:tcPr>
            <w:tcW w:w="5571" w:type="dxa"/>
          </w:tcPr>
          <w:p w:rsidR="00FF7490" w:rsidRDefault="00766F24">
            <w:pPr>
              <w:pStyle w:val="TableBodyText"/>
            </w:pPr>
            <w:r>
              <w:t>Absence of this flag indicates that this channel is a placeholder and that the server MUST NOT set it up.</w:t>
            </w:r>
          </w:p>
        </w:tc>
      </w:tr>
      <w:tr w:rsidR="00FF7490" w:rsidTr="00FF7490">
        <w:tc>
          <w:tcPr>
            <w:tcW w:w="0" w:type="auto"/>
          </w:tcPr>
          <w:p w:rsidR="00FF7490" w:rsidRDefault="00766F24">
            <w:pPr>
              <w:pStyle w:val="TableBodyText"/>
            </w:pPr>
            <w:r>
              <w:t>CHANNEL_OPTION_ENCRYPT_RDP</w:t>
            </w:r>
          </w:p>
          <w:p w:rsidR="00FF7490" w:rsidRDefault="00766F24">
            <w:pPr>
              <w:pStyle w:val="TableBodyText"/>
            </w:pPr>
            <w:r>
              <w:t>0x40000000</w:t>
            </w:r>
          </w:p>
        </w:tc>
        <w:tc>
          <w:tcPr>
            <w:tcW w:w="5571" w:type="dxa"/>
          </w:tcPr>
          <w:p w:rsidR="00FF7490" w:rsidRDefault="00766F24">
            <w:pPr>
              <w:pStyle w:val="TableBodyText"/>
            </w:pPr>
            <w:r>
              <w:t>This flag is unused</w:t>
            </w:r>
            <w:r>
              <w:t xml:space="preserve"> and its value MUST be ignored by the server.</w:t>
            </w:r>
          </w:p>
        </w:tc>
      </w:tr>
      <w:tr w:rsidR="00FF7490" w:rsidTr="00FF7490">
        <w:tc>
          <w:tcPr>
            <w:tcW w:w="0" w:type="auto"/>
          </w:tcPr>
          <w:p w:rsidR="00FF7490" w:rsidRDefault="00766F24">
            <w:pPr>
              <w:pStyle w:val="TableBodyText"/>
            </w:pPr>
            <w:r>
              <w:t>CHANNEL_OPTION_ENCRYPT_SC</w:t>
            </w:r>
          </w:p>
          <w:p w:rsidR="00FF7490" w:rsidRDefault="00766F24">
            <w:pPr>
              <w:pStyle w:val="TableBodyText"/>
            </w:pPr>
            <w:r>
              <w:t>0x20000000</w:t>
            </w:r>
          </w:p>
        </w:tc>
        <w:tc>
          <w:tcPr>
            <w:tcW w:w="5571" w:type="dxa"/>
          </w:tcPr>
          <w:p w:rsidR="00FF7490" w:rsidRDefault="00766F24">
            <w:pPr>
              <w:pStyle w:val="TableBodyText"/>
            </w:pPr>
            <w:r>
              <w:t>This flag is unused and its value MUST be ignored by the server.</w:t>
            </w:r>
          </w:p>
        </w:tc>
      </w:tr>
      <w:tr w:rsidR="00FF7490" w:rsidTr="00FF7490">
        <w:tc>
          <w:tcPr>
            <w:tcW w:w="0" w:type="auto"/>
          </w:tcPr>
          <w:p w:rsidR="00FF7490" w:rsidRDefault="00766F24">
            <w:pPr>
              <w:pStyle w:val="TableBodyText"/>
            </w:pPr>
            <w:r>
              <w:t>CHANNEL_OPTION_ENCRYPT_CS</w:t>
            </w:r>
          </w:p>
          <w:p w:rsidR="00FF7490" w:rsidRDefault="00766F24">
            <w:pPr>
              <w:pStyle w:val="TableBodyText"/>
            </w:pPr>
            <w:r>
              <w:t>0x10000000</w:t>
            </w:r>
          </w:p>
        </w:tc>
        <w:tc>
          <w:tcPr>
            <w:tcW w:w="5571" w:type="dxa"/>
          </w:tcPr>
          <w:p w:rsidR="00FF7490" w:rsidRDefault="00766F24">
            <w:pPr>
              <w:pStyle w:val="TableBodyText"/>
            </w:pPr>
            <w:r>
              <w:t>This flag is unused and its value MUST be ignored by the server.</w:t>
            </w:r>
          </w:p>
        </w:tc>
      </w:tr>
      <w:tr w:rsidR="00FF7490" w:rsidTr="00FF7490">
        <w:tc>
          <w:tcPr>
            <w:tcW w:w="0" w:type="auto"/>
          </w:tcPr>
          <w:p w:rsidR="00FF7490" w:rsidRDefault="00766F24">
            <w:pPr>
              <w:pStyle w:val="TableBodyText"/>
            </w:pPr>
            <w:r>
              <w:t>CHA</w:t>
            </w:r>
            <w:r>
              <w:t>NNEL_OPTION_PRI_HIGH</w:t>
            </w:r>
          </w:p>
          <w:p w:rsidR="00FF7490" w:rsidRDefault="00766F24">
            <w:pPr>
              <w:pStyle w:val="TableBodyText"/>
            </w:pPr>
            <w:r>
              <w:t>0x08000000</w:t>
            </w:r>
          </w:p>
        </w:tc>
        <w:tc>
          <w:tcPr>
            <w:tcW w:w="5571" w:type="dxa"/>
          </w:tcPr>
          <w:p w:rsidR="00FF7490" w:rsidRDefault="00766F24">
            <w:pPr>
              <w:pStyle w:val="TableBodyText"/>
            </w:pPr>
            <w:r>
              <w:t>Channel data MUST be sent with high MCS priority.</w:t>
            </w:r>
          </w:p>
        </w:tc>
      </w:tr>
      <w:tr w:rsidR="00FF7490" w:rsidTr="00FF7490">
        <w:tc>
          <w:tcPr>
            <w:tcW w:w="0" w:type="auto"/>
          </w:tcPr>
          <w:p w:rsidR="00FF7490" w:rsidRDefault="00766F24">
            <w:pPr>
              <w:pStyle w:val="TableBodyText"/>
            </w:pPr>
            <w:r>
              <w:t>CHANNEL_OPTION_PRI_MED</w:t>
            </w:r>
          </w:p>
          <w:p w:rsidR="00FF7490" w:rsidRDefault="00766F24">
            <w:pPr>
              <w:pStyle w:val="TableBodyText"/>
            </w:pPr>
            <w:r>
              <w:t>0x04000000</w:t>
            </w:r>
          </w:p>
        </w:tc>
        <w:tc>
          <w:tcPr>
            <w:tcW w:w="5571" w:type="dxa"/>
          </w:tcPr>
          <w:p w:rsidR="00FF7490" w:rsidRDefault="00766F24">
            <w:pPr>
              <w:pStyle w:val="TableBodyText"/>
            </w:pPr>
            <w:r>
              <w:t>Channel data MUST be sent with medium MCS priority.</w:t>
            </w:r>
          </w:p>
        </w:tc>
      </w:tr>
      <w:tr w:rsidR="00FF7490" w:rsidTr="00FF7490">
        <w:tc>
          <w:tcPr>
            <w:tcW w:w="0" w:type="auto"/>
          </w:tcPr>
          <w:p w:rsidR="00FF7490" w:rsidRDefault="00766F24">
            <w:pPr>
              <w:pStyle w:val="TableBodyText"/>
            </w:pPr>
            <w:r>
              <w:t>CHANNEL_OPTION_PRI_LOW</w:t>
            </w:r>
          </w:p>
          <w:p w:rsidR="00FF7490" w:rsidRDefault="00766F24">
            <w:pPr>
              <w:pStyle w:val="TableBodyText"/>
            </w:pPr>
            <w:r>
              <w:t>0x02000000</w:t>
            </w:r>
          </w:p>
        </w:tc>
        <w:tc>
          <w:tcPr>
            <w:tcW w:w="5571" w:type="dxa"/>
          </w:tcPr>
          <w:p w:rsidR="00FF7490" w:rsidRDefault="00766F24">
            <w:pPr>
              <w:pStyle w:val="TableBodyText"/>
            </w:pPr>
            <w:r>
              <w:t>Channel data MUST be sent with low MCS priority.</w:t>
            </w:r>
          </w:p>
        </w:tc>
      </w:tr>
      <w:tr w:rsidR="00FF7490" w:rsidTr="00FF7490">
        <w:tc>
          <w:tcPr>
            <w:tcW w:w="0" w:type="auto"/>
          </w:tcPr>
          <w:p w:rsidR="00FF7490" w:rsidRDefault="00766F24">
            <w:pPr>
              <w:pStyle w:val="TableBodyText"/>
            </w:pPr>
            <w:r>
              <w:t>CHANNEL_OPTION_COMPRESS_RDP</w:t>
            </w:r>
          </w:p>
          <w:p w:rsidR="00FF7490" w:rsidRDefault="00766F24">
            <w:pPr>
              <w:pStyle w:val="TableBodyText"/>
            </w:pPr>
            <w:r>
              <w:t>0x00800000</w:t>
            </w:r>
          </w:p>
        </w:tc>
        <w:tc>
          <w:tcPr>
            <w:tcW w:w="5571" w:type="dxa"/>
          </w:tcPr>
          <w:p w:rsidR="00FF7490" w:rsidRDefault="00766F24">
            <w:pPr>
              <w:pStyle w:val="TableBodyText"/>
            </w:pPr>
            <w:r>
              <w:t>Virtual channel data MUST be compressed if RDP data is being compressed.</w:t>
            </w:r>
          </w:p>
        </w:tc>
      </w:tr>
      <w:tr w:rsidR="00FF7490" w:rsidTr="00FF7490">
        <w:tc>
          <w:tcPr>
            <w:tcW w:w="0" w:type="auto"/>
          </w:tcPr>
          <w:p w:rsidR="00FF7490" w:rsidRDefault="00766F24">
            <w:pPr>
              <w:pStyle w:val="TableBodyText"/>
            </w:pPr>
            <w:r>
              <w:t>CHANNEL_OPTION_COMPRESS</w:t>
            </w:r>
          </w:p>
          <w:p w:rsidR="00FF7490" w:rsidRDefault="00766F24">
            <w:pPr>
              <w:pStyle w:val="TableBodyText"/>
            </w:pPr>
            <w:r>
              <w:t>0x00400000</w:t>
            </w:r>
          </w:p>
        </w:tc>
        <w:tc>
          <w:tcPr>
            <w:tcW w:w="5571" w:type="dxa"/>
          </w:tcPr>
          <w:p w:rsidR="00FF7490" w:rsidRDefault="00766F24">
            <w:pPr>
              <w:pStyle w:val="TableBodyText"/>
            </w:pPr>
            <w:r>
              <w:t>Virtual channel data MUST be compressed, regardless of RDP compression settings.</w:t>
            </w:r>
          </w:p>
        </w:tc>
      </w:tr>
      <w:tr w:rsidR="00FF7490" w:rsidTr="00FF7490">
        <w:tc>
          <w:tcPr>
            <w:tcW w:w="0" w:type="auto"/>
          </w:tcPr>
          <w:p w:rsidR="00FF7490" w:rsidRDefault="00766F24">
            <w:pPr>
              <w:pStyle w:val="TableBodyText"/>
            </w:pPr>
            <w:r>
              <w:t>CHANNEL_OPTION_SHOW_PROTOC</w:t>
            </w:r>
            <w:r>
              <w:t>OL</w:t>
            </w:r>
          </w:p>
          <w:p w:rsidR="00FF7490" w:rsidRDefault="00766F24">
            <w:pPr>
              <w:pStyle w:val="TableBodyText"/>
            </w:pPr>
            <w:r>
              <w:t>0x00200000</w:t>
            </w:r>
          </w:p>
        </w:tc>
        <w:tc>
          <w:tcPr>
            <w:tcW w:w="5571" w:type="dxa"/>
          </w:tcPr>
          <w:p w:rsidR="00FF7490" w:rsidRDefault="00766F24">
            <w:pPr>
              <w:pStyle w:val="TableBodyText"/>
            </w:pPr>
            <w:r>
              <w:t xml:space="preserve">The value of this flag MUST be ignored by the server. The visibility of the Channel PDU Header (section </w:t>
            </w:r>
            <w:hyperlink w:anchor="Section_f125c65e690143c38071d7d5aaee7ae4" w:history="1">
              <w:r>
                <w:rPr>
                  <w:rStyle w:val="Hyperlink"/>
                </w:rPr>
                <w:t>2.2.6.1.1</w:t>
              </w:r>
            </w:hyperlink>
            <w:r>
              <w:t>) is determined by the CHANNEL_FLAG_SHOW_PROTOCOL (0x00000010) flag a</w:t>
            </w:r>
            <w:r>
              <w:t xml:space="preserve">s defined in the </w:t>
            </w:r>
            <w:r>
              <w:rPr>
                <w:b/>
              </w:rPr>
              <w:t>flags</w:t>
            </w:r>
            <w:r>
              <w:t xml:space="preserve"> field (section 2.2.6.1.1).</w:t>
            </w:r>
          </w:p>
        </w:tc>
      </w:tr>
      <w:tr w:rsidR="00FF7490" w:rsidTr="00FF7490">
        <w:tc>
          <w:tcPr>
            <w:tcW w:w="0" w:type="auto"/>
          </w:tcPr>
          <w:p w:rsidR="00FF7490" w:rsidRDefault="00766F24">
            <w:pPr>
              <w:pStyle w:val="TableBodyText"/>
            </w:pPr>
            <w:r>
              <w:t>REMOTE_CONTROL_PERSISTENT</w:t>
            </w:r>
          </w:p>
          <w:p w:rsidR="00FF7490" w:rsidRDefault="00766F24">
            <w:pPr>
              <w:pStyle w:val="TableBodyText"/>
            </w:pPr>
            <w:r>
              <w:t>0x00100000</w:t>
            </w:r>
          </w:p>
        </w:tc>
        <w:tc>
          <w:tcPr>
            <w:tcW w:w="5571" w:type="dxa"/>
          </w:tcPr>
          <w:p w:rsidR="00FF7490" w:rsidRDefault="00766F24">
            <w:pPr>
              <w:pStyle w:val="TableBodyText"/>
            </w:pPr>
            <w:r>
              <w:t>Channel MUST be persistent across remote control transactions.</w:t>
            </w:r>
          </w:p>
        </w:tc>
      </w:tr>
    </w:tbl>
    <w:p w:rsidR="00FF7490" w:rsidRDefault="00FF7490"/>
    <w:p w:rsidR="00FF7490" w:rsidRDefault="00766F24">
      <w:pPr>
        <w:pStyle w:val="Heading5"/>
      </w:pPr>
      <w:bookmarkStart w:id="132" w:name="section_d68c629f36a14a40afd08b3e56d29aac"/>
      <w:bookmarkStart w:id="133" w:name="_Toc476802907"/>
      <w:r>
        <w:t>Client Cluster Data (TS_UD_CS_CLUSTER)</w:t>
      </w:r>
      <w:bookmarkEnd w:id="132"/>
      <w:bookmarkEnd w:id="133"/>
      <w:r>
        <w:fldChar w:fldCharType="begin"/>
      </w:r>
      <w:r>
        <w:instrText xml:space="preserve"> XE "TS_UD_CS_CLUSTER packet"</w:instrText>
      </w:r>
      <w:r>
        <w:fldChar w:fldCharType="end"/>
      </w:r>
    </w:p>
    <w:p w:rsidR="00FF7490" w:rsidRDefault="00766F24">
      <w:r>
        <w:t>The TS_UD_CS_CLUSTER data block i</w:t>
      </w:r>
      <w:r>
        <w:t xml:space="preserve">s sent by the client to the server either to advertise that it can support the Server Redirection PDUs (sections </w:t>
      </w:r>
      <w:hyperlink w:anchor="Section_3BA85F8D20EB456DB8D8B22E3FE9698F" w:history="1">
        <w:r>
          <w:rPr>
            <w:rStyle w:val="Hyperlink"/>
          </w:rPr>
          <w:t>2.2.13.2</w:t>
        </w:r>
      </w:hyperlink>
      <w:r>
        <w:t xml:space="preserve"> and </w:t>
      </w:r>
      <w:hyperlink w:anchor="Section_8AEB3C89330A47E6A136393F884B0C3B" w:history="1">
        <w:r>
          <w:rPr>
            <w:rStyle w:val="Hyperlink"/>
          </w:rPr>
          <w:t>2.2.13.3</w:t>
        </w:r>
      </w:hyperlink>
      <w:r>
        <w:t xml:space="preserve">) </w:t>
      </w:r>
      <w:r>
        <w:t>or to request a connection to a given session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header</w:t>
            </w:r>
          </w:p>
        </w:tc>
      </w:tr>
      <w:tr w:rsidR="00FF7490" w:rsidTr="00FF7490">
        <w:trPr>
          <w:trHeight w:hRule="exact" w:val="490"/>
        </w:trPr>
        <w:tc>
          <w:tcPr>
            <w:tcW w:w="8640" w:type="dxa"/>
            <w:gridSpan w:val="32"/>
          </w:tcPr>
          <w:p w:rsidR="00FF7490" w:rsidRDefault="00766F24">
            <w:pPr>
              <w:pStyle w:val="PacketDiagramBodyText"/>
            </w:pPr>
            <w:r>
              <w:t>Flags</w:t>
            </w:r>
          </w:p>
        </w:tc>
      </w:tr>
      <w:tr w:rsidR="00FF7490" w:rsidTr="00FF7490">
        <w:trPr>
          <w:trHeight w:hRule="exact" w:val="490"/>
        </w:trPr>
        <w:tc>
          <w:tcPr>
            <w:tcW w:w="8640" w:type="dxa"/>
            <w:gridSpan w:val="32"/>
          </w:tcPr>
          <w:p w:rsidR="00FF7490" w:rsidRDefault="00766F24">
            <w:pPr>
              <w:pStyle w:val="PacketDiagramBodyText"/>
            </w:pPr>
            <w:r>
              <w:lastRenderedPageBreak/>
              <w:t>RedirectedSessionID</w:t>
            </w:r>
          </w:p>
        </w:tc>
      </w:tr>
    </w:tbl>
    <w:p w:rsidR="00FF7490" w:rsidRDefault="00766F24">
      <w:pPr>
        <w:pStyle w:val="Definition-Field"/>
      </w:pPr>
      <w:r>
        <w:rPr>
          <w:b/>
        </w:rPr>
        <w:t xml:space="preserve">header (4 bytes): </w:t>
      </w:r>
      <w:r>
        <w:t xml:space="preserve">A GCC user data block header, as specified in </w:t>
      </w:r>
      <w:hyperlink w:anchor="Section_8a36630c9c8e486493822ec9d6f368ca" w:history="1">
        <w:r>
          <w:rPr>
            <w:rStyle w:val="Hyperlink"/>
          </w:rPr>
          <w:t>User Data Header</w:t>
        </w:r>
      </w:hyperlink>
      <w:r>
        <w:t xml:space="preserve"> (section 2.2.1.3.1). The User Data Header </w:t>
      </w:r>
      <w:r>
        <w:rPr>
          <w:b/>
        </w:rPr>
        <w:t>type</w:t>
      </w:r>
      <w:r>
        <w:t xml:space="preserve"> field MUST be set to CS_CLUSTER (0xC004).</w:t>
      </w:r>
    </w:p>
    <w:p w:rsidR="00FF7490" w:rsidRDefault="00766F24">
      <w:pPr>
        <w:pStyle w:val="Definition-Field"/>
      </w:pPr>
      <w:r>
        <w:rPr>
          <w:b/>
        </w:rPr>
        <w:t xml:space="preserve">Flags (4 bytes): </w:t>
      </w:r>
      <w:r>
        <w:t>A 32-bit, unsigned integer. Cluster information flags.</w:t>
      </w:r>
    </w:p>
    <w:tbl>
      <w:tblPr>
        <w:tblStyle w:val="Table-ShadedHeader"/>
        <w:tblW w:w="8910" w:type="dxa"/>
        <w:tblInd w:w="475" w:type="dxa"/>
        <w:tblLook w:val="04A0" w:firstRow="1" w:lastRow="0" w:firstColumn="1" w:lastColumn="0" w:noHBand="0" w:noVBand="1"/>
      </w:tblPr>
      <w:tblGrid>
        <w:gridCol w:w="3490"/>
        <w:gridCol w:w="542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5420" w:type="dxa"/>
          </w:tcPr>
          <w:p w:rsidR="00FF7490" w:rsidRDefault="00766F24">
            <w:pPr>
              <w:pStyle w:val="TableHeaderText"/>
            </w:pPr>
            <w:r>
              <w:t>Meaning</w:t>
            </w:r>
          </w:p>
        </w:tc>
      </w:tr>
      <w:tr w:rsidR="00FF7490" w:rsidTr="00FF7490">
        <w:tc>
          <w:tcPr>
            <w:tcW w:w="0" w:type="auto"/>
          </w:tcPr>
          <w:p w:rsidR="00FF7490" w:rsidRDefault="00766F24">
            <w:pPr>
              <w:pStyle w:val="TableBodyText"/>
            </w:pPr>
            <w:r>
              <w:t>REDIRECTION_SUPPORTED</w:t>
            </w:r>
          </w:p>
          <w:p w:rsidR="00FF7490" w:rsidRDefault="00766F24">
            <w:pPr>
              <w:pStyle w:val="TableBodyText"/>
            </w:pPr>
            <w:r>
              <w:t>0x00000001</w:t>
            </w:r>
          </w:p>
        </w:tc>
        <w:tc>
          <w:tcPr>
            <w:tcW w:w="5420" w:type="dxa"/>
          </w:tcPr>
          <w:p w:rsidR="00FF7490" w:rsidRDefault="00766F24">
            <w:pPr>
              <w:pStyle w:val="TableBodyText"/>
            </w:pPr>
            <w:r>
              <w:t>The client can receive server session redirection packets. If this flag is set, the ServerSessionRedirectionVersionMask MUST contain the server session redirection version that the client supports.</w:t>
            </w:r>
          </w:p>
        </w:tc>
      </w:tr>
      <w:tr w:rsidR="00FF7490" w:rsidTr="00FF7490">
        <w:tc>
          <w:tcPr>
            <w:tcW w:w="0" w:type="auto"/>
          </w:tcPr>
          <w:p w:rsidR="00FF7490" w:rsidRDefault="00766F24">
            <w:pPr>
              <w:pStyle w:val="TableBodyText"/>
            </w:pPr>
            <w:r>
              <w:t>ServerSessionRedirection</w:t>
            </w:r>
            <w:r>
              <w:t>VersionMask</w:t>
            </w:r>
          </w:p>
          <w:p w:rsidR="00FF7490" w:rsidRDefault="00766F24">
            <w:pPr>
              <w:pStyle w:val="TableBodyText"/>
            </w:pPr>
            <w:r>
              <w:t>0x0000003C</w:t>
            </w:r>
          </w:p>
        </w:tc>
        <w:tc>
          <w:tcPr>
            <w:tcW w:w="5420" w:type="dxa"/>
          </w:tcPr>
          <w:p w:rsidR="00FF7490" w:rsidRDefault="00766F24">
            <w:pPr>
              <w:pStyle w:val="TableBodyText"/>
            </w:pPr>
            <w:r>
              <w:t>The server session redirection version that the client supports. See the discussion which follows this table for more information.</w:t>
            </w:r>
          </w:p>
        </w:tc>
      </w:tr>
      <w:tr w:rsidR="00FF7490" w:rsidTr="00FF7490">
        <w:tc>
          <w:tcPr>
            <w:tcW w:w="0" w:type="auto"/>
          </w:tcPr>
          <w:p w:rsidR="00FF7490" w:rsidRDefault="00766F24">
            <w:pPr>
              <w:pStyle w:val="TableBodyText"/>
            </w:pPr>
            <w:r>
              <w:t>REDIRECTED_SESSIONID_FIELD_VALID</w:t>
            </w:r>
          </w:p>
          <w:p w:rsidR="00FF7490" w:rsidRDefault="00766F24">
            <w:pPr>
              <w:pStyle w:val="TableBodyText"/>
            </w:pPr>
            <w:r>
              <w:t>0x00000002</w:t>
            </w:r>
          </w:p>
        </w:tc>
        <w:tc>
          <w:tcPr>
            <w:tcW w:w="5420" w:type="dxa"/>
          </w:tcPr>
          <w:p w:rsidR="00FF7490" w:rsidRDefault="00766F24">
            <w:pPr>
              <w:pStyle w:val="TableBodyText"/>
            </w:pPr>
            <w:r>
              <w:t xml:space="preserve">The </w:t>
            </w:r>
            <w:r>
              <w:rPr>
                <w:b/>
              </w:rPr>
              <w:t>RedirectedSessionID</w:t>
            </w:r>
            <w:r>
              <w:t xml:space="preserve"> field contains an ID that identif</w:t>
            </w:r>
            <w:r>
              <w:t xml:space="preserve">ies a session on the server to associate with the connection. </w:t>
            </w:r>
          </w:p>
        </w:tc>
      </w:tr>
      <w:tr w:rsidR="00FF7490" w:rsidTr="00FF7490">
        <w:tc>
          <w:tcPr>
            <w:tcW w:w="0" w:type="auto"/>
          </w:tcPr>
          <w:p w:rsidR="00FF7490" w:rsidRDefault="00766F24">
            <w:pPr>
              <w:pStyle w:val="TableBodyText"/>
            </w:pPr>
            <w:r>
              <w:t>REDIRECTED_SMARTCARD</w:t>
            </w:r>
          </w:p>
          <w:p w:rsidR="00FF7490" w:rsidRDefault="00766F24">
            <w:pPr>
              <w:pStyle w:val="TableBodyText"/>
            </w:pPr>
            <w:r>
              <w:t>0x00000040</w:t>
            </w:r>
          </w:p>
        </w:tc>
        <w:tc>
          <w:tcPr>
            <w:tcW w:w="5420" w:type="dxa"/>
          </w:tcPr>
          <w:p w:rsidR="00FF7490" w:rsidRDefault="00766F24">
            <w:pPr>
              <w:pStyle w:val="TableBodyText"/>
            </w:pPr>
            <w:r>
              <w:t>The client logged on with a smart card.</w:t>
            </w:r>
          </w:p>
        </w:tc>
      </w:tr>
    </w:tbl>
    <w:p w:rsidR="00FF7490" w:rsidRDefault="00766F24">
      <w:pPr>
        <w:ind w:left="360"/>
      </w:pPr>
      <w:r>
        <w:t>The ServerSessionRedirectionVersionMask is a 4-bit enumerated value containing the server session redirection version s</w:t>
      </w:r>
      <w:r>
        <w:t>upported by the client. The following are possible version values.</w:t>
      </w:r>
    </w:p>
    <w:tbl>
      <w:tblPr>
        <w:tblStyle w:val="Table-ShadedHeader"/>
        <w:tblW w:w="8910" w:type="dxa"/>
        <w:tblInd w:w="475" w:type="dxa"/>
        <w:tblLook w:val="04A0" w:firstRow="1" w:lastRow="0" w:firstColumn="1" w:lastColumn="0" w:noHBand="0" w:noVBand="1"/>
      </w:tblPr>
      <w:tblGrid>
        <w:gridCol w:w="2317"/>
        <w:gridCol w:w="659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6593" w:type="dxa"/>
          </w:tcPr>
          <w:p w:rsidR="00FF7490" w:rsidRDefault="00766F24">
            <w:pPr>
              <w:pStyle w:val="TableHeaderText"/>
            </w:pPr>
            <w:r>
              <w:t>Meaning</w:t>
            </w:r>
          </w:p>
        </w:tc>
      </w:tr>
      <w:tr w:rsidR="00FF7490" w:rsidTr="00FF7490">
        <w:tc>
          <w:tcPr>
            <w:tcW w:w="0" w:type="auto"/>
          </w:tcPr>
          <w:p w:rsidR="00FF7490" w:rsidRDefault="00766F24">
            <w:pPr>
              <w:pStyle w:val="TableBodyText"/>
            </w:pPr>
            <w:r>
              <w:t>REDIRECTION_VERSION1</w:t>
            </w:r>
          </w:p>
          <w:p w:rsidR="00FF7490" w:rsidRDefault="00766F24">
            <w:pPr>
              <w:pStyle w:val="TableBodyText"/>
            </w:pPr>
            <w:r>
              <w:t>0x00</w:t>
            </w:r>
          </w:p>
        </w:tc>
        <w:tc>
          <w:tcPr>
            <w:tcW w:w="6593" w:type="dxa"/>
          </w:tcPr>
          <w:p w:rsidR="00FF7490" w:rsidRDefault="00766F24">
            <w:pPr>
              <w:pStyle w:val="TableBodyText"/>
            </w:pPr>
            <w:r>
              <w:t>If REDIRECTION_SUPPORTED is set, server session redirection version 1 is supported by the client.</w:t>
            </w:r>
            <w:bookmarkStart w:id="134"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134"/>
          </w:p>
        </w:tc>
      </w:tr>
      <w:tr w:rsidR="00FF7490" w:rsidTr="00FF7490">
        <w:tc>
          <w:tcPr>
            <w:tcW w:w="0" w:type="auto"/>
          </w:tcPr>
          <w:p w:rsidR="00FF7490" w:rsidRDefault="00766F24">
            <w:pPr>
              <w:pStyle w:val="TableBodyText"/>
            </w:pPr>
            <w:r>
              <w:t>REDIRECTION_VERSION2</w:t>
            </w:r>
          </w:p>
          <w:p w:rsidR="00FF7490" w:rsidRDefault="00766F24">
            <w:pPr>
              <w:pStyle w:val="TableBodyText"/>
            </w:pPr>
            <w:r>
              <w:t>0x01</w:t>
            </w:r>
          </w:p>
        </w:tc>
        <w:tc>
          <w:tcPr>
            <w:tcW w:w="6593" w:type="dxa"/>
          </w:tcPr>
          <w:p w:rsidR="00FF7490" w:rsidRDefault="00766F24">
            <w:pPr>
              <w:pStyle w:val="TableBodyText"/>
            </w:pPr>
            <w:r>
              <w:t>If REDIRECTION_SUPPORTED is set, server session redirection version 2 is supported by the client.</w:t>
            </w:r>
            <w:bookmarkStart w:id="135" w:name="Appendix_A_Target_9"/>
            <w:r>
              <w:fldChar w:fldCharType="begin"/>
            </w:r>
            <w:r>
              <w:instrText xml:space="preserve"> HYPERLINK \l "Appendix_A_9" \o "Product behavior note 9" \h </w:instrText>
            </w:r>
            <w:r>
              <w:fldChar w:fldCharType="separate"/>
            </w:r>
            <w:r>
              <w:rPr>
                <w:rStyle w:val="Hyperlink"/>
              </w:rPr>
              <w:t>&lt;9</w:t>
            </w:r>
            <w:r>
              <w:rPr>
                <w:rStyle w:val="Hyperlink"/>
              </w:rPr>
              <w:t>&gt;</w:t>
            </w:r>
            <w:r>
              <w:rPr>
                <w:rStyle w:val="Hyperlink"/>
              </w:rPr>
              <w:fldChar w:fldCharType="end"/>
            </w:r>
            <w:bookmarkEnd w:id="135"/>
          </w:p>
        </w:tc>
      </w:tr>
      <w:tr w:rsidR="00FF7490" w:rsidTr="00FF7490">
        <w:tc>
          <w:tcPr>
            <w:tcW w:w="0" w:type="auto"/>
          </w:tcPr>
          <w:p w:rsidR="00FF7490" w:rsidRDefault="00766F24">
            <w:pPr>
              <w:pStyle w:val="TableBodyText"/>
            </w:pPr>
            <w:r>
              <w:t>REDIRECTION_VERSION3</w:t>
            </w:r>
          </w:p>
          <w:p w:rsidR="00FF7490" w:rsidRDefault="00766F24">
            <w:pPr>
              <w:pStyle w:val="TableBodyText"/>
            </w:pPr>
            <w:r>
              <w:t>0x02</w:t>
            </w:r>
          </w:p>
        </w:tc>
        <w:tc>
          <w:tcPr>
            <w:tcW w:w="6593" w:type="dxa"/>
          </w:tcPr>
          <w:p w:rsidR="00FF7490" w:rsidRDefault="00766F24">
            <w:pPr>
              <w:pStyle w:val="TableBodyText"/>
            </w:pPr>
            <w:r>
              <w:t>If REDIRECTION_SUPPORTED is set, server session redirection version 3 is supported by the client.</w:t>
            </w:r>
            <w:bookmarkStart w:id="136"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136"/>
          </w:p>
        </w:tc>
      </w:tr>
      <w:tr w:rsidR="00FF7490" w:rsidTr="00FF7490">
        <w:tc>
          <w:tcPr>
            <w:tcW w:w="0" w:type="auto"/>
          </w:tcPr>
          <w:p w:rsidR="00FF7490" w:rsidRDefault="00766F24">
            <w:pPr>
              <w:pStyle w:val="TableBodyText"/>
            </w:pPr>
            <w:r>
              <w:t>REDIRECTION_VERSION4</w:t>
            </w:r>
          </w:p>
          <w:p w:rsidR="00FF7490" w:rsidRDefault="00766F24">
            <w:pPr>
              <w:pStyle w:val="TableBodyText"/>
            </w:pPr>
            <w:r>
              <w:t>0x03</w:t>
            </w:r>
          </w:p>
        </w:tc>
        <w:tc>
          <w:tcPr>
            <w:tcW w:w="6593" w:type="dxa"/>
          </w:tcPr>
          <w:p w:rsidR="00FF7490" w:rsidRDefault="00766F24">
            <w:pPr>
              <w:pStyle w:val="TableBodyText"/>
            </w:pPr>
            <w:r>
              <w:t>If REDIRECTION_SUPPORTED is set,</w:t>
            </w:r>
            <w:r>
              <w:t xml:space="preserve"> server session redirection version 4 is supported by the client.</w:t>
            </w:r>
            <w:bookmarkStart w:id="137"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137"/>
          </w:p>
        </w:tc>
      </w:tr>
      <w:tr w:rsidR="00FF7490" w:rsidTr="00FF7490">
        <w:tc>
          <w:tcPr>
            <w:tcW w:w="0" w:type="auto"/>
          </w:tcPr>
          <w:p w:rsidR="00FF7490" w:rsidRDefault="00766F24">
            <w:pPr>
              <w:pStyle w:val="TableBodyText"/>
            </w:pPr>
            <w:r>
              <w:t>REDIRECTION_VERSION5</w:t>
            </w:r>
          </w:p>
          <w:p w:rsidR="00FF7490" w:rsidRDefault="00766F24">
            <w:pPr>
              <w:pStyle w:val="TableBodyText"/>
            </w:pPr>
            <w:r>
              <w:t>0x04</w:t>
            </w:r>
          </w:p>
        </w:tc>
        <w:tc>
          <w:tcPr>
            <w:tcW w:w="6593" w:type="dxa"/>
          </w:tcPr>
          <w:p w:rsidR="00FF7490" w:rsidRDefault="00766F24">
            <w:pPr>
              <w:pStyle w:val="TableBodyText"/>
            </w:pPr>
            <w:r>
              <w:t>If REDIRECTION_SUPPORTED is set, server session redirection version 5 is supported by the cli</w:t>
            </w:r>
            <w:r>
              <w:t>ent.</w:t>
            </w:r>
            <w:bookmarkStart w:id="138"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138"/>
          </w:p>
        </w:tc>
      </w:tr>
      <w:tr w:rsidR="00FF7490" w:rsidTr="00FF7490">
        <w:tc>
          <w:tcPr>
            <w:tcW w:w="0" w:type="auto"/>
          </w:tcPr>
          <w:p w:rsidR="00FF7490" w:rsidRDefault="00766F24">
            <w:pPr>
              <w:pStyle w:val="TableBodyText"/>
            </w:pPr>
            <w:r>
              <w:t>REDIRECTION_VERSION6</w:t>
            </w:r>
          </w:p>
          <w:p w:rsidR="00FF7490" w:rsidRDefault="00766F24">
            <w:pPr>
              <w:pStyle w:val="TableBodyText"/>
            </w:pPr>
            <w:r>
              <w:t>0x05</w:t>
            </w:r>
          </w:p>
        </w:tc>
        <w:tc>
          <w:tcPr>
            <w:tcW w:w="6593" w:type="dxa"/>
          </w:tcPr>
          <w:p w:rsidR="00FF7490" w:rsidRDefault="00766F24">
            <w:pPr>
              <w:pStyle w:val="TableBodyText"/>
            </w:pPr>
            <w:r>
              <w:t>If REDIRECTION_SUPPORTED is set, server session redirection version 6 is supported by the client.</w:t>
            </w:r>
            <w:bookmarkStart w:id="139" w:name="Appendix_A_Target_13"/>
            <w:r>
              <w:fldChar w:fldCharType="begin"/>
            </w:r>
            <w:r>
              <w:instrText xml:space="preserve"> HYPERLINK \l "Appendix_A_13" \o "Product behavior note</w:instrText>
            </w:r>
            <w:r>
              <w:instrText xml:space="preserve"> 13" \h </w:instrText>
            </w:r>
            <w:r>
              <w:fldChar w:fldCharType="separate"/>
            </w:r>
            <w:r>
              <w:rPr>
                <w:rStyle w:val="Hyperlink"/>
              </w:rPr>
              <w:t>&lt;13&gt;</w:t>
            </w:r>
            <w:r>
              <w:rPr>
                <w:rStyle w:val="Hyperlink"/>
              </w:rPr>
              <w:fldChar w:fldCharType="end"/>
            </w:r>
            <w:bookmarkEnd w:id="139"/>
          </w:p>
        </w:tc>
      </w:tr>
    </w:tbl>
    <w:p w:rsidR="00FF7490" w:rsidRDefault="00766F24">
      <w:pPr>
        <w:ind w:left="360"/>
      </w:pPr>
      <w:r>
        <w:t xml:space="preserve">The version values cannot be combined; only one value MUST be specified if the REDIRECTED_SESSIONID_FIELD_VALID (0x00000002) flag is present in the </w:t>
      </w:r>
      <w:r>
        <w:rPr>
          <w:b/>
        </w:rPr>
        <w:t>Flags</w:t>
      </w:r>
      <w:r>
        <w:t xml:space="preserve"> field.</w:t>
      </w:r>
    </w:p>
    <w:p w:rsidR="00FF7490" w:rsidRDefault="00766F24">
      <w:pPr>
        <w:pStyle w:val="Definition-Field"/>
      </w:pPr>
      <w:r>
        <w:rPr>
          <w:b/>
        </w:rPr>
        <w:t xml:space="preserve">RedirectedSessionID (4 bytes): </w:t>
      </w:r>
      <w:r>
        <w:t>A 32-bit unsigned integer. If the REDIRECTED_SESS</w:t>
      </w:r>
      <w:r>
        <w:t xml:space="preserve">IONID_FIELD_VALID flag is set in the </w:t>
      </w:r>
      <w:r>
        <w:rPr>
          <w:b/>
        </w:rPr>
        <w:t>Flags</w:t>
      </w:r>
      <w:r>
        <w:t xml:space="preserve"> field, then the </w:t>
      </w:r>
      <w:r>
        <w:rPr>
          <w:b/>
        </w:rPr>
        <w:t>RedirectedSessionID</w:t>
      </w:r>
      <w:r>
        <w:t xml:space="preserve"> field contains a valid session identifier to which the client requests to connect.</w:t>
      </w:r>
    </w:p>
    <w:p w:rsidR="00FF7490" w:rsidRDefault="00766F24">
      <w:pPr>
        <w:pStyle w:val="Heading5"/>
      </w:pPr>
      <w:bookmarkStart w:id="140" w:name="section_a8029f8e01e14f19af67bcad5bdef624"/>
      <w:bookmarkStart w:id="141" w:name="_Toc476802908"/>
      <w:r>
        <w:t>Client Monitor Data (TS_UD_CS_MONITOR)</w:t>
      </w:r>
      <w:bookmarkEnd w:id="140"/>
      <w:bookmarkEnd w:id="141"/>
      <w:r>
        <w:fldChar w:fldCharType="begin"/>
      </w:r>
      <w:r>
        <w:instrText xml:space="preserve"> XE "TS_UD_CS_MONITOR packet"</w:instrText>
      </w:r>
      <w:r>
        <w:fldChar w:fldCharType="end"/>
      </w:r>
    </w:p>
    <w:p w:rsidR="00FF7490" w:rsidRDefault="00766F24">
      <w:r>
        <w:lastRenderedPageBreak/>
        <w:t>The TS_UD_CS_MONITOR pac</w:t>
      </w:r>
      <w:r>
        <w:t xml:space="preserve">ket describes the client-side display monitor layout. This packet is an </w:t>
      </w:r>
      <w:hyperlink w:anchor="gt_b84dc4e5-6631-4deb-a501-c967be69a034">
        <w:r>
          <w:rPr>
            <w:rStyle w:val="HyperlinkGreen"/>
            <w:b/>
          </w:rPr>
          <w:t>Extended Client Data Block</w:t>
        </w:r>
      </w:hyperlink>
      <w:r>
        <w:t xml:space="preserve"> and MUST NOT be sent to a server which does not advertise support for Extended Client Data Bloc</w:t>
      </w:r>
      <w:r>
        <w:t xml:space="preserve">ks by using the EXTENDED_CLIENT_DATA_SUPPORTED flag (0x00000001) as described in section </w:t>
      </w:r>
      <w:hyperlink w:anchor="Section_b2975bdc6d5649ee9c57f2ff3a0b6817" w:history="1">
        <w:r>
          <w:rPr>
            <w:rStyle w:val="Hyperlink"/>
          </w:rPr>
          <w:t>2.2.1.2.1</w:t>
        </w:r>
      </w:hyperlink>
      <w:r>
        <w:t>.</w:t>
      </w:r>
    </w:p>
    <w:p w:rsidR="00FF7490" w:rsidRDefault="00766F24">
      <w:r>
        <w:t>The maximum width of the virtual desktop resulting from the union of the monitors contained in t</w:t>
      </w:r>
      <w:r>
        <w:t xml:space="preserve">he </w:t>
      </w:r>
      <w:r>
        <w:rPr>
          <w:b/>
        </w:rPr>
        <w:t>monitorDefArray</w:t>
      </w:r>
      <w:r>
        <w:t xml:space="preserve"> field MUST NOT exceed 32,766 pixels. Similarly, the maximum height of the virtual desktop resulting from the union of the monitors contained in the </w:t>
      </w:r>
      <w:r>
        <w:rPr>
          <w:b/>
        </w:rPr>
        <w:t>monitorDefArray</w:t>
      </w:r>
      <w:r>
        <w:t xml:space="preserve"> field MUST NOT exceed 32,766 pixels. The minimum permitted size of the vi</w:t>
      </w:r>
      <w:r>
        <w:t>rtual desktop is 200 x 200 pixels.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header</w:t>
            </w:r>
          </w:p>
        </w:tc>
      </w:tr>
      <w:tr w:rsidR="00FF7490" w:rsidTr="00FF7490">
        <w:trPr>
          <w:trHeight w:hRule="exact" w:val="490"/>
        </w:trPr>
        <w:tc>
          <w:tcPr>
            <w:tcW w:w="8640" w:type="dxa"/>
            <w:gridSpan w:val="32"/>
          </w:tcPr>
          <w:p w:rsidR="00FF7490" w:rsidRDefault="00766F24">
            <w:pPr>
              <w:pStyle w:val="PacketDiagramBodyText"/>
            </w:pPr>
            <w:r>
              <w:t>flags</w:t>
            </w:r>
          </w:p>
        </w:tc>
      </w:tr>
      <w:tr w:rsidR="00FF7490" w:rsidTr="00FF7490">
        <w:trPr>
          <w:trHeight w:hRule="exact" w:val="490"/>
        </w:trPr>
        <w:tc>
          <w:tcPr>
            <w:tcW w:w="8640" w:type="dxa"/>
            <w:gridSpan w:val="32"/>
          </w:tcPr>
          <w:p w:rsidR="00FF7490" w:rsidRDefault="00766F24">
            <w:pPr>
              <w:pStyle w:val="PacketDiagramBodyText"/>
            </w:pPr>
            <w:r>
              <w:t>monitorCount</w:t>
            </w:r>
          </w:p>
        </w:tc>
      </w:tr>
      <w:tr w:rsidR="00FF7490" w:rsidTr="00FF7490">
        <w:trPr>
          <w:trHeight w:hRule="exact" w:val="490"/>
        </w:trPr>
        <w:tc>
          <w:tcPr>
            <w:tcW w:w="8640" w:type="dxa"/>
            <w:gridSpan w:val="32"/>
          </w:tcPr>
          <w:p w:rsidR="00FF7490" w:rsidRDefault="00766F24">
            <w:pPr>
              <w:pStyle w:val="PacketDiagramBodyText"/>
            </w:pPr>
            <w:r>
              <w:t>monitorDefArray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header (4 bytes): </w:t>
      </w:r>
      <w:r>
        <w:t xml:space="preserve">A GCC user data block header, as specified in User Data Header (section </w:t>
      </w:r>
      <w:hyperlink w:anchor="Section_8a36630c9c8e486493822ec9d6f368ca" w:history="1">
        <w:r>
          <w:rPr>
            <w:rStyle w:val="Hyperlink"/>
          </w:rPr>
          <w:t>2.2.1.3.1</w:t>
        </w:r>
      </w:hyperlink>
      <w:r>
        <w:t>). The User Data Header type field MUST be set to CS_MONITOR (0xC005).</w:t>
      </w:r>
    </w:p>
    <w:p w:rsidR="00FF7490" w:rsidRDefault="00766F24">
      <w:pPr>
        <w:pStyle w:val="Definition-Field"/>
      </w:pPr>
      <w:r>
        <w:rPr>
          <w:b/>
        </w:rPr>
        <w:t xml:space="preserve">flags (4 bytes): </w:t>
      </w:r>
      <w:r>
        <w:t>A 32-bit, unsigned integer.</w:t>
      </w:r>
      <w:r>
        <w:t xml:space="preserve"> This field is unused and reserved for future use. It MUST be set to zero.</w:t>
      </w:r>
    </w:p>
    <w:p w:rsidR="00FF7490" w:rsidRDefault="00766F24">
      <w:pPr>
        <w:pStyle w:val="Definition-Field"/>
      </w:pPr>
      <w:r>
        <w:rPr>
          <w:b/>
        </w:rPr>
        <w:t xml:space="preserve">monitorCount (4 bytes): </w:t>
      </w:r>
      <w:r>
        <w:t xml:space="preserve">A 32-bit, unsigned integer. The number of display monitor definitions in the </w:t>
      </w:r>
      <w:r>
        <w:rPr>
          <w:b/>
        </w:rPr>
        <w:t>monitorDefArray</w:t>
      </w:r>
      <w:r>
        <w:t xml:space="preserve"> field (the maximum allowed is 16).</w:t>
      </w:r>
    </w:p>
    <w:p w:rsidR="00FF7490" w:rsidRDefault="00766F24">
      <w:pPr>
        <w:pStyle w:val="Definition-Field"/>
      </w:pPr>
      <w:r>
        <w:rPr>
          <w:b/>
        </w:rPr>
        <w:t xml:space="preserve">monitorDefArray (variable): </w:t>
      </w:r>
      <w:r>
        <w:t>A</w:t>
      </w:r>
      <w:r>
        <w:t xml:space="preserve"> variable-length array containing a series of </w:t>
      </w:r>
      <w:r>
        <w:rPr>
          <w:b/>
        </w:rPr>
        <w:t>TS_MONITOR_DEF</w:t>
      </w:r>
      <w:r>
        <w:t xml:space="preserve"> structures (section </w:t>
      </w:r>
      <w:hyperlink w:anchor="Section_c3964b393d544ae1a84aceaed311e0f6" w:history="1">
        <w:r>
          <w:rPr>
            <w:rStyle w:val="Hyperlink"/>
          </w:rPr>
          <w:t>2.2.1.3.6.1</w:t>
        </w:r>
      </w:hyperlink>
      <w:r>
        <w:t xml:space="preserve">) which describe the display monitor layout of the client. The number of </w:t>
      </w:r>
      <w:r>
        <w:rPr>
          <w:b/>
        </w:rPr>
        <w:t>TS_MONITOR_DEF</w:t>
      </w:r>
      <w:r>
        <w:t xml:space="preserve"> structures is gi</w:t>
      </w:r>
      <w:r>
        <w:t xml:space="preserve">ven by the </w:t>
      </w:r>
      <w:r>
        <w:rPr>
          <w:b/>
        </w:rPr>
        <w:t>monitorCount</w:t>
      </w:r>
      <w:r>
        <w:t xml:space="preserve"> field.</w:t>
      </w:r>
    </w:p>
    <w:p w:rsidR="00FF7490" w:rsidRDefault="00766F24">
      <w:pPr>
        <w:pStyle w:val="Heading6"/>
      </w:pPr>
      <w:bookmarkStart w:id="142" w:name="section_c3964b393d544ae1a84aceaed311e0f6"/>
      <w:bookmarkStart w:id="143" w:name="_Toc476802909"/>
      <w:r>
        <w:t>Monitor Definition (TS_MONITOR_DEF)</w:t>
      </w:r>
      <w:bookmarkEnd w:id="142"/>
      <w:bookmarkEnd w:id="143"/>
      <w:r>
        <w:fldChar w:fldCharType="begin"/>
      </w:r>
      <w:r>
        <w:instrText xml:space="preserve"> XE "TS_MONITOR_DEF packet"</w:instrText>
      </w:r>
      <w:r>
        <w:fldChar w:fldCharType="end"/>
      </w:r>
    </w:p>
    <w:p w:rsidR="00FF7490" w:rsidRDefault="00766F24">
      <w:r>
        <w:t>The TS_MONITOR_DEF</w:t>
      </w:r>
      <w:r>
        <w:t xml:space="preserve"> packet describes the configuration of a client-side display monitor. The x and y coordinates used to describe the monitor position MUST be relative to the upper-left corner of the monitor designated as the "primary display monitor" (the upper-left corner </w:t>
      </w:r>
      <w:r>
        <w:t>of the primary monitor is always (0, 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left</w:t>
            </w:r>
          </w:p>
        </w:tc>
      </w:tr>
      <w:tr w:rsidR="00FF7490" w:rsidTr="00FF7490">
        <w:trPr>
          <w:trHeight w:hRule="exact" w:val="490"/>
        </w:trPr>
        <w:tc>
          <w:tcPr>
            <w:tcW w:w="8640" w:type="dxa"/>
            <w:gridSpan w:val="32"/>
          </w:tcPr>
          <w:p w:rsidR="00FF7490" w:rsidRDefault="00766F24">
            <w:pPr>
              <w:pStyle w:val="PacketDiagramBodyText"/>
            </w:pPr>
            <w:r>
              <w:t>top</w:t>
            </w:r>
          </w:p>
        </w:tc>
      </w:tr>
      <w:tr w:rsidR="00FF7490" w:rsidTr="00FF7490">
        <w:trPr>
          <w:trHeight w:hRule="exact" w:val="490"/>
        </w:trPr>
        <w:tc>
          <w:tcPr>
            <w:tcW w:w="8640" w:type="dxa"/>
            <w:gridSpan w:val="32"/>
          </w:tcPr>
          <w:p w:rsidR="00FF7490" w:rsidRDefault="00766F24">
            <w:pPr>
              <w:pStyle w:val="PacketDiagramBodyText"/>
            </w:pPr>
            <w:r>
              <w:t>right</w:t>
            </w:r>
          </w:p>
        </w:tc>
      </w:tr>
      <w:tr w:rsidR="00FF7490" w:rsidTr="00FF7490">
        <w:trPr>
          <w:trHeight w:hRule="exact" w:val="490"/>
        </w:trPr>
        <w:tc>
          <w:tcPr>
            <w:tcW w:w="8640" w:type="dxa"/>
            <w:gridSpan w:val="32"/>
          </w:tcPr>
          <w:p w:rsidR="00FF7490" w:rsidRDefault="00766F24">
            <w:pPr>
              <w:pStyle w:val="PacketDiagramBodyText"/>
            </w:pPr>
            <w:r>
              <w:t>bottom</w:t>
            </w:r>
          </w:p>
        </w:tc>
      </w:tr>
      <w:tr w:rsidR="00FF7490" w:rsidTr="00FF7490">
        <w:trPr>
          <w:trHeight w:hRule="exact" w:val="490"/>
        </w:trPr>
        <w:tc>
          <w:tcPr>
            <w:tcW w:w="8640" w:type="dxa"/>
            <w:gridSpan w:val="32"/>
          </w:tcPr>
          <w:p w:rsidR="00FF7490" w:rsidRDefault="00766F24">
            <w:pPr>
              <w:pStyle w:val="PacketDiagramBodyText"/>
            </w:pPr>
            <w:r>
              <w:t>flags</w:t>
            </w:r>
          </w:p>
        </w:tc>
      </w:tr>
    </w:tbl>
    <w:p w:rsidR="00FF7490" w:rsidRDefault="00766F24">
      <w:pPr>
        <w:pStyle w:val="Definition-Field"/>
      </w:pPr>
      <w:r>
        <w:rPr>
          <w:b/>
        </w:rPr>
        <w:lastRenderedPageBreak/>
        <w:t xml:space="preserve">left (4 bytes): </w:t>
      </w:r>
      <w:r>
        <w:t xml:space="preserve">A 32-bit, signed integer. Specifies the x-coordinate of the upper-left corner of the display </w:t>
      </w:r>
      <w:r>
        <w:t>monitor.</w:t>
      </w:r>
    </w:p>
    <w:p w:rsidR="00FF7490" w:rsidRDefault="00766F24">
      <w:pPr>
        <w:pStyle w:val="Definition-Field"/>
      </w:pPr>
      <w:r>
        <w:rPr>
          <w:b/>
        </w:rPr>
        <w:t xml:space="preserve">top (4 bytes): </w:t>
      </w:r>
      <w:r>
        <w:t>A 32-bit, signed integer. Specifies the y-coordinate of the upper-left corner of the display monitor.</w:t>
      </w:r>
    </w:p>
    <w:p w:rsidR="00FF7490" w:rsidRDefault="00766F24">
      <w:pPr>
        <w:pStyle w:val="Definition-Field"/>
      </w:pPr>
      <w:r>
        <w:rPr>
          <w:b/>
        </w:rPr>
        <w:t xml:space="preserve">right (4 bytes): </w:t>
      </w:r>
      <w:r>
        <w:t>A 32-bit, signed integer. Specifies the inclusive x-coordinate of the lower-right corner of the display monitor.</w:t>
      </w:r>
    </w:p>
    <w:p w:rsidR="00FF7490" w:rsidRDefault="00766F24">
      <w:pPr>
        <w:pStyle w:val="Definition-Field"/>
      </w:pPr>
      <w:r>
        <w:rPr>
          <w:b/>
        </w:rPr>
        <w:t xml:space="preserve">bottom (4 bytes): </w:t>
      </w:r>
      <w:r>
        <w:t>A 32-bit, signed integer. Specifies the inclusive y-coordinate of the lower-right corner of the display monitor.</w:t>
      </w:r>
    </w:p>
    <w:p w:rsidR="00FF7490" w:rsidRDefault="00766F24">
      <w:pPr>
        <w:pStyle w:val="Definition-Field"/>
      </w:pPr>
      <w:r>
        <w:rPr>
          <w:b/>
        </w:rPr>
        <w:t xml:space="preserve">flags (4 bytes): </w:t>
      </w:r>
      <w:r>
        <w:t>A 32-bit, unsigned integer. Monitor configuration flags.</w:t>
      </w:r>
    </w:p>
    <w:tbl>
      <w:tblPr>
        <w:tblStyle w:val="Table-ShadedHeader"/>
        <w:tblW w:w="0" w:type="auto"/>
        <w:tblInd w:w="475" w:type="dxa"/>
        <w:tblLook w:val="04A0" w:firstRow="1" w:lastRow="0" w:firstColumn="1" w:lastColumn="0" w:noHBand="0" w:noVBand="1"/>
      </w:tblPr>
      <w:tblGrid>
        <w:gridCol w:w="2154"/>
        <w:gridCol w:w="6666"/>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6666" w:type="dxa"/>
          </w:tcPr>
          <w:p w:rsidR="00FF7490" w:rsidRDefault="00766F24">
            <w:pPr>
              <w:pStyle w:val="TableHeaderText"/>
            </w:pPr>
            <w:r>
              <w:t>Meaning</w:t>
            </w:r>
          </w:p>
        </w:tc>
      </w:tr>
      <w:tr w:rsidR="00FF7490" w:rsidTr="00FF7490">
        <w:tc>
          <w:tcPr>
            <w:tcW w:w="0" w:type="auto"/>
          </w:tcPr>
          <w:p w:rsidR="00FF7490" w:rsidRDefault="00766F24">
            <w:pPr>
              <w:pStyle w:val="TableBodyText"/>
            </w:pPr>
            <w:r>
              <w:t>TS_MONITOR_PRIMARY</w:t>
            </w:r>
          </w:p>
          <w:p w:rsidR="00FF7490" w:rsidRDefault="00766F24">
            <w:pPr>
              <w:pStyle w:val="TableBodyText"/>
            </w:pPr>
            <w:r>
              <w:t>0x00000001</w:t>
            </w:r>
          </w:p>
        </w:tc>
        <w:tc>
          <w:tcPr>
            <w:tcW w:w="6666" w:type="dxa"/>
          </w:tcPr>
          <w:p w:rsidR="00FF7490" w:rsidRDefault="00766F24">
            <w:pPr>
              <w:pStyle w:val="TableBodyText"/>
            </w:pPr>
            <w:r>
              <w:t>The top</w:t>
            </w:r>
            <w:r>
              <w:t xml:space="preserve">, left, right, and bottom fields describe the position of the primary monitor. </w:t>
            </w:r>
          </w:p>
        </w:tc>
      </w:tr>
    </w:tbl>
    <w:p w:rsidR="00FF7490" w:rsidRDefault="00FF7490"/>
    <w:p w:rsidR="00FF7490" w:rsidRDefault="00766F24">
      <w:pPr>
        <w:pStyle w:val="Heading5"/>
      </w:pPr>
      <w:bookmarkStart w:id="144" w:name="section_f50e791cde034b25b17ee914c9020bc3"/>
      <w:bookmarkStart w:id="145" w:name="_Toc476802910"/>
      <w:r>
        <w:t>Client Message Channel Data (TS_UD_CS_MCS_MSGCHANNEL)</w:t>
      </w:r>
      <w:bookmarkEnd w:id="144"/>
      <w:bookmarkEnd w:id="145"/>
      <w:r>
        <w:fldChar w:fldCharType="begin"/>
      </w:r>
      <w:r>
        <w:instrText xml:space="preserve"> XE "TS_UD_CS_MCS_MSGCHANNEL packet"</w:instrText>
      </w:r>
      <w:r>
        <w:fldChar w:fldCharType="end"/>
      </w:r>
    </w:p>
    <w:p w:rsidR="00FF7490" w:rsidRDefault="00766F24">
      <w:r>
        <w:t>The TS_UD_CS_MCS_MSGCHANNEL packet indicates support for the message channel which</w:t>
      </w:r>
      <w:r>
        <w:t xml:space="preserve"> is used to transport the </w:t>
      </w:r>
      <w:hyperlink w:anchor="Section_a6abf1a2f0ea427ebf02fae7beb09b6a" w:history="1">
        <w:r>
          <w:rPr>
            <w:rStyle w:val="Hyperlink"/>
          </w:rPr>
          <w:t>Initiate Multitransport Request PDU (section 2.2.15.1)</w:t>
        </w:r>
      </w:hyperlink>
      <w:r>
        <w:t>. This packet is an Extended Client Data Block and MUST NOT be sent to a server which does not advertise support for</w:t>
      </w:r>
      <w:r>
        <w:t xml:space="preserve"> Extended Client Data Blocks by using the EXTENDED_CLIENT_DATA_SUPPORTED flag (0x00000001) as described in section </w:t>
      </w:r>
      <w:hyperlink w:anchor="Section_b2975bdc6d5649ee9c57f2ff3a0b6817" w:history="1">
        <w:r>
          <w:rPr>
            <w:rStyle w:val="Hyperlink"/>
          </w:rPr>
          <w:t>2.2.1.2.1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header</w:t>
            </w:r>
          </w:p>
        </w:tc>
      </w:tr>
      <w:tr w:rsidR="00FF7490" w:rsidTr="00FF7490">
        <w:trPr>
          <w:trHeight w:hRule="exact" w:val="490"/>
        </w:trPr>
        <w:tc>
          <w:tcPr>
            <w:tcW w:w="8640" w:type="dxa"/>
            <w:gridSpan w:val="32"/>
          </w:tcPr>
          <w:p w:rsidR="00FF7490" w:rsidRDefault="00766F24">
            <w:r>
              <w:t>flags</w:t>
            </w:r>
          </w:p>
        </w:tc>
      </w:tr>
    </w:tbl>
    <w:p w:rsidR="00FF7490" w:rsidRDefault="00766F24">
      <w:pPr>
        <w:pStyle w:val="Definition-Field"/>
      </w:pPr>
      <w:r>
        <w:rPr>
          <w:b/>
        </w:rPr>
        <w:t xml:space="preserve">header (4 bytes): </w:t>
      </w:r>
      <w:r>
        <w:t xml:space="preserve">A GCC user data block header, as specified in </w:t>
      </w:r>
      <w:hyperlink w:anchor="Section_8a36630c9c8e486493822ec9d6f368ca" w:history="1">
        <w:r>
          <w:rPr>
            <w:rStyle w:val="Hyperlink"/>
          </w:rPr>
          <w:t>User Data Header (section 2.2.1.3.1)</w:t>
        </w:r>
      </w:hyperlink>
      <w:r>
        <w:t>. The User Data Header type field MUST be set to CS_MCS_MSGCHANNEL (0xC006).</w:t>
      </w:r>
    </w:p>
    <w:p w:rsidR="00FF7490" w:rsidRDefault="00766F24">
      <w:pPr>
        <w:pStyle w:val="Definition-Field"/>
      </w:pPr>
      <w:r>
        <w:rPr>
          <w:b/>
        </w:rPr>
        <w:t>fla</w:t>
      </w:r>
      <w:r>
        <w:rPr>
          <w:b/>
        </w:rPr>
        <w:t xml:space="preserve">gs (4 bytes): </w:t>
      </w:r>
      <w:r>
        <w:t>A 32-bit, unsigned integer. This field is unused and reserved for future use. It MUST be set to zero.</w:t>
      </w:r>
    </w:p>
    <w:p w:rsidR="00FF7490" w:rsidRDefault="00766F24">
      <w:pPr>
        <w:pStyle w:val="Heading5"/>
      </w:pPr>
      <w:bookmarkStart w:id="146" w:name="section_3801236bb5ba4b6ebf0dafbde1fe391c"/>
      <w:bookmarkStart w:id="147" w:name="_Toc476802911"/>
      <w:r>
        <w:t>Client Multitransport Channel Data (TS_UD_CS_MULTITRANSPORT)</w:t>
      </w:r>
      <w:bookmarkEnd w:id="146"/>
      <w:bookmarkEnd w:id="147"/>
      <w:r>
        <w:fldChar w:fldCharType="begin"/>
      </w:r>
      <w:r>
        <w:instrText xml:space="preserve"> XE "TS_UD_CS_MULTITRANSPORT packet"</w:instrText>
      </w:r>
      <w:r>
        <w:fldChar w:fldCharType="end"/>
      </w:r>
    </w:p>
    <w:p w:rsidR="00FF7490" w:rsidRDefault="00766F24">
      <w:r>
        <w:t>The TS_UD_CS_MULTITRANSPORT packet is use</w:t>
      </w:r>
      <w:r>
        <w:t>d to indicate support for the RDP Multitransport Layer (</w:t>
      </w:r>
      <w:hyperlink r:id="rId149" w:anchor="Section_d22b606c32c44647b35686f75e23a22c">
        <w:r>
          <w:rPr>
            <w:rStyle w:val="Hyperlink"/>
          </w:rPr>
          <w:t>[MS-RDPEMT]</w:t>
        </w:r>
      </w:hyperlink>
      <w:r>
        <w:t xml:space="preserve"> section 1.3) and to specify multitransport characteristics. This packet is an Extended Client Data Block an</w:t>
      </w:r>
      <w:r>
        <w:t xml:space="preserve">d MUST NOT be sent to a server which does not advertise support for Extended Client Data Blocks by using the EXTENDED_CLIENT_DATA_SUPPORTED flag (0x00000001) as described in section </w:t>
      </w:r>
      <w:hyperlink w:anchor="Section_b2975bdc6d5649ee9c57f2ff3a0b6817" w:history="1">
        <w:r>
          <w:rPr>
            <w:rStyle w:val="Hyperlink"/>
          </w:rPr>
          <w:t>2.2.1.2.1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header</w:t>
            </w:r>
          </w:p>
        </w:tc>
      </w:tr>
      <w:tr w:rsidR="00FF7490" w:rsidTr="00FF7490">
        <w:trPr>
          <w:trHeight w:hRule="exact" w:val="490"/>
        </w:trPr>
        <w:tc>
          <w:tcPr>
            <w:tcW w:w="8640" w:type="dxa"/>
            <w:gridSpan w:val="32"/>
          </w:tcPr>
          <w:p w:rsidR="00FF7490" w:rsidRDefault="00766F24">
            <w:pPr>
              <w:pStyle w:val="PacketDiagramBodyText"/>
            </w:pPr>
            <w:r>
              <w:t>flags</w:t>
            </w:r>
          </w:p>
        </w:tc>
      </w:tr>
    </w:tbl>
    <w:p w:rsidR="00FF7490" w:rsidRDefault="00766F24">
      <w:pPr>
        <w:pStyle w:val="Definition-Field"/>
      </w:pPr>
      <w:r>
        <w:rPr>
          <w:b/>
        </w:rPr>
        <w:lastRenderedPageBreak/>
        <w:t xml:space="preserve">header (4 bytes): </w:t>
      </w:r>
      <w:r>
        <w:t xml:space="preserve">A GCC user data block header, as specified in </w:t>
      </w:r>
      <w:hyperlink w:anchor="Section_8a36630c9c8e486493822ec9d6f368ca" w:history="1">
        <w:r>
          <w:rPr>
            <w:rStyle w:val="Hyperlink"/>
          </w:rPr>
          <w:t>User Data Header (section 2.2.1.3.1)</w:t>
        </w:r>
      </w:hyperlink>
      <w:r>
        <w:t xml:space="preserve">. The User </w:t>
      </w:r>
      <w:r>
        <w:t>Data Header type field MUST be set to CS_MULTITRANSPORT (0xC00A).</w:t>
      </w:r>
    </w:p>
    <w:p w:rsidR="00FF7490" w:rsidRDefault="00766F24">
      <w:pPr>
        <w:pStyle w:val="Definition-Field"/>
      </w:pPr>
      <w:r>
        <w:rPr>
          <w:b/>
        </w:rPr>
        <w:t xml:space="preserve">flags (4 bytes): </w:t>
      </w:r>
      <w:r>
        <w:t>A 32-bit, unsigned integer that specifies protocols supported by the client-side multitransport layer.</w:t>
      </w:r>
    </w:p>
    <w:tbl>
      <w:tblPr>
        <w:tblStyle w:val="Table-ShadedHeader"/>
        <w:tblW w:w="8820" w:type="dxa"/>
        <w:tblInd w:w="475" w:type="dxa"/>
        <w:tblLook w:val="04A0" w:firstRow="1" w:lastRow="0" w:firstColumn="1" w:lastColumn="0" w:noHBand="0" w:noVBand="1"/>
      </w:tblPr>
      <w:tblGrid>
        <w:gridCol w:w="3095"/>
        <w:gridCol w:w="572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5725" w:type="dxa"/>
          </w:tcPr>
          <w:p w:rsidR="00FF7490" w:rsidRDefault="00766F24">
            <w:pPr>
              <w:pStyle w:val="TableHeaderText"/>
            </w:pPr>
            <w:r>
              <w:t>Meaning</w:t>
            </w:r>
          </w:p>
        </w:tc>
      </w:tr>
      <w:tr w:rsidR="00FF7490" w:rsidTr="00FF7490">
        <w:tc>
          <w:tcPr>
            <w:tcW w:w="0" w:type="auto"/>
          </w:tcPr>
          <w:p w:rsidR="00FF7490" w:rsidRDefault="00766F24">
            <w:pPr>
              <w:pStyle w:val="TableBodyText"/>
            </w:pPr>
            <w:r>
              <w:t>TRANSPORTTYPE_UDPFECR</w:t>
            </w:r>
          </w:p>
          <w:p w:rsidR="00FF7490" w:rsidRDefault="00766F24">
            <w:pPr>
              <w:pStyle w:val="TableBodyText"/>
            </w:pPr>
            <w:r>
              <w:t>0x01</w:t>
            </w:r>
          </w:p>
        </w:tc>
        <w:tc>
          <w:tcPr>
            <w:tcW w:w="5725" w:type="dxa"/>
          </w:tcPr>
          <w:p w:rsidR="00FF7490" w:rsidRDefault="00766F24">
            <w:pPr>
              <w:pStyle w:val="TableBodyText"/>
            </w:pPr>
            <w:r>
              <w:t xml:space="preserve">RDP-UDP Forward Error </w:t>
            </w:r>
            <w:r>
              <w:t>Correction (FEC) reliable transport (</w:t>
            </w:r>
            <w:hyperlink r:id="rId150" w:anchor="Section_2744a3ee04fb407ba9e3b3b2ded422b1">
              <w:r>
                <w:rPr>
                  <w:rStyle w:val="Hyperlink"/>
                </w:rPr>
                <w:t>[MS-RDPEUDP]</w:t>
              </w:r>
            </w:hyperlink>
            <w:r>
              <w:t xml:space="preserve"> sections 1 to 3).</w:t>
            </w:r>
          </w:p>
        </w:tc>
      </w:tr>
      <w:tr w:rsidR="00FF7490" w:rsidTr="00FF7490">
        <w:tc>
          <w:tcPr>
            <w:tcW w:w="0" w:type="auto"/>
          </w:tcPr>
          <w:p w:rsidR="00FF7490" w:rsidRDefault="00766F24">
            <w:pPr>
              <w:pStyle w:val="TableBodyText"/>
            </w:pPr>
            <w:r>
              <w:t>TRANSPORTTYPE_UDPFECL</w:t>
            </w:r>
          </w:p>
          <w:p w:rsidR="00FF7490" w:rsidRDefault="00766F24">
            <w:pPr>
              <w:pStyle w:val="TableBodyText"/>
            </w:pPr>
            <w:r>
              <w:t>0x04</w:t>
            </w:r>
          </w:p>
        </w:tc>
        <w:tc>
          <w:tcPr>
            <w:tcW w:w="5725" w:type="dxa"/>
          </w:tcPr>
          <w:p w:rsidR="00FF7490" w:rsidRDefault="00766F24">
            <w:pPr>
              <w:pStyle w:val="TableBodyText"/>
            </w:pPr>
            <w:r>
              <w:t>RDP-UDP FEC lossy transport ([MS-RDPEUDP] sections 1 to 3).</w:t>
            </w:r>
          </w:p>
        </w:tc>
      </w:tr>
      <w:tr w:rsidR="00FF7490" w:rsidTr="00FF7490">
        <w:tc>
          <w:tcPr>
            <w:tcW w:w="0" w:type="auto"/>
          </w:tcPr>
          <w:p w:rsidR="00FF7490" w:rsidRDefault="00766F24">
            <w:pPr>
              <w:pStyle w:val="TableBodyText"/>
            </w:pPr>
            <w:r>
              <w:t>TRANSPORTTYPE_UDP</w:t>
            </w:r>
            <w:r>
              <w:t>_PREFERRED</w:t>
            </w:r>
          </w:p>
          <w:p w:rsidR="00FF7490" w:rsidRDefault="00766F24">
            <w:pPr>
              <w:pStyle w:val="TableBodyText"/>
            </w:pPr>
            <w:r>
              <w:t>0x100</w:t>
            </w:r>
          </w:p>
        </w:tc>
        <w:tc>
          <w:tcPr>
            <w:tcW w:w="5725" w:type="dxa"/>
          </w:tcPr>
          <w:p w:rsidR="00FF7490" w:rsidRDefault="00766F24">
            <w:pPr>
              <w:pStyle w:val="TableBodyText"/>
            </w:pPr>
            <w:r>
              <w:t>Indicates that tunneling of static virtual channel traffic over UDP is supported.</w:t>
            </w:r>
          </w:p>
        </w:tc>
      </w:tr>
      <w:tr w:rsidR="00FF7490" w:rsidTr="00FF7490">
        <w:tc>
          <w:tcPr>
            <w:tcW w:w="0" w:type="auto"/>
          </w:tcPr>
          <w:p w:rsidR="00FF7490" w:rsidRDefault="00766F24">
            <w:pPr>
              <w:pStyle w:val="TableBodyText"/>
            </w:pPr>
            <w:r>
              <w:t>SOFTSYNC_TCP_TO_UDP</w:t>
            </w:r>
          </w:p>
          <w:p w:rsidR="00FF7490" w:rsidRDefault="00766F24">
            <w:pPr>
              <w:pStyle w:val="TableBodyText"/>
            </w:pPr>
            <w:r>
              <w:t>0x200</w:t>
            </w:r>
          </w:p>
        </w:tc>
        <w:tc>
          <w:tcPr>
            <w:tcW w:w="5725" w:type="dxa"/>
          </w:tcPr>
          <w:p w:rsidR="00FF7490" w:rsidRDefault="00766F24">
            <w:pPr>
              <w:pStyle w:val="TableBodyText"/>
            </w:pPr>
            <w:r>
              <w:t>Indicates that switching dynamic virtual channels from the TCP to UDP transport is supported.</w:t>
            </w:r>
          </w:p>
        </w:tc>
      </w:tr>
    </w:tbl>
    <w:p w:rsidR="00FF7490" w:rsidRDefault="00FF7490"/>
    <w:p w:rsidR="00FF7490" w:rsidRDefault="00766F24">
      <w:pPr>
        <w:pStyle w:val="Heading5"/>
      </w:pPr>
      <w:bookmarkStart w:id="148" w:name="section_dfaf8842c20c4626bd3b8b7d0463bc0f"/>
      <w:bookmarkStart w:id="149" w:name="_Toc476802912"/>
      <w:r>
        <w:t>Client Monitor Extended Data (TS_UD_CS_MONITOR_EX)</w:t>
      </w:r>
      <w:bookmarkEnd w:id="148"/>
      <w:bookmarkEnd w:id="149"/>
      <w:r>
        <w:fldChar w:fldCharType="begin"/>
      </w:r>
      <w:r>
        <w:instrText xml:space="preserve"> XE "TS_UD_CS_MONITOR_EX packet"</w:instrText>
      </w:r>
      <w:r>
        <w:fldChar w:fldCharType="end"/>
      </w:r>
    </w:p>
    <w:p w:rsidR="00FF7490" w:rsidRDefault="00766F24">
      <w:r>
        <w:t xml:space="preserve">The TS_UD_CS_MONITOR_EX packet describes extended attributes of the client-side display monitor layout defined by the Client Monitor Data block (section </w:t>
      </w:r>
      <w:hyperlink w:anchor="Section_a8029f8e01e14f19af67bcad5bdef624" w:history="1">
        <w:r>
          <w:rPr>
            <w:rStyle w:val="Hyperlink"/>
          </w:rPr>
          <w:t>2.2.1.3.6</w:t>
        </w:r>
      </w:hyperlink>
      <w:r>
        <w:t>). This packet is an Extended Client Data Block and MUST NOT be sent to a server which does not advertise support for Extended Client Data Blocks by using the EXTENDED_CLIENT_DATA_SUPPORTED flag (0x0000000</w:t>
      </w:r>
      <w:r>
        <w:t xml:space="preserve">1) as described in section </w:t>
      </w:r>
      <w:hyperlink w:anchor="Section_b2975bdc6d5649ee9c57f2ff3a0b6817" w:history="1">
        <w:r>
          <w:rPr>
            <w:rStyle w:val="Hyperlink"/>
          </w:rPr>
          <w:t>2.2.1.2.1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header</w:t>
            </w:r>
          </w:p>
        </w:tc>
      </w:tr>
      <w:tr w:rsidR="00FF7490" w:rsidTr="00FF7490">
        <w:trPr>
          <w:trHeight w:hRule="exact" w:val="490"/>
        </w:trPr>
        <w:tc>
          <w:tcPr>
            <w:tcW w:w="8640" w:type="dxa"/>
            <w:gridSpan w:val="32"/>
          </w:tcPr>
          <w:p w:rsidR="00FF7490" w:rsidRDefault="00766F24">
            <w:r>
              <w:t>flags</w:t>
            </w:r>
          </w:p>
        </w:tc>
      </w:tr>
      <w:tr w:rsidR="00FF7490" w:rsidTr="00FF7490">
        <w:trPr>
          <w:trHeight w:hRule="exact" w:val="490"/>
        </w:trPr>
        <w:tc>
          <w:tcPr>
            <w:tcW w:w="8640" w:type="dxa"/>
            <w:gridSpan w:val="32"/>
          </w:tcPr>
          <w:p w:rsidR="00FF7490" w:rsidRDefault="00766F24">
            <w:r>
              <w:t>monitorAttributeSize</w:t>
            </w:r>
          </w:p>
        </w:tc>
      </w:tr>
      <w:tr w:rsidR="00FF7490" w:rsidTr="00FF7490">
        <w:trPr>
          <w:trHeight w:hRule="exact" w:val="490"/>
        </w:trPr>
        <w:tc>
          <w:tcPr>
            <w:tcW w:w="8640" w:type="dxa"/>
            <w:gridSpan w:val="32"/>
          </w:tcPr>
          <w:p w:rsidR="00FF7490" w:rsidRDefault="00766F24">
            <w:r>
              <w:t>monitorCount</w:t>
            </w:r>
          </w:p>
        </w:tc>
      </w:tr>
      <w:tr w:rsidR="00FF7490" w:rsidTr="00FF7490">
        <w:trPr>
          <w:trHeight w:hRule="exact" w:val="490"/>
        </w:trPr>
        <w:tc>
          <w:tcPr>
            <w:tcW w:w="8640" w:type="dxa"/>
            <w:gridSpan w:val="32"/>
          </w:tcPr>
          <w:p w:rsidR="00FF7490" w:rsidRDefault="00766F24">
            <w:r>
              <w:t>monitorAttributesArray (variable)</w:t>
            </w:r>
          </w:p>
        </w:tc>
      </w:tr>
      <w:tr w:rsidR="00FF7490" w:rsidTr="00FF7490">
        <w:trPr>
          <w:trHeight w:hRule="exact" w:val="490"/>
        </w:trPr>
        <w:tc>
          <w:tcPr>
            <w:tcW w:w="8640" w:type="dxa"/>
            <w:gridSpan w:val="32"/>
          </w:tcPr>
          <w:p w:rsidR="00FF7490" w:rsidRDefault="00766F24">
            <w:r>
              <w:t>...</w:t>
            </w:r>
          </w:p>
        </w:tc>
      </w:tr>
    </w:tbl>
    <w:p w:rsidR="00FF7490" w:rsidRDefault="00766F24">
      <w:pPr>
        <w:pStyle w:val="Definition-Field"/>
      </w:pPr>
      <w:r>
        <w:rPr>
          <w:b/>
        </w:rPr>
        <w:t xml:space="preserve">header (4 bytes): </w:t>
      </w:r>
      <w:r>
        <w:t xml:space="preserve">A GCC user data block header, as specified in </w:t>
      </w:r>
      <w:hyperlink w:anchor="Section_8a36630c9c8e486493822ec9d6f368ca" w:history="1">
        <w:r>
          <w:rPr>
            <w:rStyle w:val="Hyperlink"/>
          </w:rPr>
          <w:t>User Data Header</w:t>
        </w:r>
      </w:hyperlink>
      <w:r>
        <w:t xml:space="preserve"> (section 2.2.1.3.1). The User Data Header type field MUST be set to CS_MONITOR_EX (0xC008).</w:t>
      </w:r>
    </w:p>
    <w:p w:rsidR="00FF7490" w:rsidRDefault="00766F24">
      <w:pPr>
        <w:pStyle w:val="Definition-Field"/>
      </w:pPr>
      <w:r>
        <w:rPr>
          <w:b/>
        </w:rPr>
        <w:t xml:space="preserve">flags (4 bytes): </w:t>
      </w:r>
      <w:r>
        <w:t>A</w:t>
      </w:r>
      <w:r>
        <w:t xml:space="preserve"> 32-bit, unsigned integer. This field is unused and reserved for future use. It MUST be set to zero.</w:t>
      </w:r>
    </w:p>
    <w:p w:rsidR="00FF7490" w:rsidRDefault="00766F24">
      <w:pPr>
        <w:pStyle w:val="Definition-Field"/>
      </w:pPr>
      <w:r>
        <w:rPr>
          <w:b/>
        </w:rPr>
        <w:t xml:space="preserve">monitorAttributeSize (4 bytes): </w:t>
      </w:r>
      <w:r>
        <w:t xml:space="preserve">A 32-bit, unsigned integer. The size, in bytes, of a single element in the </w:t>
      </w:r>
      <w:r>
        <w:rPr>
          <w:b/>
        </w:rPr>
        <w:t>monitorAttributesArray</w:t>
      </w:r>
      <w:r>
        <w:t xml:space="preserve"> field. This field MUST be</w:t>
      </w:r>
      <w:r>
        <w:t xml:space="preserve"> set to 20 bytes, which is the size of the </w:t>
      </w:r>
      <w:r>
        <w:rPr>
          <w:b/>
        </w:rPr>
        <w:t>Monitor Attributes</w:t>
      </w:r>
      <w:r>
        <w:t xml:space="preserve"> structure (section </w:t>
      </w:r>
      <w:hyperlink w:anchor="Section_8fb3a83cf3e24a8188248173af03b6bc" w:history="1">
        <w:r>
          <w:rPr>
            <w:rStyle w:val="Hyperlink"/>
          </w:rPr>
          <w:t>2.2.1.3.9.1</w:t>
        </w:r>
      </w:hyperlink>
      <w:r>
        <w:t>).</w:t>
      </w:r>
    </w:p>
    <w:p w:rsidR="00FF7490" w:rsidRDefault="00766F24">
      <w:pPr>
        <w:pStyle w:val="Definition-Field"/>
      </w:pPr>
      <w:r>
        <w:rPr>
          <w:b/>
        </w:rPr>
        <w:lastRenderedPageBreak/>
        <w:t xml:space="preserve">monitorCount (4 bytes): </w:t>
      </w:r>
      <w:r>
        <w:t xml:space="preserve">A 32-bit, unsigned integer. The number of elements in the </w:t>
      </w:r>
      <w:r>
        <w:rPr>
          <w:b/>
        </w:rPr>
        <w:t>monitorAttributesAr</w:t>
      </w:r>
      <w:r>
        <w:rPr>
          <w:b/>
        </w:rPr>
        <w:t>ray</w:t>
      </w:r>
      <w:r>
        <w:t xml:space="preserve"> field. This value MUST be the same as the </w:t>
      </w:r>
      <w:r>
        <w:rPr>
          <w:b/>
        </w:rPr>
        <w:t>monitorCount</w:t>
      </w:r>
      <w:r>
        <w:t xml:space="preserve"> field specified in the Client Monitor Data block.</w:t>
      </w:r>
    </w:p>
    <w:p w:rsidR="00FF7490" w:rsidRDefault="00766F24">
      <w:pPr>
        <w:pStyle w:val="Definition-Field"/>
      </w:pPr>
      <w:r>
        <w:rPr>
          <w:b/>
        </w:rPr>
        <w:t xml:space="preserve">monitorAttributesArray (variable): </w:t>
      </w:r>
      <w:r>
        <w:t>A variable-length array containing a series of Monitor Attribute structures (section 2.2.1.3.9.1) which describe</w:t>
      </w:r>
      <w:r>
        <w:t xml:space="preserve"> extended attributes of each display monitor specified in the Client Monitor Data block. The number of Monitor Attribute structures is specified by the </w:t>
      </w:r>
      <w:r>
        <w:rPr>
          <w:b/>
        </w:rPr>
        <w:t>monitorCount</w:t>
      </w:r>
      <w:r>
        <w:t xml:space="preserve"> field.</w:t>
      </w:r>
    </w:p>
    <w:p w:rsidR="00FF7490" w:rsidRDefault="00766F24">
      <w:pPr>
        <w:pStyle w:val="Heading6"/>
      </w:pPr>
      <w:bookmarkStart w:id="150" w:name="section_8fb3a83cf3e24a8188248173af03b6bc"/>
      <w:bookmarkStart w:id="151" w:name="_Toc476802913"/>
      <w:r>
        <w:t>Monitor Attributes (TS_MONITOR_ATTRIBUTES)</w:t>
      </w:r>
      <w:bookmarkEnd w:id="150"/>
      <w:bookmarkEnd w:id="151"/>
      <w:r>
        <w:fldChar w:fldCharType="begin"/>
      </w:r>
      <w:r>
        <w:instrText xml:space="preserve"> XE "TS_MONITOR_ATTRIBUTES packet"</w:instrText>
      </w:r>
      <w:r>
        <w:fldChar w:fldCharType="end"/>
      </w:r>
    </w:p>
    <w:p w:rsidR="00FF7490" w:rsidRDefault="00766F24">
      <w:r>
        <w:t xml:space="preserve">The </w:t>
      </w:r>
      <w:r>
        <w:t>TS_MONITOR_ATTRIBUTES packet describes extended attributes of a client-side display monitor.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physicalWidth</w:t>
            </w:r>
          </w:p>
        </w:tc>
      </w:tr>
      <w:tr w:rsidR="00FF7490" w:rsidTr="00FF7490">
        <w:trPr>
          <w:trHeight w:hRule="exact" w:val="490"/>
        </w:trPr>
        <w:tc>
          <w:tcPr>
            <w:tcW w:w="8640" w:type="dxa"/>
            <w:gridSpan w:val="32"/>
          </w:tcPr>
          <w:p w:rsidR="00FF7490" w:rsidRDefault="00766F24">
            <w:pPr>
              <w:pStyle w:val="PacketDiagramBodyText"/>
            </w:pPr>
            <w:r>
              <w:t>physicalHeight</w:t>
            </w:r>
          </w:p>
        </w:tc>
      </w:tr>
      <w:tr w:rsidR="00FF7490" w:rsidTr="00FF7490">
        <w:trPr>
          <w:trHeight w:hRule="exact" w:val="490"/>
        </w:trPr>
        <w:tc>
          <w:tcPr>
            <w:tcW w:w="8640" w:type="dxa"/>
            <w:gridSpan w:val="32"/>
          </w:tcPr>
          <w:p w:rsidR="00FF7490" w:rsidRDefault="00766F24">
            <w:pPr>
              <w:pStyle w:val="PacketDiagramBodyText"/>
            </w:pPr>
            <w:r>
              <w:t>orientation</w:t>
            </w:r>
          </w:p>
        </w:tc>
      </w:tr>
      <w:tr w:rsidR="00FF7490" w:rsidTr="00FF7490">
        <w:trPr>
          <w:trHeight w:hRule="exact" w:val="490"/>
        </w:trPr>
        <w:tc>
          <w:tcPr>
            <w:tcW w:w="8640" w:type="dxa"/>
            <w:gridSpan w:val="32"/>
          </w:tcPr>
          <w:p w:rsidR="00FF7490" w:rsidRDefault="00766F24">
            <w:pPr>
              <w:pStyle w:val="PacketDiagramBodyText"/>
            </w:pPr>
            <w:r>
              <w:t>desktopScaleFactor</w:t>
            </w:r>
          </w:p>
        </w:tc>
      </w:tr>
      <w:tr w:rsidR="00FF7490" w:rsidTr="00FF7490">
        <w:trPr>
          <w:trHeight w:hRule="exact" w:val="490"/>
        </w:trPr>
        <w:tc>
          <w:tcPr>
            <w:tcW w:w="8640" w:type="dxa"/>
            <w:gridSpan w:val="32"/>
          </w:tcPr>
          <w:p w:rsidR="00FF7490" w:rsidRDefault="00766F24">
            <w:pPr>
              <w:pStyle w:val="PacketDiagramBodyText"/>
            </w:pPr>
            <w:r>
              <w:t>deviceScaleFactor</w:t>
            </w:r>
          </w:p>
        </w:tc>
      </w:tr>
    </w:tbl>
    <w:p w:rsidR="00FF7490" w:rsidRDefault="00766F24">
      <w:pPr>
        <w:pStyle w:val="Definition-Field"/>
      </w:pPr>
      <w:r>
        <w:rPr>
          <w:b/>
        </w:rPr>
        <w:t xml:space="preserve">physicalWidth (4 bytes): </w:t>
      </w:r>
      <w:r>
        <w:t xml:space="preserve">A 32-bit, unsigned integer. The physical width of the monitor, in millimeters (mm). This value MUST be ignored if it is less than 10 mm or greater than 10,000 mm or </w:t>
      </w:r>
      <w:r>
        <w:rPr>
          <w:b/>
        </w:rPr>
        <w:t>physicalHeight</w:t>
      </w:r>
      <w:r>
        <w:t xml:space="preserve"> is less than 10 mm or greater than 10,000 mm.</w:t>
      </w:r>
    </w:p>
    <w:p w:rsidR="00FF7490" w:rsidRDefault="00766F24">
      <w:pPr>
        <w:pStyle w:val="Definition-Field"/>
      </w:pPr>
      <w:r>
        <w:rPr>
          <w:b/>
        </w:rPr>
        <w:t>physi</w:t>
      </w:r>
      <w:r>
        <w:rPr>
          <w:b/>
        </w:rPr>
        <w:t xml:space="preserve">calHeight (4 bytes): </w:t>
      </w:r>
      <w:r>
        <w:t xml:space="preserve">A 32-bit, unsigned integer. The physical height of the monitor, in millimeters. This value MUST be ignored if it is less than 10 mm or greater than 10,000 mm or </w:t>
      </w:r>
      <w:r>
        <w:rPr>
          <w:b/>
        </w:rPr>
        <w:t>physicalWidth</w:t>
      </w:r>
      <w:r>
        <w:t xml:space="preserve"> is less than 10 mm or greater than 10,000 mm.</w:t>
      </w:r>
    </w:p>
    <w:p w:rsidR="00FF7490" w:rsidRDefault="00766F24">
      <w:pPr>
        <w:pStyle w:val="Definition-Field"/>
      </w:pPr>
      <w:r>
        <w:rPr>
          <w:b/>
        </w:rPr>
        <w:t>orientation (4</w:t>
      </w:r>
      <w:r>
        <w:rPr>
          <w:b/>
        </w:rPr>
        <w:t xml:space="preserve"> bytes): </w:t>
      </w:r>
      <w:r>
        <w:t>A 32-bit, unsigned integer. The orientation of the monitor, in degrees. This value MUST be ignored if it is invalid.</w:t>
      </w:r>
    </w:p>
    <w:tbl>
      <w:tblPr>
        <w:tblStyle w:val="Table-ShadedHeader"/>
        <w:tblW w:w="0" w:type="auto"/>
        <w:tblInd w:w="475" w:type="dxa"/>
        <w:tblLook w:val="04A0" w:firstRow="1" w:lastRow="0" w:firstColumn="1" w:lastColumn="0" w:noHBand="0" w:noVBand="1"/>
      </w:tblPr>
      <w:tblGrid>
        <w:gridCol w:w="3214"/>
        <w:gridCol w:w="421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ORIENTATION_LANDSCAPE</w:t>
            </w:r>
          </w:p>
          <w:p w:rsidR="00FF7490" w:rsidRDefault="00766F24">
            <w:pPr>
              <w:pStyle w:val="TableBodyText"/>
            </w:pPr>
            <w:r>
              <w:t>0</w:t>
            </w:r>
          </w:p>
        </w:tc>
        <w:tc>
          <w:tcPr>
            <w:tcW w:w="0" w:type="auto"/>
          </w:tcPr>
          <w:p w:rsidR="00FF7490" w:rsidRDefault="00766F24">
            <w:pPr>
              <w:pStyle w:val="TableBodyText"/>
            </w:pPr>
            <w:r>
              <w:t>The desktop is not rotated.</w:t>
            </w:r>
          </w:p>
        </w:tc>
      </w:tr>
      <w:tr w:rsidR="00FF7490" w:rsidTr="00FF7490">
        <w:tc>
          <w:tcPr>
            <w:tcW w:w="0" w:type="auto"/>
          </w:tcPr>
          <w:p w:rsidR="00FF7490" w:rsidRDefault="00766F24">
            <w:pPr>
              <w:pStyle w:val="TableBodyText"/>
            </w:pPr>
            <w:r>
              <w:t>ORIENTATION_PORTRAIT</w:t>
            </w:r>
          </w:p>
          <w:p w:rsidR="00FF7490" w:rsidRDefault="00766F24">
            <w:pPr>
              <w:pStyle w:val="TableBodyText"/>
            </w:pPr>
            <w:r>
              <w:t>90</w:t>
            </w:r>
          </w:p>
        </w:tc>
        <w:tc>
          <w:tcPr>
            <w:tcW w:w="0" w:type="auto"/>
          </w:tcPr>
          <w:p w:rsidR="00FF7490" w:rsidRDefault="00766F24">
            <w:pPr>
              <w:pStyle w:val="TableBodyText"/>
            </w:pPr>
            <w:r>
              <w:t>The desktop is rotated clockwise by 90</w:t>
            </w:r>
            <w:r>
              <w:t xml:space="preserve"> degrees.</w:t>
            </w:r>
          </w:p>
        </w:tc>
      </w:tr>
      <w:tr w:rsidR="00FF7490" w:rsidTr="00FF7490">
        <w:tc>
          <w:tcPr>
            <w:tcW w:w="0" w:type="auto"/>
          </w:tcPr>
          <w:p w:rsidR="00FF7490" w:rsidRDefault="00766F24">
            <w:pPr>
              <w:pStyle w:val="TableBodyText"/>
            </w:pPr>
            <w:r>
              <w:t>ORIENTATION_LANDSCAPE_FLIPPED</w:t>
            </w:r>
          </w:p>
          <w:p w:rsidR="00FF7490" w:rsidRDefault="00766F24">
            <w:pPr>
              <w:pStyle w:val="TableBodyText"/>
            </w:pPr>
            <w:r>
              <w:t>180</w:t>
            </w:r>
          </w:p>
        </w:tc>
        <w:tc>
          <w:tcPr>
            <w:tcW w:w="0" w:type="auto"/>
          </w:tcPr>
          <w:p w:rsidR="00FF7490" w:rsidRDefault="00766F24">
            <w:pPr>
              <w:pStyle w:val="TableBodyText"/>
            </w:pPr>
            <w:r>
              <w:t>The desktop is rotated clockwise by 180 degrees.</w:t>
            </w:r>
          </w:p>
        </w:tc>
      </w:tr>
      <w:tr w:rsidR="00FF7490" w:rsidTr="00FF7490">
        <w:tc>
          <w:tcPr>
            <w:tcW w:w="0" w:type="auto"/>
          </w:tcPr>
          <w:p w:rsidR="00FF7490" w:rsidRDefault="00766F24">
            <w:pPr>
              <w:pStyle w:val="TableBodyText"/>
            </w:pPr>
            <w:r>
              <w:t>ORIENTATION_PORTRAIT_FLIPPED</w:t>
            </w:r>
          </w:p>
          <w:p w:rsidR="00FF7490" w:rsidRDefault="00766F24">
            <w:pPr>
              <w:pStyle w:val="TableBodyText"/>
            </w:pPr>
            <w:r>
              <w:t>270</w:t>
            </w:r>
          </w:p>
        </w:tc>
        <w:tc>
          <w:tcPr>
            <w:tcW w:w="0" w:type="auto"/>
          </w:tcPr>
          <w:p w:rsidR="00FF7490" w:rsidRDefault="00766F24">
            <w:pPr>
              <w:pStyle w:val="TableBodyText"/>
            </w:pPr>
            <w:r>
              <w:t>The desktop is rotated clockwise by 270 degrees.</w:t>
            </w:r>
          </w:p>
        </w:tc>
      </w:tr>
    </w:tbl>
    <w:p w:rsidR="00FF7490" w:rsidRDefault="00766F24">
      <w:pPr>
        <w:pStyle w:val="Definition-Field"/>
      </w:pPr>
      <w:r>
        <w:rPr>
          <w:b/>
        </w:rPr>
        <w:t xml:space="preserve">desktopScaleFactor (4 bytes): </w:t>
      </w:r>
      <w:r>
        <w:t>A 32-bit, unsigned integer. The desktop scale fa</w:t>
      </w:r>
      <w:r>
        <w:t xml:space="preserve">ctor of the monitor. This value MUST be ignored if it is less than 100% or greater than 500% or </w:t>
      </w:r>
      <w:r>
        <w:rPr>
          <w:b/>
        </w:rPr>
        <w:t>deviceScaleFactor</w:t>
      </w:r>
      <w:r>
        <w:t xml:space="preserve"> is not 100%, 140% or 180%.</w:t>
      </w:r>
    </w:p>
    <w:p w:rsidR="00FF7490" w:rsidRDefault="00766F24">
      <w:pPr>
        <w:pStyle w:val="Definition-Field"/>
      </w:pPr>
      <w:r>
        <w:rPr>
          <w:b/>
        </w:rPr>
        <w:lastRenderedPageBreak/>
        <w:t xml:space="preserve">deviceScaleFactor (4 bytes): </w:t>
      </w:r>
      <w:r>
        <w:t>A 32-bit, unsigned integer. The device scale factor of the monitor. This value MUST be</w:t>
      </w:r>
      <w:r>
        <w:t xml:space="preserve"> ignored if it is not set to 100%, 140%, or 180% or </w:t>
      </w:r>
      <w:r>
        <w:rPr>
          <w:b/>
        </w:rPr>
        <w:t>desktopScaleFactor</w:t>
      </w:r>
      <w:r>
        <w:t xml:space="preserve"> is less than 100% or greater than 500%.</w:t>
      </w:r>
      <w:bookmarkStart w:id="152"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152"/>
    </w:p>
    <w:p w:rsidR="00FF7490" w:rsidRDefault="00766F24">
      <w:pPr>
        <w:pStyle w:val="Heading4"/>
      </w:pPr>
      <w:bookmarkStart w:id="153" w:name="section_927de44c7fe84206a14fe5517dc24b1c"/>
      <w:bookmarkStart w:id="154" w:name="_Toc476802914"/>
      <w:r>
        <w:t>Server MCS Connect Response PDU with GCC Conference Create Response</w:t>
      </w:r>
      <w:bookmarkEnd w:id="153"/>
      <w:bookmarkEnd w:id="154"/>
      <w:r>
        <w:fldChar w:fldCharType="begin"/>
      </w:r>
      <w:r>
        <w:instrText xml:space="preserve"> XE "Server_MCS_Connect_Response_PDU_with_GCC_Conference_Create_Response packet"</w:instrText>
      </w:r>
      <w:r>
        <w:fldChar w:fldCharType="end"/>
      </w:r>
    </w:p>
    <w:p w:rsidR="00FF7490" w:rsidRDefault="00766F24">
      <w:r>
        <w:t>The MCS Connect Response PDU is an RDP Connection Sequence PDU sent from server to client during the Basic Settings Exchange phase of the RDP Connection Sequence (see sectio</w:t>
      </w:r>
      <w:r>
        <w:t xml:space="preserve">n </w:t>
      </w:r>
      <w:hyperlink w:anchor="Section_023f1e69cfe84ee69ee07e759fb4e4ee" w:history="1">
        <w:r>
          <w:rPr>
            <w:rStyle w:val="Hyperlink"/>
          </w:rPr>
          <w:t>1.3.1.1</w:t>
        </w:r>
      </w:hyperlink>
      <w:r>
        <w:t xml:space="preserve"> for an overview of the RDP Connection Sequence phases). It is sent as a response to the </w:t>
      </w:r>
      <w:hyperlink w:anchor="Section_db6713ee1c0e4064a3b30fac30b4037b" w:history="1">
        <w:r>
          <w:rPr>
            <w:rStyle w:val="Hyperlink"/>
          </w:rPr>
          <w:t>MCS Connect Initial PDU</w:t>
        </w:r>
      </w:hyperlink>
      <w:r>
        <w:t xml:space="preserve"> (section 2.2.1</w:t>
      </w:r>
      <w:r>
        <w:t xml:space="preserve">.3). The MCS Connect Response PDU encapsulates a GCC Conference Create Response, which encapsulates concatenated blocks of settings data. A basic high-level overview of the nested structure for the Server MCS Connect Response PDU is illustrated in section </w:t>
      </w:r>
      <w:r>
        <w:t>1.3.1.1, in the figure specifying MCS Connect Response PDU. Note that the order of the settings data blocks is allowed to vary from that shown in the previously mentioned figure and the message syntax layout that follows. This is possible because each data</w:t>
      </w:r>
      <w:r>
        <w:t xml:space="preserve"> block is identified by a </w:t>
      </w:r>
      <w:hyperlink w:anchor="Section_ebdbc1d9877747fa899818f9d29bcdbe" w:history="1">
        <w:r>
          <w:rPr>
            <w:rStyle w:val="Hyperlink"/>
          </w:rPr>
          <w:t>User Data Header</w:t>
        </w:r>
      </w:hyperlink>
      <w:r>
        <w:t xml:space="preserve"> structure (section 2.2.1.4.1).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tpktHeader</w:t>
            </w:r>
          </w:p>
        </w:tc>
      </w:tr>
      <w:tr w:rsidR="00FF7490" w:rsidTr="00FF7490">
        <w:trPr>
          <w:trHeight w:hRule="exact" w:val="490"/>
        </w:trPr>
        <w:tc>
          <w:tcPr>
            <w:tcW w:w="6480" w:type="dxa"/>
            <w:gridSpan w:val="24"/>
          </w:tcPr>
          <w:p w:rsidR="00FF7490" w:rsidRDefault="00766F24">
            <w:r>
              <w:t>x224Data</w:t>
            </w:r>
          </w:p>
        </w:tc>
        <w:tc>
          <w:tcPr>
            <w:tcW w:w="2160" w:type="dxa"/>
            <w:gridSpan w:val="8"/>
          </w:tcPr>
          <w:p w:rsidR="00FF7490" w:rsidRDefault="00766F24">
            <w:r>
              <w:t>mcsCrsp (variable)</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gccCCrsp (variable)</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serverCoreData (variable)</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serverNetworkData (variable)</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serverSecurityData (variable)</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serverMessageChannelData (optional)</w:t>
            </w:r>
          </w:p>
        </w:tc>
      </w:tr>
      <w:tr w:rsidR="00FF7490" w:rsidTr="00FF7490">
        <w:trPr>
          <w:trHeight w:hRule="exact" w:val="490"/>
        </w:trPr>
        <w:tc>
          <w:tcPr>
            <w:tcW w:w="4320" w:type="dxa"/>
            <w:gridSpan w:val="16"/>
          </w:tcPr>
          <w:p w:rsidR="00FF7490" w:rsidRDefault="00766F24">
            <w:r>
              <w:t>...</w:t>
            </w:r>
          </w:p>
        </w:tc>
        <w:tc>
          <w:tcPr>
            <w:tcW w:w="4320" w:type="dxa"/>
            <w:gridSpan w:val="16"/>
          </w:tcPr>
          <w:p w:rsidR="00FF7490" w:rsidRDefault="00766F24">
            <w:r>
              <w:t>serverMultitransportChannelData (optional)</w:t>
            </w:r>
          </w:p>
        </w:tc>
      </w:tr>
      <w:tr w:rsidR="00FF7490" w:rsidTr="00FF7490">
        <w:trPr>
          <w:trHeight w:hRule="exact" w:val="490"/>
        </w:trPr>
        <w:tc>
          <w:tcPr>
            <w:tcW w:w="8640" w:type="dxa"/>
            <w:gridSpan w:val="32"/>
          </w:tcPr>
          <w:p w:rsidR="00FF7490" w:rsidRDefault="00766F24">
            <w:r>
              <w:t>...</w:t>
            </w:r>
          </w:p>
        </w:tc>
      </w:tr>
      <w:tr w:rsidR="00FF7490" w:rsidTr="00FF7490">
        <w:trPr>
          <w:gridAfter w:val="16"/>
          <w:wAfter w:w="4320" w:type="dxa"/>
          <w:trHeight w:hRule="exact" w:val="490"/>
        </w:trPr>
        <w:tc>
          <w:tcPr>
            <w:tcW w:w="4320" w:type="dxa"/>
            <w:gridSpan w:val="16"/>
          </w:tcPr>
          <w:p w:rsidR="00FF7490" w:rsidRDefault="00766F24">
            <w:r>
              <w:t>...</w:t>
            </w:r>
          </w:p>
        </w:tc>
      </w:tr>
    </w:tbl>
    <w:p w:rsidR="00FF7490" w:rsidRDefault="00766F24">
      <w:pPr>
        <w:pStyle w:val="Definition-Field"/>
      </w:pPr>
      <w:r>
        <w:rPr>
          <w:b/>
        </w:rPr>
        <w:t xml:space="preserve">tpktHeader (4 bytes): </w:t>
      </w:r>
      <w:r>
        <w:t xml:space="preserve">A TPKT Header, as specified in </w:t>
      </w:r>
      <w:hyperlink r:id="rId151">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152">
        <w:r>
          <w:rPr>
            <w:rStyle w:val="Hyperlink"/>
          </w:rPr>
          <w:t>[X224]</w:t>
        </w:r>
      </w:hyperlink>
      <w:r>
        <w:t xml:space="preserve"> section </w:t>
      </w:r>
      <w:r>
        <w:t>13.7.</w:t>
      </w:r>
    </w:p>
    <w:p w:rsidR="00FF7490" w:rsidRDefault="00766F24">
      <w:pPr>
        <w:pStyle w:val="Definition-Field"/>
      </w:pPr>
      <w:r>
        <w:rPr>
          <w:b/>
        </w:rPr>
        <w:lastRenderedPageBreak/>
        <w:t xml:space="preserve">mcsCrsp (variable): </w:t>
      </w:r>
      <w:r>
        <w:t xml:space="preserve">Variable-length BER-encoded MCS Connect Response structure (using definite-length encoding) as described in </w:t>
      </w:r>
      <w:hyperlink r:id="rId153">
        <w:r>
          <w:rPr>
            <w:rStyle w:val="Hyperlink"/>
          </w:rPr>
          <w:t>[T125]</w:t>
        </w:r>
      </w:hyperlink>
      <w:r>
        <w:t xml:space="preserve"> section 11.2 (the </w:t>
      </w:r>
      <w:hyperlink w:anchor="gt_2ae47996-2ca2-4ca7-9e80-8ba36f62051a">
        <w:r>
          <w:rPr>
            <w:rStyle w:val="HyperlinkGreen"/>
            <w:b/>
          </w:rPr>
          <w:t>ASN.1</w:t>
        </w:r>
      </w:hyperlink>
      <w:r>
        <w:t xml:space="preserve"> structure definition is detailed in [T125] section 7, part 2). The </w:t>
      </w:r>
      <w:r>
        <w:rPr>
          <w:b/>
        </w:rPr>
        <w:t>userData</w:t>
      </w:r>
      <w:r>
        <w:t xml:space="preserve"> field of the MCS Connect Response encapsulates the GCC Conference Create Response data (contained in the </w:t>
      </w:r>
      <w:r>
        <w:rPr>
          <w:b/>
        </w:rPr>
        <w:t>gccCCrsp</w:t>
      </w:r>
      <w:r>
        <w:t xml:space="preserve"> </w:t>
      </w:r>
      <w:r>
        <w:t>and subsequent fields).</w:t>
      </w:r>
    </w:p>
    <w:p w:rsidR="00FF7490" w:rsidRDefault="00766F24">
      <w:pPr>
        <w:pStyle w:val="Definition-Field"/>
      </w:pPr>
      <w:r>
        <w:rPr>
          <w:b/>
        </w:rPr>
        <w:t xml:space="preserve">gccCCrsp (variable): </w:t>
      </w:r>
      <w:r>
        <w:t xml:space="preserve">Variable-length PER-encoded GCC Connect Data structure which encapsulates a Connect GCC PDU that contains a GCC Conference Create Response structure as described in </w:t>
      </w:r>
      <w:hyperlink r:id="rId154">
        <w:r>
          <w:rPr>
            <w:rStyle w:val="Hyperlink"/>
          </w:rPr>
          <w:t>[T124]</w:t>
        </w:r>
      </w:hyperlink>
      <w:r>
        <w:t xml:space="preserve"> (the ASN.1 structure definitions are specified in [T124] section 8.7) appended as user data to the MCS Connect Response (using the format specified in [T124] sections 9.5 and 9.6). The </w:t>
      </w:r>
      <w:r>
        <w:rPr>
          <w:b/>
        </w:rPr>
        <w:t>userData</w:t>
      </w:r>
      <w:r>
        <w:t xml:space="preserve"> field of the GCC Conference Create Re</w:t>
      </w:r>
      <w:r>
        <w:t xml:space="preserve">sponse contains one user data set consisting of concatenated </w:t>
      </w:r>
      <w:hyperlink w:anchor="gt_99fe303c-f9f5-48f1-a8e5-bdf57f4a1f25">
        <w:r>
          <w:rPr>
            <w:rStyle w:val="HyperlinkGreen"/>
            <w:b/>
          </w:rPr>
          <w:t>Server Data Blocks</w:t>
        </w:r>
      </w:hyperlink>
      <w:r>
        <w:t>.</w:t>
      </w:r>
    </w:p>
    <w:p w:rsidR="00FF7490" w:rsidRDefault="00766F24">
      <w:pPr>
        <w:pStyle w:val="Definition-Field"/>
      </w:pPr>
      <w:r>
        <w:rPr>
          <w:b/>
        </w:rPr>
        <w:t xml:space="preserve">serverCoreData (variable): </w:t>
      </w:r>
      <w:r>
        <w:t xml:space="preserve">Variable-length </w:t>
      </w:r>
      <w:hyperlink w:anchor="Section_379a020e99254b4f98f37d634e10b411" w:history="1">
        <w:r>
          <w:rPr>
            <w:rStyle w:val="Hyperlink"/>
          </w:rPr>
          <w:t>Server Cor</w:t>
        </w:r>
        <w:r>
          <w:rPr>
            <w:rStyle w:val="Hyperlink"/>
          </w:rPr>
          <w:t>e Data</w:t>
        </w:r>
      </w:hyperlink>
      <w:r>
        <w:t xml:space="preserve"> structure (section 2.2.1.4.2).</w:t>
      </w:r>
    </w:p>
    <w:p w:rsidR="00FF7490" w:rsidRDefault="00766F24">
      <w:pPr>
        <w:pStyle w:val="Definition-Field"/>
      </w:pPr>
      <w:r>
        <w:rPr>
          <w:b/>
        </w:rPr>
        <w:t xml:space="preserve">serverNetworkData (variable): </w:t>
      </w:r>
      <w:r>
        <w:t xml:space="preserve">Variable-length </w:t>
      </w:r>
      <w:hyperlink w:anchor="Section_89fa11de527541069cf1e5aa7709436c" w:history="1">
        <w:r>
          <w:rPr>
            <w:rStyle w:val="Hyperlink"/>
          </w:rPr>
          <w:t>Server Network Data</w:t>
        </w:r>
      </w:hyperlink>
      <w:r>
        <w:t xml:space="preserve"> structure (section 2.2.1.4.4).</w:t>
      </w:r>
    </w:p>
    <w:p w:rsidR="00FF7490" w:rsidRDefault="00766F24">
      <w:pPr>
        <w:pStyle w:val="Definition-Field"/>
      </w:pPr>
      <w:r>
        <w:rPr>
          <w:b/>
        </w:rPr>
        <w:t xml:space="preserve">serverSecurityData (variable): </w:t>
      </w:r>
      <w:r>
        <w:t xml:space="preserve">Variable-length </w:t>
      </w:r>
      <w:hyperlink w:anchor="Section_3e86b68d3e2e4433b486878875778f4b" w:history="1">
        <w:r>
          <w:rPr>
            <w:rStyle w:val="Hyperlink"/>
          </w:rPr>
          <w:t>Server Security Data</w:t>
        </w:r>
      </w:hyperlink>
      <w:r>
        <w:t xml:space="preserve"> structure (section 2.2.1.4.3).</w:t>
      </w:r>
    </w:p>
    <w:p w:rsidR="00FF7490" w:rsidRDefault="00766F24">
      <w:pPr>
        <w:pStyle w:val="Definition-Field"/>
      </w:pPr>
      <w:r>
        <w:rPr>
          <w:b/>
        </w:rPr>
        <w:t xml:space="preserve">serverMessageChannelData (6 bytes): </w:t>
      </w:r>
      <w:r>
        <w:t xml:space="preserve">Optional Server Message Channel Data structure (section </w:t>
      </w:r>
      <w:hyperlink w:anchor="Section_9269d58a3d8548a2942abb0bbe5a55aa" w:history="1">
        <w:r>
          <w:rPr>
            <w:rStyle w:val="Hyperlink"/>
          </w:rPr>
          <w:t>2.2.1.4.5</w:t>
        </w:r>
      </w:hyperlink>
      <w:r>
        <w:t xml:space="preserve">). This field MUST NOT be included if the client did not populate the optional </w:t>
      </w:r>
      <w:r>
        <w:rPr>
          <w:b/>
        </w:rPr>
        <w:t>clientMessageChannelData</w:t>
      </w:r>
      <w:r>
        <w:t xml:space="preserve"> field in the MCS Connect Initial PDU (section 2.2.1.3).</w:t>
      </w:r>
    </w:p>
    <w:p w:rsidR="00FF7490" w:rsidRDefault="00766F24">
      <w:pPr>
        <w:pStyle w:val="Definition-Field"/>
      </w:pPr>
      <w:r>
        <w:rPr>
          <w:b/>
        </w:rPr>
        <w:t xml:space="preserve">serverMultitransportChannelData (8 bytes): </w:t>
      </w:r>
      <w:r>
        <w:t>Optional Server Multitransport Channel</w:t>
      </w:r>
      <w:r>
        <w:t xml:space="preserve"> Data structure (section </w:t>
      </w:r>
      <w:hyperlink w:anchor="Section_bf7201d49ed94dfe9f6ff2d68a7367ed" w:history="1">
        <w:r>
          <w:rPr>
            <w:rStyle w:val="Hyperlink"/>
          </w:rPr>
          <w:t>2.2.1.4.6</w:t>
        </w:r>
      </w:hyperlink>
      <w:r>
        <w:t xml:space="preserve">). This field MUST NOT be included if the client did not populate the optional </w:t>
      </w:r>
      <w:r>
        <w:rPr>
          <w:b/>
        </w:rPr>
        <w:t>clientMultitransportChannelData</w:t>
      </w:r>
      <w:r>
        <w:t xml:space="preserve"> field in the MCS Connect Initial PDU (section 2.2.1</w:t>
      </w:r>
      <w:r>
        <w:t>.3).</w:t>
      </w:r>
    </w:p>
    <w:p w:rsidR="00FF7490" w:rsidRDefault="00766F24">
      <w:pPr>
        <w:pStyle w:val="Heading5"/>
      </w:pPr>
      <w:bookmarkStart w:id="155" w:name="section_ebdbc1d9877747fa899818f9d29bcdbe"/>
      <w:bookmarkStart w:id="156" w:name="_Toc476802915"/>
      <w:r>
        <w:t>User Data Header (TS_UD_HEADER)</w:t>
      </w:r>
      <w:bookmarkEnd w:id="155"/>
      <w:bookmarkEnd w:id="156"/>
    </w:p>
    <w:p w:rsidR="00FF7490" w:rsidRDefault="00766F24">
      <w:r>
        <w:t xml:space="preserve">See section </w:t>
      </w:r>
      <w:hyperlink w:anchor="Section_8a36630c9c8e486493822ec9d6f368ca" w:history="1">
        <w:r>
          <w:rPr>
            <w:rStyle w:val="Hyperlink"/>
          </w:rPr>
          <w:t>2.2.1.3.1</w:t>
        </w:r>
      </w:hyperlink>
      <w:r>
        <w:t xml:space="preserve"> for a description of the User Data Header.</w:t>
      </w:r>
    </w:p>
    <w:p w:rsidR="00FF7490" w:rsidRDefault="00766F24">
      <w:pPr>
        <w:pStyle w:val="Heading5"/>
      </w:pPr>
      <w:bookmarkStart w:id="157" w:name="section_379a020e99254b4f98f37d634e10b411"/>
      <w:bookmarkStart w:id="158" w:name="_Toc476802916"/>
      <w:r>
        <w:t>Server Core Data (TS_UD_SC_CORE)</w:t>
      </w:r>
      <w:bookmarkEnd w:id="157"/>
      <w:bookmarkEnd w:id="158"/>
      <w:r>
        <w:fldChar w:fldCharType="begin"/>
      </w:r>
      <w:r>
        <w:instrText xml:space="preserve"> XE "TS_UD_SC_CORE packet"</w:instrText>
      </w:r>
      <w:r>
        <w:fldChar w:fldCharType="end"/>
      </w:r>
    </w:p>
    <w:p w:rsidR="00FF7490" w:rsidRDefault="00766F24">
      <w:r>
        <w:t>The TS_UD_SC_CORE data block cont</w:t>
      </w:r>
      <w:r>
        <w:t>ains core server connection-related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header</w:t>
            </w:r>
          </w:p>
        </w:tc>
      </w:tr>
      <w:tr w:rsidR="00FF7490" w:rsidTr="00FF7490">
        <w:trPr>
          <w:trHeight w:hRule="exact" w:val="490"/>
        </w:trPr>
        <w:tc>
          <w:tcPr>
            <w:tcW w:w="8640" w:type="dxa"/>
            <w:gridSpan w:val="32"/>
          </w:tcPr>
          <w:p w:rsidR="00FF7490" w:rsidRDefault="00766F24">
            <w:pPr>
              <w:pStyle w:val="PacketDiagramBodyText"/>
            </w:pPr>
            <w:r>
              <w:t>version</w:t>
            </w:r>
          </w:p>
        </w:tc>
      </w:tr>
      <w:tr w:rsidR="00FF7490" w:rsidTr="00FF7490">
        <w:trPr>
          <w:trHeight w:hRule="exact" w:val="490"/>
        </w:trPr>
        <w:tc>
          <w:tcPr>
            <w:tcW w:w="8640" w:type="dxa"/>
            <w:gridSpan w:val="32"/>
          </w:tcPr>
          <w:p w:rsidR="00FF7490" w:rsidRDefault="00766F24">
            <w:pPr>
              <w:pStyle w:val="PacketDiagramBodyText"/>
            </w:pPr>
            <w:r>
              <w:t>clientRequestedProtocols (optional)</w:t>
            </w:r>
          </w:p>
        </w:tc>
      </w:tr>
      <w:tr w:rsidR="00FF7490" w:rsidTr="00FF7490">
        <w:trPr>
          <w:trHeight w:hRule="exact" w:val="490"/>
        </w:trPr>
        <w:tc>
          <w:tcPr>
            <w:tcW w:w="8640" w:type="dxa"/>
            <w:gridSpan w:val="32"/>
          </w:tcPr>
          <w:p w:rsidR="00FF7490" w:rsidRDefault="00766F24">
            <w:pPr>
              <w:pStyle w:val="PacketDiagramBodyText"/>
            </w:pPr>
            <w:r>
              <w:t>earlyCapabilityFlags (optional)</w:t>
            </w:r>
          </w:p>
        </w:tc>
      </w:tr>
    </w:tbl>
    <w:p w:rsidR="00FF7490" w:rsidRDefault="00766F24">
      <w:pPr>
        <w:pStyle w:val="Definition-Field"/>
      </w:pPr>
      <w:r>
        <w:rPr>
          <w:b/>
        </w:rPr>
        <w:t xml:space="preserve">header (4 bytes): </w:t>
      </w:r>
      <w:r>
        <w:t xml:space="preserve">A GCC user data block header, as specified in </w:t>
      </w:r>
      <w:hyperlink w:anchor="Section_8a36630c9c8e486493822ec9d6f368ca" w:history="1">
        <w:r>
          <w:rPr>
            <w:rStyle w:val="Hyperlink"/>
          </w:rPr>
          <w:t>User Data Header</w:t>
        </w:r>
      </w:hyperlink>
      <w:r>
        <w:t xml:space="preserve"> (section 2.2.1.3.1). The User Data Header </w:t>
      </w:r>
      <w:r>
        <w:rPr>
          <w:b/>
        </w:rPr>
        <w:t>type</w:t>
      </w:r>
      <w:r>
        <w:t xml:space="preserve"> field MUST be set to SC_CORE (0x0C01).</w:t>
      </w:r>
    </w:p>
    <w:p w:rsidR="00FF7490" w:rsidRDefault="00766F24">
      <w:pPr>
        <w:pStyle w:val="Definition-Field"/>
      </w:pPr>
      <w:r>
        <w:rPr>
          <w:b/>
        </w:rPr>
        <w:t xml:space="preserve">version (4 bytes): </w:t>
      </w:r>
      <w:r>
        <w:t xml:space="preserve">A 32-bit, unsigned integer. </w:t>
      </w:r>
      <w:r>
        <w:t>The server version number for the RDP. The major version number is stored in the high two bytes, while the minor version number is stored in the low two bytes.</w:t>
      </w:r>
    </w:p>
    <w:tbl>
      <w:tblPr>
        <w:tblStyle w:val="Table-ShadedHeader"/>
        <w:tblW w:w="0" w:type="auto"/>
        <w:tblInd w:w="475" w:type="dxa"/>
        <w:tblLook w:val="04A0" w:firstRow="1" w:lastRow="0" w:firstColumn="1" w:lastColumn="0" w:noHBand="0" w:noVBand="1"/>
      </w:tblPr>
      <w:tblGrid>
        <w:gridCol w:w="1241"/>
        <w:gridCol w:w="4886"/>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0x00080001</w:t>
            </w:r>
          </w:p>
        </w:tc>
        <w:tc>
          <w:tcPr>
            <w:tcW w:w="0" w:type="auto"/>
          </w:tcPr>
          <w:p w:rsidR="00FF7490" w:rsidRDefault="00766F24">
            <w:pPr>
              <w:pStyle w:val="TableBodyText"/>
            </w:pPr>
            <w:r>
              <w:t>RDP 4.0 servers</w:t>
            </w:r>
          </w:p>
        </w:tc>
      </w:tr>
      <w:tr w:rsidR="00FF7490" w:rsidTr="00FF7490">
        <w:tc>
          <w:tcPr>
            <w:tcW w:w="0" w:type="auto"/>
          </w:tcPr>
          <w:p w:rsidR="00FF7490" w:rsidRDefault="00766F24">
            <w:pPr>
              <w:pStyle w:val="TableBodyText"/>
            </w:pPr>
            <w:r>
              <w:lastRenderedPageBreak/>
              <w:t>0x00080004</w:t>
            </w:r>
          </w:p>
        </w:tc>
        <w:tc>
          <w:tcPr>
            <w:tcW w:w="0" w:type="auto"/>
          </w:tcPr>
          <w:p w:rsidR="00FF7490" w:rsidRDefault="00766F24">
            <w:pPr>
              <w:pStyle w:val="TableBodyText"/>
            </w:pPr>
            <w:r>
              <w:t xml:space="preserve">RDP 5.0, 5.1, 5.2, 6.0, 6.1, 7.0, 7.1, </w:t>
            </w:r>
            <w:r>
              <w:t>8.0, and 8.1 servers</w:t>
            </w:r>
          </w:p>
        </w:tc>
      </w:tr>
      <w:tr w:rsidR="00FF7490" w:rsidTr="00FF7490">
        <w:tc>
          <w:tcPr>
            <w:tcW w:w="0" w:type="auto"/>
          </w:tcPr>
          <w:p w:rsidR="00FF7490" w:rsidRDefault="00766F24">
            <w:pPr>
              <w:pStyle w:val="TableBodyText"/>
            </w:pPr>
            <w:r>
              <w:t>0x00080005</w:t>
            </w:r>
          </w:p>
        </w:tc>
        <w:tc>
          <w:tcPr>
            <w:tcW w:w="0" w:type="auto"/>
          </w:tcPr>
          <w:p w:rsidR="00FF7490" w:rsidRDefault="00766F24">
            <w:pPr>
              <w:pStyle w:val="TableBodyText"/>
            </w:pPr>
            <w:r>
              <w:t>RDP 10.0 servers</w:t>
            </w:r>
          </w:p>
        </w:tc>
      </w:tr>
      <w:tr w:rsidR="00FF7490" w:rsidTr="00FF7490">
        <w:tc>
          <w:tcPr>
            <w:tcW w:w="0" w:type="auto"/>
          </w:tcPr>
          <w:p w:rsidR="00FF7490" w:rsidRDefault="00766F24">
            <w:pPr>
              <w:pStyle w:val="TableBodyText"/>
            </w:pPr>
            <w:r>
              <w:t>0x00080006</w:t>
            </w:r>
          </w:p>
        </w:tc>
        <w:tc>
          <w:tcPr>
            <w:tcW w:w="0" w:type="auto"/>
          </w:tcPr>
          <w:p w:rsidR="00FF7490" w:rsidRDefault="00766F24">
            <w:pPr>
              <w:pStyle w:val="TableBodyText"/>
            </w:pPr>
            <w:r>
              <w:t>RDP 10.1 servers</w:t>
            </w:r>
          </w:p>
        </w:tc>
      </w:tr>
      <w:tr w:rsidR="00FF7490" w:rsidTr="00FF7490">
        <w:tc>
          <w:tcPr>
            <w:tcW w:w="0" w:type="auto"/>
          </w:tcPr>
          <w:p w:rsidR="00FF7490" w:rsidRDefault="00766F24">
            <w:pPr>
              <w:pStyle w:val="TableBodyText"/>
            </w:pPr>
            <w:r>
              <w:t>0x00080007</w:t>
            </w:r>
          </w:p>
        </w:tc>
        <w:tc>
          <w:tcPr>
            <w:tcW w:w="0" w:type="auto"/>
          </w:tcPr>
          <w:p w:rsidR="00FF7490" w:rsidRDefault="00766F24">
            <w:pPr>
              <w:pStyle w:val="TableBodyText"/>
            </w:pPr>
            <w:r>
              <w:t>RDP 10.2 servers</w:t>
            </w:r>
          </w:p>
        </w:tc>
      </w:tr>
    </w:tbl>
    <w:p w:rsidR="00FF7490" w:rsidRDefault="00766F24">
      <w:pPr>
        <w:ind w:left="360"/>
      </w:pPr>
      <w:r>
        <w:t xml:space="preserve">If the server advertises a version number greater than or equal to 0x00080004, it MUST support a maximum length of 512 bytes for the </w:t>
      </w:r>
      <w:r>
        <w:rPr>
          <w:b/>
        </w:rPr>
        <w:t>UserName</w:t>
      </w:r>
      <w:r>
        <w:t xml:space="preserve"> field in the Info Packet (section </w:t>
      </w:r>
      <w:hyperlink w:anchor="Section_732394f5e2b54ac58a0a35345386b0d1" w:history="1">
        <w:r>
          <w:rPr>
            <w:rStyle w:val="Hyperlink"/>
          </w:rPr>
          <w:t>2.2.1.11.1.1</w:t>
        </w:r>
      </w:hyperlink>
      <w:r>
        <w:t>).</w:t>
      </w:r>
    </w:p>
    <w:p w:rsidR="00FF7490" w:rsidRDefault="00766F24">
      <w:pPr>
        <w:pStyle w:val="Definition-Field"/>
      </w:pPr>
      <w:r>
        <w:rPr>
          <w:b/>
        </w:rPr>
        <w:t xml:space="preserve">clientRequestedProtocols (4 bytes): </w:t>
      </w:r>
      <w:r>
        <w:t xml:space="preserve">A 32-bit, unsigned integer that contains the flags sent by the client in the </w:t>
      </w:r>
      <w:r>
        <w:rPr>
          <w:b/>
        </w:rPr>
        <w:t>requestedProtocols</w:t>
      </w:r>
      <w:r>
        <w:t xml:space="preserve"> field of the </w:t>
      </w:r>
      <w:hyperlink w:anchor="Section_902b090b9cb34efc92bfee13373371e3" w:history="1">
        <w:r>
          <w:rPr>
            <w:rStyle w:val="Hyperlink"/>
          </w:rPr>
          <w:t>RDP Negotiation Request</w:t>
        </w:r>
      </w:hyperlink>
      <w:r>
        <w:t xml:space="preserve"> (section 2.2.1.1.1). In the event that an RDP Negotiation Request was not received from the client, this field MUST be initialized to PROTOCOL_RDP (0). If this field is not </w:t>
      </w:r>
      <w:r>
        <w:t>present, all of the subsequent fields MUST NOT be present.</w:t>
      </w:r>
    </w:p>
    <w:p w:rsidR="00FF7490" w:rsidRDefault="00766F24">
      <w:pPr>
        <w:pStyle w:val="Definition-Field"/>
      </w:pPr>
      <w:r>
        <w:rPr>
          <w:b/>
        </w:rPr>
        <w:t xml:space="preserve">earlyCapabilityFlags (4 bytes): </w:t>
      </w:r>
      <w:r>
        <w:t>A 32-bit, unsigned integer that specifies capabilities early in the connection sequence.</w:t>
      </w:r>
    </w:p>
    <w:tbl>
      <w:tblPr>
        <w:tblStyle w:val="Table-ShadedHeader"/>
        <w:tblW w:w="9090" w:type="dxa"/>
        <w:tblInd w:w="475" w:type="dxa"/>
        <w:tblLook w:val="04A0" w:firstRow="1" w:lastRow="0" w:firstColumn="1" w:lastColumn="0" w:noHBand="0" w:noVBand="1"/>
      </w:tblPr>
      <w:tblGrid>
        <w:gridCol w:w="4025"/>
        <w:gridCol w:w="506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5065" w:type="dxa"/>
          </w:tcPr>
          <w:p w:rsidR="00FF7490" w:rsidRDefault="00766F24">
            <w:pPr>
              <w:pStyle w:val="TableHeaderText"/>
            </w:pPr>
            <w:r>
              <w:t>Meaning</w:t>
            </w:r>
          </w:p>
        </w:tc>
      </w:tr>
      <w:tr w:rsidR="00FF7490" w:rsidTr="00FF7490">
        <w:tc>
          <w:tcPr>
            <w:tcW w:w="0" w:type="auto"/>
          </w:tcPr>
          <w:p w:rsidR="00FF7490" w:rsidRDefault="00766F24">
            <w:pPr>
              <w:pStyle w:val="TableBodyText"/>
            </w:pPr>
            <w:r>
              <w:t>RNS_UD_SC_EDGE_ACTIONS_SUPPORTED_V1</w:t>
            </w:r>
          </w:p>
          <w:p w:rsidR="00FF7490" w:rsidRDefault="00766F24">
            <w:pPr>
              <w:pStyle w:val="TableBodyText"/>
            </w:pPr>
            <w:r>
              <w:t>0x00000001</w:t>
            </w:r>
          </w:p>
        </w:tc>
        <w:tc>
          <w:tcPr>
            <w:tcW w:w="5065" w:type="dxa"/>
          </w:tcPr>
          <w:p w:rsidR="00FF7490" w:rsidRDefault="00766F24">
            <w:pPr>
              <w:pStyle w:val="TableBodyText"/>
            </w:pPr>
            <w:r>
              <w:t>Indicates that</w:t>
            </w:r>
            <w:r>
              <w:t xml:space="preserve"> the following key combinations are reserved by the server operating system:</w:t>
            </w:r>
          </w:p>
          <w:p w:rsidR="00FF7490" w:rsidRDefault="00766F24">
            <w:pPr>
              <w:pStyle w:val="ListParagraph"/>
              <w:numPr>
                <w:ilvl w:val="0"/>
                <w:numId w:val="58"/>
              </w:numPr>
            </w:pPr>
            <w:r>
              <w:t>WIN + Z</w:t>
            </w:r>
          </w:p>
          <w:p w:rsidR="00FF7490" w:rsidRDefault="00766F24">
            <w:pPr>
              <w:pStyle w:val="ListParagraph"/>
              <w:numPr>
                <w:ilvl w:val="0"/>
                <w:numId w:val="58"/>
              </w:numPr>
            </w:pPr>
            <w:r>
              <w:t>WIN + CTRL + TAB</w:t>
            </w:r>
          </w:p>
          <w:p w:rsidR="00FF7490" w:rsidRDefault="00766F24">
            <w:pPr>
              <w:pStyle w:val="ListParagraph"/>
              <w:numPr>
                <w:ilvl w:val="0"/>
                <w:numId w:val="58"/>
              </w:numPr>
            </w:pPr>
            <w:r>
              <w:t>WIN + C</w:t>
            </w:r>
          </w:p>
          <w:p w:rsidR="00FF7490" w:rsidRDefault="00766F24">
            <w:pPr>
              <w:pStyle w:val="ListParagraph"/>
              <w:numPr>
                <w:ilvl w:val="0"/>
                <w:numId w:val="58"/>
              </w:numPr>
            </w:pPr>
            <w:r>
              <w:t>WIN + .</w:t>
            </w:r>
          </w:p>
          <w:p w:rsidR="00FF7490" w:rsidRDefault="00766F24">
            <w:pPr>
              <w:pStyle w:val="ListParagraph"/>
              <w:numPr>
                <w:ilvl w:val="0"/>
                <w:numId w:val="58"/>
              </w:numPr>
            </w:pPr>
            <w:r>
              <w:t>WIN + SHIFT + .</w:t>
            </w:r>
          </w:p>
          <w:p w:rsidR="00FF7490" w:rsidRDefault="00766F24">
            <w:pPr>
              <w:pStyle w:val="TableBodyText"/>
            </w:pPr>
            <w:r>
              <w:t>In addition, the monitor boundaries of the remote session are employed by the server operating system to trigger user inte</w:t>
            </w:r>
            <w:r>
              <w:t>rface elements via touch or mouse gestures.</w:t>
            </w:r>
          </w:p>
        </w:tc>
      </w:tr>
      <w:tr w:rsidR="00FF7490" w:rsidTr="00FF7490">
        <w:tc>
          <w:tcPr>
            <w:tcW w:w="0" w:type="auto"/>
          </w:tcPr>
          <w:p w:rsidR="00FF7490" w:rsidRDefault="00766F24">
            <w:pPr>
              <w:pStyle w:val="TableBodyText"/>
            </w:pPr>
            <w:r>
              <w:t>RNS_UD_SC_DYNAMIC_DST_SUPPORTED</w:t>
            </w:r>
          </w:p>
          <w:p w:rsidR="00FF7490" w:rsidRDefault="00766F24">
            <w:pPr>
              <w:pStyle w:val="TableBodyText"/>
            </w:pPr>
            <w:r>
              <w:t>0x00000002</w:t>
            </w:r>
          </w:p>
        </w:tc>
        <w:tc>
          <w:tcPr>
            <w:tcW w:w="5065" w:type="dxa"/>
          </w:tcPr>
          <w:p w:rsidR="00FF7490" w:rsidRDefault="00766F24">
            <w:pPr>
              <w:pStyle w:val="TableBodyText"/>
            </w:pPr>
            <w:r>
              <w:t xml:space="preserve">Indicates that the server supports </w:t>
            </w:r>
            <w:hyperlink w:anchor="gt_3a530dba-0418-4666-8a7c-286e8d1a7955">
              <w:r>
                <w:rPr>
                  <w:rStyle w:val="HyperlinkGreen"/>
                  <w:b/>
                </w:rPr>
                <w:t>Dynamic DST</w:t>
              </w:r>
            </w:hyperlink>
            <w:r>
              <w:t xml:space="preserve">. Dynamic DST information is provided by the client in the </w:t>
            </w:r>
            <w:r>
              <w:rPr>
                <w:b/>
              </w:rPr>
              <w:t>c</w:t>
            </w:r>
            <w:r>
              <w:rPr>
                <w:b/>
              </w:rPr>
              <w:t>bDynamicDSTTimeZoneKeyName</w:t>
            </w:r>
            <w:r>
              <w:t xml:space="preserve">, </w:t>
            </w:r>
            <w:r>
              <w:rPr>
                <w:b/>
              </w:rPr>
              <w:t>dynamicDSTTimeZoneKeyName</w:t>
            </w:r>
            <w:r>
              <w:t xml:space="preserve">, and </w:t>
            </w:r>
            <w:r>
              <w:rPr>
                <w:b/>
              </w:rPr>
              <w:t>dynamicDaylightTimeDisabled</w:t>
            </w:r>
            <w:r>
              <w:t xml:space="preserve"> fields of the Extended Info Packet (section </w:t>
            </w:r>
            <w:hyperlink w:anchor="Section_05ada9e4a468494b8694eb806a0ecc89" w:history="1">
              <w:r>
                <w:rPr>
                  <w:rStyle w:val="Hyperlink"/>
                </w:rPr>
                <w:t>2.2.1.11.1.1.1</w:t>
              </w:r>
            </w:hyperlink>
            <w:r>
              <w:t>).</w:t>
            </w:r>
          </w:p>
        </w:tc>
      </w:tr>
      <w:tr w:rsidR="00FF7490" w:rsidTr="00FF7490">
        <w:tc>
          <w:tcPr>
            <w:tcW w:w="0" w:type="auto"/>
          </w:tcPr>
          <w:p w:rsidR="00FF7490" w:rsidRDefault="00766F24">
            <w:pPr>
              <w:pStyle w:val="TableBodyText"/>
            </w:pPr>
            <w:r>
              <w:t>RNS_UD_SC_EDGE_ACTIONS_SUPPORTED_V2</w:t>
            </w:r>
          </w:p>
          <w:p w:rsidR="00FF7490" w:rsidRDefault="00766F24">
            <w:pPr>
              <w:pStyle w:val="TableBodyText"/>
            </w:pPr>
            <w:r>
              <w:t>0x00000004</w:t>
            </w:r>
          </w:p>
        </w:tc>
        <w:tc>
          <w:tcPr>
            <w:tcW w:w="5065" w:type="dxa"/>
          </w:tcPr>
          <w:p w:rsidR="00FF7490" w:rsidRDefault="00766F24">
            <w:pPr>
              <w:pStyle w:val="TableBodyText"/>
            </w:pPr>
            <w:r>
              <w:t>Indicates that the following key combinations are reserved by the server operating system:</w:t>
            </w:r>
          </w:p>
          <w:p w:rsidR="00FF7490" w:rsidRDefault="00766F24">
            <w:pPr>
              <w:pStyle w:val="ListParagraph"/>
              <w:numPr>
                <w:ilvl w:val="0"/>
                <w:numId w:val="58"/>
              </w:numPr>
            </w:pPr>
            <w:r>
              <w:t>WIN + Z</w:t>
            </w:r>
          </w:p>
          <w:p w:rsidR="00FF7490" w:rsidRDefault="00766F24">
            <w:pPr>
              <w:pStyle w:val="ListParagraph"/>
              <w:numPr>
                <w:ilvl w:val="0"/>
                <w:numId w:val="58"/>
              </w:numPr>
            </w:pPr>
            <w:r>
              <w:t>WIN + TAB</w:t>
            </w:r>
          </w:p>
          <w:p w:rsidR="00FF7490" w:rsidRDefault="00766F24">
            <w:pPr>
              <w:pStyle w:val="ListParagraph"/>
              <w:numPr>
                <w:ilvl w:val="0"/>
                <w:numId w:val="58"/>
              </w:numPr>
            </w:pPr>
            <w:r>
              <w:t>WIN + A</w:t>
            </w:r>
          </w:p>
          <w:p w:rsidR="00FF7490" w:rsidRDefault="00766F24">
            <w:pPr>
              <w:pStyle w:val="TableBodyText"/>
            </w:pPr>
            <w:r>
              <w:t>In addition, the monitor boundaries of the remote session are employed by the server operating system to trigger user interface elements vi</w:t>
            </w:r>
            <w:r>
              <w:t>a touch.</w:t>
            </w:r>
          </w:p>
        </w:tc>
      </w:tr>
    </w:tbl>
    <w:p w:rsidR="00FF7490" w:rsidRDefault="00766F24">
      <w:pPr>
        <w:ind w:left="360"/>
      </w:pPr>
      <w:r>
        <w:t>If this field is present, all of the preceding fields MUST also be present.</w:t>
      </w:r>
    </w:p>
    <w:p w:rsidR="00FF7490" w:rsidRDefault="00766F24">
      <w:pPr>
        <w:pStyle w:val="Heading5"/>
      </w:pPr>
      <w:bookmarkStart w:id="159" w:name="section_3e86b68d3e2e4433b486878875778f4b"/>
      <w:bookmarkStart w:id="160" w:name="_Toc476802917"/>
      <w:r>
        <w:lastRenderedPageBreak/>
        <w:t>Server Security Data (TS_UD_SC_SEC1)</w:t>
      </w:r>
      <w:bookmarkEnd w:id="159"/>
      <w:bookmarkEnd w:id="160"/>
      <w:r>
        <w:fldChar w:fldCharType="begin"/>
      </w:r>
      <w:r>
        <w:instrText xml:space="preserve"> XE "TS_UD_SC_SEC1 packet"</w:instrText>
      </w:r>
      <w:r>
        <w:fldChar w:fldCharType="end"/>
      </w:r>
    </w:p>
    <w:p w:rsidR="00FF7490" w:rsidRDefault="00766F24">
      <w:r>
        <w:t xml:space="preserve">The TS_UD_SC_SEC1 data block returns negotiated security-related information to the client. See section </w:t>
      </w:r>
      <w:hyperlink w:anchor="Section_b9a49d9e44db46aa90a7bb7f75718e02" w:history="1">
        <w:r>
          <w:rPr>
            <w:rStyle w:val="Hyperlink"/>
          </w:rPr>
          <w:t>5.3.2</w:t>
        </w:r>
      </w:hyperlink>
      <w:r>
        <w:t xml:space="preserve"> for a detailed discussion of how this information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header</w:t>
            </w:r>
          </w:p>
        </w:tc>
      </w:tr>
      <w:tr w:rsidR="00FF7490" w:rsidTr="00FF7490">
        <w:trPr>
          <w:trHeight w:hRule="exact" w:val="490"/>
        </w:trPr>
        <w:tc>
          <w:tcPr>
            <w:tcW w:w="8640" w:type="dxa"/>
            <w:gridSpan w:val="32"/>
          </w:tcPr>
          <w:p w:rsidR="00FF7490" w:rsidRDefault="00766F24">
            <w:pPr>
              <w:pStyle w:val="PacketDiagramBodyText"/>
            </w:pPr>
            <w:r>
              <w:t>encryptionMethod</w:t>
            </w:r>
          </w:p>
        </w:tc>
      </w:tr>
      <w:tr w:rsidR="00FF7490" w:rsidTr="00FF7490">
        <w:trPr>
          <w:trHeight w:hRule="exact" w:val="490"/>
        </w:trPr>
        <w:tc>
          <w:tcPr>
            <w:tcW w:w="8640" w:type="dxa"/>
            <w:gridSpan w:val="32"/>
          </w:tcPr>
          <w:p w:rsidR="00FF7490" w:rsidRDefault="00766F24">
            <w:pPr>
              <w:pStyle w:val="PacketDiagramBodyText"/>
            </w:pPr>
            <w:r>
              <w:t>encryptionLevel</w:t>
            </w:r>
          </w:p>
        </w:tc>
      </w:tr>
      <w:tr w:rsidR="00FF7490" w:rsidTr="00FF7490">
        <w:trPr>
          <w:trHeight w:hRule="exact" w:val="490"/>
        </w:trPr>
        <w:tc>
          <w:tcPr>
            <w:tcW w:w="8640" w:type="dxa"/>
            <w:gridSpan w:val="32"/>
          </w:tcPr>
          <w:p w:rsidR="00FF7490" w:rsidRDefault="00766F24">
            <w:pPr>
              <w:pStyle w:val="PacketDiagramBodyText"/>
            </w:pPr>
            <w:r>
              <w:t xml:space="preserve">serverRandomLen </w:t>
            </w:r>
            <w:r>
              <w:t>(optional)</w:t>
            </w:r>
          </w:p>
        </w:tc>
      </w:tr>
      <w:tr w:rsidR="00FF7490" w:rsidTr="00FF7490">
        <w:trPr>
          <w:trHeight w:hRule="exact" w:val="490"/>
        </w:trPr>
        <w:tc>
          <w:tcPr>
            <w:tcW w:w="8640" w:type="dxa"/>
            <w:gridSpan w:val="32"/>
          </w:tcPr>
          <w:p w:rsidR="00FF7490" w:rsidRDefault="00766F24">
            <w:pPr>
              <w:pStyle w:val="PacketDiagramBodyText"/>
            </w:pPr>
            <w:r>
              <w:t>serverCertLen (optional)</w:t>
            </w:r>
          </w:p>
        </w:tc>
      </w:tr>
      <w:tr w:rsidR="00FF7490" w:rsidTr="00FF7490">
        <w:trPr>
          <w:trHeight w:hRule="exact" w:val="490"/>
        </w:trPr>
        <w:tc>
          <w:tcPr>
            <w:tcW w:w="8640" w:type="dxa"/>
            <w:gridSpan w:val="32"/>
          </w:tcPr>
          <w:p w:rsidR="00FF7490" w:rsidRDefault="00766F24">
            <w:pPr>
              <w:pStyle w:val="PacketDiagramBodyText"/>
            </w:pPr>
            <w:r>
              <w:t>serverRandom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serverCertificate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header (4 bytes): </w:t>
      </w:r>
      <w:r>
        <w:t xml:space="preserve">A GCC user data block header, as specified in </w:t>
      </w:r>
      <w:hyperlink w:anchor="Section_8a36630c9c8e486493822ec9d6f368ca" w:history="1">
        <w:r>
          <w:rPr>
            <w:rStyle w:val="Hyperlink"/>
          </w:rPr>
          <w:t>User Data Header</w:t>
        </w:r>
      </w:hyperlink>
      <w:r>
        <w:t xml:space="preserve"> (section </w:t>
      </w:r>
      <w:r>
        <w:t xml:space="preserve">2.2.1.3.1). The User Data Header </w:t>
      </w:r>
      <w:r>
        <w:rPr>
          <w:b/>
        </w:rPr>
        <w:t>type</w:t>
      </w:r>
      <w:r>
        <w:t xml:space="preserve"> field MUST be set to SC_SECURITY (0x0C02).</w:t>
      </w:r>
    </w:p>
    <w:p w:rsidR="00FF7490" w:rsidRDefault="00766F24">
      <w:pPr>
        <w:pStyle w:val="Definition-Field"/>
      </w:pPr>
      <w:r>
        <w:rPr>
          <w:b/>
        </w:rPr>
        <w:t xml:space="preserve">encryptionMethod (4 bytes): </w:t>
      </w:r>
      <w:r>
        <w:t xml:space="preserve">A 32-bit, unsigned integer. The selected cryptographic method to use for the session. When </w:t>
      </w:r>
      <w:hyperlink w:anchor="Section_592a0337dc914de3a901e1829665291d" w:history="1">
        <w:r>
          <w:rPr>
            <w:rStyle w:val="Hyperlink"/>
          </w:rPr>
          <w:t>Enhanced RDP Security</w:t>
        </w:r>
      </w:hyperlink>
      <w:r>
        <w:t xml:space="preserve"> (section 5.4) is being used, this field MUST be set to ENCRYPTION_METHOD_NONE (0).</w:t>
      </w:r>
    </w:p>
    <w:tbl>
      <w:tblPr>
        <w:tblStyle w:val="Table-ShadedHeader"/>
        <w:tblW w:w="9090" w:type="dxa"/>
        <w:tblInd w:w="475" w:type="dxa"/>
        <w:tblLook w:val="04A0" w:firstRow="1" w:lastRow="0" w:firstColumn="1" w:lastColumn="0" w:noHBand="0" w:noVBand="1"/>
      </w:tblPr>
      <w:tblGrid>
        <w:gridCol w:w="2769"/>
        <w:gridCol w:w="6321"/>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6321" w:type="dxa"/>
          </w:tcPr>
          <w:p w:rsidR="00FF7490" w:rsidRDefault="00766F24">
            <w:pPr>
              <w:pStyle w:val="TableHeaderText"/>
            </w:pPr>
            <w:r>
              <w:t>Meaning</w:t>
            </w:r>
          </w:p>
        </w:tc>
      </w:tr>
      <w:tr w:rsidR="00FF7490" w:rsidTr="00FF7490">
        <w:tc>
          <w:tcPr>
            <w:tcW w:w="0" w:type="auto"/>
          </w:tcPr>
          <w:p w:rsidR="00FF7490" w:rsidRDefault="00766F24">
            <w:pPr>
              <w:pStyle w:val="TableBodyText"/>
            </w:pPr>
            <w:r>
              <w:t>ENCRYPTION_METHOD_NONE</w:t>
            </w:r>
          </w:p>
          <w:p w:rsidR="00FF7490" w:rsidRDefault="00766F24">
            <w:pPr>
              <w:pStyle w:val="TableBodyText"/>
            </w:pPr>
            <w:r>
              <w:t>0x00000000</w:t>
            </w:r>
          </w:p>
        </w:tc>
        <w:tc>
          <w:tcPr>
            <w:tcW w:w="6321" w:type="dxa"/>
          </w:tcPr>
          <w:p w:rsidR="00FF7490" w:rsidRDefault="00766F24">
            <w:pPr>
              <w:pStyle w:val="TableBodyText"/>
            </w:pPr>
            <w:r>
              <w:t xml:space="preserve">No encryption or </w:t>
            </w:r>
            <w:hyperlink w:anchor="gt_3a669297-5242-417e-bff9-5828a186fcf8">
              <w:r>
                <w:rPr>
                  <w:rStyle w:val="HyperlinkGreen"/>
                  <w:b/>
                </w:rPr>
                <w:t>Message Authenticat</w:t>
              </w:r>
              <w:r>
                <w:rPr>
                  <w:rStyle w:val="HyperlinkGreen"/>
                  <w:b/>
                </w:rPr>
                <w:t>ion Codes (MACs)</w:t>
              </w:r>
            </w:hyperlink>
            <w:r>
              <w:t xml:space="preserve"> will be used.</w:t>
            </w:r>
          </w:p>
        </w:tc>
      </w:tr>
      <w:tr w:rsidR="00FF7490" w:rsidTr="00FF7490">
        <w:tc>
          <w:tcPr>
            <w:tcW w:w="0" w:type="auto"/>
          </w:tcPr>
          <w:p w:rsidR="00FF7490" w:rsidRDefault="00766F24">
            <w:pPr>
              <w:pStyle w:val="TableBodyText"/>
            </w:pPr>
            <w:r>
              <w:t>ENCRYPTION_METHOD_40BIT</w:t>
            </w:r>
          </w:p>
          <w:p w:rsidR="00FF7490" w:rsidRDefault="00766F24">
            <w:pPr>
              <w:pStyle w:val="TableBodyText"/>
            </w:pPr>
            <w:r>
              <w:t>0x00000001</w:t>
            </w:r>
          </w:p>
        </w:tc>
        <w:tc>
          <w:tcPr>
            <w:tcW w:w="6321" w:type="dxa"/>
          </w:tcPr>
          <w:p w:rsidR="00FF7490" w:rsidRDefault="00766F24">
            <w:pPr>
              <w:pStyle w:val="TableBodyText"/>
            </w:pPr>
            <w:r>
              <w:t xml:space="preserve">40-bit session keys will be used to encrypt data (with RC4) and generate MACs. </w:t>
            </w:r>
          </w:p>
        </w:tc>
      </w:tr>
      <w:tr w:rsidR="00FF7490" w:rsidTr="00FF7490">
        <w:tc>
          <w:tcPr>
            <w:tcW w:w="0" w:type="auto"/>
          </w:tcPr>
          <w:p w:rsidR="00FF7490" w:rsidRDefault="00766F24">
            <w:pPr>
              <w:pStyle w:val="TableBodyText"/>
            </w:pPr>
            <w:r>
              <w:t>ENCRYPTION_METHOD_128BIT</w:t>
            </w:r>
          </w:p>
          <w:p w:rsidR="00FF7490" w:rsidRDefault="00766F24">
            <w:pPr>
              <w:pStyle w:val="TableBodyText"/>
            </w:pPr>
            <w:r>
              <w:t>0x00000002</w:t>
            </w:r>
          </w:p>
        </w:tc>
        <w:tc>
          <w:tcPr>
            <w:tcW w:w="6321" w:type="dxa"/>
          </w:tcPr>
          <w:p w:rsidR="00FF7490" w:rsidRDefault="00766F24">
            <w:pPr>
              <w:pStyle w:val="TableBodyText"/>
            </w:pPr>
            <w:r>
              <w:t>128-bit session keys will be used to encrypt data (with RC4) and generat</w:t>
            </w:r>
            <w:r>
              <w:t>e MACs.</w:t>
            </w:r>
          </w:p>
        </w:tc>
      </w:tr>
      <w:tr w:rsidR="00FF7490" w:rsidTr="00FF7490">
        <w:tc>
          <w:tcPr>
            <w:tcW w:w="0" w:type="auto"/>
          </w:tcPr>
          <w:p w:rsidR="00FF7490" w:rsidRDefault="00766F24">
            <w:pPr>
              <w:pStyle w:val="TableBodyText"/>
            </w:pPr>
            <w:r>
              <w:t>ENCRYPTION_METHOD_56BIT</w:t>
            </w:r>
          </w:p>
          <w:p w:rsidR="00FF7490" w:rsidRDefault="00766F24">
            <w:pPr>
              <w:pStyle w:val="TableBodyText"/>
            </w:pPr>
            <w:r>
              <w:t>0x00000008</w:t>
            </w:r>
          </w:p>
        </w:tc>
        <w:tc>
          <w:tcPr>
            <w:tcW w:w="6321" w:type="dxa"/>
          </w:tcPr>
          <w:p w:rsidR="00FF7490" w:rsidRDefault="00766F24">
            <w:pPr>
              <w:pStyle w:val="TableBodyText"/>
            </w:pPr>
            <w:r>
              <w:t>56-bit session keys will be used to encrypt data (with RC4) and generate MACs.</w:t>
            </w:r>
          </w:p>
        </w:tc>
      </w:tr>
      <w:tr w:rsidR="00FF7490" w:rsidTr="00FF7490">
        <w:tc>
          <w:tcPr>
            <w:tcW w:w="0" w:type="auto"/>
          </w:tcPr>
          <w:p w:rsidR="00FF7490" w:rsidRDefault="00766F24">
            <w:pPr>
              <w:pStyle w:val="TableBodyText"/>
            </w:pPr>
            <w:r>
              <w:t>ENCRYPTION_METHOD_FIPS</w:t>
            </w:r>
          </w:p>
          <w:p w:rsidR="00FF7490" w:rsidRDefault="00766F24">
            <w:pPr>
              <w:pStyle w:val="TableBodyText"/>
            </w:pPr>
            <w:r>
              <w:t>0x00000010</w:t>
            </w:r>
          </w:p>
        </w:tc>
        <w:tc>
          <w:tcPr>
            <w:tcW w:w="6321" w:type="dxa"/>
          </w:tcPr>
          <w:p w:rsidR="00FF7490" w:rsidRDefault="00766F24">
            <w:pPr>
              <w:pStyle w:val="TableBodyText"/>
            </w:pPr>
            <w:r>
              <w:t xml:space="preserve">All encryption and Message Authentication Code generation routines will be FIPS 140-1 compliant. </w:t>
            </w:r>
          </w:p>
        </w:tc>
      </w:tr>
    </w:tbl>
    <w:p w:rsidR="00FF7490" w:rsidRDefault="00766F24">
      <w:pPr>
        <w:pStyle w:val="Definition-Field"/>
      </w:pPr>
      <w:r>
        <w:rPr>
          <w:b/>
        </w:rPr>
        <w:t xml:space="preserve">encryptionLevel (4 bytes): </w:t>
      </w:r>
      <w:r>
        <w:t>A 32-bit, unsigned integer that describes the encryption behavior to use for the session. When Enhanced RDP Security (section 5.4) is being used, this field MUST be set to ENCRYPTION_LEVEL_NONE (0).</w:t>
      </w:r>
    </w:p>
    <w:tbl>
      <w:tblPr>
        <w:tblStyle w:val="Table-ShadedHeader"/>
        <w:tblW w:w="0" w:type="auto"/>
        <w:tblInd w:w="475" w:type="dxa"/>
        <w:tblLook w:val="04A0" w:firstRow="1" w:lastRow="0" w:firstColumn="1" w:lastColumn="0" w:noHBand="0" w:noVBand="1"/>
      </w:tblPr>
      <w:tblGrid>
        <w:gridCol w:w="3708"/>
        <w:gridCol w:w="1241"/>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lastRenderedPageBreak/>
              <w:t>Name</w:t>
            </w:r>
          </w:p>
        </w:tc>
        <w:tc>
          <w:tcPr>
            <w:tcW w:w="0" w:type="auto"/>
          </w:tcPr>
          <w:p w:rsidR="00FF7490" w:rsidRDefault="00766F24">
            <w:pPr>
              <w:pStyle w:val="TableHeaderText"/>
            </w:pPr>
            <w:r>
              <w:t>Value</w:t>
            </w:r>
          </w:p>
        </w:tc>
      </w:tr>
      <w:tr w:rsidR="00FF7490" w:rsidTr="00FF7490">
        <w:tc>
          <w:tcPr>
            <w:tcW w:w="0" w:type="auto"/>
          </w:tcPr>
          <w:p w:rsidR="00FF7490" w:rsidRDefault="00766F24">
            <w:pPr>
              <w:pStyle w:val="TableBodyText"/>
            </w:pPr>
            <w:r>
              <w:t>ENCRYPTION_LEVEL_</w:t>
            </w:r>
            <w:r>
              <w:t>NONE</w:t>
            </w:r>
          </w:p>
        </w:tc>
        <w:tc>
          <w:tcPr>
            <w:tcW w:w="0" w:type="auto"/>
          </w:tcPr>
          <w:p w:rsidR="00FF7490" w:rsidRDefault="00766F24">
            <w:pPr>
              <w:pStyle w:val="TableBodyText"/>
            </w:pPr>
            <w:r>
              <w:t>0x00000000</w:t>
            </w:r>
          </w:p>
        </w:tc>
      </w:tr>
      <w:tr w:rsidR="00FF7490" w:rsidTr="00FF7490">
        <w:tc>
          <w:tcPr>
            <w:tcW w:w="0" w:type="auto"/>
          </w:tcPr>
          <w:p w:rsidR="00FF7490" w:rsidRDefault="00766F24">
            <w:pPr>
              <w:pStyle w:val="TableBodyText"/>
            </w:pPr>
            <w:r>
              <w:t>ENCRYPTION_LEVEL_LOW</w:t>
            </w:r>
          </w:p>
        </w:tc>
        <w:tc>
          <w:tcPr>
            <w:tcW w:w="0" w:type="auto"/>
          </w:tcPr>
          <w:p w:rsidR="00FF7490" w:rsidRDefault="00766F24">
            <w:pPr>
              <w:pStyle w:val="TableBodyText"/>
            </w:pPr>
            <w:r>
              <w:t>0x00000001</w:t>
            </w:r>
          </w:p>
        </w:tc>
      </w:tr>
      <w:tr w:rsidR="00FF7490" w:rsidTr="00FF7490">
        <w:tc>
          <w:tcPr>
            <w:tcW w:w="0" w:type="auto"/>
          </w:tcPr>
          <w:p w:rsidR="00FF7490" w:rsidRDefault="00766F24">
            <w:pPr>
              <w:pStyle w:val="TableBodyText"/>
            </w:pPr>
            <w:r>
              <w:t>ENCRYPTION_LEVEL_CLIENT_COMPATIBLE</w:t>
            </w:r>
          </w:p>
        </w:tc>
        <w:tc>
          <w:tcPr>
            <w:tcW w:w="0" w:type="auto"/>
          </w:tcPr>
          <w:p w:rsidR="00FF7490" w:rsidRDefault="00766F24">
            <w:pPr>
              <w:pStyle w:val="TableBodyText"/>
            </w:pPr>
            <w:r>
              <w:t>0x00000002</w:t>
            </w:r>
          </w:p>
        </w:tc>
      </w:tr>
      <w:tr w:rsidR="00FF7490" w:rsidTr="00FF7490">
        <w:tc>
          <w:tcPr>
            <w:tcW w:w="0" w:type="auto"/>
          </w:tcPr>
          <w:p w:rsidR="00FF7490" w:rsidRDefault="00766F24">
            <w:pPr>
              <w:pStyle w:val="TableBodyText"/>
            </w:pPr>
            <w:r>
              <w:t>ENCRYPTION_LEVEL_HIGH</w:t>
            </w:r>
          </w:p>
        </w:tc>
        <w:tc>
          <w:tcPr>
            <w:tcW w:w="0" w:type="auto"/>
          </w:tcPr>
          <w:p w:rsidR="00FF7490" w:rsidRDefault="00766F24">
            <w:pPr>
              <w:pStyle w:val="TableBodyText"/>
            </w:pPr>
            <w:r>
              <w:t>0x00000003</w:t>
            </w:r>
          </w:p>
        </w:tc>
      </w:tr>
      <w:tr w:rsidR="00FF7490" w:rsidTr="00FF7490">
        <w:tc>
          <w:tcPr>
            <w:tcW w:w="0" w:type="auto"/>
          </w:tcPr>
          <w:p w:rsidR="00FF7490" w:rsidRDefault="00766F24">
            <w:pPr>
              <w:pStyle w:val="TableBodyText"/>
            </w:pPr>
            <w:r>
              <w:t>ENCRYPTION_LEVEL_FIPS</w:t>
            </w:r>
          </w:p>
        </w:tc>
        <w:tc>
          <w:tcPr>
            <w:tcW w:w="0" w:type="auto"/>
          </w:tcPr>
          <w:p w:rsidR="00FF7490" w:rsidRDefault="00766F24">
            <w:pPr>
              <w:pStyle w:val="TableBodyText"/>
            </w:pPr>
            <w:r>
              <w:t>0x00000004</w:t>
            </w:r>
          </w:p>
        </w:tc>
      </w:tr>
    </w:tbl>
    <w:p w:rsidR="00FF7490" w:rsidRDefault="00766F24">
      <w:pPr>
        <w:ind w:left="360"/>
      </w:pPr>
      <w:r>
        <w:t xml:space="preserve">See section </w:t>
      </w:r>
      <w:hyperlink w:anchor="Section_f1c7c93b94cc4551bb90532a0185246a" w:history="1">
        <w:r>
          <w:rPr>
            <w:rStyle w:val="Hyperlink"/>
          </w:rPr>
          <w:t>5.3.1</w:t>
        </w:r>
      </w:hyperlink>
      <w:r>
        <w:t xml:space="preserve"> for a description of each of the low, client-compatible, high, and FIPS encryption levels.</w:t>
      </w:r>
    </w:p>
    <w:p w:rsidR="00FF7490" w:rsidRDefault="00766F24">
      <w:pPr>
        <w:pStyle w:val="Definition-Field"/>
      </w:pPr>
      <w:r>
        <w:rPr>
          <w:b/>
        </w:rPr>
        <w:t xml:space="preserve">serverRandomLen (4 bytes): </w:t>
      </w:r>
      <w:r>
        <w:t xml:space="preserve">An optional 32-bit, unsigned integer that specifies the size in bytes of the </w:t>
      </w:r>
      <w:r>
        <w:rPr>
          <w:b/>
        </w:rPr>
        <w:t>serverRandom</w:t>
      </w:r>
      <w:r>
        <w:t xml:space="preserve"> field. If the </w:t>
      </w:r>
      <w:r>
        <w:rPr>
          <w:b/>
        </w:rPr>
        <w:t>encryptionMethod</w:t>
      </w:r>
      <w:r>
        <w:t xml:space="preserve"> and </w:t>
      </w:r>
      <w:r>
        <w:rPr>
          <w:b/>
        </w:rPr>
        <w:t>encryptionLevel</w:t>
      </w:r>
      <w:r>
        <w:t xml:space="preserve"> fields are both set to zero, then this field MUST NOT be present and the length of the </w:t>
      </w:r>
      <w:r>
        <w:rPr>
          <w:b/>
        </w:rPr>
        <w:t>serverRandom</w:t>
      </w:r>
      <w:r>
        <w:t xml:space="preserve"> field MUST be zero. If either the </w:t>
      </w:r>
      <w:r>
        <w:rPr>
          <w:b/>
        </w:rPr>
        <w:t>encryptionMethod</w:t>
      </w:r>
      <w:r>
        <w:t xml:space="preserve"> or </w:t>
      </w:r>
      <w:r>
        <w:rPr>
          <w:b/>
        </w:rPr>
        <w:t>encryptionLevel</w:t>
      </w:r>
      <w:r>
        <w:t xml:space="preserve"> field is non-zero, this field MUST be set to 0x00000020.</w:t>
      </w:r>
    </w:p>
    <w:p w:rsidR="00FF7490" w:rsidRDefault="00766F24">
      <w:pPr>
        <w:pStyle w:val="Definition-Field"/>
      </w:pPr>
      <w:r>
        <w:rPr>
          <w:b/>
        </w:rPr>
        <w:t>serverCertLen</w:t>
      </w:r>
      <w:r>
        <w:rPr>
          <w:b/>
        </w:rPr>
        <w:t xml:space="preserve"> (4 bytes): </w:t>
      </w:r>
      <w:r>
        <w:t xml:space="preserve">An optional 32-bit, unsigned integer that specifies the size in bytes of the </w:t>
      </w:r>
      <w:r>
        <w:rPr>
          <w:b/>
        </w:rPr>
        <w:t>serverCertificate</w:t>
      </w:r>
      <w:r>
        <w:t xml:space="preserve"> field. If the </w:t>
      </w:r>
      <w:r>
        <w:rPr>
          <w:b/>
        </w:rPr>
        <w:t>encryptionMethod</w:t>
      </w:r>
      <w:r>
        <w:t xml:space="preserve"> and </w:t>
      </w:r>
      <w:r>
        <w:rPr>
          <w:b/>
        </w:rPr>
        <w:t>encryptionLevel</w:t>
      </w:r>
      <w:r>
        <w:t xml:space="preserve"> fields are both set to zero, then this field MUST NOT be present and the length of the </w:t>
      </w:r>
      <w:r>
        <w:rPr>
          <w:b/>
        </w:rPr>
        <w:t>serverCerti</w:t>
      </w:r>
      <w:r>
        <w:rPr>
          <w:b/>
        </w:rPr>
        <w:t>ficate</w:t>
      </w:r>
      <w:r>
        <w:t xml:space="preserve"> field MUST be zero.</w:t>
      </w:r>
    </w:p>
    <w:p w:rsidR="00FF7490" w:rsidRDefault="00766F24">
      <w:pPr>
        <w:pStyle w:val="Definition-Field"/>
      </w:pPr>
      <w:r>
        <w:rPr>
          <w:b/>
        </w:rPr>
        <w:t xml:space="preserve">serverRandom (variable): </w:t>
      </w:r>
      <w:r>
        <w:t xml:space="preserve">The variable-length server random value used to derive session keys (sections </w:t>
      </w:r>
      <w:hyperlink w:anchor="Section_5c763306c9c0483d867431ed881de118" w:history="1">
        <w:r>
          <w:rPr>
            <w:rStyle w:val="Hyperlink"/>
          </w:rPr>
          <w:t>5.3.4</w:t>
        </w:r>
      </w:hyperlink>
      <w:r>
        <w:t xml:space="preserve"> and </w:t>
      </w:r>
      <w:hyperlink w:anchor="Section_9791c9e2e5be462f8c233404c4af63b3" w:history="1">
        <w:r>
          <w:rPr>
            <w:rStyle w:val="Hyperlink"/>
          </w:rPr>
          <w:t>5.3.5</w:t>
        </w:r>
      </w:hyperlink>
      <w:r>
        <w:t xml:space="preserve">). The length in bytes is given by the </w:t>
      </w:r>
      <w:r>
        <w:rPr>
          <w:b/>
        </w:rPr>
        <w:t>serverRandomLen</w:t>
      </w:r>
      <w:r>
        <w:t xml:space="preserve"> field. If the </w:t>
      </w:r>
      <w:r>
        <w:rPr>
          <w:b/>
        </w:rPr>
        <w:t>encryptionMethod</w:t>
      </w:r>
      <w:r>
        <w:t xml:space="preserve"> and </w:t>
      </w:r>
      <w:r>
        <w:rPr>
          <w:b/>
        </w:rPr>
        <w:t>encryptionLevel</w:t>
      </w:r>
      <w:r>
        <w:t xml:space="preserve"> fields are both set to zero, then this field MUST NOT be present.</w:t>
      </w:r>
    </w:p>
    <w:p w:rsidR="00FF7490" w:rsidRDefault="00766F24">
      <w:pPr>
        <w:pStyle w:val="Definition-Field"/>
      </w:pPr>
      <w:r>
        <w:rPr>
          <w:b/>
        </w:rPr>
        <w:t xml:space="preserve">serverCertificate (variable): </w:t>
      </w:r>
      <w:r>
        <w:t>The variable-length certificate containing th</w:t>
      </w:r>
      <w:r>
        <w:t xml:space="preserve">e server's public key information. The length in bytes is given by the </w:t>
      </w:r>
      <w:r>
        <w:rPr>
          <w:b/>
        </w:rPr>
        <w:t>serverCertLen</w:t>
      </w:r>
      <w:r>
        <w:t xml:space="preserve"> field. If the </w:t>
      </w:r>
      <w:r>
        <w:rPr>
          <w:b/>
        </w:rPr>
        <w:t>encryptionMethod</w:t>
      </w:r>
      <w:r>
        <w:t xml:space="preserve"> and </w:t>
      </w:r>
      <w:r>
        <w:rPr>
          <w:b/>
        </w:rPr>
        <w:t>encryptionLevel</w:t>
      </w:r>
      <w:r>
        <w:t xml:space="preserve"> fields are both set to zero, then this field MUST NOT be present.</w:t>
      </w:r>
    </w:p>
    <w:p w:rsidR="00FF7490" w:rsidRDefault="00766F24">
      <w:pPr>
        <w:pStyle w:val="Heading6"/>
      </w:pPr>
      <w:bookmarkStart w:id="161" w:name="section_54e72cc63422404ca6b42486db125342"/>
      <w:bookmarkStart w:id="162" w:name="_Toc476802918"/>
      <w:r>
        <w:t>Server Certificate (SERVER_CERTIFICATE)</w:t>
      </w:r>
      <w:bookmarkEnd w:id="161"/>
      <w:bookmarkEnd w:id="162"/>
      <w:r>
        <w:fldChar w:fldCharType="begin"/>
      </w:r>
      <w:r>
        <w:instrText xml:space="preserve"> XE "SERVER_CER</w:instrText>
      </w:r>
      <w:r>
        <w:instrText>TIFICATE packet"</w:instrText>
      </w:r>
      <w:r>
        <w:fldChar w:fldCharType="end"/>
      </w:r>
    </w:p>
    <w:p w:rsidR="00FF7490" w:rsidRDefault="00766F24">
      <w:r>
        <w:t xml:space="preserve">The SERVER_CERTIFICATE structure describes the generic server certificate structure to which all server certificates present in the </w:t>
      </w:r>
      <w:hyperlink w:anchor="Section_3e86b68d3e2e4433b486878875778f4b" w:history="1">
        <w:r>
          <w:rPr>
            <w:rStyle w:val="Hyperlink"/>
          </w:rPr>
          <w:t>Server Security Data</w:t>
        </w:r>
      </w:hyperlink>
      <w:r>
        <w:t xml:space="preserve"> (section 2.2.1.4.3) conf</w:t>
      </w:r>
      <w:r>
        <w:t>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dwVersion</w:t>
            </w:r>
          </w:p>
        </w:tc>
      </w:tr>
      <w:tr w:rsidR="00FF7490" w:rsidTr="00FF7490">
        <w:trPr>
          <w:trHeight w:hRule="exact" w:val="490"/>
        </w:trPr>
        <w:tc>
          <w:tcPr>
            <w:tcW w:w="8640" w:type="dxa"/>
            <w:gridSpan w:val="32"/>
          </w:tcPr>
          <w:p w:rsidR="00FF7490" w:rsidRDefault="00766F24">
            <w:pPr>
              <w:pStyle w:val="PacketDiagramBodyText"/>
            </w:pPr>
            <w:r>
              <w:t>certData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dwVersion (4 bytes): </w:t>
      </w:r>
      <w:r>
        <w:t>A 32-bit, unsigned integer. The format of this field is described by the following bitmask diagram.</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370" w:type="dxa"/>
            <w:gridSpan w:val="31"/>
          </w:tcPr>
          <w:p w:rsidR="00FF7490" w:rsidRDefault="00766F24">
            <w:pPr>
              <w:pStyle w:val="PacketDiagramBodyText"/>
            </w:pPr>
            <w:r>
              <w:t>certChainVersion</w:t>
            </w:r>
          </w:p>
        </w:tc>
        <w:tc>
          <w:tcPr>
            <w:tcW w:w="270" w:type="dxa"/>
          </w:tcPr>
          <w:p w:rsidR="00FF7490" w:rsidRDefault="00766F24">
            <w:pPr>
              <w:pStyle w:val="PacketDiagramBodyText"/>
            </w:pPr>
            <w:r>
              <w:t>t</w:t>
            </w:r>
          </w:p>
        </w:tc>
      </w:tr>
    </w:tbl>
    <w:p w:rsidR="00FF7490" w:rsidRDefault="00766F24">
      <w:pPr>
        <w:pStyle w:val="Definition-Field"/>
        <w:ind w:left="720"/>
      </w:pPr>
      <w:r>
        <w:rPr>
          <w:b/>
        </w:rPr>
        <w:lastRenderedPageBreak/>
        <w:t xml:space="preserve">certChainVersion (31 bits): </w:t>
      </w:r>
      <w:r>
        <w:t>A 31-bit, unsigned integer that contains the certificate version.</w:t>
      </w:r>
    </w:p>
    <w:tbl>
      <w:tblPr>
        <w:tblStyle w:val="Table-ShadedHeader"/>
        <w:tblW w:w="8640" w:type="dxa"/>
        <w:tblInd w:w="835" w:type="dxa"/>
        <w:tblLook w:val="04A0" w:firstRow="1" w:lastRow="0" w:firstColumn="1" w:lastColumn="0" w:noHBand="0" w:noVBand="1"/>
      </w:tblPr>
      <w:tblGrid>
        <w:gridCol w:w="2333"/>
        <w:gridCol w:w="6307"/>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 (31 bits)</w:t>
            </w:r>
          </w:p>
        </w:tc>
        <w:tc>
          <w:tcPr>
            <w:tcW w:w="6307" w:type="dxa"/>
          </w:tcPr>
          <w:p w:rsidR="00FF7490" w:rsidRDefault="00766F24">
            <w:pPr>
              <w:pStyle w:val="TableHeaderText"/>
            </w:pPr>
            <w:r>
              <w:t>Meaning</w:t>
            </w:r>
          </w:p>
        </w:tc>
      </w:tr>
      <w:tr w:rsidR="00FF7490" w:rsidTr="00FF7490">
        <w:tc>
          <w:tcPr>
            <w:tcW w:w="0" w:type="auto"/>
          </w:tcPr>
          <w:p w:rsidR="00FF7490" w:rsidRDefault="00766F24">
            <w:pPr>
              <w:pStyle w:val="TableBodyText"/>
            </w:pPr>
            <w:r>
              <w:t>CERT_CHAIN_VERSION_1</w:t>
            </w:r>
          </w:p>
          <w:p w:rsidR="00FF7490" w:rsidRDefault="00766F24">
            <w:pPr>
              <w:pStyle w:val="TableBodyText"/>
            </w:pPr>
            <w:r>
              <w:t>0x00000001</w:t>
            </w:r>
          </w:p>
        </w:tc>
        <w:tc>
          <w:tcPr>
            <w:tcW w:w="6307" w:type="dxa"/>
          </w:tcPr>
          <w:p w:rsidR="00FF7490" w:rsidRDefault="00766F24">
            <w:pPr>
              <w:pStyle w:val="TableBodyText"/>
            </w:pPr>
            <w:r>
              <w:t xml:space="preserve">The certificate contained in the </w:t>
            </w:r>
            <w:r>
              <w:rPr>
                <w:b/>
              </w:rPr>
              <w:t>certData</w:t>
            </w:r>
            <w:r>
              <w:t xml:space="preserve"> field is a </w:t>
            </w:r>
            <w:hyperlink w:anchor="Section_a37d449a73ac4f009b9d56cefc954634" w:history="1">
              <w:r>
                <w:rPr>
                  <w:rStyle w:val="Hyperlink"/>
                </w:rPr>
                <w:t>Server Proprietary Certificate</w:t>
              </w:r>
            </w:hyperlink>
            <w:r>
              <w:t xml:space="preserve"> (section 2.2.1.4.3.1.1).</w:t>
            </w:r>
          </w:p>
        </w:tc>
      </w:tr>
      <w:tr w:rsidR="00FF7490" w:rsidTr="00FF7490">
        <w:tc>
          <w:tcPr>
            <w:tcW w:w="0" w:type="auto"/>
          </w:tcPr>
          <w:p w:rsidR="00FF7490" w:rsidRDefault="00766F24">
            <w:pPr>
              <w:pStyle w:val="TableBodyText"/>
            </w:pPr>
            <w:r>
              <w:t>CERT_CHAIN_VERSION_2</w:t>
            </w:r>
          </w:p>
          <w:p w:rsidR="00FF7490" w:rsidRDefault="00766F24">
            <w:pPr>
              <w:pStyle w:val="TableBodyText"/>
            </w:pPr>
            <w:r>
              <w:t>0x00000002</w:t>
            </w:r>
          </w:p>
        </w:tc>
        <w:tc>
          <w:tcPr>
            <w:tcW w:w="6307" w:type="dxa"/>
          </w:tcPr>
          <w:p w:rsidR="00FF7490" w:rsidRDefault="00766F24">
            <w:pPr>
              <w:pStyle w:val="TableBodyText"/>
            </w:pPr>
            <w:r>
              <w:t xml:space="preserve">The certificate contained in the </w:t>
            </w:r>
            <w:r>
              <w:rPr>
                <w:b/>
              </w:rPr>
              <w:t>certData</w:t>
            </w:r>
            <w:r>
              <w:t xml:space="preserve"> field is an X.509 Certificate (section </w:t>
            </w:r>
            <w:hyperlink w:anchor="Section_fff7099dd4734137ba3178f70b0ddc22" w:history="1">
              <w:r>
                <w:rPr>
                  <w:rStyle w:val="Hyperlink"/>
                </w:rPr>
                <w:t>5.3.3.2</w:t>
              </w:r>
            </w:hyperlink>
            <w:r>
              <w:t>).</w:t>
            </w:r>
          </w:p>
        </w:tc>
      </w:tr>
    </w:tbl>
    <w:p w:rsidR="00FF7490" w:rsidRDefault="00766F24">
      <w:pPr>
        <w:pStyle w:val="Definition-Field"/>
        <w:ind w:left="720"/>
      </w:pPr>
      <w:r>
        <w:rPr>
          <w:b/>
        </w:rPr>
        <w:t xml:space="preserve">t (1 bit): </w:t>
      </w:r>
      <w:r>
        <w:t xml:space="preserve">A 1-bit field that indicates whether the certificate contained in the </w:t>
      </w:r>
      <w:r>
        <w:rPr>
          <w:b/>
        </w:rPr>
        <w:t>certData</w:t>
      </w:r>
      <w:r>
        <w:t xml:space="preserve"> field has been permanently or temporarily issued to the server.</w:t>
      </w:r>
    </w:p>
    <w:tbl>
      <w:tblPr>
        <w:tblStyle w:val="Table-ShadedHeader"/>
        <w:tblW w:w="0" w:type="auto"/>
        <w:tblInd w:w="835" w:type="dxa"/>
        <w:tblLook w:val="04A0" w:firstRow="1" w:lastRow="0" w:firstColumn="1" w:lastColumn="0" w:noHBand="0" w:noVBand="1"/>
      </w:tblPr>
      <w:tblGrid>
        <w:gridCol w:w="1371"/>
        <w:gridCol w:w="4944"/>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 (1 bit)</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0</w:t>
            </w:r>
          </w:p>
        </w:tc>
        <w:tc>
          <w:tcPr>
            <w:tcW w:w="0" w:type="auto"/>
          </w:tcPr>
          <w:p w:rsidR="00FF7490" w:rsidRDefault="00766F24">
            <w:pPr>
              <w:pStyle w:val="TableBodyText"/>
            </w:pPr>
            <w:r>
              <w:t xml:space="preserve">The </w:t>
            </w:r>
            <w:r>
              <w:t>certificate has been permanently issued to the server.</w:t>
            </w:r>
          </w:p>
        </w:tc>
      </w:tr>
      <w:tr w:rsidR="00FF7490" w:rsidTr="00FF7490">
        <w:tc>
          <w:tcPr>
            <w:tcW w:w="0" w:type="auto"/>
          </w:tcPr>
          <w:p w:rsidR="00FF7490" w:rsidRDefault="00766F24">
            <w:pPr>
              <w:pStyle w:val="TableBodyText"/>
            </w:pPr>
            <w:r>
              <w:t>1</w:t>
            </w:r>
          </w:p>
        </w:tc>
        <w:tc>
          <w:tcPr>
            <w:tcW w:w="0" w:type="auto"/>
          </w:tcPr>
          <w:p w:rsidR="00FF7490" w:rsidRDefault="00766F24">
            <w:pPr>
              <w:pStyle w:val="TableBodyText"/>
            </w:pPr>
            <w:r>
              <w:t>The certificate has been temporarily issued to the server.</w:t>
            </w:r>
          </w:p>
        </w:tc>
      </w:tr>
    </w:tbl>
    <w:p w:rsidR="00FF7490" w:rsidRDefault="00766F24">
      <w:pPr>
        <w:pStyle w:val="Definition-Field"/>
      </w:pPr>
      <w:r>
        <w:rPr>
          <w:b/>
        </w:rPr>
        <w:t xml:space="preserve">certData (variable): </w:t>
      </w:r>
      <w:r>
        <w:t xml:space="preserve">Certificate data. The format of this certificate data is determined by the </w:t>
      </w:r>
      <w:r>
        <w:rPr>
          <w:b/>
        </w:rPr>
        <w:t>dwVersion</w:t>
      </w:r>
      <w:r>
        <w:t xml:space="preserve"> field.</w:t>
      </w:r>
    </w:p>
    <w:p w:rsidR="00FF7490" w:rsidRDefault="00766F24">
      <w:pPr>
        <w:pStyle w:val="Heading7"/>
      </w:pPr>
      <w:bookmarkStart w:id="163" w:name="section_a37d449a73ac4f009b9d56cefc954634"/>
      <w:bookmarkStart w:id="164" w:name="_Toc476802919"/>
      <w:r>
        <w:t>Server Proprietary Certif</w:t>
      </w:r>
      <w:r>
        <w:t>icate (PROPRIETARYSERVERCERTIFICATE)</w:t>
      </w:r>
      <w:bookmarkEnd w:id="163"/>
      <w:bookmarkEnd w:id="164"/>
      <w:r>
        <w:fldChar w:fldCharType="begin"/>
      </w:r>
      <w:r>
        <w:instrText xml:space="preserve"> XE "PROPRIETARYSERVERCERTIFICATE packet"</w:instrText>
      </w:r>
      <w:r>
        <w:fldChar w:fldCharType="end"/>
      </w:r>
    </w:p>
    <w:p w:rsidR="00FF7490" w:rsidRDefault="00766F24">
      <w:r>
        <w:t xml:space="preserve">The PROPRIETARYSERVERCERTIFICATE structure describes a signed certificate containing the server's public key and conforming to the structure of a </w:t>
      </w:r>
      <w:hyperlink w:anchor="Section_54e72cc63422404ca6b42486db125342" w:history="1">
        <w:r>
          <w:rPr>
            <w:rStyle w:val="Hyperlink"/>
          </w:rPr>
          <w:t>Server Certificate</w:t>
        </w:r>
      </w:hyperlink>
      <w:r>
        <w:t xml:space="preserve"> (section 2.2.1.4.3.1). For a detailed description of </w:t>
      </w:r>
      <w:hyperlink w:anchor="Section_8adb6a706e3e4375adcfa6ca2db2a7b8" w:history="1">
        <w:r>
          <w:rPr>
            <w:rStyle w:val="Hyperlink"/>
          </w:rPr>
          <w:t>Proprietary Certificates</w:t>
        </w:r>
      </w:hyperlink>
      <w:r>
        <w:t>, see section 5.3.3.1.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dwVersion</w:t>
            </w:r>
          </w:p>
        </w:tc>
      </w:tr>
      <w:tr w:rsidR="00FF7490" w:rsidTr="00FF7490">
        <w:trPr>
          <w:trHeight w:hRule="exact" w:val="490"/>
        </w:trPr>
        <w:tc>
          <w:tcPr>
            <w:tcW w:w="8640" w:type="dxa"/>
            <w:gridSpan w:val="32"/>
          </w:tcPr>
          <w:p w:rsidR="00FF7490" w:rsidRDefault="00766F24">
            <w:pPr>
              <w:pStyle w:val="PacketDiagramBodyText"/>
            </w:pPr>
            <w:r>
              <w:t>dwSigAlgId</w:t>
            </w:r>
          </w:p>
        </w:tc>
      </w:tr>
      <w:tr w:rsidR="00FF7490" w:rsidTr="00FF7490">
        <w:trPr>
          <w:trHeight w:hRule="exact" w:val="490"/>
        </w:trPr>
        <w:tc>
          <w:tcPr>
            <w:tcW w:w="8640" w:type="dxa"/>
            <w:gridSpan w:val="32"/>
          </w:tcPr>
          <w:p w:rsidR="00FF7490" w:rsidRDefault="00766F24">
            <w:pPr>
              <w:pStyle w:val="PacketDiagramBodyText"/>
            </w:pPr>
            <w:r>
              <w:t>dwKeyAlgId</w:t>
            </w:r>
          </w:p>
        </w:tc>
      </w:tr>
      <w:tr w:rsidR="00FF7490" w:rsidTr="00FF7490">
        <w:trPr>
          <w:trHeight w:hRule="exact" w:val="490"/>
        </w:trPr>
        <w:tc>
          <w:tcPr>
            <w:tcW w:w="4320" w:type="dxa"/>
            <w:gridSpan w:val="16"/>
          </w:tcPr>
          <w:p w:rsidR="00FF7490" w:rsidRDefault="00766F24">
            <w:pPr>
              <w:pStyle w:val="PacketDiagramBodyText"/>
            </w:pPr>
            <w:r>
              <w:t>wPublicKeyBlobType</w:t>
            </w:r>
          </w:p>
        </w:tc>
        <w:tc>
          <w:tcPr>
            <w:tcW w:w="4320" w:type="dxa"/>
            <w:gridSpan w:val="16"/>
          </w:tcPr>
          <w:p w:rsidR="00FF7490" w:rsidRDefault="00766F24">
            <w:pPr>
              <w:pStyle w:val="PacketDiagramBodyText"/>
            </w:pPr>
            <w:r>
              <w:t>wPublicKeyBlobLen</w:t>
            </w:r>
          </w:p>
        </w:tc>
      </w:tr>
      <w:tr w:rsidR="00FF7490" w:rsidTr="00FF7490">
        <w:trPr>
          <w:trHeight w:hRule="exact" w:val="490"/>
        </w:trPr>
        <w:tc>
          <w:tcPr>
            <w:tcW w:w="8640" w:type="dxa"/>
            <w:gridSpan w:val="32"/>
          </w:tcPr>
          <w:p w:rsidR="00FF7490" w:rsidRDefault="00766F24">
            <w:pPr>
              <w:pStyle w:val="PacketDiagramBodyText"/>
            </w:pPr>
            <w:r>
              <w:t>PublicKeyBlob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wSignatureBlobType</w:t>
            </w:r>
          </w:p>
        </w:tc>
        <w:tc>
          <w:tcPr>
            <w:tcW w:w="4320" w:type="dxa"/>
            <w:gridSpan w:val="16"/>
          </w:tcPr>
          <w:p w:rsidR="00FF7490" w:rsidRDefault="00766F24">
            <w:pPr>
              <w:pStyle w:val="PacketDiagramBodyText"/>
            </w:pPr>
            <w:r>
              <w:t>wSignatureBlobLen</w:t>
            </w:r>
          </w:p>
        </w:tc>
      </w:tr>
      <w:tr w:rsidR="00FF7490" w:rsidTr="00FF7490">
        <w:trPr>
          <w:trHeight w:hRule="exact" w:val="490"/>
        </w:trPr>
        <w:tc>
          <w:tcPr>
            <w:tcW w:w="8640" w:type="dxa"/>
            <w:gridSpan w:val="32"/>
          </w:tcPr>
          <w:p w:rsidR="00FF7490" w:rsidRDefault="00766F24">
            <w:pPr>
              <w:pStyle w:val="PacketDiagramBodyText"/>
            </w:pPr>
            <w:r>
              <w:t>SignatureBlob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dwVersion (4 bytes): </w:t>
      </w:r>
      <w:r>
        <w:t xml:space="preserve">A 32-bit, unsigned integer. The </w:t>
      </w:r>
      <w:r>
        <w:t>certificate version number. This field MUST be set to CERT_CHAIN_VERSION_1 (0x00000001).</w:t>
      </w:r>
    </w:p>
    <w:p w:rsidR="00FF7490" w:rsidRDefault="00766F24">
      <w:pPr>
        <w:pStyle w:val="Definition-Field"/>
      </w:pPr>
      <w:r>
        <w:rPr>
          <w:b/>
        </w:rPr>
        <w:t xml:space="preserve">dwSigAlgId (4 bytes): </w:t>
      </w:r>
      <w:r>
        <w:t>A 32-bit, unsigned integer. The signature algorithm identifier. This field MUST be set to SIGNATURE_ALG_RSA (0x00000001).</w:t>
      </w:r>
    </w:p>
    <w:p w:rsidR="00FF7490" w:rsidRDefault="00766F24">
      <w:pPr>
        <w:pStyle w:val="Definition-Field"/>
      </w:pPr>
      <w:r>
        <w:rPr>
          <w:b/>
        </w:rPr>
        <w:lastRenderedPageBreak/>
        <w:t xml:space="preserve">dwKeyAlgId (4 bytes): </w:t>
      </w:r>
      <w:r>
        <w:t>A</w:t>
      </w:r>
      <w:r>
        <w:t xml:space="preserve"> 32-bit, unsigned integer. The key algorithm identifier. This field MUST be set to KEY_EXCHANGE_ALG_RSA (0x00000001).</w:t>
      </w:r>
    </w:p>
    <w:p w:rsidR="00FF7490" w:rsidRDefault="00766F24">
      <w:pPr>
        <w:pStyle w:val="Definition-Field"/>
      </w:pPr>
      <w:r>
        <w:rPr>
          <w:b/>
        </w:rPr>
        <w:t xml:space="preserve">wPublicKeyBlobType (2 bytes): </w:t>
      </w:r>
      <w:r>
        <w:t xml:space="preserve">A 16-bit, unsigned integer. The type of data in the </w:t>
      </w:r>
      <w:r>
        <w:rPr>
          <w:b/>
        </w:rPr>
        <w:t>PublicKeyBlob</w:t>
      </w:r>
      <w:r>
        <w:t xml:space="preserve"> field. This field MUST be set to BB_RSA_KE</w:t>
      </w:r>
      <w:r>
        <w:t>Y_BLOB (0x0006).</w:t>
      </w:r>
    </w:p>
    <w:p w:rsidR="00FF7490" w:rsidRDefault="00766F24">
      <w:pPr>
        <w:pStyle w:val="Definition-Field"/>
      </w:pPr>
      <w:r>
        <w:rPr>
          <w:b/>
        </w:rPr>
        <w:t xml:space="preserve">wPublicKeyBlobLen (2 bytes): </w:t>
      </w:r>
      <w:r>
        <w:t xml:space="preserve">A 16-bit, unsigned integer. The size in bytes of the </w:t>
      </w:r>
      <w:r>
        <w:rPr>
          <w:b/>
        </w:rPr>
        <w:t>PublicKeyBlob</w:t>
      </w:r>
      <w:r>
        <w:t xml:space="preserve"> field.</w:t>
      </w:r>
    </w:p>
    <w:p w:rsidR="00FF7490" w:rsidRDefault="00766F24">
      <w:pPr>
        <w:pStyle w:val="Definition-Field"/>
      </w:pPr>
      <w:r>
        <w:rPr>
          <w:b/>
        </w:rPr>
        <w:t xml:space="preserve">PublicKeyBlob (variable): </w:t>
      </w:r>
      <w:r>
        <w:t xml:space="preserve">Variable-length server public key bytes, formatted using the </w:t>
      </w:r>
      <w:hyperlink w:anchor="Section_fe93545c772a4ade9d02ad1e0d81b6af" w:history="1">
        <w:r>
          <w:rPr>
            <w:rStyle w:val="Hyperlink"/>
          </w:rPr>
          <w:t>Rivest-Shamir-Adleman (RSA) Public Key</w:t>
        </w:r>
      </w:hyperlink>
      <w:r>
        <w:t xml:space="preserve"> structure (section 2.2.1.4.3.1.1.1). The length in bytes is given by the </w:t>
      </w:r>
      <w:r>
        <w:rPr>
          <w:b/>
        </w:rPr>
        <w:t>wPublicKeyBlobLen</w:t>
      </w:r>
      <w:r>
        <w:t xml:space="preserve"> field.</w:t>
      </w:r>
    </w:p>
    <w:p w:rsidR="00FF7490" w:rsidRDefault="00766F24">
      <w:pPr>
        <w:pStyle w:val="Definition-Field"/>
      </w:pPr>
      <w:r>
        <w:rPr>
          <w:b/>
        </w:rPr>
        <w:t xml:space="preserve">wSignatureBlobType (2 bytes): </w:t>
      </w:r>
      <w:r>
        <w:t>A 16-bit, unsigned integer. The</w:t>
      </w:r>
      <w:r>
        <w:t xml:space="preserve"> type of data in the </w:t>
      </w:r>
      <w:r>
        <w:rPr>
          <w:b/>
        </w:rPr>
        <w:t>SignatureBlob</w:t>
      </w:r>
      <w:r>
        <w:t xml:space="preserve"> field. This field is set to BB_RSA_SIGNATURE_BLOB (0x0008).</w:t>
      </w:r>
    </w:p>
    <w:p w:rsidR="00FF7490" w:rsidRDefault="00766F24">
      <w:pPr>
        <w:pStyle w:val="Definition-Field"/>
      </w:pPr>
      <w:r>
        <w:rPr>
          <w:b/>
        </w:rPr>
        <w:t xml:space="preserve">wSignatureBlobLen (2 bytes): </w:t>
      </w:r>
      <w:r>
        <w:t xml:space="preserve">A 16-bit, unsigned integer. The size in bytes of the </w:t>
      </w:r>
      <w:r>
        <w:rPr>
          <w:b/>
        </w:rPr>
        <w:t>SignatureBlob</w:t>
      </w:r>
      <w:r>
        <w:t xml:space="preserve"> field.</w:t>
      </w:r>
    </w:p>
    <w:p w:rsidR="00FF7490" w:rsidRDefault="00766F24">
      <w:pPr>
        <w:pStyle w:val="Definition-Field"/>
      </w:pPr>
      <w:r>
        <w:rPr>
          <w:b/>
        </w:rPr>
        <w:t xml:space="preserve">SignatureBlob (variable): </w:t>
      </w:r>
      <w:r>
        <w:t>Variable-length signature of the</w:t>
      </w:r>
      <w:r>
        <w:t xml:space="preserve"> certificate created with the </w:t>
      </w:r>
      <w:hyperlink w:anchor="Section_c2389e2957064ac4b555e26f93144db7" w:history="1">
        <w:r>
          <w:rPr>
            <w:rStyle w:val="Hyperlink"/>
          </w:rPr>
          <w:t>Terminal Services Signing Key</w:t>
        </w:r>
      </w:hyperlink>
      <w:r>
        <w:t xml:space="preserve"> (sections 5.3.3.1.1 and </w:t>
      </w:r>
      <w:hyperlink w:anchor="Section_73fba7da949044928ba9a75e491312db" w:history="1">
        <w:r>
          <w:rPr>
            <w:rStyle w:val="Hyperlink"/>
          </w:rPr>
          <w:t>5.3.3.1.2</w:t>
        </w:r>
      </w:hyperlink>
      <w:r>
        <w:t xml:space="preserve">). The length in bytes is given by the </w:t>
      </w:r>
      <w:r>
        <w:rPr>
          <w:b/>
        </w:rPr>
        <w:t>wSig</w:t>
      </w:r>
      <w:r>
        <w:rPr>
          <w:b/>
        </w:rPr>
        <w:t>natureBlobLen</w:t>
      </w:r>
      <w:r>
        <w:t xml:space="preserve"> field.</w:t>
      </w:r>
    </w:p>
    <w:p w:rsidR="00FF7490" w:rsidRDefault="00766F24">
      <w:pPr>
        <w:pStyle w:val="Heading8"/>
      </w:pPr>
      <w:bookmarkStart w:id="165" w:name="section_fe93545c772a4ade9d02ad1e0d81b6af"/>
      <w:bookmarkStart w:id="166" w:name="_Toc476802920"/>
      <w:r>
        <w:t>RSA Public Key (RSA_PUBLIC_KEY)</w:t>
      </w:r>
      <w:bookmarkEnd w:id="165"/>
      <w:bookmarkEnd w:id="166"/>
      <w:r>
        <w:fldChar w:fldCharType="begin"/>
      </w:r>
      <w:r>
        <w:instrText xml:space="preserve"> XE "RSA_PUBLIC_KEY packet"</w:instrText>
      </w:r>
      <w:r>
        <w:fldChar w:fldCharType="end"/>
      </w:r>
    </w:p>
    <w:p w:rsidR="00FF7490" w:rsidRDefault="00766F24">
      <w:r>
        <w:t xml:space="preserve">The structure used to describe a public key in a </w:t>
      </w:r>
      <w:hyperlink w:anchor="Section_a37d449a73ac4f009b9d56cefc954634" w:history="1">
        <w:r>
          <w:rPr>
            <w:rStyle w:val="Hyperlink"/>
          </w:rPr>
          <w:t>Proprietary Certificate</w:t>
        </w:r>
      </w:hyperlink>
      <w:r>
        <w:t xml:space="preserve"> (section 2.2.1.4.3.1.1).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magic</w:t>
            </w:r>
          </w:p>
        </w:tc>
      </w:tr>
      <w:tr w:rsidR="00FF7490" w:rsidTr="00FF7490">
        <w:trPr>
          <w:trHeight w:hRule="exact" w:val="490"/>
        </w:trPr>
        <w:tc>
          <w:tcPr>
            <w:tcW w:w="8640" w:type="dxa"/>
            <w:gridSpan w:val="32"/>
          </w:tcPr>
          <w:p w:rsidR="00FF7490" w:rsidRDefault="00766F24">
            <w:r>
              <w:t>keylen</w:t>
            </w:r>
          </w:p>
        </w:tc>
      </w:tr>
      <w:tr w:rsidR="00FF7490" w:rsidTr="00FF7490">
        <w:trPr>
          <w:trHeight w:hRule="exact" w:val="490"/>
        </w:trPr>
        <w:tc>
          <w:tcPr>
            <w:tcW w:w="8640" w:type="dxa"/>
            <w:gridSpan w:val="32"/>
          </w:tcPr>
          <w:p w:rsidR="00FF7490" w:rsidRDefault="00766F24">
            <w:r>
              <w:t>bitlen</w:t>
            </w:r>
          </w:p>
        </w:tc>
      </w:tr>
      <w:tr w:rsidR="00FF7490" w:rsidTr="00FF7490">
        <w:trPr>
          <w:trHeight w:hRule="exact" w:val="490"/>
        </w:trPr>
        <w:tc>
          <w:tcPr>
            <w:tcW w:w="8640" w:type="dxa"/>
            <w:gridSpan w:val="32"/>
          </w:tcPr>
          <w:p w:rsidR="00FF7490" w:rsidRDefault="00766F24">
            <w:r>
              <w:t>datalen</w:t>
            </w:r>
          </w:p>
        </w:tc>
      </w:tr>
      <w:tr w:rsidR="00FF7490" w:rsidTr="00FF7490">
        <w:trPr>
          <w:trHeight w:hRule="exact" w:val="490"/>
        </w:trPr>
        <w:tc>
          <w:tcPr>
            <w:tcW w:w="8640" w:type="dxa"/>
            <w:gridSpan w:val="32"/>
          </w:tcPr>
          <w:p w:rsidR="00FF7490" w:rsidRDefault="00766F24">
            <w:r>
              <w:t>pubExp</w:t>
            </w:r>
          </w:p>
        </w:tc>
      </w:tr>
      <w:tr w:rsidR="00FF7490" w:rsidTr="00FF7490">
        <w:trPr>
          <w:trHeight w:hRule="exact" w:val="490"/>
        </w:trPr>
        <w:tc>
          <w:tcPr>
            <w:tcW w:w="8640" w:type="dxa"/>
            <w:gridSpan w:val="32"/>
          </w:tcPr>
          <w:p w:rsidR="00FF7490" w:rsidRDefault="00766F24">
            <w:r>
              <w:t>modulus (variable)</w:t>
            </w:r>
          </w:p>
        </w:tc>
      </w:tr>
      <w:tr w:rsidR="00FF7490" w:rsidTr="00FF7490">
        <w:trPr>
          <w:trHeight w:hRule="exact" w:val="490"/>
        </w:trPr>
        <w:tc>
          <w:tcPr>
            <w:tcW w:w="8640" w:type="dxa"/>
            <w:gridSpan w:val="32"/>
          </w:tcPr>
          <w:p w:rsidR="00FF7490" w:rsidRDefault="00766F24">
            <w:r>
              <w:t>...</w:t>
            </w:r>
          </w:p>
        </w:tc>
      </w:tr>
    </w:tbl>
    <w:p w:rsidR="00FF7490" w:rsidRDefault="00766F24">
      <w:pPr>
        <w:pStyle w:val="Definition-Field"/>
      </w:pPr>
      <w:r>
        <w:rPr>
          <w:b/>
        </w:rPr>
        <w:t xml:space="preserve">magic (4 bytes): </w:t>
      </w:r>
      <w:r>
        <w:t>A 32-bit, unsigned integer. The sentinel value. This field MUST be set to 0x31415352.</w:t>
      </w:r>
    </w:p>
    <w:p w:rsidR="00FF7490" w:rsidRDefault="00766F24">
      <w:pPr>
        <w:pStyle w:val="Definition-Field"/>
      </w:pPr>
      <w:r>
        <w:rPr>
          <w:b/>
        </w:rPr>
        <w:t xml:space="preserve">keylen (4 bytes): </w:t>
      </w:r>
      <w:r>
        <w:t xml:space="preserve">A 32-bit, unsigned integer. The size in bytes of the </w:t>
      </w:r>
      <w:r>
        <w:rPr>
          <w:b/>
        </w:rPr>
        <w:t>modulus</w:t>
      </w:r>
      <w:r>
        <w:t xml:space="preserve"> field. This value is directly related to the </w:t>
      </w:r>
      <w:r>
        <w:rPr>
          <w:b/>
        </w:rPr>
        <w:t>bitlen</w:t>
      </w:r>
      <w:r>
        <w:t xml:space="preserve"> field and MUST be ((bitlen / 8) + 8) bytes.</w:t>
      </w:r>
    </w:p>
    <w:p w:rsidR="00FF7490" w:rsidRDefault="00766F24">
      <w:pPr>
        <w:pStyle w:val="Definition-Field"/>
      </w:pPr>
      <w:r>
        <w:rPr>
          <w:b/>
        </w:rPr>
        <w:t xml:space="preserve">bitlen (4 bytes): </w:t>
      </w:r>
      <w:r>
        <w:t>A 32-bit, unsigned integer. The number of bits in the public key modulus.</w:t>
      </w:r>
    </w:p>
    <w:p w:rsidR="00FF7490" w:rsidRDefault="00766F24">
      <w:pPr>
        <w:pStyle w:val="Definition-Field"/>
      </w:pPr>
      <w:r>
        <w:rPr>
          <w:b/>
        </w:rPr>
        <w:t>datalen</w:t>
      </w:r>
      <w:r>
        <w:rPr>
          <w:b/>
        </w:rPr>
        <w:t xml:space="preserve"> (4 bytes): </w:t>
      </w:r>
      <w:r>
        <w:t xml:space="preserve">A 32-bit, unsigned integer. The maximum number of bytes that can be encoded using the public key. This value is directly related to the </w:t>
      </w:r>
      <w:r>
        <w:rPr>
          <w:b/>
        </w:rPr>
        <w:t>bitlen</w:t>
      </w:r>
      <w:r>
        <w:t xml:space="preserve"> field and MUST be ((bitlen / 8) - 1) bytes.</w:t>
      </w:r>
    </w:p>
    <w:p w:rsidR="00FF7490" w:rsidRDefault="00766F24">
      <w:pPr>
        <w:pStyle w:val="Definition-Field"/>
      </w:pPr>
      <w:r>
        <w:rPr>
          <w:b/>
        </w:rPr>
        <w:t xml:space="preserve">pubExp (4 bytes): </w:t>
      </w:r>
      <w:r>
        <w:t xml:space="preserve">A 32-bit, unsigned integer. The public </w:t>
      </w:r>
      <w:r>
        <w:t>exponent of the public key.</w:t>
      </w:r>
    </w:p>
    <w:p w:rsidR="00FF7490" w:rsidRDefault="00766F24">
      <w:pPr>
        <w:pStyle w:val="Definition-Field"/>
      </w:pPr>
      <w:r>
        <w:rPr>
          <w:b/>
        </w:rPr>
        <w:lastRenderedPageBreak/>
        <w:t xml:space="preserve">modulus (variable): </w:t>
      </w:r>
      <w:r>
        <w:t xml:space="preserve">A variable-length array of bytes containing the public key modulus. The length in bytes of this field is given by the </w:t>
      </w:r>
      <w:r>
        <w:rPr>
          <w:b/>
        </w:rPr>
        <w:t>keylen</w:t>
      </w:r>
      <w:r>
        <w:t xml:space="preserve"> field. The </w:t>
      </w:r>
      <w:r>
        <w:rPr>
          <w:b/>
        </w:rPr>
        <w:t>modulus</w:t>
      </w:r>
      <w:r>
        <w:t xml:space="preserve"> field contains all (bitlen / 8) bytes of the public key modulus </w:t>
      </w:r>
      <w:r>
        <w:t>and 8 bytes of zero padding (which MUST follow after the modulus bytes).</w:t>
      </w:r>
    </w:p>
    <w:p w:rsidR="00FF7490" w:rsidRDefault="00766F24">
      <w:pPr>
        <w:pStyle w:val="Heading5"/>
      </w:pPr>
      <w:bookmarkStart w:id="167" w:name="section_89fa11de527541069cf1e5aa7709436c"/>
      <w:bookmarkStart w:id="168" w:name="_Toc476802921"/>
      <w:r>
        <w:t>Server Network Data (TS_UD_SC_NET)</w:t>
      </w:r>
      <w:bookmarkEnd w:id="167"/>
      <w:bookmarkEnd w:id="168"/>
      <w:r>
        <w:fldChar w:fldCharType="begin"/>
      </w:r>
      <w:r>
        <w:instrText xml:space="preserve"> XE "TS_UD_SC_NET packet"</w:instrText>
      </w:r>
      <w:r>
        <w:fldChar w:fldCharType="end"/>
      </w:r>
    </w:p>
    <w:p w:rsidR="00FF7490" w:rsidRDefault="00766F24">
      <w:r>
        <w:t xml:space="preserve">The TS_UD_SC_NET data block is a reply to the static virtual channel list presented in the </w:t>
      </w:r>
      <w:hyperlink w:anchor="Section_49f99e00caf14786b43cd425de29a03f" w:history="1">
        <w:r>
          <w:rPr>
            <w:rStyle w:val="Hyperlink"/>
          </w:rPr>
          <w:t>Client Network Data</w:t>
        </w:r>
      </w:hyperlink>
      <w:r>
        <w:t xml:space="preserve"> structure (section 2.2.1.3.4).</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header</w:t>
            </w:r>
          </w:p>
        </w:tc>
      </w:tr>
      <w:tr w:rsidR="00FF7490" w:rsidTr="00FF7490">
        <w:trPr>
          <w:trHeight w:hRule="exact" w:val="490"/>
        </w:trPr>
        <w:tc>
          <w:tcPr>
            <w:tcW w:w="4320" w:type="dxa"/>
            <w:gridSpan w:val="16"/>
          </w:tcPr>
          <w:p w:rsidR="00FF7490" w:rsidRDefault="00766F24">
            <w:r>
              <w:t>MCSChannelId</w:t>
            </w:r>
          </w:p>
        </w:tc>
        <w:tc>
          <w:tcPr>
            <w:tcW w:w="4320" w:type="dxa"/>
            <w:gridSpan w:val="16"/>
          </w:tcPr>
          <w:p w:rsidR="00FF7490" w:rsidRDefault="00766F24">
            <w:r>
              <w:t>channelCount</w:t>
            </w:r>
          </w:p>
        </w:tc>
      </w:tr>
      <w:tr w:rsidR="00FF7490" w:rsidTr="00FF7490">
        <w:trPr>
          <w:trHeight w:hRule="exact" w:val="490"/>
        </w:trPr>
        <w:tc>
          <w:tcPr>
            <w:tcW w:w="8640" w:type="dxa"/>
            <w:gridSpan w:val="32"/>
          </w:tcPr>
          <w:p w:rsidR="00FF7490" w:rsidRDefault="00766F24">
            <w:r>
              <w:t>channelIdArray (variable)</w:t>
            </w:r>
          </w:p>
        </w:tc>
      </w:tr>
      <w:tr w:rsidR="00FF7490" w:rsidTr="00FF7490">
        <w:trPr>
          <w:trHeight w:hRule="exact" w:val="490"/>
        </w:trPr>
        <w:tc>
          <w:tcPr>
            <w:tcW w:w="8640" w:type="dxa"/>
            <w:gridSpan w:val="32"/>
          </w:tcPr>
          <w:p w:rsidR="00FF7490" w:rsidRDefault="00766F24">
            <w:r>
              <w:t>...</w:t>
            </w:r>
          </w:p>
        </w:tc>
      </w:tr>
      <w:tr w:rsidR="00FF7490" w:rsidTr="00FF7490">
        <w:trPr>
          <w:gridAfter w:val="16"/>
          <w:wAfter w:w="4320" w:type="dxa"/>
          <w:trHeight w:hRule="exact" w:val="490"/>
        </w:trPr>
        <w:tc>
          <w:tcPr>
            <w:tcW w:w="4320" w:type="dxa"/>
            <w:gridSpan w:val="16"/>
          </w:tcPr>
          <w:p w:rsidR="00FF7490" w:rsidRDefault="00766F24">
            <w:r>
              <w:t>Pad (optional)</w:t>
            </w:r>
          </w:p>
        </w:tc>
      </w:tr>
    </w:tbl>
    <w:p w:rsidR="00FF7490" w:rsidRDefault="00766F24">
      <w:pPr>
        <w:pStyle w:val="Definition-Field"/>
      </w:pPr>
      <w:r>
        <w:rPr>
          <w:b/>
        </w:rPr>
        <w:t xml:space="preserve">header (4 bytes): </w:t>
      </w:r>
      <w:r>
        <w:t xml:space="preserve">A GCC user data block header, as specified in section </w:t>
      </w:r>
      <w:hyperlink w:anchor="Section_8a36630c9c8e486493822ec9d6f368ca" w:history="1">
        <w:r>
          <w:rPr>
            <w:rStyle w:val="Hyperlink"/>
          </w:rPr>
          <w:t>User Data Header (section 2.2.1.3.1)</w:t>
        </w:r>
      </w:hyperlink>
      <w:r>
        <w:t xml:space="preserve">. The User Data Header </w:t>
      </w:r>
      <w:r>
        <w:rPr>
          <w:b/>
        </w:rPr>
        <w:t>type</w:t>
      </w:r>
      <w:r>
        <w:t xml:space="preserve"> field MUST be set to SC_NET (0x0C03).</w:t>
      </w:r>
    </w:p>
    <w:p w:rsidR="00FF7490" w:rsidRDefault="00766F24">
      <w:pPr>
        <w:pStyle w:val="Definition-Field"/>
      </w:pPr>
      <w:r>
        <w:rPr>
          <w:b/>
        </w:rPr>
        <w:t xml:space="preserve">MCSChannelId (2 bytes): </w:t>
      </w:r>
      <w:r>
        <w:t>A 16-bit, unsign</w:t>
      </w:r>
      <w:r>
        <w:t>ed integer. The MCS channel identifier of the I/O channel.</w:t>
      </w:r>
    </w:p>
    <w:p w:rsidR="00FF7490" w:rsidRDefault="00766F24">
      <w:pPr>
        <w:pStyle w:val="Definition-Field"/>
      </w:pPr>
      <w:r>
        <w:rPr>
          <w:b/>
        </w:rPr>
        <w:t xml:space="preserve">channelCount (2 bytes): </w:t>
      </w:r>
      <w:r>
        <w:t xml:space="preserve">A 16-bit, unsigned integer. The number of 16-bit, unsigned integer MCS channel IDs in the </w:t>
      </w:r>
      <w:r>
        <w:rPr>
          <w:b/>
        </w:rPr>
        <w:t>channelIdArray</w:t>
      </w:r>
      <w:r>
        <w:t xml:space="preserve"> field.</w:t>
      </w:r>
    </w:p>
    <w:p w:rsidR="00FF7490" w:rsidRDefault="00766F24">
      <w:pPr>
        <w:pStyle w:val="Definition-Field"/>
      </w:pPr>
      <w:r>
        <w:rPr>
          <w:b/>
        </w:rPr>
        <w:t xml:space="preserve">channelIdArray (variable): </w:t>
      </w:r>
      <w:r>
        <w:t>A variable-length array of MCS cha</w:t>
      </w:r>
      <w:r>
        <w:t xml:space="preserve">nnel IDs (each channel ID is a 16-bit, unsigned integer) which have been allocated (the number is given by the </w:t>
      </w:r>
      <w:r>
        <w:rPr>
          <w:b/>
        </w:rPr>
        <w:t>channelCount</w:t>
      </w:r>
      <w:r>
        <w:t xml:space="preserve"> field). Each MCS channel ID corresponds in position to the channels requested in the Client Network Data structure. A channel value </w:t>
      </w:r>
      <w:r>
        <w:t>of 0 indicates that the channel was not allocated.</w:t>
      </w:r>
    </w:p>
    <w:p w:rsidR="00FF7490" w:rsidRDefault="00766F24">
      <w:pPr>
        <w:pStyle w:val="Definition-Field"/>
      </w:pPr>
      <w:r>
        <w:rPr>
          <w:b/>
        </w:rPr>
        <w:t xml:space="preserve">Pad (2 bytes): </w:t>
      </w:r>
      <w:r>
        <w:t xml:space="preserve">A 16-bit, unsigned integer. Optional padding. Values in this field MUST be ignored. The size in bytes of the Server Network Data structure MUST be a multiple of 4. If the </w:t>
      </w:r>
      <w:r>
        <w:rPr>
          <w:b/>
        </w:rPr>
        <w:t>channelCount</w:t>
      </w:r>
      <w:r>
        <w:t xml:space="preserve"> field </w:t>
      </w:r>
      <w:r>
        <w:t xml:space="preserve">contains an odd value, then the size of the </w:t>
      </w:r>
      <w:r>
        <w:rPr>
          <w:b/>
        </w:rPr>
        <w:t>channelIdArray</w:t>
      </w:r>
      <w:r>
        <w:t xml:space="preserve"> (and by implication the entire Server Network Data structure) will not be a multiple of 4. In this scenario, the </w:t>
      </w:r>
      <w:r>
        <w:rPr>
          <w:b/>
        </w:rPr>
        <w:t>Pad</w:t>
      </w:r>
      <w:r>
        <w:t xml:space="preserve"> field MUST be present and it is used to add an additional 2 bytes to the size of</w:t>
      </w:r>
      <w:r>
        <w:t xml:space="preserve"> the Server Network Data structure. If the </w:t>
      </w:r>
      <w:r>
        <w:rPr>
          <w:b/>
        </w:rPr>
        <w:t>channelCount</w:t>
      </w:r>
      <w:r>
        <w:t xml:space="preserve"> field contains an even value, then the </w:t>
      </w:r>
      <w:r>
        <w:rPr>
          <w:b/>
        </w:rPr>
        <w:t>Pad</w:t>
      </w:r>
      <w:r>
        <w:t xml:space="preserve"> field is not required and MUST NOT be present.</w:t>
      </w:r>
    </w:p>
    <w:p w:rsidR="00FF7490" w:rsidRDefault="00766F24">
      <w:pPr>
        <w:pStyle w:val="Heading5"/>
      </w:pPr>
      <w:bookmarkStart w:id="169" w:name="section_9269d58a3d8548a2942abb0bbe5a55aa"/>
      <w:bookmarkStart w:id="170" w:name="_Toc476802922"/>
      <w:r>
        <w:t>Server Message Channel Data (TS_UD_SC_MCS_MSGCHANNEL)</w:t>
      </w:r>
      <w:bookmarkEnd w:id="169"/>
      <w:bookmarkEnd w:id="170"/>
      <w:r>
        <w:fldChar w:fldCharType="begin"/>
      </w:r>
      <w:r>
        <w:instrText xml:space="preserve"> XE "TS_UD_SC_MCS_MSGCHANNEL packet"</w:instrText>
      </w:r>
      <w:r>
        <w:fldChar w:fldCharType="end"/>
      </w:r>
    </w:p>
    <w:p w:rsidR="00FF7490" w:rsidRDefault="00766F24">
      <w:r>
        <w:t xml:space="preserve">The TS_UD_SC_MCS_MSGCHANNEL packet is used to specify the ID of the MCS channel which transports the Multitransport Bootstrapping PDUs (sections </w:t>
      </w:r>
      <w:hyperlink w:anchor="Section_a6abf1a2f0ea427ebf02fae7beb09b6a" w:history="1">
        <w:r>
          <w:rPr>
            <w:rStyle w:val="Hyperlink"/>
          </w:rPr>
          <w:t>2.2.15.1</w:t>
        </w:r>
      </w:hyperlink>
      <w:r>
        <w:t xml:space="preserve"> and </w:t>
      </w:r>
      <w:hyperlink w:anchor="Section_fbf8577251e94458931dc05b1d561e08" w:history="1">
        <w:r>
          <w:rPr>
            <w:rStyle w:val="Hyperlink"/>
          </w:rPr>
          <w:t>2.2.15.2</w:t>
        </w:r>
      </w:hyperlink>
      <w:r>
        <w:t xml:space="preserve">) and Network Characteristics Detection PDUs (sections </w:t>
      </w:r>
      <w:hyperlink w:anchor="Section_5a53eadd64a2430db19756bdf7ac9ee9" w:history="1">
        <w:r>
          <w:rPr>
            <w:rStyle w:val="Hyperlink"/>
          </w:rPr>
          <w:t>2.2.14.3</w:t>
        </w:r>
      </w:hyperlink>
      <w:r>
        <w:t xml:space="preserve"> and </w:t>
      </w:r>
      <w:hyperlink w:anchor="Section_9deccc61ccef48edbfc37ad44e2af274" w:history="1">
        <w:r>
          <w:rPr>
            <w:rStyle w:val="Hyperlink"/>
          </w:rPr>
          <w:t>2.2.14.4</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header</w:t>
            </w:r>
          </w:p>
        </w:tc>
      </w:tr>
      <w:tr w:rsidR="00FF7490" w:rsidTr="00FF7490">
        <w:trPr>
          <w:gridAfter w:val="16"/>
          <w:wAfter w:w="4320" w:type="dxa"/>
          <w:trHeight w:hRule="exact" w:val="490"/>
        </w:trPr>
        <w:tc>
          <w:tcPr>
            <w:tcW w:w="4320" w:type="dxa"/>
            <w:gridSpan w:val="16"/>
          </w:tcPr>
          <w:p w:rsidR="00FF7490" w:rsidRDefault="00766F24">
            <w:r>
              <w:t>MCSChannelID</w:t>
            </w:r>
          </w:p>
        </w:tc>
      </w:tr>
    </w:tbl>
    <w:p w:rsidR="00FF7490" w:rsidRDefault="00766F24">
      <w:pPr>
        <w:pStyle w:val="Definition-Field"/>
      </w:pPr>
      <w:r>
        <w:rPr>
          <w:b/>
        </w:rPr>
        <w:lastRenderedPageBreak/>
        <w:t xml:space="preserve">header (4 bytes): </w:t>
      </w:r>
      <w:r>
        <w:t xml:space="preserve">A GCC user data block header, as specified in </w:t>
      </w:r>
      <w:hyperlink w:anchor="Section_ebdbc1d9877747fa899818f9d29bcdbe" w:history="1">
        <w:r>
          <w:rPr>
            <w:rStyle w:val="Hyperlink"/>
          </w:rPr>
          <w:t>User Data Header (section 2.2.1.4.1)</w:t>
        </w:r>
      </w:hyperlink>
      <w:r>
        <w:t xml:space="preserve">. The User Data Header type </w:t>
      </w:r>
      <w:r>
        <w:t>field MUST be set to SC_MCS_MSGCHANNEL (0x0C04).</w:t>
      </w:r>
    </w:p>
    <w:p w:rsidR="00FF7490" w:rsidRDefault="00766F24">
      <w:pPr>
        <w:pStyle w:val="Definition-Field"/>
      </w:pPr>
      <w:r>
        <w:rPr>
          <w:b/>
        </w:rPr>
        <w:t xml:space="preserve">MCSChannelID (2 bytes): </w:t>
      </w:r>
      <w:r>
        <w:t xml:space="preserve">A 16-bit, unsigned integer that specifies the MCS channel identifier of the MCS message channel. If this value is zero, then the channel MUST NOT be joined (section </w:t>
      </w:r>
      <w:hyperlink w:anchor="Section_c2bb6f47779c42d498f3d7afa2a4906b" w:history="1">
        <w:r>
          <w:rPr>
            <w:rStyle w:val="Hyperlink"/>
          </w:rPr>
          <w:t>3.2.5.3.8</w:t>
        </w:r>
      </w:hyperlink>
      <w:r>
        <w:t>), and the PDUs which are transported on this channel cannot be transmitted.</w:t>
      </w:r>
    </w:p>
    <w:p w:rsidR="00FF7490" w:rsidRDefault="00766F24">
      <w:pPr>
        <w:pStyle w:val="Heading5"/>
      </w:pPr>
      <w:bookmarkStart w:id="171" w:name="section_bf7201d49ed94dfe9f6ff2d68a7367ed"/>
      <w:bookmarkStart w:id="172" w:name="_Toc476802923"/>
      <w:r>
        <w:t>Server Multitransport Channel Data (TS_UD_SC_MULTITRANSPORT)</w:t>
      </w:r>
      <w:bookmarkEnd w:id="171"/>
      <w:bookmarkEnd w:id="172"/>
      <w:r>
        <w:fldChar w:fldCharType="begin"/>
      </w:r>
      <w:r>
        <w:instrText xml:space="preserve"> XE "TS_UD_SC_MULTITRANSPORT packet"</w:instrText>
      </w:r>
      <w:r>
        <w:fldChar w:fldCharType="end"/>
      </w:r>
    </w:p>
    <w:p w:rsidR="00FF7490" w:rsidRDefault="00766F24">
      <w:r>
        <w:t>The TS_UD_CS_MULTITRANSPORT p</w:t>
      </w:r>
      <w:r>
        <w:t>acket is used to indicate support for the RDP Multitransport Layer (</w:t>
      </w:r>
      <w:hyperlink r:id="rId155" w:anchor="Section_d22b606c32c44647b35686f75e23a22c">
        <w:r>
          <w:rPr>
            <w:rStyle w:val="Hyperlink"/>
          </w:rPr>
          <w:t>[MS-RDPEMT]</w:t>
        </w:r>
      </w:hyperlink>
      <w:r>
        <w:t xml:space="preserve"> section 1.3) and to specify multitransport characteristics.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8640" w:type="dxa"/>
            <w:gridSpan w:val="32"/>
          </w:tcPr>
          <w:p w:rsidR="00FF7490" w:rsidRDefault="00766F24">
            <w:pPr>
              <w:pStyle w:val="Packetdiagramtext"/>
            </w:pPr>
            <w:r>
              <w:t>header</w:t>
            </w:r>
          </w:p>
        </w:tc>
      </w:tr>
      <w:tr w:rsidR="00FF7490" w:rsidTr="00FF7490">
        <w:trPr>
          <w:trHeight w:hRule="exact" w:val="490"/>
        </w:trPr>
        <w:tc>
          <w:tcPr>
            <w:tcW w:w="8640" w:type="dxa"/>
            <w:gridSpan w:val="32"/>
          </w:tcPr>
          <w:p w:rsidR="00FF7490" w:rsidRDefault="00766F24">
            <w:pPr>
              <w:pStyle w:val="Packetdiagramtext"/>
            </w:pPr>
            <w:r>
              <w:t>flags</w:t>
            </w:r>
          </w:p>
        </w:tc>
      </w:tr>
    </w:tbl>
    <w:p w:rsidR="00FF7490" w:rsidRDefault="00766F24">
      <w:pPr>
        <w:pStyle w:val="Definition-Field"/>
      </w:pPr>
      <w:r>
        <w:rPr>
          <w:b/>
        </w:rPr>
        <w:t xml:space="preserve">header (4 bytes): </w:t>
      </w:r>
      <w:r>
        <w:t xml:space="preserve">A GCC user data block header, as specified in </w:t>
      </w:r>
      <w:hyperlink w:anchor="Section_8a36630c9c8e486493822ec9d6f368ca" w:history="1">
        <w:r>
          <w:rPr>
            <w:rStyle w:val="Hyperlink"/>
          </w:rPr>
          <w:t>User Data Header (section 2.2.1.3.1)</w:t>
        </w:r>
      </w:hyperlink>
      <w:r>
        <w:t>. The User Data Header type field MUST be set</w:t>
      </w:r>
      <w:r>
        <w:t xml:space="preserve"> to SC_MULTITRANSPORT (0x0C08).</w:t>
      </w:r>
    </w:p>
    <w:p w:rsidR="00FF7490" w:rsidRDefault="00766F24">
      <w:pPr>
        <w:pStyle w:val="Definition-Field"/>
      </w:pPr>
      <w:r>
        <w:rPr>
          <w:b/>
        </w:rPr>
        <w:t xml:space="preserve">flags (4 bytes): </w:t>
      </w:r>
      <w:r>
        <w:t>A 32-bit, unsigned integer that specifies protocols supported by the server-side multitransport layer.</w:t>
      </w:r>
    </w:p>
    <w:tbl>
      <w:tblPr>
        <w:tblStyle w:val="Table-ShadedHeaderIndented"/>
        <w:tblW w:w="0" w:type="auto"/>
        <w:tblLook w:val="04A0" w:firstRow="1" w:lastRow="0" w:firstColumn="1" w:lastColumn="0" w:noHBand="0" w:noVBand="1"/>
      </w:tblPr>
      <w:tblGrid>
        <w:gridCol w:w="3095"/>
        <w:gridCol w:w="581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5815" w:type="dxa"/>
          </w:tcPr>
          <w:p w:rsidR="00FF7490" w:rsidRDefault="00766F24">
            <w:pPr>
              <w:pStyle w:val="TableHeaderText"/>
            </w:pPr>
            <w:r>
              <w:t>Meaning</w:t>
            </w:r>
          </w:p>
        </w:tc>
      </w:tr>
      <w:tr w:rsidR="00FF7490" w:rsidTr="00FF7490">
        <w:tc>
          <w:tcPr>
            <w:tcW w:w="0" w:type="auto"/>
          </w:tcPr>
          <w:p w:rsidR="00FF7490" w:rsidRDefault="00766F24">
            <w:pPr>
              <w:pStyle w:val="TableBodyText"/>
            </w:pPr>
            <w:r>
              <w:t>TRANSPORTTYPE_UDPFECR</w:t>
            </w:r>
          </w:p>
          <w:p w:rsidR="00FF7490" w:rsidRDefault="00766F24">
            <w:pPr>
              <w:pStyle w:val="TableBodyText"/>
            </w:pPr>
            <w:r>
              <w:t>0x01</w:t>
            </w:r>
          </w:p>
        </w:tc>
        <w:tc>
          <w:tcPr>
            <w:tcW w:w="5815" w:type="dxa"/>
          </w:tcPr>
          <w:p w:rsidR="00FF7490" w:rsidRDefault="00766F24">
            <w:pPr>
              <w:pStyle w:val="TableBodyText"/>
            </w:pPr>
            <w:r>
              <w:t>RDP-UDP Forward Error Correction (FEC) reliable transport (</w:t>
            </w:r>
            <w:hyperlink r:id="rId156" w:anchor="Section_2744a3ee04fb407ba9e3b3b2ded422b1">
              <w:r>
                <w:rPr>
                  <w:rStyle w:val="Hyperlink"/>
                </w:rPr>
                <w:t>[MS-RDPEUDP]</w:t>
              </w:r>
            </w:hyperlink>
            <w:r>
              <w:t xml:space="preserve"> sections 1 to 3).</w:t>
            </w:r>
          </w:p>
        </w:tc>
      </w:tr>
      <w:tr w:rsidR="00FF7490" w:rsidTr="00FF7490">
        <w:tc>
          <w:tcPr>
            <w:tcW w:w="0" w:type="auto"/>
          </w:tcPr>
          <w:p w:rsidR="00FF7490" w:rsidRDefault="00766F24">
            <w:pPr>
              <w:pStyle w:val="TableBodyText"/>
            </w:pPr>
            <w:r>
              <w:t>TRANSPORTTYPE_UDPFECL</w:t>
            </w:r>
          </w:p>
          <w:p w:rsidR="00FF7490" w:rsidRDefault="00766F24">
            <w:pPr>
              <w:pStyle w:val="TableBodyText"/>
            </w:pPr>
            <w:r>
              <w:t>0x04</w:t>
            </w:r>
          </w:p>
        </w:tc>
        <w:tc>
          <w:tcPr>
            <w:tcW w:w="5815" w:type="dxa"/>
          </w:tcPr>
          <w:p w:rsidR="00FF7490" w:rsidRDefault="00766F24">
            <w:pPr>
              <w:pStyle w:val="TableBodyText"/>
            </w:pPr>
            <w:r>
              <w:t>RDP-UDP FEC lossy transport ([MS-RDPEUDP] sections 1 to 3).</w:t>
            </w:r>
            <w:bookmarkStart w:id="173" w:name="Appendix_A_Target_15"/>
            <w:r>
              <w:fldChar w:fldCharType="begin"/>
            </w:r>
            <w:r>
              <w:instrText xml:space="preserve"> HYPERLINK \l "Appendix_A_15" \o "Product behavior note </w:instrText>
            </w:r>
            <w:r>
              <w:instrText xml:space="preserve">15" \h </w:instrText>
            </w:r>
            <w:r>
              <w:fldChar w:fldCharType="separate"/>
            </w:r>
            <w:r>
              <w:rPr>
                <w:rStyle w:val="Hyperlink"/>
              </w:rPr>
              <w:t>&lt;15&gt;</w:t>
            </w:r>
            <w:r>
              <w:rPr>
                <w:rStyle w:val="Hyperlink"/>
              </w:rPr>
              <w:fldChar w:fldCharType="end"/>
            </w:r>
            <w:bookmarkEnd w:id="173"/>
          </w:p>
        </w:tc>
      </w:tr>
      <w:tr w:rsidR="00FF7490" w:rsidTr="00FF7490">
        <w:tc>
          <w:tcPr>
            <w:tcW w:w="0" w:type="auto"/>
          </w:tcPr>
          <w:p w:rsidR="00FF7490" w:rsidRDefault="00766F24">
            <w:pPr>
              <w:pStyle w:val="TableBodyText"/>
            </w:pPr>
            <w:r>
              <w:t>TRANSPORTTYPE_UDP_PREFERRED</w:t>
            </w:r>
          </w:p>
          <w:p w:rsidR="00FF7490" w:rsidRDefault="00766F24">
            <w:pPr>
              <w:pStyle w:val="TableBodyText"/>
            </w:pPr>
            <w:r>
              <w:t>0x100</w:t>
            </w:r>
          </w:p>
        </w:tc>
        <w:tc>
          <w:tcPr>
            <w:tcW w:w="5815" w:type="dxa"/>
          </w:tcPr>
          <w:p w:rsidR="00FF7490" w:rsidRDefault="00766F24">
            <w:pPr>
              <w:pStyle w:val="TableBodyText"/>
            </w:pPr>
            <w:r>
              <w:t>Indicates that tunneling of static virtual channel traffic over UDP is supported.</w:t>
            </w:r>
          </w:p>
        </w:tc>
      </w:tr>
      <w:tr w:rsidR="00FF7490" w:rsidTr="00FF7490">
        <w:tc>
          <w:tcPr>
            <w:tcW w:w="0" w:type="auto"/>
          </w:tcPr>
          <w:p w:rsidR="00FF7490" w:rsidRDefault="00766F24">
            <w:pPr>
              <w:pStyle w:val="TableBodyText"/>
            </w:pPr>
            <w:r>
              <w:t>SOFTSYNC_TCP_TO_UDP</w:t>
            </w:r>
          </w:p>
          <w:p w:rsidR="00FF7490" w:rsidRDefault="00766F24">
            <w:pPr>
              <w:pStyle w:val="TableBodyText"/>
            </w:pPr>
            <w:r>
              <w:t>0x200</w:t>
            </w:r>
          </w:p>
        </w:tc>
        <w:tc>
          <w:tcPr>
            <w:tcW w:w="5815" w:type="dxa"/>
          </w:tcPr>
          <w:p w:rsidR="00FF7490" w:rsidRDefault="00766F24">
            <w:pPr>
              <w:pStyle w:val="TableBodyText"/>
            </w:pPr>
            <w:r>
              <w:t>Indicates that switching dynamic virtual channels from the TCP to UDP transport is supported.</w:t>
            </w:r>
          </w:p>
          <w:p w:rsidR="00FF7490" w:rsidRDefault="00766F24">
            <w:pPr>
              <w:pStyle w:val="TableBodyText"/>
            </w:pPr>
            <w:r>
              <w:t>If th</w:t>
            </w:r>
            <w:r>
              <w:t xml:space="preserve">e server advertises the SOFTSYNC_TCP_TO_UDP flag, then the server MUST support processing success responses in the Initiate Multitransport Response PDU (section </w:t>
            </w:r>
            <w:hyperlink w:anchor="Section_fbf8577251e94458931dc05b1d561e08" w:history="1">
              <w:r>
                <w:rPr>
                  <w:rStyle w:val="Hyperlink"/>
                </w:rPr>
                <w:t>2.2.15.2</w:t>
              </w:r>
            </w:hyperlink>
            <w:r>
              <w:t>).</w:t>
            </w:r>
          </w:p>
        </w:tc>
      </w:tr>
    </w:tbl>
    <w:p w:rsidR="00FF7490" w:rsidRDefault="00FF7490"/>
    <w:p w:rsidR="00FF7490" w:rsidRDefault="00766F24">
      <w:pPr>
        <w:pStyle w:val="Heading4"/>
      </w:pPr>
      <w:bookmarkStart w:id="174" w:name="section_04c606970d9a4afda0cd2cc133151a9c"/>
      <w:bookmarkStart w:id="175" w:name="_Toc476802924"/>
      <w:r>
        <w:t>Client MCS Erect Domai</w:t>
      </w:r>
      <w:r>
        <w:t>n Request PDU</w:t>
      </w:r>
      <w:bookmarkEnd w:id="174"/>
      <w:bookmarkEnd w:id="175"/>
      <w:r>
        <w:fldChar w:fldCharType="begin"/>
      </w:r>
      <w:r>
        <w:instrText xml:space="preserve"> XE "Client_MCS_Erect_Domain_Request_PDU packet"</w:instrText>
      </w:r>
      <w:r>
        <w:fldChar w:fldCharType="end"/>
      </w:r>
    </w:p>
    <w:p w:rsidR="00FF7490" w:rsidRDefault="00766F24">
      <w:r>
        <w:t xml:space="preserve">The MCS Erect Domain Request PDU is an RDP Connection Sequence PDU sent from client to server during the Channel Connection phase of the RDP Connection Sequence (see section </w:t>
      </w:r>
      <w:hyperlink w:anchor="Section_023f1e69cfe84ee69ee07e759fb4e4ee" w:history="1">
        <w:r>
          <w:rPr>
            <w:rStyle w:val="Hyperlink"/>
          </w:rPr>
          <w:t>1.3.1.1</w:t>
        </w:r>
      </w:hyperlink>
      <w:r>
        <w:t xml:space="preserve"> for an overview of the RDP Connection Sequence phases). It is sent after receiving the </w:t>
      </w:r>
      <w:hyperlink w:anchor="Section_927de44c7fe84206a14fe5517dc24b1c" w:history="1">
        <w:r>
          <w:rPr>
            <w:rStyle w:val="Hyperlink"/>
          </w:rPr>
          <w:t>MCS Connect Response PDU</w:t>
        </w:r>
      </w:hyperlink>
      <w:r>
        <w:t xml:space="preserve"> (section 2.2.1.4).</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tpktHeader</w:t>
            </w:r>
          </w:p>
        </w:tc>
      </w:tr>
      <w:tr w:rsidR="00FF7490" w:rsidTr="00FF7490">
        <w:trPr>
          <w:trHeight w:hRule="exact" w:val="490"/>
        </w:trPr>
        <w:tc>
          <w:tcPr>
            <w:tcW w:w="6480" w:type="dxa"/>
            <w:gridSpan w:val="24"/>
          </w:tcPr>
          <w:p w:rsidR="00FF7490" w:rsidRDefault="00766F24">
            <w:r>
              <w:lastRenderedPageBreak/>
              <w:t>x224Data</w:t>
            </w:r>
          </w:p>
        </w:tc>
        <w:tc>
          <w:tcPr>
            <w:tcW w:w="2160" w:type="dxa"/>
            <w:gridSpan w:val="8"/>
          </w:tcPr>
          <w:p w:rsidR="00FF7490" w:rsidRDefault="00766F24">
            <w:r>
              <w:t>mcsEDrq</w:t>
            </w:r>
          </w:p>
        </w:tc>
      </w:tr>
      <w:tr w:rsidR="00FF7490" w:rsidTr="00FF7490">
        <w:trPr>
          <w:trHeight w:hRule="exact" w:val="490"/>
        </w:trPr>
        <w:tc>
          <w:tcPr>
            <w:tcW w:w="8640" w:type="dxa"/>
            <w:gridSpan w:val="32"/>
          </w:tcPr>
          <w:p w:rsidR="00FF7490" w:rsidRDefault="00766F24">
            <w:r>
              <w:t>...</w:t>
            </w:r>
          </w:p>
        </w:tc>
      </w:tr>
    </w:tbl>
    <w:p w:rsidR="00FF7490" w:rsidRDefault="00766F24">
      <w:pPr>
        <w:pStyle w:val="Definition-Field"/>
      </w:pPr>
      <w:r>
        <w:rPr>
          <w:b/>
        </w:rPr>
        <w:t xml:space="preserve">tpktHeader (4 bytes): </w:t>
      </w:r>
      <w:r>
        <w:t xml:space="preserve">A TPKT Header, as specified in </w:t>
      </w:r>
      <w:hyperlink r:id="rId157">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158">
        <w:r>
          <w:rPr>
            <w:rStyle w:val="Hyperlink"/>
          </w:rPr>
          <w:t>[X224]</w:t>
        </w:r>
      </w:hyperlink>
      <w:r>
        <w:t xml:space="preserve"> section 13.7.</w:t>
      </w:r>
    </w:p>
    <w:p w:rsidR="00FF7490" w:rsidRDefault="00766F24">
      <w:pPr>
        <w:pStyle w:val="Definition-Field"/>
      </w:pPr>
      <w:r>
        <w:rPr>
          <w:b/>
        </w:rPr>
        <w:t xml:space="preserve">mcsEDrq (5 bytes): </w:t>
      </w:r>
      <w:r>
        <w:t xml:space="preserve">PER-encoded MCS Domain PDU which encapsulates an MCS Erect Domain Request structure, as specified in </w:t>
      </w:r>
      <w:hyperlink r:id="rId159">
        <w:r>
          <w:rPr>
            <w:rStyle w:val="Hyperlink"/>
          </w:rPr>
          <w:t>[T125]</w:t>
        </w:r>
      </w:hyperlink>
      <w:r>
        <w:t xml:space="preserve"> section 11.8 (the </w:t>
      </w:r>
      <w:hyperlink w:anchor="gt_2ae47996-2ca2-4ca7-9e80-8ba36f62051a">
        <w:r>
          <w:rPr>
            <w:rStyle w:val="HyperlinkGreen"/>
            <w:b/>
          </w:rPr>
          <w:t>ASN.1</w:t>
        </w:r>
      </w:hyperlink>
      <w:r>
        <w:t xml:space="preserve"> structure definitions are given in [T125] section 7, parts 3 and 10).</w:t>
      </w:r>
    </w:p>
    <w:p w:rsidR="00FF7490" w:rsidRDefault="00766F24">
      <w:pPr>
        <w:pStyle w:val="Heading4"/>
      </w:pPr>
      <w:bookmarkStart w:id="176" w:name="section_f5d6a5419b364100b78f18710f39f247"/>
      <w:bookmarkStart w:id="177" w:name="_Toc476802925"/>
      <w:r>
        <w:t xml:space="preserve">Client MCS Attach User Request </w:t>
      </w:r>
      <w:r>
        <w:t>PDU</w:t>
      </w:r>
      <w:bookmarkEnd w:id="176"/>
      <w:bookmarkEnd w:id="177"/>
      <w:r>
        <w:fldChar w:fldCharType="begin"/>
      </w:r>
      <w:r>
        <w:instrText xml:space="preserve"> XE "Client_MCS_Attach_User_Request_PDU packet"</w:instrText>
      </w:r>
      <w:r>
        <w:fldChar w:fldCharType="end"/>
      </w:r>
    </w:p>
    <w:p w:rsidR="00FF7490" w:rsidRDefault="00766F24">
      <w:r>
        <w:t xml:space="preserve">The MCS Attach User Request PDU is an RDP Connection Sequence PDU sent from client to server during the Channel Connection phase of the RDP Connection Sequence to request a User Channel ID (see section </w:t>
      </w:r>
      <w:hyperlink w:anchor="Section_023f1e69cfe84ee69ee07e759fb4e4ee" w:history="1">
        <w:r>
          <w:rPr>
            <w:rStyle w:val="Hyperlink"/>
          </w:rPr>
          <w:t>1.3.1.1</w:t>
        </w:r>
      </w:hyperlink>
      <w:r>
        <w:t xml:space="preserve"> for an overview of the RDP Connection Sequence phases). It is sent after transmitting the </w:t>
      </w:r>
      <w:hyperlink w:anchor="Section_04c606970d9a4afda0cd2cc133151a9c" w:history="1">
        <w:r>
          <w:rPr>
            <w:rStyle w:val="Hyperlink"/>
          </w:rPr>
          <w:t>MCS Erect Domain Request PDU</w:t>
        </w:r>
      </w:hyperlink>
      <w:r>
        <w:t xml:space="preserve"> (section 2</w:t>
      </w:r>
      <w:r>
        <w:t>.2.1.5).</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tpktHeader</w:t>
            </w:r>
          </w:p>
        </w:tc>
      </w:tr>
      <w:tr w:rsidR="00FF7490" w:rsidTr="00FF7490">
        <w:trPr>
          <w:trHeight w:hRule="exact" w:val="490"/>
        </w:trPr>
        <w:tc>
          <w:tcPr>
            <w:tcW w:w="6480" w:type="dxa"/>
            <w:gridSpan w:val="24"/>
          </w:tcPr>
          <w:p w:rsidR="00FF7490" w:rsidRDefault="00766F24">
            <w:r>
              <w:t>x224Data</w:t>
            </w:r>
          </w:p>
        </w:tc>
        <w:tc>
          <w:tcPr>
            <w:tcW w:w="2160" w:type="dxa"/>
            <w:gridSpan w:val="8"/>
          </w:tcPr>
          <w:p w:rsidR="00FF7490" w:rsidRDefault="00766F24">
            <w:r>
              <w:t>mcsAUrq</w:t>
            </w:r>
          </w:p>
        </w:tc>
      </w:tr>
    </w:tbl>
    <w:p w:rsidR="00FF7490" w:rsidRDefault="00766F24">
      <w:pPr>
        <w:pStyle w:val="Definition-Field"/>
      </w:pPr>
      <w:r>
        <w:rPr>
          <w:b/>
        </w:rPr>
        <w:t xml:space="preserve">tpktHeader (4 bytes): </w:t>
      </w:r>
      <w:r>
        <w:t xml:space="preserve">A TPKT Header, as specified in </w:t>
      </w:r>
      <w:hyperlink r:id="rId160">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161">
        <w:r>
          <w:rPr>
            <w:rStyle w:val="Hyperlink"/>
          </w:rPr>
          <w:t>[X224]</w:t>
        </w:r>
      </w:hyperlink>
      <w:r>
        <w:t xml:space="preserve"> section 13.7.</w:t>
      </w:r>
    </w:p>
    <w:p w:rsidR="00FF7490" w:rsidRDefault="00766F24">
      <w:pPr>
        <w:pStyle w:val="Definition-Field"/>
      </w:pPr>
      <w:r>
        <w:rPr>
          <w:b/>
        </w:rPr>
        <w:t xml:space="preserve">mcsAUrq (1 byte): </w:t>
      </w:r>
      <w:r>
        <w:t>PER-encoded MCS Domain PDU that encapsulates an MCS Attach User Request structure, as spe</w:t>
      </w:r>
      <w:r>
        <w:t xml:space="preserve">cified in </w:t>
      </w:r>
      <w:hyperlink r:id="rId162">
        <w:r>
          <w:rPr>
            <w:rStyle w:val="Hyperlink"/>
          </w:rPr>
          <w:t>[T125]</w:t>
        </w:r>
      </w:hyperlink>
      <w:r>
        <w:t xml:space="preserve"> section 11.17 (the </w:t>
      </w:r>
      <w:hyperlink w:anchor="gt_2ae47996-2ca2-4ca7-9e80-8ba36f62051a">
        <w:r>
          <w:rPr>
            <w:rStyle w:val="HyperlinkGreen"/>
            <w:b/>
          </w:rPr>
          <w:t>ASN.1</w:t>
        </w:r>
      </w:hyperlink>
      <w:r>
        <w:t xml:space="preserve"> structure definitions are given in [T125] section 7, parts 5 and 10).</w:t>
      </w:r>
    </w:p>
    <w:p w:rsidR="00FF7490" w:rsidRDefault="00766F24">
      <w:pPr>
        <w:pStyle w:val="Heading4"/>
      </w:pPr>
      <w:bookmarkStart w:id="178" w:name="section_3b3d850b99b14a9a852b1eb2da5024e5"/>
      <w:bookmarkStart w:id="179" w:name="_Toc476802926"/>
      <w:r>
        <w:t xml:space="preserve">Server MCS Attach </w:t>
      </w:r>
      <w:r>
        <w:t>User Confirm PDU</w:t>
      </w:r>
      <w:bookmarkEnd w:id="178"/>
      <w:bookmarkEnd w:id="179"/>
      <w:r>
        <w:fldChar w:fldCharType="begin"/>
      </w:r>
      <w:r>
        <w:instrText xml:space="preserve"> XE "Server_MCS_Attach_User_Confirm_PDU packet"</w:instrText>
      </w:r>
      <w:r>
        <w:fldChar w:fldCharType="end"/>
      </w:r>
    </w:p>
    <w:p w:rsidR="00FF7490" w:rsidRDefault="00766F24">
      <w:r>
        <w:t xml:space="preserve">The MCS Attach User Confirm PDU is an RDP Connection Sequence PDU sent from server to client during the Channel Connection phase of the RDP Connection Sequence (see section </w:t>
      </w:r>
      <w:hyperlink w:anchor="Section_023f1e69cfe84ee69ee07e759fb4e4ee" w:history="1">
        <w:r>
          <w:rPr>
            <w:rStyle w:val="Hyperlink"/>
          </w:rPr>
          <w:t>1.3.1.1</w:t>
        </w:r>
      </w:hyperlink>
      <w:r>
        <w:t xml:space="preserve"> for an overview of the RDP Connection Sequence phases). It is sent as a response to the </w:t>
      </w:r>
      <w:hyperlink w:anchor="Section_f5d6a5419b364100b78f18710f39f247" w:history="1">
        <w:r>
          <w:rPr>
            <w:rStyle w:val="Hyperlink"/>
          </w:rPr>
          <w:t>MCS Attach User Request PDU</w:t>
        </w:r>
      </w:hyperlink>
      <w:r>
        <w:t xml:space="preserve"> (section 2.2.1.6).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tpktHeader</w:t>
            </w:r>
          </w:p>
        </w:tc>
      </w:tr>
      <w:tr w:rsidR="00FF7490" w:rsidTr="00FF7490">
        <w:trPr>
          <w:trHeight w:hRule="exact" w:val="490"/>
        </w:trPr>
        <w:tc>
          <w:tcPr>
            <w:tcW w:w="6480" w:type="dxa"/>
            <w:gridSpan w:val="24"/>
          </w:tcPr>
          <w:p w:rsidR="00FF7490" w:rsidRDefault="00766F24">
            <w:r>
              <w:t>x224Data</w:t>
            </w:r>
          </w:p>
        </w:tc>
        <w:tc>
          <w:tcPr>
            <w:tcW w:w="2160" w:type="dxa"/>
            <w:gridSpan w:val="8"/>
          </w:tcPr>
          <w:p w:rsidR="00FF7490" w:rsidRDefault="00766F24">
            <w:r>
              <w:t>mcsAUcf</w:t>
            </w:r>
          </w:p>
        </w:tc>
      </w:tr>
      <w:tr w:rsidR="00FF7490" w:rsidTr="00FF7490">
        <w:trPr>
          <w:gridAfter w:val="8"/>
          <w:wAfter w:w="2160" w:type="dxa"/>
          <w:trHeight w:hRule="exact" w:val="490"/>
        </w:trPr>
        <w:tc>
          <w:tcPr>
            <w:tcW w:w="6480" w:type="dxa"/>
            <w:gridSpan w:val="24"/>
          </w:tcPr>
          <w:p w:rsidR="00FF7490" w:rsidRDefault="00766F24">
            <w:r>
              <w:t>...</w:t>
            </w:r>
          </w:p>
        </w:tc>
      </w:tr>
    </w:tbl>
    <w:p w:rsidR="00FF7490" w:rsidRDefault="00766F24">
      <w:pPr>
        <w:pStyle w:val="Definition-Field"/>
      </w:pPr>
      <w:r>
        <w:rPr>
          <w:b/>
        </w:rPr>
        <w:t xml:space="preserve">tpktHeader (4 bytes): </w:t>
      </w:r>
      <w:r>
        <w:t xml:space="preserve">A TPKT Header, as specified in </w:t>
      </w:r>
      <w:hyperlink r:id="rId163">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section </w:t>
      </w:r>
      <w:hyperlink r:id="rId164">
        <w:r>
          <w:rPr>
            <w:rStyle w:val="Hyperlink"/>
          </w:rPr>
          <w:t>[X224]</w:t>
        </w:r>
      </w:hyperlink>
      <w:r>
        <w:t xml:space="preserve"> 13.7.</w:t>
      </w:r>
    </w:p>
    <w:p w:rsidR="00FF7490" w:rsidRDefault="00766F24">
      <w:pPr>
        <w:pStyle w:val="Definition-Field"/>
      </w:pPr>
      <w:r>
        <w:rPr>
          <w:b/>
        </w:rPr>
        <w:lastRenderedPageBreak/>
        <w:t xml:space="preserve">mcsAUcf (4 bytes): </w:t>
      </w:r>
      <w:r>
        <w:t xml:space="preserve">PER-encoded MCS Domain PDU which encapsulates an MCS Attach User Confirm structure, as specified in </w:t>
      </w:r>
      <w:hyperlink r:id="rId165">
        <w:r>
          <w:rPr>
            <w:rStyle w:val="Hyperlink"/>
          </w:rPr>
          <w:t>[T125]</w:t>
        </w:r>
      </w:hyperlink>
      <w:r>
        <w:t xml:space="preserve"> sections 11.18 (the </w:t>
      </w:r>
      <w:hyperlink w:anchor="gt_2ae47996-2ca2-4ca7-9e80-8ba36f62051a">
        <w:r>
          <w:rPr>
            <w:rStyle w:val="HyperlinkGreen"/>
            <w:b/>
          </w:rPr>
          <w:t>ASN.1</w:t>
        </w:r>
      </w:hyperlink>
      <w:r>
        <w:t xml:space="preserve"> structure definitions are given in [T125] section 7, parts 5 and 10).</w:t>
      </w:r>
    </w:p>
    <w:p w:rsidR="00FF7490" w:rsidRDefault="00766F24">
      <w:pPr>
        <w:pStyle w:val="Heading4"/>
      </w:pPr>
      <w:bookmarkStart w:id="180" w:name="section_645646393b2d4d2cae771105b4cc011b"/>
      <w:bookmarkStart w:id="181" w:name="_Toc476802927"/>
      <w:r>
        <w:t>Client MCS Channel Join Request PDU</w:t>
      </w:r>
      <w:bookmarkEnd w:id="180"/>
      <w:bookmarkEnd w:id="181"/>
      <w:r>
        <w:fldChar w:fldCharType="begin"/>
      </w:r>
      <w:r>
        <w:instrText xml:space="preserve"> XE "Client_MCS_Channel_Join_Request_PDU packet"</w:instrText>
      </w:r>
      <w:r>
        <w:fldChar w:fldCharType="end"/>
      </w:r>
    </w:p>
    <w:p w:rsidR="00FF7490" w:rsidRDefault="00766F24">
      <w:r>
        <w:t xml:space="preserve">The MCS Channel Join Request PDU is an RDP Connection Sequence PDU sent from client to server during the Channel Connection phase of the RDP Connection Sequence (see section </w:t>
      </w:r>
      <w:hyperlink w:anchor="Section_023f1e69cfe84ee69ee07e759fb4e4ee" w:history="1">
        <w:r>
          <w:rPr>
            <w:rStyle w:val="Hyperlink"/>
          </w:rPr>
          <w:t>1.3.1.1</w:t>
        </w:r>
      </w:hyperlink>
      <w:r>
        <w:t xml:space="preserve"> for an overview of the RDP Connection Sequence phases). It is sent after receiving the </w:t>
      </w:r>
      <w:hyperlink w:anchor="Section_3b3d850b99b14a9a852b1eb2da5024e5" w:history="1">
        <w:r>
          <w:rPr>
            <w:rStyle w:val="Hyperlink"/>
          </w:rPr>
          <w:t>MCS Attach User Confirm PDU</w:t>
        </w:r>
      </w:hyperlink>
      <w:r>
        <w:t xml:space="preserve"> (section 2.2.1.7). The client uses the MCS C</w:t>
      </w:r>
      <w:r>
        <w:t xml:space="preserve">hannel Join Request PDU to join the user channel obtained from the Attach User Confirm PDU, the I/O channel (section </w:t>
      </w:r>
      <w:hyperlink w:anchor="Section_89fa11de527541069cf1e5aa7709436c" w:history="1">
        <w:r>
          <w:rPr>
            <w:rStyle w:val="Hyperlink"/>
          </w:rPr>
          <w:t>2.2.1.4.4</w:t>
        </w:r>
      </w:hyperlink>
      <w:r>
        <w:t xml:space="preserve">), the message channel (section </w:t>
      </w:r>
      <w:hyperlink w:anchor="Section_9269d58a3d8548a2942abb0bbe5a55aa" w:history="1">
        <w:r>
          <w:rPr>
            <w:rStyle w:val="Hyperlink"/>
          </w:rPr>
          <w:t>2.2.1.4.5</w:t>
        </w:r>
      </w:hyperlink>
      <w:r>
        <w:t>), and all of the static virtual channels obtained from the Server Network Data structure (section 2.2.1.4.4).</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tpktHeader</w:t>
            </w:r>
          </w:p>
        </w:tc>
      </w:tr>
      <w:tr w:rsidR="00FF7490" w:rsidTr="00FF7490">
        <w:trPr>
          <w:trHeight w:hRule="exact" w:val="490"/>
        </w:trPr>
        <w:tc>
          <w:tcPr>
            <w:tcW w:w="6480" w:type="dxa"/>
            <w:gridSpan w:val="24"/>
          </w:tcPr>
          <w:p w:rsidR="00FF7490" w:rsidRDefault="00766F24">
            <w:r>
              <w:t>x224Data</w:t>
            </w:r>
          </w:p>
        </w:tc>
        <w:tc>
          <w:tcPr>
            <w:tcW w:w="2160" w:type="dxa"/>
            <w:gridSpan w:val="8"/>
          </w:tcPr>
          <w:p w:rsidR="00FF7490" w:rsidRDefault="00766F24">
            <w:r>
              <w:t>mcsCJrq</w:t>
            </w:r>
          </w:p>
        </w:tc>
      </w:tr>
      <w:tr w:rsidR="00FF7490" w:rsidTr="00FF7490">
        <w:trPr>
          <w:trHeight w:hRule="exact" w:val="490"/>
        </w:trPr>
        <w:tc>
          <w:tcPr>
            <w:tcW w:w="8640" w:type="dxa"/>
            <w:gridSpan w:val="32"/>
          </w:tcPr>
          <w:p w:rsidR="00FF7490" w:rsidRDefault="00766F24">
            <w:r>
              <w:t>...</w:t>
            </w:r>
          </w:p>
        </w:tc>
      </w:tr>
    </w:tbl>
    <w:p w:rsidR="00FF7490" w:rsidRDefault="00766F24">
      <w:pPr>
        <w:pStyle w:val="Definition-Field"/>
      </w:pPr>
      <w:r>
        <w:rPr>
          <w:b/>
        </w:rPr>
        <w:t xml:space="preserve">tpktHeader (4 bytes): </w:t>
      </w:r>
      <w:r>
        <w:t xml:space="preserve">A TPKT Header, as specified in </w:t>
      </w:r>
      <w:hyperlink r:id="rId166">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167">
        <w:r>
          <w:rPr>
            <w:rStyle w:val="Hyperlink"/>
          </w:rPr>
          <w:t>[X224]</w:t>
        </w:r>
      </w:hyperlink>
      <w:r>
        <w:t xml:space="preserve"> section 13.7.</w:t>
      </w:r>
    </w:p>
    <w:p w:rsidR="00FF7490" w:rsidRDefault="00766F24">
      <w:pPr>
        <w:pStyle w:val="Definition-Field"/>
      </w:pPr>
      <w:r>
        <w:rPr>
          <w:b/>
        </w:rPr>
        <w:t xml:space="preserve">mcsCJrq (5 bytes): </w:t>
      </w:r>
      <w:r>
        <w:t xml:space="preserve">PER-encoded MCS Domain PDU which encapsulates an MCS Channel Join Request structure as specified in </w:t>
      </w:r>
      <w:hyperlink r:id="rId168">
        <w:r>
          <w:rPr>
            <w:rStyle w:val="Hyperlink"/>
          </w:rPr>
          <w:t>[T125]</w:t>
        </w:r>
      </w:hyperlink>
      <w:r>
        <w:t xml:space="preserve"> section 11.21 (the </w:t>
      </w:r>
      <w:hyperlink w:anchor="gt_2ae47996-2ca2-4ca7-9e80-8ba36f62051a">
        <w:r>
          <w:rPr>
            <w:rStyle w:val="HyperlinkGreen"/>
            <w:b/>
          </w:rPr>
          <w:t>ASN.1</w:t>
        </w:r>
      </w:hyperlink>
      <w:r>
        <w:t xml:space="preserve"> structure definitions are given in [T125] section 7, parts 6 and 10).</w:t>
      </w:r>
    </w:p>
    <w:p w:rsidR="00FF7490" w:rsidRDefault="00766F24">
      <w:pPr>
        <w:pStyle w:val="Heading4"/>
      </w:pPr>
      <w:bookmarkStart w:id="182" w:name="section_cfc938b5041d4c15990981dd035b914e"/>
      <w:bookmarkStart w:id="183" w:name="_Toc476802928"/>
      <w:r>
        <w:t>Server MCS Channel Join Confirm PDU</w:t>
      </w:r>
      <w:bookmarkEnd w:id="182"/>
      <w:bookmarkEnd w:id="183"/>
      <w:r>
        <w:fldChar w:fldCharType="begin"/>
      </w:r>
      <w:r>
        <w:instrText xml:space="preserve"> XE "Server_MCS_Channel_Join_Confirm_PDU packet"</w:instrText>
      </w:r>
      <w:r>
        <w:fldChar w:fldCharType="end"/>
      </w:r>
    </w:p>
    <w:p w:rsidR="00FF7490" w:rsidRDefault="00766F24">
      <w:r>
        <w:t>The MCS Channel Join Confirm PDU is an RDP Connecti</w:t>
      </w:r>
      <w:r>
        <w:t xml:space="preserve">on Sequence PDU sent from server to client during the Channel Connection phase of the RDP Connection Sequence (see section </w:t>
      </w:r>
      <w:hyperlink w:anchor="Section_023f1e69cfe84ee69ee07e759fb4e4ee" w:history="1">
        <w:r>
          <w:rPr>
            <w:rStyle w:val="Hyperlink"/>
          </w:rPr>
          <w:t>1.3.1.1</w:t>
        </w:r>
      </w:hyperlink>
      <w:r>
        <w:t xml:space="preserve"> for an overview of the RDP Connection Sequence phases). It is sent as a response to the </w:t>
      </w:r>
      <w:hyperlink w:anchor="Section_645646393b2d4d2cae771105b4cc011b" w:history="1">
        <w:r>
          <w:rPr>
            <w:rStyle w:val="Hyperlink"/>
          </w:rPr>
          <w:t>MCS Channel Join Request PDU</w:t>
        </w:r>
      </w:hyperlink>
      <w:r>
        <w:t xml:space="preserve"> (section 2.2.1.8).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mcsCJcf</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8"/>
          <w:wAfter w:w="2160" w:type="dxa"/>
          <w:trHeight w:hRule="exact" w:val="490"/>
        </w:trPr>
        <w:tc>
          <w:tcPr>
            <w:tcW w:w="6480" w:type="dxa"/>
            <w:gridSpan w:val="24"/>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169">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170">
        <w:r>
          <w:rPr>
            <w:rStyle w:val="Hyperlink"/>
          </w:rPr>
          <w:t>[X224]</w:t>
        </w:r>
      </w:hyperlink>
      <w:r>
        <w:t xml:space="preserve"> section 13.7.</w:t>
      </w:r>
    </w:p>
    <w:p w:rsidR="00FF7490" w:rsidRDefault="00766F24">
      <w:pPr>
        <w:pStyle w:val="Definition-Field"/>
      </w:pPr>
      <w:r>
        <w:rPr>
          <w:b/>
        </w:rPr>
        <w:lastRenderedPageBreak/>
        <w:t xml:space="preserve">mcsCJcf (8 bytes): </w:t>
      </w:r>
      <w:r>
        <w:t xml:space="preserve">PER-encoded MCS Domain PDU which encapsulates an MCS Channel Join Confirm PDU structure, as specified in </w:t>
      </w:r>
      <w:hyperlink r:id="rId171">
        <w:r>
          <w:rPr>
            <w:rStyle w:val="Hyperlink"/>
          </w:rPr>
          <w:t>[T125]</w:t>
        </w:r>
      </w:hyperlink>
      <w:r>
        <w:t xml:space="preserve"> section 11.22 (the </w:t>
      </w:r>
      <w:hyperlink w:anchor="gt_2ae47996-2ca2-4ca7-9e80-8ba36f62051a">
        <w:r>
          <w:rPr>
            <w:rStyle w:val="HyperlinkGreen"/>
            <w:b/>
          </w:rPr>
          <w:t>ASN.1</w:t>
        </w:r>
      </w:hyperlink>
      <w:r>
        <w:t xml:space="preserve"> structure definitions are given in [T125] section 7, parts 6 and 10).</w:t>
      </w:r>
    </w:p>
    <w:p w:rsidR="00FF7490" w:rsidRDefault="00766F24">
      <w:pPr>
        <w:pStyle w:val="Heading4"/>
      </w:pPr>
      <w:bookmarkStart w:id="184" w:name="section_9cde84cd5055475aac8b704db419b66f"/>
      <w:bookmarkStart w:id="185" w:name="_Toc476802929"/>
      <w:r>
        <w:t>Client Security Exchange PDU</w:t>
      </w:r>
      <w:bookmarkEnd w:id="184"/>
      <w:bookmarkEnd w:id="185"/>
      <w:r>
        <w:fldChar w:fldCharType="begin"/>
      </w:r>
      <w:r>
        <w:instrText xml:space="preserve"> XE "Client_Security_Exchange_PDU packet"</w:instrText>
      </w:r>
      <w:r>
        <w:fldChar w:fldCharType="end"/>
      </w:r>
    </w:p>
    <w:p w:rsidR="00FF7490" w:rsidRDefault="00766F24">
      <w:r>
        <w:t>The S</w:t>
      </w:r>
      <w:r>
        <w:t xml:space="preserve">ecurity Exchange PDU is an optional RDP Connection Sequence PDU that is sent from client to server during the RDP Security Commencement phase of the RDP Connection Sequence (see section </w:t>
      </w:r>
      <w:hyperlink w:anchor="Section_023f1e69cfe84ee69ee07e759fb4e4ee" w:history="1">
        <w:r>
          <w:rPr>
            <w:rStyle w:val="Hyperlink"/>
          </w:rPr>
          <w:t>1.3.1.1</w:t>
        </w:r>
      </w:hyperlink>
      <w:r>
        <w:t xml:space="preserve"> fo</w:t>
      </w:r>
      <w:r>
        <w:t xml:space="preserve">r an overview of the RDP Connection Sequence phases). It is sent after all of the requested </w:t>
      </w:r>
      <w:hyperlink w:anchor="Section_cfc938b5041d4c15990981dd035b914e" w:history="1">
        <w:r>
          <w:rPr>
            <w:rStyle w:val="Hyperlink"/>
          </w:rPr>
          <w:t>MCS Channel Join Confirm PDUs (section 2.2.1.9)</w:t>
        </w:r>
      </w:hyperlink>
      <w:r>
        <w:t xml:space="preserve"> have been received.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mcsSDrq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securityExchangePduData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172">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173">
        <w:r>
          <w:rPr>
            <w:rStyle w:val="Hyperlink"/>
          </w:rPr>
          <w:t>[X224]</w:t>
        </w:r>
      </w:hyperlink>
      <w:r>
        <w:t xml:space="preserve"> section 13.7.</w:t>
      </w:r>
    </w:p>
    <w:p w:rsidR="00FF7490" w:rsidRDefault="00766F24">
      <w:pPr>
        <w:pStyle w:val="Definition-Field"/>
      </w:pPr>
      <w:r>
        <w:rPr>
          <w:b/>
        </w:rPr>
        <w:t xml:space="preserve">mcsSDrq (variable): </w:t>
      </w:r>
      <w:r>
        <w:t>Variable-length PER-encoded MCS Domain PDU (DomainMCSPDU) which encapsulates an MCS Se</w:t>
      </w:r>
      <w:r>
        <w:t xml:space="preserve">nd Data Request structure (SDrq, choice 25 from DomainMCSPDU), as specified in </w:t>
      </w:r>
      <w:hyperlink r:id="rId174">
        <w:r>
          <w:rPr>
            <w:rStyle w:val="Hyperlink"/>
          </w:rPr>
          <w:t>[T125]</w:t>
        </w:r>
      </w:hyperlink>
      <w:r>
        <w:t xml:space="preserve"> section 11.32 (the </w:t>
      </w:r>
      <w:hyperlink w:anchor="gt_2ae47996-2ca2-4ca7-9e80-8ba36f62051a">
        <w:r>
          <w:rPr>
            <w:rStyle w:val="HyperlinkGreen"/>
            <w:b/>
          </w:rPr>
          <w:t>ASN.1</w:t>
        </w:r>
      </w:hyperlink>
      <w:r>
        <w:t xml:space="preserve"> structure definitio</w:t>
      </w:r>
      <w:r>
        <w:t xml:space="preserve">ns are given in [T125] section 7, parts 7 and 10). The </w:t>
      </w:r>
      <w:r>
        <w:rPr>
          <w:b/>
        </w:rPr>
        <w:t>userData</w:t>
      </w:r>
      <w:r>
        <w:t xml:space="preserve"> field of the MCS Send Data Request contains a </w:t>
      </w:r>
      <w:hyperlink w:anchor="Section_ca73831d3661470093578f247640c02e" w:history="1">
        <w:r>
          <w:rPr>
            <w:rStyle w:val="Hyperlink"/>
          </w:rPr>
          <w:t>Security Exchange PDU Data (section 2.2.1.10.1)</w:t>
        </w:r>
      </w:hyperlink>
      <w:r>
        <w:t xml:space="preserve"> structure.</w:t>
      </w:r>
    </w:p>
    <w:p w:rsidR="00FF7490" w:rsidRDefault="00766F24">
      <w:pPr>
        <w:pStyle w:val="Definition-Field"/>
      </w:pPr>
      <w:r>
        <w:rPr>
          <w:b/>
        </w:rPr>
        <w:t>securityExchangePduData (va</w:t>
      </w:r>
      <w:r>
        <w:rPr>
          <w:b/>
        </w:rPr>
        <w:t xml:space="preserve">riable): </w:t>
      </w:r>
      <w:r>
        <w:t>The actual contents of the Security Exchange PDU, as specified in section 2.2.1.10.1.</w:t>
      </w:r>
    </w:p>
    <w:p w:rsidR="00FF7490" w:rsidRDefault="00766F24">
      <w:pPr>
        <w:pStyle w:val="Heading5"/>
      </w:pPr>
      <w:bookmarkStart w:id="186" w:name="section_ca73831d3661470093578f247640c02e"/>
      <w:bookmarkStart w:id="187" w:name="_Toc476802930"/>
      <w:r>
        <w:t>Security Exchange PDU Data (TS_SECURITY_PACKET)</w:t>
      </w:r>
      <w:bookmarkEnd w:id="186"/>
      <w:bookmarkEnd w:id="187"/>
      <w:r>
        <w:fldChar w:fldCharType="begin"/>
      </w:r>
      <w:r>
        <w:instrText xml:space="preserve"> XE "TS_SECURITY_PACKET packet"</w:instrText>
      </w:r>
      <w:r>
        <w:fldChar w:fldCharType="end"/>
      </w:r>
    </w:p>
    <w:p w:rsidR="00FF7490" w:rsidRDefault="00766F24">
      <w:r>
        <w:t xml:space="preserve"> The TS_SECURITY_PACKET structure contains the encrypted client random value whi</w:t>
      </w:r>
      <w:r>
        <w:t xml:space="preserve">ch is used together with the server random (section </w:t>
      </w:r>
      <w:hyperlink w:anchor="Section_3e86b68d3e2e4433b486878875778f4b" w:history="1">
        <w:r>
          <w:rPr>
            <w:rStyle w:val="Hyperlink"/>
          </w:rPr>
          <w:t>2.2.1.4.3</w:t>
        </w:r>
      </w:hyperlink>
      <w:r>
        <w:t xml:space="preserve">) to derive session keys to secure the connection (sections </w:t>
      </w:r>
      <w:hyperlink w:anchor="Section_5c763306c9c0483d867431ed881de118" w:history="1">
        <w:r>
          <w:rPr>
            <w:rStyle w:val="Hyperlink"/>
          </w:rPr>
          <w:t>5.3.4</w:t>
        </w:r>
      </w:hyperlink>
      <w:r>
        <w:t xml:space="preserve"> and </w:t>
      </w:r>
      <w:hyperlink w:anchor="Section_9791c9e2e5be462f8c233404c4af63b3" w:history="1">
        <w:r>
          <w:rPr>
            <w:rStyle w:val="Hyperlink"/>
          </w:rPr>
          <w:t>5.3.5</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basicSecurityHeader</w:t>
            </w:r>
          </w:p>
        </w:tc>
      </w:tr>
      <w:tr w:rsidR="00FF7490" w:rsidTr="00FF7490">
        <w:trPr>
          <w:trHeight w:hRule="exact" w:val="490"/>
        </w:trPr>
        <w:tc>
          <w:tcPr>
            <w:tcW w:w="8640" w:type="dxa"/>
            <w:gridSpan w:val="32"/>
          </w:tcPr>
          <w:p w:rsidR="00FF7490" w:rsidRDefault="00766F24">
            <w:pPr>
              <w:pStyle w:val="PacketDiagramBodyText"/>
            </w:pPr>
            <w:r>
              <w:t>length</w:t>
            </w:r>
          </w:p>
        </w:tc>
      </w:tr>
      <w:tr w:rsidR="00FF7490" w:rsidTr="00FF7490">
        <w:trPr>
          <w:trHeight w:hRule="exact" w:val="490"/>
        </w:trPr>
        <w:tc>
          <w:tcPr>
            <w:tcW w:w="8640" w:type="dxa"/>
            <w:gridSpan w:val="32"/>
          </w:tcPr>
          <w:p w:rsidR="00FF7490" w:rsidRDefault="00766F24">
            <w:pPr>
              <w:pStyle w:val="PacketDiagramBodyText"/>
            </w:pPr>
            <w:r>
              <w:t>encryptedClientRandom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lastRenderedPageBreak/>
        <w:t xml:space="preserve">basicSecurityHeader (4 bytes): </w:t>
      </w:r>
      <w:r>
        <w:t xml:space="preserve">A Basic Security Header (section </w:t>
      </w:r>
      <w:hyperlink w:anchor="Section_e13405c5668b471694b21c2654ca1ad4" w:history="1">
        <w:r>
          <w:rPr>
            <w:rStyle w:val="Hyperlink"/>
          </w:rPr>
          <w:t>2.2.8.1.1.2.1</w:t>
        </w:r>
      </w:hyperlink>
      <w:r>
        <w:t xml:space="preserve">). The </w:t>
      </w:r>
      <w:r>
        <w:rPr>
          <w:b/>
        </w:rPr>
        <w:t>flags</w:t>
      </w:r>
      <w:r>
        <w:t xml:space="preserve"> field of the security header MUST contain the SEC_EXCHANGE_PKT flag (0x0001).</w:t>
      </w:r>
    </w:p>
    <w:p w:rsidR="00FF7490" w:rsidRDefault="00766F24">
      <w:pPr>
        <w:pStyle w:val="Definition-Field"/>
      </w:pPr>
      <w:r>
        <w:rPr>
          <w:b/>
        </w:rPr>
        <w:t xml:space="preserve">length (4 bytes): </w:t>
      </w:r>
      <w:r>
        <w:t>A 32-bit, unsigned integer. The size in b</w:t>
      </w:r>
      <w:r>
        <w:t>ytes of the buffer containing the encrypted client random value, not including the header length.</w:t>
      </w:r>
    </w:p>
    <w:p w:rsidR="00FF7490" w:rsidRDefault="00766F24">
      <w:pPr>
        <w:pStyle w:val="Definition-Field"/>
      </w:pPr>
      <w:r>
        <w:rPr>
          <w:b/>
        </w:rPr>
        <w:t xml:space="preserve">encryptedClientRandom (variable): </w:t>
      </w:r>
      <w:r>
        <w:t>The client random value encrypted with the public key of the server (section 5.3.4).</w:t>
      </w:r>
    </w:p>
    <w:p w:rsidR="00FF7490" w:rsidRDefault="00766F24">
      <w:pPr>
        <w:pStyle w:val="Heading4"/>
      </w:pPr>
      <w:bookmarkStart w:id="188" w:name="section_772d618eb7d64cd0b735fa08af558f9d"/>
      <w:bookmarkStart w:id="189" w:name="_Toc476802931"/>
      <w:r>
        <w:t>Client Info PDU</w:t>
      </w:r>
      <w:bookmarkEnd w:id="188"/>
      <w:bookmarkEnd w:id="189"/>
      <w:r>
        <w:fldChar w:fldCharType="begin"/>
      </w:r>
      <w:r>
        <w:instrText xml:space="preserve"> XE "Client_Info_PDU pac</w:instrText>
      </w:r>
      <w:r>
        <w:instrText>ket"</w:instrText>
      </w:r>
      <w:r>
        <w:fldChar w:fldCharType="end"/>
      </w:r>
    </w:p>
    <w:p w:rsidR="00FF7490" w:rsidRDefault="00766F24">
      <w:r>
        <w:t xml:space="preserve">The Client Info PDU is an RDP Connection Sequence PDU sent from client to server during the Secure Settings Exchange phase of the RDP Connection Sequence (see section </w:t>
      </w:r>
      <w:hyperlink w:anchor="Section_023f1e69cfe84ee69ee07e759fb4e4ee" w:history="1">
        <w:r>
          <w:rPr>
            <w:rStyle w:val="Hyperlink"/>
          </w:rPr>
          <w:t>1.3.1.1</w:t>
        </w:r>
      </w:hyperlink>
      <w:r>
        <w:t xml:space="preserve"> for an overvie</w:t>
      </w:r>
      <w:r>
        <w:t xml:space="preserve">w of the RDP Connection Sequence phases). It is sent after transmitting a </w:t>
      </w:r>
      <w:hyperlink w:anchor="Section_9cde84cd5055475aac8b704db419b66f" w:history="1">
        <w:r>
          <w:rPr>
            <w:rStyle w:val="Hyperlink"/>
          </w:rPr>
          <w:t>Security Exchange PDU (section 2.2.1.10)</w:t>
        </w:r>
      </w:hyperlink>
      <w:r>
        <w:t xml:space="preserve"> or, if the Security Exchange PDU</w:t>
      </w:r>
      <w:r>
        <w:t xml:space="preserve"> was not sent, it is transmitted after receiving all requested </w:t>
      </w:r>
      <w:hyperlink w:anchor="Section_cfc938b5041d4c15990981dd035b914e" w:history="1">
        <w:r>
          <w:rPr>
            <w:rStyle w:val="Hyperlink"/>
          </w:rPr>
          <w:t>MCS Channel Join Confirm PDUs (section 2.2.1.9)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mcsSDrq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clientInfoPduData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175">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176">
        <w:r>
          <w:rPr>
            <w:rStyle w:val="Hyperlink"/>
          </w:rPr>
          <w:t>[X224]</w:t>
        </w:r>
      </w:hyperlink>
      <w:r>
        <w:t xml:space="preserve"> section 13.7.</w:t>
      </w:r>
    </w:p>
    <w:p w:rsidR="00FF7490" w:rsidRDefault="00766F24">
      <w:pPr>
        <w:pStyle w:val="Definition-Field"/>
      </w:pPr>
      <w:r>
        <w:rPr>
          <w:b/>
        </w:rPr>
        <w:t xml:space="preserve">mcsSDrq (variable): </w:t>
      </w:r>
      <w:r>
        <w:t xml:space="preserve">Variable-length PER-encoded MCS Domain PDU (DomainMCSPDU) which encapsulates an MCS Send Data Request structure (SDrq, choice 25 from DomainMCSPDU), as specified in </w:t>
      </w:r>
      <w:hyperlink r:id="rId177">
        <w:r>
          <w:rPr>
            <w:rStyle w:val="Hyperlink"/>
          </w:rPr>
          <w:t>[T125]</w:t>
        </w:r>
      </w:hyperlink>
      <w:r>
        <w:t xml:space="preserve"> section 11.32 (the A</w:t>
      </w:r>
      <w:r>
        <w:t xml:space="preserve">SN.1 structure definitions are given in [T125] section 7, parts 7 and 10). The </w:t>
      </w:r>
      <w:r>
        <w:rPr>
          <w:b/>
        </w:rPr>
        <w:t>userData</w:t>
      </w:r>
      <w:r>
        <w:t xml:space="preserve"> field of the MCS Send Data Request contains a </w:t>
      </w:r>
      <w:hyperlink w:anchor="Section_53e829df29eb44d48c70e09f5a519be6" w:history="1">
        <w:r>
          <w:rPr>
            <w:rStyle w:val="Hyperlink"/>
          </w:rPr>
          <w:t>Client Info PDU Data (section 2.2.1.11.1)</w:t>
        </w:r>
      </w:hyperlink>
      <w:r>
        <w:t xml:space="preserve"> structure.</w:t>
      </w:r>
    </w:p>
    <w:p w:rsidR="00FF7490" w:rsidRDefault="00766F24">
      <w:pPr>
        <w:pStyle w:val="Definition-Field"/>
      </w:pPr>
      <w:r>
        <w:rPr>
          <w:b/>
        </w:rPr>
        <w:t>clientInf</w:t>
      </w:r>
      <w:r>
        <w:rPr>
          <w:b/>
        </w:rPr>
        <w:t xml:space="preserve">oPduData (variable): </w:t>
      </w:r>
      <w:r>
        <w:t>The contents of the Client Info PDU, as specified in section 2.2.1.11.1.</w:t>
      </w:r>
    </w:p>
    <w:p w:rsidR="00FF7490" w:rsidRDefault="00766F24">
      <w:pPr>
        <w:pStyle w:val="Heading5"/>
      </w:pPr>
      <w:bookmarkStart w:id="190" w:name="section_53e829df29eb44d48c70e09f5a519be6"/>
      <w:bookmarkStart w:id="191" w:name="_Toc476802932"/>
      <w:r>
        <w:t>Client Info PDU Data (CLIENT_INFO_PDU)</w:t>
      </w:r>
      <w:bookmarkEnd w:id="190"/>
      <w:bookmarkEnd w:id="191"/>
      <w:r>
        <w:fldChar w:fldCharType="begin"/>
      </w:r>
      <w:r>
        <w:instrText xml:space="preserve"> XE "CLIENT_INFO_PDU packet"</w:instrText>
      </w:r>
      <w:r>
        <w:fldChar w:fldCharType="end"/>
      </w:r>
    </w:p>
    <w:p w:rsidR="00FF7490" w:rsidRDefault="00766F24">
      <w:r>
        <w:t xml:space="preserve">The CLIENT_INFO_PDU structure serves as a wrapper for a </w:t>
      </w:r>
      <w:hyperlink w:anchor="Section_9865e0cea5404eab94092a25937c38d2" w:history="1">
        <w:r>
          <w:rPr>
            <w:rStyle w:val="Hyperlink"/>
          </w:rPr>
          <w:t>Security Header</w:t>
        </w:r>
      </w:hyperlink>
      <w:r>
        <w:t xml:space="preserve"> (section 2.2.8.1.1.2) and the actual client information contained in a </w:t>
      </w:r>
      <w:hyperlink w:anchor="Section_732394f5e2b54ac58a0a35345386b0d1" w:history="1">
        <w:r>
          <w:rPr>
            <w:rStyle w:val="Hyperlink"/>
          </w:rPr>
          <w:t>TS_INFO_PACKET</w:t>
        </w:r>
      </w:hyperlink>
      <w:r>
        <w:t xml:space="preserve"> structure (section 2.2.1.11.1.1).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vAlign w:val="top"/>
          </w:tcPr>
          <w:p w:rsidR="00FF7490" w:rsidRDefault="00766F24">
            <w:pPr>
              <w:pStyle w:val="PacketDiagramBodyText"/>
            </w:pPr>
            <w:r>
              <w:t>securityHeader (variable)</w:t>
            </w:r>
          </w:p>
        </w:tc>
      </w:tr>
      <w:tr w:rsidR="00FF7490" w:rsidTr="00FF7490">
        <w:trPr>
          <w:trHeight w:hRule="exact" w:val="490"/>
        </w:trPr>
        <w:tc>
          <w:tcPr>
            <w:tcW w:w="8640" w:type="dxa"/>
            <w:gridSpan w:val="32"/>
            <w:vAlign w:val="top"/>
          </w:tcPr>
          <w:p w:rsidR="00FF7490" w:rsidRDefault="00766F24">
            <w:pPr>
              <w:pStyle w:val="PacketDiagramBodyText"/>
            </w:pPr>
            <w:r>
              <w:t>...</w:t>
            </w:r>
          </w:p>
        </w:tc>
      </w:tr>
      <w:tr w:rsidR="00FF7490" w:rsidTr="00FF7490">
        <w:trPr>
          <w:trHeight w:hRule="exact" w:val="490"/>
        </w:trPr>
        <w:tc>
          <w:tcPr>
            <w:tcW w:w="8640" w:type="dxa"/>
            <w:gridSpan w:val="32"/>
            <w:vAlign w:val="top"/>
          </w:tcPr>
          <w:p w:rsidR="00FF7490" w:rsidRDefault="00766F24">
            <w:pPr>
              <w:pStyle w:val="PacketDiagramBodyText"/>
            </w:pPr>
            <w:r>
              <w:lastRenderedPageBreak/>
              <w:t>infoPacket (variable)</w:t>
            </w:r>
          </w:p>
        </w:tc>
      </w:tr>
      <w:tr w:rsidR="00FF7490" w:rsidTr="00FF7490">
        <w:trPr>
          <w:trHeight w:hRule="exact" w:val="490"/>
        </w:trPr>
        <w:tc>
          <w:tcPr>
            <w:tcW w:w="8640" w:type="dxa"/>
            <w:gridSpan w:val="32"/>
            <w:vAlign w:val="top"/>
          </w:tcPr>
          <w:p w:rsidR="00FF7490" w:rsidRDefault="00766F24">
            <w:pPr>
              <w:pStyle w:val="PacketDiagramBodyText"/>
            </w:pPr>
            <w:r>
              <w:t>...</w:t>
            </w:r>
          </w:p>
        </w:tc>
      </w:tr>
    </w:tbl>
    <w:p w:rsidR="00FF7490" w:rsidRDefault="00766F24">
      <w:pPr>
        <w:pStyle w:val="Definition-Field"/>
      </w:pPr>
      <w:r>
        <w:rPr>
          <w:b/>
        </w:rPr>
        <w:t xml:space="preserve">securityHeader (variable): </w:t>
      </w:r>
      <w:r>
        <w:t xml:space="preserve">Security header. The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This field MUST contain one of the following headers:</w:t>
      </w:r>
    </w:p>
    <w:p w:rsidR="00FF7490" w:rsidRDefault="00766F24">
      <w:pPr>
        <w:pStyle w:val="ListParagraph"/>
        <w:numPr>
          <w:ilvl w:val="0"/>
          <w:numId w:val="59"/>
        </w:numPr>
        <w:ind w:left="720"/>
      </w:pPr>
      <w:hyperlink w:anchor="Section_e13405c5668b471694b21c2654ca1ad4" w:history="1">
        <w:r>
          <w:rPr>
            <w:rStyle w:val="Hyperlink"/>
          </w:rPr>
          <w:t>Basic Security Header</w:t>
        </w:r>
      </w:hyperlink>
      <w:r>
        <w:t xml:space="preserve"> (section 2.2.8.1.1.2.1) if the </w:t>
      </w:r>
      <w:hyperlink w:anchor="Section_f1c7c93b94cc4551bb90532a0185246a" w:history="1">
        <w:r>
          <w:rPr>
            <w:rStyle w:val="Hyperlink"/>
          </w:rPr>
          <w:t>Encry</w:t>
        </w:r>
        <w:r>
          <w:rPr>
            <w:rStyle w:val="Hyperlink"/>
          </w:rPr>
          <w:t>ption Level</w:t>
        </w:r>
      </w:hyperlink>
      <w:r>
        <w:t xml:space="preserve"> selected by the server is ENCRYPTION_LEVEL_NONE (0).</w:t>
      </w:r>
    </w:p>
    <w:p w:rsidR="00FF7490" w:rsidRDefault="00766F24">
      <w:pPr>
        <w:pStyle w:val="ListParagraph"/>
        <w:numPr>
          <w:ilvl w:val="0"/>
          <w:numId w:val="59"/>
        </w:numPr>
        <w:ind w:left="720"/>
      </w:pPr>
      <w:hyperlink w:anchor="Section_768e12c477484005b91d790847e47025" w:history="1">
        <w:r>
          <w:rPr>
            <w:rStyle w:val="Hyperlink"/>
          </w:rPr>
          <w:t>Non-FIPS Security Header</w:t>
        </w:r>
      </w:hyperlink>
      <w:r>
        <w:t xml:space="preserve"> (section 2.2.8.1.1.2.2) if the Encryption Method selected by the server is ENCRYPTION_METHOD_40BIT (0x0000</w:t>
      </w:r>
      <w:r>
        <w:t>0001), ENCRYPTION_METHOD_56BIT (0x00000008), or ENCRYPTION_METHOD_128BIT (0x00000002).</w:t>
      </w:r>
    </w:p>
    <w:p w:rsidR="00FF7490" w:rsidRDefault="00766F24">
      <w:pPr>
        <w:pStyle w:val="ListParagraph"/>
        <w:numPr>
          <w:ilvl w:val="0"/>
          <w:numId w:val="59"/>
        </w:numPr>
        <w:ind w:left="720"/>
      </w:pPr>
      <w:hyperlink w:anchor="Section_463bd2ebc3b1498686b0a240819d9088" w:history="1">
        <w:r>
          <w:rPr>
            <w:rStyle w:val="Hyperlink"/>
          </w:rPr>
          <w:t>FIPS Security Header</w:t>
        </w:r>
      </w:hyperlink>
      <w:r>
        <w:t xml:space="preserve"> (section 2.2.8.1.1.2.3) if the Encryption Method selected by the server is ENCRYPTION_ME</w:t>
      </w:r>
      <w:r>
        <w:t>THOD_FIPS (0x00000010).</w:t>
      </w:r>
    </w:p>
    <w:p w:rsidR="00FF7490" w:rsidRDefault="00766F24">
      <w:pPr>
        <w:ind w:left="360"/>
      </w:pPr>
      <w:r>
        <w:t xml:space="preserve">The </w:t>
      </w:r>
      <w:r>
        <w:rPr>
          <w:b/>
        </w:rPr>
        <w:t>flags</w:t>
      </w:r>
      <w:r>
        <w:t xml:space="preserve"> field of the security header MUST contain the SEC_INFO_PKT flag (section 2.2.8.1.1.2.1).</w:t>
      </w:r>
    </w:p>
    <w:p w:rsidR="00FF7490" w:rsidRDefault="00766F24">
      <w:pPr>
        <w:pStyle w:val="Definition-Field"/>
      </w:pPr>
      <w:r>
        <w:rPr>
          <w:b/>
        </w:rPr>
        <w:t xml:space="preserve">infoPacket (variable): </w:t>
      </w:r>
      <w:r>
        <w:t>Client information, as specified in TS_INFO_PACKET.</w:t>
      </w:r>
    </w:p>
    <w:p w:rsidR="00FF7490" w:rsidRDefault="00766F24">
      <w:pPr>
        <w:pStyle w:val="Heading6"/>
      </w:pPr>
      <w:bookmarkStart w:id="192" w:name="section_732394f5e2b54ac58a0a35345386b0d1"/>
      <w:bookmarkStart w:id="193" w:name="_Toc476802933"/>
      <w:r>
        <w:t>Info Packet (TS_INFO_PACKET)</w:t>
      </w:r>
      <w:bookmarkEnd w:id="192"/>
      <w:bookmarkEnd w:id="193"/>
      <w:r>
        <w:fldChar w:fldCharType="begin"/>
      </w:r>
      <w:r>
        <w:instrText xml:space="preserve"> XE "TS_INFO_PACKET packet"</w:instrText>
      </w:r>
      <w:r>
        <w:fldChar w:fldCharType="end"/>
      </w:r>
    </w:p>
    <w:p w:rsidR="00FF7490" w:rsidRDefault="00766F24">
      <w:r>
        <w:t xml:space="preserve">The TS_INFO_PACKET structure contains extra information not passed to the server during the Basic Settings Exchange phase (section </w:t>
      </w:r>
      <w:hyperlink w:anchor="Section_023f1e69cfe84ee69ee07e759fb4e4ee" w:history="1">
        <w:r>
          <w:rPr>
            <w:rStyle w:val="Hyperlink"/>
          </w:rPr>
          <w:t>1.3.1.1</w:t>
        </w:r>
      </w:hyperlink>
      <w:r>
        <w:t>) of the RDP Connection Sequence, primarily to ensure that</w:t>
      </w:r>
      <w:r>
        <w:t xml:space="preserve"> it gets encrypted (as auto-logon password data and other sensitive information is passed here).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text"/>
            </w:pPr>
            <w:r>
              <w:t>CodePage</w:t>
            </w:r>
          </w:p>
        </w:tc>
      </w:tr>
      <w:tr w:rsidR="00FF7490" w:rsidTr="00FF7490">
        <w:trPr>
          <w:trHeight w:hRule="exact" w:val="490"/>
        </w:trPr>
        <w:tc>
          <w:tcPr>
            <w:tcW w:w="8640" w:type="dxa"/>
            <w:gridSpan w:val="32"/>
          </w:tcPr>
          <w:p w:rsidR="00FF7490" w:rsidRDefault="00766F24">
            <w:pPr>
              <w:pStyle w:val="Packetdiagramtext"/>
            </w:pPr>
            <w:r>
              <w:t>flags</w:t>
            </w:r>
          </w:p>
        </w:tc>
      </w:tr>
      <w:tr w:rsidR="00FF7490" w:rsidTr="00FF7490">
        <w:trPr>
          <w:trHeight w:hRule="exact" w:val="490"/>
        </w:trPr>
        <w:tc>
          <w:tcPr>
            <w:tcW w:w="4320" w:type="dxa"/>
            <w:gridSpan w:val="16"/>
          </w:tcPr>
          <w:p w:rsidR="00FF7490" w:rsidRDefault="00766F24">
            <w:pPr>
              <w:pStyle w:val="Packetdiagramtext"/>
            </w:pPr>
            <w:r>
              <w:t>cbDomain</w:t>
            </w:r>
          </w:p>
        </w:tc>
        <w:tc>
          <w:tcPr>
            <w:tcW w:w="4320" w:type="dxa"/>
            <w:gridSpan w:val="16"/>
          </w:tcPr>
          <w:p w:rsidR="00FF7490" w:rsidRDefault="00766F24">
            <w:pPr>
              <w:pStyle w:val="Packetdiagramtext"/>
            </w:pPr>
            <w:r>
              <w:t>cbUserName</w:t>
            </w:r>
          </w:p>
        </w:tc>
      </w:tr>
      <w:tr w:rsidR="00FF7490" w:rsidTr="00FF7490">
        <w:trPr>
          <w:trHeight w:hRule="exact" w:val="490"/>
        </w:trPr>
        <w:tc>
          <w:tcPr>
            <w:tcW w:w="4320" w:type="dxa"/>
            <w:gridSpan w:val="16"/>
          </w:tcPr>
          <w:p w:rsidR="00FF7490" w:rsidRDefault="00766F24">
            <w:pPr>
              <w:pStyle w:val="Packetdiagramtext"/>
            </w:pPr>
            <w:r>
              <w:t>cbPassword</w:t>
            </w:r>
          </w:p>
        </w:tc>
        <w:tc>
          <w:tcPr>
            <w:tcW w:w="4320" w:type="dxa"/>
            <w:gridSpan w:val="16"/>
          </w:tcPr>
          <w:p w:rsidR="00FF7490" w:rsidRDefault="00766F24">
            <w:pPr>
              <w:pStyle w:val="Packetdiagramtext"/>
            </w:pPr>
            <w:r>
              <w:t>cbAlternateShell</w:t>
            </w:r>
          </w:p>
        </w:tc>
      </w:tr>
      <w:tr w:rsidR="00FF7490" w:rsidTr="00FF7490">
        <w:trPr>
          <w:trHeight w:hRule="exact" w:val="490"/>
        </w:trPr>
        <w:tc>
          <w:tcPr>
            <w:tcW w:w="4320" w:type="dxa"/>
            <w:gridSpan w:val="16"/>
          </w:tcPr>
          <w:p w:rsidR="00FF7490" w:rsidRDefault="00766F24">
            <w:pPr>
              <w:pStyle w:val="Packetdiagramtext"/>
            </w:pPr>
            <w:r>
              <w:t>cbWorkingDir</w:t>
            </w:r>
          </w:p>
        </w:tc>
        <w:tc>
          <w:tcPr>
            <w:tcW w:w="4320" w:type="dxa"/>
            <w:gridSpan w:val="16"/>
          </w:tcPr>
          <w:p w:rsidR="00FF7490" w:rsidRDefault="00766F24">
            <w:pPr>
              <w:pStyle w:val="Packetdiagramtext"/>
            </w:pPr>
            <w:r>
              <w:t xml:space="preserve">Domain </w:t>
            </w:r>
            <w:r>
              <w:t>(variable)</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UserName (variable)</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Password (variable)</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AlternateShell (variable)</w:t>
            </w:r>
          </w:p>
        </w:tc>
      </w:tr>
      <w:tr w:rsidR="00FF7490" w:rsidTr="00FF7490">
        <w:trPr>
          <w:trHeight w:hRule="exact" w:val="490"/>
        </w:trPr>
        <w:tc>
          <w:tcPr>
            <w:tcW w:w="8640" w:type="dxa"/>
            <w:gridSpan w:val="32"/>
          </w:tcPr>
          <w:p w:rsidR="00FF7490" w:rsidRDefault="00766F24">
            <w:pPr>
              <w:pStyle w:val="Packetdiagramtext"/>
            </w:pPr>
            <w:r>
              <w:lastRenderedPageBreak/>
              <w:t>...</w:t>
            </w:r>
          </w:p>
        </w:tc>
      </w:tr>
      <w:tr w:rsidR="00FF7490" w:rsidTr="00FF7490">
        <w:trPr>
          <w:trHeight w:hRule="exact" w:val="490"/>
        </w:trPr>
        <w:tc>
          <w:tcPr>
            <w:tcW w:w="8640" w:type="dxa"/>
            <w:gridSpan w:val="32"/>
          </w:tcPr>
          <w:p w:rsidR="00FF7490" w:rsidRDefault="00766F24">
            <w:pPr>
              <w:pStyle w:val="Packetdiagramtext"/>
            </w:pPr>
            <w:r>
              <w:t>WorkingDir (variable)</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extraInfo (variable)</w:t>
            </w:r>
          </w:p>
        </w:tc>
      </w:tr>
      <w:tr w:rsidR="00FF7490" w:rsidTr="00FF7490">
        <w:trPr>
          <w:trHeight w:hRule="exact" w:val="490"/>
        </w:trPr>
        <w:tc>
          <w:tcPr>
            <w:tcW w:w="8640" w:type="dxa"/>
            <w:gridSpan w:val="32"/>
          </w:tcPr>
          <w:p w:rsidR="00FF7490" w:rsidRDefault="00766F24">
            <w:pPr>
              <w:pStyle w:val="Packetdiagramtext"/>
            </w:pPr>
            <w:r>
              <w:t>...</w:t>
            </w:r>
          </w:p>
        </w:tc>
      </w:tr>
    </w:tbl>
    <w:p w:rsidR="00FF7490" w:rsidRDefault="00766F24">
      <w:pPr>
        <w:pStyle w:val="Definition-Field"/>
      </w:pPr>
      <w:r>
        <w:rPr>
          <w:b/>
        </w:rPr>
        <w:t xml:space="preserve">CodePage (4 bytes): </w:t>
      </w:r>
      <w:r>
        <w:t xml:space="preserve">A 32-bit, unsigned integer. If the </w:t>
      </w:r>
      <w:r>
        <w:rPr>
          <w:b/>
        </w:rPr>
        <w:t>flags</w:t>
      </w:r>
      <w:r>
        <w:t xml:space="preserve"> field does not contain the INFO_UNICODE flag (0x00000010), then this field MUST contain the ANSI code page descriptor being used by the client (for a list of code pages, see </w:t>
      </w:r>
      <w:hyperlink r:id="rId178">
        <w:r>
          <w:rPr>
            <w:rStyle w:val="Hyperlink"/>
          </w:rPr>
          <w:t>[MSDN-CP]</w:t>
        </w:r>
      </w:hyperlink>
      <w:r>
        <w:t xml:space="preserve">) to encode the character fields in the Info Packet and Extended Info Packet (section </w:t>
      </w:r>
      <w:hyperlink w:anchor="Section_05ada9e4a468494b8694eb806a0ecc89" w:history="1">
        <w:r>
          <w:rPr>
            <w:rStyle w:val="Hyperlink"/>
          </w:rPr>
          <w:t>2.2.1.11.1.1.1</w:t>
        </w:r>
      </w:hyperlink>
      <w:r>
        <w:t xml:space="preserve">). However, if the </w:t>
      </w:r>
      <w:r>
        <w:rPr>
          <w:b/>
        </w:rPr>
        <w:t>flags</w:t>
      </w:r>
      <w:r>
        <w:t xml:space="preserve"> field contains the INFO_UNICODE flag, then the </w:t>
      </w:r>
      <w:r>
        <w:rPr>
          <w:b/>
        </w:rPr>
        <w:t>CodePage</w:t>
      </w:r>
      <w:r>
        <w:t xml:space="preserve"> field MUST cont</w:t>
      </w:r>
      <w:r>
        <w:t>ain the active language identifier in the low-word</w:t>
      </w:r>
      <w:bookmarkStart w:id="194"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194"/>
      <w:r>
        <w:t xml:space="preserve"> (for a list of language identifiers, see </w:t>
      </w:r>
      <w:hyperlink r:id="rId179">
        <w:r>
          <w:rPr>
            <w:rStyle w:val="Hyperlink"/>
          </w:rPr>
          <w:t>[MSDN-MUI]</w:t>
        </w:r>
      </w:hyperlink>
      <w:r>
        <w:t>); the contents of t</w:t>
      </w:r>
      <w:r>
        <w:t xml:space="preserve">he high-word MUST be ignored by the server. The active language identifier SHOULD be ignored by the server if the </w:t>
      </w:r>
      <w:r>
        <w:rPr>
          <w:b/>
        </w:rPr>
        <w:t>keyboardLayout</w:t>
      </w:r>
      <w:r>
        <w:t xml:space="preserve"> field of the Client Core Data structure (section </w:t>
      </w:r>
      <w:hyperlink w:anchor="Section_00f1da4aee9c421a852fc19f92343d73" w:history="1">
        <w:r>
          <w:rPr>
            <w:rStyle w:val="Hyperlink"/>
          </w:rPr>
          <w:t>2.2.1.3.2</w:t>
        </w:r>
      </w:hyperlink>
      <w:r>
        <w:t xml:space="preserve">) is set </w:t>
      </w:r>
      <w:r>
        <w:t>to zero.</w:t>
      </w:r>
      <w:bookmarkStart w:id="195"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195"/>
      <w:r>
        <w:t xml:space="preserve"> </w:t>
      </w:r>
    </w:p>
    <w:p w:rsidR="00FF7490" w:rsidRDefault="00766F24">
      <w:pPr>
        <w:pStyle w:val="Definition-Field"/>
      </w:pPr>
      <w:r>
        <w:rPr>
          <w:b/>
        </w:rPr>
        <w:t xml:space="preserve">flags (4 bytes): </w:t>
      </w:r>
      <w:r>
        <w:t>A 32-bit unsigned integer. Option flags.</w:t>
      </w:r>
    </w:p>
    <w:tbl>
      <w:tblPr>
        <w:tblStyle w:val="Table-ShadedHeader"/>
        <w:tblW w:w="9000" w:type="dxa"/>
        <w:tblInd w:w="475" w:type="dxa"/>
        <w:tblLook w:val="04A0" w:firstRow="1" w:lastRow="0" w:firstColumn="1" w:lastColumn="0" w:noHBand="0" w:noVBand="1"/>
      </w:tblPr>
      <w:tblGrid>
        <w:gridCol w:w="3104"/>
        <w:gridCol w:w="5896"/>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5896" w:type="dxa"/>
          </w:tcPr>
          <w:p w:rsidR="00FF7490" w:rsidRDefault="00766F24">
            <w:pPr>
              <w:pStyle w:val="TableHeaderText"/>
            </w:pPr>
            <w:r>
              <w:t>Meaning</w:t>
            </w:r>
          </w:p>
        </w:tc>
      </w:tr>
      <w:tr w:rsidR="00FF7490" w:rsidTr="00FF7490">
        <w:tc>
          <w:tcPr>
            <w:tcW w:w="0" w:type="auto"/>
          </w:tcPr>
          <w:p w:rsidR="00FF7490" w:rsidRDefault="00766F24">
            <w:pPr>
              <w:pStyle w:val="TableBodyText"/>
            </w:pPr>
            <w:r>
              <w:t>INFO_MOUSE</w:t>
            </w:r>
          </w:p>
          <w:p w:rsidR="00FF7490" w:rsidRDefault="00766F24">
            <w:pPr>
              <w:pStyle w:val="TableBodyText"/>
            </w:pPr>
            <w:r>
              <w:t>0x00000001</w:t>
            </w:r>
          </w:p>
        </w:tc>
        <w:tc>
          <w:tcPr>
            <w:tcW w:w="5896" w:type="dxa"/>
          </w:tcPr>
          <w:p w:rsidR="00FF7490" w:rsidRDefault="00766F24">
            <w:pPr>
              <w:pStyle w:val="TableBodyText"/>
            </w:pPr>
            <w:r>
              <w:t>Indicates that the client machine has a mouse attached.</w:t>
            </w:r>
          </w:p>
        </w:tc>
      </w:tr>
      <w:tr w:rsidR="00FF7490" w:rsidTr="00FF7490">
        <w:tc>
          <w:tcPr>
            <w:tcW w:w="0" w:type="auto"/>
          </w:tcPr>
          <w:p w:rsidR="00FF7490" w:rsidRDefault="00766F24">
            <w:pPr>
              <w:pStyle w:val="TableBodyText"/>
            </w:pPr>
            <w:r>
              <w:t>INFO_DISABLECTRLALTDEL</w:t>
            </w:r>
          </w:p>
          <w:p w:rsidR="00FF7490" w:rsidRDefault="00766F24">
            <w:pPr>
              <w:pStyle w:val="TableBodyText"/>
            </w:pPr>
            <w:r>
              <w:t>0x00000002</w:t>
            </w:r>
          </w:p>
        </w:tc>
        <w:tc>
          <w:tcPr>
            <w:tcW w:w="5896" w:type="dxa"/>
          </w:tcPr>
          <w:p w:rsidR="00FF7490" w:rsidRDefault="00766F24">
            <w:pPr>
              <w:pStyle w:val="TableBodyText"/>
            </w:pPr>
            <w:r>
              <w:t>Indicates that the CTRL+ALT+DEL (or the equivalent) secure access keyboard sequence is not required at the logon prompt.</w:t>
            </w:r>
          </w:p>
        </w:tc>
      </w:tr>
      <w:tr w:rsidR="00FF7490" w:rsidTr="00FF7490">
        <w:tc>
          <w:tcPr>
            <w:tcW w:w="0" w:type="auto"/>
          </w:tcPr>
          <w:p w:rsidR="00FF7490" w:rsidRDefault="00766F24">
            <w:pPr>
              <w:pStyle w:val="TableBodyText"/>
            </w:pPr>
            <w:r>
              <w:t>INFO_AUTOLOGON</w:t>
            </w:r>
          </w:p>
          <w:p w:rsidR="00FF7490" w:rsidRDefault="00766F24">
            <w:pPr>
              <w:pStyle w:val="TableBodyText"/>
            </w:pPr>
            <w:r>
              <w:t>0x00000008</w:t>
            </w:r>
          </w:p>
        </w:tc>
        <w:tc>
          <w:tcPr>
            <w:tcW w:w="5896" w:type="dxa"/>
          </w:tcPr>
          <w:p w:rsidR="00FF7490" w:rsidRDefault="00766F24">
            <w:pPr>
              <w:pStyle w:val="TableBodyText"/>
            </w:pPr>
            <w:r>
              <w:t>The client requests auto logon using the included user name, password and domain.</w:t>
            </w:r>
          </w:p>
        </w:tc>
      </w:tr>
      <w:tr w:rsidR="00FF7490" w:rsidTr="00FF7490">
        <w:tc>
          <w:tcPr>
            <w:tcW w:w="0" w:type="auto"/>
          </w:tcPr>
          <w:p w:rsidR="00FF7490" w:rsidRDefault="00766F24">
            <w:pPr>
              <w:pStyle w:val="TableBodyText"/>
            </w:pPr>
            <w:r>
              <w:t>INFO_UNICODE</w:t>
            </w:r>
          </w:p>
          <w:p w:rsidR="00FF7490" w:rsidRDefault="00766F24">
            <w:pPr>
              <w:pStyle w:val="TableBodyText"/>
            </w:pPr>
            <w:r>
              <w:t>0</w:t>
            </w:r>
            <w:r>
              <w:t>x00000010</w:t>
            </w:r>
          </w:p>
        </w:tc>
        <w:tc>
          <w:tcPr>
            <w:tcW w:w="5896" w:type="dxa"/>
          </w:tcPr>
          <w:p w:rsidR="00FF7490" w:rsidRDefault="00766F24">
            <w:pPr>
              <w:pStyle w:val="TableBodyText"/>
            </w:pPr>
            <w:r>
              <w:t xml:space="preserve">Indicates that the character set for strings in the Info Packet and Extended Info Packet (section 2.2.1.11.1.1.1) is Unicode. If this flag is absent, then the ANSI character set that is specified by the ANSI code page descriptor in the </w:t>
            </w:r>
            <w:r>
              <w:rPr>
                <w:b/>
              </w:rPr>
              <w:t>CodePage</w:t>
            </w:r>
            <w:r>
              <w:t xml:space="preserve"> field is used for strings in the Info Packet and Extended Info Packet.</w:t>
            </w:r>
          </w:p>
        </w:tc>
      </w:tr>
      <w:tr w:rsidR="00FF7490" w:rsidTr="00FF7490">
        <w:tc>
          <w:tcPr>
            <w:tcW w:w="0" w:type="auto"/>
          </w:tcPr>
          <w:p w:rsidR="00FF7490" w:rsidRDefault="00766F24">
            <w:pPr>
              <w:pStyle w:val="TableBodyText"/>
            </w:pPr>
            <w:r>
              <w:t>INFO_MAXIMIZESHELL</w:t>
            </w:r>
          </w:p>
          <w:p w:rsidR="00FF7490" w:rsidRDefault="00766F24">
            <w:pPr>
              <w:pStyle w:val="TableBodyText"/>
            </w:pPr>
            <w:r>
              <w:t>0x00000020</w:t>
            </w:r>
          </w:p>
        </w:tc>
        <w:tc>
          <w:tcPr>
            <w:tcW w:w="5896" w:type="dxa"/>
          </w:tcPr>
          <w:p w:rsidR="00FF7490" w:rsidRDefault="00766F24">
            <w:pPr>
              <w:pStyle w:val="TableBodyText"/>
            </w:pPr>
            <w:r>
              <w:t xml:space="preserve">Indicates that the alternate shell (specified in the </w:t>
            </w:r>
            <w:r>
              <w:rPr>
                <w:b/>
              </w:rPr>
              <w:t>AlternateShell</w:t>
            </w:r>
            <w:r>
              <w:t xml:space="preserve"> field of the Info Packet structure) MUST be started in a maximized state.</w:t>
            </w:r>
          </w:p>
        </w:tc>
      </w:tr>
      <w:tr w:rsidR="00FF7490" w:rsidTr="00FF7490">
        <w:tc>
          <w:tcPr>
            <w:tcW w:w="0" w:type="auto"/>
          </w:tcPr>
          <w:p w:rsidR="00FF7490" w:rsidRDefault="00766F24">
            <w:pPr>
              <w:pStyle w:val="TableBodyText"/>
            </w:pPr>
            <w:r>
              <w:t>INFO_LOGON</w:t>
            </w:r>
            <w:r>
              <w:t>NOTIFY</w:t>
            </w:r>
          </w:p>
          <w:p w:rsidR="00FF7490" w:rsidRDefault="00766F24">
            <w:pPr>
              <w:pStyle w:val="TableBodyText"/>
            </w:pPr>
            <w:r>
              <w:t>0x00000040</w:t>
            </w:r>
          </w:p>
        </w:tc>
        <w:tc>
          <w:tcPr>
            <w:tcW w:w="5896" w:type="dxa"/>
          </w:tcPr>
          <w:p w:rsidR="00FF7490" w:rsidRDefault="00766F24">
            <w:pPr>
              <w:pStyle w:val="TableBodyText"/>
            </w:pPr>
            <w:r>
              <w:t xml:space="preserve">Indicates that the client wants to be informed of the user name and domain used to log on to the server, as well as the ID of the session to which the user connected. The </w:t>
            </w:r>
            <w:hyperlink w:anchor="Section_885c1879e0c84e2d80c481acea9b51fb" w:history="1">
              <w:r>
                <w:rPr>
                  <w:rStyle w:val="Hyperlink"/>
                </w:rPr>
                <w:t>Save Se</w:t>
              </w:r>
              <w:r>
                <w:rPr>
                  <w:rStyle w:val="Hyperlink"/>
                </w:rPr>
                <w:t>ssion Info PDU (section 2.2.10.1)</w:t>
              </w:r>
            </w:hyperlink>
            <w:r>
              <w:t xml:space="preserve"> is sent from the server to notify the client of this information using a Logon Info Version 1 (section </w:t>
            </w:r>
            <w:hyperlink w:anchor="Section_4407c337fc394f0187c6e1f4c236fedb" w:history="1">
              <w:r>
                <w:rPr>
                  <w:rStyle w:val="Hyperlink"/>
                </w:rPr>
                <w:t>2.2.10.1.1.1)</w:t>
              </w:r>
            </w:hyperlink>
            <w:r>
              <w:t xml:space="preserve"> or Logon Info Version 2 (section </w:t>
            </w:r>
            <w:hyperlink w:anchor="Section_a2e946b4820c4d11b4c98029a7df558f" w:history="1">
              <w:r>
                <w:rPr>
                  <w:rStyle w:val="Hyperlink"/>
                </w:rPr>
                <w:t>2.2.10.1.1.2)</w:t>
              </w:r>
            </w:hyperlink>
            <w:r>
              <w:t xml:space="preserve"> structure.</w:t>
            </w:r>
          </w:p>
        </w:tc>
      </w:tr>
      <w:tr w:rsidR="00FF7490" w:rsidTr="00FF7490">
        <w:tc>
          <w:tcPr>
            <w:tcW w:w="0" w:type="auto"/>
          </w:tcPr>
          <w:p w:rsidR="00FF7490" w:rsidRDefault="00766F24">
            <w:pPr>
              <w:pStyle w:val="TableBodyText"/>
            </w:pPr>
            <w:r>
              <w:t>INFO_COMPRESSION</w:t>
            </w:r>
          </w:p>
          <w:p w:rsidR="00FF7490" w:rsidRDefault="00766F24">
            <w:pPr>
              <w:pStyle w:val="TableBodyText"/>
            </w:pPr>
            <w:r>
              <w:t>0x00000080</w:t>
            </w:r>
          </w:p>
        </w:tc>
        <w:tc>
          <w:tcPr>
            <w:tcW w:w="5896" w:type="dxa"/>
          </w:tcPr>
          <w:p w:rsidR="00FF7490" w:rsidRDefault="00766F24">
            <w:pPr>
              <w:pStyle w:val="TableBodyText"/>
            </w:pPr>
            <w:r>
              <w:t>Indicates that the CompressionTypeMask is valid and contains the highest compression package type supported by the client.</w:t>
            </w:r>
          </w:p>
        </w:tc>
      </w:tr>
      <w:tr w:rsidR="00FF7490" w:rsidTr="00FF7490">
        <w:tc>
          <w:tcPr>
            <w:tcW w:w="0" w:type="auto"/>
          </w:tcPr>
          <w:p w:rsidR="00FF7490" w:rsidRDefault="00766F24">
            <w:pPr>
              <w:pStyle w:val="TableBodyText"/>
            </w:pPr>
            <w:r>
              <w:t>CompressionTypeMask</w:t>
            </w:r>
          </w:p>
          <w:p w:rsidR="00FF7490" w:rsidRDefault="00766F24">
            <w:pPr>
              <w:pStyle w:val="TableBodyText"/>
            </w:pPr>
            <w:r>
              <w:t>0x00001E00</w:t>
            </w:r>
          </w:p>
        </w:tc>
        <w:tc>
          <w:tcPr>
            <w:tcW w:w="5896" w:type="dxa"/>
          </w:tcPr>
          <w:p w:rsidR="00FF7490" w:rsidRDefault="00766F24">
            <w:pPr>
              <w:pStyle w:val="TableBodyText"/>
            </w:pPr>
            <w:r>
              <w:t>Indicates the highest compression package type supported. See the discussion which follows this table for more information.</w:t>
            </w:r>
          </w:p>
        </w:tc>
      </w:tr>
      <w:tr w:rsidR="00FF7490" w:rsidTr="00FF7490">
        <w:tc>
          <w:tcPr>
            <w:tcW w:w="0" w:type="auto"/>
          </w:tcPr>
          <w:p w:rsidR="00FF7490" w:rsidRDefault="00766F24">
            <w:pPr>
              <w:pStyle w:val="TableBodyText"/>
            </w:pPr>
            <w:r>
              <w:t>INFO_ENABLEWINDOWSKEY</w:t>
            </w:r>
          </w:p>
          <w:p w:rsidR="00FF7490" w:rsidRDefault="00766F24">
            <w:pPr>
              <w:pStyle w:val="TableBodyText"/>
            </w:pPr>
            <w:r>
              <w:lastRenderedPageBreak/>
              <w:t>0x00000100</w:t>
            </w:r>
          </w:p>
        </w:tc>
        <w:tc>
          <w:tcPr>
            <w:tcW w:w="5896" w:type="dxa"/>
          </w:tcPr>
          <w:p w:rsidR="00FF7490" w:rsidRDefault="00766F24">
            <w:pPr>
              <w:pStyle w:val="TableBodyText"/>
            </w:pPr>
            <w:r>
              <w:lastRenderedPageBreak/>
              <w:t>Indicates that the client uses the Windows key on Windows-compatible keyboards.</w:t>
            </w:r>
          </w:p>
        </w:tc>
      </w:tr>
      <w:tr w:rsidR="00FF7490" w:rsidTr="00FF7490">
        <w:tc>
          <w:tcPr>
            <w:tcW w:w="0" w:type="auto"/>
          </w:tcPr>
          <w:p w:rsidR="00FF7490" w:rsidRDefault="00766F24">
            <w:pPr>
              <w:pStyle w:val="TableBodyText"/>
            </w:pPr>
            <w:r>
              <w:t>INFO_R</w:t>
            </w:r>
            <w:r>
              <w:t>EMOTECONSOLEAUDIO</w:t>
            </w:r>
          </w:p>
          <w:p w:rsidR="00FF7490" w:rsidRDefault="00766F24">
            <w:pPr>
              <w:pStyle w:val="TableBodyText"/>
            </w:pPr>
            <w:r>
              <w:t>0x00002000</w:t>
            </w:r>
          </w:p>
        </w:tc>
        <w:tc>
          <w:tcPr>
            <w:tcW w:w="5896" w:type="dxa"/>
          </w:tcPr>
          <w:p w:rsidR="00FF7490" w:rsidRDefault="00766F24">
            <w:pPr>
              <w:pStyle w:val="TableBodyText"/>
            </w:pPr>
            <w:r>
              <w:t xml:space="preserve">Requests that audio played in a session hosted on a remote server be played on the server. </w:t>
            </w:r>
          </w:p>
        </w:tc>
      </w:tr>
      <w:tr w:rsidR="00FF7490" w:rsidTr="00FF7490">
        <w:tc>
          <w:tcPr>
            <w:tcW w:w="0" w:type="auto"/>
          </w:tcPr>
          <w:p w:rsidR="00FF7490" w:rsidRDefault="00766F24">
            <w:pPr>
              <w:pStyle w:val="TableBodyText"/>
            </w:pPr>
            <w:r>
              <w:t>INFO_FORCE_ENCRYPTED_CS_PDU</w:t>
            </w:r>
          </w:p>
          <w:p w:rsidR="00FF7490" w:rsidRDefault="00766F24">
            <w:pPr>
              <w:pStyle w:val="TableBodyText"/>
            </w:pPr>
            <w:r>
              <w:t>0x00004000</w:t>
            </w:r>
          </w:p>
        </w:tc>
        <w:tc>
          <w:tcPr>
            <w:tcW w:w="5896" w:type="dxa"/>
          </w:tcPr>
          <w:p w:rsidR="00FF7490" w:rsidRDefault="00766F24">
            <w:pPr>
              <w:pStyle w:val="TableBodyText"/>
            </w:pPr>
            <w:r>
              <w:t xml:space="preserve">Indicates that all client-to-server traffic is encrypted when encryption is in force. Setting </w:t>
            </w:r>
            <w:r>
              <w:t>this flag prevents the server from processing unencrypted packets in man-in-the-middle attack scenarios. This flag is not understood by RDP 4.0, 5.0, and 5.1 servers.</w:t>
            </w:r>
          </w:p>
        </w:tc>
      </w:tr>
      <w:tr w:rsidR="00FF7490" w:rsidTr="00FF7490">
        <w:tc>
          <w:tcPr>
            <w:tcW w:w="0" w:type="auto"/>
          </w:tcPr>
          <w:p w:rsidR="00FF7490" w:rsidRDefault="00766F24">
            <w:pPr>
              <w:pStyle w:val="TableBodyText"/>
            </w:pPr>
            <w:r>
              <w:t>INFO_RAIL</w:t>
            </w:r>
          </w:p>
          <w:p w:rsidR="00FF7490" w:rsidRDefault="00766F24">
            <w:pPr>
              <w:pStyle w:val="TableBodyText"/>
            </w:pPr>
            <w:r>
              <w:t>0x00008000</w:t>
            </w:r>
          </w:p>
        </w:tc>
        <w:tc>
          <w:tcPr>
            <w:tcW w:w="5896" w:type="dxa"/>
          </w:tcPr>
          <w:p w:rsidR="00FF7490" w:rsidRDefault="00766F24">
            <w:pPr>
              <w:pStyle w:val="TableBodyText"/>
            </w:pPr>
            <w:r>
              <w:t>Indicates that the remote connection being established is for the p</w:t>
            </w:r>
            <w:r>
              <w:t xml:space="preserve">urpose of launching remote programs using the protocol defined in </w:t>
            </w:r>
            <w:hyperlink r:id="rId180" w:anchor="Section_832759572d0e4c5288d11b4c998c6bec">
              <w:r>
                <w:rPr>
                  <w:rStyle w:val="Hyperlink"/>
                </w:rPr>
                <w:t>[MS-RDPERP]</w:t>
              </w:r>
            </w:hyperlink>
            <w:r>
              <w:t xml:space="preserve"> sections 2 and 3. This flag is not understood by RDP 4.0, 5.0, 5.1, and 5.2 servers.</w:t>
            </w:r>
          </w:p>
        </w:tc>
      </w:tr>
      <w:tr w:rsidR="00FF7490" w:rsidTr="00FF7490">
        <w:tc>
          <w:tcPr>
            <w:tcW w:w="0" w:type="auto"/>
          </w:tcPr>
          <w:p w:rsidR="00FF7490" w:rsidRDefault="00766F24">
            <w:pPr>
              <w:pStyle w:val="TableBodyText"/>
            </w:pPr>
            <w:r>
              <w:t>INFO_LOGONE</w:t>
            </w:r>
            <w:r>
              <w:t>RRORS</w:t>
            </w:r>
          </w:p>
          <w:p w:rsidR="00FF7490" w:rsidRDefault="00766F24">
            <w:pPr>
              <w:pStyle w:val="TableBodyText"/>
            </w:pPr>
            <w:r>
              <w:t>0x00010000</w:t>
            </w:r>
          </w:p>
        </w:tc>
        <w:tc>
          <w:tcPr>
            <w:tcW w:w="5896" w:type="dxa"/>
          </w:tcPr>
          <w:p w:rsidR="00FF7490" w:rsidRDefault="00766F24">
            <w:pPr>
              <w:pStyle w:val="TableBodyText"/>
            </w:pPr>
            <w:r>
              <w:t>Indicates a request for logon error notifications using the Save Session Info PDU. This flag is not understood by RDP 4.0, 5.0, 5.1, and 5.2 servers.</w:t>
            </w:r>
          </w:p>
        </w:tc>
      </w:tr>
      <w:tr w:rsidR="00FF7490" w:rsidTr="00FF7490">
        <w:tc>
          <w:tcPr>
            <w:tcW w:w="0" w:type="auto"/>
          </w:tcPr>
          <w:p w:rsidR="00FF7490" w:rsidRDefault="00766F24">
            <w:pPr>
              <w:pStyle w:val="TableBodyText"/>
            </w:pPr>
            <w:r>
              <w:t>INFO_MOUSE_HAS_WHEEL</w:t>
            </w:r>
          </w:p>
          <w:p w:rsidR="00FF7490" w:rsidRDefault="00766F24">
            <w:pPr>
              <w:pStyle w:val="TableBodyText"/>
            </w:pPr>
            <w:r>
              <w:t>0x00020000</w:t>
            </w:r>
          </w:p>
        </w:tc>
        <w:tc>
          <w:tcPr>
            <w:tcW w:w="5896" w:type="dxa"/>
          </w:tcPr>
          <w:p w:rsidR="00FF7490" w:rsidRDefault="00766F24">
            <w:pPr>
              <w:pStyle w:val="TableBodyText"/>
            </w:pPr>
            <w:r>
              <w:t>Indicates that the mouse which is connected to the clien</w:t>
            </w:r>
            <w:r>
              <w:t>t machine has a scroll wheel. This flag is not understood by RDP 4.0, 5.0, 5.1, and 5.2 servers.</w:t>
            </w:r>
          </w:p>
        </w:tc>
      </w:tr>
      <w:tr w:rsidR="00FF7490" w:rsidTr="00FF7490">
        <w:tc>
          <w:tcPr>
            <w:tcW w:w="0" w:type="auto"/>
          </w:tcPr>
          <w:p w:rsidR="00FF7490" w:rsidRDefault="00766F24">
            <w:pPr>
              <w:pStyle w:val="TableBodyText"/>
            </w:pPr>
            <w:r>
              <w:t>INFO_PASSWORD_IS_SC_PIN</w:t>
            </w:r>
          </w:p>
          <w:p w:rsidR="00FF7490" w:rsidRDefault="00766F24">
            <w:pPr>
              <w:pStyle w:val="TableBodyText"/>
            </w:pPr>
            <w:r>
              <w:t>0x00040000</w:t>
            </w:r>
          </w:p>
        </w:tc>
        <w:tc>
          <w:tcPr>
            <w:tcW w:w="5896" w:type="dxa"/>
          </w:tcPr>
          <w:p w:rsidR="00FF7490" w:rsidRDefault="00766F24">
            <w:pPr>
              <w:pStyle w:val="TableBodyText"/>
            </w:pPr>
            <w:r>
              <w:t xml:space="preserve">Indicates that the </w:t>
            </w:r>
            <w:r>
              <w:rPr>
                <w:b/>
              </w:rPr>
              <w:t>Password</w:t>
            </w:r>
            <w:r>
              <w:t xml:space="preserve"> field in the Info Packet contains a smart card personal identification number (PIN). This flag </w:t>
            </w:r>
            <w:r>
              <w:t>is not understood by RDP 4.0, 5.0, 5.1, and 5.2 servers.</w:t>
            </w:r>
          </w:p>
        </w:tc>
      </w:tr>
      <w:tr w:rsidR="00FF7490" w:rsidTr="00FF7490">
        <w:tc>
          <w:tcPr>
            <w:tcW w:w="0" w:type="auto"/>
          </w:tcPr>
          <w:p w:rsidR="00FF7490" w:rsidRDefault="00766F24">
            <w:pPr>
              <w:pStyle w:val="TableBodyText"/>
            </w:pPr>
            <w:r>
              <w:t>INFO_NOAUDIOPLAYBACK</w:t>
            </w:r>
          </w:p>
          <w:p w:rsidR="00FF7490" w:rsidRDefault="00766F24">
            <w:pPr>
              <w:pStyle w:val="TableBodyText"/>
            </w:pPr>
            <w:r>
              <w:t>0x00080000</w:t>
            </w:r>
          </w:p>
        </w:tc>
        <w:tc>
          <w:tcPr>
            <w:tcW w:w="5896" w:type="dxa"/>
          </w:tcPr>
          <w:p w:rsidR="00FF7490" w:rsidRDefault="00766F24">
            <w:pPr>
              <w:pStyle w:val="TableBodyText"/>
            </w:pPr>
            <w:r>
              <w:t xml:space="preserve">Indicates that audio redirection (using the protocol defined in </w:t>
            </w:r>
            <w:hyperlink r:id="rId181" w:anchor="Section_bea2d5cfe3b9441992e50e074ff9bc5b">
              <w:r>
                <w:rPr>
                  <w:rStyle w:val="Hyperlink"/>
                </w:rPr>
                <w:t>[MS-RDPEA]</w:t>
              </w:r>
            </w:hyperlink>
            <w:r>
              <w:t xml:space="preserve"> sections 2</w:t>
            </w:r>
            <w:r>
              <w:t xml:space="preserve"> and 3) MUST NOT take place. This flag is not understood by RDP 4.0, 5.0, 5.1, and 5.2 servers. If the INFO_NOAUDIOPLAYBACK flag is not set, then audio redirection SHOULD take place if the INFO_REMOTECONSOLEAUDIO (0x00002000) flag is also not set.</w:t>
            </w:r>
          </w:p>
        </w:tc>
      </w:tr>
      <w:tr w:rsidR="00FF7490" w:rsidTr="00FF7490">
        <w:tc>
          <w:tcPr>
            <w:tcW w:w="0" w:type="auto"/>
          </w:tcPr>
          <w:p w:rsidR="00FF7490" w:rsidRDefault="00766F24">
            <w:pPr>
              <w:pStyle w:val="TableBodyText"/>
            </w:pPr>
            <w:r>
              <w:t>INFO_US</w:t>
            </w:r>
            <w:r>
              <w:t>ING_SAVED_CREDS</w:t>
            </w:r>
          </w:p>
          <w:p w:rsidR="00FF7490" w:rsidRDefault="00766F24">
            <w:pPr>
              <w:pStyle w:val="TableBodyText"/>
            </w:pPr>
            <w:r>
              <w:t>0x00100000</w:t>
            </w:r>
          </w:p>
        </w:tc>
        <w:tc>
          <w:tcPr>
            <w:tcW w:w="5896" w:type="dxa"/>
          </w:tcPr>
          <w:p w:rsidR="00FF7490" w:rsidRDefault="00766F24">
            <w:pPr>
              <w:pStyle w:val="TableBodyText"/>
            </w:pPr>
            <w:r>
              <w:t xml:space="preserve">Any user credentials sent on the wire during the RDP Connection Sequence (sections 1.3.1.1 and </w:t>
            </w:r>
            <w:hyperlink w:anchor="Section_49e2791f72d0422992b78f32c48a7206" w:history="1">
              <w:r>
                <w:rPr>
                  <w:rStyle w:val="Hyperlink"/>
                </w:rPr>
                <w:t>1.3.1.2</w:t>
              </w:r>
            </w:hyperlink>
            <w:r>
              <w:t>) have been retrieved from a credential store and were not obtained</w:t>
            </w:r>
            <w:r>
              <w:t xml:space="preserve"> directly from the user. This flag is not understood by RDP 4.0, 5.0, 5.1, 5.2, and 6.0 servers.</w:t>
            </w:r>
          </w:p>
        </w:tc>
      </w:tr>
      <w:tr w:rsidR="00FF7490" w:rsidTr="00FF7490">
        <w:tc>
          <w:tcPr>
            <w:tcW w:w="0" w:type="auto"/>
          </w:tcPr>
          <w:p w:rsidR="00FF7490" w:rsidRDefault="00766F24">
            <w:pPr>
              <w:pStyle w:val="TableBodyText"/>
            </w:pPr>
            <w:r>
              <w:t>INFO_AUDIOCAPTURE</w:t>
            </w:r>
          </w:p>
          <w:p w:rsidR="00FF7490" w:rsidRDefault="00766F24">
            <w:pPr>
              <w:pStyle w:val="TableBodyText"/>
            </w:pPr>
            <w:r>
              <w:t>0x00200000</w:t>
            </w:r>
          </w:p>
        </w:tc>
        <w:tc>
          <w:tcPr>
            <w:tcW w:w="5896" w:type="dxa"/>
          </w:tcPr>
          <w:p w:rsidR="00FF7490" w:rsidRDefault="00766F24">
            <w:pPr>
              <w:pStyle w:val="TableBodyText"/>
            </w:pPr>
            <w:r>
              <w:t xml:space="preserve">Indicates that the redirection of client-side audio input to a session hosted on a remote server is supported using the protocol </w:t>
            </w:r>
            <w:r>
              <w:t xml:space="preserve">defined in </w:t>
            </w:r>
            <w:hyperlink r:id="rId182" w:anchor="Section_d04ffa425a0f4f80abb1cc26f71c9452">
              <w:r>
                <w:rPr>
                  <w:rStyle w:val="Hyperlink"/>
                </w:rPr>
                <w:t>[MS-RDPEAI]</w:t>
              </w:r>
            </w:hyperlink>
            <w:r>
              <w:t xml:space="preserve"> sections 2 and 3. This flag is not understood by RDP 4.0, 5.0, 5.1, 5.2, 6.0, and 6.1 servers.</w:t>
            </w:r>
          </w:p>
        </w:tc>
      </w:tr>
      <w:tr w:rsidR="00FF7490" w:rsidTr="00FF7490">
        <w:tc>
          <w:tcPr>
            <w:tcW w:w="0" w:type="auto"/>
          </w:tcPr>
          <w:p w:rsidR="00FF7490" w:rsidRDefault="00766F24">
            <w:pPr>
              <w:pStyle w:val="TableBodyText"/>
            </w:pPr>
            <w:r>
              <w:t>INFO_VIDEO_DISABLE</w:t>
            </w:r>
          </w:p>
          <w:p w:rsidR="00FF7490" w:rsidRDefault="00766F24">
            <w:pPr>
              <w:pStyle w:val="TableBodyText"/>
            </w:pPr>
            <w:r>
              <w:t>0x00400000</w:t>
            </w:r>
          </w:p>
        </w:tc>
        <w:tc>
          <w:tcPr>
            <w:tcW w:w="5896" w:type="dxa"/>
          </w:tcPr>
          <w:p w:rsidR="00FF7490" w:rsidRDefault="00766F24">
            <w:pPr>
              <w:pStyle w:val="TableBodyText"/>
            </w:pPr>
            <w:r>
              <w:t xml:space="preserve">Indicates that video redirection or playback (using the protocol defined in </w:t>
            </w:r>
            <w:hyperlink r:id="rId183" w:anchor="Section_ff2a9f63cbcc4615849f03752a2b440b">
              <w:r>
                <w:rPr>
                  <w:rStyle w:val="Hyperlink"/>
                </w:rPr>
                <w:t>[MS-RDPEV]</w:t>
              </w:r>
            </w:hyperlink>
            <w:r>
              <w:t xml:space="preserve"> sections 2 and 3) MUST NOT take place. This flag is not understood by RDP 4.0, 5.0, 5.1, </w:t>
            </w:r>
            <w:r>
              <w:t>5.2, 6.0, and 6.1 servers.</w:t>
            </w:r>
          </w:p>
        </w:tc>
      </w:tr>
      <w:tr w:rsidR="00FF7490" w:rsidTr="00FF7490">
        <w:tc>
          <w:tcPr>
            <w:tcW w:w="0" w:type="auto"/>
          </w:tcPr>
          <w:p w:rsidR="00FF7490" w:rsidRDefault="00766F24">
            <w:pPr>
              <w:pStyle w:val="TableBodyText"/>
            </w:pPr>
            <w:r>
              <w:t>INFO_RESERVED1</w:t>
            </w:r>
          </w:p>
          <w:p w:rsidR="00FF7490" w:rsidRDefault="00766F24">
            <w:pPr>
              <w:pStyle w:val="TableBodyText"/>
            </w:pPr>
            <w:r>
              <w:t>0x00800000</w:t>
            </w:r>
          </w:p>
        </w:tc>
        <w:tc>
          <w:tcPr>
            <w:tcW w:w="5896" w:type="dxa"/>
          </w:tcPr>
          <w:p w:rsidR="00FF7490" w:rsidRDefault="00766F24">
            <w:pPr>
              <w:pStyle w:val="TableBodyText"/>
            </w:pPr>
            <w:r>
              <w:t>An unused flag that is reserved for future use. This flag MUST NOT be set.</w:t>
            </w:r>
          </w:p>
        </w:tc>
      </w:tr>
      <w:tr w:rsidR="00FF7490" w:rsidTr="00FF7490">
        <w:tc>
          <w:tcPr>
            <w:tcW w:w="0" w:type="auto"/>
          </w:tcPr>
          <w:p w:rsidR="00FF7490" w:rsidRDefault="00766F24">
            <w:pPr>
              <w:pStyle w:val="TableBodyText"/>
            </w:pPr>
            <w:r>
              <w:t>INFO_HIDEF_RAIL_SUPPORTED</w:t>
            </w:r>
          </w:p>
          <w:p w:rsidR="00FF7490" w:rsidRDefault="00766F24">
            <w:pPr>
              <w:pStyle w:val="TableBodyText"/>
            </w:pPr>
            <w:r>
              <w:t>0x02000000</w:t>
            </w:r>
          </w:p>
        </w:tc>
        <w:tc>
          <w:tcPr>
            <w:tcW w:w="5896" w:type="dxa"/>
          </w:tcPr>
          <w:p w:rsidR="00FF7490" w:rsidRDefault="00766F24">
            <w:pPr>
              <w:pStyle w:val="TableBodyText"/>
            </w:pPr>
            <w:r>
              <w:t>Indicates that the client supports Enhanced RemoteApp ([MS-RDPERP] section 1.3.3). The IN</w:t>
            </w:r>
            <w:r>
              <w:t>FO_HIDEF_RAIL_SUPPORTED flag MUST be ignored if the INFO_RAIL (0x00008000) flag is not specified. Furthermore, a client that specifies the INFO_HIDEF_RAIL_SUPPORTED flag MUST send the Remote Programs Capability Set ([MS-RDPERP] section 2.2.1.1.1) to the se</w:t>
            </w:r>
            <w:r>
              <w:t>rver. The INFO_HIDEF_RAIL_SUPPORTED flag is not understood by RDP 4.0, 5.0, 5.1, 5.2, 6.0, 6.1, 7.0, 7.1, and 8.0 servers.</w:t>
            </w:r>
          </w:p>
        </w:tc>
      </w:tr>
    </w:tbl>
    <w:p w:rsidR="00FF7490" w:rsidRDefault="00766F24">
      <w:pPr>
        <w:ind w:left="360"/>
      </w:pPr>
      <w:r>
        <w:t xml:space="preserve">The CompressionTypeMask is a 4-bit enumerated value containing the highest compression package support available on the client. The </w:t>
      </w:r>
      <w:r>
        <w:t>packages codes are:</w:t>
      </w:r>
    </w:p>
    <w:tbl>
      <w:tblPr>
        <w:tblStyle w:val="Table-ShadedHeader"/>
        <w:tblW w:w="0" w:type="auto"/>
        <w:tblInd w:w="475" w:type="dxa"/>
        <w:tblLook w:val="04A0" w:firstRow="1" w:lastRow="0" w:firstColumn="1" w:lastColumn="0" w:noHBand="0" w:noVBand="1"/>
      </w:tblPr>
      <w:tblGrid>
        <w:gridCol w:w="2673"/>
        <w:gridCol w:w="507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lastRenderedPageBreak/>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PACKET_COMPR_TYPE_8K</w:t>
            </w:r>
          </w:p>
          <w:p w:rsidR="00FF7490" w:rsidRDefault="00766F24">
            <w:pPr>
              <w:pStyle w:val="TableBodyText"/>
            </w:pPr>
            <w:r>
              <w:t>0x0</w:t>
            </w:r>
          </w:p>
        </w:tc>
        <w:tc>
          <w:tcPr>
            <w:tcW w:w="0" w:type="auto"/>
          </w:tcPr>
          <w:p w:rsidR="00FF7490" w:rsidRDefault="00766F24">
            <w:pPr>
              <w:pStyle w:val="TableBodyText"/>
            </w:pPr>
            <w:r>
              <w:t xml:space="preserve">RDP 4.0 bulk compression (section </w:t>
            </w:r>
            <w:hyperlink w:anchor="Section_77fc1fd14be941dd887431274563854c" w:history="1">
              <w:r>
                <w:rPr>
                  <w:rStyle w:val="Hyperlink"/>
                </w:rPr>
                <w:t>3.1.8.4.1</w:t>
              </w:r>
            </w:hyperlink>
            <w:r>
              <w:t>).</w:t>
            </w:r>
          </w:p>
        </w:tc>
      </w:tr>
      <w:tr w:rsidR="00FF7490" w:rsidTr="00FF7490">
        <w:tc>
          <w:tcPr>
            <w:tcW w:w="0" w:type="auto"/>
          </w:tcPr>
          <w:p w:rsidR="00FF7490" w:rsidRDefault="00766F24">
            <w:pPr>
              <w:pStyle w:val="TableBodyText"/>
            </w:pPr>
            <w:r>
              <w:t>PACKET_COMPR_TYPE_64K</w:t>
            </w:r>
          </w:p>
          <w:p w:rsidR="00FF7490" w:rsidRDefault="00766F24">
            <w:pPr>
              <w:pStyle w:val="TableBodyText"/>
            </w:pPr>
            <w:r>
              <w:t>0x1</w:t>
            </w:r>
          </w:p>
        </w:tc>
        <w:tc>
          <w:tcPr>
            <w:tcW w:w="0" w:type="auto"/>
          </w:tcPr>
          <w:p w:rsidR="00FF7490" w:rsidRDefault="00766F24">
            <w:pPr>
              <w:pStyle w:val="TableBodyText"/>
            </w:pPr>
            <w:r>
              <w:t xml:space="preserve">RDP 5.0 bulk compression (section </w:t>
            </w:r>
            <w:hyperlink w:anchor="Section_3def901a1a6d4740b84aebc5df702f53" w:history="1">
              <w:r>
                <w:rPr>
                  <w:rStyle w:val="Hyperlink"/>
                </w:rPr>
                <w:t>3.1.8.4.2</w:t>
              </w:r>
            </w:hyperlink>
            <w:r>
              <w:t>).</w:t>
            </w:r>
          </w:p>
        </w:tc>
      </w:tr>
      <w:tr w:rsidR="00FF7490" w:rsidTr="00FF7490">
        <w:tc>
          <w:tcPr>
            <w:tcW w:w="0" w:type="auto"/>
          </w:tcPr>
          <w:p w:rsidR="00FF7490" w:rsidRDefault="00766F24">
            <w:pPr>
              <w:pStyle w:val="TableBodyText"/>
            </w:pPr>
            <w:r>
              <w:t>PACKET_COMPR_TYPE_RDP6</w:t>
            </w:r>
          </w:p>
          <w:p w:rsidR="00FF7490" w:rsidRDefault="00766F24">
            <w:pPr>
              <w:pStyle w:val="TableBodyText"/>
            </w:pPr>
            <w:r>
              <w:t>0x2</w:t>
            </w:r>
          </w:p>
        </w:tc>
        <w:tc>
          <w:tcPr>
            <w:tcW w:w="0" w:type="auto"/>
          </w:tcPr>
          <w:p w:rsidR="00FF7490" w:rsidRDefault="00766F24">
            <w:pPr>
              <w:pStyle w:val="TableBodyText"/>
            </w:pPr>
            <w:r>
              <w:t>RDP 6.0 bulk compression (</w:t>
            </w:r>
            <w:hyperlink r:id="rId184" w:anchor="Section_745f2eeed110464c8aca06fc1814f6ad">
              <w:r>
                <w:rPr>
                  <w:rStyle w:val="Hyperlink"/>
                </w:rPr>
                <w:t>[MS-RDPEGDI]</w:t>
              </w:r>
            </w:hyperlink>
            <w:r>
              <w:t xml:space="preserve"> section 3.1.8.1).</w:t>
            </w:r>
          </w:p>
        </w:tc>
      </w:tr>
      <w:tr w:rsidR="00FF7490" w:rsidTr="00FF7490">
        <w:tc>
          <w:tcPr>
            <w:tcW w:w="0" w:type="auto"/>
          </w:tcPr>
          <w:p w:rsidR="00FF7490" w:rsidRDefault="00766F24">
            <w:pPr>
              <w:pStyle w:val="TableBodyText"/>
            </w:pPr>
            <w:r>
              <w:t>PACKET_COMPR_TYPE_RDP61</w:t>
            </w:r>
          </w:p>
          <w:p w:rsidR="00FF7490" w:rsidRDefault="00766F24">
            <w:pPr>
              <w:pStyle w:val="TableBodyText"/>
            </w:pPr>
            <w:r>
              <w:t>0x3</w:t>
            </w:r>
          </w:p>
        </w:tc>
        <w:tc>
          <w:tcPr>
            <w:tcW w:w="0" w:type="auto"/>
          </w:tcPr>
          <w:p w:rsidR="00FF7490" w:rsidRDefault="00766F24">
            <w:pPr>
              <w:pStyle w:val="TableBodyText"/>
            </w:pPr>
            <w:r>
              <w:t xml:space="preserve">RDP 6.1 bulk </w:t>
            </w:r>
            <w:r>
              <w:t>compression ([MS-RDPEGDI] section 3.1.8.2).</w:t>
            </w:r>
          </w:p>
        </w:tc>
      </w:tr>
    </w:tbl>
    <w:p w:rsidR="00FF7490" w:rsidRDefault="00766F24">
      <w:pPr>
        <w:ind w:left="360"/>
      </w:pPr>
      <w:r>
        <w:t xml:space="preserve">If a client supports compression package </w:t>
      </w:r>
      <w:r>
        <w:rPr>
          <w:i/>
        </w:rPr>
        <w:t>n</w:t>
      </w:r>
      <w:r>
        <w:t xml:space="preserve"> then it MUST support packages </w:t>
      </w:r>
      <w:r>
        <w:rPr>
          <w:i/>
        </w:rPr>
        <w:t>0...(n - 1)</w:t>
      </w:r>
      <w:r>
        <w:t>.</w:t>
      </w:r>
    </w:p>
    <w:p w:rsidR="00FF7490" w:rsidRDefault="00766F24">
      <w:pPr>
        <w:pStyle w:val="Definition-Field"/>
      </w:pPr>
      <w:r>
        <w:rPr>
          <w:b/>
        </w:rPr>
        <w:t xml:space="preserve">cbDomain (2 bytes): </w:t>
      </w:r>
      <w:r>
        <w:t xml:space="preserve">A 16-bit, unsigned integer. The size in bytes of the character data in the </w:t>
      </w:r>
      <w:r>
        <w:rPr>
          <w:b/>
        </w:rPr>
        <w:t>Domain</w:t>
      </w:r>
      <w:r>
        <w:t xml:space="preserve"> field. This size exclud</w:t>
      </w:r>
      <w:r>
        <w:t>es the length of the mandatory null terminator.</w:t>
      </w:r>
    </w:p>
    <w:p w:rsidR="00FF7490" w:rsidRDefault="00766F24">
      <w:pPr>
        <w:pStyle w:val="Definition-Field"/>
      </w:pPr>
      <w:r>
        <w:rPr>
          <w:b/>
        </w:rPr>
        <w:t xml:space="preserve">cbUserName (2 bytes): </w:t>
      </w:r>
      <w:r>
        <w:t xml:space="preserve">A 16-bit, unsigned integer. The size in bytes of the character data in the </w:t>
      </w:r>
      <w:r>
        <w:rPr>
          <w:b/>
        </w:rPr>
        <w:t>UserName</w:t>
      </w:r>
      <w:r>
        <w:t xml:space="preserve"> field. This size excludes the length of the mandatory null terminator.</w:t>
      </w:r>
    </w:p>
    <w:p w:rsidR="00FF7490" w:rsidRDefault="00766F24">
      <w:pPr>
        <w:pStyle w:val="Definition-Field"/>
      </w:pPr>
      <w:r>
        <w:rPr>
          <w:b/>
        </w:rPr>
        <w:t xml:space="preserve">cbPassword (2 bytes): </w:t>
      </w:r>
      <w:r>
        <w:t>A 16-bit,</w:t>
      </w:r>
      <w:r>
        <w:t xml:space="preserve"> unsigned integer. The size in bytes of the character data in the </w:t>
      </w:r>
      <w:r>
        <w:rPr>
          <w:b/>
        </w:rPr>
        <w:t>Password</w:t>
      </w:r>
      <w:r>
        <w:t xml:space="preserve"> field. This size excludes the length of the mandatory null terminator.</w:t>
      </w:r>
    </w:p>
    <w:p w:rsidR="00FF7490" w:rsidRDefault="00766F24">
      <w:pPr>
        <w:pStyle w:val="Definition-Field"/>
      </w:pPr>
      <w:r>
        <w:rPr>
          <w:b/>
        </w:rPr>
        <w:t xml:space="preserve">cbAlternateShell (2 bytes): </w:t>
      </w:r>
      <w:r>
        <w:t xml:space="preserve">A 16-bit, unsigned integer. The size in bytes of the character data in the </w:t>
      </w:r>
      <w:r>
        <w:rPr>
          <w:b/>
        </w:rPr>
        <w:t>AlternateShell</w:t>
      </w:r>
      <w:r>
        <w:t xml:space="preserve"> field. This size excludes the length of the mandatory null terminator.</w:t>
      </w:r>
    </w:p>
    <w:p w:rsidR="00FF7490" w:rsidRDefault="00766F24">
      <w:pPr>
        <w:pStyle w:val="Definition-Field"/>
      </w:pPr>
      <w:r>
        <w:rPr>
          <w:b/>
        </w:rPr>
        <w:t xml:space="preserve">cbWorkingDir (2 bytes): </w:t>
      </w:r>
      <w:r>
        <w:t xml:space="preserve">A 16-bit, unsigned integer. The size in bytes of the character data in the </w:t>
      </w:r>
      <w:r>
        <w:rPr>
          <w:b/>
        </w:rPr>
        <w:t>WorkingDir</w:t>
      </w:r>
      <w:r>
        <w:t xml:space="preserve"> field. This size excludes the length of the mandatory null t</w:t>
      </w:r>
      <w:r>
        <w:t>erminator.</w:t>
      </w:r>
    </w:p>
    <w:p w:rsidR="00FF7490" w:rsidRDefault="00766F24">
      <w:pPr>
        <w:pStyle w:val="Definition-Field"/>
      </w:pPr>
      <w:r>
        <w:rPr>
          <w:b/>
        </w:rPr>
        <w:t xml:space="preserve">Domain (variable): </w:t>
      </w:r>
      <w:r>
        <w:t xml:space="preserve">Variable-length logon domain of the user (the length in bytes is given by the </w:t>
      </w:r>
      <w:r>
        <w:rPr>
          <w:b/>
        </w:rPr>
        <w:t>cbDomain</w:t>
      </w:r>
      <w:r>
        <w:t xml:space="preserve"> field). The maximum length allowed by RDP 4.0 and RDP 5.0 servers is 52 bytes (including the mandatory null terminator), while all other ve</w:t>
      </w:r>
      <w:r>
        <w:t xml:space="preserve">rsions of RDP servers allow a maximum length of 512 bytes (including the mandatory null terminator). The field MUST contain at least a null terminator character in Windows-1252 or </w:t>
      </w:r>
      <w:hyperlink w:anchor="gt_c305d0ab-8b94-461a-bd76-13b40cb8c4d8">
        <w:r>
          <w:rPr>
            <w:rStyle w:val="HyperlinkGreen"/>
            <w:b/>
          </w:rPr>
          <w:t>Unicode</w:t>
        </w:r>
      </w:hyperlink>
      <w:r>
        <w:t xml:space="preserve"> format</w:t>
      </w:r>
      <w:r>
        <w:t xml:space="preserve"> (depending on the presence of the INFO_UNICODE flag).</w:t>
      </w:r>
    </w:p>
    <w:p w:rsidR="00FF7490" w:rsidRDefault="00766F24">
      <w:pPr>
        <w:pStyle w:val="Definition-Field"/>
      </w:pPr>
      <w:r>
        <w:rPr>
          <w:b/>
        </w:rPr>
        <w:t xml:space="preserve">UserName (variable): </w:t>
      </w:r>
      <w:r>
        <w:t xml:space="preserve">Variable-length logon user name of the user (the length in bytes is given by the </w:t>
      </w:r>
      <w:r>
        <w:rPr>
          <w:b/>
        </w:rPr>
        <w:t>cbUserName</w:t>
      </w:r>
      <w:r>
        <w:t xml:space="preserve"> field). The maximum length allowed by RDP 4.0 servers is 44 bytes (including the mandato</w:t>
      </w:r>
      <w:r>
        <w:t>ry null terminator), while all other versions of RDP servers allow a maximum length of 512 bytes (including the mandatory null terminator). The field MUST contain at least a null terminator character in Windows-1252 or Unicode format (depending on the pres</w:t>
      </w:r>
      <w:r>
        <w:t xml:space="preserve">ence of the INFO_UNICODE flag). The contents of the </w:t>
      </w:r>
      <w:r>
        <w:rPr>
          <w:b/>
        </w:rPr>
        <w:t>UserName</w:t>
      </w:r>
      <w:r>
        <w:t xml:space="preserve"> field SHOULD be ignored if the INFO_PASSWORD_IS_SC_PIN (0x00040000) flag is specified in the </w:t>
      </w:r>
      <w:r>
        <w:rPr>
          <w:b/>
        </w:rPr>
        <w:t>flags</w:t>
      </w:r>
      <w:r>
        <w:t xml:space="preserve"> field.</w:t>
      </w:r>
    </w:p>
    <w:p w:rsidR="00FF7490" w:rsidRDefault="00766F24">
      <w:pPr>
        <w:pStyle w:val="Definition-Field"/>
      </w:pPr>
      <w:r>
        <w:rPr>
          <w:b/>
        </w:rPr>
        <w:t xml:space="preserve">Password (variable): </w:t>
      </w:r>
      <w:r>
        <w:t>Variable-length logon password of the user (the length in bytes is g</w:t>
      </w:r>
      <w:r>
        <w:t xml:space="preserve">iven by the </w:t>
      </w:r>
      <w:r>
        <w:rPr>
          <w:b/>
        </w:rPr>
        <w:t>cbPassword</w:t>
      </w:r>
      <w:r>
        <w:t xml:space="preserve"> field). The maximum length allowed by RDP 4.0 and RDP 5.0 servers is 32 bytes (including the mandatory null terminator), while all other versions of RDP servers allow a maximum length of 512 bytes (including the mandatory null termin</w:t>
      </w:r>
      <w:r>
        <w:t>ator). The field MUST contain at least a null terminator character in Windows-1252 or Unicode format (depending on the presence of the INFO_UNICODE flag).</w:t>
      </w:r>
    </w:p>
    <w:p w:rsidR="00FF7490" w:rsidRDefault="00766F24">
      <w:pPr>
        <w:pStyle w:val="Definition-Field"/>
      </w:pPr>
      <w:r>
        <w:rPr>
          <w:b/>
        </w:rPr>
        <w:t xml:space="preserve">AlternateShell (variable): </w:t>
      </w:r>
      <w:r>
        <w:t>Variable-length path to the executable file of an alternate shell, e.g. "c</w:t>
      </w:r>
      <w:r>
        <w:t xml:space="preserve">:\dir\prog.exe" (the length in bytes is given by the </w:t>
      </w:r>
      <w:r>
        <w:rPr>
          <w:b/>
        </w:rPr>
        <w:t>cbAlternateShell</w:t>
      </w:r>
      <w:r>
        <w:t xml:space="preserve"> field). The maximum allowed length is 512 bytes (including the mandatory null terminator). This field MUST only be initialized if the client is requesting a shell other than the default.</w:t>
      </w:r>
      <w:r>
        <w:t xml:space="preserve"> The field MUST contain at least a null terminator character in Windows-1252 or Unicode format (depending on the presence of the INFO_UNICODE flag).</w:t>
      </w:r>
    </w:p>
    <w:p w:rsidR="00FF7490" w:rsidRDefault="00766F24">
      <w:pPr>
        <w:pStyle w:val="Definition-Field"/>
      </w:pPr>
      <w:r>
        <w:rPr>
          <w:b/>
        </w:rPr>
        <w:lastRenderedPageBreak/>
        <w:t xml:space="preserve">WorkingDir (variable): </w:t>
      </w:r>
      <w:r>
        <w:t xml:space="preserve">Variable-length directory that contains the executable file specified in the </w:t>
      </w:r>
      <w:r>
        <w:rPr>
          <w:b/>
        </w:rPr>
        <w:t>Alterna</w:t>
      </w:r>
      <w:r>
        <w:rPr>
          <w:b/>
        </w:rPr>
        <w:t>teShell</w:t>
      </w:r>
      <w:r>
        <w:t xml:space="preserve"> field or any related files (the length in bytes is given by the </w:t>
      </w:r>
      <w:r>
        <w:rPr>
          <w:b/>
        </w:rPr>
        <w:t>cbWorkingDir</w:t>
      </w:r>
      <w:r>
        <w:t xml:space="preserve"> field). The maximum allowed length is 512 bytes (including the mandatory null terminator). This field MAY be initialized if the client is requesting a shell other than the</w:t>
      </w:r>
      <w:r>
        <w:t xml:space="preserve"> default. The field MUST contain at least a null terminator character in Windows-1252 or Unicode format (depending on the presence of the INFO_UNICODE flag).</w:t>
      </w:r>
    </w:p>
    <w:p w:rsidR="00FF7490" w:rsidRDefault="00766F24">
      <w:pPr>
        <w:pStyle w:val="Definition-Field"/>
      </w:pPr>
      <w:r>
        <w:rPr>
          <w:b/>
        </w:rPr>
        <w:t xml:space="preserve">extraInfo (variable): </w:t>
      </w:r>
      <w:r>
        <w:t>Optional and variable-length extended information used in RDP 5.0, 5.1, 5.2,</w:t>
      </w:r>
      <w:r>
        <w:t xml:space="preserve"> 6.0, 6.1, 7.0, 7.1, 8.0, 8.1, 10.0, 10.1, and 10.2 specified in section 2.2.1.11.1.1.1.</w:t>
      </w:r>
    </w:p>
    <w:p w:rsidR="00FF7490" w:rsidRDefault="00766F24">
      <w:pPr>
        <w:pStyle w:val="Heading7"/>
      </w:pPr>
      <w:bookmarkStart w:id="196" w:name="section_05ada9e4a468494b8694eb806a0ecc89"/>
      <w:bookmarkStart w:id="197" w:name="_Toc476802934"/>
      <w:r>
        <w:t>Extended Info Packet (TS_EXTENDED_INFO_PACKET)</w:t>
      </w:r>
      <w:bookmarkEnd w:id="196"/>
      <w:bookmarkEnd w:id="197"/>
      <w:r>
        <w:fldChar w:fldCharType="begin"/>
      </w:r>
      <w:r>
        <w:instrText xml:space="preserve"> XE "TS_EXTENDED_INFO_PACKET packet"</w:instrText>
      </w:r>
      <w:r>
        <w:fldChar w:fldCharType="end"/>
      </w:r>
    </w:p>
    <w:p w:rsidR="00FF7490" w:rsidRDefault="00766F24">
      <w:r>
        <w:t>The TS_EXTENDED_INFO_PACKET structure contains user information specific to RDP 5.</w:t>
      </w:r>
      <w:r>
        <w:t>0, 5.1, 5.2, 6.0, 6.1, 7.0, 7.1, 8.0, 8.1, 10.0, 10.1, and 10.2.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clientAddressFamily</w:t>
            </w:r>
          </w:p>
        </w:tc>
        <w:tc>
          <w:tcPr>
            <w:tcW w:w="4320" w:type="dxa"/>
            <w:gridSpan w:val="16"/>
          </w:tcPr>
          <w:p w:rsidR="00FF7490" w:rsidRDefault="00766F24">
            <w:pPr>
              <w:pStyle w:val="PacketDiagramBodyText"/>
            </w:pPr>
            <w:r>
              <w:t>cbClientAddress</w:t>
            </w:r>
          </w:p>
        </w:tc>
      </w:tr>
      <w:tr w:rsidR="00FF7490" w:rsidTr="00FF7490">
        <w:trPr>
          <w:trHeight w:hRule="exact" w:val="490"/>
        </w:trPr>
        <w:tc>
          <w:tcPr>
            <w:tcW w:w="8640" w:type="dxa"/>
            <w:gridSpan w:val="32"/>
          </w:tcPr>
          <w:p w:rsidR="00FF7490" w:rsidRDefault="00766F24">
            <w:pPr>
              <w:pStyle w:val="PacketDiagramBodyText"/>
            </w:pPr>
            <w:r>
              <w:t>clientAddress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cbClientDir</w:t>
            </w:r>
          </w:p>
        </w:tc>
        <w:tc>
          <w:tcPr>
            <w:tcW w:w="4320" w:type="dxa"/>
            <w:gridSpan w:val="16"/>
          </w:tcPr>
          <w:p w:rsidR="00FF7490" w:rsidRDefault="00766F24">
            <w:pPr>
              <w:pStyle w:val="PacketDiagramBodyText"/>
            </w:pPr>
            <w:r>
              <w:t>clientDir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clientTimeZone (172 bytes, optional)</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clientSessionId (optional)</w:t>
            </w:r>
          </w:p>
        </w:tc>
      </w:tr>
      <w:tr w:rsidR="00FF7490" w:rsidTr="00FF7490">
        <w:trPr>
          <w:trHeight w:hRule="exact" w:val="490"/>
        </w:trPr>
        <w:tc>
          <w:tcPr>
            <w:tcW w:w="8640" w:type="dxa"/>
            <w:gridSpan w:val="32"/>
          </w:tcPr>
          <w:p w:rsidR="00FF7490" w:rsidRDefault="00766F24">
            <w:pPr>
              <w:pStyle w:val="PacketDiagramBodyText"/>
            </w:pPr>
            <w:r>
              <w:t>performanceFlags (optional)</w:t>
            </w:r>
          </w:p>
        </w:tc>
      </w:tr>
      <w:tr w:rsidR="00FF7490" w:rsidTr="00FF7490">
        <w:trPr>
          <w:trHeight w:hRule="exact" w:val="490"/>
        </w:trPr>
        <w:tc>
          <w:tcPr>
            <w:tcW w:w="4320" w:type="dxa"/>
            <w:gridSpan w:val="16"/>
          </w:tcPr>
          <w:p w:rsidR="00FF7490" w:rsidRDefault="00766F24">
            <w:pPr>
              <w:pStyle w:val="PacketDiagramBodyText"/>
            </w:pPr>
            <w:r>
              <w:t>cbAutoReconnectCookie (optional)</w:t>
            </w:r>
          </w:p>
        </w:tc>
        <w:tc>
          <w:tcPr>
            <w:tcW w:w="4320" w:type="dxa"/>
            <w:gridSpan w:val="16"/>
          </w:tcPr>
          <w:p w:rsidR="00FF7490" w:rsidRDefault="00766F24">
            <w:pPr>
              <w:pStyle w:val="PacketDiagramBodyText"/>
            </w:pPr>
            <w:r>
              <w:t>autoReconnectCookie (28 bytes, optional)</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reserved1 (optional)</w:t>
            </w:r>
          </w:p>
        </w:tc>
      </w:tr>
      <w:tr w:rsidR="00FF7490" w:rsidTr="00FF7490">
        <w:trPr>
          <w:trHeight w:hRule="exact" w:val="490"/>
        </w:trPr>
        <w:tc>
          <w:tcPr>
            <w:tcW w:w="4320" w:type="dxa"/>
            <w:gridSpan w:val="16"/>
          </w:tcPr>
          <w:p w:rsidR="00FF7490" w:rsidRDefault="00766F24">
            <w:pPr>
              <w:pStyle w:val="PacketDiagramBodyText"/>
            </w:pPr>
            <w:r>
              <w:t>reserved2 (optional)</w:t>
            </w:r>
          </w:p>
        </w:tc>
        <w:tc>
          <w:tcPr>
            <w:tcW w:w="4320" w:type="dxa"/>
            <w:gridSpan w:val="16"/>
          </w:tcPr>
          <w:p w:rsidR="00FF7490" w:rsidRDefault="00766F24">
            <w:pPr>
              <w:pStyle w:val="PacketDiagramBodyText"/>
            </w:pPr>
            <w:r>
              <w:t>cbDynamicDSTTimeZoneKeyName (optional)</w:t>
            </w:r>
          </w:p>
        </w:tc>
      </w:tr>
      <w:tr w:rsidR="00FF7490" w:rsidTr="00FF7490">
        <w:trPr>
          <w:trHeight w:hRule="exact" w:val="490"/>
        </w:trPr>
        <w:tc>
          <w:tcPr>
            <w:tcW w:w="8640" w:type="dxa"/>
            <w:gridSpan w:val="32"/>
          </w:tcPr>
          <w:p w:rsidR="00FF7490" w:rsidRDefault="00766F24">
            <w:pPr>
              <w:pStyle w:val="PacketDiagramBodyText"/>
            </w:pPr>
            <w:r>
              <w:t>dynamicDSTTimeZoneKeyName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lastRenderedPageBreak/>
              <w:t>dynamicDaylightTimeDisabled (optional)</w:t>
            </w:r>
          </w:p>
        </w:tc>
      </w:tr>
    </w:tbl>
    <w:p w:rsidR="00FF7490" w:rsidRDefault="00766F24">
      <w:pPr>
        <w:pStyle w:val="Definition-Field"/>
      </w:pPr>
      <w:r>
        <w:rPr>
          <w:b/>
        </w:rPr>
        <w:t xml:space="preserve">clientAddressFamily (2 bytes): </w:t>
      </w:r>
      <w:r>
        <w:t xml:space="preserve">A 16-bit, unsigned integer. The numeric socket descriptor for the client address type. </w:t>
      </w:r>
    </w:p>
    <w:tbl>
      <w:tblPr>
        <w:tblStyle w:val="Table-ShadedHeader"/>
        <w:tblW w:w="0" w:type="auto"/>
        <w:tblInd w:w="475" w:type="dxa"/>
        <w:tblLook w:val="04A0" w:firstRow="1" w:lastRow="0" w:firstColumn="1" w:lastColumn="0" w:noHBand="0" w:noVBand="1"/>
      </w:tblPr>
      <w:tblGrid>
        <w:gridCol w:w="1022"/>
        <w:gridCol w:w="433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AF_INET</w:t>
            </w:r>
          </w:p>
          <w:p w:rsidR="00FF7490" w:rsidRDefault="00766F24">
            <w:pPr>
              <w:pStyle w:val="TableBodyText"/>
            </w:pPr>
            <w:r>
              <w:t>0x00002</w:t>
            </w:r>
          </w:p>
        </w:tc>
        <w:tc>
          <w:tcPr>
            <w:tcW w:w="0" w:type="auto"/>
          </w:tcPr>
          <w:p w:rsidR="00FF7490" w:rsidRDefault="00766F24">
            <w:pPr>
              <w:pStyle w:val="TableBodyText"/>
            </w:pPr>
            <w:r>
              <w:t xml:space="preserve">The </w:t>
            </w:r>
            <w:r>
              <w:rPr>
                <w:b/>
              </w:rPr>
              <w:t>clientAddress</w:t>
            </w:r>
            <w:r>
              <w:t xml:space="preserve"> field contains an IPv4 address.</w:t>
            </w:r>
          </w:p>
        </w:tc>
      </w:tr>
      <w:tr w:rsidR="00FF7490" w:rsidTr="00FF7490">
        <w:tc>
          <w:tcPr>
            <w:tcW w:w="0" w:type="auto"/>
          </w:tcPr>
          <w:p w:rsidR="00FF7490" w:rsidRDefault="00766F24">
            <w:pPr>
              <w:pStyle w:val="TableBodyText"/>
            </w:pPr>
            <w:r>
              <w:t>AF_INET6</w:t>
            </w:r>
          </w:p>
          <w:p w:rsidR="00FF7490" w:rsidRDefault="00766F24">
            <w:pPr>
              <w:pStyle w:val="TableBodyText"/>
            </w:pPr>
            <w:r>
              <w:t>0x0017</w:t>
            </w:r>
          </w:p>
        </w:tc>
        <w:tc>
          <w:tcPr>
            <w:tcW w:w="0" w:type="auto"/>
          </w:tcPr>
          <w:p w:rsidR="00FF7490" w:rsidRDefault="00766F24">
            <w:pPr>
              <w:pStyle w:val="TableBodyText"/>
            </w:pPr>
            <w:r>
              <w:t xml:space="preserve">The </w:t>
            </w:r>
            <w:r>
              <w:rPr>
                <w:b/>
              </w:rPr>
              <w:t>clientAddress</w:t>
            </w:r>
            <w:r>
              <w:t xml:space="preserve"> field contains an IPv6 address.</w:t>
            </w:r>
          </w:p>
        </w:tc>
      </w:tr>
    </w:tbl>
    <w:p w:rsidR="00FF7490" w:rsidRDefault="00766F24">
      <w:pPr>
        <w:pStyle w:val="Definition-Field"/>
      </w:pPr>
      <w:r>
        <w:rPr>
          <w:b/>
        </w:rPr>
        <w:t xml:space="preserve">cbClientAddress (2 bytes): </w:t>
      </w:r>
      <w:r>
        <w:t xml:space="preserve">A 16-bit, unsigned integer. The size in bytes of the character data in the </w:t>
      </w:r>
      <w:r>
        <w:rPr>
          <w:b/>
        </w:rPr>
        <w:t>clientAddress</w:t>
      </w:r>
      <w:r>
        <w:t xml:space="preserve"> field. This size includes the length of the mandatory null terminator.</w:t>
      </w:r>
    </w:p>
    <w:p w:rsidR="00FF7490" w:rsidRDefault="00766F24">
      <w:pPr>
        <w:pStyle w:val="Definition-Field"/>
      </w:pPr>
      <w:r>
        <w:rPr>
          <w:b/>
        </w:rPr>
        <w:t xml:space="preserve">clientAddress (variable): </w:t>
      </w:r>
      <w:r>
        <w:t>Variable-length textual representation of the client IPv4 or IPv6 address. The maximum allowed length (including the mandatory null terminator) is 64 bytes fo</w:t>
      </w:r>
      <w:r>
        <w:t>r RDP 5.0, 5.1, 5.2, and 6.0, and 80 bytes for all other RDP versions.</w:t>
      </w:r>
    </w:p>
    <w:p w:rsidR="00FF7490" w:rsidRDefault="00766F24">
      <w:pPr>
        <w:pStyle w:val="Definition-Field"/>
      </w:pPr>
      <w:r>
        <w:rPr>
          <w:b/>
        </w:rPr>
        <w:t xml:space="preserve">cbClientDir (2 bytes): </w:t>
      </w:r>
      <w:r>
        <w:t xml:space="preserve">A 16-bit, unsigned integer. The size in bytes of the character data in the </w:t>
      </w:r>
      <w:r>
        <w:rPr>
          <w:b/>
        </w:rPr>
        <w:t>clientDir</w:t>
      </w:r>
      <w:r>
        <w:t xml:space="preserve"> field. This size includes the length of the mandatory null terminator.</w:t>
      </w:r>
    </w:p>
    <w:p w:rsidR="00FF7490" w:rsidRDefault="00766F24">
      <w:pPr>
        <w:pStyle w:val="Definition-Field"/>
      </w:pPr>
      <w:r>
        <w:rPr>
          <w:b/>
        </w:rPr>
        <w:t>client</w:t>
      </w:r>
      <w:r>
        <w:rPr>
          <w:b/>
        </w:rPr>
        <w:t xml:space="preserve">Dir (variable): </w:t>
      </w:r>
      <w:r>
        <w:t xml:space="preserve">Variable-length directory that contains either (a) the folder path on the client machine from which the client software is being run, or (b) the full path of the software module implementing the client (see section </w:t>
      </w:r>
      <w:hyperlink w:anchor="Section_ac6dc9ab6f32471e8374f80caab50069" w:history="1">
        <w:r>
          <w:rPr>
            <w:rStyle w:val="Hyperlink"/>
          </w:rPr>
          <w:t>4.1.10</w:t>
        </w:r>
      </w:hyperlink>
      <w:r>
        <w:t xml:space="preserve"> for an example). The maximum allowed length is 512 bytes (including the mandatory null terminator).</w:t>
      </w:r>
    </w:p>
    <w:p w:rsidR="00FF7490" w:rsidRDefault="00766F24">
      <w:pPr>
        <w:pStyle w:val="Definition-Field"/>
      </w:pPr>
      <w:r>
        <w:rPr>
          <w:b/>
        </w:rPr>
        <w:t xml:space="preserve">clientTimeZone (172 bytes): </w:t>
      </w:r>
      <w:r>
        <w:t xml:space="preserve">A </w:t>
      </w:r>
      <w:hyperlink w:anchor="Section_526ed635d7a94d3cbbe14e3fb17585f4" w:history="1">
        <w:r>
          <w:rPr>
            <w:rStyle w:val="Hyperlink"/>
          </w:rPr>
          <w:t>TS_TIME_ZONE_INFORMATION</w:t>
        </w:r>
      </w:hyperlink>
      <w:r>
        <w:t xml:space="preserve"> structure (section 2.2.1.11.1.1.1.1) that contains time zone information for a client. This field is not read by RDP 5.0 and 5.1 servers. If this field is not present, then all of the subsequent fields MUST NOT be present.</w:t>
      </w:r>
    </w:p>
    <w:p w:rsidR="00FF7490" w:rsidRDefault="00766F24">
      <w:pPr>
        <w:pStyle w:val="Definition-Field"/>
      </w:pPr>
      <w:r>
        <w:rPr>
          <w:b/>
        </w:rPr>
        <w:t xml:space="preserve">clientSessionId (4 bytes): </w:t>
      </w:r>
      <w:r>
        <w:t>A 32-</w:t>
      </w:r>
      <w:r>
        <w:t xml:space="preserve">bit, unsigned integer. This field was added in RDP 5.1 and is currently ignored by the server. It SHOULD be set to zero. If this field is present, then the </w:t>
      </w:r>
      <w:r>
        <w:rPr>
          <w:b/>
        </w:rPr>
        <w:t>clientTimeZone</w:t>
      </w:r>
      <w:r>
        <w:t xml:space="preserve"> field MUST also be present. If this field is not present, then all of the subsequent </w:t>
      </w:r>
      <w:r>
        <w:t>fields MUST NOT be present.</w:t>
      </w:r>
    </w:p>
    <w:p w:rsidR="00FF7490" w:rsidRDefault="00766F24">
      <w:pPr>
        <w:pStyle w:val="Definition-Field"/>
      </w:pPr>
      <w:r>
        <w:rPr>
          <w:b/>
        </w:rPr>
        <w:t xml:space="preserve">performanceFlags (4 bytes): </w:t>
      </w:r>
      <w:r>
        <w:t xml:space="preserve">A 32-bit, unsigned integer. It specifies a list of server desktop shell features to enable or disable in the session (with the goal of optimizing bandwidth usage). This field is not read by RDP 5.0 servers. If this field is present, then the </w:t>
      </w:r>
      <w:r>
        <w:rPr>
          <w:b/>
        </w:rPr>
        <w:t>clientSessionI</w:t>
      </w:r>
      <w:r>
        <w:rPr>
          <w:b/>
        </w:rPr>
        <w:t>d</w:t>
      </w:r>
      <w:r>
        <w:t xml:space="preserve"> field MUST also be present. If this field is not present, then all of the subsequent fields MUST NOT be present.</w:t>
      </w:r>
    </w:p>
    <w:tbl>
      <w:tblPr>
        <w:tblStyle w:val="Table-ShadedHeader"/>
        <w:tblW w:w="9000" w:type="dxa"/>
        <w:tblInd w:w="475" w:type="dxa"/>
        <w:tblLook w:val="04A0" w:firstRow="1" w:lastRow="0" w:firstColumn="1" w:lastColumn="0" w:noHBand="0" w:noVBand="1"/>
      </w:tblPr>
      <w:tblGrid>
        <w:gridCol w:w="3516"/>
        <w:gridCol w:w="5484"/>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5484" w:type="dxa"/>
          </w:tcPr>
          <w:p w:rsidR="00FF7490" w:rsidRDefault="00766F24">
            <w:pPr>
              <w:pStyle w:val="TableHeaderText"/>
            </w:pPr>
            <w:r>
              <w:t>Meaning</w:t>
            </w:r>
          </w:p>
        </w:tc>
      </w:tr>
      <w:tr w:rsidR="00FF7490" w:rsidTr="00FF7490">
        <w:tc>
          <w:tcPr>
            <w:tcW w:w="0" w:type="auto"/>
          </w:tcPr>
          <w:p w:rsidR="00FF7490" w:rsidRDefault="00766F24">
            <w:pPr>
              <w:pStyle w:val="TableBodyText"/>
            </w:pPr>
            <w:r>
              <w:t>PERF_DISABLE_WALLPAPER</w:t>
            </w:r>
          </w:p>
          <w:p w:rsidR="00FF7490" w:rsidRDefault="00766F24">
            <w:pPr>
              <w:pStyle w:val="TableBodyText"/>
            </w:pPr>
            <w:r>
              <w:t>0x00000001</w:t>
            </w:r>
          </w:p>
        </w:tc>
        <w:tc>
          <w:tcPr>
            <w:tcW w:w="5484" w:type="dxa"/>
          </w:tcPr>
          <w:p w:rsidR="00FF7490" w:rsidRDefault="00766F24">
            <w:pPr>
              <w:pStyle w:val="TableBodyText"/>
            </w:pPr>
            <w:r>
              <w:t>Disable desktop wallpaper.</w:t>
            </w:r>
          </w:p>
        </w:tc>
      </w:tr>
      <w:tr w:rsidR="00FF7490" w:rsidTr="00FF7490">
        <w:tc>
          <w:tcPr>
            <w:tcW w:w="0" w:type="auto"/>
          </w:tcPr>
          <w:p w:rsidR="00FF7490" w:rsidRDefault="00766F24">
            <w:pPr>
              <w:pStyle w:val="TableBodyText"/>
            </w:pPr>
            <w:r>
              <w:t>PERF_DISABLE_FULLWINDOWDRAG</w:t>
            </w:r>
          </w:p>
          <w:p w:rsidR="00FF7490" w:rsidRDefault="00766F24">
            <w:pPr>
              <w:pStyle w:val="TableBodyText"/>
            </w:pPr>
            <w:r>
              <w:t>0x00000002</w:t>
            </w:r>
          </w:p>
        </w:tc>
        <w:tc>
          <w:tcPr>
            <w:tcW w:w="5484" w:type="dxa"/>
          </w:tcPr>
          <w:p w:rsidR="00FF7490" w:rsidRDefault="00766F24">
            <w:pPr>
              <w:pStyle w:val="TableBodyText"/>
            </w:pPr>
            <w:r>
              <w:t>Disable full-window drag (</w:t>
            </w:r>
            <w:r>
              <w:t>only the window outline is displayed when the window is moved).</w:t>
            </w:r>
          </w:p>
        </w:tc>
      </w:tr>
      <w:tr w:rsidR="00FF7490" w:rsidTr="00FF7490">
        <w:tc>
          <w:tcPr>
            <w:tcW w:w="0" w:type="auto"/>
          </w:tcPr>
          <w:p w:rsidR="00FF7490" w:rsidRDefault="00766F24">
            <w:pPr>
              <w:pStyle w:val="TableBodyText"/>
            </w:pPr>
            <w:r>
              <w:t>PERF_DISABLE_MENUANIMATIONS</w:t>
            </w:r>
          </w:p>
          <w:p w:rsidR="00FF7490" w:rsidRDefault="00766F24">
            <w:pPr>
              <w:pStyle w:val="TableBodyText"/>
            </w:pPr>
            <w:r>
              <w:t>0x00000004</w:t>
            </w:r>
          </w:p>
        </w:tc>
        <w:tc>
          <w:tcPr>
            <w:tcW w:w="5484" w:type="dxa"/>
          </w:tcPr>
          <w:p w:rsidR="00FF7490" w:rsidRDefault="00766F24">
            <w:pPr>
              <w:pStyle w:val="TableBodyText"/>
            </w:pPr>
            <w:r>
              <w:t>Disable menu animations.</w:t>
            </w:r>
          </w:p>
        </w:tc>
      </w:tr>
      <w:tr w:rsidR="00FF7490" w:rsidTr="00FF7490">
        <w:tc>
          <w:tcPr>
            <w:tcW w:w="0" w:type="auto"/>
          </w:tcPr>
          <w:p w:rsidR="00FF7490" w:rsidRDefault="00766F24">
            <w:pPr>
              <w:pStyle w:val="TableBodyText"/>
            </w:pPr>
            <w:r>
              <w:t>PERF_DISABLE_THEMING</w:t>
            </w:r>
          </w:p>
          <w:p w:rsidR="00FF7490" w:rsidRDefault="00766F24">
            <w:pPr>
              <w:pStyle w:val="TableBodyText"/>
            </w:pPr>
            <w:r>
              <w:t>0x00000008</w:t>
            </w:r>
          </w:p>
        </w:tc>
        <w:tc>
          <w:tcPr>
            <w:tcW w:w="5484" w:type="dxa"/>
          </w:tcPr>
          <w:p w:rsidR="00FF7490" w:rsidRDefault="00766F24">
            <w:pPr>
              <w:pStyle w:val="TableBodyText"/>
            </w:pPr>
            <w:r>
              <w:t>Disable user interface themes.</w:t>
            </w:r>
          </w:p>
        </w:tc>
      </w:tr>
      <w:tr w:rsidR="00FF7490" w:rsidTr="00FF7490">
        <w:tc>
          <w:tcPr>
            <w:tcW w:w="0" w:type="auto"/>
          </w:tcPr>
          <w:p w:rsidR="00FF7490" w:rsidRDefault="00766F24">
            <w:pPr>
              <w:pStyle w:val="TableBodyText"/>
            </w:pPr>
            <w:r>
              <w:t>PERF_RESERVED1</w:t>
            </w:r>
          </w:p>
          <w:p w:rsidR="00FF7490" w:rsidRDefault="00766F24">
            <w:pPr>
              <w:pStyle w:val="TableBodyText"/>
            </w:pPr>
            <w:r>
              <w:lastRenderedPageBreak/>
              <w:t>0x00000010</w:t>
            </w:r>
          </w:p>
        </w:tc>
        <w:tc>
          <w:tcPr>
            <w:tcW w:w="5484" w:type="dxa"/>
          </w:tcPr>
          <w:p w:rsidR="00FF7490" w:rsidRDefault="00766F24">
            <w:pPr>
              <w:pStyle w:val="TableBodyText"/>
            </w:pPr>
            <w:r>
              <w:lastRenderedPageBreak/>
              <w:t xml:space="preserve">An unused flag that is reserved for </w:t>
            </w:r>
            <w:r>
              <w:t xml:space="preserve">future use. This flag SHOULD </w:t>
            </w:r>
            <w:r>
              <w:lastRenderedPageBreak/>
              <w:t>be ignored by the server.</w:t>
            </w:r>
          </w:p>
        </w:tc>
      </w:tr>
      <w:tr w:rsidR="00FF7490" w:rsidTr="00FF7490">
        <w:tc>
          <w:tcPr>
            <w:tcW w:w="0" w:type="auto"/>
          </w:tcPr>
          <w:p w:rsidR="00FF7490" w:rsidRDefault="00766F24">
            <w:pPr>
              <w:pStyle w:val="TableBodyText"/>
            </w:pPr>
            <w:r>
              <w:lastRenderedPageBreak/>
              <w:t>PERF_DISABLE_CURSOR_SHADOW</w:t>
            </w:r>
          </w:p>
          <w:p w:rsidR="00FF7490" w:rsidRDefault="00766F24">
            <w:pPr>
              <w:pStyle w:val="TableBodyText"/>
            </w:pPr>
            <w:r>
              <w:t>0x00000020</w:t>
            </w:r>
          </w:p>
        </w:tc>
        <w:tc>
          <w:tcPr>
            <w:tcW w:w="5484" w:type="dxa"/>
          </w:tcPr>
          <w:p w:rsidR="00FF7490" w:rsidRDefault="00766F24">
            <w:pPr>
              <w:pStyle w:val="TableBodyText"/>
            </w:pPr>
            <w:r>
              <w:t>Disable mouse cursor shadows.</w:t>
            </w:r>
          </w:p>
        </w:tc>
      </w:tr>
      <w:tr w:rsidR="00FF7490" w:rsidTr="00FF7490">
        <w:tc>
          <w:tcPr>
            <w:tcW w:w="0" w:type="auto"/>
          </w:tcPr>
          <w:p w:rsidR="00FF7490" w:rsidRDefault="00766F24">
            <w:pPr>
              <w:pStyle w:val="TableBodyText"/>
            </w:pPr>
            <w:r>
              <w:t>PERF_DISABLE_CURSORSETTINGS</w:t>
            </w:r>
          </w:p>
          <w:p w:rsidR="00FF7490" w:rsidRDefault="00766F24">
            <w:pPr>
              <w:pStyle w:val="TableBodyText"/>
            </w:pPr>
            <w:r>
              <w:t>0x00000040</w:t>
            </w:r>
          </w:p>
        </w:tc>
        <w:tc>
          <w:tcPr>
            <w:tcW w:w="5484" w:type="dxa"/>
          </w:tcPr>
          <w:p w:rsidR="00FF7490" w:rsidRDefault="00766F24">
            <w:pPr>
              <w:pStyle w:val="TableBodyText"/>
            </w:pPr>
            <w:r>
              <w:t>Disable cursor blinking.</w:t>
            </w:r>
          </w:p>
        </w:tc>
      </w:tr>
      <w:tr w:rsidR="00FF7490" w:rsidTr="00FF7490">
        <w:tc>
          <w:tcPr>
            <w:tcW w:w="0" w:type="auto"/>
          </w:tcPr>
          <w:p w:rsidR="00FF7490" w:rsidRDefault="00766F24">
            <w:pPr>
              <w:pStyle w:val="TableBodyText"/>
            </w:pPr>
            <w:r>
              <w:t>PERF_ENABLE_FONT_SMOOTHING</w:t>
            </w:r>
          </w:p>
          <w:p w:rsidR="00FF7490" w:rsidRDefault="00766F24">
            <w:pPr>
              <w:pStyle w:val="TableBodyText"/>
            </w:pPr>
            <w:r>
              <w:t>0x00000080</w:t>
            </w:r>
          </w:p>
        </w:tc>
        <w:tc>
          <w:tcPr>
            <w:tcW w:w="5484" w:type="dxa"/>
          </w:tcPr>
          <w:p w:rsidR="00FF7490" w:rsidRDefault="00766F24">
            <w:pPr>
              <w:pStyle w:val="TableBodyText"/>
            </w:pPr>
            <w:r>
              <w:t>Enable font smoothing.</w:t>
            </w:r>
            <w:bookmarkStart w:id="198" w:name="Appendix_A_Target_18"/>
            <w:r>
              <w:fldChar w:fldCharType="begin"/>
            </w:r>
            <w:r>
              <w:instrText xml:space="preserve"> HYP</w:instrText>
            </w:r>
            <w:r>
              <w:instrText xml:space="preserve">ERLINK \l "Appendix_A_18" \o "Product behavior note 18" \h </w:instrText>
            </w:r>
            <w:r>
              <w:fldChar w:fldCharType="separate"/>
            </w:r>
            <w:r>
              <w:rPr>
                <w:rStyle w:val="Hyperlink"/>
              </w:rPr>
              <w:t>&lt;18&gt;</w:t>
            </w:r>
            <w:r>
              <w:rPr>
                <w:rStyle w:val="Hyperlink"/>
              </w:rPr>
              <w:fldChar w:fldCharType="end"/>
            </w:r>
            <w:bookmarkEnd w:id="198"/>
          </w:p>
        </w:tc>
      </w:tr>
      <w:tr w:rsidR="00FF7490" w:rsidTr="00FF7490">
        <w:tc>
          <w:tcPr>
            <w:tcW w:w="0" w:type="auto"/>
          </w:tcPr>
          <w:p w:rsidR="00FF7490" w:rsidRDefault="00766F24">
            <w:pPr>
              <w:pStyle w:val="TableBodyText"/>
            </w:pPr>
            <w:r>
              <w:t>PERF_ENABLE_DESKTOP_COMPOSITION</w:t>
            </w:r>
          </w:p>
          <w:p w:rsidR="00FF7490" w:rsidRDefault="00766F24">
            <w:pPr>
              <w:pStyle w:val="TableBodyText"/>
            </w:pPr>
            <w:r>
              <w:t>0x00000100</w:t>
            </w:r>
          </w:p>
        </w:tc>
        <w:tc>
          <w:tcPr>
            <w:tcW w:w="5484" w:type="dxa"/>
          </w:tcPr>
          <w:p w:rsidR="00FF7490" w:rsidRDefault="00766F24">
            <w:pPr>
              <w:pStyle w:val="TableBodyText"/>
            </w:pPr>
            <w:r>
              <w:t>Enable Desktop Composition (</w:t>
            </w:r>
            <w:hyperlink r:id="rId185" w:anchor="Section_869980fb29ba426d8361f7b6d287d2ea">
              <w:r>
                <w:rPr>
                  <w:rStyle w:val="Hyperlink"/>
                </w:rPr>
                <w:t>[MS-RDPEDC]</w:t>
              </w:r>
            </w:hyperlink>
            <w:r>
              <w:t xml:space="preserve"> sections 1, 2 and 3; and </w:t>
            </w:r>
            <w:hyperlink r:id="rId186" w:anchor="Section_04c2c5e73e234a7fb319835f7d049822">
              <w:r>
                <w:rPr>
                  <w:rStyle w:val="Hyperlink"/>
                </w:rPr>
                <w:t>[MS-RDPCR2]</w:t>
              </w:r>
            </w:hyperlink>
            <w:r>
              <w:t xml:space="preserve"> sections 1, 2 and 3). The usage of Desktop Composition in a remote session requires that the color depth be 32 bits per pixel (bpp). (See the description of the </w:t>
            </w:r>
            <w:r>
              <w:rPr>
                <w:b/>
              </w:rPr>
              <w:t>hig</w:t>
            </w:r>
            <w:r>
              <w:rPr>
                <w:b/>
              </w:rPr>
              <w:t>hColorDepth</w:t>
            </w:r>
            <w:r>
              <w:t xml:space="preserve">, </w:t>
            </w:r>
            <w:r>
              <w:rPr>
                <w:b/>
              </w:rPr>
              <w:t>supportedColorDepths</w:t>
            </w:r>
            <w:r>
              <w:t xml:space="preserve"> and </w:t>
            </w:r>
            <w:r>
              <w:rPr>
                <w:b/>
              </w:rPr>
              <w:t>earlyCapabilityFlags</w:t>
            </w:r>
            <w:r>
              <w:t xml:space="preserve"> (specifically the RNS_UD_CS_WANT_32BPP_SESSION (0x0002) flag) fields in section </w:t>
            </w:r>
            <w:hyperlink w:anchor="Section_00f1da4aee9c421a852fc19f92343d73" w:history="1">
              <w:r>
                <w:rPr>
                  <w:rStyle w:val="Hyperlink"/>
                </w:rPr>
                <w:t>2.2.1.3.2</w:t>
              </w:r>
            </w:hyperlink>
            <w:r>
              <w:t xml:space="preserve"> for background on setting the remote session co</w:t>
            </w:r>
            <w:r>
              <w:t>lor depth to 32 bpp.)</w:t>
            </w:r>
            <w:bookmarkStart w:id="199"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199"/>
          </w:p>
        </w:tc>
      </w:tr>
      <w:tr w:rsidR="00FF7490" w:rsidTr="00FF7490">
        <w:tc>
          <w:tcPr>
            <w:tcW w:w="0" w:type="auto"/>
          </w:tcPr>
          <w:p w:rsidR="00FF7490" w:rsidRDefault="00766F24">
            <w:pPr>
              <w:pStyle w:val="TableBodyText"/>
            </w:pPr>
            <w:r>
              <w:t>PERF_RESERVED2</w:t>
            </w:r>
          </w:p>
          <w:p w:rsidR="00FF7490" w:rsidRDefault="00766F24">
            <w:pPr>
              <w:pStyle w:val="TableBodyText"/>
            </w:pPr>
            <w:r>
              <w:t>0x80000000</w:t>
            </w:r>
          </w:p>
        </w:tc>
        <w:tc>
          <w:tcPr>
            <w:tcW w:w="5484" w:type="dxa"/>
          </w:tcPr>
          <w:p w:rsidR="00FF7490" w:rsidRDefault="00766F24">
            <w:pPr>
              <w:pStyle w:val="TableBodyText"/>
            </w:pPr>
            <w:r>
              <w:t>An unused flag that is reserved for future use. This flag SHOULD be ignored by the server.</w:t>
            </w:r>
          </w:p>
        </w:tc>
      </w:tr>
    </w:tbl>
    <w:p w:rsidR="00FF7490" w:rsidRDefault="00766F24">
      <w:pPr>
        <w:ind w:left="360"/>
      </w:pPr>
      <w:r>
        <w:t xml:space="preserve">If the </w:t>
      </w:r>
      <w:r>
        <w:rPr>
          <w:b/>
        </w:rPr>
        <w:t>connectionType</w:t>
      </w:r>
      <w:r>
        <w:t xml:space="preserve"> field of the Client Core Data (section 2.2.1.3.2) is set to CONNECTION_TYPE_AUTODETECT (0x07), and the client indicates support for network characteristics detection by specifying the RNS_UD_CS_SUPPORT_NETCHAR_AUTODETECT (0x0080) flag in the </w:t>
      </w:r>
      <w:r>
        <w:rPr>
          <w:b/>
        </w:rPr>
        <w:t>earlyCapabili</w:t>
      </w:r>
      <w:r>
        <w:rPr>
          <w:b/>
        </w:rPr>
        <w:t>tyFlags</w:t>
      </w:r>
      <w:r>
        <w:t xml:space="preserve"> field of the Client Core Data, then the server SHOULD ignore the contents of the </w:t>
      </w:r>
      <w:r>
        <w:rPr>
          <w:b/>
        </w:rPr>
        <w:t>performanceFlags</w:t>
      </w:r>
      <w:r>
        <w:t xml:space="preserve"> field if the connection type can be determined (using the PDUs specified in section </w:t>
      </w:r>
      <w:hyperlink w:anchor="Section_925b8e3afe6043feaaff29f07dc18993" w:history="1">
        <w:r>
          <w:rPr>
            <w:rStyle w:val="Hyperlink"/>
          </w:rPr>
          <w:t>2.2.14</w:t>
        </w:r>
      </w:hyperlink>
      <w:r>
        <w:t>) and SHOULD instead determine an appropriate set of performance flags to apply to the remote session based on the detected connection type.</w:t>
      </w:r>
    </w:p>
    <w:p w:rsidR="00FF7490" w:rsidRDefault="00766F24">
      <w:pPr>
        <w:pStyle w:val="Definition-Field"/>
      </w:pPr>
      <w:r>
        <w:rPr>
          <w:b/>
        </w:rPr>
        <w:t xml:space="preserve">cbAutoReconnectCookie (2 bytes): </w:t>
      </w:r>
      <w:r>
        <w:t xml:space="preserve">A 16-bit, unsigned integer. The size in bytes of the cookie specified by the </w:t>
      </w:r>
      <w:r>
        <w:rPr>
          <w:b/>
        </w:rPr>
        <w:t>autoR</w:t>
      </w:r>
      <w:r>
        <w:rPr>
          <w:b/>
        </w:rPr>
        <w:t>econnectCookie</w:t>
      </w:r>
      <w:r>
        <w:t xml:space="preserve"> field. This field MUST be set to zero or 0x001C. The </w:t>
      </w:r>
      <w:r>
        <w:rPr>
          <w:b/>
        </w:rPr>
        <w:t>cbAutoReconnectCookie</w:t>
      </w:r>
      <w:r>
        <w:t xml:space="preserve"> field is not read by RDP 5.0 and 5.1 servers. If this field is present, then the </w:t>
      </w:r>
      <w:r>
        <w:rPr>
          <w:b/>
        </w:rPr>
        <w:t>performanceFlags</w:t>
      </w:r>
      <w:r>
        <w:t xml:space="preserve"> field MUST also be present. If this field is not present, then all o</w:t>
      </w:r>
      <w:r>
        <w:t>f the subsequent fields MUST NOT be present.</w:t>
      </w:r>
    </w:p>
    <w:p w:rsidR="00FF7490" w:rsidRDefault="00766F24">
      <w:pPr>
        <w:pStyle w:val="Definition-Field"/>
      </w:pPr>
      <w:r>
        <w:rPr>
          <w:b/>
        </w:rPr>
        <w:t xml:space="preserve">autoReconnectCookie (28 bytes): </w:t>
      </w:r>
      <w:r>
        <w:t xml:space="preserve">Buffer containing an </w:t>
      </w:r>
      <w:hyperlink w:anchor="Section_2985e8e3db104a929fd5d5e742d2d0f2" w:history="1">
        <w:r>
          <w:rPr>
            <w:rStyle w:val="Hyperlink"/>
          </w:rPr>
          <w:t>ARC_CS_PRIVATE_PACKET</w:t>
        </w:r>
      </w:hyperlink>
      <w:r>
        <w:t xml:space="preserve"> structure (section 2.2.4.3). This buffer is a unique cookie that allows a di</w:t>
      </w:r>
      <w:r>
        <w:t xml:space="preserve">sconnected client to seamlessly reconnect to a previously established session (see section </w:t>
      </w:r>
      <w:hyperlink w:anchor="Section_e729948a3f4e45689aefd355e30b5389" w:history="1">
        <w:r>
          <w:rPr>
            <w:rStyle w:val="Hyperlink"/>
          </w:rPr>
          <w:t>5.5</w:t>
        </w:r>
      </w:hyperlink>
      <w:r>
        <w:t xml:space="preserve"> for more details). The </w:t>
      </w:r>
      <w:r>
        <w:rPr>
          <w:b/>
        </w:rPr>
        <w:t>autoReconnectCookie</w:t>
      </w:r>
      <w:r>
        <w:t xml:space="preserve"> field is not read by RDP 5.0 and 5.1 servers. This field M</w:t>
      </w:r>
      <w:r>
        <w:t xml:space="preserve">UST be present if the </w:t>
      </w:r>
      <w:r>
        <w:rPr>
          <w:b/>
        </w:rPr>
        <w:t>cbAutoReconnectCookie</w:t>
      </w:r>
      <w:r>
        <w:t xml:space="preserve"> field is nonzero.</w:t>
      </w:r>
    </w:p>
    <w:p w:rsidR="00FF7490" w:rsidRDefault="00766F24">
      <w:pPr>
        <w:pStyle w:val="Definition-Field"/>
      </w:pPr>
      <w:r>
        <w:rPr>
          <w:b/>
        </w:rPr>
        <w:t xml:space="preserve">reserved1 (2 bytes): </w:t>
      </w:r>
      <w:r>
        <w:t>This field is reserved for future use and has no effect on RDP wire traffic. It SHOULD</w:t>
      </w:r>
      <w:bookmarkStart w:id="200"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200"/>
      <w:r>
        <w:t xml:space="preserve"> be set to zero. </w:t>
      </w:r>
      <w:r>
        <w:t xml:space="preserve">If this field is present, the </w:t>
      </w:r>
      <w:r>
        <w:rPr>
          <w:b/>
        </w:rPr>
        <w:t>cbAutoReconnectCookie</w:t>
      </w:r>
      <w:r>
        <w:t xml:space="preserve"> and </w:t>
      </w:r>
      <w:r>
        <w:rPr>
          <w:b/>
        </w:rPr>
        <w:t>reserved2</w:t>
      </w:r>
      <w:r>
        <w:t xml:space="preserve"> fields MUST also be present. If this field is not present, then all of the subsequent fields MUST NOT be present.</w:t>
      </w:r>
    </w:p>
    <w:p w:rsidR="00FF7490" w:rsidRDefault="00766F24">
      <w:pPr>
        <w:pStyle w:val="Definition-Field"/>
      </w:pPr>
      <w:r>
        <w:rPr>
          <w:b/>
        </w:rPr>
        <w:t xml:space="preserve">reserved2 (2 bytes): </w:t>
      </w:r>
      <w:r>
        <w:t>This field is reserved for future use and has no effect</w:t>
      </w:r>
      <w:r>
        <w:t xml:space="preserve"> on RDP wire traffic. It MUST be set to zero. If this field is present, then the </w:t>
      </w:r>
      <w:r>
        <w:rPr>
          <w:b/>
        </w:rPr>
        <w:t>reserved1</w:t>
      </w:r>
      <w:r>
        <w:t xml:space="preserve"> field MUST also be present. If this field is not present, then all of the subsequent fields MUST NOT be present. </w:t>
      </w:r>
    </w:p>
    <w:p w:rsidR="00FF7490" w:rsidRDefault="00766F24">
      <w:pPr>
        <w:pStyle w:val="Definition-Field"/>
      </w:pPr>
      <w:r>
        <w:rPr>
          <w:b/>
        </w:rPr>
        <w:t xml:space="preserve">cbDynamicDSTTimeZoneKeyName (2 bytes): </w:t>
      </w:r>
      <w:r>
        <w:t xml:space="preserve">A 16-bit, unsigned integer. The size, in bytes, of the </w:t>
      </w:r>
      <w:r>
        <w:rPr>
          <w:b/>
        </w:rPr>
        <w:t>dynamicDSTTimeZoneKeyName</w:t>
      </w:r>
      <w:r>
        <w:t xml:space="preserve"> field. This field is not read by RDP 5.0, 5.1, 5.2, 6.0, 6.1, 7.0, and 7.1 servers. If this field is present, then the </w:t>
      </w:r>
      <w:r>
        <w:rPr>
          <w:b/>
        </w:rPr>
        <w:t>reserved2</w:t>
      </w:r>
      <w:r>
        <w:t xml:space="preserve"> and </w:t>
      </w:r>
      <w:r>
        <w:rPr>
          <w:b/>
        </w:rPr>
        <w:t>dynamicDaylightTimeDisabled</w:t>
      </w:r>
      <w:r>
        <w:t xml:space="preserve"> fields MUST al</w:t>
      </w:r>
      <w:r>
        <w:t>so be present. If this field is not present, then all of the subsequent fields MUST NOT be present.</w:t>
      </w:r>
      <w:bookmarkStart w:id="201"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201"/>
    </w:p>
    <w:p w:rsidR="00FF7490" w:rsidRDefault="00766F24">
      <w:pPr>
        <w:pStyle w:val="Definition-Field"/>
      </w:pPr>
      <w:r>
        <w:rPr>
          <w:b/>
        </w:rPr>
        <w:lastRenderedPageBreak/>
        <w:t xml:space="preserve">dynamicDSTTimeZoneKeyName (variable): </w:t>
      </w:r>
      <w:r>
        <w:t>A variable-length array of Unicode characters wi</w:t>
      </w:r>
      <w:r>
        <w:t xml:space="preserve">th no terminating null, containing the descriptive name of the Dynamic DST time zone on the client. This field is not read by RDP 5.0, 5.1, 5.2, 6.0, 6.1, 7.0, and 7.1 servers. The maximum allowed length is 254 bytes. This field MUST be present if the </w:t>
      </w:r>
      <w:r>
        <w:rPr>
          <w:b/>
        </w:rPr>
        <w:t>cbDy</w:t>
      </w:r>
      <w:r>
        <w:rPr>
          <w:b/>
        </w:rPr>
        <w:t>namicDSTTimeZoneKeyName</w:t>
      </w:r>
      <w:r>
        <w:t xml:space="preserve"> field is nonzero.</w:t>
      </w:r>
      <w:bookmarkStart w:id="202"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202"/>
    </w:p>
    <w:p w:rsidR="00FF7490" w:rsidRDefault="00766F24">
      <w:pPr>
        <w:pStyle w:val="Definition-Field"/>
      </w:pPr>
      <w:r>
        <w:rPr>
          <w:b/>
        </w:rPr>
        <w:t xml:space="preserve">dynamicDaylightTimeDisabled (2 bytes): </w:t>
      </w:r>
      <w:r>
        <w:t>A 16-bit, unsigned integer that specifies whether Dynamic DST MUST be disabled in the remote session. Thi</w:t>
      </w:r>
      <w:r>
        <w:t>s field is not read by RDP 5.0, 5.1, 5.2, 6.0, 6.1, 7.0, and 7.1 servers.</w:t>
      </w:r>
    </w:p>
    <w:tbl>
      <w:tblPr>
        <w:tblStyle w:val="Table-ShadedHeader"/>
        <w:tblW w:w="0" w:type="auto"/>
        <w:tblInd w:w="475" w:type="dxa"/>
        <w:tblLook w:val="04A0" w:firstRow="1" w:lastRow="0" w:firstColumn="1" w:lastColumn="0" w:noHBand="0" w:noVBand="1"/>
      </w:tblPr>
      <w:tblGrid>
        <w:gridCol w:w="834"/>
        <w:gridCol w:w="677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FALSE</w:t>
            </w:r>
          </w:p>
          <w:p w:rsidR="00FF7490" w:rsidRDefault="00766F24">
            <w:pPr>
              <w:pStyle w:val="TableBodyText"/>
            </w:pPr>
            <w:r>
              <w:t>0x0000</w:t>
            </w:r>
          </w:p>
        </w:tc>
        <w:tc>
          <w:tcPr>
            <w:tcW w:w="0" w:type="auto"/>
          </w:tcPr>
          <w:p w:rsidR="00FF7490" w:rsidRDefault="00766F24">
            <w:pPr>
              <w:pStyle w:val="TableBodyText"/>
            </w:pPr>
            <w:r>
              <w:t>Dynamic DST MUST be enabled in the remote session if the feature is supported.</w:t>
            </w:r>
          </w:p>
        </w:tc>
      </w:tr>
      <w:tr w:rsidR="00FF7490" w:rsidTr="00FF7490">
        <w:tc>
          <w:tcPr>
            <w:tcW w:w="0" w:type="auto"/>
          </w:tcPr>
          <w:p w:rsidR="00FF7490" w:rsidRDefault="00766F24">
            <w:pPr>
              <w:pStyle w:val="TableBodyText"/>
            </w:pPr>
            <w:r>
              <w:t>TRUE</w:t>
            </w:r>
          </w:p>
          <w:p w:rsidR="00FF7490" w:rsidRDefault="00766F24">
            <w:pPr>
              <w:pStyle w:val="TableBodyText"/>
            </w:pPr>
            <w:r>
              <w:t>0x0001</w:t>
            </w:r>
          </w:p>
        </w:tc>
        <w:tc>
          <w:tcPr>
            <w:tcW w:w="0" w:type="auto"/>
          </w:tcPr>
          <w:p w:rsidR="00FF7490" w:rsidRDefault="00766F24">
            <w:pPr>
              <w:pStyle w:val="TableBodyText"/>
            </w:pPr>
            <w:r>
              <w:t>Dynamic DST MUST be disabled in the remote session.</w:t>
            </w:r>
          </w:p>
        </w:tc>
      </w:tr>
    </w:tbl>
    <w:p w:rsidR="00FF7490" w:rsidRDefault="00766F24">
      <w:pPr>
        <w:ind w:left="360"/>
      </w:pPr>
      <w:r>
        <w:t xml:space="preserve">If this field is present, then the </w:t>
      </w:r>
      <w:r>
        <w:rPr>
          <w:b/>
        </w:rPr>
        <w:t>cbDynamicDSTTimeZoneKeyName</w:t>
      </w:r>
      <w:r>
        <w:t xml:space="preserve"> field MUST also be present. If this field is not present, then all of the subsequent fields MUST NOT be present.</w:t>
      </w:r>
      <w:bookmarkStart w:id="203"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203"/>
    </w:p>
    <w:p w:rsidR="00FF7490" w:rsidRDefault="00766F24">
      <w:pPr>
        <w:pStyle w:val="Heading8"/>
      </w:pPr>
      <w:bookmarkStart w:id="204" w:name="section_526ed635d7a94d3cbbe14e3fb17585f4"/>
      <w:bookmarkStart w:id="205" w:name="_Toc476802935"/>
      <w:r>
        <w:t xml:space="preserve">Time Zone </w:t>
      </w:r>
      <w:r>
        <w:t>Information (TS_TIME_ZONE_INFORMATION)</w:t>
      </w:r>
      <w:bookmarkEnd w:id="204"/>
      <w:bookmarkEnd w:id="205"/>
      <w:r>
        <w:fldChar w:fldCharType="begin"/>
      </w:r>
      <w:r>
        <w:instrText xml:space="preserve"> XE "TS_TIME_ZONE_INFORMATION packet"</w:instrText>
      </w:r>
      <w:r>
        <w:fldChar w:fldCharType="end"/>
      </w:r>
    </w:p>
    <w:p w:rsidR="00FF7490" w:rsidRDefault="00766F24">
      <w:r>
        <w:t>The TS_TIME_ZONE_INFORMATION structure contains client time zone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text"/>
            </w:pPr>
            <w:r>
              <w:t>Bias</w:t>
            </w:r>
          </w:p>
        </w:tc>
      </w:tr>
      <w:tr w:rsidR="00FF7490" w:rsidTr="00FF7490">
        <w:trPr>
          <w:trHeight w:hRule="exact" w:val="490"/>
        </w:trPr>
        <w:tc>
          <w:tcPr>
            <w:tcW w:w="8640" w:type="dxa"/>
            <w:gridSpan w:val="32"/>
          </w:tcPr>
          <w:p w:rsidR="00FF7490" w:rsidRDefault="00766F24">
            <w:pPr>
              <w:pStyle w:val="Packetdiagramtext"/>
            </w:pPr>
            <w:r>
              <w:t>StandardName (64 bytes)</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StandardDate (16 bytes)</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StandardBias</w:t>
            </w:r>
          </w:p>
        </w:tc>
      </w:tr>
      <w:tr w:rsidR="00FF7490" w:rsidTr="00FF7490">
        <w:trPr>
          <w:trHeight w:hRule="exact" w:val="490"/>
        </w:trPr>
        <w:tc>
          <w:tcPr>
            <w:tcW w:w="8640" w:type="dxa"/>
            <w:gridSpan w:val="32"/>
          </w:tcPr>
          <w:p w:rsidR="00FF7490" w:rsidRDefault="00766F24">
            <w:pPr>
              <w:pStyle w:val="Packetdiagramtext"/>
            </w:pPr>
            <w:r>
              <w:t>DaylightName (64 bytes)</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DaylightDate (16 bytes)</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lastRenderedPageBreak/>
              <w:t>...</w:t>
            </w:r>
          </w:p>
        </w:tc>
      </w:tr>
      <w:tr w:rsidR="00FF7490" w:rsidTr="00FF7490">
        <w:trPr>
          <w:trHeight w:hRule="exact" w:val="490"/>
        </w:trPr>
        <w:tc>
          <w:tcPr>
            <w:tcW w:w="8640" w:type="dxa"/>
            <w:gridSpan w:val="32"/>
          </w:tcPr>
          <w:p w:rsidR="00FF7490" w:rsidRDefault="00766F24">
            <w:pPr>
              <w:pStyle w:val="Packetdiagramtext"/>
            </w:pPr>
            <w:r>
              <w:t>DaylightBias</w:t>
            </w:r>
          </w:p>
        </w:tc>
      </w:tr>
    </w:tbl>
    <w:p w:rsidR="00FF7490" w:rsidRDefault="00766F24">
      <w:pPr>
        <w:pStyle w:val="Definition-Field"/>
      </w:pPr>
      <w:r>
        <w:rPr>
          <w:b/>
        </w:rPr>
        <w:t xml:space="preserve">Bias (4 bytes): </w:t>
      </w:r>
      <w:r>
        <w:t xml:space="preserve">A 32-bit, unsigned integer that contains the current bias for local time translation on the </w:t>
      </w:r>
      <w:r>
        <w:t>client. The bias is the difference, in minutes, between Coordinated Universal Time (UTC) and local time. All translations between UTC and local time are based on the following formula:</w:t>
      </w:r>
    </w:p>
    <w:p w:rsidR="00FF7490" w:rsidRDefault="00766F24">
      <w:pPr>
        <w:ind w:left="360"/>
      </w:pPr>
      <w:r>
        <w:t>UTC = local time + bias</w:t>
      </w:r>
    </w:p>
    <w:p w:rsidR="00FF7490" w:rsidRDefault="00766F24">
      <w:pPr>
        <w:pStyle w:val="Definition-Field"/>
      </w:pPr>
      <w:r>
        <w:rPr>
          <w:b/>
        </w:rPr>
        <w:t xml:space="preserve">StandardName (64 bytes): </w:t>
      </w:r>
      <w:r>
        <w:t xml:space="preserve">An array of 32 </w:t>
      </w:r>
      <w:hyperlink w:anchor="gt_c305d0ab-8b94-461a-bd76-13b40cb8c4d8">
        <w:r>
          <w:rPr>
            <w:rStyle w:val="HyperlinkGreen"/>
            <w:b/>
          </w:rPr>
          <w:t>Unicode</w:t>
        </w:r>
      </w:hyperlink>
      <w:r>
        <w:t xml:space="preserve"> characters. The descriptive name for standard time on the client.</w:t>
      </w:r>
    </w:p>
    <w:p w:rsidR="00FF7490" w:rsidRDefault="00766F24">
      <w:pPr>
        <w:pStyle w:val="Definition-Field"/>
      </w:pPr>
      <w:r>
        <w:rPr>
          <w:b/>
        </w:rPr>
        <w:t xml:space="preserve">StandardDate (16 bytes): </w:t>
      </w:r>
      <w:r>
        <w:t xml:space="preserve">A </w:t>
      </w:r>
      <w:hyperlink w:anchor="Section_41b1f58153c94f75b9c29afc3cb9d08f" w:history="1">
        <w:r>
          <w:rPr>
            <w:rStyle w:val="Hyperlink"/>
          </w:rPr>
          <w:t>TS_SYSTEMTIME</w:t>
        </w:r>
      </w:hyperlink>
      <w:r>
        <w:t xml:space="preserve"> (section 2.2.1.11.1.1.1.1.</w:t>
      </w:r>
      <w:r>
        <w:t xml:space="preserve">1) structure that contains the date and local time when the transition from daylight saving time to standard time occurs on the client. If this field contains a valid date and time, then the </w:t>
      </w:r>
      <w:r>
        <w:rPr>
          <w:b/>
        </w:rPr>
        <w:t>DaylightDate</w:t>
      </w:r>
      <w:r>
        <w:t xml:space="preserve"> field MUST also contain a valid date and time. If th</w:t>
      </w:r>
      <w:r>
        <w:t xml:space="preserve">e </w:t>
      </w:r>
      <w:r>
        <w:rPr>
          <w:b/>
        </w:rPr>
        <w:t>wYear</w:t>
      </w:r>
      <w:r>
        <w:t xml:space="preserve">, </w:t>
      </w:r>
      <w:r>
        <w:rPr>
          <w:b/>
        </w:rPr>
        <w:t>wMonth</w:t>
      </w:r>
      <w:r>
        <w:t xml:space="preserve">, </w:t>
      </w:r>
      <w:r>
        <w:rPr>
          <w:b/>
        </w:rPr>
        <w:t>wDayOfWeek</w:t>
      </w:r>
      <w:r>
        <w:t xml:space="preserve">, </w:t>
      </w:r>
      <w:r>
        <w:rPr>
          <w:b/>
        </w:rPr>
        <w:t>wDay</w:t>
      </w:r>
      <w:r>
        <w:t xml:space="preserve">, </w:t>
      </w:r>
      <w:r>
        <w:rPr>
          <w:b/>
        </w:rPr>
        <w:t>wHour</w:t>
      </w:r>
      <w:r>
        <w:t xml:space="preserve">, </w:t>
      </w:r>
      <w:r>
        <w:rPr>
          <w:b/>
        </w:rPr>
        <w:t>wMinute</w:t>
      </w:r>
      <w:r>
        <w:t xml:space="preserve">, </w:t>
      </w:r>
      <w:r>
        <w:rPr>
          <w:b/>
        </w:rPr>
        <w:t>wSecond</w:t>
      </w:r>
      <w:r>
        <w:t xml:space="preserve">, and </w:t>
      </w:r>
      <w:r>
        <w:rPr>
          <w:b/>
        </w:rPr>
        <w:t>wMilliseconds</w:t>
      </w:r>
      <w:r>
        <w:t xml:space="preserve"> fields are all set to zero, then the client does not support daylight saving time.</w:t>
      </w:r>
    </w:p>
    <w:p w:rsidR="00FF7490" w:rsidRDefault="00766F24">
      <w:pPr>
        <w:pStyle w:val="Definition-Field"/>
      </w:pPr>
      <w:r>
        <w:rPr>
          <w:b/>
        </w:rPr>
        <w:t xml:space="preserve">StandardBias (4 bytes): </w:t>
      </w:r>
      <w:r>
        <w:t xml:space="preserve">A 32-bit, unsigned integer that contains the bias value to be used during local time translations that occur during standard time. This value is added to the value of the </w:t>
      </w:r>
      <w:r>
        <w:rPr>
          <w:b/>
        </w:rPr>
        <w:t>Bias</w:t>
      </w:r>
      <w:r>
        <w:t xml:space="preserve"> field to form the bias used during standard time. This field MUST be ignored if </w:t>
      </w:r>
      <w:r>
        <w:t xml:space="preserve">a valid date and time is not specified in the </w:t>
      </w:r>
      <w:r>
        <w:rPr>
          <w:b/>
        </w:rPr>
        <w:t>StandardDate</w:t>
      </w:r>
      <w:r>
        <w:t xml:space="preserve"> field or the </w:t>
      </w:r>
      <w:r>
        <w:rPr>
          <w:b/>
        </w:rPr>
        <w:t>wYear</w:t>
      </w:r>
      <w:r>
        <w:t xml:space="preserve">, </w:t>
      </w:r>
      <w:r>
        <w:rPr>
          <w:b/>
        </w:rPr>
        <w:t>wMonth</w:t>
      </w:r>
      <w:r>
        <w:t xml:space="preserve">, </w:t>
      </w:r>
      <w:r>
        <w:rPr>
          <w:b/>
        </w:rPr>
        <w:t>wDayOfWeek</w:t>
      </w:r>
      <w:r>
        <w:t xml:space="preserve">, </w:t>
      </w:r>
      <w:r>
        <w:rPr>
          <w:b/>
        </w:rPr>
        <w:t>wDay</w:t>
      </w:r>
      <w:r>
        <w:t xml:space="preserve">, </w:t>
      </w:r>
      <w:r>
        <w:rPr>
          <w:b/>
        </w:rPr>
        <w:t>wHour</w:t>
      </w:r>
      <w:r>
        <w:t xml:space="preserve">, </w:t>
      </w:r>
      <w:r>
        <w:rPr>
          <w:b/>
        </w:rPr>
        <w:t>wMinute</w:t>
      </w:r>
      <w:r>
        <w:t xml:space="preserve">, </w:t>
      </w:r>
      <w:r>
        <w:rPr>
          <w:b/>
        </w:rPr>
        <w:t>wSecond</w:t>
      </w:r>
      <w:r>
        <w:t xml:space="preserve">, and </w:t>
      </w:r>
      <w:r>
        <w:rPr>
          <w:b/>
        </w:rPr>
        <w:t>wMilliseconds</w:t>
      </w:r>
      <w:r>
        <w:t xml:space="preserve"> fields of the </w:t>
      </w:r>
      <w:r>
        <w:rPr>
          <w:b/>
        </w:rPr>
        <w:t>StandardDate</w:t>
      </w:r>
      <w:r>
        <w:t xml:space="preserve"> field are all set to zero. </w:t>
      </w:r>
    </w:p>
    <w:p w:rsidR="00FF7490" w:rsidRDefault="00766F24">
      <w:pPr>
        <w:pStyle w:val="Definition-Field"/>
      </w:pPr>
      <w:r>
        <w:rPr>
          <w:b/>
        </w:rPr>
        <w:t xml:space="preserve">DaylightName (64 bytes): </w:t>
      </w:r>
      <w:r>
        <w:t>An array of 32 Unicode chara</w:t>
      </w:r>
      <w:r>
        <w:t xml:space="preserve">cters. The descriptive name for daylight saving time on the client. </w:t>
      </w:r>
    </w:p>
    <w:p w:rsidR="00FF7490" w:rsidRDefault="00766F24">
      <w:pPr>
        <w:pStyle w:val="Definition-Field"/>
      </w:pPr>
      <w:r>
        <w:rPr>
          <w:b/>
        </w:rPr>
        <w:t xml:space="preserve">DaylightDate (16 bytes): </w:t>
      </w:r>
      <w:r>
        <w:t>A TS_SYSTEMTIME (section 2.2.1.11.1.1.1.1.1) structure that contains a date and local time when the transition from standard time to daylight saving time occurs o</w:t>
      </w:r>
      <w:r>
        <w:t xml:space="preserve">n the client. If this field contains a valid date and time, then the </w:t>
      </w:r>
      <w:r>
        <w:rPr>
          <w:b/>
        </w:rPr>
        <w:t>StandardDate</w:t>
      </w:r>
      <w:r>
        <w:t xml:space="preserve"> field MUST also contain a valid date and time. If the </w:t>
      </w:r>
      <w:r>
        <w:rPr>
          <w:b/>
        </w:rPr>
        <w:t>wYear</w:t>
      </w:r>
      <w:r>
        <w:t xml:space="preserve">, </w:t>
      </w:r>
      <w:r>
        <w:rPr>
          <w:b/>
        </w:rPr>
        <w:t>wMonth</w:t>
      </w:r>
      <w:r>
        <w:t xml:space="preserve">, </w:t>
      </w:r>
      <w:r>
        <w:rPr>
          <w:b/>
        </w:rPr>
        <w:t>wDayOfWeek</w:t>
      </w:r>
      <w:r>
        <w:t xml:space="preserve">, </w:t>
      </w:r>
      <w:r>
        <w:rPr>
          <w:b/>
        </w:rPr>
        <w:t>wDay</w:t>
      </w:r>
      <w:r>
        <w:t xml:space="preserve">, </w:t>
      </w:r>
      <w:r>
        <w:rPr>
          <w:b/>
        </w:rPr>
        <w:t>wHour</w:t>
      </w:r>
      <w:r>
        <w:t xml:space="preserve">, </w:t>
      </w:r>
      <w:r>
        <w:rPr>
          <w:b/>
        </w:rPr>
        <w:t>wMinute</w:t>
      </w:r>
      <w:r>
        <w:t xml:space="preserve">, </w:t>
      </w:r>
      <w:r>
        <w:rPr>
          <w:b/>
        </w:rPr>
        <w:t>wSecond</w:t>
      </w:r>
      <w:r>
        <w:t xml:space="preserve">, and </w:t>
      </w:r>
      <w:r>
        <w:rPr>
          <w:b/>
        </w:rPr>
        <w:t>wMilliseconds</w:t>
      </w:r>
      <w:r>
        <w:t xml:space="preserve"> fields are all set to zero, then the client </w:t>
      </w:r>
      <w:r>
        <w:t>does not support daylight saving time.</w:t>
      </w:r>
    </w:p>
    <w:p w:rsidR="00FF7490" w:rsidRDefault="00766F24">
      <w:pPr>
        <w:pStyle w:val="Definition-Field"/>
      </w:pPr>
      <w:r>
        <w:rPr>
          <w:b/>
        </w:rPr>
        <w:t xml:space="preserve">DaylightBias (4 bytes): </w:t>
      </w:r>
      <w:r>
        <w:t xml:space="preserve">A 32-bit, unsigned integer that contains the bias value to be used during local time translations that occur during daylight saving time. This value is added to the value of the </w:t>
      </w:r>
      <w:r>
        <w:rPr>
          <w:b/>
        </w:rPr>
        <w:t>Bias</w:t>
      </w:r>
      <w:r>
        <w:t xml:space="preserve"> field to f</w:t>
      </w:r>
      <w:r>
        <w:t xml:space="preserve">orm the bias used during daylight saving time. This field MUST be ignored if a valid date and time is not specified in the </w:t>
      </w:r>
      <w:r>
        <w:rPr>
          <w:b/>
        </w:rPr>
        <w:t>DaylightDate</w:t>
      </w:r>
      <w:r>
        <w:t xml:space="preserve"> field or the </w:t>
      </w:r>
      <w:r>
        <w:rPr>
          <w:b/>
        </w:rPr>
        <w:t>wYear</w:t>
      </w:r>
      <w:r>
        <w:t xml:space="preserve">, </w:t>
      </w:r>
      <w:r>
        <w:rPr>
          <w:b/>
        </w:rPr>
        <w:t>wMonth</w:t>
      </w:r>
      <w:r>
        <w:t xml:space="preserve">, </w:t>
      </w:r>
      <w:r>
        <w:rPr>
          <w:b/>
        </w:rPr>
        <w:t>wDayOfWeek</w:t>
      </w:r>
      <w:r>
        <w:t xml:space="preserve">, </w:t>
      </w:r>
      <w:r>
        <w:rPr>
          <w:b/>
        </w:rPr>
        <w:t>wDay</w:t>
      </w:r>
      <w:r>
        <w:t xml:space="preserve">, </w:t>
      </w:r>
      <w:r>
        <w:rPr>
          <w:b/>
        </w:rPr>
        <w:t>wHour</w:t>
      </w:r>
      <w:r>
        <w:t xml:space="preserve">, </w:t>
      </w:r>
      <w:r>
        <w:rPr>
          <w:b/>
        </w:rPr>
        <w:t>wMinute</w:t>
      </w:r>
      <w:r>
        <w:t xml:space="preserve">, </w:t>
      </w:r>
      <w:r>
        <w:rPr>
          <w:b/>
        </w:rPr>
        <w:t>wSecond</w:t>
      </w:r>
      <w:r>
        <w:t xml:space="preserve">, and </w:t>
      </w:r>
      <w:r>
        <w:rPr>
          <w:b/>
        </w:rPr>
        <w:t>wMilliseconds</w:t>
      </w:r>
      <w:r>
        <w:t xml:space="preserve"> fields of the </w:t>
      </w:r>
      <w:r>
        <w:rPr>
          <w:b/>
        </w:rPr>
        <w:t>DaylightDate</w:t>
      </w:r>
      <w:r>
        <w:t xml:space="preserve"> fiel</w:t>
      </w:r>
      <w:r>
        <w:t>d are all set to zero.</w:t>
      </w:r>
    </w:p>
    <w:p w:rsidR="00FF7490" w:rsidRDefault="00766F24">
      <w:pPr>
        <w:pStyle w:val="Heading9"/>
      </w:pPr>
      <w:bookmarkStart w:id="206" w:name="section_41b1f58153c94f75b9c29afc3cb9d08f"/>
      <w:bookmarkStart w:id="207" w:name="_Toc476802936"/>
      <w:r>
        <w:t>System Time (TS_SYSTEMTIME)</w:t>
      </w:r>
      <w:bookmarkEnd w:id="206"/>
      <w:bookmarkEnd w:id="207"/>
      <w:r>
        <w:fldChar w:fldCharType="begin"/>
      </w:r>
      <w:r>
        <w:instrText xml:space="preserve"> XE "TS_SYSTEMTIME packet"</w:instrText>
      </w:r>
      <w:r>
        <w:fldChar w:fldCharType="end"/>
      </w:r>
    </w:p>
    <w:p w:rsidR="00FF7490" w:rsidRDefault="00766F24">
      <w:r>
        <w:t xml:space="preserve"> The TS_SYSTEMTIME structure contains a date and local time when the transition occurs between daylight saving time to standard time occurs or standard time to daylight saving t</w:t>
      </w:r>
      <w:r>
        <w: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wYear</w:t>
            </w:r>
          </w:p>
        </w:tc>
        <w:tc>
          <w:tcPr>
            <w:tcW w:w="4320" w:type="dxa"/>
            <w:gridSpan w:val="16"/>
          </w:tcPr>
          <w:p w:rsidR="00FF7490" w:rsidRDefault="00766F24">
            <w:pPr>
              <w:pStyle w:val="PacketDiagramBodyText"/>
            </w:pPr>
            <w:r>
              <w:t>wMonth</w:t>
            </w:r>
          </w:p>
        </w:tc>
      </w:tr>
      <w:tr w:rsidR="00FF7490" w:rsidTr="00FF7490">
        <w:trPr>
          <w:trHeight w:hRule="exact" w:val="490"/>
        </w:trPr>
        <w:tc>
          <w:tcPr>
            <w:tcW w:w="4320" w:type="dxa"/>
            <w:gridSpan w:val="16"/>
          </w:tcPr>
          <w:p w:rsidR="00FF7490" w:rsidRDefault="00766F24">
            <w:pPr>
              <w:pStyle w:val="PacketDiagramBodyText"/>
            </w:pPr>
            <w:r>
              <w:t>wDayOfWeek</w:t>
            </w:r>
          </w:p>
        </w:tc>
        <w:tc>
          <w:tcPr>
            <w:tcW w:w="4320" w:type="dxa"/>
            <w:gridSpan w:val="16"/>
          </w:tcPr>
          <w:p w:rsidR="00FF7490" w:rsidRDefault="00766F24">
            <w:pPr>
              <w:pStyle w:val="PacketDiagramBodyText"/>
            </w:pPr>
            <w:r>
              <w:t>wDay</w:t>
            </w:r>
          </w:p>
        </w:tc>
      </w:tr>
      <w:tr w:rsidR="00FF7490" w:rsidTr="00FF7490">
        <w:trPr>
          <w:trHeight w:hRule="exact" w:val="490"/>
        </w:trPr>
        <w:tc>
          <w:tcPr>
            <w:tcW w:w="4320" w:type="dxa"/>
            <w:gridSpan w:val="16"/>
          </w:tcPr>
          <w:p w:rsidR="00FF7490" w:rsidRDefault="00766F24">
            <w:pPr>
              <w:pStyle w:val="PacketDiagramBodyText"/>
            </w:pPr>
            <w:r>
              <w:lastRenderedPageBreak/>
              <w:t>wHour</w:t>
            </w:r>
          </w:p>
        </w:tc>
        <w:tc>
          <w:tcPr>
            <w:tcW w:w="4320" w:type="dxa"/>
            <w:gridSpan w:val="16"/>
          </w:tcPr>
          <w:p w:rsidR="00FF7490" w:rsidRDefault="00766F24">
            <w:pPr>
              <w:pStyle w:val="PacketDiagramBodyText"/>
            </w:pPr>
            <w:r>
              <w:t>wMinute</w:t>
            </w:r>
          </w:p>
        </w:tc>
      </w:tr>
      <w:tr w:rsidR="00FF7490" w:rsidTr="00FF7490">
        <w:trPr>
          <w:trHeight w:hRule="exact" w:val="490"/>
        </w:trPr>
        <w:tc>
          <w:tcPr>
            <w:tcW w:w="4320" w:type="dxa"/>
            <w:gridSpan w:val="16"/>
          </w:tcPr>
          <w:p w:rsidR="00FF7490" w:rsidRDefault="00766F24">
            <w:pPr>
              <w:pStyle w:val="PacketDiagramBodyText"/>
            </w:pPr>
            <w:r>
              <w:t>wSecond</w:t>
            </w:r>
          </w:p>
        </w:tc>
        <w:tc>
          <w:tcPr>
            <w:tcW w:w="4320" w:type="dxa"/>
            <w:gridSpan w:val="16"/>
          </w:tcPr>
          <w:p w:rsidR="00FF7490" w:rsidRDefault="00766F24">
            <w:pPr>
              <w:pStyle w:val="PacketDiagramBodyText"/>
            </w:pPr>
            <w:r>
              <w:t>wMilliseconds</w:t>
            </w:r>
          </w:p>
        </w:tc>
      </w:tr>
    </w:tbl>
    <w:p w:rsidR="00FF7490" w:rsidRDefault="00766F24">
      <w:pPr>
        <w:pStyle w:val="Definition-Field"/>
      </w:pPr>
      <w:r>
        <w:rPr>
          <w:b/>
        </w:rPr>
        <w:t xml:space="preserve">wYear (2 bytes): </w:t>
      </w:r>
      <w:r>
        <w:t>A 16-bit, unsigned integer. This field MUST be set to zero.</w:t>
      </w:r>
    </w:p>
    <w:p w:rsidR="00FF7490" w:rsidRDefault="00766F24">
      <w:pPr>
        <w:pStyle w:val="Definition-Field"/>
      </w:pPr>
      <w:r>
        <w:rPr>
          <w:b/>
        </w:rPr>
        <w:t xml:space="preserve">wMonth (2 bytes): </w:t>
      </w:r>
      <w:r>
        <w:t xml:space="preserve">A 16-bit, </w:t>
      </w:r>
      <w:r>
        <w:t>unsigned integer. The month when transition occurs.</w:t>
      </w:r>
    </w:p>
    <w:tbl>
      <w:tblPr>
        <w:tblStyle w:val="Table-ShadedHeader"/>
        <w:tblW w:w="0" w:type="auto"/>
        <w:tblInd w:w="475" w:type="dxa"/>
        <w:tblLook w:val="04A0" w:firstRow="1" w:lastRow="0" w:firstColumn="1" w:lastColumn="0" w:noHBand="0" w:noVBand="1"/>
      </w:tblPr>
      <w:tblGrid>
        <w:gridCol w:w="734"/>
        <w:gridCol w:w="1112"/>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1</w:t>
            </w:r>
          </w:p>
        </w:tc>
        <w:tc>
          <w:tcPr>
            <w:tcW w:w="0" w:type="auto"/>
          </w:tcPr>
          <w:p w:rsidR="00FF7490" w:rsidRDefault="00766F24">
            <w:pPr>
              <w:pStyle w:val="TableBodyText"/>
            </w:pPr>
            <w:r>
              <w:t>January</w:t>
            </w:r>
          </w:p>
        </w:tc>
      </w:tr>
      <w:tr w:rsidR="00FF7490" w:rsidTr="00FF7490">
        <w:tc>
          <w:tcPr>
            <w:tcW w:w="0" w:type="auto"/>
          </w:tcPr>
          <w:p w:rsidR="00FF7490" w:rsidRDefault="00766F24">
            <w:pPr>
              <w:pStyle w:val="TableBodyText"/>
            </w:pPr>
            <w:r>
              <w:t>2</w:t>
            </w:r>
          </w:p>
        </w:tc>
        <w:tc>
          <w:tcPr>
            <w:tcW w:w="0" w:type="auto"/>
          </w:tcPr>
          <w:p w:rsidR="00FF7490" w:rsidRDefault="00766F24">
            <w:pPr>
              <w:pStyle w:val="TableBodyText"/>
            </w:pPr>
            <w:r>
              <w:t>February</w:t>
            </w:r>
          </w:p>
        </w:tc>
      </w:tr>
      <w:tr w:rsidR="00FF7490" w:rsidTr="00FF7490">
        <w:tc>
          <w:tcPr>
            <w:tcW w:w="0" w:type="auto"/>
          </w:tcPr>
          <w:p w:rsidR="00FF7490" w:rsidRDefault="00766F24">
            <w:pPr>
              <w:pStyle w:val="TableBodyText"/>
            </w:pPr>
            <w:r>
              <w:t>3</w:t>
            </w:r>
          </w:p>
        </w:tc>
        <w:tc>
          <w:tcPr>
            <w:tcW w:w="0" w:type="auto"/>
          </w:tcPr>
          <w:p w:rsidR="00FF7490" w:rsidRDefault="00766F24">
            <w:pPr>
              <w:pStyle w:val="TableBodyText"/>
            </w:pPr>
            <w:r>
              <w:t>March</w:t>
            </w:r>
          </w:p>
        </w:tc>
      </w:tr>
      <w:tr w:rsidR="00FF7490" w:rsidTr="00FF7490">
        <w:tc>
          <w:tcPr>
            <w:tcW w:w="0" w:type="auto"/>
          </w:tcPr>
          <w:p w:rsidR="00FF7490" w:rsidRDefault="00766F24">
            <w:pPr>
              <w:pStyle w:val="TableBodyText"/>
            </w:pPr>
            <w:r>
              <w:t>4</w:t>
            </w:r>
          </w:p>
        </w:tc>
        <w:tc>
          <w:tcPr>
            <w:tcW w:w="0" w:type="auto"/>
          </w:tcPr>
          <w:p w:rsidR="00FF7490" w:rsidRDefault="00766F24">
            <w:pPr>
              <w:pStyle w:val="TableBodyText"/>
            </w:pPr>
            <w:r>
              <w:t>April</w:t>
            </w:r>
          </w:p>
        </w:tc>
      </w:tr>
      <w:tr w:rsidR="00FF7490" w:rsidTr="00FF7490">
        <w:tc>
          <w:tcPr>
            <w:tcW w:w="0" w:type="auto"/>
          </w:tcPr>
          <w:p w:rsidR="00FF7490" w:rsidRDefault="00766F24">
            <w:pPr>
              <w:pStyle w:val="TableBodyText"/>
            </w:pPr>
            <w:r>
              <w:t>5</w:t>
            </w:r>
          </w:p>
        </w:tc>
        <w:tc>
          <w:tcPr>
            <w:tcW w:w="0" w:type="auto"/>
          </w:tcPr>
          <w:p w:rsidR="00FF7490" w:rsidRDefault="00766F24">
            <w:pPr>
              <w:pStyle w:val="TableBodyText"/>
            </w:pPr>
            <w:r>
              <w:t>May</w:t>
            </w:r>
          </w:p>
        </w:tc>
      </w:tr>
      <w:tr w:rsidR="00FF7490" w:rsidTr="00FF7490">
        <w:tc>
          <w:tcPr>
            <w:tcW w:w="0" w:type="auto"/>
          </w:tcPr>
          <w:p w:rsidR="00FF7490" w:rsidRDefault="00766F24">
            <w:pPr>
              <w:pStyle w:val="TableBodyText"/>
            </w:pPr>
            <w:r>
              <w:t>6</w:t>
            </w:r>
          </w:p>
        </w:tc>
        <w:tc>
          <w:tcPr>
            <w:tcW w:w="0" w:type="auto"/>
          </w:tcPr>
          <w:p w:rsidR="00FF7490" w:rsidRDefault="00766F24">
            <w:pPr>
              <w:pStyle w:val="TableBodyText"/>
            </w:pPr>
            <w:r>
              <w:t>June</w:t>
            </w:r>
          </w:p>
        </w:tc>
      </w:tr>
      <w:tr w:rsidR="00FF7490" w:rsidTr="00FF7490">
        <w:tc>
          <w:tcPr>
            <w:tcW w:w="0" w:type="auto"/>
          </w:tcPr>
          <w:p w:rsidR="00FF7490" w:rsidRDefault="00766F24">
            <w:pPr>
              <w:pStyle w:val="TableBodyText"/>
            </w:pPr>
            <w:r>
              <w:t>7</w:t>
            </w:r>
          </w:p>
        </w:tc>
        <w:tc>
          <w:tcPr>
            <w:tcW w:w="0" w:type="auto"/>
          </w:tcPr>
          <w:p w:rsidR="00FF7490" w:rsidRDefault="00766F24">
            <w:pPr>
              <w:pStyle w:val="TableBodyText"/>
            </w:pPr>
            <w:r>
              <w:t>July</w:t>
            </w:r>
          </w:p>
        </w:tc>
      </w:tr>
      <w:tr w:rsidR="00FF7490" w:rsidTr="00FF7490">
        <w:tc>
          <w:tcPr>
            <w:tcW w:w="0" w:type="auto"/>
          </w:tcPr>
          <w:p w:rsidR="00FF7490" w:rsidRDefault="00766F24">
            <w:pPr>
              <w:pStyle w:val="TableBodyText"/>
            </w:pPr>
            <w:r>
              <w:t>8</w:t>
            </w:r>
          </w:p>
        </w:tc>
        <w:tc>
          <w:tcPr>
            <w:tcW w:w="0" w:type="auto"/>
          </w:tcPr>
          <w:p w:rsidR="00FF7490" w:rsidRDefault="00766F24">
            <w:pPr>
              <w:pStyle w:val="TableBodyText"/>
            </w:pPr>
            <w:r>
              <w:t>August</w:t>
            </w:r>
          </w:p>
        </w:tc>
      </w:tr>
      <w:tr w:rsidR="00FF7490" w:rsidTr="00FF7490">
        <w:tc>
          <w:tcPr>
            <w:tcW w:w="0" w:type="auto"/>
          </w:tcPr>
          <w:p w:rsidR="00FF7490" w:rsidRDefault="00766F24">
            <w:pPr>
              <w:pStyle w:val="TableBodyText"/>
            </w:pPr>
            <w:r>
              <w:t>9</w:t>
            </w:r>
          </w:p>
        </w:tc>
        <w:tc>
          <w:tcPr>
            <w:tcW w:w="0" w:type="auto"/>
          </w:tcPr>
          <w:p w:rsidR="00FF7490" w:rsidRDefault="00766F24">
            <w:pPr>
              <w:pStyle w:val="TableBodyText"/>
            </w:pPr>
            <w:r>
              <w:t>September</w:t>
            </w:r>
          </w:p>
        </w:tc>
      </w:tr>
      <w:tr w:rsidR="00FF7490" w:rsidTr="00FF7490">
        <w:tc>
          <w:tcPr>
            <w:tcW w:w="0" w:type="auto"/>
          </w:tcPr>
          <w:p w:rsidR="00FF7490" w:rsidRDefault="00766F24">
            <w:pPr>
              <w:pStyle w:val="TableBodyText"/>
            </w:pPr>
            <w:r>
              <w:t>10</w:t>
            </w:r>
          </w:p>
        </w:tc>
        <w:tc>
          <w:tcPr>
            <w:tcW w:w="0" w:type="auto"/>
          </w:tcPr>
          <w:p w:rsidR="00FF7490" w:rsidRDefault="00766F24">
            <w:pPr>
              <w:pStyle w:val="TableBodyText"/>
            </w:pPr>
            <w:r>
              <w:t>October</w:t>
            </w:r>
          </w:p>
        </w:tc>
      </w:tr>
      <w:tr w:rsidR="00FF7490" w:rsidTr="00FF7490">
        <w:tc>
          <w:tcPr>
            <w:tcW w:w="0" w:type="auto"/>
          </w:tcPr>
          <w:p w:rsidR="00FF7490" w:rsidRDefault="00766F24">
            <w:pPr>
              <w:pStyle w:val="TableBodyText"/>
            </w:pPr>
            <w:r>
              <w:t>11</w:t>
            </w:r>
          </w:p>
        </w:tc>
        <w:tc>
          <w:tcPr>
            <w:tcW w:w="0" w:type="auto"/>
          </w:tcPr>
          <w:p w:rsidR="00FF7490" w:rsidRDefault="00766F24">
            <w:pPr>
              <w:pStyle w:val="TableBodyText"/>
            </w:pPr>
            <w:r>
              <w:t>November</w:t>
            </w:r>
          </w:p>
        </w:tc>
      </w:tr>
      <w:tr w:rsidR="00FF7490" w:rsidTr="00FF7490">
        <w:tc>
          <w:tcPr>
            <w:tcW w:w="0" w:type="auto"/>
          </w:tcPr>
          <w:p w:rsidR="00FF7490" w:rsidRDefault="00766F24">
            <w:pPr>
              <w:pStyle w:val="TableBodyText"/>
            </w:pPr>
            <w:r>
              <w:t>12</w:t>
            </w:r>
          </w:p>
        </w:tc>
        <w:tc>
          <w:tcPr>
            <w:tcW w:w="0" w:type="auto"/>
          </w:tcPr>
          <w:p w:rsidR="00FF7490" w:rsidRDefault="00766F24">
            <w:pPr>
              <w:pStyle w:val="TableBodyText"/>
            </w:pPr>
            <w:r>
              <w:t>December</w:t>
            </w:r>
          </w:p>
        </w:tc>
      </w:tr>
    </w:tbl>
    <w:p w:rsidR="00FF7490" w:rsidRDefault="00766F24">
      <w:pPr>
        <w:pStyle w:val="Definition-Field"/>
      </w:pPr>
      <w:r>
        <w:rPr>
          <w:b/>
        </w:rPr>
        <w:t xml:space="preserve">wDayOfWeek (2 bytes): </w:t>
      </w:r>
      <w:r>
        <w:t>A 16-bit, unsigned integer. The day of the</w:t>
      </w:r>
      <w:r>
        <w:t xml:space="preserve"> week when transition occurs.</w:t>
      </w:r>
    </w:p>
    <w:tbl>
      <w:tblPr>
        <w:tblStyle w:val="Table-ShadedHeader"/>
        <w:tblW w:w="0" w:type="auto"/>
        <w:tblInd w:w="475" w:type="dxa"/>
        <w:tblLook w:val="04A0" w:firstRow="1" w:lastRow="0" w:firstColumn="1" w:lastColumn="0" w:noHBand="0" w:noVBand="1"/>
      </w:tblPr>
      <w:tblGrid>
        <w:gridCol w:w="734"/>
        <w:gridCol w:w="1154"/>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0</w:t>
            </w:r>
          </w:p>
        </w:tc>
        <w:tc>
          <w:tcPr>
            <w:tcW w:w="0" w:type="auto"/>
          </w:tcPr>
          <w:p w:rsidR="00FF7490" w:rsidRDefault="00766F24">
            <w:pPr>
              <w:pStyle w:val="TableBodyText"/>
            </w:pPr>
            <w:r>
              <w:t>Sunday</w:t>
            </w:r>
          </w:p>
        </w:tc>
      </w:tr>
      <w:tr w:rsidR="00FF7490" w:rsidTr="00FF7490">
        <w:tc>
          <w:tcPr>
            <w:tcW w:w="0" w:type="auto"/>
          </w:tcPr>
          <w:p w:rsidR="00FF7490" w:rsidRDefault="00766F24">
            <w:pPr>
              <w:pStyle w:val="TableBodyText"/>
            </w:pPr>
            <w:r>
              <w:t>1</w:t>
            </w:r>
          </w:p>
        </w:tc>
        <w:tc>
          <w:tcPr>
            <w:tcW w:w="0" w:type="auto"/>
          </w:tcPr>
          <w:p w:rsidR="00FF7490" w:rsidRDefault="00766F24">
            <w:pPr>
              <w:pStyle w:val="TableBodyText"/>
            </w:pPr>
            <w:r>
              <w:t>Monday</w:t>
            </w:r>
          </w:p>
        </w:tc>
      </w:tr>
      <w:tr w:rsidR="00FF7490" w:rsidTr="00FF7490">
        <w:tc>
          <w:tcPr>
            <w:tcW w:w="0" w:type="auto"/>
          </w:tcPr>
          <w:p w:rsidR="00FF7490" w:rsidRDefault="00766F24">
            <w:pPr>
              <w:pStyle w:val="TableBodyText"/>
            </w:pPr>
            <w:r>
              <w:t>2</w:t>
            </w:r>
          </w:p>
        </w:tc>
        <w:tc>
          <w:tcPr>
            <w:tcW w:w="0" w:type="auto"/>
          </w:tcPr>
          <w:p w:rsidR="00FF7490" w:rsidRDefault="00766F24">
            <w:pPr>
              <w:pStyle w:val="TableBodyText"/>
            </w:pPr>
            <w:r>
              <w:t>Tuesday</w:t>
            </w:r>
          </w:p>
        </w:tc>
      </w:tr>
      <w:tr w:rsidR="00FF7490" w:rsidTr="00FF7490">
        <w:tc>
          <w:tcPr>
            <w:tcW w:w="0" w:type="auto"/>
          </w:tcPr>
          <w:p w:rsidR="00FF7490" w:rsidRDefault="00766F24">
            <w:pPr>
              <w:pStyle w:val="TableBodyText"/>
            </w:pPr>
            <w:r>
              <w:t>3</w:t>
            </w:r>
          </w:p>
        </w:tc>
        <w:tc>
          <w:tcPr>
            <w:tcW w:w="0" w:type="auto"/>
          </w:tcPr>
          <w:p w:rsidR="00FF7490" w:rsidRDefault="00766F24">
            <w:pPr>
              <w:pStyle w:val="TableBodyText"/>
            </w:pPr>
            <w:r>
              <w:t>Wednesday</w:t>
            </w:r>
          </w:p>
        </w:tc>
      </w:tr>
      <w:tr w:rsidR="00FF7490" w:rsidTr="00FF7490">
        <w:tc>
          <w:tcPr>
            <w:tcW w:w="0" w:type="auto"/>
          </w:tcPr>
          <w:p w:rsidR="00FF7490" w:rsidRDefault="00766F24">
            <w:pPr>
              <w:pStyle w:val="TableBodyText"/>
            </w:pPr>
            <w:r>
              <w:t>4</w:t>
            </w:r>
          </w:p>
        </w:tc>
        <w:tc>
          <w:tcPr>
            <w:tcW w:w="0" w:type="auto"/>
          </w:tcPr>
          <w:p w:rsidR="00FF7490" w:rsidRDefault="00766F24">
            <w:pPr>
              <w:pStyle w:val="TableBodyText"/>
            </w:pPr>
            <w:r>
              <w:t>Thursday</w:t>
            </w:r>
          </w:p>
        </w:tc>
      </w:tr>
      <w:tr w:rsidR="00FF7490" w:rsidTr="00FF7490">
        <w:tc>
          <w:tcPr>
            <w:tcW w:w="0" w:type="auto"/>
          </w:tcPr>
          <w:p w:rsidR="00FF7490" w:rsidRDefault="00766F24">
            <w:pPr>
              <w:pStyle w:val="TableBodyText"/>
            </w:pPr>
            <w:r>
              <w:t>5</w:t>
            </w:r>
          </w:p>
        </w:tc>
        <w:tc>
          <w:tcPr>
            <w:tcW w:w="0" w:type="auto"/>
          </w:tcPr>
          <w:p w:rsidR="00FF7490" w:rsidRDefault="00766F24">
            <w:pPr>
              <w:pStyle w:val="TableBodyText"/>
            </w:pPr>
            <w:r>
              <w:t>Friday</w:t>
            </w:r>
          </w:p>
        </w:tc>
      </w:tr>
      <w:tr w:rsidR="00FF7490" w:rsidTr="00FF7490">
        <w:tc>
          <w:tcPr>
            <w:tcW w:w="0" w:type="auto"/>
          </w:tcPr>
          <w:p w:rsidR="00FF7490" w:rsidRDefault="00766F24">
            <w:pPr>
              <w:pStyle w:val="TableBodyText"/>
            </w:pPr>
            <w:r>
              <w:t>6</w:t>
            </w:r>
          </w:p>
        </w:tc>
        <w:tc>
          <w:tcPr>
            <w:tcW w:w="0" w:type="auto"/>
          </w:tcPr>
          <w:p w:rsidR="00FF7490" w:rsidRDefault="00766F24">
            <w:pPr>
              <w:pStyle w:val="TableBodyText"/>
            </w:pPr>
            <w:r>
              <w:t>Saturday</w:t>
            </w:r>
          </w:p>
        </w:tc>
      </w:tr>
    </w:tbl>
    <w:p w:rsidR="00FF7490" w:rsidRDefault="00766F24">
      <w:pPr>
        <w:pStyle w:val="Definition-Field"/>
      </w:pPr>
      <w:r>
        <w:rPr>
          <w:b/>
        </w:rPr>
        <w:t xml:space="preserve">wDay (2 bytes): </w:t>
      </w:r>
      <w:r>
        <w:t xml:space="preserve"> A 16-bit, unsigned integer. The occurrence of </w:t>
      </w:r>
      <w:r>
        <w:rPr>
          <w:b/>
        </w:rPr>
        <w:t>wDayOfWeek</w:t>
      </w:r>
      <w:r>
        <w:t xml:space="preserve"> within the month when the transition takes place.</w:t>
      </w:r>
    </w:p>
    <w:tbl>
      <w:tblPr>
        <w:tblStyle w:val="Table-ShadedHeader"/>
        <w:tblW w:w="0" w:type="auto"/>
        <w:tblInd w:w="475" w:type="dxa"/>
        <w:tblLook w:val="04A0" w:firstRow="1" w:lastRow="0" w:firstColumn="1" w:lastColumn="0" w:noHBand="0" w:noVBand="1"/>
      </w:tblPr>
      <w:tblGrid>
        <w:gridCol w:w="734"/>
        <w:gridCol w:w="322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1</w:t>
            </w:r>
          </w:p>
        </w:tc>
        <w:tc>
          <w:tcPr>
            <w:tcW w:w="0" w:type="auto"/>
          </w:tcPr>
          <w:p w:rsidR="00FF7490" w:rsidRDefault="00766F24">
            <w:pPr>
              <w:pStyle w:val="TableBodyText"/>
            </w:pPr>
            <w:r>
              <w:t xml:space="preserve">First occurrence of </w:t>
            </w:r>
            <w:r>
              <w:rPr>
                <w:b/>
              </w:rPr>
              <w:t>wDayOfWeek</w:t>
            </w:r>
          </w:p>
        </w:tc>
      </w:tr>
      <w:tr w:rsidR="00FF7490" w:rsidTr="00FF7490">
        <w:tc>
          <w:tcPr>
            <w:tcW w:w="0" w:type="auto"/>
          </w:tcPr>
          <w:p w:rsidR="00FF7490" w:rsidRDefault="00766F24">
            <w:pPr>
              <w:pStyle w:val="TableBodyText"/>
            </w:pPr>
            <w:r>
              <w:t>2</w:t>
            </w:r>
          </w:p>
        </w:tc>
        <w:tc>
          <w:tcPr>
            <w:tcW w:w="0" w:type="auto"/>
          </w:tcPr>
          <w:p w:rsidR="00FF7490" w:rsidRDefault="00766F24">
            <w:pPr>
              <w:pStyle w:val="TableBodyText"/>
            </w:pPr>
            <w:r>
              <w:t xml:space="preserve">Second occurrence of </w:t>
            </w:r>
            <w:r>
              <w:rPr>
                <w:b/>
              </w:rPr>
              <w:t>wDayOfWeek</w:t>
            </w:r>
          </w:p>
        </w:tc>
      </w:tr>
      <w:tr w:rsidR="00FF7490" w:rsidTr="00FF7490">
        <w:tc>
          <w:tcPr>
            <w:tcW w:w="0" w:type="auto"/>
          </w:tcPr>
          <w:p w:rsidR="00FF7490" w:rsidRDefault="00766F24">
            <w:pPr>
              <w:pStyle w:val="TableBodyText"/>
            </w:pPr>
            <w:r>
              <w:lastRenderedPageBreak/>
              <w:t>3</w:t>
            </w:r>
          </w:p>
        </w:tc>
        <w:tc>
          <w:tcPr>
            <w:tcW w:w="0" w:type="auto"/>
          </w:tcPr>
          <w:p w:rsidR="00FF7490" w:rsidRDefault="00766F24">
            <w:pPr>
              <w:pStyle w:val="TableBodyText"/>
            </w:pPr>
            <w:r>
              <w:t xml:space="preserve">Third occurrence of </w:t>
            </w:r>
            <w:r>
              <w:rPr>
                <w:b/>
              </w:rPr>
              <w:t>wDayOfWeek</w:t>
            </w:r>
          </w:p>
        </w:tc>
      </w:tr>
      <w:tr w:rsidR="00FF7490" w:rsidTr="00FF7490">
        <w:tc>
          <w:tcPr>
            <w:tcW w:w="0" w:type="auto"/>
          </w:tcPr>
          <w:p w:rsidR="00FF7490" w:rsidRDefault="00766F24">
            <w:pPr>
              <w:pStyle w:val="TableBodyText"/>
            </w:pPr>
            <w:r>
              <w:t>4</w:t>
            </w:r>
          </w:p>
        </w:tc>
        <w:tc>
          <w:tcPr>
            <w:tcW w:w="0" w:type="auto"/>
          </w:tcPr>
          <w:p w:rsidR="00FF7490" w:rsidRDefault="00766F24">
            <w:pPr>
              <w:pStyle w:val="TableBodyText"/>
            </w:pPr>
            <w:r>
              <w:t xml:space="preserve">Fourth occurrence of </w:t>
            </w:r>
            <w:r>
              <w:rPr>
                <w:b/>
              </w:rPr>
              <w:t>wDayOfWeek</w:t>
            </w:r>
          </w:p>
        </w:tc>
      </w:tr>
      <w:tr w:rsidR="00FF7490" w:rsidTr="00FF7490">
        <w:tc>
          <w:tcPr>
            <w:tcW w:w="0" w:type="auto"/>
          </w:tcPr>
          <w:p w:rsidR="00FF7490" w:rsidRDefault="00766F24">
            <w:pPr>
              <w:pStyle w:val="TableBodyText"/>
            </w:pPr>
            <w:r>
              <w:t>5</w:t>
            </w:r>
          </w:p>
        </w:tc>
        <w:tc>
          <w:tcPr>
            <w:tcW w:w="0" w:type="auto"/>
          </w:tcPr>
          <w:p w:rsidR="00FF7490" w:rsidRDefault="00766F24">
            <w:pPr>
              <w:pStyle w:val="TableBodyText"/>
            </w:pPr>
            <w:r>
              <w:t xml:space="preserve">Last occurrence of </w:t>
            </w:r>
            <w:r>
              <w:rPr>
                <w:b/>
              </w:rPr>
              <w:t>wDayOfWeek</w:t>
            </w:r>
          </w:p>
        </w:tc>
      </w:tr>
    </w:tbl>
    <w:p w:rsidR="00FF7490" w:rsidRDefault="00766F24">
      <w:pPr>
        <w:pStyle w:val="Definition-Field"/>
      </w:pPr>
      <w:r>
        <w:rPr>
          <w:b/>
        </w:rPr>
        <w:t xml:space="preserve">wHour (2 bytes): </w:t>
      </w:r>
      <w:r>
        <w:t>A 16-bit, unsigned integer. The hour when transition occurs</w:t>
      </w:r>
      <w:r>
        <w:t xml:space="preserve"> (0 to 23).</w:t>
      </w:r>
    </w:p>
    <w:p w:rsidR="00FF7490" w:rsidRDefault="00766F24">
      <w:pPr>
        <w:pStyle w:val="Definition-Field"/>
      </w:pPr>
      <w:r>
        <w:rPr>
          <w:b/>
        </w:rPr>
        <w:t xml:space="preserve">wMinute (2 bytes): </w:t>
      </w:r>
      <w:r>
        <w:t>A 16-bit, unsigned integer. The minute when transition occurs (0 to 59).</w:t>
      </w:r>
    </w:p>
    <w:p w:rsidR="00FF7490" w:rsidRDefault="00766F24">
      <w:pPr>
        <w:pStyle w:val="Definition-Field"/>
      </w:pPr>
      <w:r>
        <w:rPr>
          <w:b/>
        </w:rPr>
        <w:t xml:space="preserve">wSecond (2 bytes): </w:t>
      </w:r>
      <w:r>
        <w:t>A 16-bit, unsigned integer. The second when transition occurs (0 to 59).</w:t>
      </w:r>
    </w:p>
    <w:p w:rsidR="00FF7490" w:rsidRDefault="00766F24">
      <w:pPr>
        <w:pStyle w:val="Definition-Field"/>
      </w:pPr>
      <w:r>
        <w:rPr>
          <w:b/>
        </w:rPr>
        <w:t xml:space="preserve">wMilliseconds (2 bytes): </w:t>
      </w:r>
      <w:r>
        <w:t>A 16-bit, unsigned integer. The mil</w:t>
      </w:r>
      <w:r>
        <w:t>lisecond when transition occurs (0 to 999).</w:t>
      </w:r>
    </w:p>
    <w:p w:rsidR="00FF7490" w:rsidRDefault="00766F24">
      <w:pPr>
        <w:pStyle w:val="Heading4"/>
      </w:pPr>
      <w:bookmarkStart w:id="208" w:name="section_7d941d0dd48241c5b728538faa3efb31"/>
      <w:bookmarkStart w:id="209" w:name="_Toc476802937"/>
      <w:r>
        <w:t>Server License Error PDU - Valid Client</w:t>
      </w:r>
      <w:bookmarkEnd w:id="208"/>
      <w:bookmarkEnd w:id="209"/>
      <w:r>
        <w:fldChar w:fldCharType="begin"/>
      </w:r>
      <w:r>
        <w:instrText xml:space="preserve"> XE "Server_License_Error_PDU_Valid_Client packet"</w:instrText>
      </w:r>
      <w:r>
        <w:fldChar w:fldCharType="end"/>
      </w:r>
    </w:p>
    <w:p w:rsidR="00FF7490" w:rsidRDefault="00766F24">
      <w:r>
        <w:t>The License Error (Valid Client) PDU is an RDP Connection Sequence PDU sent from server to client during the Licensing p</w:t>
      </w:r>
      <w:r>
        <w:t xml:space="preserve">hase of the RDP Connection Sequence (see section </w:t>
      </w:r>
      <w:hyperlink w:anchor="Section_023f1e69cfe84ee69ee07e759fb4e4ee" w:history="1">
        <w:r>
          <w:rPr>
            <w:rStyle w:val="Hyperlink"/>
          </w:rPr>
          <w:t>1.3.1.1</w:t>
        </w:r>
      </w:hyperlink>
      <w:r>
        <w:t xml:space="preserve"> for an overview of the RDP Connection Sequence phases). This licensing </w:t>
      </w:r>
      <w:hyperlink w:anchor="gt_34715e6f-1612-4b2d-a4bb-3305c56e96f5">
        <w:r>
          <w:rPr>
            <w:rStyle w:val="HyperlinkGreen"/>
            <w:b/>
          </w:rPr>
          <w:t>PDU</w:t>
        </w:r>
      </w:hyperlink>
      <w:r>
        <w:t xml:space="preserve"> in</w:t>
      </w:r>
      <w:r>
        <w:t xml:space="preserve">dicates that the server will not issue the client a license to store and that the Licensing Phase has ended successfully. This is one possible licensing PDU that can be sent during the Licensing Phase (see </w:t>
      </w:r>
      <w:hyperlink r:id="rId187" w:anchor="Section_3d3f160a3ab34dfbba4e47c27cd79409">
        <w:r>
          <w:rPr>
            <w:rStyle w:val="Hyperlink"/>
          </w:rPr>
          <w:t>[MS-RDPELE]</w:t>
        </w:r>
      </w:hyperlink>
      <w:r>
        <w:t xml:space="preserve"> section 2.2.2 for a list of all permissible licensing PDUs).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validClientLicenseData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188">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189">
        <w:r>
          <w:rPr>
            <w:rStyle w:val="Hyperlink"/>
          </w:rPr>
          <w:t>[X224]</w:t>
        </w:r>
      </w:hyperlink>
      <w:r>
        <w:t xml:space="preserve"> section 13.7.</w:t>
      </w:r>
    </w:p>
    <w:p w:rsidR="00FF7490" w:rsidRDefault="00766F24">
      <w:pPr>
        <w:pStyle w:val="Definition-Field"/>
      </w:pPr>
      <w:r>
        <w:rPr>
          <w:b/>
        </w:rPr>
        <w:t xml:space="preserve">mcsSDin (variable): </w:t>
      </w:r>
      <w:r>
        <w:t xml:space="preserve">Variable-length PER-encoded MCS Domain PDU (DomainMCSPDU) which encapsulates an MCS Send Data Indication structure (SDin, choice 26 from DomainMCSPDU), as specified in </w:t>
      </w:r>
      <w:hyperlink r:id="rId190">
        <w:r>
          <w:rPr>
            <w:rStyle w:val="Hyperlink"/>
          </w:rPr>
          <w:t>[T125]</w:t>
        </w:r>
      </w:hyperlink>
      <w:r>
        <w:t xml:space="preserve"> section 11.33 (the ASN.1 structure definitions are given in [T125] section 7, parts 7 and 10). The </w:t>
      </w:r>
      <w:r>
        <w:rPr>
          <w:b/>
        </w:rPr>
        <w:t>userData</w:t>
      </w:r>
      <w:r>
        <w:t xml:space="preserve"> field of the MCS Send Data Indication contains a Security Header and a </w:t>
      </w:r>
      <w:hyperlink w:anchor="Section_7e2fe1e0e79345b7983daf344d9ca327" w:history="1">
        <w:r>
          <w:rPr>
            <w:rStyle w:val="Hyperlink"/>
          </w:rPr>
          <w:t>Valid Client License Data (section 2.2.1.12.1)</w:t>
        </w:r>
      </w:hyperlink>
      <w:r>
        <w:t xml:space="preserve"> structure.</w:t>
      </w:r>
    </w:p>
    <w:p w:rsidR="00FF7490" w:rsidRDefault="00766F24">
      <w:pPr>
        <w:pStyle w:val="Definition-Field"/>
      </w:pPr>
      <w:r>
        <w:rPr>
          <w:b/>
        </w:rPr>
        <w:t xml:space="preserve">securityHeader (variable): </w:t>
      </w:r>
      <w:r>
        <w:t xml:space="preserve">Security header. The format of the security header depends on the Encryption Level and Encryption Method selected by </w:t>
      </w:r>
      <w:r>
        <w:t xml:space="preserve">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This field MUST contain one of the following headers:</w:t>
      </w:r>
    </w:p>
    <w:p w:rsidR="00FF7490" w:rsidRDefault="00766F24">
      <w:pPr>
        <w:pStyle w:val="ListParagraph"/>
        <w:numPr>
          <w:ilvl w:val="0"/>
          <w:numId w:val="60"/>
        </w:numPr>
        <w:ind w:left="720"/>
      </w:pPr>
      <w:hyperlink w:anchor="Section_e13405c5668b471694b21c2654ca1ad4" w:history="1">
        <w:r>
          <w:rPr>
            <w:rStyle w:val="Hyperlink"/>
          </w:rPr>
          <w:t>Basic Security Header</w:t>
        </w:r>
      </w:hyperlink>
      <w:r>
        <w:t xml:space="preserve"> (section 2.2.8.1.1.2.1) if the </w:t>
      </w:r>
      <w:hyperlink w:anchor="Section_f1c7c93b94cc4551bb90532a0185246a" w:history="1">
        <w:r>
          <w:rPr>
            <w:rStyle w:val="Hyperlink"/>
          </w:rPr>
          <w:t>Encryption Level</w:t>
        </w:r>
      </w:hyperlink>
      <w:r>
        <w:t xml:space="preserve"> selected by the server is ENCRYPTION_LEVEL_NONE (0) or ENCRYPTION_LEVEL_LOW (1) and the embedded </w:t>
      </w:r>
      <w:r>
        <w:rPr>
          <w:b/>
        </w:rPr>
        <w:t>flags</w:t>
      </w:r>
      <w:r>
        <w:t xml:space="preserve"> fi</w:t>
      </w:r>
      <w:r>
        <w:t>eld does not contain the SEC_ENCRYPT (0x0008) flag.</w:t>
      </w:r>
    </w:p>
    <w:p w:rsidR="00FF7490" w:rsidRDefault="00766F24">
      <w:pPr>
        <w:pStyle w:val="ListParagraph"/>
        <w:numPr>
          <w:ilvl w:val="0"/>
          <w:numId w:val="60"/>
        </w:numPr>
        <w:ind w:left="720"/>
      </w:pPr>
      <w:hyperlink w:anchor="Section_768e12c477484005b91d790847e47025" w:history="1">
        <w:r>
          <w:rPr>
            <w:rStyle w:val="Hyperlink"/>
          </w:rPr>
          <w:t>Non-FIPS Security Header</w:t>
        </w:r>
      </w:hyperlink>
      <w:r>
        <w:t xml:space="preserve"> (section 2.2.8.1.1.2.2) if the Encryption Method selected by the server is ENCRYPTION_METHOD_40BIT (0x00000001), ENCRYP</w:t>
      </w:r>
      <w:r>
        <w:t xml:space="preserve">TION_METHOD_56BIT (0x00000008), or ENCRYPTION_METHOD_128BIT (0x00000002) and the embedded </w:t>
      </w:r>
      <w:r>
        <w:rPr>
          <w:b/>
        </w:rPr>
        <w:t>flags</w:t>
      </w:r>
      <w:r>
        <w:t xml:space="preserve"> field contains the SEC_ENCRYPT (0x0008) flag.</w:t>
      </w:r>
    </w:p>
    <w:p w:rsidR="00FF7490" w:rsidRDefault="00766F24">
      <w:pPr>
        <w:pStyle w:val="ListParagraph"/>
        <w:numPr>
          <w:ilvl w:val="0"/>
          <w:numId w:val="60"/>
        </w:numPr>
        <w:ind w:left="720"/>
      </w:pPr>
      <w:hyperlink w:anchor="Section_463bd2ebc3b1498686b0a240819d9088" w:history="1">
        <w:r>
          <w:rPr>
            <w:rStyle w:val="Hyperlink"/>
          </w:rPr>
          <w:t>FIPS Security Header</w:t>
        </w:r>
      </w:hyperlink>
      <w:r>
        <w:t xml:space="preserve"> (section 2.2.8.1.1.2.3) if the En</w:t>
      </w:r>
      <w:r>
        <w:t xml:space="preserve">cryption Method selected by the server is ENCRYPTION_METHOD_FIPS (0x00000010) and the embedded </w:t>
      </w:r>
      <w:r>
        <w:rPr>
          <w:b/>
        </w:rPr>
        <w:t>flags</w:t>
      </w:r>
      <w:r>
        <w:t xml:space="preserve"> field contains the SEC_ENCRYPT (0x0008) flag.</w:t>
      </w:r>
    </w:p>
    <w:p w:rsidR="00FF7490" w:rsidRDefault="00766F24">
      <w:pPr>
        <w:ind w:left="360"/>
      </w:pPr>
      <w:r>
        <w:t xml:space="preserve">If the Encryption Level is set to ENCRYPTION_LEVEL_CLIENT_COMPATIBLE (2), ENCRYPTION_LEVEL_HIGH (3), or ENCRYPTION_LEVEL_FIPS (4) and the </w:t>
      </w:r>
      <w:r>
        <w:rPr>
          <w:b/>
        </w:rPr>
        <w:t>flags</w:t>
      </w:r>
      <w:r>
        <w:t xml:space="preserve"> field of the security header does not contain the SEC_ENCRYPT (0x0008) flag (the licensing PDU is not encrypted)</w:t>
      </w:r>
      <w:r>
        <w:t xml:space="preserve">, then the field MUST contain a Basic Security Header. This MUST be the case if SEC_LICENSE_ENCRYPT_SC (0x0200) flag was not set on the </w:t>
      </w:r>
      <w:hyperlink w:anchor="Section_9cde84cd5055475aac8b704db419b66f" w:history="1">
        <w:r>
          <w:rPr>
            <w:rStyle w:val="Hyperlink"/>
          </w:rPr>
          <w:t>Security Exchange PDU (section 2.2.1.10)</w:t>
        </w:r>
      </w:hyperlink>
      <w:r>
        <w:t>.</w:t>
      </w:r>
    </w:p>
    <w:p w:rsidR="00FF7490" w:rsidRDefault="00766F24">
      <w:pPr>
        <w:pStyle w:val="Definition-Field2"/>
      </w:pPr>
      <w:r>
        <w:t xml:space="preserve">The </w:t>
      </w:r>
      <w:r>
        <w:rPr>
          <w:b/>
        </w:rPr>
        <w:t>flags</w:t>
      </w:r>
      <w:r>
        <w:t xml:space="preserve"> field of</w:t>
      </w:r>
      <w:r>
        <w:t xml:space="preserve"> the security header MUST contain the SEC_LICENSE_PKT (0x0080) flag (section 2.2.8.1.1.2.1).</w:t>
      </w:r>
    </w:p>
    <w:p w:rsidR="00FF7490" w:rsidRDefault="00766F24">
      <w:pPr>
        <w:pStyle w:val="Definition-Field"/>
      </w:pPr>
      <w:r>
        <w:rPr>
          <w:b/>
        </w:rPr>
        <w:t xml:space="preserve">validClientLicenseData (variable): </w:t>
      </w:r>
      <w:r>
        <w:t>The actual contents of the License Error (Valid Client) PDU, as specified in section 2.2.1.12.1.</w:t>
      </w:r>
    </w:p>
    <w:p w:rsidR="00FF7490" w:rsidRDefault="00766F24">
      <w:pPr>
        <w:pStyle w:val="Heading5"/>
      </w:pPr>
      <w:bookmarkStart w:id="210" w:name="section_7e2fe1e0e79345b7983daf344d9ca327"/>
      <w:bookmarkStart w:id="211" w:name="_Toc476802938"/>
      <w:r>
        <w:t>Valid Client License Data (LICE</w:t>
      </w:r>
      <w:r>
        <w:t>NSE_VALID_CLIENT_DATA)</w:t>
      </w:r>
      <w:bookmarkEnd w:id="210"/>
      <w:bookmarkEnd w:id="211"/>
      <w:r>
        <w:fldChar w:fldCharType="begin"/>
      </w:r>
      <w:r>
        <w:instrText xml:space="preserve"> XE "LICENSE_VALID_CLIENT_DATA packet"</w:instrText>
      </w:r>
      <w:r>
        <w:fldChar w:fldCharType="end"/>
      </w:r>
    </w:p>
    <w:p w:rsidR="00FF7490" w:rsidRDefault="00766F24">
      <w:r>
        <w:t>The LICENSE_VALID_CLIENT_DATA structure contains information which indicates that the server will not issue the client a license to store and that the Licensing Phase has ended successfully.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preamble</w:t>
            </w:r>
          </w:p>
        </w:tc>
      </w:tr>
      <w:tr w:rsidR="00FF7490" w:rsidTr="00FF7490">
        <w:trPr>
          <w:trHeight w:hRule="exact" w:val="490"/>
        </w:trPr>
        <w:tc>
          <w:tcPr>
            <w:tcW w:w="8640" w:type="dxa"/>
            <w:gridSpan w:val="32"/>
          </w:tcPr>
          <w:p w:rsidR="00FF7490" w:rsidRDefault="00766F24">
            <w:pPr>
              <w:pStyle w:val="PacketDiagramBodyText"/>
            </w:pPr>
            <w:r>
              <w:t>validClientMessage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preamble (4 bytes): </w:t>
      </w:r>
      <w:r>
        <w:t xml:space="preserve">Licensing Preamble (section </w:t>
      </w:r>
      <w:hyperlink w:anchor="Section_73170ca25f824a2d9d1bb439f3d8dadc" w:history="1">
        <w:r>
          <w:rPr>
            <w:rStyle w:val="Hyperlink"/>
          </w:rPr>
          <w:t>2.2.1.12.1.1</w:t>
        </w:r>
      </w:hyperlink>
      <w:r>
        <w:t xml:space="preserve">) structure containing header information. The </w:t>
      </w:r>
      <w:r>
        <w:rPr>
          <w:b/>
        </w:rPr>
        <w:t>bMsgType</w:t>
      </w:r>
      <w:r>
        <w:t xml:space="preserve"> field of the preamble structure MUST be set to ERROR_ALERT (0xFF).</w:t>
      </w:r>
    </w:p>
    <w:p w:rsidR="00FF7490" w:rsidRDefault="00766F24">
      <w:pPr>
        <w:pStyle w:val="Definition-Field"/>
      </w:pPr>
      <w:r>
        <w:rPr>
          <w:b/>
        </w:rPr>
        <w:t xml:space="preserve">validClientMessage (variable): </w:t>
      </w:r>
      <w:r>
        <w:t xml:space="preserve"> A </w:t>
      </w:r>
      <w:hyperlink w:anchor="Section_f18b6c9ff3d84a0e8398f9b153233dca" w:history="1">
        <w:r>
          <w:rPr>
            <w:rStyle w:val="Hyperlink"/>
          </w:rPr>
          <w:t>Licensing Error Message (section 2.2.1.</w:t>
        </w:r>
        <w:r>
          <w:rPr>
            <w:rStyle w:val="Hyperlink"/>
          </w:rPr>
          <w:t>12.1.3)</w:t>
        </w:r>
      </w:hyperlink>
      <w:r>
        <w:t xml:space="preserve"> structure. The </w:t>
      </w:r>
      <w:r>
        <w:rPr>
          <w:b/>
        </w:rPr>
        <w:t>dwStateTransition</w:t>
      </w:r>
      <w:r>
        <w:t xml:space="preserve"> field MUST be set to ST_NO_TRANSITION (0x00000002). The </w:t>
      </w:r>
      <w:r>
        <w:rPr>
          <w:b/>
        </w:rPr>
        <w:t>bbErrorInfo</w:t>
      </w:r>
      <w:r>
        <w:t xml:space="preserve"> field MUST contain an empty </w:t>
      </w:r>
      <w:hyperlink w:anchor="gt_ad861812-8cb0-497a-80bb-13c95aa4e425">
        <w:r>
          <w:rPr>
            <w:rStyle w:val="HyperlinkGreen"/>
            <w:b/>
          </w:rPr>
          <w:t>binary large object (BLOB)</w:t>
        </w:r>
      </w:hyperlink>
      <w:r>
        <w:t xml:space="preserve"> of type BB_ERROR_BLOB (0x0004)</w:t>
      </w:r>
      <w:r>
        <w:t>.</w:t>
      </w:r>
    </w:p>
    <w:p w:rsidR="00FF7490" w:rsidRDefault="00766F24">
      <w:pPr>
        <w:pStyle w:val="Heading6"/>
      </w:pPr>
      <w:bookmarkStart w:id="212" w:name="section_73170ca25f824a2d9d1bb439f3d8dadc"/>
      <w:bookmarkStart w:id="213" w:name="_Toc476802939"/>
      <w:r>
        <w:t>Licensing Preamble (LICENSE_PREAMBLE)</w:t>
      </w:r>
      <w:bookmarkEnd w:id="212"/>
      <w:bookmarkEnd w:id="213"/>
      <w:r>
        <w:fldChar w:fldCharType="begin"/>
      </w:r>
      <w:r>
        <w:instrText xml:space="preserve"> XE "LICENSE_PREAMBLE packet"</w:instrText>
      </w:r>
      <w:r>
        <w:fldChar w:fldCharType="end"/>
      </w:r>
    </w:p>
    <w:p w:rsidR="00FF7490" w:rsidRDefault="00766F24">
      <w:r>
        <w:t xml:space="preserve">The LICENSE_PREAMBLE structure precedes every licensing packet sent on the wire.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pPr>
              <w:pStyle w:val="PacketDiagramBodyText"/>
            </w:pPr>
            <w:r>
              <w:t>bMsgType</w:t>
            </w:r>
          </w:p>
        </w:tc>
        <w:tc>
          <w:tcPr>
            <w:tcW w:w="2160" w:type="dxa"/>
            <w:gridSpan w:val="8"/>
          </w:tcPr>
          <w:p w:rsidR="00FF7490" w:rsidRDefault="00766F24">
            <w:pPr>
              <w:pStyle w:val="PacketDiagramBodyText"/>
            </w:pPr>
            <w:r>
              <w:t>flags</w:t>
            </w:r>
          </w:p>
        </w:tc>
        <w:tc>
          <w:tcPr>
            <w:tcW w:w="4320" w:type="dxa"/>
            <w:gridSpan w:val="16"/>
          </w:tcPr>
          <w:p w:rsidR="00FF7490" w:rsidRDefault="00766F24">
            <w:pPr>
              <w:pStyle w:val="PacketDiagramBodyText"/>
            </w:pPr>
            <w:r>
              <w:t>wMsgSize</w:t>
            </w:r>
          </w:p>
        </w:tc>
      </w:tr>
    </w:tbl>
    <w:p w:rsidR="00FF7490" w:rsidRDefault="00766F24">
      <w:pPr>
        <w:pStyle w:val="Definition-Field"/>
      </w:pPr>
      <w:r>
        <w:rPr>
          <w:b/>
        </w:rPr>
        <w:lastRenderedPageBreak/>
        <w:t xml:space="preserve">bMsgType (1 byte): </w:t>
      </w:r>
      <w:r>
        <w:t xml:space="preserve">An 8-bit, unsigned integer. A type of the licensing packet. For more details about the different licensing packets, see </w:t>
      </w:r>
      <w:hyperlink r:id="rId191" w:anchor="Section_3d3f160a3ab34dfbba4e47c27cd79409">
        <w:r>
          <w:rPr>
            <w:rStyle w:val="Hyperlink"/>
          </w:rPr>
          <w:t>[MS-RDPELE]</w:t>
        </w:r>
      </w:hyperlink>
      <w:r>
        <w:t xml:space="preserve"> section 2.2.2.</w:t>
      </w:r>
    </w:p>
    <w:p w:rsidR="00FF7490" w:rsidRDefault="00766F24">
      <w:pPr>
        <w:pStyle w:val="Definition-Field2"/>
      </w:pPr>
      <w:r>
        <w:t>Sent by s</w:t>
      </w:r>
      <w:r>
        <w:t>erver:</w:t>
      </w:r>
    </w:p>
    <w:tbl>
      <w:tblPr>
        <w:tblStyle w:val="Table-ShadedHeader"/>
        <w:tblW w:w="0" w:type="auto"/>
        <w:tblInd w:w="475" w:type="dxa"/>
        <w:tblLook w:val="04A0" w:firstRow="1" w:lastRow="0" w:firstColumn="1" w:lastColumn="0" w:noHBand="0" w:noVBand="1"/>
      </w:tblPr>
      <w:tblGrid>
        <w:gridCol w:w="2155"/>
        <w:gridCol w:w="569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LICENSE_REQUEST</w:t>
            </w:r>
          </w:p>
          <w:p w:rsidR="00FF7490" w:rsidRDefault="00766F24">
            <w:pPr>
              <w:pStyle w:val="TableBodyText"/>
            </w:pPr>
            <w:r>
              <w:t>0x01</w:t>
            </w:r>
          </w:p>
        </w:tc>
        <w:tc>
          <w:tcPr>
            <w:tcW w:w="0" w:type="auto"/>
          </w:tcPr>
          <w:p w:rsidR="00FF7490" w:rsidRDefault="00766F24">
            <w:pPr>
              <w:pStyle w:val="TableBodyText"/>
            </w:pPr>
            <w:r>
              <w:t>Indicates a License Request PDU ([MS-RDPELE] section 2.2.2.1).</w:t>
            </w:r>
          </w:p>
        </w:tc>
      </w:tr>
      <w:tr w:rsidR="00FF7490" w:rsidTr="00FF7490">
        <w:tc>
          <w:tcPr>
            <w:tcW w:w="0" w:type="auto"/>
          </w:tcPr>
          <w:p w:rsidR="00FF7490" w:rsidRDefault="00766F24">
            <w:pPr>
              <w:pStyle w:val="TableBodyText"/>
            </w:pPr>
            <w:r>
              <w:t>PLATFORM_CHALLENGE</w:t>
            </w:r>
          </w:p>
          <w:p w:rsidR="00FF7490" w:rsidRDefault="00766F24">
            <w:pPr>
              <w:pStyle w:val="TableBodyText"/>
            </w:pPr>
            <w:r>
              <w:t>0x02</w:t>
            </w:r>
          </w:p>
        </w:tc>
        <w:tc>
          <w:tcPr>
            <w:tcW w:w="0" w:type="auto"/>
          </w:tcPr>
          <w:p w:rsidR="00FF7490" w:rsidRDefault="00766F24">
            <w:pPr>
              <w:pStyle w:val="TableBodyText"/>
            </w:pPr>
            <w:r>
              <w:t>Indicates a Platform Challenge PDU ([MS-RDPELE] section 2.2.2.4).</w:t>
            </w:r>
          </w:p>
        </w:tc>
      </w:tr>
      <w:tr w:rsidR="00FF7490" w:rsidTr="00FF7490">
        <w:tc>
          <w:tcPr>
            <w:tcW w:w="0" w:type="auto"/>
          </w:tcPr>
          <w:p w:rsidR="00FF7490" w:rsidRDefault="00766F24">
            <w:pPr>
              <w:pStyle w:val="TableBodyText"/>
            </w:pPr>
            <w:r>
              <w:t>NEW_LICENSE</w:t>
            </w:r>
          </w:p>
          <w:p w:rsidR="00FF7490" w:rsidRDefault="00766F24">
            <w:pPr>
              <w:pStyle w:val="TableBodyText"/>
            </w:pPr>
            <w:r>
              <w:t>0x03</w:t>
            </w:r>
          </w:p>
        </w:tc>
        <w:tc>
          <w:tcPr>
            <w:tcW w:w="0" w:type="auto"/>
          </w:tcPr>
          <w:p w:rsidR="00FF7490" w:rsidRDefault="00766F24">
            <w:pPr>
              <w:pStyle w:val="TableBodyText"/>
            </w:pPr>
            <w:r>
              <w:t>Indicates a New License PDU ([MS-RDPELE]</w:t>
            </w:r>
            <w:r>
              <w:t xml:space="preserve"> section 2.2.2.7).</w:t>
            </w:r>
          </w:p>
        </w:tc>
      </w:tr>
      <w:tr w:rsidR="00FF7490" w:rsidTr="00FF7490">
        <w:tc>
          <w:tcPr>
            <w:tcW w:w="0" w:type="auto"/>
          </w:tcPr>
          <w:p w:rsidR="00FF7490" w:rsidRDefault="00766F24">
            <w:pPr>
              <w:pStyle w:val="TableBodyText"/>
            </w:pPr>
            <w:r>
              <w:t>UPGRADE_LICENSE</w:t>
            </w:r>
          </w:p>
          <w:p w:rsidR="00FF7490" w:rsidRDefault="00766F24">
            <w:pPr>
              <w:pStyle w:val="TableBodyText"/>
            </w:pPr>
            <w:r>
              <w:t>0x04</w:t>
            </w:r>
          </w:p>
        </w:tc>
        <w:tc>
          <w:tcPr>
            <w:tcW w:w="0" w:type="auto"/>
          </w:tcPr>
          <w:p w:rsidR="00FF7490" w:rsidRDefault="00766F24">
            <w:pPr>
              <w:pStyle w:val="TableBodyText"/>
            </w:pPr>
            <w:r>
              <w:t>Indicates an Upgrade License PDU ([MS-RDPELE] section 2.2.2.6).</w:t>
            </w:r>
          </w:p>
        </w:tc>
      </w:tr>
    </w:tbl>
    <w:p w:rsidR="00FF7490" w:rsidRDefault="00766F24">
      <w:pPr>
        <w:ind w:left="360"/>
      </w:pPr>
      <w:r>
        <w:t>Sent by client:</w:t>
      </w:r>
    </w:p>
    <w:tbl>
      <w:tblPr>
        <w:tblStyle w:val="Table-ShadedHeader"/>
        <w:tblW w:w="9000" w:type="dxa"/>
        <w:tblInd w:w="475" w:type="dxa"/>
        <w:tblLook w:val="04A0" w:firstRow="1" w:lastRow="0" w:firstColumn="1" w:lastColumn="0" w:noHBand="0" w:noVBand="1"/>
      </w:tblPr>
      <w:tblGrid>
        <w:gridCol w:w="3131"/>
        <w:gridCol w:w="5869"/>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5869" w:type="dxa"/>
          </w:tcPr>
          <w:p w:rsidR="00FF7490" w:rsidRDefault="00766F24">
            <w:pPr>
              <w:pStyle w:val="TableHeaderText"/>
            </w:pPr>
            <w:r>
              <w:t>Meaning</w:t>
            </w:r>
          </w:p>
        </w:tc>
      </w:tr>
      <w:tr w:rsidR="00FF7490" w:rsidTr="00FF7490">
        <w:tc>
          <w:tcPr>
            <w:tcW w:w="0" w:type="auto"/>
          </w:tcPr>
          <w:p w:rsidR="00FF7490" w:rsidRDefault="00766F24">
            <w:pPr>
              <w:pStyle w:val="TableBodyText"/>
            </w:pPr>
            <w:r>
              <w:t>LICENSE_INFO</w:t>
            </w:r>
          </w:p>
          <w:p w:rsidR="00FF7490" w:rsidRDefault="00766F24">
            <w:pPr>
              <w:pStyle w:val="TableBodyText"/>
            </w:pPr>
            <w:r>
              <w:t>0x12</w:t>
            </w:r>
          </w:p>
        </w:tc>
        <w:tc>
          <w:tcPr>
            <w:tcW w:w="5869" w:type="dxa"/>
          </w:tcPr>
          <w:p w:rsidR="00FF7490" w:rsidRDefault="00766F24">
            <w:pPr>
              <w:pStyle w:val="TableBodyText"/>
            </w:pPr>
            <w:r>
              <w:t>Indicates a License Information PDU ([MS-RDPELE] section 2.2.2.3).</w:t>
            </w:r>
          </w:p>
        </w:tc>
      </w:tr>
      <w:tr w:rsidR="00FF7490" w:rsidTr="00FF7490">
        <w:tc>
          <w:tcPr>
            <w:tcW w:w="0" w:type="auto"/>
          </w:tcPr>
          <w:p w:rsidR="00FF7490" w:rsidRDefault="00766F24">
            <w:pPr>
              <w:pStyle w:val="TableBodyText"/>
            </w:pPr>
            <w:r>
              <w:t>NEW_LICENSE_REQUEST</w:t>
            </w:r>
          </w:p>
          <w:p w:rsidR="00FF7490" w:rsidRDefault="00766F24">
            <w:pPr>
              <w:pStyle w:val="TableBodyText"/>
            </w:pPr>
            <w:r>
              <w:t>0x13</w:t>
            </w:r>
          </w:p>
        </w:tc>
        <w:tc>
          <w:tcPr>
            <w:tcW w:w="5869" w:type="dxa"/>
          </w:tcPr>
          <w:p w:rsidR="00FF7490" w:rsidRDefault="00766F24">
            <w:pPr>
              <w:pStyle w:val="TableBodyText"/>
            </w:pPr>
            <w:r>
              <w:t>Indicates a New License Request PDU ([MS-RDPELE] section 2.2.2.2).</w:t>
            </w:r>
          </w:p>
        </w:tc>
      </w:tr>
      <w:tr w:rsidR="00FF7490" w:rsidTr="00FF7490">
        <w:tc>
          <w:tcPr>
            <w:tcW w:w="0" w:type="auto"/>
          </w:tcPr>
          <w:p w:rsidR="00FF7490" w:rsidRDefault="00766F24">
            <w:pPr>
              <w:pStyle w:val="TableBodyText"/>
            </w:pPr>
            <w:r>
              <w:t>PLATFORM_CHALLENGE_RESPONSE</w:t>
            </w:r>
          </w:p>
          <w:p w:rsidR="00FF7490" w:rsidRDefault="00766F24">
            <w:pPr>
              <w:pStyle w:val="TableBodyText"/>
            </w:pPr>
            <w:r>
              <w:t>0x15</w:t>
            </w:r>
          </w:p>
        </w:tc>
        <w:tc>
          <w:tcPr>
            <w:tcW w:w="5869" w:type="dxa"/>
          </w:tcPr>
          <w:p w:rsidR="00FF7490" w:rsidRDefault="00766F24">
            <w:pPr>
              <w:pStyle w:val="TableBodyText"/>
            </w:pPr>
            <w:r>
              <w:t>Indicates a Platform Challenge Response PDU ([MS-RDPELE] section 2.2.2.5).</w:t>
            </w:r>
          </w:p>
        </w:tc>
      </w:tr>
    </w:tbl>
    <w:p w:rsidR="00FF7490" w:rsidRDefault="00766F24">
      <w:pPr>
        <w:ind w:left="360"/>
      </w:pPr>
      <w:r>
        <w:t>Sent by either client or server:</w:t>
      </w:r>
    </w:p>
    <w:tbl>
      <w:tblPr>
        <w:tblStyle w:val="Table-ShadedHeader"/>
        <w:tblW w:w="0" w:type="auto"/>
        <w:tblInd w:w="475" w:type="dxa"/>
        <w:tblLook w:val="04A0" w:firstRow="1" w:lastRow="0" w:firstColumn="1" w:lastColumn="0" w:noHBand="0" w:noVBand="1"/>
      </w:tblPr>
      <w:tblGrid>
        <w:gridCol w:w="1403"/>
        <w:gridCol w:w="5397"/>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ERROR_ALERT</w:t>
            </w:r>
          </w:p>
          <w:p w:rsidR="00FF7490" w:rsidRDefault="00766F24">
            <w:pPr>
              <w:pStyle w:val="TableBodyText"/>
            </w:pPr>
            <w:r>
              <w:t>0xFF</w:t>
            </w:r>
          </w:p>
        </w:tc>
        <w:tc>
          <w:tcPr>
            <w:tcW w:w="0" w:type="auto"/>
          </w:tcPr>
          <w:p w:rsidR="00FF7490" w:rsidRDefault="00766F24">
            <w:pPr>
              <w:pStyle w:val="TableBodyText"/>
            </w:pPr>
            <w:r>
              <w:t xml:space="preserve">Indicates a </w:t>
            </w:r>
            <w:hyperlink w:anchor="Section_f18b6c9ff3d84a0e8398f9b153233dca" w:history="1">
              <w:r>
                <w:rPr>
                  <w:rStyle w:val="Hyperlink"/>
                </w:rPr>
                <w:t>Licensing Error Message PDU (section 2.2.1.12.1.3)</w:t>
              </w:r>
            </w:hyperlink>
            <w:r>
              <w:t>.</w:t>
            </w:r>
          </w:p>
        </w:tc>
      </w:tr>
    </w:tbl>
    <w:p w:rsidR="00FF7490" w:rsidRDefault="00766F24">
      <w:pPr>
        <w:pStyle w:val="Definition-Field"/>
      </w:pPr>
      <w:r>
        <w:rPr>
          <w:b/>
        </w:rPr>
        <w:t xml:space="preserve">flags (1 byte): </w:t>
      </w:r>
      <w:r>
        <w:t>An 8-bit unsigned integer. License preamble flags.</w:t>
      </w:r>
    </w:p>
    <w:tbl>
      <w:tblPr>
        <w:tblStyle w:val="Table-ShadedHeader"/>
        <w:tblW w:w="9475" w:type="dxa"/>
        <w:tblInd w:w="475" w:type="dxa"/>
        <w:tblLook w:val="04A0" w:firstRow="1" w:lastRow="0" w:firstColumn="1" w:lastColumn="0" w:noHBand="0" w:noVBand="1"/>
      </w:tblPr>
      <w:tblGrid>
        <w:gridCol w:w="3322"/>
        <w:gridCol w:w="615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LicenseProtocolVersionMask</w:t>
            </w:r>
          </w:p>
          <w:p w:rsidR="00FF7490" w:rsidRDefault="00766F24">
            <w:pPr>
              <w:pStyle w:val="TableBodyText"/>
            </w:pPr>
            <w:r>
              <w:t>0x0F</w:t>
            </w:r>
          </w:p>
        </w:tc>
        <w:tc>
          <w:tcPr>
            <w:tcW w:w="0" w:type="auto"/>
          </w:tcPr>
          <w:p w:rsidR="00FF7490" w:rsidRDefault="00766F24">
            <w:pPr>
              <w:pStyle w:val="TableBodyText"/>
            </w:pPr>
            <w:r>
              <w:t xml:space="preserve">The license protocol version. </w:t>
            </w:r>
            <w:r>
              <w:t>See the discussion which follows this table for more information.</w:t>
            </w:r>
          </w:p>
        </w:tc>
      </w:tr>
      <w:tr w:rsidR="00FF7490" w:rsidTr="00FF7490">
        <w:tc>
          <w:tcPr>
            <w:tcW w:w="0" w:type="auto"/>
          </w:tcPr>
          <w:p w:rsidR="00FF7490" w:rsidRDefault="00766F24">
            <w:pPr>
              <w:pStyle w:val="TableBodyText"/>
            </w:pPr>
            <w:r>
              <w:t>EXTENDED_ERROR_MSG_SUPPORTED</w:t>
            </w:r>
          </w:p>
          <w:p w:rsidR="00FF7490" w:rsidRDefault="00766F24">
            <w:pPr>
              <w:pStyle w:val="TableBodyText"/>
            </w:pPr>
            <w:r>
              <w:t>0x80</w:t>
            </w:r>
          </w:p>
        </w:tc>
        <w:tc>
          <w:tcPr>
            <w:tcW w:w="0" w:type="auto"/>
          </w:tcPr>
          <w:p w:rsidR="00FF7490" w:rsidRDefault="00766F24">
            <w:pPr>
              <w:pStyle w:val="TableBodyText"/>
            </w:pPr>
            <w:r>
              <w:t>Indicates that extended error information using the License Error Message (section 2.2.1.12.1.3) is supported.</w:t>
            </w:r>
          </w:p>
        </w:tc>
      </w:tr>
    </w:tbl>
    <w:p w:rsidR="00FF7490" w:rsidRDefault="00766F24">
      <w:pPr>
        <w:ind w:left="360"/>
      </w:pPr>
      <w:r>
        <w:t>The LicenseProtocolVersionMask is a 4-bit v</w:t>
      </w:r>
      <w:r>
        <w:t>alue containing the supported license protocol version. The following are possible version values.</w:t>
      </w:r>
    </w:p>
    <w:tbl>
      <w:tblPr>
        <w:tblStyle w:val="Table-ShadedHeader"/>
        <w:tblW w:w="0" w:type="auto"/>
        <w:tblInd w:w="475" w:type="dxa"/>
        <w:tblLook w:val="04A0" w:firstRow="1" w:lastRow="0" w:firstColumn="1" w:lastColumn="0" w:noHBand="0" w:noVBand="1"/>
      </w:tblPr>
      <w:tblGrid>
        <w:gridCol w:w="2336"/>
        <w:gridCol w:w="567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PREAMBLE_VERSION_2_0</w:t>
            </w:r>
          </w:p>
          <w:p w:rsidR="00FF7490" w:rsidRDefault="00766F24">
            <w:pPr>
              <w:pStyle w:val="TableBodyText"/>
            </w:pPr>
            <w:r>
              <w:t>0x2</w:t>
            </w:r>
          </w:p>
        </w:tc>
        <w:tc>
          <w:tcPr>
            <w:tcW w:w="0" w:type="auto"/>
          </w:tcPr>
          <w:p w:rsidR="00FF7490" w:rsidRDefault="00766F24">
            <w:pPr>
              <w:pStyle w:val="TableBodyText"/>
            </w:pPr>
            <w:r>
              <w:t>RDP 4.0</w:t>
            </w:r>
          </w:p>
        </w:tc>
      </w:tr>
      <w:tr w:rsidR="00FF7490" w:rsidTr="00FF7490">
        <w:tc>
          <w:tcPr>
            <w:tcW w:w="0" w:type="auto"/>
          </w:tcPr>
          <w:p w:rsidR="00FF7490" w:rsidRDefault="00766F24">
            <w:pPr>
              <w:pStyle w:val="TableBodyText"/>
            </w:pPr>
            <w:r>
              <w:lastRenderedPageBreak/>
              <w:t>PREAMBLE_VERSION_3_0</w:t>
            </w:r>
          </w:p>
          <w:p w:rsidR="00FF7490" w:rsidRDefault="00766F24">
            <w:pPr>
              <w:pStyle w:val="TableBodyText"/>
            </w:pPr>
            <w:r>
              <w:t>0x3</w:t>
            </w:r>
          </w:p>
        </w:tc>
        <w:tc>
          <w:tcPr>
            <w:tcW w:w="0" w:type="auto"/>
          </w:tcPr>
          <w:p w:rsidR="00FF7490" w:rsidRDefault="00766F24">
            <w:pPr>
              <w:pStyle w:val="TableBodyText"/>
            </w:pPr>
            <w:r>
              <w:t>RDP 5.0, 5.1, 5.2, 6.0, 6.1, 7.0, 7.1, 8.0, 8.1, 10.0, 10.1, and 10.2</w:t>
            </w:r>
          </w:p>
        </w:tc>
      </w:tr>
    </w:tbl>
    <w:p w:rsidR="00FF7490" w:rsidRDefault="00766F24">
      <w:pPr>
        <w:pStyle w:val="Definition-Field"/>
      </w:pPr>
      <w:r>
        <w:rPr>
          <w:b/>
        </w:rPr>
        <w:t xml:space="preserve">wMsgSize (2 bytes): </w:t>
      </w:r>
      <w:r>
        <w:t>An 16-bit, unsigned integer. The size in bytes of the licensing packet (including the size of the preamble).</w:t>
      </w:r>
    </w:p>
    <w:p w:rsidR="00FF7490" w:rsidRDefault="00766F24">
      <w:pPr>
        <w:pStyle w:val="Heading6"/>
      </w:pPr>
      <w:bookmarkStart w:id="214" w:name="section_0a1c6079af4d4742bb64fecb8fa6e1a0"/>
      <w:bookmarkStart w:id="215" w:name="_Toc476802940"/>
      <w:r>
        <w:t>Licensing Binary Blob (LICENSE_BINARY_BLOB)</w:t>
      </w:r>
      <w:bookmarkEnd w:id="214"/>
      <w:bookmarkEnd w:id="215"/>
      <w:r>
        <w:fldChar w:fldCharType="begin"/>
      </w:r>
      <w:r>
        <w:instrText xml:space="preserve"> XE "LICENSE_BINARY_BLOB packet"</w:instrText>
      </w:r>
      <w:r>
        <w:fldChar w:fldCharType="end"/>
      </w:r>
    </w:p>
    <w:p w:rsidR="00FF7490" w:rsidRDefault="00766F24">
      <w:r>
        <w:t>The LICENSE_BINARY_BLOB structure is used to enca</w:t>
      </w:r>
      <w:r>
        <w:t>psulate arbitrary length binary licensing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wBlobType</w:t>
            </w:r>
          </w:p>
        </w:tc>
        <w:tc>
          <w:tcPr>
            <w:tcW w:w="4320" w:type="dxa"/>
            <w:gridSpan w:val="16"/>
          </w:tcPr>
          <w:p w:rsidR="00FF7490" w:rsidRDefault="00766F24">
            <w:pPr>
              <w:pStyle w:val="PacketDiagramBodyText"/>
            </w:pPr>
            <w:r>
              <w:t>wBlobLen</w:t>
            </w:r>
          </w:p>
        </w:tc>
      </w:tr>
      <w:tr w:rsidR="00FF7490" w:rsidTr="00FF7490">
        <w:trPr>
          <w:trHeight w:hRule="exact" w:val="490"/>
        </w:trPr>
        <w:tc>
          <w:tcPr>
            <w:tcW w:w="8640" w:type="dxa"/>
            <w:gridSpan w:val="32"/>
          </w:tcPr>
          <w:p w:rsidR="00FF7490" w:rsidRDefault="00766F24">
            <w:pPr>
              <w:pStyle w:val="PacketDiagramBodyText"/>
            </w:pPr>
            <w:r>
              <w:t>blobData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wBlobType (2 bytes): </w:t>
      </w:r>
      <w:r>
        <w:t xml:space="preserve">A 16-bit, unsigned integer. The data type of the binary information. If </w:t>
      </w:r>
      <w:r>
        <w:rPr>
          <w:b/>
        </w:rPr>
        <w:t>wBlobLen</w:t>
      </w:r>
      <w:r>
        <w:t xml:space="preserve"> is set to 0, then the contents of this field SHOULD be ignored.</w:t>
      </w:r>
    </w:p>
    <w:tbl>
      <w:tblPr>
        <w:tblStyle w:val="Table-ShadedHeader"/>
        <w:tblW w:w="8730" w:type="dxa"/>
        <w:tblInd w:w="475" w:type="dxa"/>
        <w:tblLook w:val="04A0" w:firstRow="1" w:lastRow="0" w:firstColumn="1" w:lastColumn="0" w:noHBand="0" w:noVBand="1"/>
      </w:tblPr>
      <w:tblGrid>
        <w:gridCol w:w="3108"/>
        <w:gridCol w:w="5622"/>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5622" w:type="dxa"/>
          </w:tcPr>
          <w:p w:rsidR="00FF7490" w:rsidRDefault="00766F24">
            <w:pPr>
              <w:pStyle w:val="TableHeaderText"/>
            </w:pPr>
            <w:r>
              <w:t>Meaning</w:t>
            </w:r>
          </w:p>
        </w:tc>
      </w:tr>
      <w:tr w:rsidR="00FF7490" w:rsidTr="00FF7490">
        <w:tc>
          <w:tcPr>
            <w:tcW w:w="0" w:type="auto"/>
          </w:tcPr>
          <w:p w:rsidR="00FF7490" w:rsidRDefault="00766F24">
            <w:pPr>
              <w:pStyle w:val="TableBodyText"/>
            </w:pPr>
            <w:r>
              <w:t>BB_DATA_BLOB</w:t>
            </w:r>
          </w:p>
          <w:p w:rsidR="00FF7490" w:rsidRDefault="00766F24">
            <w:pPr>
              <w:pStyle w:val="TableBodyText"/>
            </w:pPr>
            <w:r>
              <w:t>0x0001</w:t>
            </w:r>
          </w:p>
        </w:tc>
        <w:tc>
          <w:tcPr>
            <w:tcW w:w="5622" w:type="dxa"/>
          </w:tcPr>
          <w:p w:rsidR="00FF7490" w:rsidRDefault="00766F24">
            <w:pPr>
              <w:pStyle w:val="TableBodyText"/>
            </w:pPr>
            <w:r>
              <w:t>Used by License Information PDU and Platform Challenge Response PDU (</w:t>
            </w:r>
            <w:hyperlink r:id="rId192" w:anchor="Section_3d3f160a3ab34dfbba4e47c27cd79409">
              <w:r>
                <w:rPr>
                  <w:rStyle w:val="Hyperlink"/>
                </w:rPr>
                <w:t>[MS-RDPELE]</w:t>
              </w:r>
            </w:hyperlink>
            <w:r>
              <w:t xml:space="preserve"> sections 2.2.2.3 and 2.2.2.5).</w:t>
            </w:r>
          </w:p>
        </w:tc>
      </w:tr>
      <w:tr w:rsidR="00FF7490" w:rsidTr="00FF7490">
        <w:tc>
          <w:tcPr>
            <w:tcW w:w="0" w:type="auto"/>
          </w:tcPr>
          <w:p w:rsidR="00FF7490" w:rsidRDefault="00766F24">
            <w:pPr>
              <w:pStyle w:val="TableBodyText"/>
            </w:pPr>
            <w:r>
              <w:t>BB_RANDOM_BLOB</w:t>
            </w:r>
          </w:p>
          <w:p w:rsidR="00FF7490" w:rsidRDefault="00766F24">
            <w:pPr>
              <w:pStyle w:val="TableBodyText"/>
            </w:pPr>
            <w:r>
              <w:t>0x0002</w:t>
            </w:r>
          </w:p>
        </w:tc>
        <w:tc>
          <w:tcPr>
            <w:tcW w:w="5622" w:type="dxa"/>
          </w:tcPr>
          <w:p w:rsidR="00FF7490" w:rsidRDefault="00766F24">
            <w:pPr>
              <w:pStyle w:val="TableBodyText"/>
            </w:pPr>
            <w:r>
              <w:t>Used by License Information PDU and New License Request PDU ([MS-RDPELE] sections 2.2.2.3 and 2.2.2.2).</w:t>
            </w:r>
          </w:p>
        </w:tc>
      </w:tr>
      <w:tr w:rsidR="00FF7490" w:rsidTr="00FF7490">
        <w:tc>
          <w:tcPr>
            <w:tcW w:w="0" w:type="auto"/>
          </w:tcPr>
          <w:p w:rsidR="00FF7490" w:rsidRDefault="00766F24">
            <w:pPr>
              <w:pStyle w:val="TableBodyText"/>
            </w:pPr>
            <w:r>
              <w:t>BB_CER</w:t>
            </w:r>
            <w:r>
              <w:t xml:space="preserve">TIFICATE_BLOB </w:t>
            </w:r>
          </w:p>
          <w:p w:rsidR="00FF7490" w:rsidRDefault="00766F24">
            <w:pPr>
              <w:pStyle w:val="TableBodyText"/>
            </w:pPr>
            <w:r>
              <w:t>0x0003</w:t>
            </w:r>
          </w:p>
        </w:tc>
        <w:tc>
          <w:tcPr>
            <w:tcW w:w="5622" w:type="dxa"/>
          </w:tcPr>
          <w:p w:rsidR="00FF7490" w:rsidRDefault="00766F24">
            <w:pPr>
              <w:pStyle w:val="TableBodyText"/>
            </w:pPr>
            <w:r>
              <w:t>Used by License Request PDU ([MS-RDPELE] section 2.2.2.1).</w:t>
            </w:r>
          </w:p>
        </w:tc>
      </w:tr>
      <w:tr w:rsidR="00FF7490" w:rsidTr="00FF7490">
        <w:tc>
          <w:tcPr>
            <w:tcW w:w="0" w:type="auto"/>
          </w:tcPr>
          <w:p w:rsidR="00FF7490" w:rsidRDefault="00766F24">
            <w:pPr>
              <w:pStyle w:val="TableBodyText"/>
            </w:pPr>
            <w:r>
              <w:t>BB_ERROR_BLOB</w:t>
            </w:r>
          </w:p>
          <w:p w:rsidR="00FF7490" w:rsidRDefault="00766F24">
            <w:pPr>
              <w:pStyle w:val="TableBodyText"/>
            </w:pPr>
            <w:r>
              <w:t>0x0004</w:t>
            </w:r>
          </w:p>
        </w:tc>
        <w:tc>
          <w:tcPr>
            <w:tcW w:w="5622" w:type="dxa"/>
          </w:tcPr>
          <w:p w:rsidR="00FF7490" w:rsidRDefault="00766F24">
            <w:pPr>
              <w:pStyle w:val="TableBodyText"/>
            </w:pPr>
            <w:r>
              <w:t xml:space="preserve">Used by </w:t>
            </w:r>
            <w:hyperlink w:anchor="Section_7d941d0dd48241c5b728538faa3efb31" w:history="1">
              <w:r>
                <w:rPr>
                  <w:rStyle w:val="Hyperlink"/>
                </w:rPr>
                <w:t>License Error PDU (section 2.2.1.12)</w:t>
              </w:r>
            </w:hyperlink>
            <w:r>
              <w:t>.</w:t>
            </w:r>
          </w:p>
        </w:tc>
      </w:tr>
      <w:tr w:rsidR="00FF7490" w:rsidTr="00FF7490">
        <w:tc>
          <w:tcPr>
            <w:tcW w:w="0" w:type="auto"/>
          </w:tcPr>
          <w:p w:rsidR="00FF7490" w:rsidRDefault="00766F24">
            <w:pPr>
              <w:pStyle w:val="TableBodyText"/>
            </w:pPr>
            <w:r>
              <w:t>BB_ENCRYPTED_DATA_BLOB</w:t>
            </w:r>
          </w:p>
          <w:p w:rsidR="00FF7490" w:rsidRDefault="00766F24">
            <w:pPr>
              <w:pStyle w:val="TableBodyText"/>
            </w:pPr>
            <w:r>
              <w:t>0x0009</w:t>
            </w:r>
          </w:p>
        </w:tc>
        <w:tc>
          <w:tcPr>
            <w:tcW w:w="5622" w:type="dxa"/>
          </w:tcPr>
          <w:p w:rsidR="00FF7490" w:rsidRDefault="00766F24">
            <w:pPr>
              <w:pStyle w:val="TableBodyText"/>
            </w:pPr>
            <w:r>
              <w:t>Used by Platform</w:t>
            </w:r>
            <w:r>
              <w:t xml:space="preserve"> Challenge Response PDU and Upgrade License PDU ([MS-RDPELE] sections 2.2.2.5 and 2.2.2.6).</w:t>
            </w:r>
          </w:p>
        </w:tc>
      </w:tr>
      <w:tr w:rsidR="00FF7490" w:rsidTr="00FF7490">
        <w:tc>
          <w:tcPr>
            <w:tcW w:w="0" w:type="auto"/>
          </w:tcPr>
          <w:p w:rsidR="00FF7490" w:rsidRDefault="00766F24">
            <w:pPr>
              <w:pStyle w:val="TableBodyText"/>
            </w:pPr>
            <w:r>
              <w:t>BB_KEY_EXCHG_ALG_BLOB</w:t>
            </w:r>
          </w:p>
          <w:p w:rsidR="00FF7490" w:rsidRDefault="00766F24">
            <w:pPr>
              <w:pStyle w:val="TableBodyText"/>
            </w:pPr>
            <w:r>
              <w:t>0x000D</w:t>
            </w:r>
          </w:p>
        </w:tc>
        <w:tc>
          <w:tcPr>
            <w:tcW w:w="5622" w:type="dxa"/>
          </w:tcPr>
          <w:p w:rsidR="00FF7490" w:rsidRDefault="00766F24">
            <w:pPr>
              <w:pStyle w:val="TableBodyText"/>
            </w:pPr>
            <w:r>
              <w:t>Used by License Request PDU ([MS-RDPELE] section 2.2.2.1).</w:t>
            </w:r>
          </w:p>
        </w:tc>
      </w:tr>
      <w:tr w:rsidR="00FF7490" w:rsidTr="00FF7490">
        <w:tc>
          <w:tcPr>
            <w:tcW w:w="0" w:type="auto"/>
          </w:tcPr>
          <w:p w:rsidR="00FF7490" w:rsidRDefault="00766F24">
            <w:pPr>
              <w:pStyle w:val="TableBodyText"/>
            </w:pPr>
            <w:r>
              <w:t>BB_SCOPE_BLOB</w:t>
            </w:r>
          </w:p>
          <w:p w:rsidR="00FF7490" w:rsidRDefault="00766F24">
            <w:pPr>
              <w:pStyle w:val="TableBodyText"/>
            </w:pPr>
            <w:r>
              <w:t>0x000E</w:t>
            </w:r>
          </w:p>
        </w:tc>
        <w:tc>
          <w:tcPr>
            <w:tcW w:w="5622" w:type="dxa"/>
          </w:tcPr>
          <w:p w:rsidR="00FF7490" w:rsidRDefault="00766F24">
            <w:pPr>
              <w:pStyle w:val="TableBodyText"/>
            </w:pPr>
            <w:r>
              <w:t xml:space="preserve">Used by License Request PDU ([MS-RDPELE] section </w:t>
            </w:r>
            <w:r>
              <w:t>2.2.2.1).</w:t>
            </w:r>
          </w:p>
        </w:tc>
      </w:tr>
      <w:tr w:rsidR="00FF7490" w:rsidTr="00FF7490">
        <w:tc>
          <w:tcPr>
            <w:tcW w:w="0" w:type="auto"/>
          </w:tcPr>
          <w:p w:rsidR="00FF7490" w:rsidRDefault="00766F24">
            <w:pPr>
              <w:pStyle w:val="TableBodyText"/>
            </w:pPr>
            <w:r>
              <w:t>BB_CLIENT_USER_NAME_BLOB</w:t>
            </w:r>
          </w:p>
          <w:p w:rsidR="00FF7490" w:rsidRDefault="00766F24">
            <w:pPr>
              <w:pStyle w:val="TableBodyText"/>
            </w:pPr>
            <w:r>
              <w:t>0x000F</w:t>
            </w:r>
          </w:p>
        </w:tc>
        <w:tc>
          <w:tcPr>
            <w:tcW w:w="5622" w:type="dxa"/>
          </w:tcPr>
          <w:p w:rsidR="00FF7490" w:rsidRDefault="00766F24">
            <w:pPr>
              <w:pStyle w:val="TableBodyText"/>
            </w:pPr>
            <w:r>
              <w:t>Used by New License Request PDU ([MS-RDPELE] section 2.2.2.2).</w:t>
            </w:r>
          </w:p>
        </w:tc>
      </w:tr>
      <w:tr w:rsidR="00FF7490" w:rsidTr="00FF7490">
        <w:tc>
          <w:tcPr>
            <w:tcW w:w="0" w:type="auto"/>
          </w:tcPr>
          <w:p w:rsidR="00FF7490" w:rsidRDefault="00766F24">
            <w:pPr>
              <w:pStyle w:val="TableBodyText"/>
            </w:pPr>
            <w:r>
              <w:t xml:space="preserve">BB_CLIENT_MACHINE_NAME_BLOB </w:t>
            </w:r>
          </w:p>
          <w:p w:rsidR="00FF7490" w:rsidRDefault="00766F24">
            <w:pPr>
              <w:pStyle w:val="TableBodyText"/>
            </w:pPr>
            <w:r>
              <w:t>0x0010</w:t>
            </w:r>
          </w:p>
        </w:tc>
        <w:tc>
          <w:tcPr>
            <w:tcW w:w="5622" w:type="dxa"/>
          </w:tcPr>
          <w:p w:rsidR="00FF7490" w:rsidRDefault="00766F24">
            <w:pPr>
              <w:pStyle w:val="TableBodyText"/>
            </w:pPr>
            <w:r>
              <w:t>Used by New License Request PDU ([MS-RDPELE] section 2.2.2.2).</w:t>
            </w:r>
          </w:p>
        </w:tc>
      </w:tr>
    </w:tbl>
    <w:p w:rsidR="00FF7490" w:rsidRDefault="00766F24">
      <w:pPr>
        <w:pStyle w:val="Definition-Field"/>
      </w:pPr>
      <w:r>
        <w:rPr>
          <w:b/>
        </w:rPr>
        <w:t xml:space="preserve">wBlobLen (2 bytes): </w:t>
      </w:r>
      <w:r>
        <w:t xml:space="preserve">A 16-bit, unsigned integer. The size in bytes of the binary information in the </w:t>
      </w:r>
      <w:r>
        <w:rPr>
          <w:b/>
        </w:rPr>
        <w:t>blobData</w:t>
      </w:r>
      <w:r>
        <w:t xml:space="preserve"> field. If </w:t>
      </w:r>
      <w:r>
        <w:rPr>
          <w:b/>
        </w:rPr>
        <w:t>wBlobLen</w:t>
      </w:r>
      <w:r>
        <w:t xml:space="preserve"> is set to 0, then the </w:t>
      </w:r>
      <w:r>
        <w:rPr>
          <w:b/>
        </w:rPr>
        <w:t>blobData</w:t>
      </w:r>
      <w:r>
        <w:t xml:space="preserve"> field is not included in the Licensing Binary BLOB structure and the contents of the </w:t>
      </w:r>
      <w:r>
        <w:rPr>
          <w:b/>
        </w:rPr>
        <w:t>wBlobType</w:t>
      </w:r>
      <w:r>
        <w:t xml:space="preserve"> field SHOULD be ignored</w:t>
      </w:r>
      <w:r>
        <w:t>.</w:t>
      </w:r>
    </w:p>
    <w:p w:rsidR="00FF7490" w:rsidRDefault="00766F24">
      <w:pPr>
        <w:pStyle w:val="Definition-Field"/>
      </w:pPr>
      <w:r>
        <w:rPr>
          <w:b/>
        </w:rPr>
        <w:lastRenderedPageBreak/>
        <w:t xml:space="preserve">blobData (variable): </w:t>
      </w:r>
      <w:r>
        <w:t xml:space="preserve">Variable-length binary data. The size of this data in bytes is given by the </w:t>
      </w:r>
      <w:r>
        <w:rPr>
          <w:b/>
        </w:rPr>
        <w:t>wBlobLen</w:t>
      </w:r>
      <w:r>
        <w:t xml:space="preserve"> field. If </w:t>
      </w:r>
      <w:r>
        <w:rPr>
          <w:b/>
        </w:rPr>
        <w:t>wBlobLen</w:t>
      </w:r>
      <w:r>
        <w:t xml:space="preserve"> is set to 0, then this field is not included in the Licensing Binary BLOB structure.</w:t>
      </w:r>
    </w:p>
    <w:p w:rsidR="00FF7490" w:rsidRDefault="00766F24">
      <w:pPr>
        <w:pStyle w:val="Heading6"/>
      </w:pPr>
      <w:bookmarkStart w:id="216" w:name="section_f18b6c9ff3d84a0e8398f9b153233dca"/>
      <w:bookmarkStart w:id="217" w:name="_Toc476802941"/>
      <w:r>
        <w:t>Licensing Error Message (LICENSE_ERROR_MESSA</w:t>
      </w:r>
      <w:r>
        <w:t>GE)</w:t>
      </w:r>
      <w:bookmarkEnd w:id="216"/>
      <w:bookmarkEnd w:id="217"/>
      <w:r>
        <w:fldChar w:fldCharType="begin"/>
      </w:r>
      <w:r>
        <w:instrText xml:space="preserve"> XE "LICENSE_ERROR_MESSAGE packet"</w:instrText>
      </w:r>
      <w:r>
        <w:fldChar w:fldCharType="end"/>
      </w:r>
    </w:p>
    <w:p w:rsidR="00FF7490" w:rsidRDefault="00766F24">
      <w:r>
        <w:t xml:space="preserve"> The LICENSE_ERROR_MESSAGE structure is used to indicate that an error occurred during the licensing protocol. Alternatively, it is also used to notify the peer of important status information.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dwErrorCode</w:t>
            </w:r>
          </w:p>
        </w:tc>
      </w:tr>
      <w:tr w:rsidR="00FF7490" w:rsidTr="00FF7490">
        <w:trPr>
          <w:trHeight w:hRule="exact" w:val="490"/>
        </w:trPr>
        <w:tc>
          <w:tcPr>
            <w:tcW w:w="8640" w:type="dxa"/>
            <w:gridSpan w:val="32"/>
          </w:tcPr>
          <w:p w:rsidR="00FF7490" w:rsidRDefault="00766F24">
            <w:pPr>
              <w:pStyle w:val="PacketDiagramBodyText"/>
            </w:pPr>
            <w:r>
              <w:t>dwStateTransition</w:t>
            </w:r>
          </w:p>
        </w:tc>
      </w:tr>
      <w:tr w:rsidR="00FF7490" w:rsidTr="00FF7490">
        <w:trPr>
          <w:trHeight w:hRule="exact" w:val="490"/>
        </w:trPr>
        <w:tc>
          <w:tcPr>
            <w:tcW w:w="8640" w:type="dxa"/>
            <w:gridSpan w:val="32"/>
          </w:tcPr>
          <w:p w:rsidR="00FF7490" w:rsidRDefault="00766F24">
            <w:pPr>
              <w:pStyle w:val="PacketDiagramBodyText"/>
            </w:pPr>
            <w:r>
              <w:t>bbErrorInfo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dwErrorCode (4 bytes): </w:t>
      </w:r>
      <w:r>
        <w:t>A 32-bit, unsigned integer. The error or status code.</w:t>
      </w:r>
    </w:p>
    <w:p w:rsidR="00FF7490" w:rsidRDefault="00766F24">
      <w:pPr>
        <w:ind w:left="360"/>
      </w:pPr>
      <w:r>
        <w:t>Sent by client:</w:t>
      </w:r>
    </w:p>
    <w:tbl>
      <w:tblPr>
        <w:tblStyle w:val="Table-ShadedHeader"/>
        <w:tblW w:w="0" w:type="auto"/>
        <w:tblInd w:w="475" w:type="dxa"/>
        <w:tblLook w:val="04A0" w:firstRow="1" w:lastRow="0" w:firstColumn="1" w:lastColumn="0" w:noHBand="0" w:noVBand="1"/>
      </w:tblPr>
      <w:tblGrid>
        <w:gridCol w:w="3259"/>
        <w:gridCol w:w="1241"/>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Name</w:t>
            </w:r>
          </w:p>
        </w:tc>
        <w:tc>
          <w:tcPr>
            <w:tcW w:w="0" w:type="auto"/>
          </w:tcPr>
          <w:p w:rsidR="00FF7490" w:rsidRDefault="00766F24">
            <w:pPr>
              <w:pStyle w:val="TableHeaderText"/>
            </w:pPr>
            <w:r>
              <w:t>Value</w:t>
            </w:r>
          </w:p>
        </w:tc>
      </w:tr>
      <w:tr w:rsidR="00FF7490" w:rsidTr="00FF7490">
        <w:tc>
          <w:tcPr>
            <w:tcW w:w="0" w:type="auto"/>
          </w:tcPr>
          <w:p w:rsidR="00FF7490" w:rsidRDefault="00766F24">
            <w:pPr>
              <w:pStyle w:val="TableBodyText"/>
            </w:pPr>
            <w:r>
              <w:t>ERR_INVALID_SERVER_CERTIFICATE</w:t>
            </w:r>
          </w:p>
        </w:tc>
        <w:tc>
          <w:tcPr>
            <w:tcW w:w="0" w:type="auto"/>
          </w:tcPr>
          <w:p w:rsidR="00FF7490" w:rsidRDefault="00766F24">
            <w:pPr>
              <w:pStyle w:val="TableBodyText"/>
            </w:pPr>
            <w:r>
              <w:t>0x00000001</w:t>
            </w:r>
          </w:p>
        </w:tc>
      </w:tr>
      <w:tr w:rsidR="00FF7490" w:rsidTr="00FF7490">
        <w:tc>
          <w:tcPr>
            <w:tcW w:w="0" w:type="auto"/>
          </w:tcPr>
          <w:p w:rsidR="00FF7490" w:rsidRDefault="00766F24">
            <w:pPr>
              <w:pStyle w:val="TableBodyText"/>
            </w:pPr>
            <w:r>
              <w:t>ERR_NO_LICENSE</w:t>
            </w:r>
          </w:p>
        </w:tc>
        <w:tc>
          <w:tcPr>
            <w:tcW w:w="0" w:type="auto"/>
          </w:tcPr>
          <w:p w:rsidR="00FF7490" w:rsidRDefault="00766F24">
            <w:pPr>
              <w:pStyle w:val="TableBodyText"/>
            </w:pPr>
            <w:r>
              <w:t>0x00000002</w:t>
            </w:r>
          </w:p>
        </w:tc>
      </w:tr>
    </w:tbl>
    <w:p w:rsidR="00FF7490" w:rsidRDefault="00766F24">
      <w:pPr>
        <w:ind w:left="360"/>
      </w:pPr>
      <w:r>
        <w:t>Sent by server:</w:t>
      </w:r>
    </w:p>
    <w:tbl>
      <w:tblPr>
        <w:tblStyle w:val="Table-ShadedHeader"/>
        <w:tblW w:w="0" w:type="auto"/>
        <w:tblInd w:w="475" w:type="dxa"/>
        <w:tblLook w:val="04A0" w:firstRow="1" w:lastRow="0" w:firstColumn="1" w:lastColumn="0" w:noHBand="0" w:noVBand="1"/>
      </w:tblPr>
      <w:tblGrid>
        <w:gridCol w:w="2644"/>
        <w:gridCol w:w="1251"/>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Name</w:t>
            </w:r>
          </w:p>
        </w:tc>
        <w:tc>
          <w:tcPr>
            <w:tcW w:w="0" w:type="auto"/>
          </w:tcPr>
          <w:p w:rsidR="00FF7490" w:rsidRDefault="00766F24">
            <w:pPr>
              <w:pStyle w:val="TableHeaderText"/>
            </w:pPr>
            <w:r>
              <w:t>Value</w:t>
            </w:r>
          </w:p>
        </w:tc>
      </w:tr>
      <w:tr w:rsidR="00FF7490" w:rsidTr="00FF7490">
        <w:tc>
          <w:tcPr>
            <w:tcW w:w="0" w:type="auto"/>
          </w:tcPr>
          <w:p w:rsidR="00FF7490" w:rsidRDefault="00766F24">
            <w:pPr>
              <w:pStyle w:val="TableBodyText"/>
            </w:pPr>
            <w:r>
              <w:t>ERR_INVALID_SCOPE</w:t>
            </w:r>
          </w:p>
        </w:tc>
        <w:tc>
          <w:tcPr>
            <w:tcW w:w="0" w:type="auto"/>
          </w:tcPr>
          <w:p w:rsidR="00FF7490" w:rsidRDefault="00766F24">
            <w:pPr>
              <w:pStyle w:val="TableBodyText"/>
            </w:pPr>
            <w:r>
              <w:t>0x00000004</w:t>
            </w:r>
          </w:p>
        </w:tc>
      </w:tr>
      <w:tr w:rsidR="00FF7490" w:rsidTr="00FF7490">
        <w:tc>
          <w:tcPr>
            <w:tcW w:w="0" w:type="auto"/>
          </w:tcPr>
          <w:p w:rsidR="00FF7490" w:rsidRDefault="00766F24">
            <w:pPr>
              <w:pStyle w:val="TableBodyText"/>
            </w:pPr>
            <w:r>
              <w:t>ERR_NO_LICENSE_SERVER</w:t>
            </w:r>
          </w:p>
        </w:tc>
        <w:tc>
          <w:tcPr>
            <w:tcW w:w="0" w:type="auto"/>
          </w:tcPr>
          <w:p w:rsidR="00FF7490" w:rsidRDefault="00766F24">
            <w:pPr>
              <w:pStyle w:val="TableBodyText"/>
            </w:pPr>
            <w:r>
              <w:t>0x00000006</w:t>
            </w:r>
          </w:p>
        </w:tc>
      </w:tr>
      <w:tr w:rsidR="00FF7490" w:rsidTr="00FF7490">
        <w:tc>
          <w:tcPr>
            <w:tcW w:w="0" w:type="auto"/>
          </w:tcPr>
          <w:p w:rsidR="00FF7490" w:rsidRDefault="00766F24">
            <w:pPr>
              <w:pStyle w:val="TableBodyText"/>
            </w:pPr>
            <w:r>
              <w:t>STATUS_VALID_CLIENT</w:t>
            </w:r>
          </w:p>
        </w:tc>
        <w:tc>
          <w:tcPr>
            <w:tcW w:w="0" w:type="auto"/>
          </w:tcPr>
          <w:p w:rsidR="00FF7490" w:rsidRDefault="00766F24">
            <w:pPr>
              <w:pStyle w:val="TableBodyText"/>
            </w:pPr>
            <w:r>
              <w:t>0x00000007</w:t>
            </w:r>
          </w:p>
        </w:tc>
      </w:tr>
      <w:tr w:rsidR="00FF7490" w:rsidTr="00FF7490">
        <w:tc>
          <w:tcPr>
            <w:tcW w:w="0" w:type="auto"/>
          </w:tcPr>
          <w:p w:rsidR="00FF7490" w:rsidRDefault="00766F24">
            <w:pPr>
              <w:pStyle w:val="TableBodyText"/>
            </w:pPr>
            <w:r>
              <w:t>ERR_INVALID_CLIENT</w:t>
            </w:r>
          </w:p>
        </w:tc>
        <w:tc>
          <w:tcPr>
            <w:tcW w:w="0" w:type="auto"/>
          </w:tcPr>
          <w:p w:rsidR="00FF7490" w:rsidRDefault="00766F24">
            <w:pPr>
              <w:pStyle w:val="TableBodyText"/>
            </w:pPr>
            <w:r>
              <w:t>0x00000008</w:t>
            </w:r>
          </w:p>
        </w:tc>
      </w:tr>
      <w:tr w:rsidR="00FF7490" w:rsidTr="00FF7490">
        <w:tc>
          <w:tcPr>
            <w:tcW w:w="0" w:type="auto"/>
          </w:tcPr>
          <w:p w:rsidR="00FF7490" w:rsidRDefault="00766F24">
            <w:pPr>
              <w:pStyle w:val="TableBodyText"/>
            </w:pPr>
            <w:r>
              <w:t>ERR_INVALID_PRODUCTID</w:t>
            </w:r>
          </w:p>
        </w:tc>
        <w:tc>
          <w:tcPr>
            <w:tcW w:w="0" w:type="auto"/>
          </w:tcPr>
          <w:p w:rsidR="00FF7490" w:rsidRDefault="00766F24">
            <w:pPr>
              <w:pStyle w:val="TableBodyText"/>
            </w:pPr>
            <w:r>
              <w:t>0x0000000B</w:t>
            </w:r>
          </w:p>
        </w:tc>
      </w:tr>
      <w:tr w:rsidR="00FF7490" w:rsidTr="00FF7490">
        <w:tc>
          <w:tcPr>
            <w:tcW w:w="0" w:type="auto"/>
          </w:tcPr>
          <w:p w:rsidR="00FF7490" w:rsidRDefault="00766F24">
            <w:pPr>
              <w:pStyle w:val="TableBodyText"/>
            </w:pPr>
            <w:r>
              <w:t>ERR_INVALID_MESSAGE_LEN</w:t>
            </w:r>
          </w:p>
        </w:tc>
        <w:tc>
          <w:tcPr>
            <w:tcW w:w="0" w:type="auto"/>
          </w:tcPr>
          <w:p w:rsidR="00FF7490" w:rsidRDefault="00766F24">
            <w:pPr>
              <w:pStyle w:val="TableBodyText"/>
            </w:pPr>
            <w:r>
              <w:t>0x0000000C</w:t>
            </w:r>
          </w:p>
        </w:tc>
      </w:tr>
    </w:tbl>
    <w:p w:rsidR="00FF7490" w:rsidRDefault="00766F24">
      <w:pPr>
        <w:ind w:left="360"/>
      </w:pPr>
      <w:r>
        <w:t>Sent by client and server:</w:t>
      </w:r>
    </w:p>
    <w:tbl>
      <w:tblPr>
        <w:tblStyle w:val="Table-ShadedHeader"/>
        <w:tblW w:w="0" w:type="auto"/>
        <w:tblInd w:w="475" w:type="dxa"/>
        <w:tblLook w:val="04A0" w:firstRow="1" w:lastRow="0" w:firstColumn="1" w:lastColumn="0" w:noHBand="0" w:noVBand="1"/>
      </w:tblPr>
      <w:tblGrid>
        <w:gridCol w:w="1799"/>
        <w:gridCol w:w="1241"/>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Name</w:t>
            </w:r>
          </w:p>
        </w:tc>
        <w:tc>
          <w:tcPr>
            <w:tcW w:w="0" w:type="auto"/>
          </w:tcPr>
          <w:p w:rsidR="00FF7490" w:rsidRDefault="00766F24">
            <w:pPr>
              <w:pStyle w:val="TableHeaderText"/>
            </w:pPr>
            <w:r>
              <w:t>Value</w:t>
            </w:r>
          </w:p>
        </w:tc>
      </w:tr>
      <w:tr w:rsidR="00FF7490" w:rsidTr="00FF7490">
        <w:tc>
          <w:tcPr>
            <w:tcW w:w="0" w:type="auto"/>
          </w:tcPr>
          <w:p w:rsidR="00FF7490" w:rsidRDefault="00766F24">
            <w:pPr>
              <w:pStyle w:val="TableBodyText"/>
            </w:pPr>
            <w:r>
              <w:t>ERR_INVALID_MAC</w:t>
            </w:r>
          </w:p>
        </w:tc>
        <w:tc>
          <w:tcPr>
            <w:tcW w:w="0" w:type="auto"/>
          </w:tcPr>
          <w:p w:rsidR="00FF7490" w:rsidRDefault="00766F24">
            <w:pPr>
              <w:pStyle w:val="TableBodyText"/>
            </w:pPr>
            <w:r>
              <w:t>0x00000003</w:t>
            </w:r>
          </w:p>
        </w:tc>
      </w:tr>
    </w:tbl>
    <w:p w:rsidR="00FF7490" w:rsidRDefault="00766F24">
      <w:pPr>
        <w:pStyle w:val="Definition-Field"/>
      </w:pPr>
      <w:r>
        <w:rPr>
          <w:b/>
        </w:rPr>
        <w:t xml:space="preserve">dwStateTransition (4 bytes): </w:t>
      </w:r>
      <w:r>
        <w:t xml:space="preserve">A 32-bit, unsigned integer. The licensing state to transition into upon receipt of this message. For more details about how this field is used, see </w:t>
      </w:r>
      <w:hyperlink r:id="rId193" w:anchor="Section_3d3f160a3ab34dfbba4e47c27cd79409">
        <w:r>
          <w:rPr>
            <w:rStyle w:val="Hyperlink"/>
          </w:rPr>
          <w:t>[MS-RDPELE]</w:t>
        </w:r>
      </w:hyperlink>
      <w:r>
        <w:t xml:space="preserve"> section 3.1.5.2.</w:t>
      </w:r>
    </w:p>
    <w:tbl>
      <w:tblPr>
        <w:tblStyle w:val="Table-ShadedHeader"/>
        <w:tblW w:w="0" w:type="auto"/>
        <w:tblInd w:w="475" w:type="dxa"/>
        <w:tblLook w:val="04A0" w:firstRow="1" w:lastRow="0" w:firstColumn="1" w:lastColumn="0" w:noHBand="0" w:noVBand="1"/>
      </w:tblPr>
      <w:tblGrid>
        <w:gridCol w:w="2655"/>
        <w:gridCol w:w="1241"/>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lastRenderedPageBreak/>
              <w:t>Name</w:t>
            </w:r>
          </w:p>
        </w:tc>
        <w:tc>
          <w:tcPr>
            <w:tcW w:w="0" w:type="auto"/>
          </w:tcPr>
          <w:p w:rsidR="00FF7490" w:rsidRDefault="00766F24">
            <w:pPr>
              <w:pStyle w:val="TableHeaderText"/>
            </w:pPr>
            <w:r>
              <w:t>Value</w:t>
            </w:r>
          </w:p>
        </w:tc>
      </w:tr>
      <w:tr w:rsidR="00FF7490" w:rsidTr="00FF7490">
        <w:tc>
          <w:tcPr>
            <w:tcW w:w="0" w:type="auto"/>
          </w:tcPr>
          <w:p w:rsidR="00FF7490" w:rsidRDefault="00766F24">
            <w:pPr>
              <w:pStyle w:val="TableBodyText"/>
            </w:pPr>
            <w:r>
              <w:t>ST_TOTAL_ABORT</w:t>
            </w:r>
          </w:p>
        </w:tc>
        <w:tc>
          <w:tcPr>
            <w:tcW w:w="0" w:type="auto"/>
          </w:tcPr>
          <w:p w:rsidR="00FF7490" w:rsidRDefault="00766F24">
            <w:pPr>
              <w:pStyle w:val="TableBodyText"/>
            </w:pPr>
            <w:r>
              <w:t>0x00000001</w:t>
            </w:r>
          </w:p>
        </w:tc>
      </w:tr>
      <w:tr w:rsidR="00FF7490" w:rsidTr="00FF7490">
        <w:tc>
          <w:tcPr>
            <w:tcW w:w="0" w:type="auto"/>
          </w:tcPr>
          <w:p w:rsidR="00FF7490" w:rsidRDefault="00766F24">
            <w:pPr>
              <w:pStyle w:val="TableBodyText"/>
            </w:pPr>
            <w:r>
              <w:t>ST_NO_TRANSITION</w:t>
            </w:r>
          </w:p>
        </w:tc>
        <w:tc>
          <w:tcPr>
            <w:tcW w:w="0" w:type="auto"/>
          </w:tcPr>
          <w:p w:rsidR="00FF7490" w:rsidRDefault="00766F24">
            <w:pPr>
              <w:pStyle w:val="TableBodyText"/>
            </w:pPr>
            <w:r>
              <w:t>0x00000002</w:t>
            </w:r>
          </w:p>
        </w:tc>
      </w:tr>
      <w:tr w:rsidR="00FF7490" w:rsidTr="00FF7490">
        <w:tc>
          <w:tcPr>
            <w:tcW w:w="0" w:type="auto"/>
          </w:tcPr>
          <w:p w:rsidR="00FF7490" w:rsidRDefault="00766F24">
            <w:pPr>
              <w:pStyle w:val="TableBodyText"/>
            </w:pPr>
            <w:r>
              <w:t>ST_RESET_PHASE_TO_START</w:t>
            </w:r>
          </w:p>
        </w:tc>
        <w:tc>
          <w:tcPr>
            <w:tcW w:w="0" w:type="auto"/>
          </w:tcPr>
          <w:p w:rsidR="00FF7490" w:rsidRDefault="00766F24">
            <w:pPr>
              <w:pStyle w:val="TableBodyText"/>
            </w:pPr>
            <w:r>
              <w:t>0x00000003</w:t>
            </w:r>
          </w:p>
        </w:tc>
      </w:tr>
      <w:tr w:rsidR="00FF7490" w:rsidTr="00FF7490">
        <w:tc>
          <w:tcPr>
            <w:tcW w:w="0" w:type="auto"/>
          </w:tcPr>
          <w:p w:rsidR="00FF7490" w:rsidRDefault="00766F24">
            <w:pPr>
              <w:pStyle w:val="TableBodyText"/>
            </w:pPr>
            <w:r>
              <w:t>ST_RESEND_LAST_MESSAGE</w:t>
            </w:r>
          </w:p>
        </w:tc>
        <w:tc>
          <w:tcPr>
            <w:tcW w:w="0" w:type="auto"/>
          </w:tcPr>
          <w:p w:rsidR="00FF7490" w:rsidRDefault="00766F24">
            <w:pPr>
              <w:pStyle w:val="TableBodyText"/>
            </w:pPr>
            <w:r>
              <w:t>0x00000004</w:t>
            </w:r>
          </w:p>
        </w:tc>
      </w:tr>
    </w:tbl>
    <w:p w:rsidR="00FF7490" w:rsidRDefault="00766F24">
      <w:pPr>
        <w:pStyle w:val="Definition-Field"/>
      </w:pPr>
      <w:r>
        <w:rPr>
          <w:b/>
        </w:rPr>
        <w:t xml:space="preserve">bbErrorInfo (variable): </w:t>
      </w:r>
      <w:r>
        <w:t xml:space="preserve">A </w:t>
      </w:r>
      <w:hyperlink w:anchor="Section_0a1c6079af4d4742bb64fecb8fa6e1a0" w:history="1">
        <w:r>
          <w:rPr>
            <w:rStyle w:val="Hyperlink"/>
          </w:rPr>
          <w:t>LICENSE_BINARY_BLOB (section 2.2.1.12.1.2)</w:t>
        </w:r>
      </w:hyperlink>
      <w:r>
        <w:t xml:space="preserve"> structure which MUST contain a BLOB of type BB_ERROR_BLOB (0x0004) that includes information relevant to the error code specified in </w:t>
      </w:r>
      <w:r>
        <w:rPr>
          <w:b/>
        </w:rPr>
        <w:t>dwErrorCode</w:t>
      </w:r>
      <w:r>
        <w:t>.</w:t>
      </w:r>
    </w:p>
    <w:p w:rsidR="00FF7490" w:rsidRDefault="00766F24">
      <w:pPr>
        <w:pStyle w:val="Heading4"/>
      </w:pPr>
      <w:bookmarkStart w:id="218" w:name="section_8be0074f2a5f48099e9f76826792489c"/>
      <w:bookmarkStart w:id="219" w:name="_Toc476802942"/>
      <w:r>
        <w:t>Mandatory Capability Exchange</w:t>
      </w:r>
      <w:bookmarkEnd w:id="218"/>
      <w:bookmarkEnd w:id="219"/>
      <w:r>
        <w:fldChar w:fldCharType="begin"/>
      </w:r>
      <w:r>
        <w:instrText xml:space="preserve"> XE "Mandatory capability exchange"</w:instrText>
      </w:r>
      <w:r>
        <w:fldChar w:fldCharType="end"/>
      </w:r>
    </w:p>
    <w:p w:rsidR="00FF7490" w:rsidRDefault="00766F24">
      <w:pPr>
        <w:pStyle w:val="Heading5"/>
      </w:pPr>
      <w:bookmarkStart w:id="220" w:name="section_a07abad138bb4a1a96c9253e3d5440df"/>
      <w:bookmarkStart w:id="221" w:name="_Toc476802943"/>
      <w:r>
        <w:t>Server Demand Active PDU</w:t>
      </w:r>
      <w:bookmarkEnd w:id="220"/>
      <w:bookmarkEnd w:id="221"/>
      <w:r>
        <w:fldChar w:fldCharType="begin"/>
      </w:r>
      <w:r>
        <w:instrText xml:space="preserve"> XE "Server_Demand</w:instrText>
      </w:r>
      <w:r>
        <w:instrText>_Active_PDU packet"</w:instrText>
      </w:r>
      <w:r>
        <w:fldChar w:fldCharType="end"/>
      </w:r>
    </w:p>
    <w:p w:rsidR="00FF7490" w:rsidRDefault="00766F24">
      <w:r>
        <w:t xml:space="preserve">The Demand Active PDU is an RDP Connection Sequence PDU sent from server to client during the Capabilities Exchange phase of the RDP Connection Sequence (see section </w:t>
      </w:r>
      <w:hyperlink w:anchor="Section_023f1e69cfe84ee69ee07e759fb4e4ee" w:history="1">
        <w:r>
          <w:rPr>
            <w:rStyle w:val="Hyperlink"/>
          </w:rPr>
          <w:t>1.3.1.1</w:t>
        </w:r>
      </w:hyperlink>
      <w:r>
        <w:t xml:space="preserve"> </w:t>
      </w:r>
      <w:r>
        <w:t xml:space="preserve">for an overview of the RDP Connection Sequence phases). It is sent upon successful completion of the Licensing phase of the RDP Connection Sequence.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 xml:space="preserve">mcsSDin </w:t>
            </w:r>
            <w:r>
              <w:t>(variable)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demandActivePduData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194">
        <w:r>
          <w:rPr>
            <w:rStyle w:val="Hyperlink"/>
          </w:rPr>
          <w:t>[T123]</w:t>
        </w:r>
      </w:hyperlink>
      <w:r>
        <w:t xml:space="preserve"> section 8.</w:t>
      </w:r>
    </w:p>
    <w:p w:rsidR="00FF7490" w:rsidRDefault="00766F24">
      <w:pPr>
        <w:pStyle w:val="Definition-Field"/>
      </w:pPr>
      <w:r>
        <w:rPr>
          <w:b/>
        </w:rPr>
        <w:t xml:space="preserve">x224Data (3 bytes): </w:t>
      </w:r>
      <w:r>
        <w:t xml:space="preserve"> An X.224 Class 0 Data TPDU, as specified in </w:t>
      </w:r>
      <w:hyperlink r:id="rId195">
        <w:r>
          <w:rPr>
            <w:rStyle w:val="Hyperlink"/>
          </w:rPr>
          <w:t>[X224]</w:t>
        </w:r>
      </w:hyperlink>
      <w:r>
        <w:t xml:space="preserve"> section 13.7.</w:t>
      </w:r>
    </w:p>
    <w:p w:rsidR="00FF7490" w:rsidRDefault="00766F24">
      <w:pPr>
        <w:pStyle w:val="Definition-Field"/>
      </w:pPr>
      <w:r>
        <w:rPr>
          <w:b/>
        </w:rPr>
        <w:t xml:space="preserve">mcsSDin (variable): </w:t>
      </w:r>
      <w:r>
        <w:t>Variable-length PER-encoded MCS Domain PDU (DomainMCSPDU) which encapsulates an MCS Send Data Indication s</w:t>
      </w:r>
      <w:r>
        <w:t xml:space="preserve">tructure (SDin, choice 26 from DomainMCSPDU), as specified in </w:t>
      </w:r>
      <w:hyperlink r:id="rId196">
        <w:r>
          <w:rPr>
            <w:rStyle w:val="Hyperlink"/>
          </w:rPr>
          <w:t>[T125]</w:t>
        </w:r>
      </w:hyperlink>
      <w:r>
        <w:t xml:space="preserve"> section 11.33 (the ASN.1 structure definitions are given in [T125] section 7, parts 7 and 10). The </w:t>
      </w:r>
      <w:r>
        <w:rPr>
          <w:b/>
        </w:rPr>
        <w:t>userData</w:t>
      </w:r>
      <w:r>
        <w:t xml:space="preserve"> field of the MC</w:t>
      </w:r>
      <w:r>
        <w:t>S Send Data Indication contains a Security Header and a Demand Active PDU Data (section 2.2.1.13.1) structure.</w:t>
      </w:r>
    </w:p>
    <w:p w:rsidR="00FF7490" w:rsidRDefault="00766F24">
      <w:pPr>
        <w:pStyle w:val="Definition-Field"/>
      </w:pPr>
      <w:r>
        <w:rPr>
          <w:b/>
        </w:rPr>
        <w:t xml:space="preserve">securityHeader (variable): </w:t>
      </w:r>
      <w:r>
        <w:t xml:space="preserve"> Optional security header. The presence and format of the security header depends on the Encryption Level and Encrypti</w:t>
      </w:r>
      <w:r>
        <w:t xml:space="preserve">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the Encryption Level selected by the server is greater than ENCRYPTI</w:t>
      </w:r>
      <w:r>
        <w:t>ON_LEVEL_NONE (0) and the Encryption Method selected by the server is greater than ENCRYPTION_METHOD_NONE (0), then this field MUST contain one of the following headers:</w:t>
      </w:r>
    </w:p>
    <w:p w:rsidR="00FF7490" w:rsidRDefault="00766F24">
      <w:pPr>
        <w:pStyle w:val="ListParagraph"/>
        <w:numPr>
          <w:ilvl w:val="0"/>
          <w:numId w:val="61"/>
        </w:numPr>
        <w:ind w:left="720"/>
      </w:pPr>
      <w:hyperlink w:anchor="Section_e13405c5668b471694b21c2654ca1ad4" w:history="1">
        <w:r>
          <w:rPr>
            <w:rStyle w:val="Hyperlink"/>
          </w:rPr>
          <w:t>Basic Security Header (sec</w:t>
        </w:r>
        <w:r>
          <w:rPr>
            <w:rStyle w:val="Hyperlink"/>
          </w:rPr>
          <w:t>tion 2.2.8.1.1.2.1)</w:t>
        </w:r>
      </w:hyperlink>
      <w:r>
        <w:t xml:space="preserve"> if the Encryption Level selected by the server is ENCRYPTION_LEVEL_LOW (1).</w:t>
      </w:r>
    </w:p>
    <w:p w:rsidR="00FF7490" w:rsidRDefault="00766F24">
      <w:pPr>
        <w:pStyle w:val="ListParagraph"/>
        <w:numPr>
          <w:ilvl w:val="0"/>
          <w:numId w:val="61"/>
        </w:numPr>
        <w:ind w:left="720"/>
      </w:pPr>
      <w:hyperlink w:anchor="Section_768e12c477484005b91d790847e47025" w:history="1">
        <w:r>
          <w:rPr>
            <w:rStyle w:val="Hyperlink"/>
          </w:rPr>
          <w:t>Non-FIPS Security Header (section 2.2.8.1.1.2.2)</w:t>
        </w:r>
      </w:hyperlink>
      <w:r>
        <w:t xml:space="preserve"> if the Encryption Method selected by the server is </w:t>
      </w:r>
      <w:r>
        <w:t>ENCRYPTION_METHOD_40BIT (0x00000001), ENCRYPTION_METHOD_56BIT (0x00000008), or ENCRYPTION_METHOD_128BIT (0x00000002).</w:t>
      </w:r>
    </w:p>
    <w:p w:rsidR="00FF7490" w:rsidRDefault="00766F24">
      <w:pPr>
        <w:pStyle w:val="ListParagraph"/>
        <w:numPr>
          <w:ilvl w:val="0"/>
          <w:numId w:val="61"/>
        </w:numPr>
        <w:ind w:left="720"/>
      </w:pPr>
      <w:hyperlink w:anchor="Section_463bd2ebc3b1498686b0a240819d9088" w:history="1">
        <w:r>
          <w:rPr>
            <w:rStyle w:val="Hyperlink"/>
          </w:rPr>
          <w:t>FIPS Security Header (section 2.2.8.1.1.2.3)</w:t>
        </w:r>
      </w:hyperlink>
      <w:r>
        <w:t xml:space="preserve"> if the Encryption Method selected</w:t>
      </w:r>
      <w:r>
        <w:t xml:space="preserve"> by the server is ENCRYPTION_METHOD_FIPS (0x00000010).</w:t>
      </w:r>
    </w:p>
    <w:p w:rsidR="00FF7490" w:rsidRDefault="00766F24">
      <w:pPr>
        <w:ind w:left="360"/>
      </w:pPr>
      <w:r>
        <w:t xml:space="preserve">If the Encryption Level selected by the server is ENCRYPTION_LEVEL_NONE (0) and the Encryption Method selected by the server is ENCRYPTION_METHOD_NONE (0), then this header MUST NOT be included in the </w:t>
      </w:r>
      <w:hyperlink w:anchor="gt_34715e6f-1612-4b2d-a4bb-3305c56e96f5">
        <w:r>
          <w:rPr>
            <w:rStyle w:val="HyperlinkGreen"/>
            <w:b/>
          </w:rPr>
          <w:t>PDU</w:t>
        </w:r>
      </w:hyperlink>
      <w:r>
        <w:t>.</w:t>
      </w:r>
    </w:p>
    <w:p w:rsidR="00FF7490" w:rsidRDefault="00766F24">
      <w:pPr>
        <w:pStyle w:val="Definition-Field"/>
      </w:pPr>
      <w:r>
        <w:rPr>
          <w:b/>
        </w:rPr>
        <w:t xml:space="preserve">demandActivePduData (variable): </w:t>
      </w:r>
      <w:r>
        <w:t xml:space="preserve"> The contents of the Demand Active PDU, as specified in section </w:t>
      </w:r>
      <w:hyperlink w:anchor="Section_bd612af5cb5443a29646438bc3ecf5db" w:history="1">
        <w:r>
          <w:rPr>
            <w:rStyle w:val="Hyperlink"/>
          </w:rPr>
          <w:t>2.2.1.13.1.1</w:t>
        </w:r>
      </w:hyperlink>
      <w:r>
        <w:t xml:space="preserve">. </w:t>
      </w:r>
    </w:p>
    <w:p w:rsidR="00FF7490" w:rsidRDefault="00766F24">
      <w:pPr>
        <w:pStyle w:val="Heading6"/>
      </w:pPr>
      <w:bookmarkStart w:id="222" w:name="section_bd612af5cb5443a29646438bc3ecf5db"/>
      <w:bookmarkStart w:id="223" w:name="_Toc476802944"/>
      <w:r>
        <w:t xml:space="preserve">Demand Active PDU </w:t>
      </w:r>
      <w:r>
        <w:t>Data (TS_DEMAND_ACTIVE_PDU)</w:t>
      </w:r>
      <w:bookmarkEnd w:id="222"/>
      <w:bookmarkEnd w:id="223"/>
      <w:r>
        <w:fldChar w:fldCharType="begin"/>
      </w:r>
      <w:r>
        <w:instrText xml:space="preserve"> XE "TS_DEMAND_ACTIVE_PDU packet"</w:instrText>
      </w:r>
      <w:r>
        <w:fldChar w:fldCharType="end"/>
      </w:r>
    </w:p>
    <w:p w:rsidR="00FF7490" w:rsidRDefault="00766F24">
      <w:r>
        <w:t>The TS_DEMAND_ACTIVE_PDU structure is a standard T.128 Demand Active PDU (</w:t>
      </w:r>
      <w:hyperlink r:id="rId197">
        <w:r>
          <w:rPr>
            <w:rStyle w:val="Hyperlink"/>
          </w:rPr>
          <w:t>[T128]</w:t>
        </w:r>
      </w:hyperlink>
      <w:r>
        <w:t xml:space="preserve"> section 8.4.1).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8640" w:type="dxa"/>
            <w:gridSpan w:val="32"/>
          </w:tcPr>
          <w:p w:rsidR="00FF7490" w:rsidRDefault="00766F24">
            <w:pPr>
              <w:pStyle w:val="Packetdiagramtext"/>
            </w:pPr>
            <w:r>
              <w:t>shareControlHeader</w:t>
            </w:r>
          </w:p>
        </w:tc>
      </w:tr>
      <w:tr w:rsidR="00FF7490" w:rsidTr="00FF7490">
        <w:trPr>
          <w:trHeight w:hRule="exact" w:val="490"/>
        </w:trPr>
        <w:tc>
          <w:tcPr>
            <w:tcW w:w="4320" w:type="dxa"/>
            <w:gridSpan w:val="16"/>
          </w:tcPr>
          <w:p w:rsidR="00FF7490" w:rsidRDefault="00766F24">
            <w:pPr>
              <w:pStyle w:val="Packetdiagramtext"/>
            </w:pPr>
            <w:r>
              <w:t>...</w:t>
            </w:r>
          </w:p>
        </w:tc>
        <w:tc>
          <w:tcPr>
            <w:tcW w:w="4320" w:type="dxa"/>
            <w:gridSpan w:val="16"/>
          </w:tcPr>
          <w:p w:rsidR="00FF7490" w:rsidRDefault="00766F24">
            <w:pPr>
              <w:pStyle w:val="Packetdiagramtext"/>
            </w:pPr>
            <w:r>
              <w:t>shareId</w:t>
            </w:r>
          </w:p>
        </w:tc>
      </w:tr>
      <w:tr w:rsidR="00FF7490" w:rsidTr="00FF7490">
        <w:trPr>
          <w:trHeight w:hRule="exact" w:val="490"/>
        </w:trPr>
        <w:tc>
          <w:tcPr>
            <w:tcW w:w="4320" w:type="dxa"/>
            <w:gridSpan w:val="16"/>
          </w:tcPr>
          <w:p w:rsidR="00FF7490" w:rsidRDefault="00766F24">
            <w:pPr>
              <w:pStyle w:val="Packetdiagramtext"/>
            </w:pPr>
            <w:r>
              <w:t>...</w:t>
            </w:r>
          </w:p>
        </w:tc>
        <w:tc>
          <w:tcPr>
            <w:tcW w:w="4320" w:type="dxa"/>
            <w:gridSpan w:val="16"/>
          </w:tcPr>
          <w:p w:rsidR="00FF7490" w:rsidRDefault="00766F24">
            <w:pPr>
              <w:pStyle w:val="Packetdiagramtext"/>
            </w:pPr>
            <w:r>
              <w:t>lengthSourceDescriptor</w:t>
            </w:r>
          </w:p>
        </w:tc>
      </w:tr>
      <w:tr w:rsidR="00FF7490" w:rsidTr="00FF7490">
        <w:trPr>
          <w:trHeight w:hRule="exact" w:val="490"/>
        </w:trPr>
        <w:tc>
          <w:tcPr>
            <w:tcW w:w="4320" w:type="dxa"/>
            <w:gridSpan w:val="16"/>
          </w:tcPr>
          <w:p w:rsidR="00FF7490" w:rsidRDefault="00766F24">
            <w:pPr>
              <w:pStyle w:val="Packetdiagramtext"/>
            </w:pPr>
            <w:r>
              <w:t>lengthCombinedCapabilities</w:t>
            </w:r>
          </w:p>
        </w:tc>
        <w:tc>
          <w:tcPr>
            <w:tcW w:w="4320" w:type="dxa"/>
            <w:gridSpan w:val="16"/>
          </w:tcPr>
          <w:p w:rsidR="00FF7490" w:rsidRDefault="00766F24">
            <w:pPr>
              <w:pStyle w:val="Packetdiagramtext"/>
            </w:pPr>
            <w:r>
              <w:t>sourceDescriptor (variable)</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4320" w:type="dxa"/>
            <w:gridSpan w:val="16"/>
          </w:tcPr>
          <w:p w:rsidR="00FF7490" w:rsidRDefault="00766F24">
            <w:pPr>
              <w:pStyle w:val="Packetdiagramtext"/>
            </w:pPr>
            <w:r>
              <w:t>numberCapabilities</w:t>
            </w:r>
          </w:p>
        </w:tc>
        <w:tc>
          <w:tcPr>
            <w:tcW w:w="4320" w:type="dxa"/>
            <w:gridSpan w:val="16"/>
          </w:tcPr>
          <w:p w:rsidR="00FF7490" w:rsidRDefault="00766F24">
            <w:pPr>
              <w:pStyle w:val="Packetdiagramtext"/>
            </w:pPr>
            <w:r>
              <w:t>pad2Octets</w:t>
            </w:r>
          </w:p>
        </w:tc>
      </w:tr>
      <w:tr w:rsidR="00FF7490" w:rsidTr="00FF7490">
        <w:trPr>
          <w:trHeight w:hRule="exact" w:val="490"/>
        </w:trPr>
        <w:tc>
          <w:tcPr>
            <w:tcW w:w="8640" w:type="dxa"/>
            <w:gridSpan w:val="32"/>
          </w:tcPr>
          <w:p w:rsidR="00FF7490" w:rsidRDefault="00766F24">
            <w:pPr>
              <w:pStyle w:val="Packetdiagramtext"/>
            </w:pPr>
            <w:r>
              <w:t>capabilitySets (variable)</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sessionId</w:t>
            </w:r>
          </w:p>
        </w:tc>
      </w:tr>
    </w:tbl>
    <w:p w:rsidR="00FF7490" w:rsidRDefault="00766F24">
      <w:pPr>
        <w:pStyle w:val="Definition-Field"/>
      </w:pPr>
      <w:r>
        <w:rPr>
          <w:b/>
        </w:rPr>
        <w:t xml:space="preserve">shareControlHeader (6 bytes): </w:t>
      </w:r>
      <w:hyperlink w:anchor="Section_73d018652eae407f9b2c87e31daac471" w:history="1">
        <w:r>
          <w:rPr>
            <w:rStyle w:val="Hyperlink"/>
          </w:rPr>
          <w:t>Share Control Header (section 2.2.8.1.1.1.1)</w:t>
        </w:r>
      </w:hyperlink>
      <w:r>
        <w:t xml:space="preserve"> containing information about the packet. The </w:t>
      </w:r>
      <w:r>
        <w:rPr>
          <w:b/>
        </w:rPr>
        <w:t>type</w:t>
      </w:r>
      <w:r>
        <w:t xml:space="preserve"> subfield of the </w:t>
      </w:r>
      <w:r>
        <w:rPr>
          <w:b/>
        </w:rPr>
        <w:t>pduType</w:t>
      </w:r>
      <w:r>
        <w:t xml:space="preserve"> field of the Share Control Header</w:t>
      </w:r>
      <w:r>
        <w:t xml:space="preserve"> MUST be set to PDUTYPE_DEMANDACTIVEPDU (1).</w:t>
      </w:r>
    </w:p>
    <w:p w:rsidR="00FF7490" w:rsidRDefault="00766F24">
      <w:pPr>
        <w:pStyle w:val="Definition-Field"/>
      </w:pPr>
      <w:r>
        <w:rPr>
          <w:b/>
        </w:rPr>
        <w:t xml:space="preserve">shareId (4 bytes): </w:t>
      </w:r>
      <w:r>
        <w:t>A 32-bit, unsigned integer. The share identifier for the packet ([T128] section 8.4.2 for more information regarding share IDs).</w:t>
      </w:r>
    </w:p>
    <w:p w:rsidR="00FF7490" w:rsidRDefault="00766F24">
      <w:pPr>
        <w:pStyle w:val="Definition-Field"/>
      </w:pPr>
      <w:r>
        <w:rPr>
          <w:b/>
        </w:rPr>
        <w:t xml:space="preserve">lengthSourceDescriptor (2 bytes): </w:t>
      </w:r>
      <w:r>
        <w:t>A 16-bit, unsigned integer. T</w:t>
      </w:r>
      <w:r>
        <w:t xml:space="preserve">he size in bytes of the </w:t>
      </w:r>
      <w:r>
        <w:rPr>
          <w:b/>
        </w:rPr>
        <w:t>sourceDescriptor</w:t>
      </w:r>
      <w:r>
        <w:t xml:space="preserve"> field.</w:t>
      </w:r>
    </w:p>
    <w:p w:rsidR="00FF7490" w:rsidRDefault="00766F24">
      <w:pPr>
        <w:pStyle w:val="Definition-Field"/>
      </w:pPr>
      <w:r>
        <w:rPr>
          <w:b/>
        </w:rPr>
        <w:t xml:space="preserve">lengthCombinedCapabilities (2 bytes): </w:t>
      </w:r>
      <w:r>
        <w:t xml:space="preserve">A 16-bit, unsigned integer. The combined size in bytes of the </w:t>
      </w:r>
      <w:r>
        <w:rPr>
          <w:b/>
        </w:rPr>
        <w:t>numberCapabilities</w:t>
      </w:r>
      <w:r>
        <w:t xml:space="preserve">, </w:t>
      </w:r>
      <w:r>
        <w:rPr>
          <w:b/>
        </w:rPr>
        <w:t>pad2Octets</w:t>
      </w:r>
      <w:r>
        <w:t xml:space="preserve">, and </w:t>
      </w:r>
      <w:r>
        <w:rPr>
          <w:b/>
        </w:rPr>
        <w:t>capabilitySets</w:t>
      </w:r>
      <w:r>
        <w:t xml:space="preserve"> fields.</w:t>
      </w:r>
    </w:p>
    <w:p w:rsidR="00FF7490" w:rsidRDefault="00766F24">
      <w:pPr>
        <w:pStyle w:val="Definition-Field"/>
      </w:pPr>
      <w:r>
        <w:rPr>
          <w:b/>
        </w:rPr>
        <w:lastRenderedPageBreak/>
        <w:t xml:space="preserve">sourceDescriptor (variable): </w:t>
      </w:r>
      <w:r>
        <w:t>A variable-length ar</w:t>
      </w:r>
      <w:r>
        <w:t xml:space="preserve">ray of bytes containing a source descriptor (see [T128] section 8.4.1 for more information regarding source descriptors). </w:t>
      </w:r>
    </w:p>
    <w:p w:rsidR="00FF7490" w:rsidRDefault="00766F24">
      <w:pPr>
        <w:pStyle w:val="Definition-Field"/>
      </w:pPr>
      <w:r>
        <w:rPr>
          <w:b/>
        </w:rPr>
        <w:t xml:space="preserve">numberCapabilities (2 bytes): </w:t>
      </w:r>
      <w:r>
        <w:t>A 16-bit, unsigned integer. The number of capability sets included in the Demand Active PDU.</w:t>
      </w:r>
    </w:p>
    <w:p w:rsidR="00FF7490" w:rsidRDefault="00766F24">
      <w:pPr>
        <w:pStyle w:val="Definition-Field"/>
      </w:pPr>
      <w:r>
        <w:rPr>
          <w:b/>
        </w:rPr>
        <w:t>pad2Octets</w:t>
      </w:r>
      <w:r>
        <w:rPr>
          <w:b/>
        </w:rPr>
        <w:t xml:space="preserve"> (2 bytes): </w:t>
      </w:r>
      <w:r>
        <w:t>A 16-bit, unsigned integer. Padding. Values in this field MUST be ignored.</w:t>
      </w:r>
    </w:p>
    <w:p w:rsidR="00FF7490" w:rsidRDefault="00766F24">
      <w:pPr>
        <w:pStyle w:val="Definition-Field"/>
      </w:pPr>
      <w:r>
        <w:rPr>
          <w:b/>
        </w:rPr>
        <w:t xml:space="preserve">capabilitySets (variable): </w:t>
      </w:r>
      <w:r>
        <w:t xml:space="preserve">An array of </w:t>
      </w:r>
      <w:hyperlink w:anchor="Section_d705c3b6a3924b329610391f6af62323" w:history="1">
        <w:r>
          <w:rPr>
            <w:rStyle w:val="Hyperlink"/>
          </w:rPr>
          <w:t>Capability Set (section 2.2.1.13.1.1.1)</w:t>
        </w:r>
      </w:hyperlink>
      <w:r>
        <w:t xml:space="preserve"> structures. The number of capa</w:t>
      </w:r>
      <w:r>
        <w:t xml:space="preserve">bility sets is specified by the </w:t>
      </w:r>
      <w:r>
        <w:rPr>
          <w:b/>
        </w:rPr>
        <w:t>numberCapabilities</w:t>
      </w:r>
      <w:r>
        <w:t xml:space="preserve"> field.</w:t>
      </w:r>
    </w:p>
    <w:p w:rsidR="00FF7490" w:rsidRDefault="00766F24">
      <w:pPr>
        <w:pStyle w:val="Definition-Field"/>
      </w:pPr>
      <w:r>
        <w:rPr>
          <w:b/>
        </w:rPr>
        <w:t xml:space="preserve">sessionId (4 bytes): </w:t>
      </w:r>
      <w:r>
        <w:t>A 32-bit, unsigned integer. The session identifier. This field is ignored by the client.</w:t>
      </w:r>
    </w:p>
    <w:p w:rsidR="00FF7490" w:rsidRDefault="00766F24">
      <w:pPr>
        <w:pStyle w:val="Heading7"/>
      </w:pPr>
      <w:bookmarkStart w:id="224" w:name="section_d705c3b6a3924b329610391f6af62323"/>
      <w:bookmarkStart w:id="225" w:name="_Toc476802945"/>
      <w:r>
        <w:t>Capability Set (TS_CAPS_SET)</w:t>
      </w:r>
      <w:bookmarkEnd w:id="224"/>
      <w:bookmarkEnd w:id="225"/>
      <w:r>
        <w:fldChar w:fldCharType="begin"/>
      </w:r>
      <w:r>
        <w:instrText xml:space="preserve"> XE "TS_CAPS_SET packet"</w:instrText>
      </w:r>
      <w:r>
        <w:fldChar w:fldCharType="end"/>
      </w:r>
    </w:p>
    <w:p w:rsidR="00FF7490" w:rsidRDefault="00766F24">
      <w:r>
        <w:t xml:space="preserve"> The TS_CAPS_SET structure is use</w:t>
      </w:r>
      <w:r>
        <w:t xml:space="preserve">d to describe the type and size of a capability set exchanged between clients and servers. All capability sets conform to this basic structure (section </w:t>
      </w:r>
      <w:hyperlink w:anchor="Section_7cc40be0ceb0498385d0e08af4bec2a6" w:history="1">
        <w:r>
          <w:rPr>
            <w:rStyle w:val="Hyperlink"/>
          </w:rPr>
          <w:t>2.2.7</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8640" w:type="dxa"/>
            <w:gridSpan w:val="32"/>
          </w:tcPr>
          <w:p w:rsidR="00FF7490" w:rsidRDefault="00766F24">
            <w:pPr>
              <w:pStyle w:val="PacketDiagramBodyText"/>
            </w:pPr>
            <w:r>
              <w:t>capabilityData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capabilitySetType (2 bytes): </w:t>
      </w:r>
      <w:r>
        <w:t>A 16-bit, unsigned integer. The type identifier of the capability set.</w:t>
      </w:r>
    </w:p>
    <w:tbl>
      <w:tblPr>
        <w:tblStyle w:val="Table-ShadedHeader"/>
        <w:tblW w:w="8910" w:type="dxa"/>
        <w:tblInd w:w="475" w:type="dxa"/>
        <w:tblLook w:val="04A0" w:firstRow="1" w:lastRow="0" w:firstColumn="1" w:lastColumn="0" w:noHBand="0" w:noVBand="1"/>
      </w:tblPr>
      <w:tblGrid>
        <w:gridCol w:w="3635"/>
        <w:gridCol w:w="527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5275" w:type="dxa"/>
          </w:tcPr>
          <w:p w:rsidR="00FF7490" w:rsidRDefault="00766F24">
            <w:pPr>
              <w:pStyle w:val="TableHeaderText"/>
            </w:pPr>
            <w:r>
              <w:t>Meaning</w:t>
            </w:r>
          </w:p>
        </w:tc>
      </w:tr>
      <w:tr w:rsidR="00FF7490" w:rsidTr="00FF7490">
        <w:tc>
          <w:tcPr>
            <w:tcW w:w="0" w:type="auto"/>
          </w:tcPr>
          <w:p w:rsidR="00FF7490" w:rsidRDefault="00766F24">
            <w:pPr>
              <w:pStyle w:val="TableBodyText"/>
            </w:pPr>
            <w:r>
              <w:t>CAPSTYPE_GENERAL</w:t>
            </w:r>
          </w:p>
          <w:p w:rsidR="00FF7490" w:rsidRDefault="00766F24">
            <w:pPr>
              <w:pStyle w:val="TableBodyText"/>
            </w:pPr>
            <w:r>
              <w:t>0x0001</w:t>
            </w:r>
          </w:p>
        </w:tc>
        <w:tc>
          <w:tcPr>
            <w:tcW w:w="5275" w:type="dxa"/>
          </w:tcPr>
          <w:p w:rsidR="00FF7490" w:rsidRDefault="00766F24">
            <w:pPr>
              <w:pStyle w:val="TableBodyText"/>
            </w:pPr>
            <w:hyperlink w:anchor="Section_41dc684507dc4af6bc14d8281acd4877" w:history="1">
              <w:r>
                <w:rPr>
                  <w:rStyle w:val="Hyperlink"/>
                </w:rPr>
                <w:t>General Capability Set (section 2.2.7.1.1)</w:t>
              </w:r>
            </w:hyperlink>
          </w:p>
        </w:tc>
      </w:tr>
      <w:tr w:rsidR="00FF7490" w:rsidTr="00FF7490">
        <w:tc>
          <w:tcPr>
            <w:tcW w:w="0" w:type="auto"/>
          </w:tcPr>
          <w:p w:rsidR="00FF7490" w:rsidRDefault="00766F24">
            <w:pPr>
              <w:pStyle w:val="TableBodyText"/>
            </w:pPr>
            <w:r>
              <w:t>CAPSTYPE_BITMAP</w:t>
            </w:r>
          </w:p>
          <w:p w:rsidR="00FF7490" w:rsidRDefault="00766F24">
            <w:pPr>
              <w:pStyle w:val="TableBodyText"/>
            </w:pPr>
            <w:r>
              <w:t>0x0002</w:t>
            </w:r>
          </w:p>
        </w:tc>
        <w:tc>
          <w:tcPr>
            <w:tcW w:w="5275" w:type="dxa"/>
          </w:tcPr>
          <w:p w:rsidR="00FF7490" w:rsidRDefault="00766F24">
            <w:pPr>
              <w:pStyle w:val="TableBodyText"/>
            </w:pPr>
            <w:hyperlink w:anchor="Section_76670547e35c4b95a2425729a21b83f6" w:history="1">
              <w:r>
                <w:rPr>
                  <w:rStyle w:val="Hyperlink"/>
                </w:rPr>
                <w:t>Bitmap Capability Set (section 2.2.7.1.2)</w:t>
              </w:r>
            </w:hyperlink>
          </w:p>
        </w:tc>
      </w:tr>
      <w:tr w:rsidR="00FF7490" w:rsidTr="00FF7490">
        <w:tc>
          <w:tcPr>
            <w:tcW w:w="0" w:type="auto"/>
          </w:tcPr>
          <w:p w:rsidR="00FF7490" w:rsidRDefault="00766F24">
            <w:pPr>
              <w:pStyle w:val="TableBodyText"/>
            </w:pPr>
            <w:r>
              <w:t>CAPSTYPE_ORDER</w:t>
            </w:r>
          </w:p>
          <w:p w:rsidR="00FF7490" w:rsidRDefault="00766F24">
            <w:pPr>
              <w:pStyle w:val="TableBodyText"/>
            </w:pPr>
            <w:r>
              <w:t>0x0003</w:t>
            </w:r>
          </w:p>
        </w:tc>
        <w:tc>
          <w:tcPr>
            <w:tcW w:w="5275" w:type="dxa"/>
          </w:tcPr>
          <w:p w:rsidR="00FF7490" w:rsidRDefault="00766F24">
            <w:pPr>
              <w:pStyle w:val="TableBodyText"/>
            </w:pPr>
            <w:hyperlink w:anchor="Section_9f409c29480c47519665510b8ffff294" w:history="1">
              <w:r>
                <w:rPr>
                  <w:rStyle w:val="Hyperlink"/>
                </w:rPr>
                <w:t>Order Capability Set (section 2.2.7.1.3)</w:t>
              </w:r>
            </w:hyperlink>
          </w:p>
        </w:tc>
      </w:tr>
      <w:tr w:rsidR="00FF7490" w:rsidTr="00FF7490">
        <w:tc>
          <w:tcPr>
            <w:tcW w:w="0" w:type="auto"/>
          </w:tcPr>
          <w:p w:rsidR="00FF7490" w:rsidRDefault="00766F24">
            <w:pPr>
              <w:pStyle w:val="TableBodyText"/>
            </w:pPr>
            <w:r>
              <w:t>CAPSTYPE_BITMAPCACHE</w:t>
            </w:r>
          </w:p>
          <w:p w:rsidR="00FF7490" w:rsidRDefault="00766F24">
            <w:pPr>
              <w:pStyle w:val="TableBodyText"/>
            </w:pPr>
            <w:r>
              <w:t>0x0004</w:t>
            </w:r>
          </w:p>
        </w:tc>
        <w:tc>
          <w:tcPr>
            <w:tcW w:w="5275" w:type="dxa"/>
          </w:tcPr>
          <w:p w:rsidR="00FF7490" w:rsidRDefault="00766F24">
            <w:pPr>
              <w:pStyle w:val="TableBodyText"/>
            </w:pPr>
            <w:r>
              <w:t>Revision 1 Bitmap Cache Capability Set (section </w:t>
            </w:r>
            <w:hyperlink w:anchor="Section_101d40a756c040e1bcb91475ff63cb9d" w:history="1">
              <w:r>
                <w:rPr>
                  <w:rStyle w:val="Hyperlink"/>
                </w:rPr>
                <w:t>2.2.7.1.4.1)</w:t>
              </w:r>
            </w:hyperlink>
          </w:p>
        </w:tc>
      </w:tr>
      <w:tr w:rsidR="00FF7490" w:rsidTr="00FF7490">
        <w:tc>
          <w:tcPr>
            <w:tcW w:w="0" w:type="auto"/>
          </w:tcPr>
          <w:p w:rsidR="00FF7490" w:rsidRDefault="00766F24">
            <w:pPr>
              <w:pStyle w:val="TableBodyText"/>
            </w:pPr>
            <w:r>
              <w:t>CAPSTY</w:t>
            </w:r>
            <w:r>
              <w:t>PE_CONTROL</w:t>
            </w:r>
          </w:p>
          <w:p w:rsidR="00FF7490" w:rsidRDefault="00766F24">
            <w:pPr>
              <w:pStyle w:val="TableBodyText"/>
            </w:pPr>
            <w:r>
              <w:t>0x0005</w:t>
            </w:r>
          </w:p>
        </w:tc>
        <w:tc>
          <w:tcPr>
            <w:tcW w:w="5275" w:type="dxa"/>
          </w:tcPr>
          <w:p w:rsidR="00FF7490" w:rsidRDefault="00766F24">
            <w:pPr>
              <w:pStyle w:val="TableBodyText"/>
            </w:pPr>
            <w:hyperlink w:anchor="Section_e0add8ac1546409185ba0ea77f54f2c7" w:history="1">
              <w:r>
                <w:rPr>
                  <w:rStyle w:val="Hyperlink"/>
                </w:rPr>
                <w:t>Control Capability Set (section 2.2.7.2.2)</w:t>
              </w:r>
            </w:hyperlink>
          </w:p>
        </w:tc>
      </w:tr>
      <w:tr w:rsidR="00FF7490" w:rsidTr="00FF7490">
        <w:tc>
          <w:tcPr>
            <w:tcW w:w="0" w:type="auto"/>
          </w:tcPr>
          <w:p w:rsidR="00FF7490" w:rsidRDefault="00766F24">
            <w:pPr>
              <w:pStyle w:val="TableBodyText"/>
            </w:pPr>
            <w:r>
              <w:t>CAPSTYPE_ACTIVATION</w:t>
            </w:r>
          </w:p>
          <w:p w:rsidR="00FF7490" w:rsidRDefault="00766F24">
            <w:pPr>
              <w:pStyle w:val="TableBodyText"/>
            </w:pPr>
            <w:r>
              <w:t>0x0007</w:t>
            </w:r>
          </w:p>
        </w:tc>
        <w:tc>
          <w:tcPr>
            <w:tcW w:w="5275" w:type="dxa"/>
          </w:tcPr>
          <w:p w:rsidR="00FF7490" w:rsidRDefault="00766F24">
            <w:pPr>
              <w:pStyle w:val="TableBodyText"/>
            </w:pPr>
            <w:hyperlink w:anchor="Section_97ff317899994231ae4c1e8d10d0e219" w:history="1">
              <w:r>
                <w:rPr>
                  <w:rStyle w:val="Hyperlink"/>
                </w:rPr>
                <w:t xml:space="preserve">Window Activation Capability </w:t>
              </w:r>
              <w:r>
                <w:rPr>
                  <w:rStyle w:val="Hyperlink"/>
                </w:rPr>
                <w:t>Set (section 2.2.7.2.3)</w:t>
              </w:r>
            </w:hyperlink>
          </w:p>
        </w:tc>
      </w:tr>
      <w:tr w:rsidR="00FF7490" w:rsidTr="00FF7490">
        <w:tc>
          <w:tcPr>
            <w:tcW w:w="0" w:type="auto"/>
          </w:tcPr>
          <w:p w:rsidR="00FF7490" w:rsidRDefault="00766F24">
            <w:pPr>
              <w:pStyle w:val="TableBodyText"/>
            </w:pPr>
            <w:r>
              <w:t>CAPSTYPE_POINTER</w:t>
            </w:r>
          </w:p>
          <w:p w:rsidR="00FF7490" w:rsidRDefault="00766F24">
            <w:pPr>
              <w:pStyle w:val="TableBodyText"/>
            </w:pPr>
            <w:r>
              <w:t>0x0008</w:t>
            </w:r>
          </w:p>
        </w:tc>
        <w:tc>
          <w:tcPr>
            <w:tcW w:w="5275" w:type="dxa"/>
          </w:tcPr>
          <w:p w:rsidR="00FF7490" w:rsidRDefault="00766F24">
            <w:pPr>
              <w:pStyle w:val="TableBodyText"/>
            </w:pPr>
            <w:hyperlink w:anchor="Section_925e2c05c13f44b1aa2023082051fef9" w:history="1">
              <w:r>
                <w:rPr>
                  <w:rStyle w:val="Hyperlink"/>
                </w:rPr>
                <w:t>Pointer Capability Set (section 2.2.7.1.5)</w:t>
              </w:r>
            </w:hyperlink>
          </w:p>
        </w:tc>
      </w:tr>
      <w:tr w:rsidR="00FF7490" w:rsidTr="00FF7490">
        <w:tc>
          <w:tcPr>
            <w:tcW w:w="0" w:type="auto"/>
          </w:tcPr>
          <w:p w:rsidR="00FF7490" w:rsidRDefault="00766F24">
            <w:pPr>
              <w:pStyle w:val="TableBodyText"/>
            </w:pPr>
            <w:r>
              <w:t>CAPSTYPE_SHARE</w:t>
            </w:r>
          </w:p>
          <w:p w:rsidR="00FF7490" w:rsidRDefault="00766F24">
            <w:pPr>
              <w:pStyle w:val="TableBodyText"/>
            </w:pPr>
            <w:r>
              <w:t>0x0009</w:t>
            </w:r>
          </w:p>
        </w:tc>
        <w:tc>
          <w:tcPr>
            <w:tcW w:w="5275" w:type="dxa"/>
          </w:tcPr>
          <w:p w:rsidR="00FF7490" w:rsidRDefault="00766F24">
            <w:pPr>
              <w:pStyle w:val="TableBodyText"/>
            </w:pPr>
            <w:hyperlink w:anchor="Section_75caa232192941bb9d596f8aad59ecf5" w:history="1">
              <w:r>
                <w:rPr>
                  <w:rStyle w:val="Hyperlink"/>
                </w:rPr>
                <w:t>Share Capability Set </w:t>
              </w:r>
              <w:r>
                <w:rPr>
                  <w:rStyle w:val="Hyperlink"/>
                </w:rPr>
                <w:t>(section 2.2.7.2.4)</w:t>
              </w:r>
            </w:hyperlink>
          </w:p>
        </w:tc>
      </w:tr>
      <w:tr w:rsidR="00FF7490" w:rsidTr="00FF7490">
        <w:tc>
          <w:tcPr>
            <w:tcW w:w="0" w:type="auto"/>
          </w:tcPr>
          <w:p w:rsidR="00FF7490" w:rsidRDefault="00766F24">
            <w:pPr>
              <w:pStyle w:val="TableBodyText"/>
            </w:pPr>
            <w:r>
              <w:t>CAPSTYPE_COLORCACHE</w:t>
            </w:r>
          </w:p>
          <w:p w:rsidR="00FF7490" w:rsidRDefault="00766F24">
            <w:pPr>
              <w:pStyle w:val="TableBodyText"/>
            </w:pPr>
            <w:r>
              <w:lastRenderedPageBreak/>
              <w:t>0x000A</w:t>
            </w:r>
          </w:p>
        </w:tc>
        <w:tc>
          <w:tcPr>
            <w:tcW w:w="5275" w:type="dxa"/>
          </w:tcPr>
          <w:p w:rsidR="00FF7490" w:rsidRDefault="00766F24">
            <w:pPr>
              <w:pStyle w:val="TableBodyText"/>
            </w:pPr>
            <w:r>
              <w:lastRenderedPageBreak/>
              <w:t>Color Table Cache Capability Set (</w:t>
            </w:r>
            <w:hyperlink r:id="rId198" w:anchor="Section_745f2eeed110464c8aca06fc1814f6ad">
              <w:r>
                <w:rPr>
                  <w:rStyle w:val="Hyperlink"/>
                </w:rPr>
                <w:t>[MS-RDPEGDI]</w:t>
              </w:r>
            </w:hyperlink>
            <w:r>
              <w:t xml:space="preserve"> section 2.2.1.1)</w:t>
            </w:r>
          </w:p>
        </w:tc>
      </w:tr>
      <w:tr w:rsidR="00FF7490" w:rsidTr="00FF7490">
        <w:tc>
          <w:tcPr>
            <w:tcW w:w="0" w:type="auto"/>
          </w:tcPr>
          <w:p w:rsidR="00FF7490" w:rsidRDefault="00766F24">
            <w:pPr>
              <w:pStyle w:val="TableBodyText"/>
            </w:pPr>
            <w:r>
              <w:t>CAPSTYPE_SOUND</w:t>
            </w:r>
          </w:p>
          <w:p w:rsidR="00FF7490" w:rsidRDefault="00766F24">
            <w:pPr>
              <w:pStyle w:val="TableBodyText"/>
            </w:pPr>
            <w:r>
              <w:t>0x000C</w:t>
            </w:r>
          </w:p>
        </w:tc>
        <w:tc>
          <w:tcPr>
            <w:tcW w:w="5275" w:type="dxa"/>
          </w:tcPr>
          <w:p w:rsidR="00FF7490" w:rsidRDefault="00766F24">
            <w:pPr>
              <w:pStyle w:val="TableBodyText"/>
            </w:pPr>
            <w:hyperlink w:anchor="Section_fadb6a2c18fa4fa7a155e970d9b1ac59" w:history="1">
              <w:r>
                <w:rPr>
                  <w:rStyle w:val="Hyperlink"/>
                </w:rPr>
                <w:t>Sound Capability Set (section 2.2.7.1.11)</w:t>
              </w:r>
            </w:hyperlink>
          </w:p>
        </w:tc>
      </w:tr>
      <w:tr w:rsidR="00FF7490" w:rsidTr="00FF7490">
        <w:tc>
          <w:tcPr>
            <w:tcW w:w="0" w:type="auto"/>
          </w:tcPr>
          <w:p w:rsidR="00FF7490" w:rsidRDefault="00766F24">
            <w:pPr>
              <w:pStyle w:val="TableBodyText"/>
            </w:pPr>
            <w:r>
              <w:t>CAPSTYPE_INPUT</w:t>
            </w:r>
          </w:p>
          <w:p w:rsidR="00FF7490" w:rsidRDefault="00766F24">
            <w:pPr>
              <w:pStyle w:val="TableBodyText"/>
            </w:pPr>
            <w:r>
              <w:t>0x000D</w:t>
            </w:r>
          </w:p>
        </w:tc>
        <w:tc>
          <w:tcPr>
            <w:tcW w:w="5275" w:type="dxa"/>
          </w:tcPr>
          <w:p w:rsidR="00FF7490" w:rsidRDefault="00766F24">
            <w:pPr>
              <w:pStyle w:val="TableBodyText"/>
            </w:pPr>
            <w:hyperlink w:anchor="Section_b3bc76ae9ee5454fb197ede845ca69cc" w:history="1">
              <w:r>
                <w:rPr>
                  <w:rStyle w:val="Hyperlink"/>
                </w:rPr>
                <w:t>Input Capability Set (section 2.2.7.1.6)</w:t>
              </w:r>
            </w:hyperlink>
          </w:p>
        </w:tc>
      </w:tr>
      <w:tr w:rsidR="00FF7490" w:rsidTr="00FF7490">
        <w:tc>
          <w:tcPr>
            <w:tcW w:w="0" w:type="auto"/>
          </w:tcPr>
          <w:p w:rsidR="00FF7490" w:rsidRDefault="00766F24">
            <w:pPr>
              <w:pStyle w:val="TableBodyText"/>
            </w:pPr>
            <w:r>
              <w:t>CAPSTYPE_FONT</w:t>
            </w:r>
          </w:p>
          <w:p w:rsidR="00FF7490" w:rsidRDefault="00766F24">
            <w:pPr>
              <w:pStyle w:val="TableBodyText"/>
            </w:pPr>
            <w:r>
              <w:t>0x000E</w:t>
            </w:r>
          </w:p>
        </w:tc>
        <w:tc>
          <w:tcPr>
            <w:tcW w:w="5275" w:type="dxa"/>
          </w:tcPr>
          <w:p w:rsidR="00FF7490" w:rsidRDefault="00766F24">
            <w:pPr>
              <w:pStyle w:val="TableBodyText"/>
            </w:pPr>
            <w:hyperlink w:anchor="Section_18b4ccdce5b043c4a453cfa8c9feb2a4" w:history="1">
              <w:r>
                <w:rPr>
                  <w:rStyle w:val="Hyperlink"/>
                </w:rPr>
                <w:t>Font Capability Set (section 2.2.7.2.5)</w:t>
              </w:r>
            </w:hyperlink>
          </w:p>
        </w:tc>
      </w:tr>
      <w:tr w:rsidR="00FF7490" w:rsidTr="00FF7490">
        <w:tc>
          <w:tcPr>
            <w:tcW w:w="0" w:type="auto"/>
          </w:tcPr>
          <w:p w:rsidR="00FF7490" w:rsidRDefault="00766F24">
            <w:pPr>
              <w:pStyle w:val="TableBodyText"/>
            </w:pPr>
            <w:r>
              <w:t>CAPSTYPE_BRUSH</w:t>
            </w:r>
          </w:p>
          <w:p w:rsidR="00FF7490" w:rsidRDefault="00766F24">
            <w:pPr>
              <w:pStyle w:val="TableBodyText"/>
            </w:pPr>
            <w:r>
              <w:t>0x000F</w:t>
            </w:r>
          </w:p>
        </w:tc>
        <w:tc>
          <w:tcPr>
            <w:tcW w:w="5275" w:type="dxa"/>
          </w:tcPr>
          <w:p w:rsidR="00FF7490" w:rsidRDefault="00766F24">
            <w:pPr>
              <w:pStyle w:val="TableBodyText"/>
            </w:pPr>
            <w:hyperlink w:anchor="Section_8b6a830f3dde4a84925021ffa7d2e342" w:history="1">
              <w:r>
                <w:rPr>
                  <w:rStyle w:val="Hyperlink"/>
                </w:rPr>
                <w:t>Brush Capability Set (section 2.2.7.1.7)</w:t>
              </w:r>
            </w:hyperlink>
          </w:p>
        </w:tc>
      </w:tr>
      <w:tr w:rsidR="00FF7490" w:rsidTr="00FF7490">
        <w:tc>
          <w:tcPr>
            <w:tcW w:w="0" w:type="auto"/>
          </w:tcPr>
          <w:p w:rsidR="00FF7490" w:rsidRDefault="00766F24">
            <w:pPr>
              <w:pStyle w:val="TableBodyText"/>
            </w:pPr>
            <w:r>
              <w:t>CAPSTYPE_GLYPHCACHE</w:t>
            </w:r>
          </w:p>
          <w:p w:rsidR="00FF7490" w:rsidRDefault="00766F24">
            <w:pPr>
              <w:pStyle w:val="TableBodyText"/>
            </w:pPr>
            <w:r>
              <w:t>0x0010</w:t>
            </w:r>
          </w:p>
        </w:tc>
        <w:tc>
          <w:tcPr>
            <w:tcW w:w="5275" w:type="dxa"/>
          </w:tcPr>
          <w:p w:rsidR="00FF7490" w:rsidRDefault="00766F24">
            <w:pPr>
              <w:pStyle w:val="TableBodyText"/>
            </w:pPr>
            <w:hyperlink w:anchor="Section_8e2924839b0f43b9be14dc6cd07e1615" w:history="1">
              <w:r>
                <w:rPr>
                  <w:rStyle w:val="Hyperlink"/>
                </w:rPr>
                <w:t>Glyph Cache Capability Set (section 2.2.7.1.8)</w:t>
              </w:r>
            </w:hyperlink>
          </w:p>
        </w:tc>
      </w:tr>
      <w:tr w:rsidR="00FF7490" w:rsidTr="00FF7490">
        <w:tc>
          <w:tcPr>
            <w:tcW w:w="0" w:type="auto"/>
          </w:tcPr>
          <w:p w:rsidR="00FF7490" w:rsidRDefault="00766F24">
            <w:pPr>
              <w:pStyle w:val="TableBodyText"/>
            </w:pPr>
            <w:r>
              <w:t>CAPSTYPE_OFFSCREENCACHE</w:t>
            </w:r>
          </w:p>
          <w:p w:rsidR="00FF7490" w:rsidRDefault="00766F24">
            <w:pPr>
              <w:pStyle w:val="TableBodyText"/>
            </w:pPr>
            <w:r>
              <w:t>0x0011</w:t>
            </w:r>
          </w:p>
        </w:tc>
        <w:tc>
          <w:tcPr>
            <w:tcW w:w="5275" w:type="dxa"/>
          </w:tcPr>
          <w:p w:rsidR="00FF7490" w:rsidRDefault="00766F24">
            <w:pPr>
              <w:pStyle w:val="TableBodyText"/>
            </w:pPr>
            <w:hyperlink w:anchor="Section_412fa9212faa4f1bab5f242cdabc04f9" w:history="1">
              <w:r>
                <w:rPr>
                  <w:rStyle w:val="Hyperlink"/>
                </w:rPr>
                <w:t>Offscreen Bitmap Cache Capability Set (section 2.2.7.1.9)</w:t>
              </w:r>
            </w:hyperlink>
          </w:p>
        </w:tc>
      </w:tr>
      <w:tr w:rsidR="00FF7490" w:rsidTr="00FF7490">
        <w:tc>
          <w:tcPr>
            <w:tcW w:w="0" w:type="auto"/>
          </w:tcPr>
          <w:p w:rsidR="00FF7490" w:rsidRDefault="00766F24">
            <w:pPr>
              <w:pStyle w:val="TableBodyText"/>
            </w:pPr>
            <w:r>
              <w:t>CAPSTYPE_BITMAPCACHE_HOSTSUPPORT</w:t>
            </w:r>
          </w:p>
          <w:p w:rsidR="00FF7490" w:rsidRDefault="00766F24">
            <w:pPr>
              <w:pStyle w:val="TableBodyText"/>
            </w:pPr>
            <w:r>
              <w:t>0x0012</w:t>
            </w:r>
          </w:p>
        </w:tc>
        <w:tc>
          <w:tcPr>
            <w:tcW w:w="5275" w:type="dxa"/>
          </w:tcPr>
          <w:p w:rsidR="00FF7490" w:rsidRDefault="00766F24">
            <w:pPr>
              <w:pStyle w:val="TableBodyText"/>
            </w:pPr>
            <w:hyperlink w:anchor="Section_fc05c38546c342cb9ed2c475a3990e0b" w:history="1">
              <w:r>
                <w:rPr>
                  <w:rStyle w:val="Hyperlink"/>
                </w:rPr>
                <w:t>Bitmap Cache Host Support Capability Set (section 2.2.7.2.1)</w:t>
              </w:r>
            </w:hyperlink>
          </w:p>
        </w:tc>
      </w:tr>
      <w:tr w:rsidR="00FF7490" w:rsidTr="00FF7490">
        <w:tc>
          <w:tcPr>
            <w:tcW w:w="0" w:type="auto"/>
          </w:tcPr>
          <w:p w:rsidR="00FF7490" w:rsidRDefault="00766F24">
            <w:pPr>
              <w:pStyle w:val="TableBodyText"/>
            </w:pPr>
            <w:r>
              <w:t>CAPSTYPE_BITMAPCACHE_REV2</w:t>
            </w:r>
          </w:p>
          <w:p w:rsidR="00FF7490" w:rsidRDefault="00766F24">
            <w:pPr>
              <w:pStyle w:val="TableBodyText"/>
            </w:pPr>
            <w:r>
              <w:t>0x0013</w:t>
            </w:r>
          </w:p>
        </w:tc>
        <w:tc>
          <w:tcPr>
            <w:tcW w:w="5275" w:type="dxa"/>
          </w:tcPr>
          <w:p w:rsidR="00FF7490" w:rsidRDefault="00766F24">
            <w:pPr>
              <w:pStyle w:val="TableBodyText"/>
            </w:pPr>
            <w:r>
              <w:t>Revision 2 Bitmap Cache Capability Set (section </w:t>
            </w:r>
            <w:hyperlink w:anchor="Section_a5b9b9a65f674089a95d009bc8e25bfc" w:history="1">
              <w:r>
                <w:rPr>
                  <w:rStyle w:val="Hyperlink"/>
                </w:rPr>
                <w:t>2.2.7.1.4.2)</w:t>
              </w:r>
            </w:hyperlink>
          </w:p>
        </w:tc>
      </w:tr>
      <w:tr w:rsidR="00FF7490" w:rsidTr="00FF7490">
        <w:tc>
          <w:tcPr>
            <w:tcW w:w="0" w:type="auto"/>
          </w:tcPr>
          <w:p w:rsidR="00FF7490" w:rsidRDefault="00766F24">
            <w:pPr>
              <w:pStyle w:val="TableBodyText"/>
            </w:pPr>
            <w:r>
              <w:t>CAPSTYPE_VIRTUALCHANNEL</w:t>
            </w:r>
          </w:p>
          <w:p w:rsidR="00FF7490" w:rsidRDefault="00766F24">
            <w:pPr>
              <w:pStyle w:val="TableBodyText"/>
            </w:pPr>
            <w:r>
              <w:t>0x0014</w:t>
            </w:r>
          </w:p>
        </w:tc>
        <w:tc>
          <w:tcPr>
            <w:tcW w:w="5275" w:type="dxa"/>
          </w:tcPr>
          <w:p w:rsidR="00FF7490" w:rsidRDefault="00766F24">
            <w:pPr>
              <w:pStyle w:val="TableBodyText"/>
            </w:pPr>
            <w:hyperlink w:anchor="Section_a859317880c04b80876ccb77e62cecfc" w:history="1">
              <w:r>
                <w:rPr>
                  <w:rStyle w:val="Hyperlink"/>
                </w:rPr>
                <w:t>Virtual Channel Capability Set (section 2.2.7.1.10)</w:t>
              </w:r>
            </w:hyperlink>
          </w:p>
        </w:tc>
      </w:tr>
      <w:tr w:rsidR="00FF7490" w:rsidTr="00FF7490">
        <w:tc>
          <w:tcPr>
            <w:tcW w:w="0" w:type="auto"/>
          </w:tcPr>
          <w:p w:rsidR="00FF7490" w:rsidRDefault="00766F24">
            <w:pPr>
              <w:pStyle w:val="TableBodyText"/>
            </w:pPr>
            <w:r>
              <w:t>CAPSTYPE_DRAWNINEGRIDCACHE</w:t>
            </w:r>
          </w:p>
          <w:p w:rsidR="00FF7490" w:rsidRDefault="00766F24">
            <w:pPr>
              <w:pStyle w:val="TableBodyText"/>
            </w:pPr>
            <w:r>
              <w:t>0x0015</w:t>
            </w:r>
          </w:p>
        </w:tc>
        <w:tc>
          <w:tcPr>
            <w:tcW w:w="5275" w:type="dxa"/>
          </w:tcPr>
          <w:p w:rsidR="00FF7490" w:rsidRDefault="00766F24">
            <w:pPr>
              <w:pStyle w:val="TableBodyText"/>
            </w:pPr>
            <w:r>
              <w:t>DrawNi</w:t>
            </w:r>
            <w:r>
              <w:t>neGrid Cache Capability Set ([MS-RDPEGDI] section 2.2.1.2)</w:t>
            </w:r>
          </w:p>
        </w:tc>
      </w:tr>
      <w:tr w:rsidR="00FF7490" w:rsidTr="00FF7490">
        <w:tc>
          <w:tcPr>
            <w:tcW w:w="0" w:type="auto"/>
          </w:tcPr>
          <w:p w:rsidR="00FF7490" w:rsidRDefault="00766F24">
            <w:pPr>
              <w:pStyle w:val="TableBodyText"/>
            </w:pPr>
            <w:r>
              <w:t>CAPSTYPE_DRAWGDIPLUS</w:t>
            </w:r>
          </w:p>
          <w:p w:rsidR="00FF7490" w:rsidRDefault="00766F24">
            <w:pPr>
              <w:pStyle w:val="TableBodyText"/>
            </w:pPr>
            <w:r>
              <w:t>0x0016</w:t>
            </w:r>
          </w:p>
        </w:tc>
        <w:tc>
          <w:tcPr>
            <w:tcW w:w="5275" w:type="dxa"/>
          </w:tcPr>
          <w:p w:rsidR="00FF7490" w:rsidRDefault="00766F24">
            <w:pPr>
              <w:pStyle w:val="TableBodyText"/>
            </w:pPr>
            <w:r>
              <w:t>Draw GDI+ Cache Capability Set ([MS-RDPEGDI] section 2.2.1.3)</w:t>
            </w:r>
          </w:p>
        </w:tc>
      </w:tr>
      <w:tr w:rsidR="00FF7490" w:rsidTr="00FF7490">
        <w:tc>
          <w:tcPr>
            <w:tcW w:w="0" w:type="auto"/>
          </w:tcPr>
          <w:p w:rsidR="00FF7490" w:rsidRDefault="00766F24">
            <w:pPr>
              <w:pStyle w:val="TableBodyText"/>
            </w:pPr>
            <w:r>
              <w:t>CAPSTYPE_RAIL</w:t>
            </w:r>
          </w:p>
          <w:p w:rsidR="00FF7490" w:rsidRDefault="00766F24">
            <w:pPr>
              <w:pStyle w:val="TableBodyText"/>
            </w:pPr>
            <w:r>
              <w:t>0x0017</w:t>
            </w:r>
          </w:p>
        </w:tc>
        <w:tc>
          <w:tcPr>
            <w:tcW w:w="5275" w:type="dxa"/>
          </w:tcPr>
          <w:p w:rsidR="00FF7490" w:rsidRDefault="00766F24">
            <w:pPr>
              <w:pStyle w:val="TableBodyText"/>
            </w:pPr>
            <w:r>
              <w:t>Remote Programs Capability Set (</w:t>
            </w:r>
            <w:hyperlink r:id="rId199" w:anchor="Section_832759572d0e4c5288d11b4c998c6bec">
              <w:r>
                <w:rPr>
                  <w:rStyle w:val="Hyperlink"/>
                </w:rPr>
                <w:t>[MS-RDPERP]</w:t>
              </w:r>
            </w:hyperlink>
            <w:r>
              <w:t xml:space="preserve"> section 2.2.1.1.1)</w:t>
            </w:r>
          </w:p>
        </w:tc>
      </w:tr>
      <w:tr w:rsidR="00FF7490" w:rsidTr="00FF7490">
        <w:tc>
          <w:tcPr>
            <w:tcW w:w="0" w:type="auto"/>
          </w:tcPr>
          <w:p w:rsidR="00FF7490" w:rsidRDefault="00766F24">
            <w:pPr>
              <w:pStyle w:val="TableBodyText"/>
            </w:pPr>
            <w:r>
              <w:t>CAPSTYPE_WINDOW</w:t>
            </w:r>
          </w:p>
          <w:p w:rsidR="00FF7490" w:rsidRDefault="00766F24">
            <w:pPr>
              <w:pStyle w:val="TableBodyText"/>
            </w:pPr>
            <w:r>
              <w:t>0x0018</w:t>
            </w:r>
          </w:p>
        </w:tc>
        <w:tc>
          <w:tcPr>
            <w:tcW w:w="5275" w:type="dxa"/>
          </w:tcPr>
          <w:p w:rsidR="00FF7490" w:rsidRDefault="00766F24">
            <w:pPr>
              <w:pStyle w:val="TableBodyText"/>
            </w:pPr>
            <w:r>
              <w:t>Window List Capability Set ([MS-RDPERP] section 2.2.1.1.2)</w:t>
            </w:r>
          </w:p>
        </w:tc>
      </w:tr>
      <w:tr w:rsidR="00FF7490" w:rsidTr="00FF7490">
        <w:tc>
          <w:tcPr>
            <w:tcW w:w="0" w:type="auto"/>
          </w:tcPr>
          <w:p w:rsidR="00FF7490" w:rsidRDefault="00766F24">
            <w:pPr>
              <w:pStyle w:val="TableBodyText"/>
            </w:pPr>
            <w:r>
              <w:t>CAPSETTYPE_COMPDESK</w:t>
            </w:r>
          </w:p>
          <w:p w:rsidR="00FF7490" w:rsidRDefault="00766F24">
            <w:pPr>
              <w:pStyle w:val="TableBodyText"/>
            </w:pPr>
            <w:r>
              <w:t>0x0019</w:t>
            </w:r>
          </w:p>
        </w:tc>
        <w:tc>
          <w:tcPr>
            <w:tcW w:w="5275" w:type="dxa"/>
          </w:tcPr>
          <w:p w:rsidR="00FF7490" w:rsidRDefault="00766F24">
            <w:pPr>
              <w:pStyle w:val="TableBodyText"/>
            </w:pPr>
            <w:hyperlink w:anchor="Section_9132002ff1334a0fba2f2dc48f1e7f93" w:history="1">
              <w:r>
                <w:rPr>
                  <w:rStyle w:val="Hyperlink"/>
                </w:rPr>
                <w:t>Desktop Composition Extension Capability Set (section 2.2.7.2.8)</w:t>
              </w:r>
            </w:hyperlink>
          </w:p>
        </w:tc>
      </w:tr>
      <w:tr w:rsidR="00FF7490" w:rsidTr="00FF7490">
        <w:tc>
          <w:tcPr>
            <w:tcW w:w="0" w:type="auto"/>
          </w:tcPr>
          <w:p w:rsidR="00FF7490" w:rsidRDefault="00766F24">
            <w:pPr>
              <w:pStyle w:val="TableBodyText"/>
            </w:pPr>
            <w:r>
              <w:t>CAPSETTYPE_MULTIFRAGMENTUPDATE</w:t>
            </w:r>
          </w:p>
          <w:p w:rsidR="00FF7490" w:rsidRDefault="00766F24">
            <w:pPr>
              <w:pStyle w:val="TableBodyText"/>
            </w:pPr>
            <w:r>
              <w:t>0x001A</w:t>
            </w:r>
          </w:p>
        </w:tc>
        <w:tc>
          <w:tcPr>
            <w:tcW w:w="5275" w:type="dxa"/>
          </w:tcPr>
          <w:p w:rsidR="00FF7490" w:rsidRDefault="00766F24">
            <w:pPr>
              <w:pStyle w:val="TableBodyText"/>
            </w:pPr>
            <w:hyperlink w:anchor="Section_01717954716a424daf3528fb2b86df89" w:history="1">
              <w:r>
                <w:rPr>
                  <w:rStyle w:val="Hyperlink"/>
                </w:rPr>
                <w:t>Multifragment Update Capability Set (section 2.2.7.2.6)</w:t>
              </w:r>
            </w:hyperlink>
          </w:p>
        </w:tc>
      </w:tr>
      <w:tr w:rsidR="00FF7490" w:rsidTr="00FF7490">
        <w:tc>
          <w:tcPr>
            <w:tcW w:w="0" w:type="auto"/>
          </w:tcPr>
          <w:p w:rsidR="00FF7490" w:rsidRDefault="00766F24">
            <w:pPr>
              <w:pStyle w:val="TableBodyText"/>
            </w:pPr>
            <w:r>
              <w:t>CAPSETTYPE</w:t>
            </w:r>
            <w:r>
              <w:t>_LARGE_POINTER</w:t>
            </w:r>
          </w:p>
          <w:p w:rsidR="00FF7490" w:rsidRDefault="00766F24">
            <w:pPr>
              <w:pStyle w:val="TableBodyText"/>
            </w:pPr>
            <w:r>
              <w:t>0x001B</w:t>
            </w:r>
          </w:p>
        </w:tc>
        <w:tc>
          <w:tcPr>
            <w:tcW w:w="5275" w:type="dxa"/>
          </w:tcPr>
          <w:p w:rsidR="00FF7490" w:rsidRDefault="00766F24">
            <w:pPr>
              <w:pStyle w:val="TableBodyText"/>
            </w:pPr>
            <w:hyperlink w:anchor="Section_41323437c753460e8108495a6fdd68a8" w:history="1">
              <w:r>
                <w:rPr>
                  <w:rStyle w:val="Hyperlink"/>
                </w:rPr>
                <w:t>Large Pointer Capability Set (section 2.2.7.2.7)</w:t>
              </w:r>
            </w:hyperlink>
          </w:p>
        </w:tc>
      </w:tr>
      <w:tr w:rsidR="00FF7490" w:rsidTr="00FF7490">
        <w:tc>
          <w:tcPr>
            <w:tcW w:w="0" w:type="auto"/>
          </w:tcPr>
          <w:p w:rsidR="00FF7490" w:rsidRDefault="00766F24">
            <w:pPr>
              <w:pStyle w:val="TableBodyText"/>
            </w:pPr>
            <w:r>
              <w:t>CAPSETTYPE_SURFACE_COMMANDS</w:t>
            </w:r>
          </w:p>
          <w:p w:rsidR="00FF7490" w:rsidRDefault="00766F24">
            <w:pPr>
              <w:pStyle w:val="TableBodyText"/>
            </w:pPr>
            <w:r>
              <w:t>0x001C</w:t>
            </w:r>
          </w:p>
        </w:tc>
        <w:tc>
          <w:tcPr>
            <w:tcW w:w="5275" w:type="dxa"/>
          </w:tcPr>
          <w:p w:rsidR="00FF7490" w:rsidRDefault="00766F24">
            <w:pPr>
              <w:pStyle w:val="TableBodyText"/>
            </w:pPr>
            <w:hyperlink w:anchor="Section_aa953018c0a84761bb1286586c2cd56a" w:history="1">
              <w:r>
                <w:rPr>
                  <w:rStyle w:val="Hyperlink"/>
                </w:rPr>
                <w:t xml:space="preserve">Surface Commands Capability </w:t>
              </w:r>
              <w:r>
                <w:rPr>
                  <w:rStyle w:val="Hyperlink"/>
                </w:rPr>
                <w:t>Set (section 2.2.7.2.9)</w:t>
              </w:r>
            </w:hyperlink>
          </w:p>
        </w:tc>
      </w:tr>
      <w:tr w:rsidR="00FF7490" w:rsidTr="00FF7490">
        <w:tc>
          <w:tcPr>
            <w:tcW w:w="0" w:type="auto"/>
          </w:tcPr>
          <w:p w:rsidR="00FF7490" w:rsidRDefault="00766F24">
            <w:pPr>
              <w:pStyle w:val="TableBodyText"/>
            </w:pPr>
            <w:r>
              <w:t>CAPSETTYPE_BITMAP_CODECS</w:t>
            </w:r>
          </w:p>
          <w:p w:rsidR="00FF7490" w:rsidRDefault="00766F24">
            <w:pPr>
              <w:pStyle w:val="TableBodyText"/>
            </w:pPr>
            <w:r>
              <w:t>0x001D</w:t>
            </w:r>
          </w:p>
        </w:tc>
        <w:tc>
          <w:tcPr>
            <w:tcW w:w="5275" w:type="dxa"/>
          </w:tcPr>
          <w:p w:rsidR="00FF7490" w:rsidRDefault="00766F24">
            <w:pPr>
              <w:pStyle w:val="TableBodyText"/>
            </w:pPr>
            <w:hyperlink w:anchor="Section_17e80f50d16349dea23bfd6456aa472f" w:history="1">
              <w:r>
                <w:rPr>
                  <w:rStyle w:val="Hyperlink"/>
                </w:rPr>
                <w:t>Bitmap Codecs Capability Set (section 2.2.7.2.10)</w:t>
              </w:r>
            </w:hyperlink>
          </w:p>
        </w:tc>
      </w:tr>
      <w:tr w:rsidR="00FF7490" w:rsidTr="00FF7490">
        <w:tc>
          <w:tcPr>
            <w:tcW w:w="0" w:type="auto"/>
          </w:tcPr>
          <w:p w:rsidR="00FF7490" w:rsidRDefault="00766F24">
            <w:pPr>
              <w:pStyle w:val="TableBodyText"/>
            </w:pPr>
            <w:r>
              <w:t>CAPSSETTYPE_FRAME_ACKNOWLEDGE</w:t>
            </w:r>
          </w:p>
          <w:p w:rsidR="00FF7490" w:rsidRDefault="00766F24">
            <w:pPr>
              <w:pStyle w:val="TableBodyText"/>
            </w:pPr>
            <w:r>
              <w:lastRenderedPageBreak/>
              <w:t>0x001E</w:t>
            </w:r>
          </w:p>
        </w:tc>
        <w:tc>
          <w:tcPr>
            <w:tcW w:w="5275" w:type="dxa"/>
          </w:tcPr>
          <w:p w:rsidR="00FF7490" w:rsidRDefault="00766F24">
            <w:pPr>
              <w:pStyle w:val="TableBodyText"/>
            </w:pPr>
            <w:r>
              <w:lastRenderedPageBreak/>
              <w:t>Frame Acknowledge Capability Set (</w:t>
            </w:r>
            <w:hyperlink r:id="rId200" w:anchor="Section_62495a4aa49546eab4595cde04c44549">
              <w:r>
                <w:rPr>
                  <w:rStyle w:val="Hyperlink"/>
                </w:rPr>
                <w:t>[MS-RDPRFX]</w:t>
              </w:r>
            </w:hyperlink>
            <w:r>
              <w:t xml:space="preserve"> section </w:t>
            </w:r>
            <w:r>
              <w:lastRenderedPageBreak/>
              <w:t>2.2.1.3)</w:t>
            </w:r>
          </w:p>
        </w:tc>
      </w:tr>
    </w:tbl>
    <w:p w:rsidR="00FF7490" w:rsidRDefault="00766F24">
      <w:pPr>
        <w:pStyle w:val="Definition-Field"/>
      </w:pPr>
      <w:r>
        <w:rPr>
          <w:b/>
        </w:rPr>
        <w:lastRenderedPageBreak/>
        <w:t xml:space="preserve">lengthCapability (2 bytes): </w:t>
      </w:r>
      <w:r>
        <w:t xml:space="preserve">A 16-bit, unsigned integer. The length in bytes of the capability data, including the size of the </w:t>
      </w:r>
      <w:r>
        <w:rPr>
          <w:b/>
        </w:rPr>
        <w:t>capabilitySetType</w:t>
      </w:r>
      <w:r>
        <w:t xml:space="preserve"> and</w:t>
      </w:r>
      <w:r>
        <w:t xml:space="preserve"> </w:t>
      </w:r>
      <w:r>
        <w:rPr>
          <w:b/>
        </w:rPr>
        <w:t>lengthCapability</w:t>
      </w:r>
      <w:r>
        <w:t xml:space="preserve"> fields.</w:t>
      </w:r>
    </w:p>
    <w:p w:rsidR="00FF7490" w:rsidRDefault="00766F24">
      <w:pPr>
        <w:pStyle w:val="Definition-Field"/>
      </w:pPr>
      <w:r>
        <w:rPr>
          <w:b/>
        </w:rPr>
        <w:t xml:space="preserve">capabilityData (variable): </w:t>
      </w:r>
      <w:r>
        <w:t xml:space="preserve">Capability set data which conforms to the structure of the type given by the </w:t>
      </w:r>
      <w:r>
        <w:rPr>
          <w:b/>
        </w:rPr>
        <w:t>capabilitySetType</w:t>
      </w:r>
      <w:r>
        <w:t xml:space="preserve"> field.</w:t>
      </w:r>
    </w:p>
    <w:p w:rsidR="00FF7490" w:rsidRDefault="00766F24">
      <w:pPr>
        <w:pStyle w:val="Heading5"/>
      </w:pPr>
      <w:bookmarkStart w:id="226" w:name="section_4c3c27100bf04c548e69aff40ffcde66"/>
      <w:bookmarkStart w:id="227" w:name="_Toc476802946"/>
      <w:r>
        <w:t>Client Confirm Active PDU</w:t>
      </w:r>
      <w:bookmarkEnd w:id="226"/>
      <w:bookmarkEnd w:id="227"/>
      <w:r>
        <w:fldChar w:fldCharType="begin"/>
      </w:r>
      <w:r>
        <w:instrText xml:space="preserve"> XE "Client_Confirm_Active_PDU packet"</w:instrText>
      </w:r>
      <w:r>
        <w:fldChar w:fldCharType="end"/>
      </w:r>
    </w:p>
    <w:p w:rsidR="00FF7490" w:rsidRDefault="00766F24">
      <w:r>
        <w:t>The Confirm Active PDU is an RDP Co</w:t>
      </w:r>
      <w:r>
        <w:t xml:space="preserve">nnection Sequence PDU sent from client to server during the Capabilities Exchange phase of the RDP Connection Sequence (see section </w:t>
      </w:r>
      <w:hyperlink w:anchor="Section_023f1e69cfe84ee69ee07e759fb4e4ee" w:history="1">
        <w:r>
          <w:rPr>
            <w:rStyle w:val="Hyperlink"/>
          </w:rPr>
          <w:t>1.3.1.1</w:t>
        </w:r>
      </w:hyperlink>
      <w:r>
        <w:t xml:space="preserve"> for an overview of the RDP Connection Sequence phases). </w:t>
      </w:r>
      <w:r>
        <w:t xml:space="preserve">It is sent as a response to the </w:t>
      </w:r>
      <w:hyperlink w:anchor="Section_a07abad138bb4a1a96c9253e3d5440df" w:history="1">
        <w:r>
          <w:rPr>
            <w:rStyle w:val="Hyperlink"/>
          </w:rPr>
          <w:t>Demand Active PDU (section 2.2.1.13.1)</w:t>
        </w:r>
      </w:hyperlink>
      <w:r>
        <w:t xml:space="preserve">. Once the Confirm Active PDU has been sent, the client can start sending input PDUs (section </w:t>
      </w:r>
      <w:hyperlink w:anchor="Section_3490484BD9E84A6B97F28EDF423FB98E" w:history="1">
        <w:r>
          <w:rPr>
            <w:rStyle w:val="Hyperlink"/>
          </w:rPr>
          <w:t>2.2.8</w:t>
        </w:r>
      </w:hyperlink>
      <w:r>
        <w:t>) to the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mcsSDrq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confirmActivePduData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01">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02">
        <w:r>
          <w:rPr>
            <w:rStyle w:val="Hyperlink"/>
          </w:rPr>
          <w:t>[X224]</w:t>
        </w:r>
      </w:hyperlink>
      <w:r>
        <w:t xml:space="preserve"> section 13.7.</w:t>
      </w:r>
    </w:p>
    <w:p w:rsidR="00FF7490" w:rsidRDefault="00766F24">
      <w:pPr>
        <w:pStyle w:val="Definition-Field"/>
      </w:pPr>
      <w:r>
        <w:rPr>
          <w:b/>
        </w:rPr>
        <w:t xml:space="preserve">mcsSDrq (variable): </w:t>
      </w:r>
      <w:r>
        <w:t xml:space="preserve">Variable-length PER-encoded MCS Domain PDU (DomainMCSPDU) which encapsulates an MCS Send Data Request structure (SDrq, choice 25 from DomainMCSPDU), as specified in </w:t>
      </w:r>
      <w:hyperlink r:id="rId203">
        <w:r>
          <w:rPr>
            <w:rStyle w:val="Hyperlink"/>
          </w:rPr>
          <w:t>[T125]</w:t>
        </w:r>
      </w:hyperlink>
      <w:r>
        <w:t xml:space="preserve"> section 11.32 (the ASN.1 structure definitions are given in [T125] section 7, parts 7 and 10). The </w:t>
      </w:r>
      <w:r>
        <w:rPr>
          <w:b/>
        </w:rPr>
        <w:t>userData</w:t>
      </w:r>
      <w:r>
        <w:t xml:space="preserve"> field of the MCS Send Data Request contains a Security Header and a Confirm Active PDU Data (section 2.2.1.13.2) structu</w:t>
      </w:r>
      <w:r>
        <w:t>re.</w:t>
      </w:r>
    </w:p>
    <w:p w:rsidR="00FF7490" w:rsidRDefault="00766F24">
      <w:pPr>
        <w:pStyle w:val="Definition-Field"/>
      </w:pPr>
      <w:r>
        <w:rPr>
          <w:b/>
        </w:rPr>
        <w:t xml:space="preserve">securityHeader (variable): </w:t>
      </w:r>
      <w:r>
        <w:t xml:space="preserve"> Optional security header. The presence and format of the security header depends on the Encryption Level and Encryption Method selected by the server (sections </w:t>
      </w:r>
      <w:hyperlink w:anchor="Section_B9A49D9E44DB46AA90A7BB7F75718E02" w:history="1">
        <w:r>
          <w:rPr>
            <w:rStyle w:val="Hyperlink"/>
          </w:rPr>
          <w:t>5.3.</w:t>
        </w:r>
        <w:r>
          <w:rPr>
            <w:rStyle w:val="Hyperlink"/>
          </w:rPr>
          <w:t>2</w:t>
        </w:r>
      </w:hyperlink>
      <w:r>
        <w:t xml:space="preserve"> and </w:t>
      </w:r>
      <w:hyperlink w:anchor="Section_3E86B68D3E2E4433B486878875778F4B" w:history="1">
        <w:r>
          <w:rPr>
            <w:rStyle w:val="Hyperlink"/>
          </w:rPr>
          <w:t>2.2.1.4.3</w:t>
        </w:r>
      </w:hyperlink>
      <w:r>
        <w:t>). If the Encryption Level selected by the server is greater than ENCRYPTION_LEVEL_NONE (0) and the Encryption Method selected by the server is greater than ENCRYPTION_METHOD_NONE (</w:t>
      </w:r>
      <w:r>
        <w:t>0) then this field MUST contain one of the following headers:</w:t>
      </w:r>
    </w:p>
    <w:p w:rsidR="00FF7490" w:rsidRDefault="00766F24">
      <w:pPr>
        <w:pStyle w:val="ListParagraph"/>
        <w:numPr>
          <w:ilvl w:val="0"/>
          <w:numId w:val="62"/>
        </w:numPr>
        <w:ind w:left="720"/>
      </w:pPr>
      <w:hyperlink w:anchor="Section_768e12c477484005b91d790847e47025" w:history="1">
        <w:r>
          <w:rPr>
            <w:rStyle w:val="Hyperlink"/>
          </w:rPr>
          <w:t>Non-FIPS Security Header (section 2.2.8.1.1.2.2)</w:t>
        </w:r>
      </w:hyperlink>
      <w:r>
        <w:t xml:space="preserve"> if the Encryption Method selected by the server is ENCRYPTION_METHOD_40BIT (0x0000000</w:t>
      </w:r>
      <w:r>
        <w:t>1), ENCRYPTION_METHOD_56BIT (0x00000008), or ENCRYPTION_METHOD_128BIT (0x00000002).</w:t>
      </w:r>
    </w:p>
    <w:p w:rsidR="00FF7490" w:rsidRDefault="00766F24">
      <w:pPr>
        <w:pStyle w:val="ListParagraph"/>
        <w:numPr>
          <w:ilvl w:val="0"/>
          <w:numId w:val="62"/>
        </w:numPr>
        <w:ind w:left="720"/>
      </w:pPr>
      <w:hyperlink w:anchor="Section_463bd2ebc3b1498686b0a240819d9088" w:history="1">
        <w:r>
          <w:rPr>
            <w:rStyle w:val="Hyperlink"/>
          </w:rPr>
          <w:t>FIPS Security Header (section 2.2.8.1.1.2.3)</w:t>
        </w:r>
      </w:hyperlink>
      <w:r>
        <w:t xml:space="preserve"> if the Encryption Method selected by the server is ENCRYPTION_METHO</w:t>
      </w:r>
      <w:r>
        <w:t>D_FIPS (0x00000010).</w:t>
      </w:r>
    </w:p>
    <w:p w:rsidR="00FF7490" w:rsidRDefault="00766F24">
      <w:pPr>
        <w:ind w:left="360"/>
      </w:pPr>
      <w:r>
        <w:t xml:space="preserve">If the Encryption Level selected by the server is ENCRYPTION_LEVEL_NONE (0) and the Encryption Method selected by the server is ENCRYPTION_METHOD_NONE (0), then this header MUST NOT be included in the </w:t>
      </w:r>
      <w:hyperlink w:anchor="gt_34715e6f-1612-4b2d-a4bb-3305c56e96f5">
        <w:r>
          <w:rPr>
            <w:rStyle w:val="HyperlinkGreen"/>
            <w:b/>
          </w:rPr>
          <w:t>PDU</w:t>
        </w:r>
      </w:hyperlink>
      <w:r>
        <w:t>.</w:t>
      </w:r>
    </w:p>
    <w:p w:rsidR="00FF7490" w:rsidRDefault="00766F24">
      <w:pPr>
        <w:pStyle w:val="Definition-Field"/>
      </w:pPr>
      <w:r>
        <w:rPr>
          <w:b/>
        </w:rPr>
        <w:t xml:space="preserve">confirmActivePduData (variable): </w:t>
      </w:r>
      <w:r>
        <w:t xml:space="preserve">The contents of the </w:t>
      </w:r>
      <w:hyperlink w:anchor="Section_4e9722c3ad8343f5af5a529f73d88b48" w:history="1">
        <w:r>
          <w:rPr>
            <w:rStyle w:val="Hyperlink"/>
          </w:rPr>
          <w:t>Confirm Active PDU</w:t>
        </w:r>
      </w:hyperlink>
      <w:r>
        <w:t xml:space="preserve">, as specified in section 2.2.1.13.2.1. </w:t>
      </w:r>
    </w:p>
    <w:p w:rsidR="00FF7490" w:rsidRDefault="00766F24">
      <w:pPr>
        <w:pStyle w:val="Heading6"/>
      </w:pPr>
      <w:bookmarkStart w:id="228" w:name="section_4e9722c3ad8343f5af5a529f73d88b48"/>
      <w:bookmarkStart w:id="229" w:name="_Toc476802947"/>
      <w:r>
        <w:t>Confirm Active PDU Data (TS_CONFIRM_ACTIVE_PDU)</w:t>
      </w:r>
      <w:bookmarkEnd w:id="228"/>
      <w:bookmarkEnd w:id="229"/>
      <w:r>
        <w:fldChar w:fldCharType="begin"/>
      </w:r>
      <w:r>
        <w:instrText xml:space="preserve"> XE "TS_CONFIRM_ACTIVE_PDU packet"</w:instrText>
      </w:r>
      <w:r>
        <w:fldChar w:fldCharType="end"/>
      </w:r>
    </w:p>
    <w:p w:rsidR="00FF7490" w:rsidRDefault="00766F24">
      <w:r>
        <w:t xml:space="preserve"> The TS_CONFIRM_ACTIVE_PDU structure is a standard T.128 Confirm Active PDU (</w:t>
      </w:r>
      <w:hyperlink r:id="rId204">
        <w:r>
          <w:rPr>
            <w:rStyle w:val="Hyperlink"/>
          </w:rPr>
          <w:t>[T128]</w:t>
        </w:r>
      </w:hyperlink>
      <w:r>
        <w:t xml:space="preserve"> section 8.4.1).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8640" w:type="dxa"/>
            <w:gridSpan w:val="32"/>
          </w:tcPr>
          <w:p w:rsidR="00FF7490" w:rsidRDefault="00766F24">
            <w:pPr>
              <w:pStyle w:val="Packetdiagramtext"/>
            </w:pPr>
            <w:r>
              <w:t>shareControlHeader</w:t>
            </w:r>
          </w:p>
        </w:tc>
      </w:tr>
      <w:tr w:rsidR="00FF7490" w:rsidTr="00FF7490">
        <w:trPr>
          <w:trHeight w:hRule="exact" w:val="490"/>
        </w:trPr>
        <w:tc>
          <w:tcPr>
            <w:tcW w:w="4320" w:type="dxa"/>
            <w:gridSpan w:val="16"/>
          </w:tcPr>
          <w:p w:rsidR="00FF7490" w:rsidRDefault="00766F24">
            <w:pPr>
              <w:pStyle w:val="Packetdiagramtext"/>
            </w:pPr>
            <w:r>
              <w:t>...</w:t>
            </w:r>
          </w:p>
        </w:tc>
        <w:tc>
          <w:tcPr>
            <w:tcW w:w="4320" w:type="dxa"/>
            <w:gridSpan w:val="16"/>
          </w:tcPr>
          <w:p w:rsidR="00FF7490" w:rsidRDefault="00766F24">
            <w:pPr>
              <w:pStyle w:val="Packetdiagramtext"/>
            </w:pPr>
            <w:r>
              <w:t>shareId</w:t>
            </w:r>
          </w:p>
        </w:tc>
      </w:tr>
      <w:tr w:rsidR="00FF7490" w:rsidTr="00FF7490">
        <w:trPr>
          <w:trHeight w:hRule="exact" w:val="490"/>
        </w:trPr>
        <w:tc>
          <w:tcPr>
            <w:tcW w:w="4320" w:type="dxa"/>
            <w:gridSpan w:val="16"/>
          </w:tcPr>
          <w:p w:rsidR="00FF7490" w:rsidRDefault="00766F24">
            <w:pPr>
              <w:pStyle w:val="Packetdiagramtext"/>
            </w:pPr>
            <w:r>
              <w:t>...</w:t>
            </w:r>
          </w:p>
        </w:tc>
        <w:tc>
          <w:tcPr>
            <w:tcW w:w="4320" w:type="dxa"/>
            <w:gridSpan w:val="16"/>
          </w:tcPr>
          <w:p w:rsidR="00FF7490" w:rsidRDefault="00766F24">
            <w:pPr>
              <w:pStyle w:val="Packetdiagramtext"/>
            </w:pPr>
            <w:r>
              <w:t>originatorId</w:t>
            </w:r>
          </w:p>
        </w:tc>
      </w:tr>
      <w:tr w:rsidR="00FF7490" w:rsidTr="00FF7490">
        <w:trPr>
          <w:trHeight w:hRule="exact" w:val="490"/>
        </w:trPr>
        <w:tc>
          <w:tcPr>
            <w:tcW w:w="4320" w:type="dxa"/>
            <w:gridSpan w:val="16"/>
          </w:tcPr>
          <w:p w:rsidR="00FF7490" w:rsidRDefault="00766F24">
            <w:pPr>
              <w:pStyle w:val="Packetdiagramtext"/>
            </w:pPr>
            <w:r>
              <w:t>lengthSourceDescriptor</w:t>
            </w:r>
          </w:p>
        </w:tc>
        <w:tc>
          <w:tcPr>
            <w:tcW w:w="4320" w:type="dxa"/>
            <w:gridSpan w:val="16"/>
          </w:tcPr>
          <w:p w:rsidR="00FF7490" w:rsidRDefault="00766F24">
            <w:pPr>
              <w:pStyle w:val="Packetdiagramtext"/>
            </w:pPr>
            <w:r>
              <w:t>lengthCombinedCapabilities</w:t>
            </w:r>
          </w:p>
        </w:tc>
      </w:tr>
      <w:tr w:rsidR="00FF7490" w:rsidTr="00FF7490">
        <w:trPr>
          <w:trHeight w:hRule="exact" w:val="490"/>
        </w:trPr>
        <w:tc>
          <w:tcPr>
            <w:tcW w:w="8640" w:type="dxa"/>
            <w:gridSpan w:val="32"/>
          </w:tcPr>
          <w:p w:rsidR="00FF7490" w:rsidRDefault="00766F24">
            <w:pPr>
              <w:pStyle w:val="Packetdiagramtext"/>
            </w:pPr>
            <w:r>
              <w:t>sourceDescriptor (variable)</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4320" w:type="dxa"/>
            <w:gridSpan w:val="16"/>
          </w:tcPr>
          <w:p w:rsidR="00FF7490" w:rsidRDefault="00766F24">
            <w:pPr>
              <w:pStyle w:val="Packetdiagramtext"/>
            </w:pPr>
            <w:r>
              <w:t>numberCapabilities</w:t>
            </w:r>
          </w:p>
        </w:tc>
        <w:tc>
          <w:tcPr>
            <w:tcW w:w="4320" w:type="dxa"/>
            <w:gridSpan w:val="16"/>
          </w:tcPr>
          <w:p w:rsidR="00FF7490" w:rsidRDefault="00766F24">
            <w:pPr>
              <w:pStyle w:val="Packetdiagramtext"/>
            </w:pPr>
            <w:r>
              <w:t>pad2Octets</w:t>
            </w:r>
          </w:p>
        </w:tc>
      </w:tr>
      <w:tr w:rsidR="00FF7490" w:rsidTr="00FF7490">
        <w:trPr>
          <w:trHeight w:hRule="exact" w:val="490"/>
        </w:trPr>
        <w:tc>
          <w:tcPr>
            <w:tcW w:w="8640" w:type="dxa"/>
            <w:gridSpan w:val="32"/>
          </w:tcPr>
          <w:p w:rsidR="00FF7490" w:rsidRDefault="00766F24">
            <w:pPr>
              <w:pStyle w:val="Packetdiagramtext"/>
            </w:pPr>
            <w:r>
              <w:t>capabilitySets (variable)</w:t>
            </w:r>
          </w:p>
        </w:tc>
      </w:tr>
      <w:tr w:rsidR="00FF7490" w:rsidTr="00FF7490">
        <w:trPr>
          <w:trHeight w:hRule="exact" w:val="490"/>
        </w:trPr>
        <w:tc>
          <w:tcPr>
            <w:tcW w:w="8640" w:type="dxa"/>
            <w:gridSpan w:val="32"/>
          </w:tcPr>
          <w:p w:rsidR="00FF7490" w:rsidRDefault="00766F24">
            <w:pPr>
              <w:pStyle w:val="Packetdiagramtext"/>
            </w:pPr>
            <w:r>
              <w:t>...</w:t>
            </w:r>
          </w:p>
        </w:tc>
      </w:tr>
    </w:tbl>
    <w:p w:rsidR="00FF7490" w:rsidRDefault="00766F24">
      <w:pPr>
        <w:pStyle w:val="Definition-Field"/>
      </w:pPr>
      <w:r>
        <w:rPr>
          <w:b/>
        </w:rPr>
        <w:t xml:space="preserve">shareControlHeader (6 bytes): </w:t>
      </w:r>
      <w:hyperlink w:anchor="Section_73d018652eae407f9b2c87e31daac471" w:history="1">
        <w:r>
          <w:rPr>
            <w:rStyle w:val="Hyperlink"/>
          </w:rPr>
          <w:t>Share Control Header (section 2.2.8.1.1.1.1)</w:t>
        </w:r>
      </w:hyperlink>
      <w:r>
        <w:t xml:space="preserve"> containing information about the packet. The </w:t>
      </w:r>
      <w:r>
        <w:rPr>
          <w:b/>
        </w:rPr>
        <w:t>type</w:t>
      </w:r>
      <w:r>
        <w:t xml:space="preserve"> subfield of the </w:t>
      </w:r>
      <w:r>
        <w:rPr>
          <w:b/>
        </w:rPr>
        <w:t>pduType</w:t>
      </w:r>
      <w:r>
        <w:t xml:space="preserve"> field of the Share Control Header MUST be set to PDUTYPE_CONFIRMACTIVEPDU (3).</w:t>
      </w:r>
    </w:p>
    <w:p w:rsidR="00FF7490" w:rsidRDefault="00766F24">
      <w:pPr>
        <w:pStyle w:val="Definition-Field"/>
      </w:pPr>
      <w:r>
        <w:rPr>
          <w:b/>
        </w:rPr>
        <w:t xml:space="preserve">shareId (4 bytes): </w:t>
      </w:r>
      <w:r>
        <w:t>A 32-bit, unsigned integer. The share identifier for the packet (see [T128] section 8.4.2 for more information regarding share IDs).</w:t>
      </w:r>
    </w:p>
    <w:p w:rsidR="00FF7490" w:rsidRDefault="00766F24">
      <w:pPr>
        <w:pStyle w:val="Definition-Field"/>
      </w:pPr>
      <w:r>
        <w:rPr>
          <w:b/>
        </w:rPr>
        <w:t xml:space="preserve">originatorId (2 bytes): </w:t>
      </w:r>
      <w:r>
        <w:t xml:space="preserve">A 16-bit, unsigned integer. The identifier of the packet originator. This field </w:t>
      </w:r>
      <w:r>
        <w:t>MUST be set to the server channel ID (0x03EA).</w:t>
      </w:r>
    </w:p>
    <w:p w:rsidR="00FF7490" w:rsidRDefault="00766F24">
      <w:pPr>
        <w:pStyle w:val="Definition-Field"/>
      </w:pPr>
      <w:r>
        <w:rPr>
          <w:b/>
        </w:rPr>
        <w:t xml:space="preserve">lengthSourceDescriptor (2 bytes): </w:t>
      </w:r>
      <w:r>
        <w:t xml:space="preserve">A 16-bit, unsigned integer. The size in bytes of the </w:t>
      </w:r>
      <w:r>
        <w:rPr>
          <w:b/>
        </w:rPr>
        <w:t>sourceDescriptor</w:t>
      </w:r>
      <w:r>
        <w:t xml:space="preserve"> field.</w:t>
      </w:r>
    </w:p>
    <w:p w:rsidR="00FF7490" w:rsidRDefault="00766F24">
      <w:pPr>
        <w:pStyle w:val="Definition-Field"/>
      </w:pPr>
      <w:r>
        <w:rPr>
          <w:b/>
        </w:rPr>
        <w:t xml:space="preserve">lengthCombinedCapabilities (2 bytes): </w:t>
      </w:r>
      <w:r>
        <w:t>A 16-bit, unsigned integer. The combined size in bytes of th</w:t>
      </w:r>
      <w:r>
        <w:t xml:space="preserve">e </w:t>
      </w:r>
      <w:r>
        <w:rPr>
          <w:b/>
        </w:rPr>
        <w:t>numberCapabilities</w:t>
      </w:r>
      <w:r>
        <w:t xml:space="preserve">, </w:t>
      </w:r>
      <w:r>
        <w:rPr>
          <w:b/>
        </w:rPr>
        <w:t>pad2Octets</w:t>
      </w:r>
      <w:r>
        <w:t xml:space="preserve"> and </w:t>
      </w:r>
      <w:r>
        <w:rPr>
          <w:b/>
        </w:rPr>
        <w:t>capabilitySets</w:t>
      </w:r>
      <w:r>
        <w:t xml:space="preserve"> fields.</w:t>
      </w:r>
    </w:p>
    <w:p w:rsidR="00FF7490" w:rsidRDefault="00766F24">
      <w:pPr>
        <w:pStyle w:val="Definition-Field"/>
      </w:pPr>
      <w:r>
        <w:rPr>
          <w:b/>
        </w:rPr>
        <w:t xml:space="preserve">sourceDescriptor (variable): </w:t>
      </w:r>
      <w:r>
        <w:t>A variable-length array of bytes containing a source descriptor (see [T128] section 8.4.1 for more information regarding source descriptors).</w:t>
      </w:r>
    </w:p>
    <w:p w:rsidR="00FF7490" w:rsidRDefault="00766F24">
      <w:pPr>
        <w:pStyle w:val="Definition-Field"/>
      </w:pPr>
      <w:r>
        <w:rPr>
          <w:b/>
        </w:rPr>
        <w:lastRenderedPageBreak/>
        <w:t>numberCapabilities (2 byt</w:t>
      </w:r>
      <w:r>
        <w:rPr>
          <w:b/>
        </w:rPr>
        <w:t xml:space="preserve">es): </w:t>
      </w:r>
      <w:r>
        <w:t>A 16-bit, unsigned integer. Number of capability sets included in the Confirm Active PDU.</w:t>
      </w:r>
    </w:p>
    <w:p w:rsidR="00FF7490" w:rsidRDefault="00766F24">
      <w:pPr>
        <w:pStyle w:val="Definition-Field"/>
      </w:pPr>
      <w:r>
        <w:rPr>
          <w:b/>
        </w:rPr>
        <w:t xml:space="preserve">pad2Octets (2 bytes): </w:t>
      </w:r>
      <w:r>
        <w:t>A 16-bit, unsigned integer. Padding. Values in this field MUST be ignored.</w:t>
      </w:r>
    </w:p>
    <w:p w:rsidR="00FF7490" w:rsidRDefault="00766F24">
      <w:pPr>
        <w:pStyle w:val="Definition-Field"/>
      </w:pPr>
      <w:r>
        <w:rPr>
          <w:b/>
        </w:rPr>
        <w:t xml:space="preserve">capabilitySets (variable): </w:t>
      </w:r>
      <w:r>
        <w:t xml:space="preserve">An array of </w:t>
      </w:r>
      <w:hyperlink w:anchor="Section_d705c3b6a3924b329610391f6af62323" w:history="1">
        <w:r>
          <w:rPr>
            <w:rStyle w:val="Hyperlink"/>
          </w:rPr>
          <w:t>Capability Set (section 2.2.1.13.1.1.1)</w:t>
        </w:r>
      </w:hyperlink>
      <w:r>
        <w:t xml:space="preserve"> structures. The number of capability sets is specified by the </w:t>
      </w:r>
      <w:r>
        <w:rPr>
          <w:b/>
        </w:rPr>
        <w:t>numberCapabilities</w:t>
      </w:r>
      <w:r>
        <w:t xml:space="preserve"> field.</w:t>
      </w:r>
    </w:p>
    <w:p w:rsidR="00FF7490" w:rsidRDefault="00766F24">
      <w:pPr>
        <w:pStyle w:val="Heading4"/>
      </w:pPr>
      <w:bookmarkStart w:id="230" w:name="section_e0027486f99a4f0f991ceda3963521c2"/>
      <w:bookmarkStart w:id="231" w:name="_Toc476802948"/>
      <w:r>
        <w:t>Client Synchronize PDU</w:t>
      </w:r>
      <w:bookmarkEnd w:id="230"/>
      <w:bookmarkEnd w:id="231"/>
      <w:r>
        <w:fldChar w:fldCharType="begin"/>
      </w:r>
      <w:r>
        <w:instrText xml:space="preserve"> XE "Client_Synchronize_PDU packet"</w:instrText>
      </w:r>
      <w:r>
        <w:fldChar w:fldCharType="end"/>
      </w:r>
    </w:p>
    <w:p w:rsidR="00FF7490" w:rsidRDefault="00766F24">
      <w:r>
        <w:t>The Client</w:t>
      </w:r>
      <w:r>
        <w:t xml:space="preserve"> Synchronize PDU is an RDP Connection Sequence PDU sent from client to server during the Connection Finalization phase of the RDP Connection Sequence (see section </w:t>
      </w:r>
      <w:hyperlink w:anchor="Section_023f1e69cfe84ee69ee07e759fb4e4ee" w:history="1">
        <w:r>
          <w:rPr>
            <w:rStyle w:val="Hyperlink"/>
          </w:rPr>
          <w:t>1.3.1.1</w:t>
        </w:r>
      </w:hyperlink>
      <w:r>
        <w:t xml:space="preserve"> for an overview of the RD</w:t>
      </w:r>
      <w:r>
        <w:t xml:space="preserve">P Connection Sequence phases). It is sent after transmitting the </w:t>
      </w:r>
      <w:hyperlink w:anchor="Section_4c3c27100bf04c548e69aff40ffcde66" w:history="1">
        <w:r>
          <w:rPr>
            <w:rStyle w:val="Hyperlink"/>
          </w:rPr>
          <w:t>Confirm Active PDU (section 2.2.1.13.2)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mcsSDrq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synchronizePduData (22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05">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06">
        <w:r>
          <w:rPr>
            <w:rStyle w:val="Hyperlink"/>
          </w:rPr>
          <w:t>[X224]</w:t>
        </w:r>
      </w:hyperlink>
      <w:r>
        <w:t xml:space="preserve"> section 13.7.</w:t>
      </w:r>
    </w:p>
    <w:p w:rsidR="00FF7490" w:rsidRDefault="00766F24">
      <w:pPr>
        <w:pStyle w:val="Definition-Field"/>
      </w:pPr>
      <w:r>
        <w:rPr>
          <w:b/>
        </w:rPr>
        <w:t xml:space="preserve">mcsSDrq (variable): </w:t>
      </w:r>
      <w:r>
        <w:t>Variable-length PER-encoded MCS Domain PDU (DomainMCSPDU) which encapsulates an MCS Sen</w:t>
      </w:r>
      <w:r>
        <w:t xml:space="preserve">d Data Request structure (SDrq, choice 25 from DomainMCSPDU), as specified in </w:t>
      </w:r>
      <w:hyperlink r:id="rId207">
        <w:r>
          <w:rPr>
            <w:rStyle w:val="Hyperlink"/>
          </w:rPr>
          <w:t>[T125]</w:t>
        </w:r>
      </w:hyperlink>
      <w:r>
        <w:t xml:space="preserve"> section 11.32 (the ASN.1 structure definitions are given in [T125] section 7, parts 7 and 10). The </w:t>
      </w:r>
      <w:r>
        <w:rPr>
          <w:b/>
        </w:rPr>
        <w:t>userData</w:t>
      </w:r>
      <w:r>
        <w:t xml:space="preserve"> field of the MCS Send Data Request contains a Security Header and a </w:t>
      </w:r>
      <w:hyperlink w:anchor="Section_3fb4c95ead2d43d1a46f5bd49418da49" w:history="1">
        <w:r>
          <w:rPr>
            <w:rStyle w:val="Hyperlink"/>
          </w:rPr>
          <w:t>Synchronize PDU Data (section 2.2.1.14.1)</w:t>
        </w:r>
      </w:hyperlink>
      <w:r>
        <w:t xml:space="preserve"> structure.</w:t>
      </w:r>
    </w:p>
    <w:p w:rsidR="00FF7490" w:rsidRDefault="00766F24">
      <w:pPr>
        <w:pStyle w:val="Definition-Field"/>
      </w:pPr>
      <w:r>
        <w:rPr>
          <w:b/>
        </w:rPr>
        <w:t xml:space="preserve">securityHeader (variable): </w:t>
      </w:r>
      <w:r>
        <w:t xml:space="preserve"> Optional security header. The presence and for</w:t>
      </w:r>
      <w:r>
        <w:t xml:space="preserve">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xml:space="preserve">). </w:t>
      </w:r>
      <w:r>
        <w:t>If the Encryption Level selected by the server is greater than ENCRYPTION_LEVEL_NONE (0) and the Encryption Method selected by the server is greater than ENCRYPTION_METHOD_NONE (0), then this field MUST contain one of the following headers:</w:t>
      </w:r>
    </w:p>
    <w:p w:rsidR="00FF7490" w:rsidRDefault="00766F24">
      <w:pPr>
        <w:pStyle w:val="ListParagraph"/>
        <w:numPr>
          <w:ilvl w:val="0"/>
          <w:numId w:val="63"/>
        </w:numPr>
        <w:ind w:left="720"/>
      </w:pPr>
      <w:hyperlink w:anchor="Section_768e12c477484005b91d790847e47025" w:history="1">
        <w:r>
          <w:rPr>
            <w:rStyle w:val="Hyperlink"/>
          </w:rPr>
          <w:t>Non-FIPS Security Header</w:t>
        </w:r>
      </w:hyperlink>
      <w:r>
        <w:t xml:space="preserve"> (section 2.2.8.1.1.2.2) if the Encryption Method selected by the server is ENCRYPTION_METHOD_40BIT (0x00000001), ENCRYPTION_METHOD_56BIT (0x00000008), or ENCRYPTION_METHOD_128BIT (0x0000</w:t>
      </w:r>
      <w:r>
        <w:t>0002).</w:t>
      </w:r>
    </w:p>
    <w:p w:rsidR="00FF7490" w:rsidRDefault="00766F24">
      <w:pPr>
        <w:pStyle w:val="ListParagraph"/>
        <w:numPr>
          <w:ilvl w:val="0"/>
          <w:numId w:val="63"/>
        </w:numPr>
        <w:ind w:left="720"/>
      </w:pPr>
      <w:hyperlink w:anchor="Section_463bd2ebc3b1498686b0a240819d9088" w:history="1">
        <w:r>
          <w:rPr>
            <w:rStyle w:val="Hyperlink"/>
          </w:rPr>
          <w:t>FIPS Security Header</w:t>
        </w:r>
      </w:hyperlink>
      <w:r>
        <w:t xml:space="preserve"> (section 2.2.8.1.1.2.3) if the Encryption Method selected by the server is ENCRYPTION_METHOD_FIPS (0x00000010).</w:t>
      </w:r>
    </w:p>
    <w:p w:rsidR="00FF7490" w:rsidRDefault="00766F24">
      <w:pPr>
        <w:ind w:left="360"/>
      </w:pPr>
      <w:r>
        <w:t>If the Encryption Level selected by the server is ENCRYP</w:t>
      </w:r>
      <w:r>
        <w:t xml:space="preserve">TION_LEVEL_NONE (0) and the Encryption Method selected by the server is ENCRYPTION_METHOD_NONE (0), then this header MUST NOT be included in the </w:t>
      </w:r>
      <w:hyperlink w:anchor="gt_34715e6f-1612-4b2d-a4bb-3305c56e96f5">
        <w:r>
          <w:rPr>
            <w:rStyle w:val="HyperlinkGreen"/>
            <w:b/>
          </w:rPr>
          <w:t>PDU</w:t>
        </w:r>
      </w:hyperlink>
      <w:r>
        <w:t>.</w:t>
      </w:r>
    </w:p>
    <w:p w:rsidR="00FF7490" w:rsidRDefault="00766F24">
      <w:pPr>
        <w:pStyle w:val="Definition-Field"/>
      </w:pPr>
      <w:r>
        <w:rPr>
          <w:b/>
        </w:rPr>
        <w:t xml:space="preserve">synchronizePduData (22 bytes): </w:t>
      </w:r>
      <w:r>
        <w:t xml:space="preserve">The contents </w:t>
      </w:r>
      <w:r>
        <w:t>of the Synchronize PDU, as specified in section 2.2.1.14.1.</w:t>
      </w:r>
    </w:p>
    <w:p w:rsidR="00FF7490" w:rsidRDefault="00766F24">
      <w:pPr>
        <w:pStyle w:val="Heading5"/>
      </w:pPr>
      <w:bookmarkStart w:id="232" w:name="section_3fb4c95ead2d43d1a46f5bd49418da49"/>
      <w:bookmarkStart w:id="233" w:name="_Toc476802949"/>
      <w:r>
        <w:t>Synchronize PDU Data (TS_SYNCHRONIZE_PDU)</w:t>
      </w:r>
      <w:bookmarkEnd w:id="232"/>
      <w:bookmarkEnd w:id="233"/>
      <w:r>
        <w:fldChar w:fldCharType="begin"/>
      </w:r>
      <w:r>
        <w:instrText xml:space="preserve"> XE "TS_SYNCHRONIZE_PDU packet"</w:instrText>
      </w:r>
      <w:r>
        <w:fldChar w:fldCharType="end"/>
      </w:r>
    </w:p>
    <w:p w:rsidR="00FF7490" w:rsidRDefault="00766F24">
      <w:r>
        <w:t>The TS_SYNCHRONIZE_PDU structure is a standard T.128 Synchronize PDU (</w:t>
      </w:r>
      <w:hyperlink r:id="rId208">
        <w:r>
          <w:rPr>
            <w:rStyle w:val="Hyperlink"/>
          </w:rPr>
          <w:t>[T128]</w:t>
        </w:r>
      </w:hyperlink>
      <w:r>
        <w:t xml:space="preserve"> section 8.6.1).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shareDataHeader (18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messageType</w:t>
            </w:r>
          </w:p>
        </w:tc>
      </w:tr>
      <w:tr w:rsidR="00FF7490" w:rsidTr="00FF7490">
        <w:trPr>
          <w:gridAfter w:val="16"/>
          <w:wAfter w:w="4320" w:type="dxa"/>
          <w:trHeight w:hRule="exact" w:val="490"/>
        </w:trPr>
        <w:tc>
          <w:tcPr>
            <w:tcW w:w="4320" w:type="dxa"/>
            <w:gridSpan w:val="16"/>
          </w:tcPr>
          <w:p w:rsidR="00FF7490" w:rsidRDefault="00766F24">
            <w:pPr>
              <w:pStyle w:val="PacketDiagramBodyText"/>
            </w:pPr>
            <w:r>
              <w:t>targetUser</w:t>
            </w:r>
          </w:p>
        </w:tc>
      </w:tr>
    </w:tbl>
    <w:p w:rsidR="00FF7490" w:rsidRDefault="00766F24">
      <w:pPr>
        <w:pStyle w:val="Definition-Field"/>
      </w:pPr>
      <w:r>
        <w:rPr>
          <w:b/>
        </w:rPr>
        <w:t xml:space="preserve">shareDataHeader (18 bytes): </w:t>
      </w:r>
      <w:hyperlink w:anchor="Section_4b5d4c0da65741e99c69d58632f46d31" w:history="1">
        <w:r>
          <w:rPr>
            <w:rStyle w:val="Hyperlink"/>
          </w:rPr>
          <w:t>Share Data Header (section 2.2.8.1.1.1.2)</w:t>
        </w:r>
      </w:hyperlink>
      <w:r>
        <w:t xml:space="preserve"> containing information about the packet. The </w:t>
      </w:r>
      <w:r>
        <w:rPr>
          <w:b/>
        </w:rPr>
        <w:t>type</w:t>
      </w:r>
      <w:r>
        <w:t xml:space="preserve"> subfield of the </w:t>
      </w:r>
      <w:r>
        <w:rPr>
          <w:b/>
        </w:rPr>
        <w:t>pduType</w:t>
      </w:r>
      <w:r>
        <w:t xml:space="preserve"> field of the Share Data Header MUST be set to PDUTYPE_DATAPDU (7). The </w:t>
      </w:r>
      <w:r>
        <w:rPr>
          <w:b/>
        </w:rPr>
        <w:t>pduType2</w:t>
      </w:r>
      <w:r>
        <w:t xml:space="preserve"> fi</w:t>
      </w:r>
      <w:r>
        <w:t>eld of the Share Data Header MUST be set to PDUTYPE2_SYNCHRONIZE (31).</w:t>
      </w:r>
    </w:p>
    <w:p w:rsidR="00FF7490" w:rsidRDefault="00766F24">
      <w:pPr>
        <w:pStyle w:val="Definition-Field"/>
      </w:pPr>
      <w:r>
        <w:rPr>
          <w:b/>
        </w:rPr>
        <w:t xml:space="preserve">messageType (2 bytes): </w:t>
      </w:r>
      <w:r>
        <w:t>A 16-bit, unsigned integer. The message type. This field MUST be set to SYNCMSGTYPE_SYNC (1).</w:t>
      </w:r>
    </w:p>
    <w:p w:rsidR="00FF7490" w:rsidRDefault="00766F24">
      <w:pPr>
        <w:pStyle w:val="Definition-Field"/>
      </w:pPr>
      <w:r>
        <w:rPr>
          <w:b/>
        </w:rPr>
        <w:t xml:space="preserve">targetUser (2 bytes): </w:t>
      </w:r>
      <w:r>
        <w:t>A 16-bit, unsigned integer. The MCS channel ID</w:t>
      </w:r>
      <w:r>
        <w:t xml:space="preserve"> of the target user.</w:t>
      </w:r>
    </w:p>
    <w:p w:rsidR="00FF7490" w:rsidRDefault="00766F24">
      <w:pPr>
        <w:pStyle w:val="Heading4"/>
      </w:pPr>
      <w:bookmarkStart w:id="234" w:name="section_9d1e1e21d8b44bfd9caf4b72ee91a713"/>
      <w:bookmarkStart w:id="235" w:name="_Toc476802950"/>
      <w:r>
        <w:t>Client Control PDU - Cooperate</w:t>
      </w:r>
      <w:bookmarkEnd w:id="234"/>
      <w:bookmarkEnd w:id="235"/>
      <w:r>
        <w:fldChar w:fldCharType="begin"/>
      </w:r>
      <w:r>
        <w:instrText xml:space="preserve"> XE "Client_Control_PDU_Cooperate packet"</w:instrText>
      </w:r>
      <w:r>
        <w:fldChar w:fldCharType="end"/>
      </w:r>
    </w:p>
    <w:p w:rsidR="00FF7490" w:rsidRDefault="00766F24">
      <w:r>
        <w:t>The Client Control (Cooperate) PDU is an RDP Connection Sequence PDU sent from client to server during the Connection Finalization phase of the RDP Connection Se</w:t>
      </w:r>
      <w:r>
        <w:t xml:space="preserve">quence (see section </w:t>
      </w:r>
      <w:hyperlink w:anchor="Section_023f1e69cfe84ee69ee07e759fb4e4ee" w:history="1">
        <w:r>
          <w:rPr>
            <w:rStyle w:val="Hyperlink"/>
          </w:rPr>
          <w:t>1.3.1.1</w:t>
        </w:r>
      </w:hyperlink>
      <w:r>
        <w:t xml:space="preserve"> for an overview of the RDP Connection Sequence phases). It is sent after transmitting the </w:t>
      </w:r>
      <w:hyperlink w:anchor="Section_e0027486f99a4f0f991ceda3963521c2" w:history="1">
        <w:r>
          <w:rPr>
            <w:rStyle w:val="Hyperlink"/>
          </w:rPr>
          <w:t>Client Synchronize</w:t>
        </w:r>
        <w:r>
          <w:rPr>
            <w:rStyle w:val="Hyperlink"/>
          </w:rPr>
          <w:t xml:space="preserve"> PDU (section 2.2.1.14)</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mcsSDrq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lastRenderedPageBreak/>
              <w:t>...</w:t>
            </w:r>
          </w:p>
        </w:tc>
      </w:tr>
      <w:tr w:rsidR="00FF7490" w:rsidTr="00FF7490">
        <w:trPr>
          <w:trHeight w:hRule="exact" w:val="490"/>
        </w:trPr>
        <w:tc>
          <w:tcPr>
            <w:tcW w:w="8640" w:type="dxa"/>
            <w:gridSpan w:val="32"/>
          </w:tcPr>
          <w:p w:rsidR="00FF7490" w:rsidRDefault="00766F24">
            <w:pPr>
              <w:pStyle w:val="PacketDiagramBodyText"/>
            </w:pPr>
            <w:r>
              <w:t>controlPduData (26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09">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10">
        <w:r>
          <w:rPr>
            <w:rStyle w:val="Hyperlink"/>
          </w:rPr>
          <w:t>[X224]</w:t>
        </w:r>
      </w:hyperlink>
      <w:r>
        <w:t xml:space="preserve"> section </w:t>
      </w:r>
      <w:r>
        <w:t>13.7.</w:t>
      </w:r>
    </w:p>
    <w:p w:rsidR="00FF7490" w:rsidRDefault="00766F24">
      <w:pPr>
        <w:pStyle w:val="Definition-Field"/>
      </w:pPr>
      <w:r>
        <w:rPr>
          <w:b/>
        </w:rPr>
        <w:t xml:space="preserve">mcsSDrq (variable): </w:t>
      </w:r>
      <w:r>
        <w:t xml:space="preserve">Variable-length PER-encoded MCS Domain PDU (DomainMCSPDU) which encapsulates an MCS Send Data Request structure (SDrq, choice 25 from DomainMCSPDU), as specified in </w:t>
      </w:r>
      <w:hyperlink r:id="rId211">
        <w:r>
          <w:rPr>
            <w:rStyle w:val="Hyperlink"/>
          </w:rPr>
          <w:t>[</w:t>
        </w:r>
        <w:r>
          <w:rPr>
            <w:rStyle w:val="Hyperlink"/>
          </w:rPr>
          <w:t>T125]</w:t>
        </w:r>
      </w:hyperlink>
      <w:r>
        <w:t xml:space="preserve"> section 11.32 (the ASN.1 structure definitions are given in [T125] section 7, parts 7 and 10). The </w:t>
      </w:r>
      <w:r>
        <w:rPr>
          <w:b/>
        </w:rPr>
        <w:t>userData</w:t>
      </w:r>
      <w:r>
        <w:t xml:space="preserve"> field of the MCS Send Data Request contains a Security Header and a </w:t>
      </w:r>
      <w:hyperlink w:anchor="Section_0448f397aa11455d81b1f1265085239d" w:history="1">
        <w:r>
          <w:rPr>
            <w:rStyle w:val="Hyperlink"/>
          </w:rPr>
          <w:t>Control PDU Data (section 2.2.1.15.1)</w:t>
        </w:r>
      </w:hyperlink>
      <w:r>
        <w:t xml:space="preserve"> structure.</w:t>
      </w:r>
    </w:p>
    <w:p w:rsidR="00FF7490" w:rsidRDefault="00766F24">
      <w:pPr>
        <w:pStyle w:val="Definition-Field"/>
      </w:pPr>
      <w:r>
        <w:rPr>
          <w:b/>
        </w:rPr>
        <w:t xml:space="preserve">securityHeader (variable): </w:t>
      </w:r>
      <w:r>
        <w:t xml:space="preserve"> Optional security header. The presence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the Encryption Level selected by the server is greater than ENCRYPTION_LEVEL_NONE (0) and the Encryption Method selected by the se</w:t>
      </w:r>
      <w:r>
        <w:t>rver is greater than ENCRYPTION_METHOD_NONE (0), then this field MUST contain one of the following headers:</w:t>
      </w:r>
    </w:p>
    <w:p w:rsidR="00FF7490" w:rsidRDefault="00766F24">
      <w:pPr>
        <w:pStyle w:val="ListParagraph"/>
        <w:numPr>
          <w:ilvl w:val="0"/>
          <w:numId w:val="64"/>
        </w:numPr>
        <w:ind w:left="720"/>
      </w:pPr>
      <w:hyperlink w:anchor="Section_768e12c477484005b91d790847e47025" w:history="1">
        <w:r>
          <w:rPr>
            <w:rStyle w:val="Hyperlink"/>
          </w:rPr>
          <w:t>Non-FIPS Security Header</w:t>
        </w:r>
      </w:hyperlink>
      <w:r>
        <w:t xml:space="preserve"> (section 2.2.8.1.1.2.2) if the Encryption Method selected by th</w:t>
      </w:r>
      <w:r>
        <w:t>e server is ENCRYPTION_METHOD_40BIT (0x00000001), ENCRYPTION_METHOD_56BIT (0x00000008), or ENCRYPTION_METHOD_128BIT (0x00000002).</w:t>
      </w:r>
    </w:p>
    <w:p w:rsidR="00FF7490" w:rsidRDefault="00766F24">
      <w:pPr>
        <w:pStyle w:val="ListParagraph"/>
        <w:numPr>
          <w:ilvl w:val="0"/>
          <w:numId w:val="64"/>
        </w:numPr>
        <w:ind w:left="720"/>
      </w:pPr>
      <w:hyperlink w:anchor="Section_463bd2ebc3b1498686b0a240819d9088" w:history="1">
        <w:r>
          <w:rPr>
            <w:rStyle w:val="Hyperlink"/>
          </w:rPr>
          <w:t>FIPS Security Header</w:t>
        </w:r>
      </w:hyperlink>
      <w:r>
        <w:t xml:space="preserve"> (section 2.2.8.1.1.2.3) if the Encryption Met</w:t>
      </w:r>
      <w:r>
        <w:t>hod selected by the server is ENCRYPTION_METHOD_FIPS (0x00000010).</w:t>
      </w:r>
    </w:p>
    <w:p w:rsidR="00FF7490" w:rsidRDefault="00766F24">
      <w:pPr>
        <w:ind w:left="360"/>
      </w:pPr>
      <w:r>
        <w:t>If the Encryption Level selected by the server is ENCRYPTION_LEVEL_NONE (0) and the Encryption Method selected by the server is ENCRYPTION_METHOD_NONE (0), then this header MUST NOT be incl</w:t>
      </w:r>
      <w:r>
        <w:t xml:space="preserve">uded in the </w:t>
      </w:r>
      <w:hyperlink w:anchor="gt_34715e6f-1612-4b2d-a4bb-3305c56e96f5">
        <w:r>
          <w:rPr>
            <w:rStyle w:val="HyperlinkGreen"/>
            <w:b/>
          </w:rPr>
          <w:t>PDU</w:t>
        </w:r>
      </w:hyperlink>
      <w:r>
        <w:t>.</w:t>
      </w:r>
    </w:p>
    <w:p w:rsidR="00FF7490" w:rsidRDefault="00766F24">
      <w:pPr>
        <w:pStyle w:val="Definition-Field"/>
      </w:pPr>
      <w:r>
        <w:rPr>
          <w:b/>
        </w:rPr>
        <w:t xml:space="preserve">controlPduData (26 bytes): </w:t>
      </w:r>
      <w:r>
        <w:t xml:space="preserve">The actual contents of the Control PDU, as specified in section 2.2.1.15.1. The </w:t>
      </w:r>
      <w:r>
        <w:rPr>
          <w:b/>
        </w:rPr>
        <w:t>grantId</w:t>
      </w:r>
      <w:r>
        <w:t xml:space="preserve"> and </w:t>
      </w:r>
      <w:r>
        <w:rPr>
          <w:b/>
        </w:rPr>
        <w:t>controlId</w:t>
      </w:r>
      <w:r>
        <w:t xml:space="preserve"> fields of the Control PDU Data MUST both be set </w:t>
      </w:r>
      <w:r>
        <w:t xml:space="preserve">to zero, while the </w:t>
      </w:r>
      <w:r>
        <w:rPr>
          <w:b/>
        </w:rPr>
        <w:t>action</w:t>
      </w:r>
      <w:r>
        <w:t xml:space="preserve"> field MUST be set to CTRLACTION_COOPERATE (0x0004).</w:t>
      </w:r>
    </w:p>
    <w:p w:rsidR="00FF7490" w:rsidRDefault="00766F24">
      <w:pPr>
        <w:pStyle w:val="Heading5"/>
      </w:pPr>
      <w:bookmarkStart w:id="236" w:name="section_0448f397aa11455d81b1f1265085239d"/>
      <w:bookmarkStart w:id="237" w:name="_Toc476802951"/>
      <w:r>
        <w:t>Control PDU Data (TS_CONTROL_PDU)</w:t>
      </w:r>
      <w:bookmarkEnd w:id="236"/>
      <w:bookmarkEnd w:id="237"/>
      <w:r>
        <w:fldChar w:fldCharType="begin"/>
      </w:r>
      <w:r>
        <w:instrText xml:space="preserve"> XE "TS_CONTROL_PDU packet"</w:instrText>
      </w:r>
      <w:r>
        <w:fldChar w:fldCharType="end"/>
      </w:r>
    </w:p>
    <w:p w:rsidR="00FF7490" w:rsidRDefault="00766F24">
      <w:r>
        <w:t xml:space="preserve"> The TS_CONTROL_PDU structure is a standard T.128 Synchronize PDU (</w:t>
      </w:r>
      <w:hyperlink r:id="rId212">
        <w:r>
          <w:rPr>
            <w:rStyle w:val="Hyperlink"/>
          </w:rPr>
          <w:t>[T128]</w:t>
        </w:r>
      </w:hyperlink>
      <w:r>
        <w:t xml:space="preserve"> section 8.12).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text"/>
            </w:pPr>
            <w:r>
              <w:t>shareDataHeader (18 bytes)</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4320" w:type="dxa"/>
            <w:gridSpan w:val="16"/>
          </w:tcPr>
          <w:p w:rsidR="00FF7490" w:rsidRDefault="00766F24">
            <w:pPr>
              <w:pStyle w:val="Packetdiagramtext"/>
            </w:pPr>
            <w:r>
              <w:t>...</w:t>
            </w:r>
          </w:p>
        </w:tc>
        <w:tc>
          <w:tcPr>
            <w:tcW w:w="4320" w:type="dxa"/>
            <w:gridSpan w:val="16"/>
          </w:tcPr>
          <w:p w:rsidR="00FF7490" w:rsidRDefault="00766F24">
            <w:pPr>
              <w:pStyle w:val="Packetdiagramtext"/>
            </w:pPr>
            <w:r>
              <w:t>action</w:t>
            </w:r>
          </w:p>
        </w:tc>
      </w:tr>
      <w:tr w:rsidR="00FF7490" w:rsidTr="00FF7490">
        <w:trPr>
          <w:trHeight w:hRule="exact" w:val="490"/>
        </w:trPr>
        <w:tc>
          <w:tcPr>
            <w:tcW w:w="4320" w:type="dxa"/>
            <w:gridSpan w:val="16"/>
          </w:tcPr>
          <w:p w:rsidR="00FF7490" w:rsidRDefault="00766F24">
            <w:pPr>
              <w:pStyle w:val="Packetdiagramtext"/>
            </w:pPr>
            <w:r>
              <w:lastRenderedPageBreak/>
              <w:t>grantId</w:t>
            </w:r>
          </w:p>
        </w:tc>
        <w:tc>
          <w:tcPr>
            <w:tcW w:w="4320" w:type="dxa"/>
            <w:gridSpan w:val="16"/>
          </w:tcPr>
          <w:p w:rsidR="00FF7490" w:rsidRDefault="00766F24">
            <w:pPr>
              <w:pStyle w:val="Packetdiagramtext"/>
            </w:pPr>
            <w:r>
              <w:t>controlId</w:t>
            </w:r>
          </w:p>
        </w:tc>
      </w:tr>
      <w:tr w:rsidR="00FF7490" w:rsidTr="00FF7490">
        <w:trPr>
          <w:gridAfter w:val="16"/>
          <w:wAfter w:w="4320" w:type="dxa"/>
          <w:trHeight w:hRule="exact" w:val="490"/>
        </w:trPr>
        <w:tc>
          <w:tcPr>
            <w:tcW w:w="4320" w:type="dxa"/>
            <w:gridSpan w:val="16"/>
          </w:tcPr>
          <w:p w:rsidR="00FF7490" w:rsidRDefault="00766F24">
            <w:pPr>
              <w:pStyle w:val="Packetdiagramtext"/>
            </w:pPr>
            <w:r>
              <w:t>...</w:t>
            </w:r>
          </w:p>
        </w:tc>
      </w:tr>
    </w:tbl>
    <w:p w:rsidR="00FF7490" w:rsidRDefault="00766F24">
      <w:pPr>
        <w:pStyle w:val="Definition-Field"/>
      </w:pPr>
      <w:r>
        <w:rPr>
          <w:b/>
        </w:rPr>
        <w:t xml:space="preserve">shareDataHeader (18 bytes): </w:t>
      </w:r>
      <w:hyperlink w:anchor="Section_4b5d4c0da65741e99c69d58632f46d31" w:history="1">
        <w:r>
          <w:rPr>
            <w:rStyle w:val="Hyperlink"/>
          </w:rPr>
          <w:t>Share Data Header (section 2.2.8.1.1.1.2)</w:t>
        </w:r>
      </w:hyperlink>
      <w:r>
        <w:t xml:space="preserve">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w:t>
        </w:r>
        <w:r>
          <w:rPr>
            <w:rStyle w:val="Hyperlink"/>
          </w:rPr>
          <w:t>trol Header (section 2.2.8.1.1.1.1)</w:t>
        </w:r>
      </w:hyperlink>
      <w:r>
        <w:t xml:space="preserve"> MUST be set to PDUTYPE_DATAPDU (7). The </w:t>
      </w:r>
      <w:r>
        <w:rPr>
          <w:b/>
        </w:rPr>
        <w:t>pduType2</w:t>
      </w:r>
      <w:r>
        <w:t xml:space="preserve"> field of the Share Data Header MUST be set to PDUTYPE2_CONTROL (20).</w:t>
      </w:r>
    </w:p>
    <w:p w:rsidR="00FF7490" w:rsidRDefault="00766F24">
      <w:pPr>
        <w:pStyle w:val="Definition-Field"/>
      </w:pPr>
      <w:r>
        <w:rPr>
          <w:b/>
        </w:rPr>
        <w:t xml:space="preserve">action (2 bytes): </w:t>
      </w:r>
      <w:r>
        <w:t>A 16-bit, unsigned integer. The action code.</w:t>
      </w:r>
    </w:p>
    <w:tbl>
      <w:tblPr>
        <w:tblStyle w:val="Table-ShadedHeader"/>
        <w:tblW w:w="0" w:type="auto"/>
        <w:tblInd w:w="475" w:type="dxa"/>
        <w:tblLook w:val="04A0" w:firstRow="1" w:lastRow="0" w:firstColumn="1" w:lastColumn="0" w:noHBand="0" w:noVBand="1"/>
      </w:tblPr>
      <w:tblGrid>
        <w:gridCol w:w="3047"/>
        <w:gridCol w:w="149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CTRLACTION_REQUEST_CONTR</w:t>
            </w:r>
            <w:r>
              <w:t>OL</w:t>
            </w:r>
          </w:p>
          <w:p w:rsidR="00FF7490" w:rsidRDefault="00766F24">
            <w:pPr>
              <w:pStyle w:val="TableBodyText"/>
            </w:pPr>
            <w:r>
              <w:t>0x0001</w:t>
            </w:r>
          </w:p>
        </w:tc>
        <w:tc>
          <w:tcPr>
            <w:tcW w:w="0" w:type="auto"/>
          </w:tcPr>
          <w:p w:rsidR="00FF7490" w:rsidRDefault="00766F24">
            <w:pPr>
              <w:pStyle w:val="TableBodyText"/>
            </w:pPr>
            <w:r>
              <w:t>Request control</w:t>
            </w:r>
          </w:p>
        </w:tc>
      </w:tr>
      <w:tr w:rsidR="00FF7490" w:rsidTr="00FF7490">
        <w:tc>
          <w:tcPr>
            <w:tcW w:w="0" w:type="auto"/>
          </w:tcPr>
          <w:p w:rsidR="00FF7490" w:rsidRDefault="00766F24">
            <w:pPr>
              <w:pStyle w:val="TableBodyText"/>
            </w:pPr>
            <w:r>
              <w:t>CTRLACTION_GRANTED_CONTROL</w:t>
            </w:r>
          </w:p>
          <w:p w:rsidR="00FF7490" w:rsidRDefault="00766F24">
            <w:pPr>
              <w:pStyle w:val="TableBodyText"/>
            </w:pPr>
            <w:r>
              <w:t>0x0002</w:t>
            </w:r>
          </w:p>
        </w:tc>
        <w:tc>
          <w:tcPr>
            <w:tcW w:w="0" w:type="auto"/>
          </w:tcPr>
          <w:p w:rsidR="00FF7490" w:rsidRDefault="00766F24">
            <w:pPr>
              <w:pStyle w:val="TableBodyText"/>
            </w:pPr>
            <w:r>
              <w:t>Granted control</w:t>
            </w:r>
          </w:p>
        </w:tc>
      </w:tr>
      <w:tr w:rsidR="00FF7490" w:rsidTr="00FF7490">
        <w:tc>
          <w:tcPr>
            <w:tcW w:w="0" w:type="auto"/>
          </w:tcPr>
          <w:p w:rsidR="00FF7490" w:rsidRDefault="00766F24">
            <w:pPr>
              <w:pStyle w:val="TableBodyText"/>
            </w:pPr>
            <w:r>
              <w:t>CTRLACTION_DETACH</w:t>
            </w:r>
          </w:p>
          <w:p w:rsidR="00FF7490" w:rsidRDefault="00766F24">
            <w:pPr>
              <w:pStyle w:val="TableBodyText"/>
            </w:pPr>
            <w:r>
              <w:t>0x0003</w:t>
            </w:r>
          </w:p>
        </w:tc>
        <w:tc>
          <w:tcPr>
            <w:tcW w:w="0" w:type="auto"/>
          </w:tcPr>
          <w:p w:rsidR="00FF7490" w:rsidRDefault="00766F24">
            <w:pPr>
              <w:pStyle w:val="TableBodyText"/>
            </w:pPr>
            <w:r>
              <w:t>Detach</w:t>
            </w:r>
          </w:p>
        </w:tc>
      </w:tr>
      <w:tr w:rsidR="00FF7490" w:rsidTr="00FF7490">
        <w:tc>
          <w:tcPr>
            <w:tcW w:w="0" w:type="auto"/>
          </w:tcPr>
          <w:p w:rsidR="00FF7490" w:rsidRDefault="00766F24">
            <w:pPr>
              <w:pStyle w:val="TableBodyText"/>
            </w:pPr>
            <w:r>
              <w:t>CTRLACTION_COOPERATE</w:t>
            </w:r>
          </w:p>
          <w:p w:rsidR="00FF7490" w:rsidRDefault="00766F24">
            <w:pPr>
              <w:pStyle w:val="TableBodyText"/>
            </w:pPr>
            <w:r>
              <w:t>0x0004</w:t>
            </w:r>
          </w:p>
        </w:tc>
        <w:tc>
          <w:tcPr>
            <w:tcW w:w="0" w:type="auto"/>
          </w:tcPr>
          <w:p w:rsidR="00FF7490" w:rsidRDefault="00766F24">
            <w:pPr>
              <w:pStyle w:val="TableBodyText"/>
            </w:pPr>
            <w:r>
              <w:t>Cooperate</w:t>
            </w:r>
          </w:p>
        </w:tc>
      </w:tr>
    </w:tbl>
    <w:p w:rsidR="00FF7490" w:rsidRDefault="00766F24">
      <w:pPr>
        <w:pStyle w:val="Definition-Field"/>
      </w:pPr>
      <w:r>
        <w:rPr>
          <w:b/>
        </w:rPr>
        <w:t xml:space="preserve">grantId (2 bytes): </w:t>
      </w:r>
      <w:r>
        <w:t>A 16-bit, unsigned integer. The grant identifier.</w:t>
      </w:r>
    </w:p>
    <w:p w:rsidR="00FF7490" w:rsidRDefault="00766F24">
      <w:pPr>
        <w:pStyle w:val="Definition-Field"/>
      </w:pPr>
      <w:r>
        <w:rPr>
          <w:b/>
        </w:rPr>
        <w:t xml:space="preserve">controlId (4 bytes): </w:t>
      </w:r>
      <w:r>
        <w:t xml:space="preserve">A 32-bit, </w:t>
      </w:r>
      <w:r>
        <w:t>unsigned integer. The control identifier.</w:t>
      </w:r>
    </w:p>
    <w:p w:rsidR="00FF7490" w:rsidRDefault="00766F24">
      <w:pPr>
        <w:pStyle w:val="Heading4"/>
      </w:pPr>
      <w:bookmarkStart w:id="238" w:name="section_4f94e123970b42428cf639820d8e3d35"/>
      <w:bookmarkStart w:id="239" w:name="_Toc476802952"/>
      <w:r>
        <w:t>Client Control PDU - Request Control</w:t>
      </w:r>
      <w:bookmarkEnd w:id="238"/>
      <w:bookmarkEnd w:id="239"/>
      <w:r>
        <w:fldChar w:fldCharType="begin"/>
      </w:r>
      <w:r>
        <w:instrText xml:space="preserve"> XE "Client_Control_PDU_Request_Control packet"</w:instrText>
      </w:r>
      <w:r>
        <w:fldChar w:fldCharType="end"/>
      </w:r>
    </w:p>
    <w:p w:rsidR="00FF7490" w:rsidRDefault="00766F24">
      <w:r>
        <w:t>The Client Control (Request Control) PDU is an RDP Connection Sequence PDU sent from client to server during the Connection Fina</w:t>
      </w:r>
      <w:r>
        <w:t xml:space="preserve">lization phase of the RDP Connection Sequence (see section </w:t>
      </w:r>
      <w:hyperlink w:anchor="Section_023f1e69cfe84ee69ee07e759fb4e4ee" w:history="1">
        <w:r>
          <w:rPr>
            <w:rStyle w:val="Hyperlink"/>
          </w:rPr>
          <w:t>1.3.1.1</w:t>
        </w:r>
      </w:hyperlink>
      <w:r>
        <w:t xml:space="preserve"> for an overview of the RDP Connection Sequence phases). It is sent after transmitting the </w:t>
      </w:r>
      <w:hyperlink w:anchor="Section_9d1e1e21d8b44bfd9caf4b72ee91a713" w:history="1">
        <w:r>
          <w:rPr>
            <w:rStyle w:val="Hyperlink"/>
          </w:rPr>
          <w:t>Client Control (Cooperate) PDU (section 2.2.1.15)</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mcsSDrq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controlPduData (26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lastRenderedPageBreak/>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13">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14">
        <w:r>
          <w:rPr>
            <w:rStyle w:val="Hyperlink"/>
          </w:rPr>
          <w:t>[X224]</w:t>
        </w:r>
      </w:hyperlink>
      <w:r>
        <w:t xml:space="preserve"> section 13.7.</w:t>
      </w:r>
    </w:p>
    <w:p w:rsidR="00FF7490" w:rsidRDefault="00766F24">
      <w:pPr>
        <w:pStyle w:val="Definition-Field"/>
      </w:pPr>
      <w:r>
        <w:rPr>
          <w:b/>
        </w:rPr>
        <w:t xml:space="preserve">mcsSDrq (variable): </w:t>
      </w:r>
      <w:r>
        <w:t xml:space="preserve">Variable-length PER-encoded MCS Domain PDU (DomainMCSPDU) which encapsulates an MCS Send Data Request structure (SDrq, choice 25 from DomainMCSPDU), as specified in </w:t>
      </w:r>
      <w:hyperlink r:id="rId215">
        <w:r>
          <w:rPr>
            <w:rStyle w:val="Hyperlink"/>
          </w:rPr>
          <w:t>[T125]</w:t>
        </w:r>
      </w:hyperlink>
      <w:r>
        <w:t xml:space="preserve"> section 11.32 (the ASN.1 structure definitions are given in [T125] section 7, parts 7 and 10). The </w:t>
      </w:r>
      <w:r>
        <w:rPr>
          <w:b/>
        </w:rPr>
        <w:t>userData</w:t>
      </w:r>
      <w:r>
        <w:t xml:space="preserve"> field of the MCS Send Data Request contains a Security Header and a </w:t>
      </w:r>
      <w:hyperlink w:anchor="Section_0448f397aa11455d81b1f1265085239d" w:history="1">
        <w:r>
          <w:rPr>
            <w:rStyle w:val="Hyperlink"/>
          </w:rPr>
          <w:t>Control PDU Data (section 2.2.1.15.1)</w:t>
        </w:r>
      </w:hyperlink>
      <w:r>
        <w:t xml:space="preserve"> structure.</w:t>
      </w:r>
    </w:p>
    <w:p w:rsidR="00FF7490" w:rsidRDefault="00766F24">
      <w:pPr>
        <w:pStyle w:val="Definition-Field"/>
      </w:pPr>
      <w:r>
        <w:rPr>
          <w:b/>
        </w:rPr>
        <w:t xml:space="preserve">securityHeader (variable): </w:t>
      </w:r>
      <w:r>
        <w:t xml:space="preserve"> Optional security header. The presence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xml:space="preserve">). If the Encryption Level selected by the server is greater than ENCRYPTION_LEVEL_NONE (0) and the Encryption Method </w:t>
      </w:r>
      <w:r>
        <w:t>selected by the server is greater than ENCRYPTION_METHOD_NONE (0), then this field MUST contain one of the following headers:</w:t>
      </w:r>
    </w:p>
    <w:p w:rsidR="00FF7490" w:rsidRDefault="00766F24">
      <w:pPr>
        <w:pStyle w:val="ListParagraph"/>
        <w:numPr>
          <w:ilvl w:val="0"/>
          <w:numId w:val="65"/>
        </w:numPr>
        <w:ind w:left="720"/>
      </w:pPr>
      <w:hyperlink w:anchor="Section_768e12c477484005b91d790847e47025" w:history="1">
        <w:r>
          <w:rPr>
            <w:rStyle w:val="Hyperlink"/>
          </w:rPr>
          <w:t>Non-FIPS Security Header (section 2.2.8.1.1.2.2)</w:t>
        </w:r>
      </w:hyperlink>
      <w:r>
        <w:t xml:space="preserve"> if the Encryption Met</w:t>
      </w:r>
      <w:r>
        <w:t xml:space="preserve">hod selected by the server is ENCRYPTION_METHOD_40BIT (0x00000001), ENCRYPTION_METHOD_56BIT (0x00000008), or ENCRYPTION_METHOD_128BIT (0x00000002). </w:t>
      </w:r>
    </w:p>
    <w:p w:rsidR="00FF7490" w:rsidRDefault="00766F24">
      <w:pPr>
        <w:pStyle w:val="ListParagraph"/>
        <w:numPr>
          <w:ilvl w:val="0"/>
          <w:numId w:val="65"/>
        </w:numPr>
        <w:ind w:left="720"/>
      </w:pPr>
      <w:hyperlink w:anchor="Section_463bd2ebc3b1498686b0a240819d9088" w:history="1">
        <w:r>
          <w:rPr>
            <w:rStyle w:val="Hyperlink"/>
          </w:rPr>
          <w:t>FIPS Security Header (section 2.2.8.1.1.2.3)</w:t>
        </w:r>
      </w:hyperlink>
      <w:r>
        <w:t xml:space="preserve"> if</w:t>
      </w:r>
      <w:r>
        <w:t xml:space="preserve"> the Encryption Method selected by the server is ENCRYPTION_METHOD_FIPS (0x00000010).</w:t>
      </w:r>
    </w:p>
    <w:p w:rsidR="00FF7490" w:rsidRDefault="00766F24">
      <w:pPr>
        <w:ind w:left="360"/>
      </w:pPr>
      <w:r>
        <w:t>If the Encryption Level selected by the server is ENCRYPTION_LEVEL_NONE (0) and the Encryption Method selected by the server is ENCRYPTION_METHOD_NONE (0), then this head</w:t>
      </w:r>
      <w:r>
        <w:t xml:space="preserve">er MUST NOT be included in the </w:t>
      </w:r>
      <w:hyperlink w:anchor="gt_34715e6f-1612-4b2d-a4bb-3305c56e96f5">
        <w:r>
          <w:rPr>
            <w:rStyle w:val="HyperlinkGreen"/>
            <w:b/>
          </w:rPr>
          <w:t>PDU</w:t>
        </w:r>
      </w:hyperlink>
      <w:r>
        <w:t>.</w:t>
      </w:r>
    </w:p>
    <w:p w:rsidR="00FF7490" w:rsidRDefault="00766F24">
      <w:pPr>
        <w:pStyle w:val="Definition-Field"/>
      </w:pPr>
      <w:r>
        <w:rPr>
          <w:b/>
        </w:rPr>
        <w:t xml:space="preserve">controlPduData (26 bytes): </w:t>
      </w:r>
      <w:r>
        <w:t xml:space="preserve">The contents of the Control PDU, as specified in section 2.2.1.15.1. The </w:t>
      </w:r>
      <w:r>
        <w:rPr>
          <w:b/>
        </w:rPr>
        <w:t>grantId</w:t>
      </w:r>
      <w:r>
        <w:t xml:space="preserve"> and </w:t>
      </w:r>
      <w:r>
        <w:rPr>
          <w:b/>
        </w:rPr>
        <w:t>controlId</w:t>
      </w:r>
      <w:r>
        <w:t xml:space="preserve"> fields of the Control PDU Data MUST </w:t>
      </w:r>
      <w:r>
        <w:t xml:space="preserve">both be set to zero, while the </w:t>
      </w:r>
      <w:r>
        <w:rPr>
          <w:b/>
        </w:rPr>
        <w:t>action</w:t>
      </w:r>
      <w:r>
        <w:t xml:space="preserve"> field MUST be set to CTRLACTION_REQUEST_CONTROL (0x0001).</w:t>
      </w:r>
    </w:p>
    <w:p w:rsidR="00FF7490" w:rsidRDefault="00766F24">
      <w:pPr>
        <w:pStyle w:val="Heading4"/>
      </w:pPr>
      <w:bookmarkStart w:id="240" w:name="section_2d122191af104e36a781381e91c182b7"/>
      <w:bookmarkStart w:id="241" w:name="_Toc476802953"/>
      <w:r>
        <w:t>Client Persistent Key List PDU</w:t>
      </w:r>
      <w:bookmarkEnd w:id="240"/>
      <w:bookmarkEnd w:id="241"/>
      <w:r>
        <w:fldChar w:fldCharType="begin"/>
      </w:r>
      <w:r>
        <w:instrText xml:space="preserve"> XE "Client_Persistent_Key_List_PDU packet"</w:instrText>
      </w:r>
      <w:r>
        <w:fldChar w:fldCharType="end"/>
      </w:r>
    </w:p>
    <w:p w:rsidR="00FF7490" w:rsidRDefault="00766F24">
      <w:r>
        <w:t>The Persistent Key List PDU is an RDP Connection Sequence PDU sent from client to se</w:t>
      </w:r>
      <w:r>
        <w:t xml:space="preserve">rver during the Connection Finalization phase of the RDP Connection Sequence (see section </w:t>
      </w:r>
      <w:hyperlink w:anchor="Section_023f1e69cfe84ee69ee07e759fb4e4ee" w:history="1">
        <w:r>
          <w:rPr>
            <w:rStyle w:val="Hyperlink"/>
          </w:rPr>
          <w:t>1.3.1.1</w:t>
        </w:r>
      </w:hyperlink>
      <w:r>
        <w:t xml:space="preserve"> for an overview of the RDP Connection Sequence phases). A single Persistent Key List PDU</w:t>
      </w:r>
      <w:r>
        <w:t xml:space="preserve"> or a sequence of Persistent Key List PDUs MUST be sent after transmitting the </w:t>
      </w:r>
      <w:hyperlink w:anchor="Section_4f94e123970b42428cf639820d8e3d35" w:history="1">
        <w:r>
          <w:rPr>
            <w:rStyle w:val="Hyperlink"/>
          </w:rPr>
          <w:t>Client Control (Request Control) PDU (section 2.2.1.16)</w:t>
        </w:r>
      </w:hyperlink>
      <w:r>
        <w:t xml:space="preserve"> if the client has bitmaps that were stored in a </w:t>
      </w:r>
      <w:hyperlink w:anchor="Section_2da3e165d1ba4b6589097a0f7f858d69" w:history="1">
        <w:r>
          <w:rPr>
            <w:rStyle w:val="Hyperlink"/>
          </w:rPr>
          <w:t>Persistent Bitmap Cache (section 3.2.1.14)</w:t>
        </w:r>
      </w:hyperlink>
      <w:r>
        <w:t xml:space="preserve">, the server advertised support for the </w:t>
      </w:r>
      <w:hyperlink w:anchor="Section_fc05c38546c342cb9ed2c475a3990e0b" w:history="1">
        <w:r>
          <w:rPr>
            <w:rStyle w:val="Hyperlink"/>
          </w:rPr>
          <w:t>Bitmap Host Cache Support Capability Set (section 2.2.7.2.1)</w:t>
        </w:r>
      </w:hyperlink>
      <w:r>
        <w:t>, and a</w:t>
      </w:r>
      <w:r>
        <w:t xml:space="preserve"> Deactivation-Reactivation Sequence is not in progress (see section </w:t>
      </w:r>
      <w:hyperlink w:anchor="Section_dfc234ce481a46749a5d2a7bafb14432" w:history="1">
        <w:r>
          <w:rPr>
            <w:rStyle w:val="Hyperlink"/>
          </w:rPr>
          <w:t>1.3.1.3</w:t>
        </w:r>
      </w:hyperlink>
      <w:r>
        <w:t xml:space="preserve"> for an overview of the Deactivation-Reactivation Sequence).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mcsSDrq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lastRenderedPageBreak/>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persistentKeyListPduData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16">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17">
        <w:r>
          <w:rPr>
            <w:rStyle w:val="Hyperlink"/>
          </w:rPr>
          <w:t>[X224]</w:t>
        </w:r>
      </w:hyperlink>
      <w:r>
        <w:t xml:space="preserve"> section 13.7.</w:t>
      </w:r>
    </w:p>
    <w:p w:rsidR="00FF7490" w:rsidRDefault="00766F24">
      <w:pPr>
        <w:pStyle w:val="Definition-Field"/>
      </w:pPr>
      <w:r>
        <w:rPr>
          <w:b/>
        </w:rPr>
        <w:t xml:space="preserve">mcsSDrq (variable): </w:t>
      </w:r>
      <w:r>
        <w:t>Variable-length PER-encoded MCS Domain PDU (DomainMCSPDU), which encapsulat</w:t>
      </w:r>
      <w:r>
        <w:t xml:space="preserve">es an MCS Send Data Request structure (SDrq, choice 25 from DomainMCSPDU), as specified in </w:t>
      </w:r>
      <w:hyperlink r:id="rId218">
        <w:r>
          <w:rPr>
            <w:rStyle w:val="Hyperlink"/>
          </w:rPr>
          <w:t>[T125]</w:t>
        </w:r>
      </w:hyperlink>
      <w:r>
        <w:t xml:space="preserve"> section 11.32 (the ASN.1 structure definitions are given in [T125] section 7, parts 7 and 10).</w:t>
      </w:r>
      <w:r>
        <w:t xml:space="preserve"> The </w:t>
      </w:r>
      <w:r>
        <w:rPr>
          <w:b/>
        </w:rPr>
        <w:t>userData</w:t>
      </w:r>
      <w:r>
        <w:t xml:space="preserve"> field of the MCS Send Data Request contains a Security Header and a </w:t>
      </w:r>
      <w:hyperlink w:anchor="Section_a6218d195505445dacea1b3f5b0097dc" w:history="1">
        <w:r>
          <w:rPr>
            <w:rStyle w:val="Hyperlink"/>
          </w:rPr>
          <w:t>Persistent Key List PDU Data (section 2.2.1.17.1)</w:t>
        </w:r>
      </w:hyperlink>
      <w:r>
        <w:t xml:space="preserve"> structure.</w:t>
      </w:r>
    </w:p>
    <w:p w:rsidR="00FF7490" w:rsidRDefault="00766F24">
      <w:pPr>
        <w:pStyle w:val="Definition-Field"/>
      </w:pPr>
      <w:r>
        <w:rPr>
          <w:b/>
        </w:rPr>
        <w:t xml:space="preserve">securityHeader (variable): </w:t>
      </w:r>
      <w:r>
        <w:t xml:space="preserve"> Optional security header.</w:t>
      </w:r>
      <w:r>
        <w:t xml:space="preserve"> The presence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the Encryption Level selected by the server is greater than ENCRYPTION_LEVEL_NONE (0) and the Encryption Method selected by the server is greater than ENCRYPTION_METHOD_NONE (0), then this field MUST contain one of the following hea</w:t>
      </w:r>
      <w:r>
        <w:t>ders:</w:t>
      </w:r>
    </w:p>
    <w:p w:rsidR="00FF7490" w:rsidRDefault="00766F24">
      <w:pPr>
        <w:pStyle w:val="ListParagraph"/>
        <w:numPr>
          <w:ilvl w:val="0"/>
          <w:numId w:val="66"/>
        </w:numPr>
        <w:ind w:left="720"/>
      </w:pPr>
      <w:hyperlink w:anchor="Section_768e12c477484005b91d790847e47025" w:history="1">
        <w:r>
          <w:rPr>
            <w:rStyle w:val="Hyperlink"/>
          </w:rPr>
          <w:t>Non-FIPS Security Header (section 2.2.8.1.1.2.2)</w:t>
        </w:r>
      </w:hyperlink>
      <w:r>
        <w:t xml:space="preserve"> if the Encryption Method selected by the server is ENCRYPTION_METHOD_40BIT (0x00000001), ENCRYPTION_METHOD_56BIT (0x00000008), or ENCRYPTION_</w:t>
      </w:r>
      <w:r>
        <w:t>METHOD_128BIT (0x00000002).</w:t>
      </w:r>
    </w:p>
    <w:p w:rsidR="00FF7490" w:rsidRDefault="00766F24">
      <w:pPr>
        <w:pStyle w:val="ListParagraph"/>
        <w:numPr>
          <w:ilvl w:val="0"/>
          <w:numId w:val="66"/>
        </w:numPr>
        <w:ind w:left="720"/>
      </w:pPr>
      <w:hyperlink w:anchor="Section_463bd2ebc3b1498686b0a240819d9088" w:history="1">
        <w:r>
          <w:rPr>
            <w:rStyle w:val="Hyperlink"/>
          </w:rPr>
          <w:t>FIPS Security Header (section 2.2.8.1.1.2.3)</w:t>
        </w:r>
      </w:hyperlink>
      <w:r>
        <w:t xml:space="preserve"> if the Encryption Method selected by the server is ENCRYPTION_METHOD_FIPS (0x00000010).</w:t>
      </w:r>
    </w:p>
    <w:p w:rsidR="00FF7490" w:rsidRDefault="00766F24">
      <w:pPr>
        <w:ind w:left="360"/>
      </w:pPr>
      <w:r>
        <w:t>If the Encryption Level selected by</w:t>
      </w:r>
      <w:r>
        <w:t xml:space="preserve"> the server is ENCRYPTION_LEVEL_NONE (0) and the Encryption Method selected by the server is ENCRYPTION_METHOD_NONE (0), then this header MUST NOT be included in the </w:t>
      </w:r>
      <w:hyperlink w:anchor="gt_34715e6f-1612-4b2d-a4bb-3305c56e96f5">
        <w:r>
          <w:rPr>
            <w:rStyle w:val="HyperlinkGreen"/>
            <w:b/>
          </w:rPr>
          <w:t>PDU</w:t>
        </w:r>
      </w:hyperlink>
      <w:r>
        <w:t>.</w:t>
      </w:r>
    </w:p>
    <w:p w:rsidR="00FF7490" w:rsidRDefault="00766F24">
      <w:pPr>
        <w:pStyle w:val="Definition-Field"/>
      </w:pPr>
      <w:r>
        <w:rPr>
          <w:b/>
        </w:rPr>
        <w:t>persistentKeyListPduDat</w:t>
      </w:r>
      <w:r>
        <w:rPr>
          <w:b/>
        </w:rPr>
        <w:t xml:space="preserve">a (variable): </w:t>
      </w:r>
      <w:r>
        <w:t xml:space="preserve">The contents of the Persistent Key List PDU, as specified in section 2.2.1.17.1. </w:t>
      </w:r>
    </w:p>
    <w:p w:rsidR="00FF7490" w:rsidRDefault="00766F24">
      <w:pPr>
        <w:pStyle w:val="Heading5"/>
      </w:pPr>
      <w:bookmarkStart w:id="242" w:name="section_a6218d195505445dacea1b3f5b0097dc"/>
      <w:bookmarkStart w:id="243" w:name="_Toc476802954"/>
      <w:r>
        <w:t>Persistent Key List PDU Data (TS_BITMAPCACHE_PERSISTENT_LIST_PDU)</w:t>
      </w:r>
      <w:bookmarkEnd w:id="242"/>
      <w:bookmarkEnd w:id="243"/>
      <w:r>
        <w:fldChar w:fldCharType="begin"/>
      </w:r>
      <w:r>
        <w:instrText xml:space="preserve"> XE "TS_BITMAPCACHE_PERSISTENT_LIST_PDU packet"</w:instrText>
      </w:r>
      <w:r>
        <w:fldChar w:fldCharType="end"/>
      </w:r>
    </w:p>
    <w:p w:rsidR="00FF7490" w:rsidRDefault="00766F24">
      <w:r>
        <w:t>The TS_BITMAPCACHE_PERSISTENT_LIST_PDU struct</w:t>
      </w:r>
      <w:r>
        <w:t>ure contains a list of cached bitmap keys saved from Cache Bitmap (Revision 2) Orders (</w:t>
      </w:r>
      <w:hyperlink r:id="rId219" w:anchor="Section_745f2eeed110464c8aca06fc1814f6ad">
        <w:r>
          <w:rPr>
            <w:rStyle w:val="Hyperlink"/>
          </w:rPr>
          <w:t>[MS-RDPEGDI]</w:t>
        </w:r>
      </w:hyperlink>
      <w:r>
        <w:t xml:space="preserve"> section 2.2.2.2.1.2.3) that were sent in previous sessions. By including a</w:t>
      </w:r>
      <w:r>
        <w:t xml:space="preserve"> key in the Persistent Key List PDU Data the client indicates to the server that it has a local copy of the bitmap associated with the key, which means that the server does not need to retransmit the bitmap to the client (for more details about the Persist</w:t>
      </w:r>
      <w:r>
        <w:t xml:space="preserve">ent Bitmap Cache, see [MS-RDPEGDI] section 3.1.1.1.1). The bitmap keys can be sent in more than one </w:t>
      </w:r>
      <w:hyperlink w:anchor="Section_2d122191af104e36a781381e91c182b7" w:history="1">
        <w:r>
          <w:rPr>
            <w:rStyle w:val="Hyperlink"/>
          </w:rPr>
          <w:t>Persistent Key List PDU</w:t>
        </w:r>
      </w:hyperlink>
      <w:r>
        <w:t xml:space="preserve">, with each </w:t>
      </w:r>
      <w:hyperlink w:anchor="gt_34715e6f-1612-4b2d-a4bb-3305c56e96f5">
        <w:r>
          <w:rPr>
            <w:rStyle w:val="HyperlinkGreen"/>
            <w:b/>
          </w:rPr>
          <w:t>PDU</w:t>
        </w:r>
      </w:hyperlink>
      <w:r>
        <w:t xml:space="preserve"> being marked using flags in the </w:t>
      </w:r>
      <w:r>
        <w:rPr>
          <w:b/>
        </w:rPr>
        <w:t>bBitMask</w:t>
      </w:r>
      <w:r>
        <w:t xml:space="preserve"> field. The number of bitmap keys encapsulated within the Persistent Key List PDU Data SHOULD be limited to 169.</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shareDataHeader (18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lastRenderedPageBreak/>
              <w: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numEntriesCache0</w:t>
            </w:r>
          </w:p>
        </w:tc>
      </w:tr>
      <w:tr w:rsidR="00FF7490" w:rsidTr="00FF7490">
        <w:trPr>
          <w:trHeight w:hRule="exact" w:val="490"/>
        </w:trPr>
        <w:tc>
          <w:tcPr>
            <w:tcW w:w="4320" w:type="dxa"/>
            <w:gridSpan w:val="16"/>
          </w:tcPr>
          <w:p w:rsidR="00FF7490" w:rsidRDefault="00766F24">
            <w:pPr>
              <w:pStyle w:val="PacketDiagramBodyText"/>
            </w:pPr>
            <w:r>
              <w:t>numEntriesCache1</w:t>
            </w:r>
          </w:p>
        </w:tc>
        <w:tc>
          <w:tcPr>
            <w:tcW w:w="4320" w:type="dxa"/>
            <w:gridSpan w:val="16"/>
          </w:tcPr>
          <w:p w:rsidR="00FF7490" w:rsidRDefault="00766F24">
            <w:pPr>
              <w:pStyle w:val="PacketDiagramBodyText"/>
            </w:pPr>
            <w:r>
              <w:t>numEntriesCache2</w:t>
            </w:r>
          </w:p>
        </w:tc>
      </w:tr>
      <w:tr w:rsidR="00FF7490" w:rsidTr="00FF7490">
        <w:trPr>
          <w:trHeight w:hRule="exact" w:val="490"/>
        </w:trPr>
        <w:tc>
          <w:tcPr>
            <w:tcW w:w="4320" w:type="dxa"/>
            <w:gridSpan w:val="16"/>
          </w:tcPr>
          <w:p w:rsidR="00FF7490" w:rsidRDefault="00766F24">
            <w:pPr>
              <w:pStyle w:val="PacketDiagramBodyText"/>
            </w:pPr>
            <w:r>
              <w:t>numEntriesCache3</w:t>
            </w:r>
          </w:p>
        </w:tc>
        <w:tc>
          <w:tcPr>
            <w:tcW w:w="4320" w:type="dxa"/>
            <w:gridSpan w:val="16"/>
          </w:tcPr>
          <w:p w:rsidR="00FF7490" w:rsidRDefault="00766F24">
            <w:pPr>
              <w:pStyle w:val="PacketDiagramBodyText"/>
            </w:pPr>
            <w:r>
              <w:t>numEntriesCache4</w:t>
            </w:r>
          </w:p>
        </w:tc>
      </w:tr>
      <w:tr w:rsidR="00FF7490" w:rsidTr="00FF7490">
        <w:trPr>
          <w:trHeight w:hRule="exact" w:val="490"/>
        </w:trPr>
        <w:tc>
          <w:tcPr>
            <w:tcW w:w="4320" w:type="dxa"/>
            <w:gridSpan w:val="16"/>
          </w:tcPr>
          <w:p w:rsidR="00FF7490" w:rsidRDefault="00766F24">
            <w:pPr>
              <w:pStyle w:val="PacketDiagramBodyText"/>
            </w:pPr>
            <w:r>
              <w:t>totalEntriesCache0</w:t>
            </w:r>
          </w:p>
        </w:tc>
        <w:tc>
          <w:tcPr>
            <w:tcW w:w="4320" w:type="dxa"/>
            <w:gridSpan w:val="16"/>
          </w:tcPr>
          <w:p w:rsidR="00FF7490" w:rsidRDefault="00766F24">
            <w:pPr>
              <w:pStyle w:val="PacketDiagramBodyText"/>
            </w:pPr>
            <w:r>
              <w:t>totalEntriesCache1</w:t>
            </w:r>
          </w:p>
        </w:tc>
      </w:tr>
      <w:tr w:rsidR="00FF7490" w:rsidTr="00FF7490">
        <w:trPr>
          <w:trHeight w:hRule="exact" w:val="490"/>
        </w:trPr>
        <w:tc>
          <w:tcPr>
            <w:tcW w:w="4320" w:type="dxa"/>
            <w:gridSpan w:val="16"/>
          </w:tcPr>
          <w:p w:rsidR="00FF7490" w:rsidRDefault="00766F24">
            <w:pPr>
              <w:pStyle w:val="PacketDiagramBodyText"/>
            </w:pPr>
            <w:r>
              <w:t>totalEntriesCache2</w:t>
            </w:r>
          </w:p>
        </w:tc>
        <w:tc>
          <w:tcPr>
            <w:tcW w:w="4320" w:type="dxa"/>
            <w:gridSpan w:val="16"/>
          </w:tcPr>
          <w:p w:rsidR="00FF7490" w:rsidRDefault="00766F24">
            <w:pPr>
              <w:pStyle w:val="PacketDiagramBodyText"/>
            </w:pPr>
            <w:r>
              <w:t>totalEntriesCache3</w:t>
            </w:r>
          </w:p>
        </w:tc>
      </w:tr>
      <w:tr w:rsidR="00FF7490" w:rsidTr="00FF7490">
        <w:trPr>
          <w:trHeight w:hRule="exact" w:val="490"/>
        </w:trPr>
        <w:tc>
          <w:tcPr>
            <w:tcW w:w="4320" w:type="dxa"/>
            <w:gridSpan w:val="16"/>
          </w:tcPr>
          <w:p w:rsidR="00FF7490" w:rsidRDefault="00766F24">
            <w:pPr>
              <w:pStyle w:val="PacketDiagramBodyText"/>
            </w:pPr>
            <w:r>
              <w:t>totalEntriesCache4</w:t>
            </w:r>
          </w:p>
        </w:tc>
        <w:tc>
          <w:tcPr>
            <w:tcW w:w="2160" w:type="dxa"/>
            <w:gridSpan w:val="8"/>
          </w:tcPr>
          <w:p w:rsidR="00FF7490" w:rsidRDefault="00766F24">
            <w:pPr>
              <w:pStyle w:val="PacketDiagramBodyText"/>
            </w:pPr>
            <w:r>
              <w:t>bBitMask</w:t>
            </w:r>
          </w:p>
        </w:tc>
        <w:tc>
          <w:tcPr>
            <w:tcW w:w="2160" w:type="dxa"/>
            <w:gridSpan w:val="8"/>
          </w:tcPr>
          <w:p w:rsidR="00FF7490" w:rsidRDefault="00766F24">
            <w:pPr>
              <w:pStyle w:val="PacketDiagramBodyText"/>
            </w:pPr>
            <w:r>
              <w:t>Pad2</w:t>
            </w:r>
          </w:p>
        </w:tc>
      </w:tr>
      <w:tr w:rsidR="00FF7490" w:rsidTr="00FF7490">
        <w:trPr>
          <w:trHeight w:hRule="exact" w:val="490"/>
        </w:trPr>
        <w:tc>
          <w:tcPr>
            <w:tcW w:w="4320" w:type="dxa"/>
            <w:gridSpan w:val="16"/>
          </w:tcPr>
          <w:p w:rsidR="00FF7490" w:rsidRDefault="00766F24">
            <w:pPr>
              <w:pStyle w:val="PacketDiagramBodyText"/>
            </w:pPr>
            <w:r>
              <w:t>Pad3</w:t>
            </w:r>
          </w:p>
        </w:tc>
        <w:tc>
          <w:tcPr>
            <w:tcW w:w="4320" w:type="dxa"/>
            <w:gridSpan w:val="16"/>
          </w:tcPr>
          <w:p w:rsidR="00FF7490" w:rsidRDefault="00766F24">
            <w:pPr>
              <w:pStyle w:val="PacketDiagramBodyText"/>
            </w:pPr>
            <w:r>
              <w:t>entries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shareDataHeader (18 bytes): </w:t>
      </w:r>
      <w:hyperlink w:anchor="Section_4b5d4c0da65741e99c69d58632f46d31" w:history="1">
        <w:r>
          <w:rPr>
            <w:rStyle w:val="Hyperlink"/>
          </w:rPr>
          <w:t>Share Data Header (section 2.2.8.1.1.1.2)</w:t>
        </w:r>
      </w:hyperlink>
      <w:r>
        <w:t xml:space="preserve">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PDUTYPE_DATAPDU (7). The </w:t>
      </w:r>
      <w:r>
        <w:rPr>
          <w:b/>
        </w:rPr>
        <w:t>pduType2</w:t>
      </w:r>
      <w:r>
        <w:t xml:space="preserve"> field of the Share Data Header MUST be set to PDUTYPE2_BITMAPCACHE_PERSISTENT_LIST (43).</w:t>
      </w:r>
    </w:p>
    <w:p w:rsidR="00FF7490" w:rsidRDefault="00766F24">
      <w:pPr>
        <w:pStyle w:val="Definition-Field"/>
      </w:pPr>
      <w:r>
        <w:rPr>
          <w:b/>
        </w:rPr>
        <w:t xml:space="preserve">numEntriesCache0 (2 bytes): </w:t>
      </w:r>
      <w:r>
        <w:t>A 16-bit, unsigned integ</w:t>
      </w:r>
      <w:r>
        <w:t>er. The number of entries for Bitmap Cache 0 in the current Persistent Key List PDU.</w:t>
      </w:r>
    </w:p>
    <w:p w:rsidR="00FF7490" w:rsidRDefault="00766F24">
      <w:pPr>
        <w:pStyle w:val="Definition-Field"/>
      </w:pPr>
      <w:r>
        <w:rPr>
          <w:b/>
        </w:rPr>
        <w:t xml:space="preserve">numEntriesCache1 (2 bytes): </w:t>
      </w:r>
      <w:r>
        <w:t>A 16-bit, unsigned integer. The number of entries for Bitmap Cache 1 in the current Persistent Key List PDU.</w:t>
      </w:r>
    </w:p>
    <w:p w:rsidR="00FF7490" w:rsidRDefault="00766F24">
      <w:pPr>
        <w:pStyle w:val="Definition-Field"/>
      </w:pPr>
      <w:r>
        <w:rPr>
          <w:b/>
        </w:rPr>
        <w:t xml:space="preserve">numEntriesCache2 (2 bytes): </w:t>
      </w:r>
      <w:r>
        <w:t>A 16-b</w:t>
      </w:r>
      <w:r>
        <w:t>it, unsigned integer. The number of entries for Bitmap Cache 2 in the current Persistent Key List PDU.</w:t>
      </w:r>
    </w:p>
    <w:p w:rsidR="00FF7490" w:rsidRDefault="00766F24">
      <w:pPr>
        <w:pStyle w:val="Definition-Field"/>
      </w:pPr>
      <w:r>
        <w:rPr>
          <w:b/>
        </w:rPr>
        <w:t xml:space="preserve">numEntriesCache3 (2 bytes): </w:t>
      </w:r>
      <w:r>
        <w:t>A 16-bit, unsigned integer. The number of entries for Bitmap Cache 3 in the current Persistent Key List PDU.</w:t>
      </w:r>
    </w:p>
    <w:p w:rsidR="00FF7490" w:rsidRDefault="00766F24">
      <w:pPr>
        <w:pStyle w:val="Definition-Field"/>
      </w:pPr>
      <w:r>
        <w:rPr>
          <w:b/>
        </w:rPr>
        <w:t>numEntriesCache4</w:t>
      </w:r>
      <w:r>
        <w:rPr>
          <w:b/>
        </w:rPr>
        <w:t xml:space="preserve"> (2 bytes): </w:t>
      </w:r>
      <w:r>
        <w:t>A 16-bit, unsigned integer. The number of entries for Bitmap Cache 4 in the current Persistent Key List PDU.</w:t>
      </w:r>
    </w:p>
    <w:p w:rsidR="00FF7490" w:rsidRDefault="00766F24">
      <w:pPr>
        <w:pStyle w:val="Definition-Field"/>
      </w:pPr>
      <w:r>
        <w:rPr>
          <w:b/>
        </w:rPr>
        <w:t xml:space="preserve">totalEntriesCache0 (2 bytes): </w:t>
      </w:r>
      <w:r>
        <w:t>A 16-bit, unsigned integer. The total number of entries for Bitmap Cache 0 expected across the entire seq</w:t>
      </w:r>
      <w:r>
        <w:t xml:space="preserve">uence of Persistent Key List PDUs. This value MUST remain unchanged across the sequence. The sum of the </w:t>
      </w:r>
      <w:r>
        <w:rPr>
          <w:b/>
        </w:rPr>
        <w:t>totalEntries0</w:t>
      </w:r>
      <w:r>
        <w:t xml:space="preserve">, </w:t>
      </w:r>
      <w:r>
        <w:rPr>
          <w:b/>
        </w:rPr>
        <w:t>totalEntries1</w:t>
      </w:r>
      <w:r>
        <w:t xml:space="preserve">, </w:t>
      </w:r>
      <w:r>
        <w:rPr>
          <w:b/>
        </w:rPr>
        <w:t>totalEntries2</w:t>
      </w:r>
      <w:r>
        <w:t xml:space="preserve">, </w:t>
      </w:r>
      <w:r>
        <w:rPr>
          <w:b/>
        </w:rPr>
        <w:t>totalEntries3</w:t>
      </w:r>
      <w:r>
        <w:t xml:space="preserve">, and </w:t>
      </w:r>
      <w:r>
        <w:rPr>
          <w:b/>
        </w:rPr>
        <w:t>totalEntries4</w:t>
      </w:r>
      <w:r>
        <w:t xml:space="preserve"> fields MUST NOT exceed 262,144.</w:t>
      </w:r>
    </w:p>
    <w:p w:rsidR="00FF7490" w:rsidRDefault="00766F24">
      <w:pPr>
        <w:pStyle w:val="Definition-Field"/>
      </w:pPr>
      <w:r>
        <w:rPr>
          <w:b/>
        </w:rPr>
        <w:t xml:space="preserve">totalEntriesCache1 (2 bytes): </w:t>
      </w:r>
      <w:r>
        <w:t>A 16-bit, un</w:t>
      </w:r>
      <w:r>
        <w:t xml:space="preserve">signed integer. The total number of entries for Bitmap Cache 1 expected across the entire sequence of Persistent Key List PDUs. This value MUST remain unchanged across the sequence. The sum of the </w:t>
      </w:r>
      <w:r>
        <w:rPr>
          <w:b/>
        </w:rPr>
        <w:t>totalEntries0</w:t>
      </w:r>
      <w:r>
        <w:t xml:space="preserve">, </w:t>
      </w:r>
      <w:r>
        <w:rPr>
          <w:b/>
        </w:rPr>
        <w:t>totalEntries1</w:t>
      </w:r>
      <w:r>
        <w:t xml:space="preserve">, </w:t>
      </w:r>
      <w:r>
        <w:rPr>
          <w:b/>
        </w:rPr>
        <w:t>totalEntries2</w:t>
      </w:r>
      <w:r>
        <w:t xml:space="preserve">, </w:t>
      </w:r>
      <w:r>
        <w:rPr>
          <w:b/>
        </w:rPr>
        <w:t>totalEntries3</w:t>
      </w:r>
      <w:r>
        <w:t>,</w:t>
      </w:r>
      <w:r>
        <w:t xml:space="preserve"> and </w:t>
      </w:r>
      <w:r>
        <w:rPr>
          <w:b/>
        </w:rPr>
        <w:t>totalEntries4</w:t>
      </w:r>
      <w:r>
        <w:t xml:space="preserve"> fields MUST NOT exceed 262,144.</w:t>
      </w:r>
    </w:p>
    <w:p w:rsidR="00FF7490" w:rsidRDefault="00766F24">
      <w:pPr>
        <w:pStyle w:val="Definition-Field"/>
      </w:pPr>
      <w:r>
        <w:rPr>
          <w:b/>
        </w:rPr>
        <w:t xml:space="preserve">totalEntriesCache2 (2 bytes): </w:t>
      </w:r>
      <w:r>
        <w:t>A 16-bit, unsigned integer. The total number of entries for Bitmap Cache 2 expected across the entire sequence of Persistent Key List PDUs. This value MUST remain unchanged ac</w:t>
      </w:r>
      <w:r>
        <w:t xml:space="preserve">ross the sequence. The sum of the </w:t>
      </w:r>
      <w:r>
        <w:rPr>
          <w:b/>
        </w:rPr>
        <w:t>totalEntries0</w:t>
      </w:r>
      <w:r>
        <w:t xml:space="preserve">, </w:t>
      </w:r>
      <w:r>
        <w:rPr>
          <w:b/>
        </w:rPr>
        <w:t>totalEntries1</w:t>
      </w:r>
      <w:r>
        <w:t xml:space="preserve">, </w:t>
      </w:r>
      <w:r>
        <w:rPr>
          <w:b/>
        </w:rPr>
        <w:t>totalEntries2</w:t>
      </w:r>
      <w:r>
        <w:t xml:space="preserve">, </w:t>
      </w:r>
      <w:r>
        <w:rPr>
          <w:b/>
        </w:rPr>
        <w:t>totalEntries3</w:t>
      </w:r>
      <w:r>
        <w:t xml:space="preserve">, and </w:t>
      </w:r>
      <w:r>
        <w:rPr>
          <w:b/>
        </w:rPr>
        <w:t>totalEntries4</w:t>
      </w:r>
      <w:r>
        <w:t xml:space="preserve"> fields MUST NOT exceed 262,144.</w:t>
      </w:r>
    </w:p>
    <w:p w:rsidR="00FF7490" w:rsidRDefault="00766F24">
      <w:pPr>
        <w:pStyle w:val="Definition-Field"/>
      </w:pPr>
      <w:r>
        <w:rPr>
          <w:b/>
        </w:rPr>
        <w:t xml:space="preserve">totalEntriesCache3 (2 bytes): </w:t>
      </w:r>
      <w:r>
        <w:t>A 16-bit, unsigned integer. The total number of entries for Bitmap Cache 3 expecte</w:t>
      </w:r>
      <w:r>
        <w:t xml:space="preserve">d across the entire sequence of Persistent Key List PDUs. This value MUST remain </w:t>
      </w:r>
      <w:r>
        <w:lastRenderedPageBreak/>
        <w:t xml:space="preserve">unchanged across the sequence. The sum of the </w:t>
      </w:r>
      <w:r>
        <w:rPr>
          <w:b/>
        </w:rPr>
        <w:t>totalEntries0</w:t>
      </w:r>
      <w:r>
        <w:t xml:space="preserve">, </w:t>
      </w:r>
      <w:r>
        <w:rPr>
          <w:b/>
        </w:rPr>
        <w:t>totalEntries1</w:t>
      </w:r>
      <w:r>
        <w:t xml:space="preserve">, </w:t>
      </w:r>
      <w:r>
        <w:rPr>
          <w:b/>
        </w:rPr>
        <w:t>totalEntries2</w:t>
      </w:r>
      <w:r>
        <w:t xml:space="preserve">, </w:t>
      </w:r>
      <w:r>
        <w:rPr>
          <w:b/>
        </w:rPr>
        <w:t>totalEntries3</w:t>
      </w:r>
      <w:r>
        <w:t xml:space="preserve">, and </w:t>
      </w:r>
      <w:r>
        <w:rPr>
          <w:b/>
        </w:rPr>
        <w:t>totalEntries4</w:t>
      </w:r>
      <w:r>
        <w:t xml:space="preserve"> fields MUST NOT exceed 262,144.</w:t>
      </w:r>
    </w:p>
    <w:p w:rsidR="00FF7490" w:rsidRDefault="00766F24">
      <w:pPr>
        <w:pStyle w:val="Definition-Field"/>
      </w:pPr>
      <w:r>
        <w:rPr>
          <w:b/>
        </w:rPr>
        <w:t xml:space="preserve">totalEntriesCache4 (2 bytes): </w:t>
      </w:r>
      <w:r>
        <w:t>A 16-bit, unsigned integer. The total number of entries for Bitmap Cache 4 expected across the entire sequence of Persistent Key List PDUs. This value MUST remain unchanged across the sequence.</w:t>
      </w:r>
    </w:p>
    <w:p w:rsidR="00FF7490" w:rsidRDefault="00766F24">
      <w:pPr>
        <w:pStyle w:val="Definition-Field"/>
      </w:pPr>
      <w:r>
        <w:rPr>
          <w:b/>
        </w:rPr>
        <w:t xml:space="preserve">bBitMask (1 byte): </w:t>
      </w:r>
      <w:r>
        <w:t>An 8-bit, uns</w:t>
      </w:r>
      <w:r>
        <w:t>igned integer. The sequencing flag.</w:t>
      </w:r>
    </w:p>
    <w:tbl>
      <w:tblPr>
        <w:tblStyle w:val="Table-ShadedHeader"/>
        <w:tblW w:w="0" w:type="auto"/>
        <w:tblInd w:w="475" w:type="dxa"/>
        <w:tblLook w:val="04A0" w:firstRow="1" w:lastRow="0" w:firstColumn="1" w:lastColumn="0" w:noHBand="0" w:noVBand="1"/>
      </w:tblPr>
      <w:tblGrid>
        <w:gridCol w:w="1943"/>
        <w:gridCol w:w="6374"/>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PERSIST_FIRST_PDU</w:t>
            </w:r>
          </w:p>
          <w:p w:rsidR="00FF7490" w:rsidRDefault="00766F24">
            <w:pPr>
              <w:pStyle w:val="TableBodyText"/>
            </w:pPr>
            <w:r>
              <w:t>0x01</w:t>
            </w:r>
          </w:p>
        </w:tc>
        <w:tc>
          <w:tcPr>
            <w:tcW w:w="0" w:type="auto"/>
          </w:tcPr>
          <w:p w:rsidR="00FF7490" w:rsidRDefault="00766F24">
            <w:pPr>
              <w:pStyle w:val="TableBodyText"/>
            </w:pPr>
            <w:r>
              <w:t>Indicates that the PDU is the first in a sequence of Persistent Key List PDUs.</w:t>
            </w:r>
          </w:p>
        </w:tc>
      </w:tr>
      <w:tr w:rsidR="00FF7490" w:rsidTr="00FF7490">
        <w:tc>
          <w:tcPr>
            <w:tcW w:w="0" w:type="auto"/>
          </w:tcPr>
          <w:p w:rsidR="00FF7490" w:rsidRDefault="00766F24">
            <w:pPr>
              <w:pStyle w:val="TableBodyText"/>
            </w:pPr>
            <w:r>
              <w:t>PERSIST_LAST_PDU</w:t>
            </w:r>
          </w:p>
          <w:p w:rsidR="00FF7490" w:rsidRDefault="00766F24">
            <w:pPr>
              <w:pStyle w:val="TableBodyText"/>
            </w:pPr>
            <w:r>
              <w:t>0x02</w:t>
            </w:r>
          </w:p>
        </w:tc>
        <w:tc>
          <w:tcPr>
            <w:tcW w:w="0" w:type="auto"/>
          </w:tcPr>
          <w:p w:rsidR="00FF7490" w:rsidRDefault="00766F24">
            <w:pPr>
              <w:pStyle w:val="TableBodyText"/>
            </w:pPr>
            <w:r>
              <w:t>Indicates that the PDU is the last in a sequence of Persistent Key List PDUs.</w:t>
            </w:r>
          </w:p>
        </w:tc>
      </w:tr>
    </w:tbl>
    <w:p w:rsidR="00FF7490" w:rsidRDefault="00766F24">
      <w:pPr>
        <w:ind w:left="360"/>
      </w:pPr>
      <w:r>
        <w:t>If neither PERSIST_FIRST_PDU (0x01) nor PERSIST_LAST_PDU (0x02) are set, then the current PDU is an intermediate packet in a sequence of Persistent Key List PDUs.</w:t>
      </w:r>
    </w:p>
    <w:p w:rsidR="00FF7490" w:rsidRDefault="00766F24">
      <w:pPr>
        <w:pStyle w:val="Definition-Field"/>
      </w:pPr>
      <w:r>
        <w:rPr>
          <w:b/>
        </w:rPr>
        <w:t xml:space="preserve">Pad2 (1 byte): </w:t>
      </w:r>
      <w:r>
        <w:t>An 8-bit, unsigned integer. Padding. Values in this field MUST be ignored.</w:t>
      </w:r>
    </w:p>
    <w:p w:rsidR="00FF7490" w:rsidRDefault="00766F24">
      <w:pPr>
        <w:pStyle w:val="Definition-Field"/>
      </w:pPr>
      <w:r>
        <w:rPr>
          <w:b/>
        </w:rPr>
        <w:t>Pad</w:t>
      </w:r>
      <w:r>
        <w:rPr>
          <w:b/>
        </w:rPr>
        <w:t xml:space="preserve">3 (2 bytes): </w:t>
      </w:r>
      <w:r>
        <w:t>A 16-bit, unsigned integer. Padding. Values in this field MUST be ignored.</w:t>
      </w:r>
    </w:p>
    <w:p w:rsidR="00FF7490" w:rsidRDefault="00766F24">
      <w:pPr>
        <w:pStyle w:val="Definition-Field"/>
      </w:pPr>
      <w:r>
        <w:rPr>
          <w:b/>
        </w:rPr>
        <w:t xml:space="preserve">entries (variable): </w:t>
      </w:r>
      <w:r>
        <w:t xml:space="preserve">An array of </w:t>
      </w:r>
      <w:hyperlink w:anchor="Section_84737de776a147d7bdc1a26c3abf9997" w:history="1">
        <w:r>
          <w:rPr>
            <w:rStyle w:val="Hyperlink"/>
          </w:rPr>
          <w:t>TS_BITMAPCACHE_PERSISTENT_LIST_ENTRY</w:t>
        </w:r>
      </w:hyperlink>
      <w:r>
        <w:t xml:space="preserve"> structures which describe 64-bit bitmap</w:t>
      </w:r>
      <w:r>
        <w:t xml:space="preserve"> keys. The keys MUST be arranged in order from low cache number to high cache number. For instance, if a PDU contains one key for Bitmap Cache 0 and two keys for Bitmap Cache 1, then </w:t>
      </w:r>
      <w:r>
        <w:rPr>
          <w:b/>
        </w:rPr>
        <w:t>numEntriesCache0</w:t>
      </w:r>
      <w:r>
        <w:t xml:space="preserve"> will be set to 1, </w:t>
      </w:r>
      <w:r>
        <w:rPr>
          <w:b/>
        </w:rPr>
        <w:t>numEntriesCache1</w:t>
      </w:r>
      <w:r>
        <w:t xml:space="preserve"> will be set to 2, and</w:t>
      </w:r>
      <w:r>
        <w:t xml:space="preserve"> </w:t>
      </w:r>
      <w:r>
        <w:rPr>
          <w:b/>
        </w:rPr>
        <w:t>numEntriesCache2</w:t>
      </w:r>
      <w:r>
        <w:t xml:space="preserve">, </w:t>
      </w:r>
      <w:r>
        <w:rPr>
          <w:b/>
        </w:rPr>
        <w:t>numEntriesCache3</w:t>
      </w:r>
      <w:r>
        <w:t xml:space="preserve">, and </w:t>
      </w:r>
      <w:r>
        <w:rPr>
          <w:b/>
        </w:rPr>
        <w:t>numEntriesCache4</w:t>
      </w:r>
      <w:r>
        <w:t xml:space="preserve"> will all be set to zero. The keys will be arranged in the following order: (Bitmap Cache 0, Key 1), (Bitmap Cache 1, Key 1), (Bitmap Cache 1, Key 2).</w:t>
      </w:r>
    </w:p>
    <w:p w:rsidR="00FF7490" w:rsidRDefault="00766F24">
      <w:pPr>
        <w:pStyle w:val="Heading6"/>
      </w:pPr>
      <w:bookmarkStart w:id="244" w:name="section_84737de776a147d7bdc1a26c3abf9997"/>
      <w:bookmarkStart w:id="245" w:name="_Toc476802955"/>
      <w:r>
        <w:t>Persistent List Entry (TS_BITMAPCACHE_PERSISTENT</w:t>
      </w:r>
      <w:r>
        <w:t>_LIST_ENTRY)</w:t>
      </w:r>
      <w:bookmarkEnd w:id="244"/>
      <w:bookmarkEnd w:id="245"/>
      <w:r>
        <w:fldChar w:fldCharType="begin"/>
      </w:r>
      <w:r>
        <w:instrText xml:space="preserve"> XE "TS_BITMAPCACHE_PERSISTENT_LIST_ENTRY packet"</w:instrText>
      </w:r>
      <w:r>
        <w:fldChar w:fldCharType="end"/>
      </w:r>
    </w:p>
    <w:p w:rsidR="00FF7490" w:rsidRDefault="00766F24">
      <w:r>
        <w:t>The TS_BITMAPCACHE_PERSISTENT_LIST_ENTRY structure contains a 64-bit bitmap key to be sent back to the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Key1</w:t>
            </w:r>
          </w:p>
        </w:tc>
      </w:tr>
      <w:tr w:rsidR="00FF7490" w:rsidTr="00FF7490">
        <w:trPr>
          <w:trHeight w:hRule="exact" w:val="490"/>
        </w:trPr>
        <w:tc>
          <w:tcPr>
            <w:tcW w:w="8640" w:type="dxa"/>
            <w:gridSpan w:val="32"/>
          </w:tcPr>
          <w:p w:rsidR="00FF7490" w:rsidRDefault="00766F24">
            <w:pPr>
              <w:pStyle w:val="PacketDiagramBodyText"/>
            </w:pPr>
            <w:r>
              <w:t>Key2</w:t>
            </w:r>
          </w:p>
        </w:tc>
      </w:tr>
    </w:tbl>
    <w:p w:rsidR="00FF7490" w:rsidRDefault="00766F24">
      <w:pPr>
        <w:pStyle w:val="Definition-Field"/>
      </w:pPr>
      <w:r>
        <w:rPr>
          <w:b/>
        </w:rPr>
        <w:t xml:space="preserve">Key1 (4 bytes): </w:t>
      </w:r>
      <w:r>
        <w:t>Low 32 bits of the 64-bit persistent bitmap cache key.</w:t>
      </w:r>
    </w:p>
    <w:p w:rsidR="00FF7490" w:rsidRDefault="00766F24">
      <w:pPr>
        <w:pStyle w:val="Definition-Field"/>
      </w:pPr>
      <w:r>
        <w:rPr>
          <w:b/>
        </w:rPr>
        <w:t xml:space="preserve">Key2 (4 bytes): </w:t>
      </w:r>
      <w:r>
        <w:t>A 32-bit, unsigned integer. High 32 bits of the 64-bit persistent bitmap cache key.</w:t>
      </w:r>
    </w:p>
    <w:p w:rsidR="00FF7490" w:rsidRDefault="00766F24">
      <w:pPr>
        <w:pStyle w:val="Heading4"/>
      </w:pPr>
      <w:bookmarkStart w:id="246" w:name="section_7067da0de318446488e8b11509cf0bd9"/>
      <w:bookmarkStart w:id="247" w:name="_Toc476802956"/>
      <w:r>
        <w:t>Client Font List PDU</w:t>
      </w:r>
      <w:bookmarkEnd w:id="246"/>
      <w:bookmarkEnd w:id="247"/>
      <w:r>
        <w:fldChar w:fldCharType="begin"/>
      </w:r>
      <w:r>
        <w:instrText xml:space="preserve"> XE "Client_Font_List_PDU packet"</w:instrText>
      </w:r>
      <w:r>
        <w:fldChar w:fldCharType="end"/>
      </w:r>
    </w:p>
    <w:p w:rsidR="00FF7490" w:rsidRDefault="00766F24">
      <w:r>
        <w:t>The Font List PDU is an RDP</w:t>
      </w:r>
      <w:r>
        <w:t xml:space="preserve"> Connection Sequence PDU sent from client to server during the Connection Finalization phase of the RDP Connection Sequence (see section </w:t>
      </w:r>
      <w:hyperlink w:anchor="Section_023f1e69cfe84ee69ee07e759fb4e4ee" w:history="1">
        <w:r>
          <w:rPr>
            <w:rStyle w:val="Hyperlink"/>
          </w:rPr>
          <w:t>1.3.1.1</w:t>
        </w:r>
      </w:hyperlink>
      <w:r>
        <w:t xml:space="preserve"> for an overview of the RDP Connection Sequence phas</w:t>
      </w:r>
      <w:r>
        <w:t xml:space="preserve">es). It is sent after transmitting the </w:t>
      </w:r>
      <w:hyperlink w:anchor="Section_2d122191af104e36a781381e91c182b7" w:history="1">
        <w:r>
          <w:rPr>
            <w:rStyle w:val="Hyperlink"/>
          </w:rPr>
          <w:t>Persistent Key List PDUs (section 2.2.1.17)</w:t>
        </w:r>
      </w:hyperlink>
      <w:r>
        <w:t xml:space="preserve"> or, if the Persistent Key List PDUs were not sent, it is sent after transmitting the </w:t>
      </w:r>
      <w:hyperlink w:anchor="Section_4f94e123970b42428cf639820d8e3d35" w:history="1">
        <w:r>
          <w:rPr>
            <w:rStyle w:val="Hyperlink"/>
          </w:rPr>
          <w:t>Client Control (Request Control) PDU (section 2.2.1.16)</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lastRenderedPageBreak/>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mcsSDrq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 xml:space="preserve">fontListPduData </w:t>
            </w:r>
            <w:r>
              <w:t>(26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20">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21">
        <w:r>
          <w:rPr>
            <w:rStyle w:val="Hyperlink"/>
          </w:rPr>
          <w:t>[X224]</w:t>
        </w:r>
      </w:hyperlink>
      <w:r>
        <w:t xml:space="preserve"> section 13.7.</w:t>
      </w:r>
    </w:p>
    <w:p w:rsidR="00FF7490" w:rsidRDefault="00766F24">
      <w:pPr>
        <w:pStyle w:val="Definition-Field"/>
      </w:pPr>
      <w:r>
        <w:rPr>
          <w:b/>
        </w:rPr>
        <w:t xml:space="preserve">mcsSDrq (variable): </w:t>
      </w:r>
      <w:r>
        <w:t xml:space="preserve">Variable-length PER-encoded MCS Domain PDU (DomainMCSPDU) which encapsulates an MCS Send Data Request structure (SDrq, choice 25 from DomainMCSPDU), as specified in </w:t>
      </w:r>
      <w:hyperlink r:id="rId222">
        <w:r>
          <w:rPr>
            <w:rStyle w:val="Hyperlink"/>
          </w:rPr>
          <w:t>[T125]</w:t>
        </w:r>
      </w:hyperlink>
      <w:r>
        <w:t xml:space="preserve"> section 11.32 (the ASN.1 structure definitions are given in [T125] section 7, parts 7 and 10). The </w:t>
      </w:r>
      <w:r>
        <w:rPr>
          <w:b/>
        </w:rPr>
        <w:t>userData</w:t>
      </w:r>
      <w:r>
        <w:t xml:space="preserve"> field of the MCS Send Data Request PDU contains a Security Header and a </w:t>
      </w:r>
      <w:hyperlink w:anchor="Section_e373575a01e243a7a6d8e1952b83e787" w:history="1">
        <w:r>
          <w:rPr>
            <w:rStyle w:val="Hyperlink"/>
          </w:rPr>
          <w:t>Font List PDU Data (section 2.2.1.18.1)</w:t>
        </w:r>
      </w:hyperlink>
      <w:r>
        <w:t xml:space="preserve"> structure.</w:t>
      </w:r>
    </w:p>
    <w:p w:rsidR="00FF7490" w:rsidRDefault="00766F24">
      <w:pPr>
        <w:pStyle w:val="Definition-Field"/>
      </w:pPr>
      <w:r>
        <w:rPr>
          <w:b/>
        </w:rPr>
        <w:t xml:space="preserve">securityHeader (variable): </w:t>
      </w:r>
      <w:r>
        <w:t xml:space="preserve"> Optional security header. The presence and format of the security header depends on the Encryption Level and Encryption Method selected by</w:t>
      </w:r>
      <w:r>
        <w:t xml:space="preserve">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the Encryption Level selected by the server is greater than ENCRYPTION_LEVEL_NONE (0) and</w:t>
      </w:r>
      <w:r>
        <w:t xml:space="preserve"> the Encryption Method selected by the server is greater than ENCRYPTION_METHOD_NONE (0) then this field MUST contain one of the following headers:</w:t>
      </w:r>
    </w:p>
    <w:p w:rsidR="00FF7490" w:rsidRDefault="00766F24">
      <w:pPr>
        <w:pStyle w:val="ListParagraph"/>
        <w:numPr>
          <w:ilvl w:val="0"/>
          <w:numId w:val="67"/>
        </w:numPr>
        <w:ind w:left="720"/>
      </w:pPr>
      <w:hyperlink w:anchor="Section_768e12c477484005b91d790847e47025" w:history="1">
        <w:r>
          <w:rPr>
            <w:rStyle w:val="Hyperlink"/>
          </w:rPr>
          <w:t>Non-FIPS Security Header (section 2.2.8.1.1.2.2)</w:t>
        </w:r>
      </w:hyperlink>
      <w:r>
        <w:t xml:space="preserve"> if the Encryption Method selected by the server is ENCRYPTION_METHOD_40BIT (0x00000001), ENCRYPTION_METHOD_56BIT (0x00000008), or ENCRYPTION_METHOD_128BIT (0x00000002).</w:t>
      </w:r>
    </w:p>
    <w:p w:rsidR="00FF7490" w:rsidRDefault="00766F24">
      <w:pPr>
        <w:pStyle w:val="ListParagraph"/>
        <w:numPr>
          <w:ilvl w:val="0"/>
          <w:numId w:val="67"/>
        </w:numPr>
        <w:ind w:left="720"/>
      </w:pPr>
      <w:hyperlink w:anchor="Section_463bd2ebc3b1498686b0a240819d9088" w:history="1">
        <w:r>
          <w:rPr>
            <w:rStyle w:val="Hyperlink"/>
          </w:rPr>
          <w:t>FIPS Security Header (sect</w:t>
        </w:r>
        <w:r>
          <w:rPr>
            <w:rStyle w:val="Hyperlink"/>
          </w:rPr>
          <w:t>ion 2.2.8.1.1.2.3)</w:t>
        </w:r>
      </w:hyperlink>
      <w:r>
        <w:t xml:space="preserve"> if the Encryption Method selected by the server is ENCRYPTION_METHOD_FIPS (0x00000010).</w:t>
      </w:r>
    </w:p>
    <w:p w:rsidR="00FF7490" w:rsidRDefault="00766F24">
      <w:pPr>
        <w:ind w:left="360"/>
      </w:pPr>
      <w:r>
        <w:t>If the Encryption Level selected by the server is ENCRYPTION_LEVEL_NONE (0) and the Encryption Method selected by the server is ENCRYPTION_METHOD_NON</w:t>
      </w:r>
      <w:r>
        <w:t xml:space="preserve">E (0), then this header MUST NOT be included in the </w:t>
      </w:r>
      <w:hyperlink w:anchor="gt_34715e6f-1612-4b2d-a4bb-3305c56e96f5">
        <w:r>
          <w:rPr>
            <w:rStyle w:val="HyperlinkGreen"/>
            <w:b/>
          </w:rPr>
          <w:t>PDU</w:t>
        </w:r>
      </w:hyperlink>
      <w:r>
        <w:t>.</w:t>
      </w:r>
    </w:p>
    <w:p w:rsidR="00FF7490" w:rsidRDefault="00766F24">
      <w:pPr>
        <w:pStyle w:val="Definition-Field"/>
      </w:pPr>
      <w:r>
        <w:rPr>
          <w:b/>
        </w:rPr>
        <w:t xml:space="preserve">fontListPduData (26 bytes): </w:t>
      </w:r>
      <w:r>
        <w:t>The contents of the Font List PDU, as specified in section 2.2.1.18.1.</w:t>
      </w:r>
    </w:p>
    <w:p w:rsidR="00FF7490" w:rsidRDefault="00766F24">
      <w:pPr>
        <w:pStyle w:val="Heading5"/>
      </w:pPr>
      <w:bookmarkStart w:id="248" w:name="section_e373575a01e243a7a6d8e1952b83e787"/>
      <w:bookmarkStart w:id="249" w:name="_Toc476802957"/>
      <w:r>
        <w:t>Font List PDU Data (TS_FONT_LIST_PDU)</w:t>
      </w:r>
      <w:bookmarkEnd w:id="248"/>
      <w:bookmarkEnd w:id="249"/>
      <w:r>
        <w:fldChar w:fldCharType="begin"/>
      </w:r>
      <w:r>
        <w:instrText xml:space="preserve"> XE "TS_FONT_LIST_PDU packet"</w:instrText>
      </w:r>
      <w:r>
        <w:fldChar w:fldCharType="end"/>
      </w:r>
    </w:p>
    <w:p w:rsidR="00FF7490" w:rsidRDefault="00766F24">
      <w:r>
        <w:t xml:space="preserve">The TS_FONT_LIST_PDU structure contains the contents of the Font List PDU, which is a Share Data Header (section </w:t>
      </w:r>
      <w:hyperlink w:anchor="Section_4b5d4c0da65741e99c69d58632f46d31" w:history="1">
        <w:r>
          <w:rPr>
            <w:rStyle w:val="Hyperlink"/>
          </w:rPr>
          <w:t>2.2.8.1.1.1.2</w:t>
        </w:r>
      </w:hyperlink>
      <w:r>
        <w:t xml:space="preserve">) and four fields.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lastRenderedPageBreak/>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8640" w:type="dxa"/>
            <w:gridSpan w:val="32"/>
          </w:tcPr>
          <w:p w:rsidR="00FF7490" w:rsidRDefault="00766F24">
            <w:pPr>
              <w:pStyle w:val="PacketDiagramBodyText"/>
            </w:pPr>
            <w:r>
              <w:t>shareDataHeader (18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numberFonts</w:t>
            </w:r>
          </w:p>
        </w:tc>
      </w:tr>
      <w:tr w:rsidR="00FF7490" w:rsidTr="00FF7490">
        <w:trPr>
          <w:trHeight w:hRule="exact" w:val="490"/>
        </w:trPr>
        <w:tc>
          <w:tcPr>
            <w:tcW w:w="4320" w:type="dxa"/>
            <w:gridSpan w:val="16"/>
          </w:tcPr>
          <w:p w:rsidR="00FF7490" w:rsidRDefault="00766F24">
            <w:pPr>
              <w:pStyle w:val="PacketDiagramBodyText"/>
            </w:pPr>
            <w:r>
              <w:t>totalNumFonts</w:t>
            </w:r>
          </w:p>
        </w:tc>
        <w:tc>
          <w:tcPr>
            <w:tcW w:w="4320" w:type="dxa"/>
            <w:gridSpan w:val="16"/>
          </w:tcPr>
          <w:p w:rsidR="00FF7490" w:rsidRDefault="00766F24">
            <w:pPr>
              <w:pStyle w:val="PacketDiagramBodyText"/>
            </w:pPr>
            <w:r>
              <w:t>listFlags</w:t>
            </w:r>
          </w:p>
        </w:tc>
      </w:tr>
      <w:tr w:rsidR="00FF7490" w:rsidTr="00FF7490">
        <w:trPr>
          <w:gridAfter w:val="16"/>
          <w:wAfter w:w="4320" w:type="dxa"/>
          <w:trHeight w:hRule="exact" w:val="490"/>
        </w:trPr>
        <w:tc>
          <w:tcPr>
            <w:tcW w:w="4320" w:type="dxa"/>
            <w:gridSpan w:val="16"/>
          </w:tcPr>
          <w:p w:rsidR="00FF7490" w:rsidRDefault="00766F24">
            <w:pPr>
              <w:pStyle w:val="PacketDiagramBodyText"/>
            </w:pPr>
            <w:r>
              <w:t>entrySize</w:t>
            </w:r>
          </w:p>
        </w:tc>
      </w:tr>
    </w:tbl>
    <w:p w:rsidR="00FF7490" w:rsidRDefault="00766F24">
      <w:pPr>
        <w:pStyle w:val="Definition-Field"/>
      </w:pPr>
      <w:r>
        <w:rPr>
          <w:b/>
        </w:rPr>
        <w:t xml:space="preserve">shareDataHeader (18 bytes): </w:t>
      </w:r>
      <w:r>
        <w:t>Share Data Header (section 2.2.8.1.1.1.2)</w:t>
      </w:r>
      <w:r>
        <w:t xml:space="preserve">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PDUTYPE_DATAPDU (7). The </w:t>
      </w:r>
      <w:r>
        <w:rPr>
          <w:b/>
        </w:rPr>
        <w:t>pduType2</w:t>
      </w:r>
      <w:r>
        <w:t xml:space="preserve"> field of the S</w:t>
      </w:r>
      <w:r>
        <w:t>hare Data Header MUST be set to PDUTYPE2_FONTLIST (39).</w:t>
      </w:r>
    </w:p>
    <w:p w:rsidR="00FF7490" w:rsidRDefault="00766F24">
      <w:pPr>
        <w:pStyle w:val="Definition-Field"/>
      </w:pPr>
      <w:r>
        <w:rPr>
          <w:b/>
        </w:rPr>
        <w:t xml:space="preserve">numberFonts (2 bytes): </w:t>
      </w:r>
      <w:r>
        <w:t>A 16-bit, unsigned integer. The number of fonts. This field SHOULD be set to zero.</w:t>
      </w:r>
    </w:p>
    <w:p w:rsidR="00FF7490" w:rsidRDefault="00766F24">
      <w:pPr>
        <w:pStyle w:val="Definition-Field"/>
      </w:pPr>
      <w:r>
        <w:rPr>
          <w:b/>
        </w:rPr>
        <w:t xml:space="preserve">totalNumFonts (2 bytes): </w:t>
      </w:r>
      <w:r>
        <w:t>A 16-bit, unsigned integer. The total number of fonts. This field SHO</w:t>
      </w:r>
      <w:r>
        <w:t>ULD be set to zero.</w:t>
      </w:r>
    </w:p>
    <w:p w:rsidR="00FF7490" w:rsidRDefault="00766F24">
      <w:pPr>
        <w:pStyle w:val="Definition-Field"/>
      </w:pPr>
      <w:r>
        <w:rPr>
          <w:b/>
        </w:rPr>
        <w:t xml:space="preserve">listFlags (2 bytes): </w:t>
      </w:r>
      <w:r>
        <w:t>A 16-bit, unsigned integer. The sequence flags. This field SHOULD be set to 0x0003, which is the logical OR'd value of FONTLIST_FIRST (0x0001) and FONTLIST_LAST (0x0002).</w:t>
      </w:r>
    </w:p>
    <w:p w:rsidR="00FF7490" w:rsidRDefault="00766F24">
      <w:pPr>
        <w:pStyle w:val="Definition-Field"/>
      </w:pPr>
      <w:r>
        <w:rPr>
          <w:b/>
        </w:rPr>
        <w:t xml:space="preserve">entrySize (2 bytes): </w:t>
      </w:r>
      <w:r>
        <w:t>A 16-bit, unsigned inte</w:t>
      </w:r>
      <w:r>
        <w:t>ger. The entry size. This field SHOULD be set to 0x0032 (50 bytes).</w:t>
      </w:r>
    </w:p>
    <w:p w:rsidR="00FF7490" w:rsidRDefault="00766F24">
      <w:pPr>
        <w:pStyle w:val="Heading4"/>
      </w:pPr>
      <w:bookmarkStart w:id="250" w:name="section_5186005a36f54f5d8c06968f28e2d992"/>
      <w:bookmarkStart w:id="251" w:name="_Toc476802958"/>
      <w:r>
        <w:t>Server Synchronize PDU</w:t>
      </w:r>
      <w:bookmarkEnd w:id="250"/>
      <w:bookmarkEnd w:id="251"/>
      <w:r>
        <w:fldChar w:fldCharType="begin"/>
      </w:r>
      <w:r>
        <w:instrText xml:space="preserve"> XE "Server_Synchronize_PDU packet"</w:instrText>
      </w:r>
      <w:r>
        <w:fldChar w:fldCharType="end"/>
      </w:r>
    </w:p>
    <w:p w:rsidR="00FF7490" w:rsidRDefault="00766F24">
      <w:r>
        <w:t>The Server Synchronize PDU is an RDP Connection Sequence PDU sent from server to client during the Connection Finalization phase</w:t>
      </w:r>
      <w:r>
        <w:t xml:space="preserve"> of the RDP Connection Sequence (see section </w:t>
      </w:r>
      <w:hyperlink w:anchor="Section_023f1e69cfe84ee69ee07e759fb4e4ee" w:history="1">
        <w:r>
          <w:rPr>
            <w:rStyle w:val="Hyperlink"/>
          </w:rPr>
          <w:t>1.3.1.1</w:t>
        </w:r>
      </w:hyperlink>
      <w:r>
        <w:t xml:space="preserve"> for an overview of the RDP Connection Sequence phases). It is sent after receiving the </w:t>
      </w:r>
      <w:hyperlink w:anchor="Section_4c3c27100bf04c548e69aff40ffcde66" w:history="1">
        <w:r>
          <w:rPr>
            <w:rStyle w:val="Hyperlink"/>
          </w:rPr>
          <w:t>Confirm Active PDU (section 2.2.1.13.2)</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synchronizePduData (22 bytes)</w:t>
            </w:r>
          </w:p>
        </w:tc>
      </w:tr>
      <w:tr w:rsidR="00FF7490" w:rsidTr="00FF7490">
        <w:trPr>
          <w:trHeight w:hRule="exact" w:val="490"/>
        </w:trPr>
        <w:tc>
          <w:tcPr>
            <w:tcW w:w="8640" w:type="dxa"/>
            <w:gridSpan w:val="32"/>
          </w:tcPr>
          <w:p w:rsidR="00FF7490" w:rsidRDefault="00766F24">
            <w:pPr>
              <w:pStyle w:val="PacketDiagramBodyText"/>
            </w:pPr>
            <w:r>
              <w:lastRenderedPageBreak/>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23">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24">
        <w:r>
          <w:rPr>
            <w:rStyle w:val="Hyperlink"/>
          </w:rPr>
          <w:t>[X224]</w:t>
        </w:r>
      </w:hyperlink>
      <w:r>
        <w:t xml:space="preserve"> section 13.7.</w:t>
      </w:r>
    </w:p>
    <w:p w:rsidR="00FF7490" w:rsidRDefault="00766F24">
      <w:pPr>
        <w:pStyle w:val="Definition-Field"/>
      </w:pPr>
      <w:r>
        <w:rPr>
          <w:b/>
        </w:rPr>
        <w:t xml:space="preserve">mcsSDin (variable): </w:t>
      </w:r>
      <w:r>
        <w:t xml:space="preserve">Variable-length PER-encoded MCS Domain PDU (DomainMCSPDU) which encapsulates an MCS Send Data Indication structure (SDin, choice 26 from DomainMCSPDU), as specified in </w:t>
      </w:r>
      <w:hyperlink r:id="rId225">
        <w:r>
          <w:rPr>
            <w:rStyle w:val="Hyperlink"/>
          </w:rPr>
          <w:t>[T125]</w:t>
        </w:r>
      </w:hyperlink>
      <w:r>
        <w:t xml:space="preserve"> section 11.33 (the ASN.1 structure definitions are given in section 7, parts 7 and 10 of [T125]). The </w:t>
      </w:r>
      <w:r>
        <w:rPr>
          <w:b/>
        </w:rPr>
        <w:t>userData</w:t>
      </w:r>
      <w:r>
        <w:t xml:space="preserve"> field of the MCS Send Data Indication contains a Security Header and a </w:t>
      </w:r>
      <w:hyperlink w:anchor="Section_3fb4c95ead2d43d1a46f5bd49418da49" w:history="1">
        <w:r>
          <w:rPr>
            <w:rStyle w:val="Hyperlink"/>
          </w:rPr>
          <w:t>Synchronize PDU Data (section 2.2.1.14.1)</w:t>
        </w:r>
      </w:hyperlink>
      <w:r>
        <w:t xml:space="preserve"> structure.</w:t>
      </w:r>
    </w:p>
    <w:p w:rsidR="00FF7490" w:rsidRDefault="00766F24">
      <w:pPr>
        <w:pStyle w:val="Definition-Field"/>
      </w:pPr>
      <w:r>
        <w:rPr>
          <w:b/>
        </w:rPr>
        <w:t xml:space="preserve">securityHeader (variable): </w:t>
      </w:r>
      <w:r>
        <w:t xml:space="preserve"> Optional security header. The presence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the Encryption Level selected by the server is greater than ENCRYPTION_LEVEL_NONE (0) and the Encryption Method selected by the server is greater than ENCRYPTION_METHOD_NONE (0), then this field MUST contai</w:t>
      </w:r>
      <w:r>
        <w:t>n one of the following headers:</w:t>
      </w:r>
    </w:p>
    <w:p w:rsidR="00FF7490" w:rsidRDefault="00766F24">
      <w:pPr>
        <w:pStyle w:val="ListParagraph"/>
        <w:numPr>
          <w:ilvl w:val="0"/>
          <w:numId w:val="68"/>
        </w:numPr>
        <w:ind w:left="720"/>
      </w:pPr>
      <w:hyperlink w:anchor="Section_e13405c5668b471694b21c2654ca1ad4" w:history="1">
        <w:r>
          <w:rPr>
            <w:rStyle w:val="Hyperlink"/>
          </w:rPr>
          <w:t>Basic Security Header (section 2.2.8.1.1.2.1)</w:t>
        </w:r>
      </w:hyperlink>
      <w:r>
        <w:t xml:space="preserve"> if the Encryption Level selected by the server is ENCRYPTION_LEVEL_LOW (1). </w:t>
      </w:r>
    </w:p>
    <w:p w:rsidR="00FF7490" w:rsidRDefault="00766F24">
      <w:pPr>
        <w:pStyle w:val="ListParagraph"/>
        <w:numPr>
          <w:ilvl w:val="0"/>
          <w:numId w:val="68"/>
        </w:numPr>
        <w:ind w:left="720"/>
      </w:pPr>
      <w:hyperlink w:anchor="Section_768e12c477484005b91d790847e47025" w:history="1">
        <w:r>
          <w:rPr>
            <w:rStyle w:val="Hyperlink"/>
          </w:rPr>
          <w:t>Non-FIPS Security Header (section 2.2.8.1.1.2.2)</w:t>
        </w:r>
      </w:hyperlink>
      <w:r>
        <w:t xml:space="preserve"> if the Encryption Method selected by the server is ENCRYPTION_METHOD_40BIT (0x00000001), ENCRYPTION_METHOD_56BIT (0x00000008), or ENCRYPTION_METHOD_128BIT (0x00000002). </w:t>
      </w:r>
    </w:p>
    <w:p w:rsidR="00FF7490" w:rsidRDefault="00766F24">
      <w:pPr>
        <w:pStyle w:val="ListParagraph"/>
        <w:numPr>
          <w:ilvl w:val="0"/>
          <w:numId w:val="68"/>
        </w:numPr>
        <w:ind w:left="720"/>
      </w:pPr>
      <w:hyperlink w:anchor="Section_463bd2ebc3b1498686b0a240819d9088" w:history="1">
        <w:r>
          <w:rPr>
            <w:rStyle w:val="Hyperlink"/>
          </w:rPr>
          <w:t>FIPS Security Header (section 2.2.8.1.1.2.3)</w:t>
        </w:r>
      </w:hyperlink>
      <w:r>
        <w:t xml:space="preserve"> if the Encryption Method selected by the server is ENCRYPTION_METHOD_FIPS (0x00000010).</w:t>
      </w:r>
    </w:p>
    <w:p w:rsidR="00FF7490" w:rsidRDefault="00766F24">
      <w:pPr>
        <w:ind w:left="360"/>
      </w:pPr>
      <w:r>
        <w:t>If the Encryption Level selected by the server is ENCRYPTION_LEVE</w:t>
      </w:r>
      <w:r>
        <w:t xml:space="preserve">L_NONE (0) and the Encryption Method selected by the server is ENCRYPTION_METHOD_NONE (0), then this header MUST NOT be included in the </w:t>
      </w:r>
      <w:hyperlink w:anchor="gt_34715e6f-1612-4b2d-a4bb-3305c56e96f5">
        <w:r>
          <w:rPr>
            <w:rStyle w:val="HyperlinkGreen"/>
            <w:b/>
          </w:rPr>
          <w:t>PDU</w:t>
        </w:r>
      </w:hyperlink>
      <w:r>
        <w:t>.</w:t>
      </w:r>
    </w:p>
    <w:p w:rsidR="00FF7490" w:rsidRDefault="00766F24">
      <w:pPr>
        <w:pStyle w:val="Definition-Field"/>
      </w:pPr>
      <w:r>
        <w:rPr>
          <w:b/>
        </w:rPr>
        <w:t xml:space="preserve">synchronizePduData (22 bytes): </w:t>
      </w:r>
      <w:r>
        <w:t>The contents of the Sy</w:t>
      </w:r>
      <w:r>
        <w:t xml:space="preserve">nchronize PDU as described in section 2.2.1.14.1. </w:t>
      </w:r>
    </w:p>
    <w:p w:rsidR="00FF7490" w:rsidRDefault="00766F24">
      <w:pPr>
        <w:pStyle w:val="Heading4"/>
      </w:pPr>
      <w:bookmarkStart w:id="252" w:name="section_43296a0463244cbf93d18e056e969082"/>
      <w:bookmarkStart w:id="253" w:name="_Toc476802959"/>
      <w:r>
        <w:t>Server Control PDU - Cooperate</w:t>
      </w:r>
      <w:bookmarkEnd w:id="252"/>
      <w:bookmarkEnd w:id="253"/>
      <w:r>
        <w:fldChar w:fldCharType="begin"/>
      </w:r>
      <w:r>
        <w:instrText xml:space="preserve"> XE "Server_Control_PDU_Cooperate packet"</w:instrText>
      </w:r>
      <w:r>
        <w:fldChar w:fldCharType="end"/>
      </w:r>
    </w:p>
    <w:p w:rsidR="00FF7490" w:rsidRDefault="00766F24">
      <w:r>
        <w:t xml:space="preserve"> The Server Control (Cooperate) PDU is an RDP Connection Sequence PDU sent from server to client during the Connection Finalization</w:t>
      </w:r>
      <w:r>
        <w:t xml:space="preserve"> phase of the RDP Connection Sequence (see section </w:t>
      </w:r>
      <w:hyperlink w:anchor="Section_023f1e69cfe84ee69ee07e759fb4e4ee" w:history="1">
        <w:r>
          <w:rPr>
            <w:rStyle w:val="Hyperlink"/>
          </w:rPr>
          <w:t>1.3.1.1</w:t>
        </w:r>
      </w:hyperlink>
      <w:r>
        <w:t xml:space="preserve"> for an overview of the RDP Connection Sequence phases). It is sent after transmitting the Server Synchronize PDU (section </w:t>
      </w:r>
      <w:hyperlink w:anchor="Section_5186005a36f54f5d8c06968f28e2d992" w:history="1">
        <w:r>
          <w:rPr>
            <w:rStyle w:val="Hyperlink"/>
          </w:rPr>
          <w:t>2.2.1.19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lastRenderedPageBreak/>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controlPduData (26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26">
        <w:r>
          <w:rPr>
            <w:rStyle w:val="Hyperlink"/>
          </w:rPr>
          <w:t>[T123]</w:t>
        </w:r>
      </w:hyperlink>
      <w:r>
        <w:t xml:space="preserve"> section 8. </w:t>
      </w:r>
    </w:p>
    <w:p w:rsidR="00FF7490" w:rsidRDefault="00766F24">
      <w:pPr>
        <w:pStyle w:val="Definition-Field"/>
      </w:pPr>
      <w:r>
        <w:rPr>
          <w:b/>
        </w:rPr>
        <w:t xml:space="preserve">x224Data (3 bytes): </w:t>
      </w:r>
      <w:r>
        <w:t xml:space="preserve">An X.224 Class 0 Data TPDU, as specified in </w:t>
      </w:r>
      <w:hyperlink r:id="rId227">
        <w:r>
          <w:rPr>
            <w:rStyle w:val="Hyperlink"/>
          </w:rPr>
          <w:t>[X224]</w:t>
        </w:r>
      </w:hyperlink>
      <w:r>
        <w:t xml:space="preserve"> section 13.7.</w:t>
      </w:r>
    </w:p>
    <w:p w:rsidR="00FF7490" w:rsidRDefault="00766F24">
      <w:pPr>
        <w:pStyle w:val="Definition-Field"/>
      </w:pPr>
      <w:r>
        <w:rPr>
          <w:b/>
        </w:rPr>
        <w:t xml:space="preserve">mcsSDin (variable): </w:t>
      </w:r>
      <w:r>
        <w:t xml:space="preserve">Variable-length PER-encoded MCS Domain PDU (DomainMCSPDU) which encapsulates an MCS Send Data Indication structure (SDin, choice 26 from DomainMCSPDU), as specified in </w:t>
      </w:r>
      <w:hyperlink r:id="rId228">
        <w:r>
          <w:rPr>
            <w:rStyle w:val="Hyperlink"/>
          </w:rPr>
          <w:t>[T125]</w:t>
        </w:r>
      </w:hyperlink>
      <w:r>
        <w:t xml:space="preserve"> section 11.33 (the ASN.1 structure definitions are given in [T125] section 7, parts 7 and 10). The </w:t>
      </w:r>
      <w:r>
        <w:rPr>
          <w:b/>
        </w:rPr>
        <w:t>userData</w:t>
      </w:r>
      <w:r>
        <w:t xml:space="preserve"> field of the MCS Send Data Indication contains a Security Header and a </w:t>
      </w:r>
      <w:hyperlink w:anchor="Section_0448f397aa11455d81b1f1265085239d" w:history="1">
        <w:r>
          <w:rPr>
            <w:rStyle w:val="Hyperlink"/>
          </w:rPr>
          <w:t>Control PDU Data (section 2.2.1.15.1)</w:t>
        </w:r>
      </w:hyperlink>
      <w:r>
        <w:t xml:space="preserve"> structure.</w:t>
      </w:r>
    </w:p>
    <w:p w:rsidR="00FF7490" w:rsidRDefault="00766F24">
      <w:pPr>
        <w:pStyle w:val="Definition-Field"/>
      </w:pPr>
      <w:r>
        <w:rPr>
          <w:b/>
        </w:rPr>
        <w:t xml:space="preserve">securityHeader (variable): </w:t>
      </w:r>
      <w:r>
        <w:t xml:space="preserve"> Optional security header. The presence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xml:space="preserve">). If the Encryption Level selected by the server is greater than ENCRYPTION_LEVEL_NONE (0) and the Encryption Method </w:t>
      </w:r>
      <w:r>
        <w:t>selected by the server is greater than ENCRYPTION_METHOD_NONE (0) then this field MUST contain one of the following headers:</w:t>
      </w:r>
    </w:p>
    <w:p w:rsidR="00FF7490" w:rsidRDefault="00766F24">
      <w:pPr>
        <w:pStyle w:val="ListParagraph"/>
        <w:numPr>
          <w:ilvl w:val="0"/>
          <w:numId w:val="69"/>
        </w:numPr>
        <w:ind w:left="720"/>
      </w:pPr>
      <w:hyperlink w:anchor="Section_e13405c5668b471694b21c2654ca1ad4" w:history="1">
        <w:r>
          <w:rPr>
            <w:rStyle w:val="Hyperlink"/>
          </w:rPr>
          <w:t>Basic Security Header (section 2.2.8.1.1.2.1)</w:t>
        </w:r>
      </w:hyperlink>
      <w:r>
        <w:t xml:space="preserve"> if the Encryption Level s</w:t>
      </w:r>
      <w:r>
        <w:t xml:space="preserve">elected by the server is ENCRYPTION_LEVEL_LOW (1). </w:t>
      </w:r>
    </w:p>
    <w:p w:rsidR="00FF7490" w:rsidRDefault="00766F24">
      <w:pPr>
        <w:pStyle w:val="ListParagraph"/>
        <w:numPr>
          <w:ilvl w:val="0"/>
          <w:numId w:val="69"/>
        </w:numPr>
        <w:ind w:left="720"/>
      </w:pPr>
      <w:hyperlink w:anchor="Section_768e12c477484005b91d790847e47025" w:history="1">
        <w:r>
          <w:rPr>
            <w:rStyle w:val="Hyperlink"/>
          </w:rPr>
          <w:t>Non-FIPS Security Header (section 2.2.8.1.1.2.2)</w:t>
        </w:r>
      </w:hyperlink>
      <w:r>
        <w:t xml:space="preserve"> if the Encryption Method selected by the server is ENCRYPTION_METHOD_40BIT (0x00000001), ENCRYP</w:t>
      </w:r>
      <w:r>
        <w:t>TION_METHOD_56BIT (0x00000008), or ENCRYPTION_METHOD_128BIT (0x00000002).</w:t>
      </w:r>
    </w:p>
    <w:p w:rsidR="00FF7490" w:rsidRDefault="00766F24">
      <w:pPr>
        <w:pStyle w:val="ListParagraph"/>
        <w:numPr>
          <w:ilvl w:val="0"/>
          <w:numId w:val="69"/>
        </w:numPr>
        <w:ind w:left="720"/>
      </w:pPr>
      <w:hyperlink w:anchor="Section_463bd2ebc3b1498686b0a240819d9088" w:history="1">
        <w:r>
          <w:rPr>
            <w:rStyle w:val="Hyperlink"/>
          </w:rPr>
          <w:t>FIPS Security Header (section 2.2.8.1.1.2.3)</w:t>
        </w:r>
      </w:hyperlink>
      <w:r>
        <w:t xml:space="preserve"> if the Encryption Method selected by the server is ENCRYPTION_METHOD_FIPS (0x</w:t>
      </w:r>
      <w:r>
        <w:t>00000010).</w:t>
      </w:r>
    </w:p>
    <w:p w:rsidR="00FF7490" w:rsidRDefault="00766F24">
      <w:pPr>
        <w:ind w:left="360"/>
      </w:pPr>
      <w:r>
        <w:t xml:space="preserve">If the Encryption Level selected by the server is ENCRYPTION_LEVEL_NONE (0) and the Encryption Method selected by the server is ENCRYPTION_METHOD_NONE (0), then this header MUST NOT be included in the </w:t>
      </w:r>
      <w:hyperlink w:anchor="gt_34715e6f-1612-4b2d-a4bb-3305c56e96f5">
        <w:r>
          <w:rPr>
            <w:rStyle w:val="HyperlinkGreen"/>
            <w:b/>
          </w:rPr>
          <w:t>PDU</w:t>
        </w:r>
      </w:hyperlink>
      <w:r>
        <w:t>.</w:t>
      </w:r>
    </w:p>
    <w:p w:rsidR="00FF7490" w:rsidRDefault="00766F24">
      <w:pPr>
        <w:pStyle w:val="Definition-Field"/>
      </w:pPr>
      <w:r>
        <w:rPr>
          <w:b/>
        </w:rPr>
        <w:t xml:space="preserve">controlPduData (26 bytes): </w:t>
      </w:r>
      <w:r>
        <w:t xml:space="preserve">The contents of the Control PDU as described in section 2.2.1.15.1. The </w:t>
      </w:r>
      <w:r>
        <w:rPr>
          <w:b/>
        </w:rPr>
        <w:t>grantId</w:t>
      </w:r>
      <w:r>
        <w:t xml:space="preserve"> and </w:t>
      </w:r>
      <w:r>
        <w:rPr>
          <w:b/>
        </w:rPr>
        <w:t>controlId</w:t>
      </w:r>
      <w:r>
        <w:t xml:space="preserve"> fields of the Control PDU Data MUST both be set to zero, while the </w:t>
      </w:r>
      <w:r>
        <w:rPr>
          <w:b/>
        </w:rPr>
        <w:t>action</w:t>
      </w:r>
      <w:r>
        <w:t xml:space="preserve"> field MUST be set to CTRLACTION_COOPER</w:t>
      </w:r>
      <w:r>
        <w:t>ATE (0x0004).</w:t>
      </w:r>
    </w:p>
    <w:p w:rsidR="00FF7490" w:rsidRDefault="00766F24">
      <w:pPr>
        <w:pStyle w:val="Heading4"/>
      </w:pPr>
      <w:bookmarkStart w:id="254" w:name="section_ff7bae0ecd13477683b2ef1f45e1fc41"/>
      <w:bookmarkStart w:id="255" w:name="_Toc476802960"/>
      <w:r>
        <w:t>Server Control PDU - Granted Control</w:t>
      </w:r>
      <w:bookmarkEnd w:id="254"/>
      <w:bookmarkEnd w:id="255"/>
      <w:r>
        <w:fldChar w:fldCharType="begin"/>
      </w:r>
      <w:r>
        <w:instrText xml:space="preserve"> XE "Server_Control_PDU_Granted_Control packet"</w:instrText>
      </w:r>
      <w:r>
        <w:fldChar w:fldCharType="end"/>
      </w:r>
    </w:p>
    <w:p w:rsidR="00FF7490" w:rsidRDefault="00766F24">
      <w:r>
        <w:t>The Server Control (Granted Control) PDU is an RDP Connection Sequence PDU sent from server to client during the Connection Finalization phase of the RDP Co</w:t>
      </w:r>
      <w:r>
        <w:t xml:space="preserve">nnection Sequence (see section </w:t>
      </w:r>
      <w:hyperlink w:anchor="Section_023f1e69cfe84ee69ee07e759fb4e4ee" w:history="1">
        <w:r>
          <w:rPr>
            <w:rStyle w:val="Hyperlink"/>
          </w:rPr>
          <w:t>1.3.1.1</w:t>
        </w:r>
      </w:hyperlink>
      <w:r>
        <w:t xml:space="preserve"> for an overview of the RDP Connection Sequence phases). It is sent after receiving the Client Control (Request Control) PDU (section </w:t>
      </w:r>
      <w:hyperlink w:anchor="Section_4F94E123970B42428CF639820D8E3D35" w:history="1">
        <w:r>
          <w:rPr>
            <w:rStyle w:val="Hyperlink"/>
          </w:rPr>
          <w:t>2.2.1.16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lastRenderedPageBreak/>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controlPduData (26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29">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30">
        <w:r>
          <w:rPr>
            <w:rStyle w:val="Hyperlink"/>
          </w:rPr>
          <w:t>[X224]</w:t>
        </w:r>
      </w:hyperlink>
      <w:r>
        <w:t xml:space="preserve"> section 13.7.</w:t>
      </w:r>
    </w:p>
    <w:p w:rsidR="00FF7490" w:rsidRDefault="00766F24">
      <w:pPr>
        <w:pStyle w:val="Definition-Field"/>
      </w:pPr>
      <w:r>
        <w:rPr>
          <w:b/>
        </w:rPr>
        <w:t xml:space="preserve">mcsSDin (variable): </w:t>
      </w:r>
      <w:r>
        <w:t xml:space="preserve">Variable-length PER-encoded MCS Domain PDU (DomainMCSPDU) which encapsulates an MCS Send Data Indication structure (SDin, choice 26 from DomainMCSPDU), as specified in </w:t>
      </w:r>
      <w:hyperlink r:id="rId231">
        <w:r>
          <w:rPr>
            <w:rStyle w:val="Hyperlink"/>
          </w:rPr>
          <w:t>[T125]</w:t>
        </w:r>
      </w:hyperlink>
      <w:r>
        <w:t xml:space="preserve"> section 11.33 (the ASN.1 structure definitions are given in [T125] section 7, parts 7 and 10). The </w:t>
      </w:r>
      <w:r>
        <w:rPr>
          <w:b/>
        </w:rPr>
        <w:t>userData</w:t>
      </w:r>
      <w:r>
        <w:t xml:space="preserve"> field of the MCS Send Data Indication contains a Security Header and a </w:t>
      </w:r>
      <w:hyperlink w:anchor="Section_0448f397aa11455d81b1f1265085239d" w:history="1">
        <w:r>
          <w:rPr>
            <w:rStyle w:val="Hyperlink"/>
          </w:rPr>
          <w:t>Control PDU Data</w:t>
        </w:r>
      </w:hyperlink>
      <w:r>
        <w:t xml:space="preserve"> (section 2.2.1.15.1) structure.</w:t>
      </w:r>
    </w:p>
    <w:p w:rsidR="00FF7490" w:rsidRDefault="00766F24">
      <w:pPr>
        <w:pStyle w:val="Definition-Field"/>
      </w:pPr>
      <w:r>
        <w:rPr>
          <w:b/>
        </w:rPr>
        <w:t xml:space="preserve">securityHeader (variable): </w:t>
      </w:r>
      <w:r>
        <w:t xml:space="preserve"> Optional security header. The presence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the Encryption Level selected by the server is greater than ENCRYPTION_LEVEL_NONE (0) and the Encryption Method sele</w:t>
      </w:r>
      <w:r>
        <w:t>cted by the server is greater than ENCRYPTION_METHOD_NONE (0) then this field MUST contain one of the following headers:</w:t>
      </w:r>
    </w:p>
    <w:p w:rsidR="00FF7490" w:rsidRDefault="00766F24">
      <w:pPr>
        <w:pStyle w:val="ListParagraph"/>
        <w:numPr>
          <w:ilvl w:val="0"/>
          <w:numId w:val="70"/>
        </w:numPr>
        <w:ind w:left="720"/>
      </w:pPr>
      <w:hyperlink w:anchor="Section_e13405c5668b471694b21c2654ca1ad4" w:history="1">
        <w:r>
          <w:rPr>
            <w:rStyle w:val="Hyperlink"/>
          </w:rPr>
          <w:t>Basic Security Header</w:t>
        </w:r>
      </w:hyperlink>
      <w:r>
        <w:t xml:space="preserve"> (section 2.2.8.1.1.2.1) if the </w:t>
      </w:r>
      <w:hyperlink w:anchor="Section_f1c7c93b94cc4551bb90532a0185246a" w:history="1">
        <w:r>
          <w:rPr>
            <w:rStyle w:val="Hyperlink"/>
          </w:rPr>
          <w:t>Encryption Level</w:t>
        </w:r>
      </w:hyperlink>
      <w:r>
        <w:t xml:space="preserve"> selected by the server is ENCRYPTION_LEVEL_LOW (1).</w:t>
      </w:r>
    </w:p>
    <w:p w:rsidR="00FF7490" w:rsidRDefault="00766F24">
      <w:pPr>
        <w:pStyle w:val="ListParagraph"/>
        <w:numPr>
          <w:ilvl w:val="0"/>
          <w:numId w:val="70"/>
        </w:numPr>
        <w:ind w:left="720"/>
      </w:pPr>
      <w:hyperlink w:anchor="Section_768e12c477484005b91d790847e47025" w:history="1">
        <w:r>
          <w:rPr>
            <w:rStyle w:val="Hyperlink"/>
          </w:rPr>
          <w:t>Non-FIPS Security Header</w:t>
        </w:r>
      </w:hyperlink>
      <w:r>
        <w:t xml:space="preserve"> (section 2.2.8.1.1.2.2) if the Encryption Me</w:t>
      </w:r>
      <w:r>
        <w:t>thod selected by the server is ENCRYPTION_METHOD_40BIT (0x00000001), ENCRYPTION_METHOD_56BIT (0x00000008), or ENCRYPTION_METHOD_128BIT (0x00000002).</w:t>
      </w:r>
    </w:p>
    <w:p w:rsidR="00FF7490" w:rsidRDefault="00766F24">
      <w:pPr>
        <w:pStyle w:val="ListParagraph"/>
        <w:numPr>
          <w:ilvl w:val="0"/>
          <w:numId w:val="70"/>
        </w:numPr>
        <w:ind w:left="720"/>
      </w:pPr>
      <w:hyperlink w:anchor="Section_463bd2ebc3b1498686b0a240819d9088" w:history="1">
        <w:r>
          <w:rPr>
            <w:rStyle w:val="Hyperlink"/>
          </w:rPr>
          <w:t>FIPS Security Header</w:t>
        </w:r>
      </w:hyperlink>
      <w:r>
        <w:t xml:space="preserve"> (section 2.2.8.1.1.2.3) if</w:t>
      </w:r>
      <w:r>
        <w:t xml:space="preserve"> the Encryption Method selected by the server is ENCRYPTION_METHOD_FIPS (0x00000010).</w:t>
      </w:r>
    </w:p>
    <w:p w:rsidR="00FF7490" w:rsidRDefault="00766F24">
      <w:pPr>
        <w:ind w:left="360"/>
      </w:pPr>
      <w:r>
        <w:t>If the Encryption Level selected by the server is ENCRYPTION_LEVEL_NONE (0) and the Encryption Method selected by the server is ENCRYPTION_METHOD_NONE (0), then this head</w:t>
      </w:r>
      <w:r>
        <w:t xml:space="preserve">er MUST NOT be included in the </w:t>
      </w:r>
      <w:hyperlink w:anchor="gt_34715e6f-1612-4b2d-a4bb-3305c56e96f5">
        <w:r>
          <w:rPr>
            <w:rStyle w:val="HyperlinkGreen"/>
            <w:b/>
          </w:rPr>
          <w:t>PDU</w:t>
        </w:r>
      </w:hyperlink>
      <w:r>
        <w:t>.</w:t>
      </w:r>
    </w:p>
    <w:p w:rsidR="00FF7490" w:rsidRDefault="00766F24">
      <w:pPr>
        <w:pStyle w:val="Definition-Field"/>
      </w:pPr>
      <w:r>
        <w:rPr>
          <w:b/>
        </w:rPr>
        <w:t xml:space="preserve">controlPduData (26 bytes): </w:t>
      </w:r>
      <w:r>
        <w:t xml:space="preserve">The contents of the Control PDU as described in section 2.2.1.15.1. The </w:t>
      </w:r>
      <w:r>
        <w:rPr>
          <w:b/>
        </w:rPr>
        <w:t>action</w:t>
      </w:r>
      <w:r>
        <w:t xml:space="preserve"> field MUST be set to CTRLACTION_GRANTED_CONTROL (0x0</w:t>
      </w:r>
      <w:r>
        <w:t xml:space="preserve">002). The </w:t>
      </w:r>
      <w:r>
        <w:rPr>
          <w:b/>
        </w:rPr>
        <w:t>grantId</w:t>
      </w:r>
      <w:r>
        <w:t xml:space="preserve"> field MUST be set to the User Channel ID (sections </w:t>
      </w:r>
      <w:hyperlink w:anchor="Section_f5d6a5419b364100b78f18710f39f247" w:history="1">
        <w:r>
          <w:rPr>
            <w:rStyle w:val="Hyperlink"/>
          </w:rPr>
          <w:t>2.2.1.6</w:t>
        </w:r>
      </w:hyperlink>
      <w:r>
        <w:t xml:space="preserve"> and </w:t>
      </w:r>
      <w:hyperlink w:anchor="Section_3b3d850b99b14a9a852b1eb2da5024e5" w:history="1">
        <w:r>
          <w:rPr>
            <w:rStyle w:val="Hyperlink"/>
          </w:rPr>
          <w:t>2.2.1.7</w:t>
        </w:r>
      </w:hyperlink>
      <w:r>
        <w:t xml:space="preserve">), while the </w:t>
      </w:r>
      <w:r>
        <w:rPr>
          <w:b/>
        </w:rPr>
        <w:t>controlId</w:t>
      </w:r>
      <w:r>
        <w:t xml:space="preserve"> field MUST be set to the </w:t>
      </w:r>
      <w:r>
        <w:t>server channel ID (0x03EA).</w:t>
      </w:r>
    </w:p>
    <w:p w:rsidR="00FF7490" w:rsidRDefault="00766F24">
      <w:pPr>
        <w:pStyle w:val="Heading4"/>
      </w:pPr>
      <w:bookmarkStart w:id="256" w:name="section_7ba6ba81e4f446a790622d57a821be26"/>
      <w:bookmarkStart w:id="257" w:name="_Toc476802961"/>
      <w:r>
        <w:lastRenderedPageBreak/>
        <w:t>Server Font Map PDU</w:t>
      </w:r>
      <w:bookmarkEnd w:id="256"/>
      <w:bookmarkEnd w:id="257"/>
      <w:r>
        <w:fldChar w:fldCharType="begin"/>
      </w:r>
      <w:r>
        <w:instrText xml:space="preserve"> XE "Server_Font_Map_PDU packet"</w:instrText>
      </w:r>
      <w:r>
        <w:fldChar w:fldCharType="end"/>
      </w:r>
    </w:p>
    <w:p w:rsidR="00FF7490" w:rsidRDefault="00766F24">
      <w:r>
        <w:t xml:space="preserve">The Font Map PDU is an RDP Connection Sequence PDU sent from server to client during the Connection Finalization phase of the RDP Connection Sequence (see section </w:t>
      </w:r>
      <w:hyperlink w:anchor="Section_023f1e69cfe84ee69ee07e759fb4e4ee" w:history="1">
        <w:r>
          <w:rPr>
            <w:rStyle w:val="Hyperlink"/>
          </w:rPr>
          <w:t>1.3.1.1</w:t>
        </w:r>
      </w:hyperlink>
      <w:r>
        <w:t xml:space="preserve"> for an overview of the RDP Connection Sequence phases). It is sent after receiving the Font List PDU (section </w:t>
      </w:r>
      <w:hyperlink w:anchor="Section_7067DA0DE318446488E8B11509CF0BD9" w:history="1">
        <w:r>
          <w:rPr>
            <w:rStyle w:val="Hyperlink"/>
          </w:rPr>
          <w:t>2.2.1.18</w:t>
        </w:r>
      </w:hyperlink>
      <w:r>
        <w:t>). The Font Map PDU i</w:t>
      </w:r>
      <w:r>
        <w:t>s the last PDU in the connection sequence.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fontMapPduData (26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32">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33">
        <w:r>
          <w:rPr>
            <w:rStyle w:val="Hyperlink"/>
          </w:rPr>
          <w:t>[X224]</w:t>
        </w:r>
      </w:hyperlink>
      <w:r>
        <w:t xml:space="preserve"> section </w:t>
      </w:r>
      <w:r>
        <w:t>13.7.</w:t>
      </w:r>
    </w:p>
    <w:p w:rsidR="00FF7490" w:rsidRDefault="00766F24">
      <w:pPr>
        <w:pStyle w:val="Definition-Field"/>
      </w:pPr>
      <w:r>
        <w:rPr>
          <w:b/>
        </w:rPr>
        <w:t xml:space="preserve">mcsSDin (variable): </w:t>
      </w:r>
      <w:r>
        <w:t xml:space="preserve">Variable-length PER-encoded MCS Domain PDU (DomainMCSPDU) which encapsulates an MCS Send Data Indication structure (SDin, choice 26 from DomainMCSPDU), as specified in </w:t>
      </w:r>
      <w:hyperlink r:id="rId234">
        <w:r>
          <w:rPr>
            <w:rStyle w:val="Hyperlink"/>
          </w:rPr>
          <w:t>[T125]</w:t>
        </w:r>
      </w:hyperlink>
      <w:r>
        <w:t xml:space="preserve"> section 11.33 (the ASN.1 structure definitions are given in [T125] section 7, parts 7 and 10). The </w:t>
      </w:r>
      <w:r>
        <w:rPr>
          <w:b/>
        </w:rPr>
        <w:t>userData</w:t>
      </w:r>
      <w:r>
        <w:t xml:space="preserve"> field of the MCS Send Data Indication contains a Security Header and a </w:t>
      </w:r>
      <w:hyperlink w:anchor="Section_b4e557f3754046fc815d0c12299cf1ee" w:history="1">
        <w:r>
          <w:rPr>
            <w:rStyle w:val="Hyperlink"/>
          </w:rPr>
          <w:t>Font Map</w:t>
        </w:r>
        <w:r>
          <w:rPr>
            <w:rStyle w:val="Hyperlink"/>
          </w:rPr>
          <w:t xml:space="preserve"> PDU Data</w:t>
        </w:r>
      </w:hyperlink>
      <w:r>
        <w:t xml:space="preserve"> (section 2.2.1.22.1) structure.</w:t>
      </w:r>
    </w:p>
    <w:p w:rsidR="00FF7490" w:rsidRDefault="00766F24">
      <w:pPr>
        <w:pStyle w:val="Definition-Field"/>
      </w:pPr>
      <w:r>
        <w:rPr>
          <w:b/>
        </w:rPr>
        <w:t xml:space="preserve">securityHeader (variable): </w:t>
      </w:r>
      <w:r>
        <w:t xml:space="preserve"> Optional security header. The presence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the Encryption Level selected by the server is greater than ENCRYPTION_LEVEL_NONE (0) and the Encryption Method selected by the server is</w:t>
      </w:r>
      <w:r>
        <w:t xml:space="preserve"> greater than ENCRYPTION_METHOD_NONE (0), then this field MUST contain one of the following headers:</w:t>
      </w:r>
    </w:p>
    <w:p w:rsidR="00FF7490" w:rsidRDefault="00766F24">
      <w:pPr>
        <w:pStyle w:val="ListParagraph"/>
        <w:numPr>
          <w:ilvl w:val="0"/>
          <w:numId w:val="71"/>
        </w:numPr>
        <w:ind w:left="720"/>
      </w:pPr>
      <w:hyperlink w:anchor="Section_e13405c5668b471694b21c2654ca1ad4" w:history="1">
        <w:r>
          <w:rPr>
            <w:rStyle w:val="Hyperlink"/>
          </w:rPr>
          <w:t>Basic Security Header</w:t>
        </w:r>
      </w:hyperlink>
      <w:r>
        <w:t xml:space="preserve"> (section 2.2.8.1.1.2.1) if the </w:t>
      </w:r>
      <w:hyperlink w:anchor="Section_f1c7c93b94cc4551bb90532a0185246a" w:history="1">
        <w:r>
          <w:rPr>
            <w:rStyle w:val="Hyperlink"/>
          </w:rPr>
          <w:t>Encryption Level</w:t>
        </w:r>
      </w:hyperlink>
      <w:r>
        <w:t xml:space="preserve"> selected by the server is ENCRYPTION_LEVEL_LOW (1). </w:t>
      </w:r>
    </w:p>
    <w:p w:rsidR="00FF7490" w:rsidRDefault="00766F24">
      <w:pPr>
        <w:pStyle w:val="ListParagraph"/>
        <w:numPr>
          <w:ilvl w:val="0"/>
          <w:numId w:val="71"/>
        </w:numPr>
        <w:ind w:left="720"/>
      </w:pPr>
      <w:hyperlink w:anchor="Section_768e12c477484005b91d790847e47025" w:history="1">
        <w:r>
          <w:rPr>
            <w:rStyle w:val="Hyperlink"/>
          </w:rPr>
          <w:t>Non-FIPS Security Header</w:t>
        </w:r>
      </w:hyperlink>
      <w:r>
        <w:t xml:space="preserve"> (section 2.2.8.1.1.2.2) if the Encryption M</w:t>
      </w:r>
      <w:r>
        <w:t>ethod selected by the server is ENCRYPTION_METHOD_40BIT (0x00000001), ENCRYPTION_METHOD_56BIT (0x00000008), or ENCRYPTION_METHOD_128BIT (0x00000002).</w:t>
      </w:r>
    </w:p>
    <w:p w:rsidR="00FF7490" w:rsidRDefault="00766F24">
      <w:pPr>
        <w:pStyle w:val="ListParagraph"/>
        <w:numPr>
          <w:ilvl w:val="0"/>
          <w:numId w:val="71"/>
        </w:numPr>
        <w:ind w:left="720"/>
      </w:pPr>
      <w:hyperlink w:anchor="Section_463bd2ebc3b1498686b0a240819d9088" w:history="1">
        <w:r>
          <w:rPr>
            <w:rStyle w:val="Hyperlink"/>
          </w:rPr>
          <w:t>FIPS Security Header</w:t>
        </w:r>
      </w:hyperlink>
      <w:r>
        <w:t xml:space="preserve"> (section 2.2.8.1.1.2.3) i</w:t>
      </w:r>
      <w:r>
        <w:t xml:space="preserve">f the Encryption Method selected by the server is ENCRYPTION_METHOD_FIPS (0x00000010). </w:t>
      </w:r>
    </w:p>
    <w:p w:rsidR="00FF7490" w:rsidRDefault="00766F24">
      <w:pPr>
        <w:ind w:left="360"/>
      </w:pPr>
      <w:r>
        <w:lastRenderedPageBreak/>
        <w:t>If the Encryption Level selected by the server is ENCRYPTION_LEVEL_NONE (0) and the Encryption Method selected by the server is ENCRYPTION_METHOD_NONE (0), then this he</w:t>
      </w:r>
      <w:r>
        <w:t xml:space="preserve">ader MUST NOT be included in the </w:t>
      </w:r>
      <w:hyperlink w:anchor="gt_34715e6f-1612-4b2d-a4bb-3305c56e96f5">
        <w:r>
          <w:rPr>
            <w:rStyle w:val="HyperlinkGreen"/>
            <w:b/>
          </w:rPr>
          <w:t>PDU</w:t>
        </w:r>
      </w:hyperlink>
      <w:r>
        <w:t>.</w:t>
      </w:r>
    </w:p>
    <w:p w:rsidR="00FF7490" w:rsidRDefault="00766F24">
      <w:pPr>
        <w:pStyle w:val="Definition-Field"/>
      </w:pPr>
      <w:r>
        <w:rPr>
          <w:b/>
        </w:rPr>
        <w:t xml:space="preserve">fontMapPduData (26 bytes): </w:t>
      </w:r>
      <w:r>
        <w:t>The contents of the Font Map PDU, as specified in section 2.2.1.22.1.</w:t>
      </w:r>
    </w:p>
    <w:p w:rsidR="00FF7490" w:rsidRDefault="00766F24">
      <w:pPr>
        <w:pStyle w:val="Heading5"/>
      </w:pPr>
      <w:bookmarkStart w:id="258" w:name="section_b4e557f3754046fc815d0c12299cf1ee"/>
      <w:bookmarkStart w:id="259" w:name="_Toc476802962"/>
      <w:r>
        <w:t>Font Map PDU Data (TS_FONT_MAP_PDU)</w:t>
      </w:r>
      <w:bookmarkEnd w:id="258"/>
      <w:bookmarkEnd w:id="259"/>
      <w:r>
        <w:fldChar w:fldCharType="begin"/>
      </w:r>
      <w:r>
        <w:instrText xml:space="preserve"> XE "TS_FONT_MAP_PDU pac</w:instrText>
      </w:r>
      <w:r>
        <w:instrText>ket"</w:instrText>
      </w:r>
      <w:r>
        <w:fldChar w:fldCharType="end"/>
      </w:r>
    </w:p>
    <w:p w:rsidR="00FF7490" w:rsidRDefault="00766F24">
      <w:r>
        <w:t xml:space="preserve">The TS_FONT_MAP_PDU structure contains the contents of the Font Map PDU, which is a Share Data Header (section </w:t>
      </w:r>
      <w:hyperlink w:anchor="Section_4b5d4c0da65741e99c69d58632f46d31" w:history="1">
        <w:r>
          <w:rPr>
            <w:rStyle w:val="Hyperlink"/>
          </w:rPr>
          <w:t>2.2.8.1.1.1.2</w:t>
        </w:r>
      </w:hyperlink>
      <w:r>
        <w:t>) and four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shareDataHeader (18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numberEntries</w:t>
            </w:r>
          </w:p>
        </w:tc>
      </w:tr>
      <w:tr w:rsidR="00FF7490" w:rsidTr="00FF7490">
        <w:trPr>
          <w:trHeight w:hRule="exact" w:val="490"/>
        </w:trPr>
        <w:tc>
          <w:tcPr>
            <w:tcW w:w="4320" w:type="dxa"/>
            <w:gridSpan w:val="16"/>
          </w:tcPr>
          <w:p w:rsidR="00FF7490" w:rsidRDefault="00766F24">
            <w:pPr>
              <w:pStyle w:val="PacketDiagramBodyText"/>
            </w:pPr>
            <w:r>
              <w:t>totalNumEntries</w:t>
            </w:r>
          </w:p>
        </w:tc>
        <w:tc>
          <w:tcPr>
            <w:tcW w:w="4320" w:type="dxa"/>
            <w:gridSpan w:val="16"/>
          </w:tcPr>
          <w:p w:rsidR="00FF7490" w:rsidRDefault="00766F24">
            <w:pPr>
              <w:pStyle w:val="PacketDiagramBodyText"/>
            </w:pPr>
            <w:r>
              <w:t>mapFlags</w:t>
            </w:r>
          </w:p>
        </w:tc>
      </w:tr>
      <w:tr w:rsidR="00FF7490" w:rsidTr="00FF7490">
        <w:trPr>
          <w:gridAfter w:val="16"/>
          <w:wAfter w:w="4320" w:type="dxa"/>
          <w:trHeight w:hRule="exact" w:val="490"/>
        </w:trPr>
        <w:tc>
          <w:tcPr>
            <w:tcW w:w="4320" w:type="dxa"/>
            <w:gridSpan w:val="16"/>
          </w:tcPr>
          <w:p w:rsidR="00FF7490" w:rsidRDefault="00766F24">
            <w:pPr>
              <w:pStyle w:val="PacketDiagramBodyText"/>
            </w:pPr>
            <w:r>
              <w:t>entrySize</w:t>
            </w:r>
          </w:p>
        </w:tc>
      </w:tr>
    </w:tbl>
    <w:p w:rsidR="00FF7490" w:rsidRDefault="00766F24">
      <w:pPr>
        <w:pStyle w:val="Definition-Field"/>
      </w:pPr>
      <w:r>
        <w:rPr>
          <w:b/>
        </w:rPr>
        <w:t xml:space="preserve">shareDataHeader (18 bytes): </w:t>
      </w:r>
      <w:r>
        <w:t xml:space="preserve">Share Data Header (section 2.2.8.1.1.1.2).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PDUTYPE_DATAPDU (7). The </w:t>
      </w:r>
      <w:r>
        <w:rPr>
          <w:b/>
        </w:rPr>
        <w:t>pduType2</w:t>
      </w:r>
      <w:r>
        <w:t xml:space="preserve"> field of the Share Data Header MUST be set to PDUTYPE2_FONTMAP (40).</w:t>
      </w:r>
    </w:p>
    <w:p w:rsidR="00FF7490" w:rsidRDefault="00766F24">
      <w:pPr>
        <w:pStyle w:val="Definition-Field"/>
      </w:pPr>
      <w:r>
        <w:rPr>
          <w:b/>
        </w:rPr>
        <w:t xml:space="preserve">numberEntries (2 bytes): </w:t>
      </w:r>
      <w:r>
        <w:t xml:space="preserve">A 16-bit, </w:t>
      </w:r>
      <w:r>
        <w:t>unsigned integer. The number of fonts. This field SHOULD be set to zero.</w:t>
      </w:r>
    </w:p>
    <w:p w:rsidR="00FF7490" w:rsidRDefault="00766F24">
      <w:pPr>
        <w:pStyle w:val="Definition-Field"/>
      </w:pPr>
      <w:r>
        <w:rPr>
          <w:b/>
        </w:rPr>
        <w:t xml:space="preserve">totalNumEntries (2 bytes): </w:t>
      </w:r>
      <w:r>
        <w:t>A 16-bit, unsigned integer. The total number of fonts. This field SHOULD be set to zero.</w:t>
      </w:r>
    </w:p>
    <w:p w:rsidR="00FF7490" w:rsidRDefault="00766F24">
      <w:pPr>
        <w:pStyle w:val="Definition-Field"/>
      </w:pPr>
      <w:r>
        <w:rPr>
          <w:b/>
        </w:rPr>
        <w:t xml:space="preserve">mapFlags (2 bytes): </w:t>
      </w:r>
      <w:r>
        <w:t>A 16-bit, unsigned integer. The sequence flags.</w:t>
      </w:r>
      <w:r>
        <w:t xml:space="preserve"> This field SHOULD be set to 0x0003, which is the logical OR'ed value of FONTMAP_FIRST (0x0001) and FONTMAP_LAST (0x0002).</w:t>
      </w:r>
    </w:p>
    <w:p w:rsidR="00FF7490" w:rsidRDefault="00766F24">
      <w:pPr>
        <w:pStyle w:val="Definition-Field"/>
      </w:pPr>
      <w:r>
        <w:rPr>
          <w:b/>
        </w:rPr>
        <w:t xml:space="preserve">entrySize (2 bytes): </w:t>
      </w:r>
      <w:r>
        <w:t>A 16-bit, unsigned integer. The entry size. This field SHOULD be set to 0x0004 (4 bytes).</w:t>
      </w:r>
    </w:p>
    <w:p w:rsidR="00FF7490" w:rsidRDefault="00766F24">
      <w:pPr>
        <w:pStyle w:val="Heading3"/>
      </w:pPr>
      <w:bookmarkStart w:id="260" w:name="section_7b54bc9e18594d2ea40f8d92f2668aeb"/>
      <w:bookmarkStart w:id="261" w:name="_Toc476802963"/>
      <w:r>
        <w:t>Disconnection Sequence</w:t>
      </w:r>
      <w:r>
        <w:t>s</w:t>
      </w:r>
      <w:bookmarkEnd w:id="260"/>
      <w:bookmarkEnd w:id="261"/>
    </w:p>
    <w:p w:rsidR="00FF7490" w:rsidRDefault="00766F24">
      <w:pPr>
        <w:pStyle w:val="Heading4"/>
      </w:pPr>
      <w:bookmarkStart w:id="262" w:name="section_910d408a41d0472dbbe2a59d237bc0da"/>
      <w:bookmarkStart w:id="263" w:name="_Toc476802964"/>
      <w:r>
        <w:t>Client Shutdown Request PDU</w:t>
      </w:r>
      <w:bookmarkEnd w:id="262"/>
      <w:bookmarkEnd w:id="263"/>
      <w:r>
        <w:fldChar w:fldCharType="begin"/>
      </w:r>
      <w:r>
        <w:instrText xml:space="preserve"> XE "Client_Shutdown_Request_PDU packet"</w:instrText>
      </w:r>
      <w:r>
        <w:fldChar w:fldCharType="end"/>
      </w:r>
    </w:p>
    <w:p w:rsidR="00FF7490" w:rsidRDefault="00766F24">
      <w:r>
        <w:t xml:space="preserve"> The Shutdown Request PDU is sent by the client as part of the </w:t>
      </w:r>
      <w:hyperlink w:anchor="Section_279157398f77487e992755008af7fd68" w:history="1">
        <w:r>
          <w:rPr>
            <w:rStyle w:val="Hyperlink"/>
          </w:rPr>
          <w:t>User-Initiated on Client</w:t>
        </w:r>
      </w:hyperlink>
      <w:r>
        <w:t xml:space="preserve"> Disconnection Sequence (see section </w:t>
      </w:r>
      <w:r>
        <w:t>1.3.1.4.1 for an overview of the User-Initiated on Client Disconnection Sequence).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lastRenderedPageBreak/>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mcsSDrq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 xml:space="preserve">shutdownRequestPduData </w:t>
            </w:r>
            <w:r>
              <w:t>(18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35">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36">
        <w:r>
          <w:rPr>
            <w:rStyle w:val="Hyperlink"/>
          </w:rPr>
          <w:t>[X224]</w:t>
        </w:r>
      </w:hyperlink>
      <w:r>
        <w:t xml:space="preserve"> section 13.7.</w:t>
      </w:r>
    </w:p>
    <w:p w:rsidR="00FF7490" w:rsidRDefault="00766F24">
      <w:pPr>
        <w:pStyle w:val="Definition-Field"/>
      </w:pPr>
      <w:r>
        <w:rPr>
          <w:b/>
        </w:rPr>
        <w:t xml:space="preserve">mcsSDrq (variable): </w:t>
      </w:r>
      <w:r>
        <w:t>Variable-length PER-encoded MCS Domain PDU (DomainMCSPDU) which encapsulates an MCS Send Data Request structure (SDrq, choice 25 from DomainMCSPDU), as s</w:t>
      </w:r>
      <w:r>
        <w:t xml:space="preserve">pecified in </w:t>
      </w:r>
      <w:hyperlink r:id="rId237">
        <w:r>
          <w:rPr>
            <w:rStyle w:val="Hyperlink"/>
          </w:rPr>
          <w:t>[T125]</w:t>
        </w:r>
      </w:hyperlink>
      <w:r>
        <w:t xml:space="preserve"> section 11.32 (the ASN.1 structure definitions are given in [T125] section 7, parts 7 and 10). The </w:t>
      </w:r>
      <w:r>
        <w:rPr>
          <w:b/>
        </w:rPr>
        <w:t>userData</w:t>
      </w:r>
      <w:r>
        <w:t xml:space="preserve"> field of the MCS Send Data Request contains a Security Header and a </w:t>
      </w:r>
      <w:hyperlink w:anchor="Section_2348e85323a34d24b9b3cf7595ecda35" w:history="1">
        <w:r>
          <w:rPr>
            <w:rStyle w:val="Hyperlink"/>
          </w:rPr>
          <w:t>Shutdown Request PDU Data (section 2.2.2.1.1)</w:t>
        </w:r>
      </w:hyperlink>
      <w:r>
        <w:t xml:space="preserve"> structure.</w:t>
      </w:r>
    </w:p>
    <w:p w:rsidR="00FF7490" w:rsidRDefault="00766F24">
      <w:pPr>
        <w:pStyle w:val="Definition-Field"/>
      </w:pPr>
      <w:r>
        <w:rPr>
          <w:b/>
        </w:rPr>
        <w:t xml:space="preserve">securityHeader (variable): </w:t>
      </w:r>
      <w:r>
        <w:t xml:space="preserve"> Optional security header. The presence and</w:t>
      </w:r>
      <w:r>
        <w:t xml:space="preserve">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w:t>
        </w:r>
        <w:r>
          <w:rPr>
            <w:rStyle w:val="Hyperlink"/>
          </w:rPr>
          <w:t>3</w:t>
        </w:r>
      </w:hyperlink>
      <w:r>
        <w:t>). If the Encryption Level selected by the server is greater than ENCRYPTION_LEVEL_NONE (0) and the Encryption Method selected by the server is greater than ENCRYPTION_METHOD_NONE (0) then this field MUST contain one of the following headers:</w:t>
      </w:r>
    </w:p>
    <w:p w:rsidR="00FF7490" w:rsidRDefault="00766F24">
      <w:pPr>
        <w:pStyle w:val="ListParagraph"/>
        <w:numPr>
          <w:ilvl w:val="0"/>
          <w:numId w:val="72"/>
        </w:numPr>
        <w:ind w:left="720"/>
      </w:pPr>
      <w:hyperlink w:anchor="Section_768e12c477484005b91d790847e47025" w:history="1">
        <w:r>
          <w:rPr>
            <w:rStyle w:val="Hyperlink"/>
          </w:rPr>
          <w:t>Non-FIPS Security Header</w:t>
        </w:r>
      </w:hyperlink>
      <w:r>
        <w:t xml:space="preserve"> (section 2.2.8.1.1.2.2) if the Encryption Method selected by the server is ENCRYPTION_METHOD_40BIT (0x00000001), ENCRYPTION_METHOD_56BIT (0x00000008), or ENCRYPTION_METHOD_128BIT (0x0</w:t>
      </w:r>
      <w:r>
        <w:t>0000002).</w:t>
      </w:r>
    </w:p>
    <w:p w:rsidR="00FF7490" w:rsidRDefault="00766F24">
      <w:pPr>
        <w:pStyle w:val="ListParagraph"/>
        <w:numPr>
          <w:ilvl w:val="0"/>
          <w:numId w:val="72"/>
        </w:numPr>
        <w:ind w:left="720"/>
      </w:pPr>
      <w:hyperlink w:anchor="Section_463bd2ebc3b1498686b0a240819d9088" w:history="1">
        <w:r>
          <w:rPr>
            <w:rStyle w:val="Hyperlink"/>
          </w:rPr>
          <w:t>FIPS Security Header</w:t>
        </w:r>
      </w:hyperlink>
      <w:r>
        <w:t xml:space="preserve"> (section 2.2.8.1.1.2.3) if the Encryption Method selected by the server is ENCRYPTION_METHOD_FIPS (0x00000010). </w:t>
      </w:r>
    </w:p>
    <w:p w:rsidR="00FF7490" w:rsidRDefault="00766F24">
      <w:pPr>
        <w:ind w:left="360"/>
      </w:pPr>
      <w:r>
        <w:t>If the Encryption Level selected by the server is EN</w:t>
      </w:r>
      <w:r>
        <w:t xml:space="preserve">CRYPTION_LEVEL_NONE (0) and the Encryption Method selected by the server is ENCRYPTION_METHOD_NONE (0), then this header MUST NOT be included in the </w:t>
      </w:r>
      <w:hyperlink w:anchor="gt_34715e6f-1612-4b2d-a4bb-3305c56e96f5">
        <w:r>
          <w:rPr>
            <w:rStyle w:val="HyperlinkGreen"/>
            <w:b/>
          </w:rPr>
          <w:t>PDU</w:t>
        </w:r>
      </w:hyperlink>
      <w:r>
        <w:t>.</w:t>
      </w:r>
    </w:p>
    <w:p w:rsidR="00FF7490" w:rsidRDefault="00766F24">
      <w:pPr>
        <w:pStyle w:val="Definition-Field"/>
      </w:pPr>
      <w:r>
        <w:rPr>
          <w:b/>
        </w:rPr>
        <w:t xml:space="preserve">shutdownRequestPduData (18 bytes): </w:t>
      </w:r>
      <w:r>
        <w:t>The c</w:t>
      </w:r>
      <w:r>
        <w:t>ontents of the Shutdown Request PDU, as specified in section 2.2.2.1.1.</w:t>
      </w:r>
    </w:p>
    <w:p w:rsidR="00FF7490" w:rsidRDefault="00766F24">
      <w:pPr>
        <w:pStyle w:val="Heading5"/>
      </w:pPr>
      <w:bookmarkStart w:id="264" w:name="section_2348e85323a34d24b9b3cf7595ecda35"/>
      <w:bookmarkStart w:id="265" w:name="_Toc476802965"/>
      <w:r>
        <w:t>Shutdown Request PDU Data (TS_SHUTDOWN_REQ_PDU)</w:t>
      </w:r>
      <w:bookmarkEnd w:id="264"/>
      <w:bookmarkEnd w:id="265"/>
      <w:r>
        <w:fldChar w:fldCharType="begin"/>
      </w:r>
      <w:r>
        <w:instrText xml:space="preserve"> XE "TS_SHUTDOWN_REQ_PDU packet"</w:instrText>
      </w:r>
      <w:r>
        <w:fldChar w:fldCharType="end"/>
      </w:r>
    </w:p>
    <w:p w:rsidR="00FF7490" w:rsidRDefault="00766F24">
      <w:r>
        <w:t xml:space="preserve">The TS_SHUTDOWN_REQ_PDU structure contains the contents of the </w:t>
      </w:r>
      <w:hyperlink w:anchor="Section_910d408a41d0472dbbe2a59d237bc0da" w:history="1">
        <w:r>
          <w:rPr>
            <w:rStyle w:val="Hyperlink"/>
          </w:rPr>
          <w:t>Shutdown Request PDU</w:t>
        </w:r>
      </w:hyperlink>
      <w:r>
        <w:t xml:space="preserve"> (section 2.2.2.1), which is a </w:t>
      </w:r>
      <w:hyperlink w:anchor="Section_4b5d4c0da65741e99c69d58632f46d31" w:history="1">
        <w:r>
          <w:rPr>
            <w:rStyle w:val="Hyperlink"/>
          </w:rPr>
          <w:t>Share Data Header</w:t>
        </w:r>
      </w:hyperlink>
      <w:r>
        <w:t xml:space="preserve"> (section 2.2.8.1.1.1.2) with no </w:t>
      </w:r>
      <w:hyperlink w:anchor="gt_34715e6f-1612-4b2d-a4bb-3305c56e96f5">
        <w:r>
          <w:rPr>
            <w:rStyle w:val="HyperlinkGreen"/>
            <w:b/>
          </w:rPr>
          <w:t>PDU</w:t>
        </w:r>
      </w:hyperlink>
      <w:r>
        <w:t xml:space="preserve"> body.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lastRenderedPageBreak/>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shareDataHeader (18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shareDataHeader (18 bytes): </w:t>
      </w:r>
      <w:r>
        <w:t xml:space="preserve">Share Data Header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w:t>
        </w:r>
      </w:hyperlink>
      <w:r>
        <w:t xml:space="preserve"> (section 2.2.8.1.1.1.1) MUST be set to PDUTYPE_DATAPDU (7). The </w:t>
      </w:r>
      <w:r>
        <w:rPr>
          <w:b/>
        </w:rPr>
        <w:t>pduType2</w:t>
      </w:r>
      <w:r>
        <w:t xml:space="preserve"> field of the Share Data Header MUST be set to PDUTYPE2_SHUTDOWN_REQUEST (36).</w:t>
      </w:r>
    </w:p>
    <w:p w:rsidR="00FF7490" w:rsidRDefault="00766F24">
      <w:pPr>
        <w:pStyle w:val="Heading4"/>
      </w:pPr>
      <w:bookmarkStart w:id="266" w:name="section_e86249c3382543aaa1fff635c2f5bbde"/>
      <w:bookmarkStart w:id="267" w:name="_Toc476802966"/>
      <w:r>
        <w:t>Server Shutdown Request De</w:t>
      </w:r>
      <w:r>
        <w:t>nied PDU</w:t>
      </w:r>
      <w:bookmarkEnd w:id="266"/>
      <w:bookmarkEnd w:id="267"/>
      <w:r>
        <w:fldChar w:fldCharType="begin"/>
      </w:r>
      <w:r>
        <w:instrText xml:space="preserve"> XE "Server_Shutdown_Request_Denied_PDU packet"</w:instrText>
      </w:r>
      <w:r>
        <w:fldChar w:fldCharType="end"/>
      </w:r>
    </w:p>
    <w:p w:rsidR="00FF7490" w:rsidRDefault="00766F24">
      <w:r>
        <w:t xml:space="preserve">The Shutdown Request Denied PDU is sent by the server as part of the </w:t>
      </w:r>
      <w:hyperlink w:anchor="Section_279157398f77487e992755008af7fd68" w:history="1">
        <w:r>
          <w:rPr>
            <w:rStyle w:val="Hyperlink"/>
          </w:rPr>
          <w:t>User-Initiated on Client</w:t>
        </w:r>
      </w:hyperlink>
      <w:r>
        <w:t xml:space="preserve"> Disconnection Sequence (see section 1.3.1.4.</w:t>
      </w:r>
      <w:r>
        <w:t>1 for an overview of the User-Initiated on Client Disconnection Sequence).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shutdownRequestDeniedPduData (18</w:t>
            </w:r>
            <w:r>
              <w:t xml:space="preserve">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38">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39">
        <w:r>
          <w:rPr>
            <w:rStyle w:val="Hyperlink"/>
          </w:rPr>
          <w:t>[X224]</w:t>
        </w:r>
      </w:hyperlink>
      <w:r>
        <w:t xml:space="preserve"> section 13.7.</w:t>
      </w:r>
    </w:p>
    <w:p w:rsidR="00FF7490" w:rsidRDefault="00766F24">
      <w:pPr>
        <w:pStyle w:val="Definition-Field"/>
      </w:pPr>
      <w:r>
        <w:rPr>
          <w:b/>
        </w:rPr>
        <w:t xml:space="preserve">mcsSDin (variable): </w:t>
      </w:r>
      <w:r>
        <w:t xml:space="preserve">Variable-length PER-encoded MCS Domain PDU (DomainMCSPDU) which encapsulates an MCS Send Data Indication structure (SDin, choice 26 from DomainMCSPDU), as specified in </w:t>
      </w:r>
      <w:hyperlink r:id="rId240">
        <w:r>
          <w:rPr>
            <w:rStyle w:val="Hyperlink"/>
          </w:rPr>
          <w:t>[T125]</w:t>
        </w:r>
      </w:hyperlink>
      <w:r>
        <w:t xml:space="preserve"> section 11.33 (the ASN.1 structure definitions are given in [T125] section 7, parts 7 and 10). The </w:t>
      </w:r>
      <w:r>
        <w:rPr>
          <w:b/>
        </w:rPr>
        <w:t>userData</w:t>
      </w:r>
      <w:r>
        <w:t xml:space="preserve"> field of the MCS Send Data Indication contains a Security Header and a </w:t>
      </w:r>
      <w:hyperlink w:anchor="Section_dd8f00f7c7ae4059af1084e2a847e9e0" w:history="1">
        <w:r>
          <w:rPr>
            <w:rStyle w:val="Hyperlink"/>
          </w:rPr>
          <w:t>Shutdown Request Denied PDU Data (section 2.2.2.2.1)</w:t>
        </w:r>
      </w:hyperlink>
      <w:r>
        <w:t xml:space="preserve"> structure.</w:t>
      </w:r>
    </w:p>
    <w:p w:rsidR="00FF7490" w:rsidRDefault="00766F24">
      <w:pPr>
        <w:pStyle w:val="Definition-Field"/>
      </w:pPr>
      <w:r>
        <w:rPr>
          <w:b/>
        </w:rPr>
        <w:lastRenderedPageBreak/>
        <w:t xml:space="preserve">securityHeader (variable): </w:t>
      </w:r>
      <w:r>
        <w:t xml:space="preserve"> Optional security header. The presence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the Encryption Level selected by the server is greater than ENCRYPTION_LEVEL_NONE (0) and the Encryption Method selected by the server is greater than ENCRYPTION_METHOD_NONE (0) then this field MUST contain</w:t>
      </w:r>
      <w:r>
        <w:t xml:space="preserve"> one of the following headers:</w:t>
      </w:r>
    </w:p>
    <w:p w:rsidR="00FF7490" w:rsidRDefault="00766F24">
      <w:pPr>
        <w:pStyle w:val="ListParagraph"/>
        <w:numPr>
          <w:ilvl w:val="0"/>
          <w:numId w:val="73"/>
        </w:numPr>
        <w:ind w:left="720"/>
      </w:pPr>
      <w:hyperlink w:anchor="Section_e13405c5668b471694b21c2654ca1ad4" w:history="1">
        <w:r>
          <w:rPr>
            <w:rStyle w:val="Hyperlink"/>
          </w:rPr>
          <w:t>Basic Security Header (section 2.2.8.1.1.2.1)</w:t>
        </w:r>
      </w:hyperlink>
      <w:r>
        <w:t xml:space="preserve"> if the Encryption Level selected by the server is ENCRYPTION_LEVEL_LOW (1). </w:t>
      </w:r>
    </w:p>
    <w:p w:rsidR="00FF7490" w:rsidRDefault="00766F24">
      <w:pPr>
        <w:pStyle w:val="ListParagraph"/>
        <w:numPr>
          <w:ilvl w:val="0"/>
          <w:numId w:val="73"/>
        </w:numPr>
        <w:ind w:left="720"/>
      </w:pPr>
      <w:hyperlink w:anchor="Section_768e12c477484005b91d790847e47025" w:history="1">
        <w:r>
          <w:rPr>
            <w:rStyle w:val="Hyperlink"/>
          </w:rPr>
          <w:t>Non-FIPS Security Header (section 2.2.8.1.1.2.2)</w:t>
        </w:r>
      </w:hyperlink>
      <w:r>
        <w:t xml:space="preserve"> if the Encryption Method selected by the server is ENCRYPTION_METHOD_40BIT (0x00000001), ENCRYPTION_METHOD_56BIT (0x00000008), or ENCRYPTION_METHOD_1</w:t>
      </w:r>
      <w:r>
        <w:t>28BIT (0x00000002).</w:t>
      </w:r>
    </w:p>
    <w:p w:rsidR="00FF7490" w:rsidRDefault="00766F24">
      <w:pPr>
        <w:pStyle w:val="ListParagraph"/>
        <w:numPr>
          <w:ilvl w:val="0"/>
          <w:numId w:val="73"/>
        </w:numPr>
        <w:ind w:left="720"/>
      </w:pPr>
      <w:hyperlink w:anchor="Section_463bd2ebc3b1498686b0a240819d9088" w:history="1">
        <w:r>
          <w:rPr>
            <w:rStyle w:val="Hyperlink"/>
          </w:rPr>
          <w:t>FIPS Security Header (section 2.2.8.1.1.2.3)</w:t>
        </w:r>
      </w:hyperlink>
      <w:r>
        <w:t xml:space="preserve"> if the Encryption Method selected by the server is ENCRYPTION_METHOD_FIPS (0x00000010). </w:t>
      </w:r>
    </w:p>
    <w:p w:rsidR="00FF7490" w:rsidRDefault="00766F24">
      <w:pPr>
        <w:ind w:left="360"/>
      </w:pPr>
      <w:r>
        <w:t>If the Encryption Level selected by the se</w:t>
      </w:r>
      <w:r>
        <w:t xml:space="preserve">rver is ENCRYPTION_LEVEL_NONE (0) and the Encryption Method selected by the server is ENCRYPTION_METHOD_NONE (0), then this header MUST NOT be included in the </w:t>
      </w:r>
      <w:hyperlink w:anchor="gt_34715e6f-1612-4b2d-a4bb-3305c56e96f5">
        <w:r>
          <w:rPr>
            <w:rStyle w:val="HyperlinkGreen"/>
            <w:b/>
          </w:rPr>
          <w:t>PDU</w:t>
        </w:r>
      </w:hyperlink>
      <w:r>
        <w:t>.</w:t>
      </w:r>
    </w:p>
    <w:p w:rsidR="00FF7490" w:rsidRDefault="00766F24">
      <w:pPr>
        <w:pStyle w:val="Definition-Field"/>
      </w:pPr>
      <w:r>
        <w:rPr>
          <w:b/>
        </w:rPr>
        <w:t>shutdownRequestDeniedPduData (</w:t>
      </w:r>
      <w:r>
        <w:rPr>
          <w:b/>
        </w:rPr>
        <w:t xml:space="preserve">18 bytes): </w:t>
      </w:r>
      <w:r>
        <w:t xml:space="preserve">The contents of the Shutdown Request Denied PDU, as specified in section 2.2.2.2.1. </w:t>
      </w:r>
    </w:p>
    <w:p w:rsidR="00FF7490" w:rsidRDefault="00766F24">
      <w:pPr>
        <w:pStyle w:val="Heading5"/>
      </w:pPr>
      <w:bookmarkStart w:id="268" w:name="section_dd8f00f7c7ae4059af1084e2a847e9e0"/>
      <w:bookmarkStart w:id="269" w:name="_Toc476802967"/>
      <w:r>
        <w:t>Shutdown Request Denied PDU Data (TS_SHUTDOWN_DENIED_PDU)</w:t>
      </w:r>
      <w:bookmarkEnd w:id="268"/>
      <w:bookmarkEnd w:id="269"/>
      <w:r>
        <w:fldChar w:fldCharType="begin"/>
      </w:r>
      <w:r>
        <w:instrText xml:space="preserve"> XE "TS_SHUTDOWN_DENIED_PDU packet"</w:instrText>
      </w:r>
      <w:r>
        <w:fldChar w:fldCharType="end"/>
      </w:r>
    </w:p>
    <w:p w:rsidR="00FF7490" w:rsidRDefault="00766F24">
      <w:r>
        <w:t>The TS_SHUTDOWN_DENIED_PDU structure contains the contents of the</w:t>
      </w:r>
      <w:r>
        <w:t xml:space="preserve"> </w:t>
      </w:r>
      <w:hyperlink w:anchor="Section_e86249c3382543aaa1fff635c2f5bbde" w:history="1">
        <w:r>
          <w:rPr>
            <w:rStyle w:val="Hyperlink"/>
          </w:rPr>
          <w:t>Shutdown Request Denied PDU</w:t>
        </w:r>
      </w:hyperlink>
      <w:r>
        <w:t xml:space="preserve">, which is a </w:t>
      </w:r>
      <w:hyperlink w:anchor="Section_4b5d4c0da65741e99c69d58632f46d31" w:history="1">
        <w:r>
          <w:rPr>
            <w:rStyle w:val="Hyperlink"/>
          </w:rPr>
          <w:t>Share Data Header (section 2.2.8.1.1.1.2)</w:t>
        </w:r>
      </w:hyperlink>
      <w:r>
        <w:t xml:space="preserve"> with no </w:t>
      </w:r>
      <w:hyperlink w:anchor="gt_34715e6f-1612-4b2d-a4bb-3305c56e96f5">
        <w:r>
          <w:rPr>
            <w:rStyle w:val="HyperlinkGreen"/>
            <w:b/>
          </w:rPr>
          <w:t>PDU</w:t>
        </w:r>
      </w:hyperlink>
      <w:r>
        <w:t xml:space="preserve"> body.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shareDataHeader (18 bytes)</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w:t>
            </w:r>
          </w:p>
        </w:tc>
      </w:tr>
      <w:tr w:rsidR="00FF7490" w:rsidTr="00FF7490">
        <w:trPr>
          <w:gridAfter w:val="16"/>
          <w:wAfter w:w="4320" w:type="dxa"/>
          <w:trHeight w:hRule="exact" w:val="490"/>
        </w:trPr>
        <w:tc>
          <w:tcPr>
            <w:tcW w:w="4320" w:type="dxa"/>
            <w:gridSpan w:val="16"/>
          </w:tcPr>
          <w:p w:rsidR="00FF7490" w:rsidRDefault="00766F24">
            <w:r>
              <w:t>...</w:t>
            </w:r>
          </w:p>
        </w:tc>
      </w:tr>
    </w:tbl>
    <w:p w:rsidR="00FF7490" w:rsidRDefault="00766F24">
      <w:pPr>
        <w:pStyle w:val="Definition-Field"/>
      </w:pPr>
      <w:r>
        <w:rPr>
          <w:b/>
        </w:rPr>
        <w:t xml:space="preserve">shareDataHeader (18 bytes): </w:t>
      </w:r>
      <w:r>
        <w:t xml:space="preserve">Share Data Header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PDUTYPE_DATAPDU (7). The </w:t>
      </w:r>
      <w:r>
        <w:rPr>
          <w:b/>
        </w:rPr>
        <w:t>pduType2</w:t>
      </w:r>
      <w:r>
        <w:t xml:space="preserve"> field of the Share Data Header MUST be set to PDUTYPE2_SHUTDOWN_DENIED (37).</w:t>
      </w:r>
    </w:p>
    <w:p w:rsidR="00FF7490" w:rsidRDefault="00766F24">
      <w:pPr>
        <w:pStyle w:val="Heading4"/>
      </w:pPr>
      <w:bookmarkStart w:id="270" w:name="section_53a2d2de57a54bc9967335d68d23d902"/>
      <w:bookmarkStart w:id="271" w:name="_Toc476802968"/>
      <w:r>
        <w:t xml:space="preserve">MCS </w:t>
      </w:r>
      <w:r>
        <w:t>Disconnect Provider Ultimatum PDU</w:t>
      </w:r>
      <w:bookmarkEnd w:id="270"/>
      <w:bookmarkEnd w:id="271"/>
      <w:r>
        <w:fldChar w:fldCharType="begin"/>
      </w:r>
      <w:r>
        <w:instrText xml:space="preserve"> XE "MCS_Disconnect_Provider_Ultimatum_PDU packet"</w:instrText>
      </w:r>
      <w:r>
        <w:fldChar w:fldCharType="end"/>
      </w:r>
    </w:p>
    <w:p w:rsidR="00FF7490" w:rsidRDefault="00766F24">
      <w:r>
        <w:t xml:space="preserve">The MCS Disconnect Provider Ultimatum PDU is an MCS PDU sent as part of the </w:t>
      </w:r>
      <w:hyperlink w:anchor="Section_49ac555f38c6417ea5029c81fc696229" w:history="1">
        <w:r>
          <w:rPr>
            <w:rStyle w:val="Hyperlink"/>
          </w:rPr>
          <w:t>Disconnection Sequences</w:t>
        </w:r>
      </w:hyperlink>
      <w:r>
        <w:t>, described</w:t>
      </w:r>
      <w:r>
        <w:t xml:space="preserve"> in section 1.3.1.4.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mcsDPum</w:t>
            </w:r>
          </w:p>
        </w:tc>
      </w:tr>
      <w:tr w:rsidR="00FF7490" w:rsidTr="00FF7490">
        <w:trPr>
          <w:trHeight w:hRule="exact" w:val="490"/>
        </w:trPr>
        <w:tc>
          <w:tcPr>
            <w:tcW w:w="8640" w:type="dxa"/>
            <w:gridSpan w:val="32"/>
          </w:tcPr>
          <w:p w:rsidR="00FF7490" w:rsidRDefault="00766F24">
            <w:pPr>
              <w:pStyle w:val="PacketDiagramBodyText"/>
            </w:pPr>
            <w:r>
              <w:lastRenderedPageBreak/>
              <w:t>...</w:t>
            </w:r>
          </w:p>
        </w:tc>
      </w:tr>
      <w:tr w:rsidR="00FF7490" w:rsidTr="00FF7490">
        <w:trPr>
          <w:gridAfter w:val="8"/>
          <w:wAfter w:w="2160" w:type="dxa"/>
          <w:trHeight w:hRule="exact" w:val="490"/>
        </w:trPr>
        <w:tc>
          <w:tcPr>
            <w:tcW w:w="6480" w:type="dxa"/>
            <w:gridSpan w:val="24"/>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41">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42">
        <w:r>
          <w:rPr>
            <w:rStyle w:val="Hyperlink"/>
          </w:rPr>
          <w:t>[X224]</w:t>
        </w:r>
      </w:hyperlink>
      <w:r>
        <w:t xml:space="preserve"> section 13.7.</w:t>
      </w:r>
    </w:p>
    <w:p w:rsidR="00FF7490" w:rsidRDefault="00766F24">
      <w:pPr>
        <w:pStyle w:val="Definition-Field"/>
      </w:pPr>
      <w:r>
        <w:rPr>
          <w:b/>
        </w:rPr>
        <w:t xml:space="preserve">mcsDPum (8 bytes): </w:t>
      </w:r>
      <w:r>
        <w:t xml:space="preserve">PER-encoded MCS Disconnect Provider Ultimatum PDU, as specified in </w:t>
      </w:r>
      <w:hyperlink r:id="rId243">
        <w:r>
          <w:rPr>
            <w:rStyle w:val="Hyperlink"/>
          </w:rPr>
          <w:t>[T125]</w:t>
        </w:r>
      </w:hyperlink>
      <w:r>
        <w:t xml:space="preserve"> section 11.15 (the ASN.1 structure definition is given in [T125] section 7, part 4).</w:t>
      </w:r>
    </w:p>
    <w:p w:rsidR="00FF7490" w:rsidRDefault="00766F24">
      <w:pPr>
        <w:pStyle w:val="Heading3"/>
      </w:pPr>
      <w:bookmarkStart w:id="272" w:name="section_6879b90727a44d5dbd839e093394d90f"/>
      <w:bookmarkStart w:id="273" w:name="_Toc476802969"/>
      <w:r>
        <w:t>Deactivation-Reactivation Sequence</w:t>
      </w:r>
      <w:bookmarkEnd w:id="272"/>
      <w:bookmarkEnd w:id="273"/>
      <w:r>
        <w:fldChar w:fldCharType="begin"/>
      </w:r>
      <w:r>
        <w:instrText xml:space="preserve"> XE "Deactivation-reactivation sequence"</w:instrText>
      </w:r>
      <w:r>
        <w:fldChar w:fldCharType="end"/>
      </w:r>
    </w:p>
    <w:p w:rsidR="00FF7490" w:rsidRDefault="00766F24">
      <w:pPr>
        <w:pStyle w:val="Heading4"/>
      </w:pPr>
      <w:bookmarkStart w:id="274" w:name="section_8a29971adf3c48daadd28ed9a05edc89"/>
      <w:bookmarkStart w:id="275" w:name="_Toc476802970"/>
      <w:r>
        <w:t>Server Deactivate All PDU</w:t>
      </w:r>
      <w:bookmarkEnd w:id="274"/>
      <w:bookmarkEnd w:id="275"/>
      <w:r>
        <w:fldChar w:fldCharType="begin"/>
      </w:r>
      <w:r>
        <w:instrText xml:space="preserve"> XE "Se</w:instrText>
      </w:r>
      <w:r>
        <w:instrText>rver_Deactivate_All_PDU packet"</w:instrText>
      </w:r>
      <w:r>
        <w:fldChar w:fldCharType="end"/>
      </w:r>
    </w:p>
    <w:p w:rsidR="00FF7490" w:rsidRDefault="00766F24">
      <w:r>
        <w:t xml:space="preserve">The Deactivate All PDU is sent from server to client to indicate that the connection will be dropped or that a capability re-exchange using a </w:t>
      </w:r>
      <w:hyperlink w:anchor="Section_dfc234ce481a46749a5d2a7bafb14432" w:history="1">
        <w:r>
          <w:rPr>
            <w:rStyle w:val="Hyperlink"/>
          </w:rPr>
          <w:t>Deactivation-Reactiv</w:t>
        </w:r>
        <w:r>
          <w:rPr>
            <w:rStyle w:val="Hyperlink"/>
          </w:rPr>
          <w:t>ation Sequence</w:t>
        </w:r>
      </w:hyperlink>
      <w:r>
        <w:t xml:space="preserve"> will occur (see section 1.3.1.3 for an overview of the Deactivation-Reactivation Sequence).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deactivateAllPduData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44">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45">
        <w:r>
          <w:rPr>
            <w:rStyle w:val="Hyperlink"/>
          </w:rPr>
          <w:t>[X224]</w:t>
        </w:r>
      </w:hyperlink>
      <w:r>
        <w:t xml:space="preserve"> section 13.7.</w:t>
      </w:r>
    </w:p>
    <w:p w:rsidR="00FF7490" w:rsidRDefault="00766F24">
      <w:pPr>
        <w:pStyle w:val="Definition-Field"/>
      </w:pPr>
      <w:r>
        <w:rPr>
          <w:b/>
        </w:rPr>
        <w:t xml:space="preserve">mcsSDin (variable): </w:t>
      </w:r>
      <w:r>
        <w:t xml:space="preserve">Variable-length PER-encoded MCS Domain PDU (DomainMCSPDU) which encapsulates an MCS Send Data Indication structure (SDin, choice 26 from DomainMCSPDU), as specified in </w:t>
      </w:r>
      <w:hyperlink r:id="rId246">
        <w:r>
          <w:rPr>
            <w:rStyle w:val="Hyperlink"/>
          </w:rPr>
          <w:t>[T125]</w:t>
        </w:r>
      </w:hyperlink>
      <w:r>
        <w:t xml:space="preserve"> section 11.33 (the ASN.1 structure definitions are given in [T125] section 7, parts 7 and 10). The </w:t>
      </w:r>
      <w:r>
        <w:rPr>
          <w:b/>
        </w:rPr>
        <w:t>userData</w:t>
      </w:r>
      <w:r>
        <w:t xml:space="preserve"> field of the MCS Send Data Indication contains a Security Header and a </w:t>
      </w:r>
      <w:hyperlink w:anchor="Section_fc191c40e6884d5aa5506609cd5b8b59" w:history="1">
        <w:r>
          <w:rPr>
            <w:rStyle w:val="Hyperlink"/>
          </w:rPr>
          <w:t>Deactivate All PDU Data (section 2.2.3.1.1)</w:t>
        </w:r>
      </w:hyperlink>
      <w:r>
        <w:t xml:space="preserve"> structure.</w:t>
      </w:r>
    </w:p>
    <w:p w:rsidR="00FF7490" w:rsidRDefault="00766F24">
      <w:pPr>
        <w:pStyle w:val="Definition-Field"/>
      </w:pPr>
      <w:r>
        <w:rPr>
          <w:b/>
        </w:rPr>
        <w:t xml:space="preserve">securityHeader (variable): </w:t>
      </w:r>
      <w:r>
        <w:t xml:space="preserve"> Optional security header. The presence and format of the security header depends on the Encryption Level and Encryption M</w:t>
      </w:r>
      <w:r>
        <w:t xml:space="preserve">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the Encryption Level selected by the server is greater than ENCRYPTION_L</w:t>
      </w:r>
      <w:r>
        <w:t>EVEL_NONE (0) and the Encryption Method selected by the server is greater than ENCRYPTION_METHOD_NONE (0) then this field MUST contain one of the following headers:</w:t>
      </w:r>
    </w:p>
    <w:p w:rsidR="00FF7490" w:rsidRDefault="00766F24">
      <w:pPr>
        <w:pStyle w:val="ListParagraph"/>
        <w:numPr>
          <w:ilvl w:val="0"/>
          <w:numId w:val="74"/>
        </w:numPr>
        <w:ind w:left="720"/>
      </w:pPr>
      <w:hyperlink w:anchor="Section_e13405c5668b471694b21c2654ca1ad4" w:history="1">
        <w:r>
          <w:rPr>
            <w:rStyle w:val="Hyperlink"/>
          </w:rPr>
          <w:t>Basic Security Header (section </w:t>
        </w:r>
        <w:r>
          <w:rPr>
            <w:rStyle w:val="Hyperlink"/>
          </w:rPr>
          <w:t>2.2.8.1.1.2.1)</w:t>
        </w:r>
      </w:hyperlink>
      <w:r>
        <w:t xml:space="preserve"> if the Encryption Level selected by the server is ENCRYPTION_LEVEL_LOW (1). </w:t>
      </w:r>
    </w:p>
    <w:p w:rsidR="00FF7490" w:rsidRDefault="00766F24">
      <w:pPr>
        <w:pStyle w:val="ListParagraph"/>
        <w:numPr>
          <w:ilvl w:val="0"/>
          <w:numId w:val="74"/>
        </w:numPr>
        <w:ind w:left="720"/>
      </w:pPr>
      <w:hyperlink w:anchor="Section_768e12c477484005b91d790847e47025" w:history="1">
        <w:r>
          <w:rPr>
            <w:rStyle w:val="Hyperlink"/>
          </w:rPr>
          <w:t>Non-FIPS Security Header (section 2.2.8.1.1.2.2)</w:t>
        </w:r>
      </w:hyperlink>
      <w:r>
        <w:t xml:space="preserve"> if the Encryption Method selected by the server is ENCRYPTION_METHOD_40BIT (0x00000001), ENCRYPTION_METHOD_56BIT (0x00000008), or ENCRYPTION_METHOD_128BIT (0x00000002). </w:t>
      </w:r>
    </w:p>
    <w:p w:rsidR="00FF7490" w:rsidRDefault="00766F24">
      <w:pPr>
        <w:pStyle w:val="ListParagraph"/>
        <w:numPr>
          <w:ilvl w:val="0"/>
          <w:numId w:val="74"/>
        </w:numPr>
        <w:ind w:left="720"/>
      </w:pPr>
      <w:hyperlink w:anchor="Section_463bd2ebc3b1498686b0a240819d9088" w:history="1">
        <w:r>
          <w:rPr>
            <w:rStyle w:val="Hyperlink"/>
          </w:rPr>
          <w:t>FIPS Security Header (sec</w:t>
        </w:r>
        <w:r>
          <w:rPr>
            <w:rStyle w:val="Hyperlink"/>
          </w:rPr>
          <w:t>tion 2.2.8.1.1.2.3)</w:t>
        </w:r>
      </w:hyperlink>
      <w:r>
        <w:t xml:space="preserve"> if the Encryption Method selected by the server is ENCRYPTION_METHOD_FIPS (0x00000010). </w:t>
      </w:r>
    </w:p>
    <w:p w:rsidR="00FF7490" w:rsidRDefault="00766F24">
      <w:pPr>
        <w:ind w:left="360"/>
      </w:pPr>
      <w:r>
        <w:t>If the Encryption Level selected by the server is ENCRYPTION_LEVEL_NONE (0) and the Encryption Method selected by the server is ENCRYPTION_METHOD_N</w:t>
      </w:r>
      <w:r>
        <w:t xml:space="preserve">ONE (0), then this header MUST NOT be included in the </w:t>
      </w:r>
      <w:hyperlink w:anchor="gt_34715e6f-1612-4b2d-a4bb-3305c56e96f5">
        <w:r>
          <w:rPr>
            <w:rStyle w:val="HyperlinkGreen"/>
            <w:b/>
          </w:rPr>
          <w:t>PDU</w:t>
        </w:r>
      </w:hyperlink>
      <w:r>
        <w:t>.</w:t>
      </w:r>
    </w:p>
    <w:p w:rsidR="00FF7490" w:rsidRDefault="00766F24">
      <w:pPr>
        <w:pStyle w:val="Definition-Field"/>
      </w:pPr>
      <w:r>
        <w:rPr>
          <w:b/>
        </w:rPr>
        <w:t xml:space="preserve">deactivateAllPduData (variable): </w:t>
      </w:r>
      <w:r>
        <w:t xml:space="preserve">The contents of the Deactivate All PDU, as specified in section 2.2.3.1.1. </w:t>
      </w:r>
    </w:p>
    <w:p w:rsidR="00FF7490" w:rsidRDefault="00766F24">
      <w:pPr>
        <w:pStyle w:val="Heading5"/>
      </w:pPr>
      <w:bookmarkStart w:id="276" w:name="section_fc191c40e6884d5aa5506609cd5b8b59"/>
      <w:bookmarkStart w:id="277" w:name="_Toc476802971"/>
      <w:r>
        <w:t>Deactivate All PDU Data (T</w:t>
      </w:r>
      <w:r>
        <w:t>S_DEACTIVATE_ALL_PDU)</w:t>
      </w:r>
      <w:bookmarkEnd w:id="276"/>
      <w:bookmarkEnd w:id="277"/>
      <w:r>
        <w:fldChar w:fldCharType="begin"/>
      </w:r>
      <w:r>
        <w:instrText xml:space="preserve"> XE "TS_DEACTIVATE_ALL_PDU packet"</w:instrText>
      </w:r>
      <w:r>
        <w:fldChar w:fldCharType="end"/>
      </w:r>
    </w:p>
    <w:p w:rsidR="00FF7490" w:rsidRDefault="00766F24">
      <w:r>
        <w:t>The TS_DEACTIVATE_ALL_PDU structure is a standard T.128 Deactivate All PDU (</w:t>
      </w:r>
      <w:hyperlink r:id="rId247">
        <w:r>
          <w:rPr>
            <w:rStyle w:val="Hyperlink"/>
          </w:rPr>
          <w:t>[T128]</w:t>
        </w:r>
      </w:hyperlink>
      <w:r>
        <w:t xml:space="preserve"> section 8.4.1).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text"/>
            </w:pPr>
            <w:r>
              <w:t>shareControlHeader</w:t>
            </w:r>
          </w:p>
        </w:tc>
      </w:tr>
      <w:tr w:rsidR="00FF7490" w:rsidTr="00FF7490">
        <w:trPr>
          <w:trHeight w:hRule="exact" w:val="490"/>
        </w:trPr>
        <w:tc>
          <w:tcPr>
            <w:tcW w:w="4320" w:type="dxa"/>
            <w:gridSpan w:val="16"/>
          </w:tcPr>
          <w:p w:rsidR="00FF7490" w:rsidRDefault="00766F24">
            <w:pPr>
              <w:pStyle w:val="Packetdiagramtext"/>
            </w:pPr>
            <w:r>
              <w:t>...</w:t>
            </w:r>
          </w:p>
        </w:tc>
        <w:tc>
          <w:tcPr>
            <w:tcW w:w="4320" w:type="dxa"/>
            <w:gridSpan w:val="16"/>
          </w:tcPr>
          <w:p w:rsidR="00FF7490" w:rsidRDefault="00766F24">
            <w:pPr>
              <w:pStyle w:val="Packetdiagramtext"/>
            </w:pPr>
            <w:r>
              <w:t>shareId</w:t>
            </w:r>
          </w:p>
        </w:tc>
      </w:tr>
      <w:tr w:rsidR="00FF7490" w:rsidTr="00FF7490">
        <w:trPr>
          <w:trHeight w:hRule="exact" w:val="490"/>
        </w:trPr>
        <w:tc>
          <w:tcPr>
            <w:tcW w:w="4320" w:type="dxa"/>
            <w:gridSpan w:val="16"/>
          </w:tcPr>
          <w:p w:rsidR="00FF7490" w:rsidRDefault="00766F24">
            <w:pPr>
              <w:pStyle w:val="Packetdiagramtext"/>
            </w:pPr>
            <w:r>
              <w:t>...</w:t>
            </w:r>
          </w:p>
        </w:tc>
        <w:tc>
          <w:tcPr>
            <w:tcW w:w="4320" w:type="dxa"/>
            <w:gridSpan w:val="16"/>
          </w:tcPr>
          <w:p w:rsidR="00FF7490" w:rsidRDefault="00766F24">
            <w:pPr>
              <w:pStyle w:val="Packetdiagramtext"/>
            </w:pPr>
            <w:r>
              <w:t>lengthSourceDescriptor</w:t>
            </w:r>
          </w:p>
        </w:tc>
      </w:tr>
      <w:tr w:rsidR="00FF7490" w:rsidTr="00FF7490">
        <w:trPr>
          <w:trHeight w:hRule="exact" w:val="490"/>
        </w:trPr>
        <w:tc>
          <w:tcPr>
            <w:tcW w:w="8640" w:type="dxa"/>
            <w:gridSpan w:val="32"/>
          </w:tcPr>
          <w:p w:rsidR="00FF7490" w:rsidRDefault="00766F24">
            <w:pPr>
              <w:pStyle w:val="Packetdiagramtext"/>
            </w:pPr>
            <w:r>
              <w:t>sourceDescriptor (variable)</w:t>
            </w:r>
          </w:p>
        </w:tc>
      </w:tr>
      <w:tr w:rsidR="00FF7490" w:rsidTr="00FF7490">
        <w:trPr>
          <w:trHeight w:hRule="exact" w:val="490"/>
        </w:trPr>
        <w:tc>
          <w:tcPr>
            <w:tcW w:w="8640" w:type="dxa"/>
            <w:gridSpan w:val="32"/>
          </w:tcPr>
          <w:p w:rsidR="00FF7490" w:rsidRDefault="00766F24">
            <w:pPr>
              <w:pStyle w:val="Packetdiagramtext"/>
            </w:pPr>
            <w:r>
              <w:t>...</w:t>
            </w:r>
          </w:p>
        </w:tc>
      </w:tr>
    </w:tbl>
    <w:p w:rsidR="00FF7490" w:rsidRDefault="00766F24">
      <w:pPr>
        <w:pStyle w:val="Definition-Field"/>
      </w:pPr>
      <w:r>
        <w:rPr>
          <w:b/>
        </w:rPr>
        <w:t xml:space="preserve">shareControlHeader (6 bytes): </w:t>
      </w:r>
      <w:hyperlink w:anchor="Section_73d018652eae407f9b2c87e31daac471" w:history="1">
        <w:r>
          <w:rPr>
            <w:rStyle w:val="Hyperlink"/>
          </w:rPr>
          <w:t>Share Control Header (section 2.2.8.1.1.1.1)</w:t>
        </w:r>
      </w:hyperlink>
      <w:r>
        <w:t xml:space="preserve"> containing information about the packet.</w:t>
      </w:r>
    </w:p>
    <w:p w:rsidR="00FF7490" w:rsidRDefault="00766F24">
      <w:pPr>
        <w:ind w:left="360"/>
      </w:pPr>
      <w:r>
        <w:t xml:space="preserve">The </w:t>
      </w:r>
      <w:r>
        <w:rPr>
          <w:b/>
        </w:rPr>
        <w:t>type</w:t>
      </w:r>
      <w:r>
        <w:t xml:space="preserve"> subfield of the </w:t>
      </w:r>
      <w:r>
        <w:rPr>
          <w:b/>
        </w:rPr>
        <w:t>pduType</w:t>
      </w:r>
      <w:r>
        <w:t xml:space="preserve"> field of the Share Control Header MUST be set to PDUTYPE_DEACTIVATEALLPDU (6).</w:t>
      </w:r>
    </w:p>
    <w:p w:rsidR="00FF7490" w:rsidRDefault="00766F24">
      <w:pPr>
        <w:pStyle w:val="Definition-Field"/>
      </w:pPr>
      <w:r>
        <w:rPr>
          <w:b/>
        </w:rPr>
        <w:t xml:space="preserve">shareId (4 bytes): </w:t>
      </w:r>
      <w:r>
        <w:t>A 32-bit, unsigned integer. The share i</w:t>
      </w:r>
      <w:r>
        <w:t>dentifier for the packet (see [T128] section 8.4.2 for more information regarding share IDs).</w:t>
      </w:r>
    </w:p>
    <w:p w:rsidR="00FF7490" w:rsidRDefault="00766F24">
      <w:pPr>
        <w:pStyle w:val="Definition-Field"/>
      </w:pPr>
      <w:r>
        <w:rPr>
          <w:b/>
        </w:rPr>
        <w:t xml:space="preserve">lengthSourceDescriptor (2 bytes): </w:t>
      </w:r>
      <w:r>
        <w:t xml:space="preserve">A 16-bit, unsigned integer. The size in bytes of the </w:t>
      </w:r>
      <w:r>
        <w:rPr>
          <w:b/>
        </w:rPr>
        <w:t>sourceDescriptor</w:t>
      </w:r>
      <w:r>
        <w:t xml:space="preserve"> field.</w:t>
      </w:r>
    </w:p>
    <w:p w:rsidR="00FF7490" w:rsidRDefault="00766F24">
      <w:pPr>
        <w:pStyle w:val="Definition-Field"/>
      </w:pPr>
      <w:r>
        <w:rPr>
          <w:b/>
        </w:rPr>
        <w:t xml:space="preserve">sourceDescriptor (variable): </w:t>
      </w:r>
      <w:r>
        <w:t>Variable number of byt</w:t>
      </w:r>
      <w:r>
        <w:t>es. The source descriptor. This field SHOULD be set to 0x00.</w:t>
      </w:r>
    </w:p>
    <w:p w:rsidR="00FF7490" w:rsidRDefault="00766F24">
      <w:pPr>
        <w:pStyle w:val="Heading3"/>
      </w:pPr>
      <w:bookmarkStart w:id="278" w:name="section_a2441bfc53604092b356795b31ce12d6"/>
      <w:bookmarkStart w:id="279" w:name="_Toc476802972"/>
      <w:r>
        <w:t>Auto-Reconnect Sequence</w:t>
      </w:r>
      <w:bookmarkEnd w:id="278"/>
      <w:bookmarkEnd w:id="279"/>
      <w:r>
        <w:fldChar w:fldCharType="begin"/>
      </w:r>
      <w:r>
        <w:instrText xml:space="preserve"> XE "Automatic reconnection"</w:instrText>
      </w:r>
      <w:r>
        <w:fldChar w:fldCharType="end"/>
      </w:r>
    </w:p>
    <w:p w:rsidR="00FF7490" w:rsidRDefault="00766F24">
      <w:pPr>
        <w:pStyle w:val="Heading4"/>
      </w:pPr>
      <w:bookmarkStart w:id="280" w:name="section_ab5125249bb741bf838bda6558608d8c"/>
      <w:bookmarkStart w:id="281" w:name="_Toc476802973"/>
      <w:r>
        <w:t>Server Auto-Reconnect Status PDU</w:t>
      </w:r>
      <w:bookmarkEnd w:id="280"/>
      <w:bookmarkEnd w:id="281"/>
      <w:r>
        <w:fldChar w:fldCharType="begin"/>
      </w:r>
      <w:r>
        <w:instrText xml:space="preserve"> XE "Server_Auto_Reconnect_Status_PDU packet"</w:instrText>
      </w:r>
      <w:r>
        <w:fldChar w:fldCharType="end"/>
      </w:r>
    </w:p>
    <w:p w:rsidR="00FF7490" w:rsidRDefault="00766F24">
      <w:r>
        <w:t>The Auto-Reconnect Status PDU is sent by the server to the cl</w:t>
      </w:r>
      <w:r>
        <w:t xml:space="preserve">ient to indicate that automatic reconnection using the Client Auto-Reconnection Packet (section </w:t>
      </w:r>
      <w:hyperlink w:anchor="Section_2985e8e3db104a929fd5d5e742d2d0f2" w:history="1">
        <w:r>
          <w:rPr>
            <w:rStyle w:val="Hyperlink"/>
          </w:rPr>
          <w:t>2.2.4.3</w:t>
        </w:r>
      </w:hyperlink>
      <w:r>
        <w:t xml:space="preserve">), sent as part of the extended information of the Client Info PDU (section </w:t>
      </w:r>
      <w:hyperlink w:anchor="Section_53e829df29eb44d48c70e09f5a519be6" w:history="1">
        <w:r>
          <w:rPr>
            <w:rStyle w:val="Hyperlink"/>
          </w:rPr>
          <w:t>2.2.1.11.1</w:t>
        </w:r>
      </w:hyperlink>
      <w:r>
        <w:t>), has failed.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lastRenderedPageBreak/>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arcStatusPduData (22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48">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49">
        <w:r>
          <w:rPr>
            <w:rStyle w:val="Hyperlink"/>
          </w:rPr>
          <w:t>[X224]</w:t>
        </w:r>
      </w:hyperlink>
      <w:r>
        <w:t xml:space="preserve"> section 13.7.</w:t>
      </w:r>
    </w:p>
    <w:p w:rsidR="00FF7490" w:rsidRDefault="00766F24">
      <w:pPr>
        <w:pStyle w:val="Definition-Field"/>
      </w:pPr>
      <w:r>
        <w:rPr>
          <w:b/>
        </w:rPr>
        <w:t xml:space="preserve">mcsSDin (variable): </w:t>
      </w:r>
      <w:r>
        <w:t>Variable-length PER-encoded MCS Domain PDU (DomainMCSPDU) which encapsulates an MCS Send Data Indication structure (SDin, choice 26 from DomainMCSPDU), a</w:t>
      </w:r>
      <w:r>
        <w:t xml:space="preserve">s specified in </w:t>
      </w:r>
      <w:hyperlink r:id="rId250">
        <w:r>
          <w:rPr>
            <w:rStyle w:val="Hyperlink"/>
          </w:rPr>
          <w:t>[T125]</w:t>
        </w:r>
      </w:hyperlink>
      <w:r>
        <w:t xml:space="preserve"> section 11.33 (the ASN.1 structure definitions are given in [T125] section 7, parts 7 and 10). The </w:t>
      </w:r>
      <w:r>
        <w:rPr>
          <w:b/>
        </w:rPr>
        <w:t>userData</w:t>
      </w:r>
      <w:r>
        <w:t xml:space="preserve"> field of the MCS Send Data Indication contains a Security Head</w:t>
      </w:r>
      <w:r>
        <w:t xml:space="preserve">er and an </w:t>
      </w:r>
      <w:hyperlink w:anchor="Section_f96bf29cbdcc4ff19a37b1d225a32c7a" w:history="1">
        <w:r>
          <w:rPr>
            <w:rStyle w:val="Hyperlink"/>
          </w:rPr>
          <w:t>Auto-Reconnect Status PDU Data (section 2.2.4.1.1)</w:t>
        </w:r>
      </w:hyperlink>
      <w:r>
        <w:t xml:space="preserve"> structure.</w:t>
      </w:r>
    </w:p>
    <w:p w:rsidR="00FF7490" w:rsidRDefault="00766F24">
      <w:pPr>
        <w:pStyle w:val="Definition-Field"/>
      </w:pPr>
      <w:r>
        <w:rPr>
          <w:b/>
        </w:rPr>
        <w:t xml:space="preserve">securityHeader (variable): </w:t>
      </w:r>
      <w:r>
        <w:t xml:space="preserve"> Optional security header. The presence and format of the security header depends on the Encrypti</w:t>
      </w:r>
      <w:r>
        <w:t xml:space="preserve">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xml:space="preserve">). If the Encryption Level selected by the server is </w:t>
      </w:r>
      <w:r>
        <w:t>greater than ENCRYPTION_LEVEL_NONE (0) and the Encryption Method selected by the server is greater than ENCRYPTION_METHOD_NONE (0) then this field MUST contain one of the following headers:</w:t>
      </w:r>
    </w:p>
    <w:p w:rsidR="00FF7490" w:rsidRDefault="00766F24">
      <w:pPr>
        <w:pStyle w:val="ListParagraph"/>
        <w:numPr>
          <w:ilvl w:val="0"/>
          <w:numId w:val="75"/>
        </w:numPr>
        <w:ind w:left="720"/>
      </w:pPr>
      <w:hyperlink w:anchor="Section_e13405c5668b471694b21c2654ca1ad4" w:history="1">
        <w:r>
          <w:rPr>
            <w:rStyle w:val="Hyperlink"/>
          </w:rPr>
          <w:t xml:space="preserve">Basic </w:t>
        </w:r>
        <w:r>
          <w:rPr>
            <w:rStyle w:val="Hyperlink"/>
          </w:rPr>
          <w:t>Security Header (section 2.2.8.1.1.2.1)</w:t>
        </w:r>
      </w:hyperlink>
      <w:r>
        <w:t xml:space="preserve"> if the Encryption Level selected by the server is ENCRYPTION_LEVEL_LOW (1). </w:t>
      </w:r>
    </w:p>
    <w:p w:rsidR="00FF7490" w:rsidRDefault="00766F24">
      <w:pPr>
        <w:pStyle w:val="ListParagraph"/>
        <w:numPr>
          <w:ilvl w:val="0"/>
          <w:numId w:val="75"/>
        </w:numPr>
        <w:ind w:left="720"/>
      </w:pPr>
      <w:hyperlink w:anchor="Section_768e12c477484005b91d790847e47025" w:history="1">
        <w:r>
          <w:rPr>
            <w:rStyle w:val="Hyperlink"/>
          </w:rPr>
          <w:t>Non-FIPS Security Header (section 2.2.8.1.1.2.2)</w:t>
        </w:r>
      </w:hyperlink>
      <w:r>
        <w:t xml:space="preserve"> if the Encryption Method selec</w:t>
      </w:r>
      <w:r>
        <w:t xml:space="preserve">ted by the server is ENCRYPTION_METHOD_40BIT (0x00000001), ENCRYPTION_METHOD_56BIT (0x00000008), or ENCRYPTION_METHOD_128BIT (0x00000002). </w:t>
      </w:r>
    </w:p>
    <w:p w:rsidR="00FF7490" w:rsidRDefault="00766F24">
      <w:pPr>
        <w:pStyle w:val="ListParagraph"/>
        <w:numPr>
          <w:ilvl w:val="0"/>
          <w:numId w:val="75"/>
        </w:numPr>
        <w:ind w:left="720"/>
      </w:pPr>
      <w:hyperlink w:anchor="Section_463bd2ebc3b1498686b0a240819d9088" w:history="1">
        <w:r>
          <w:rPr>
            <w:rStyle w:val="Hyperlink"/>
          </w:rPr>
          <w:t>FIPS Security Header (section 2.2.8.1.1.2.3)</w:t>
        </w:r>
      </w:hyperlink>
      <w:r>
        <w:t xml:space="preserve"> if the Encr</w:t>
      </w:r>
      <w:r>
        <w:t>yption Method selected by the server is ENCRYPTION_METHOD_FIPS (0x00000010).</w:t>
      </w:r>
    </w:p>
    <w:p w:rsidR="00FF7490" w:rsidRDefault="00766F24">
      <w:pPr>
        <w:ind w:left="360"/>
      </w:pPr>
      <w:r>
        <w:t>If the Encryption Level selected by the server is ENCRYPTION_LEVEL_NONE (0) and the Encryption Method selected by the server is ENCRYPTION_METHOD_NONE (0), then this header MUST N</w:t>
      </w:r>
      <w:r>
        <w:t xml:space="preserve">OT be included in the </w:t>
      </w:r>
      <w:hyperlink w:anchor="gt_34715e6f-1612-4b2d-a4bb-3305c56e96f5">
        <w:r>
          <w:rPr>
            <w:rStyle w:val="HyperlinkGreen"/>
            <w:b/>
          </w:rPr>
          <w:t>PDU</w:t>
        </w:r>
      </w:hyperlink>
      <w:r>
        <w:t>.</w:t>
      </w:r>
    </w:p>
    <w:p w:rsidR="00FF7490" w:rsidRDefault="00766F24">
      <w:pPr>
        <w:pStyle w:val="Definition-Field"/>
      </w:pPr>
      <w:r>
        <w:rPr>
          <w:b/>
        </w:rPr>
        <w:t xml:space="preserve">arcStatusPduData (22 bytes): </w:t>
      </w:r>
      <w:r>
        <w:t xml:space="preserve">The contents of the Auto-Reconnect Status PDU, as specified in section 2.2.4.1.1. </w:t>
      </w:r>
    </w:p>
    <w:p w:rsidR="00FF7490" w:rsidRDefault="00766F24">
      <w:pPr>
        <w:pStyle w:val="Heading5"/>
      </w:pPr>
      <w:bookmarkStart w:id="282" w:name="section_f96bf29cbdcc4ff19a37b1d225a32c7a"/>
      <w:bookmarkStart w:id="283" w:name="_Toc476802974"/>
      <w:r>
        <w:t>Auto-Reconnect Status PDU Data (TS_AUTORECONNECT_STATUS</w:t>
      </w:r>
      <w:r>
        <w:t>_PDU)</w:t>
      </w:r>
      <w:bookmarkEnd w:id="282"/>
      <w:bookmarkEnd w:id="283"/>
      <w:r>
        <w:fldChar w:fldCharType="begin"/>
      </w:r>
      <w:r>
        <w:instrText xml:space="preserve"> XE "TS_AUTORECONNECT_STATUS_PDU packet"</w:instrText>
      </w:r>
      <w:r>
        <w:fldChar w:fldCharType="end"/>
      </w:r>
    </w:p>
    <w:p w:rsidR="00FF7490" w:rsidRDefault="00766F24">
      <w:r>
        <w:lastRenderedPageBreak/>
        <w:t xml:space="preserve">The TS_AUTORECONNECT_STATUS_PDU structure contains the contents of the </w:t>
      </w:r>
      <w:hyperlink w:anchor="Section_ab5125249bb741bf838bda6558608d8c" w:history="1">
        <w:r>
          <w:rPr>
            <w:rStyle w:val="Hyperlink"/>
          </w:rPr>
          <w:t>Auto-Reconnect Status PDU</w:t>
        </w:r>
      </w:hyperlink>
      <w:r>
        <w:t xml:space="preserve">, which is a </w:t>
      </w:r>
      <w:hyperlink w:anchor="Section_4b5d4c0da65741e99c69d58632f46d31" w:history="1">
        <w:r>
          <w:rPr>
            <w:rStyle w:val="Hyperlink"/>
          </w:rPr>
          <w:t>Share Data Header (section 2.2.8.1.1.1.2)</w:t>
        </w:r>
      </w:hyperlink>
      <w:r>
        <w:t xml:space="preserve"> with a status field.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shareDataHeader (18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arcStatus</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shareDataHeader (18 bytes): </w:t>
      </w:r>
      <w:r>
        <w:t xml:space="preserve">Share Data </w:t>
      </w:r>
      <w:r>
        <w:t xml:space="preserve">Header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PDUTYPE_DATAPDU (7). The </w:t>
      </w:r>
      <w:r>
        <w:rPr>
          <w:b/>
        </w:rPr>
        <w:t>pduType2</w:t>
      </w:r>
      <w:r>
        <w:t xml:space="preserve"> field of</w:t>
      </w:r>
      <w:r>
        <w:t xml:space="preserve"> the Share Data Header MUST be set to PDUTYPE2_ARC_STATUS_PDU (50), and the </w:t>
      </w:r>
      <w:r>
        <w:rPr>
          <w:b/>
        </w:rPr>
        <w:t>pduSource</w:t>
      </w:r>
      <w:r>
        <w:t xml:space="preserve"> field MUST be set to zero.</w:t>
      </w:r>
    </w:p>
    <w:p w:rsidR="00FF7490" w:rsidRDefault="00766F24">
      <w:pPr>
        <w:pStyle w:val="Definition-Field"/>
      </w:pPr>
      <w:r>
        <w:rPr>
          <w:b/>
        </w:rPr>
        <w:t xml:space="preserve">arcStatus (4 bytes): </w:t>
      </w:r>
      <w:r>
        <w:t>A 32-bit, unsigned integer. This field MUST be set to zero.</w:t>
      </w:r>
    </w:p>
    <w:p w:rsidR="00FF7490" w:rsidRDefault="00766F24">
      <w:pPr>
        <w:pStyle w:val="Heading4"/>
      </w:pPr>
      <w:bookmarkStart w:id="284" w:name="section_18f4f6050ee341758a62cf8775252547"/>
      <w:bookmarkStart w:id="285" w:name="_Toc476802975"/>
      <w:r>
        <w:t>Server Auto-Reconnect Packet (ARC_SC_PRIVATE_PACKET)</w:t>
      </w:r>
      <w:bookmarkEnd w:id="284"/>
      <w:bookmarkEnd w:id="285"/>
      <w:r>
        <w:fldChar w:fldCharType="begin"/>
      </w:r>
      <w:r>
        <w:instrText xml:space="preserve"> XE "ARC_S</w:instrText>
      </w:r>
      <w:r>
        <w:instrText>C_PRIVATE_PACKET packet"</w:instrText>
      </w:r>
      <w:r>
        <w:fldChar w:fldCharType="end"/>
      </w:r>
    </w:p>
    <w:p w:rsidR="00FF7490" w:rsidRDefault="00766F24">
      <w:r>
        <w:t>The ARC_SC_PRIVATE_PACKET structure contains server-supplied information used to seamlessly re-establish a connection to a server after network interruption. It is sent as part of the Save Session Info PDU logon information (sect</w:t>
      </w:r>
      <w:r>
        <w:t xml:space="preserve">ion </w:t>
      </w:r>
      <w:hyperlink w:anchor="Section_d3426aa1a8e74b93b45db4ebe0662d50" w:history="1">
        <w:r>
          <w:rPr>
            <w:rStyle w:val="Hyperlink"/>
          </w:rPr>
          <w:t>2.2.10.1.1.4</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cbLen</w:t>
            </w:r>
          </w:p>
        </w:tc>
      </w:tr>
      <w:tr w:rsidR="00FF7490" w:rsidTr="00FF7490">
        <w:trPr>
          <w:trHeight w:hRule="exact" w:val="490"/>
        </w:trPr>
        <w:tc>
          <w:tcPr>
            <w:tcW w:w="8640" w:type="dxa"/>
            <w:gridSpan w:val="32"/>
          </w:tcPr>
          <w:p w:rsidR="00FF7490" w:rsidRDefault="00766F24">
            <w:pPr>
              <w:pStyle w:val="PacketDiagramBodyText"/>
            </w:pPr>
            <w:r>
              <w:t>Version</w:t>
            </w:r>
          </w:p>
        </w:tc>
      </w:tr>
      <w:tr w:rsidR="00FF7490" w:rsidTr="00FF7490">
        <w:trPr>
          <w:trHeight w:hRule="exact" w:val="490"/>
        </w:trPr>
        <w:tc>
          <w:tcPr>
            <w:tcW w:w="8640" w:type="dxa"/>
            <w:gridSpan w:val="32"/>
          </w:tcPr>
          <w:p w:rsidR="00FF7490" w:rsidRDefault="00766F24">
            <w:pPr>
              <w:pStyle w:val="PacketDiagramBodyText"/>
            </w:pPr>
            <w:r>
              <w:t>LogonId</w:t>
            </w:r>
          </w:p>
        </w:tc>
      </w:tr>
      <w:tr w:rsidR="00FF7490" w:rsidTr="00FF7490">
        <w:trPr>
          <w:trHeight w:hRule="exact" w:val="490"/>
        </w:trPr>
        <w:tc>
          <w:tcPr>
            <w:tcW w:w="8640" w:type="dxa"/>
            <w:gridSpan w:val="32"/>
          </w:tcPr>
          <w:p w:rsidR="00FF7490" w:rsidRDefault="00766F24">
            <w:pPr>
              <w:pStyle w:val="PacketDiagramBodyText"/>
            </w:pPr>
            <w:r>
              <w:t>ArcRandomBits (16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cbLen (4 bytes): </w:t>
      </w:r>
      <w:r>
        <w:t>A 32-bit, unsigned integer.</w:t>
      </w:r>
      <w:r>
        <w:t xml:space="preserve"> The length in bytes of the Server Auto-Reconnect Packet. This field MUST be set to 0x0000001C (28 bytes).</w:t>
      </w:r>
    </w:p>
    <w:p w:rsidR="00FF7490" w:rsidRDefault="00766F24">
      <w:pPr>
        <w:pStyle w:val="Definition-Field"/>
      </w:pPr>
      <w:r>
        <w:rPr>
          <w:b/>
        </w:rPr>
        <w:t xml:space="preserve">Version (4 bytes): </w:t>
      </w:r>
      <w:r>
        <w:t>A 32-bit, unsigned integer. The value representing the auto-reconnect version.</w:t>
      </w:r>
    </w:p>
    <w:tbl>
      <w:tblPr>
        <w:tblStyle w:val="Table-ShadedHeader"/>
        <w:tblW w:w="0" w:type="auto"/>
        <w:tblInd w:w="475" w:type="dxa"/>
        <w:tblLook w:val="04A0" w:firstRow="1" w:lastRow="0" w:firstColumn="1" w:lastColumn="0" w:noHBand="0" w:noVBand="1"/>
      </w:tblPr>
      <w:tblGrid>
        <w:gridCol w:w="2833"/>
        <w:gridCol w:w="253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AUTO_RECONNECT_VERSION_1</w:t>
            </w:r>
          </w:p>
          <w:p w:rsidR="00FF7490" w:rsidRDefault="00766F24">
            <w:pPr>
              <w:pStyle w:val="TableBodyText"/>
            </w:pPr>
            <w:r>
              <w:t>0x00000001</w:t>
            </w:r>
          </w:p>
        </w:tc>
        <w:tc>
          <w:tcPr>
            <w:tcW w:w="0" w:type="auto"/>
          </w:tcPr>
          <w:p w:rsidR="00FF7490" w:rsidRDefault="00766F24">
            <w:pPr>
              <w:pStyle w:val="TableBodyText"/>
            </w:pPr>
            <w:r>
              <w:t>Version 1 of auto-reconnect.</w:t>
            </w:r>
          </w:p>
        </w:tc>
      </w:tr>
    </w:tbl>
    <w:p w:rsidR="00FF7490" w:rsidRDefault="00766F24">
      <w:pPr>
        <w:pStyle w:val="Definition-Field"/>
      </w:pPr>
      <w:r>
        <w:rPr>
          <w:b/>
        </w:rPr>
        <w:lastRenderedPageBreak/>
        <w:t xml:space="preserve">LogonId (4 bytes): </w:t>
      </w:r>
      <w:r>
        <w:t>A 32-bit, unsigned integer. The session identifier for reconnection.</w:t>
      </w:r>
    </w:p>
    <w:p w:rsidR="00FF7490" w:rsidRDefault="00766F24">
      <w:pPr>
        <w:pStyle w:val="Definition-Field"/>
      </w:pPr>
      <w:r>
        <w:rPr>
          <w:b/>
        </w:rPr>
        <w:t xml:space="preserve">ArcRandomBits (16 bytes): </w:t>
      </w:r>
      <w:r>
        <w:t xml:space="preserve">Byte buffer containing a 16-byte, random number generated as a key for secure reconnection (section </w:t>
      </w:r>
      <w:hyperlink w:anchor="Section_e729948a3f4e45689aefd355e30b5389" w:history="1">
        <w:r>
          <w:rPr>
            <w:rStyle w:val="Hyperlink"/>
          </w:rPr>
          <w:t>5.5</w:t>
        </w:r>
      </w:hyperlink>
      <w:r>
        <w:t>).</w:t>
      </w:r>
    </w:p>
    <w:p w:rsidR="00FF7490" w:rsidRDefault="00766F24">
      <w:pPr>
        <w:pStyle w:val="Heading4"/>
      </w:pPr>
      <w:bookmarkStart w:id="286" w:name="section_2985e8e3db104a929fd5d5e742d2d0f2"/>
      <w:bookmarkStart w:id="287" w:name="_Toc476802976"/>
      <w:r>
        <w:t>Client Auto-Reconnect Packet (ARC_CS_PRIVATE_PACKET)</w:t>
      </w:r>
      <w:bookmarkEnd w:id="286"/>
      <w:bookmarkEnd w:id="287"/>
      <w:r>
        <w:fldChar w:fldCharType="begin"/>
      </w:r>
      <w:r>
        <w:instrText xml:space="preserve"> XE "ARC_CS_PRIVATE_PACKET packet"</w:instrText>
      </w:r>
      <w:r>
        <w:fldChar w:fldCharType="end"/>
      </w:r>
    </w:p>
    <w:p w:rsidR="00FF7490" w:rsidRDefault="00766F24">
      <w:r>
        <w:t>The ARC_CS_PRIVATE_PACKET structure contains the client response cookie used to seamlessly re-establish</w:t>
      </w:r>
      <w:r>
        <w:t xml:space="preserve"> a connection to a server after network interruption. It is sent as part of the extended information of the </w:t>
      </w:r>
      <w:hyperlink w:anchor="Section_05ada9e4a468494b8694eb806a0ecc89" w:history="1">
        <w:r>
          <w:rPr>
            <w:rStyle w:val="Hyperlink"/>
          </w:rPr>
          <w:t>Client Info PDU</w:t>
        </w:r>
      </w:hyperlink>
      <w:r>
        <w:t xml:space="preserve"> (section 2.2.1.11.1.1.1).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cbLen</w:t>
            </w:r>
          </w:p>
        </w:tc>
      </w:tr>
      <w:tr w:rsidR="00FF7490" w:rsidTr="00FF7490">
        <w:trPr>
          <w:trHeight w:hRule="exact" w:val="490"/>
        </w:trPr>
        <w:tc>
          <w:tcPr>
            <w:tcW w:w="8640" w:type="dxa"/>
            <w:gridSpan w:val="32"/>
          </w:tcPr>
          <w:p w:rsidR="00FF7490" w:rsidRDefault="00766F24">
            <w:pPr>
              <w:pStyle w:val="PacketDiagramBodyText"/>
            </w:pPr>
            <w:r>
              <w:t>Version</w:t>
            </w:r>
          </w:p>
        </w:tc>
      </w:tr>
      <w:tr w:rsidR="00FF7490" w:rsidTr="00FF7490">
        <w:trPr>
          <w:trHeight w:hRule="exact" w:val="490"/>
        </w:trPr>
        <w:tc>
          <w:tcPr>
            <w:tcW w:w="8640" w:type="dxa"/>
            <w:gridSpan w:val="32"/>
          </w:tcPr>
          <w:p w:rsidR="00FF7490" w:rsidRDefault="00766F24">
            <w:pPr>
              <w:pStyle w:val="PacketDiagramBodyText"/>
            </w:pPr>
            <w:r>
              <w:t>LogonId</w:t>
            </w:r>
          </w:p>
        </w:tc>
      </w:tr>
      <w:tr w:rsidR="00FF7490" w:rsidTr="00FF7490">
        <w:trPr>
          <w:trHeight w:hRule="exact" w:val="490"/>
        </w:trPr>
        <w:tc>
          <w:tcPr>
            <w:tcW w:w="8640" w:type="dxa"/>
            <w:gridSpan w:val="32"/>
          </w:tcPr>
          <w:p w:rsidR="00FF7490" w:rsidRDefault="00766F24">
            <w:pPr>
              <w:pStyle w:val="PacketDiagramBodyText"/>
            </w:pPr>
            <w:r>
              <w:t>SecurityVerifier (16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cbLen (4 bytes): </w:t>
      </w:r>
      <w:r>
        <w:t>A 32-bit, unsigned integer. The length in bytes of the Client Auto-Reconnect Packet. This field MUST be set to 0x0000001C (28 bytes).</w:t>
      </w:r>
    </w:p>
    <w:p w:rsidR="00FF7490" w:rsidRDefault="00766F24">
      <w:pPr>
        <w:pStyle w:val="Definition-Field"/>
      </w:pPr>
      <w:r>
        <w:rPr>
          <w:b/>
        </w:rPr>
        <w:t xml:space="preserve">Version (4 bytes): </w:t>
      </w:r>
      <w:r>
        <w:t>A 32-bit, unsigned integer. The value representing the auto-reconnect version.</w:t>
      </w:r>
    </w:p>
    <w:tbl>
      <w:tblPr>
        <w:tblStyle w:val="Table-ShadedHeader"/>
        <w:tblW w:w="0" w:type="auto"/>
        <w:tblInd w:w="475" w:type="dxa"/>
        <w:tblLook w:val="04A0" w:firstRow="1" w:lastRow="0" w:firstColumn="1" w:lastColumn="0" w:noHBand="0" w:noVBand="1"/>
      </w:tblPr>
      <w:tblGrid>
        <w:gridCol w:w="2833"/>
        <w:gridCol w:w="253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AUTO_RECONNECT_VERSION_1</w:t>
            </w:r>
          </w:p>
          <w:p w:rsidR="00FF7490" w:rsidRDefault="00766F24">
            <w:pPr>
              <w:pStyle w:val="TableBodyText"/>
            </w:pPr>
            <w:r>
              <w:t>0x00000001</w:t>
            </w:r>
          </w:p>
        </w:tc>
        <w:tc>
          <w:tcPr>
            <w:tcW w:w="0" w:type="auto"/>
          </w:tcPr>
          <w:p w:rsidR="00FF7490" w:rsidRDefault="00766F24">
            <w:pPr>
              <w:pStyle w:val="TableBodyText"/>
            </w:pPr>
            <w:r>
              <w:t>Version 1 of auto-reconnect.</w:t>
            </w:r>
          </w:p>
        </w:tc>
      </w:tr>
    </w:tbl>
    <w:p w:rsidR="00FF7490" w:rsidRDefault="00766F24">
      <w:pPr>
        <w:pStyle w:val="Definition-Field"/>
      </w:pPr>
      <w:r>
        <w:rPr>
          <w:b/>
        </w:rPr>
        <w:t xml:space="preserve">LogonId (4 bytes): </w:t>
      </w:r>
      <w:r>
        <w:t xml:space="preserve">A 32-bit, unsigned integer. The session identifier for </w:t>
      </w:r>
      <w:r>
        <w:t>reconnection.</w:t>
      </w:r>
    </w:p>
    <w:p w:rsidR="00FF7490" w:rsidRDefault="00766F24">
      <w:pPr>
        <w:pStyle w:val="Definition-Field"/>
      </w:pPr>
      <w:r>
        <w:rPr>
          <w:b/>
        </w:rPr>
        <w:t xml:space="preserve">SecurityVerifier (16 bytes): </w:t>
      </w:r>
      <w:r>
        <w:t xml:space="preserve">Byte buffer containing a 16-byte verifier value derived using cryptographic methods (as specified in section </w:t>
      </w:r>
      <w:hyperlink w:anchor="Section_e729948a3f4e45689aefd355e30b5389" w:history="1">
        <w:r>
          <w:rPr>
            <w:rStyle w:val="Hyperlink"/>
          </w:rPr>
          <w:t>5.5</w:t>
        </w:r>
      </w:hyperlink>
      <w:r>
        <w:t xml:space="preserve">) from the </w:t>
      </w:r>
      <w:r>
        <w:rPr>
          <w:b/>
        </w:rPr>
        <w:t>ArcRandomBits</w:t>
      </w:r>
      <w:r>
        <w:t xml:space="preserve"> field of the </w:t>
      </w:r>
      <w:hyperlink w:anchor="Section_18f4f6050ee341758a62cf8775252547" w:history="1">
        <w:r>
          <w:rPr>
            <w:rStyle w:val="Hyperlink"/>
          </w:rPr>
          <w:t>Server Auto-Reconnect Packet</w:t>
        </w:r>
      </w:hyperlink>
      <w:r>
        <w:t xml:space="preserve"> (section 2.2.4.2).</w:t>
      </w:r>
    </w:p>
    <w:p w:rsidR="00FF7490" w:rsidRDefault="00766F24">
      <w:pPr>
        <w:pStyle w:val="Heading3"/>
      </w:pPr>
      <w:bookmarkStart w:id="288" w:name="section_31158b5858024b998c1c113c6ad33c80"/>
      <w:bookmarkStart w:id="289" w:name="_Toc476802977"/>
      <w:r>
        <w:t>Server Error Reporting and Status Updates</w:t>
      </w:r>
      <w:bookmarkEnd w:id="288"/>
      <w:bookmarkEnd w:id="289"/>
      <w:r>
        <w:fldChar w:fldCharType="begin"/>
      </w:r>
      <w:r>
        <w:instrText xml:space="preserve"> XE "Error reporting"</w:instrText>
      </w:r>
      <w:r>
        <w:fldChar w:fldCharType="end"/>
      </w:r>
      <w:r>
        <w:fldChar w:fldCharType="begin"/>
      </w:r>
      <w:r>
        <w:instrText xml:space="preserve"> XE "Server:error reporting"</w:instrText>
      </w:r>
      <w:r>
        <w:fldChar w:fldCharType="end"/>
      </w:r>
    </w:p>
    <w:p w:rsidR="00FF7490" w:rsidRDefault="00766F24">
      <w:pPr>
        <w:pStyle w:val="Heading4"/>
      </w:pPr>
      <w:bookmarkStart w:id="290" w:name="section_ea16f3d6f41a45169aca8550b4f742b6"/>
      <w:bookmarkStart w:id="291" w:name="_Toc476802978"/>
      <w:r>
        <w:t>Server Set Error Info PDU</w:t>
      </w:r>
      <w:bookmarkEnd w:id="290"/>
      <w:bookmarkEnd w:id="291"/>
      <w:r>
        <w:fldChar w:fldCharType="begin"/>
      </w:r>
      <w:r>
        <w:instrText xml:space="preserve"> XE "Server_Set_Error_Info_PDU </w:instrText>
      </w:r>
      <w:r>
        <w:instrText>packet"</w:instrText>
      </w:r>
      <w:r>
        <w:fldChar w:fldCharType="end"/>
      </w:r>
    </w:p>
    <w:p w:rsidR="00FF7490" w:rsidRDefault="00766F24">
      <w:r>
        <w:t xml:space="preserve">The Set Error Info PDU is sent by the server when there is a connection or disconnection failure. This </w:t>
      </w:r>
      <w:hyperlink w:anchor="gt_34715e6f-1612-4b2d-a4bb-3305c56e96f5">
        <w:r>
          <w:rPr>
            <w:rStyle w:val="HyperlinkGreen"/>
            <w:b/>
          </w:rPr>
          <w:t>PDU</w:t>
        </w:r>
      </w:hyperlink>
      <w:r>
        <w:t xml:space="preserve"> is only sent to clients which have indicated that they are capable of handlin</w:t>
      </w:r>
      <w:r>
        <w:t xml:space="preserve">g error reporting using the RNS_UD_CS_SUPPORT_ERRINFO_PDU flag in the </w:t>
      </w:r>
      <w:hyperlink w:anchor="Section_00f1da4aee9c421a852fc19f92343d73" w:history="1">
        <w:r>
          <w:rPr>
            <w:rStyle w:val="Hyperlink"/>
          </w:rPr>
          <w:t>Client Core Data (section 2.2.1.3.2)</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lastRenderedPageBreak/>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errorInfoPduData (22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51">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52">
        <w:r>
          <w:rPr>
            <w:rStyle w:val="Hyperlink"/>
          </w:rPr>
          <w:t>[X224]</w:t>
        </w:r>
      </w:hyperlink>
      <w:r>
        <w:t xml:space="preserve"> section 13.7. </w:t>
      </w:r>
    </w:p>
    <w:p w:rsidR="00FF7490" w:rsidRDefault="00766F24">
      <w:pPr>
        <w:pStyle w:val="Definition-Field"/>
      </w:pPr>
      <w:r>
        <w:rPr>
          <w:b/>
        </w:rPr>
        <w:t xml:space="preserve">mcsSDin (variable): </w:t>
      </w:r>
      <w:r>
        <w:t>Variable-length PER-encoded MCS Domain PDU (DomainMCSPDU) which encapsulates an MCS Se</w:t>
      </w:r>
      <w:r>
        <w:t xml:space="preserve">nd Data Indication structure (SDin, choice 26 from DomainMCSPDU), as specified in </w:t>
      </w:r>
      <w:hyperlink r:id="rId253">
        <w:r>
          <w:rPr>
            <w:rStyle w:val="Hyperlink"/>
          </w:rPr>
          <w:t>[T125]</w:t>
        </w:r>
      </w:hyperlink>
      <w:r>
        <w:t xml:space="preserve"> section 11.33 (the ASN.1 structure definitions are given in [T125] section 7, parts 7 and 10). The </w:t>
      </w:r>
      <w:r>
        <w:rPr>
          <w:b/>
        </w:rPr>
        <w:t>user</w:t>
      </w:r>
      <w:r>
        <w:rPr>
          <w:b/>
        </w:rPr>
        <w:t>Data</w:t>
      </w:r>
      <w:r>
        <w:t xml:space="preserve"> field of the MCS Send Data Indication contains a Security Header and a </w:t>
      </w:r>
      <w:hyperlink w:anchor="Section_a21a1bd9230349c190ec3932435c248c" w:history="1">
        <w:r>
          <w:rPr>
            <w:rStyle w:val="Hyperlink"/>
          </w:rPr>
          <w:t>Set Error Info PDU Data (section 2.2.5.1.1)</w:t>
        </w:r>
      </w:hyperlink>
      <w:r>
        <w:t xml:space="preserve"> structure.</w:t>
      </w:r>
    </w:p>
    <w:p w:rsidR="00FF7490" w:rsidRDefault="00766F24">
      <w:pPr>
        <w:pStyle w:val="Definition-Field"/>
      </w:pPr>
      <w:r>
        <w:rPr>
          <w:b/>
        </w:rPr>
        <w:t xml:space="preserve">securityHeader (variable): </w:t>
      </w:r>
      <w:r>
        <w:t xml:space="preserve"> Optional security header. The presenc</w:t>
      </w:r>
      <w:r>
        <w:t xml:space="preserve">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the Encryption Level selected by the server is greater than ENCRYPTION_LEVEL_NONE (0) and the Encryption Method selected by the server is greater than ENCRYPTION_METHOD_NONE (0) then this field MUST contain one of the following headers:</w:t>
      </w:r>
    </w:p>
    <w:p w:rsidR="00FF7490" w:rsidRDefault="00766F24">
      <w:pPr>
        <w:pStyle w:val="ListParagraph"/>
        <w:numPr>
          <w:ilvl w:val="0"/>
          <w:numId w:val="76"/>
        </w:numPr>
        <w:ind w:left="720"/>
      </w:pPr>
      <w:hyperlink w:anchor="Section_e13405c5668b471694b21c2654ca1ad4" w:history="1">
        <w:r>
          <w:rPr>
            <w:rStyle w:val="Hyperlink"/>
          </w:rPr>
          <w:t>Basic Security Header (section 2.2.8.1.1.2.1)</w:t>
        </w:r>
      </w:hyperlink>
      <w:r>
        <w:t xml:space="preserve"> if the Encryption Level selected by the server is ENCRYPTION_LEVEL_LOW (1). </w:t>
      </w:r>
    </w:p>
    <w:p w:rsidR="00FF7490" w:rsidRDefault="00766F24">
      <w:pPr>
        <w:pStyle w:val="ListParagraph"/>
        <w:numPr>
          <w:ilvl w:val="0"/>
          <w:numId w:val="76"/>
        </w:numPr>
        <w:ind w:left="720"/>
      </w:pPr>
      <w:hyperlink w:anchor="Section_768e12c477484005b91d790847e47025" w:history="1">
        <w:r>
          <w:rPr>
            <w:rStyle w:val="Hyperlink"/>
          </w:rPr>
          <w:t>Non-FIPS Security</w:t>
        </w:r>
        <w:r>
          <w:rPr>
            <w:rStyle w:val="Hyperlink"/>
          </w:rPr>
          <w:t xml:space="preserve"> Header (section 2.2.8.1.1.2.2)</w:t>
        </w:r>
      </w:hyperlink>
      <w:r>
        <w:t xml:space="preserve"> if the Encryption Method selected by the server is ENCRYPTION_METHOD_40BIT (0x00000001), ENCRYPTION_METHOD_56BIT (0x00000008), or ENCRYPTION_METHOD_128BIT (0x00000002).</w:t>
      </w:r>
    </w:p>
    <w:p w:rsidR="00FF7490" w:rsidRDefault="00766F24">
      <w:pPr>
        <w:pStyle w:val="ListParagraph"/>
        <w:numPr>
          <w:ilvl w:val="0"/>
          <w:numId w:val="76"/>
        </w:numPr>
        <w:ind w:left="720"/>
      </w:pPr>
      <w:hyperlink w:anchor="Section_463bd2ebc3b1498686b0a240819d9088" w:history="1">
        <w:r>
          <w:rPr>
            <w:rStyle w:val="Hyperlink"/>
          </w:rPr>
          <w:t>FIPS Security Header (section 2.2.8.1.1.2.3)</w:t>
        </w:r>
      </w:hyperlink>
      <w:r>
        <w:t xml:space="preserve"> if the Encryption Method selected by the server is ENCRYPTION_METHOD_FIPS (0x00000010).</w:t>
      </w:r>
    </w:p>
    <w:p w:rsidR="00FF7490" w:rsidRDefault="00766F24">
      <w:pPr>
        <w:ind w:left="360"/>
      </w:pPr>
      <w:r>
        <w:t xml:space="preserve">If the Encryption Level selected by the server is ENCRYPTION_LEVEL_NONE (0) and the Encryption Method selected by the </w:t>
      </w:r>
      <w:r>
        <w:t>server is ENCRYPTION_METHOD_NONE (0), then this header MUST NOT be included in the PDU.</w:t>
      </w:r>
    </w:p>
    <w:p w:rsidR="00FF7490" w:rsidRDefault="00766F24">
      <w:pPr>
        <w:pStyle w:val="Definition-Field"/>
      </w:pPr>
      <w:r>
        <w:rPr>
          <w:b/>
        </w:rPr>
        <w:t xml:space="preserve">errorInfoPduData (22 bytes): </w:t>
      </w:r>
      <w:r>
        <w:t xml:space="preserve">The contents of the Set Error Info PDU, as specified in section 2.2.5.1.1. </w:t>
      </w:r>
    </w:p>
    <w:p w:rsidR="00FF7490" w:rsidRDefault="00766F24">
      <w:pPr>
        <w:pStyle w:val="Heading5"/>
      </w:pPr>
      <w:bookmarkStart w:id="292" w:name="section_a21a1bd9230349c190ec3932435c248c"/>
      <w:bookmarkStart w:id="293" w:name="_Toc476802979"/>
      <w:r>
        <w:t>Set Error Info PDU Data (TS_SET_ERROR_INFO_PDU)</w:t>
      </w:r>
      <w:bookmarkEnd w:id="292"/>
      <w:bookmarkEnd w:id="293"/>
      <w:r>
        <w:fldChar w:fldCharType="begin"/>
      </w:r>
      <w:r>
        <w:instrText xml:space="preserve"> XE "TS_SET_ERRO</w:instrText>
      </w:r>
      <w:r>
        <w:instrText>R_INFO_PDU packet"</w:instrText>
      </w:r>
      <w:r>
        <w:fldChar w:fldCharType="end"/>
      </w:r>
    </w:p>
    <w:p w:rsidR="00FF7490" w:rsidRDefault="00766F24">
      <w:r>
        <w:t xml:space="preserve">The TS_SET_ERROR_INFO_PDU structure contains the contents of the </w:t>
      </w:r>
      <w:hyperlink w:anchor="Section_ea16f3d6f41a45169aca8550b4f742b6" w:history="1">
        <w:r>
          <w:rPr>
            <w:rStyle w:val="Hyperlink"/>
          </w:rPr>
          <w:t>Set Error Info PDU</w:t>
        </w:r>
      </w:hyperlink>
      <w:r>
        <w:t xml:space="preserve">, which is a </w:t>
      </w:r>
      <w:hyperlink w:anchor="Section_4b5d4c0da65741e99c69d58632f46d31" w:history="1">
        <w:r>
          <w:rPr>
            <w:rStyle w:val="Hyperlink"/>
          </w:rPr>
          <w:t>Share Data Header (</w:t>
        </w:r>
        <w:r>
          <w:rPr>
            <w:rStyle w:val="Hyperlink"/>
          </w:rPr>
          <w:t>section 2.2.8.1.1.1.2)</w:t>
        </w:r>
      </w:hyperlink>
      <w:r>
        <w:t xml:space="preserve"> with an error value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lastRenderedPageBreak/>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shareDataHeader (18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errorInfo</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shareDataHeader (18 bytes): </w:t>
      </w:r>
      <w:r>
        <w:t>Share Data Header</w:t>
      </w:r>
      <w:r>
        <w:t xml:space="preserve">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PDUTYPE_DATAPDU (7). The </w:t>
      </w:r>
      <w:r>
        <w:rPr>
          <w:b/>
        </w:rPr>
        <w:t>pduType2</w:t>
      </w:r>
      <w:r>
        <w:t xml:space="preserve"> field of the S</w:t>
      </w:r>
      <w:r>
        <w:t xml:space="preserve">hare Data Header MUST be set to PDUTYPE2_SET_ERROR_INFO_PDU (47), and the </w:t>
      </w:r>
      <w:r>
        <w:rPr>
          <w:b/>
        </w:rPr>
        <w:t>pduSource</w:t>
      </w:r>
      <w:r>
        <w:t xml:space="preserve"> field MUST be set to zero.</w:t>
      </w:r>
    </w:p>
    <w:p w:rsidR="00FF7490" w:rsidRDefault="00766F24">
      <w:pPr>
        <w:pStyle w:val="Definition-Field"/>
      </w:pPr>
      <w:r>
        <w:rPr>
          <w:b/>
        </w:rPr>
        <w:t xml:space="preserve">errorInfo (4 bytes): </w:t>
      </w:r>
      <w:r>
        <w:t>A 32-bit, unsigned integer. Error code.</w:t>
      </w:r>
    </w:p>
    <w:p w:rsidR="00FF7490" w:rsidRDefault="00766F24">
      <w:pPr>
        <w:ind w:left="360"/>
      </w:pPr>
      <w:r>
        <w:t>Protocol-independent codes:</w:t>
      </w:r>
    </w:p>
    <w:tbl>
      <w:tblPr>
        <w:tblStyle w:val="Table-ShadedHeader"/>
        <w:tblW w:w="9000" w:type="dxa"/>
        <w:tblInd w:w="475" w:type="dxa"/>
        <w:tblLook w:val="04A0" w:firstRow="1" w:lastRow="0" w:firstColumn="1" w:lastColumn="0" w:noHBand="0" w:noVBand="1"/>
      </w:tblPr>
      <w:tblGrid>
        <w:gridCol w:w="4544"/>
        <w:gridCol w:w="4456"/>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4456" w:type="dxa"/>
          </w:tcPr>
          <w:p w:rsidR="00FF7490" w:rsidRDefault="00766F24">
            <w:pPr>
              <w:pStyle w:val="TableHeaderText"/>
            </w:pPr>
            <w:r>
              <w:t>Meaning</w:t>
            </w:r>
          </w:p>
        </w:tc>
      </w:tr>
      <w:tr w:rsidR="00FF7490" w:rsidTr="00FF7490">
        <w:tc>
          <w:tcPr>
            <w:tcW w:w="0" w:type="auto"/>
          </w:tcPr>
          <w:p w:rsidR="00FF7490" w:rsidRDefault="00766F24">
            <w:pPr>
              <w:pStyle w:val="TableBodyText"/>
            </w:pPr>
            <w:r>
              <w:t>ERRINFO_RPC_INITIATED_DISCONNECT</w:t>
            </w:r>
          </w:p>
          <w:p w:rsidR="00FF7490" w:rsidRDefault="00766F24">
            <w:pPr>
              <w:pStyle w:val="TableBodyText"/>
            </w:pPr>
            <w:r>
              <w:t>0x000000</w:t>
            </w:r>
            <w:r>
              <w:t>01</w:t>
            </w:r>
          </w:p>
        </w:tc>
        <w:tc>
          <w:tcPr>
            <w:tcW w:w="4456" w:type="dxa"/>
          </w:tcPr>
          <w:p w:rsidR="00FF7490" w:rsidRDefault="00766F24">
            <w:pPr>
              <w:pStyle w:val="TableBodyText"/>
            </w:pPr>
            <w:r>
              <w:t>The disconnection was initiated by an administrative tool on the server in another session.</w:t>
            </w:r>
          </w:p>
        </w:tc>
      </w:tr>
      <w:tr w:rsidR="00FF7490" w:rsidTr="00FF7490">
        <w:tc>
          <w:tcPr>
            <w:tcW w:w="0" w:type="auto"/>
          </w:tcPr>
          <w:p w:rsidR="00FF7490" w:rsidRDefault="00766F24">
            <w:pPr>
              <w:pStyle w:val="TableBodyText"/>
            </w:pPr>
            <w:r>
              <w:t>ERRINFO_RPC_INITIATED_LOGOFF</w:t>
            </w:r>
          </w:p>
          <w:p w:rsidR="00FF7490" w:rsidRDefault="00766F24">
            <w:pPr>
              <w:pStyle w:val="TableBodyText"/>
            </w:pPr>
            <w:r>
              <w:t>0x00000002</w:t>
            </w:r>
          </w:p>
        </w:tc>
        <w:tc>
          <w:tcPr>
            <w:tcW w:w="4456" w:type="dxa"/>
          </w:tcPr>
          <w:p w:rsidR="00FF7490" w:rsidRDefault="00766F24">
            <w:pPr>
              <w:pStyle w:val="TableBodyText"/>
            </w:pPr>
            <w:r>
              <w:t>The disconnection was due to a forced logoff initiated by an administrative tool on the server in another session.</w:t>
            </w:r>
          </w:p>
        </w:tc>
      </w:tr>
      <w:tr w:rsidR="00FF7490" w:rsidTr="00FF7490">
        <w:tc>
          <w:tcPr>
            <w:tcW w:w="0" w:type="auto"/>
          </w:tcPr>
          <w:p w:rsidR="00FF7490" w:rsidRDefault="00766F24">
            <w:pPr>
              <w:pStyle w:val="TableBodyText"/>
            </w:pPr>
            <w:r>
              <w:t>ERRINFO_IDLE_TIMEOUT</w:t>
            </w:r>
          </w:p>
          <w:p w:rsidR="00FF7490" w:rsidRDefault="00766F24">
            <w:pPr>
              <w:pStyle w:val="TableBodyText"/>
            </w:pPr>
            <w:r>
              <w:t>0x00000003</w:t>
            </w:r>
          </w:p>
        </w:tc>
        <w:tc>
          <w:tcPr>
            <w:tcW w:w="4456" w:type="dxa"/>
          </w:tcPr>
          <w:p w:rsidR="00FF7490" w:rsidRDefault="00766F24">
            <w:pPr>
              <w:pStyle w:val="TableBodyText"/>
            </w:pPr>
            <w:r>
              <w:t>The idle session limit timer on the server has elapsed.</w:t>
            </w:r>
          </w:p>
        </w:tc>
      </w:tr>
      <w:tr w:rsidR="00FF7490" w:rsidTr="00FF7490">
        <w:tc>
          <w:tcPr>
            <w:tcW w:w="0" w:type="auto"/>
          </w:tcPr>
          <w:p w:rsidR="00FF7490" w:rsidRDefault="00766F24">
            <w:pPr>
              <w:pStyle w:val="TableBodyText"/>
            </w:pPr>
            <w:r>
              <w:t>ERRINFO_LOGON_TIMEOUT</w:t>
            </w:r>
          </w:p>
          <w:p w:rsidR="00FF7490" w:rsidRDefault="00766F24">
            <w:pPr>
              <w:pStyle w:val="TableBodyText"/>
            </w:pPr>
            <w:r>
              <w:t>0x00000004</w:t>
            </w:r>
          </w:p>
        </w:tc>
        <w:tc>
          <w:tcPr>
            <w:tcW w:w="4456" w:type="dxa"/>
          </w:tcPr>
          <w:p w:rsidR="00FF7490" w:rsidRDefault="00766F24">
            <w:pPr>
              <w:pStyle w:val="TableBodyText"/>
            </w:pPr>
            <w:r>
              <w:t>The active session limit timer on the server has elapsed.</w:t>
            </w:r>
          </w:p>
        </w:tc>
      </w:tr>
      <w:tr w:rsidR="00FF7490" w:rsidTr="00FF7490">
        <w:tc>
          <w:tcPr>
            <w:tcW w:w="0" w:type="auto"/>
          </w:tcPr>
          <w:p w:rsidR="00FF7490" w:rsidRDefault="00766F24">
            <w:pPr>
              <w:pStyle w:val="TableBodyText"/>
            </w:pPr>
            <w:r>
              <w:t>ERRINFO_DISCONNECTED_BY_OTHERCONNECTION</w:t>
            </w:r>
          </w:p>
          <w:p w:rsidR="00FF7490" w:rsidRDefault="00766F24">
            <w:pPr>
              <w:pStyle w:val="TableBodyText"/>
            </w:pPr>
            <w:r>
              <w:t>0x00000005</w:t>
            </w:r>
          </w:p>
        </w:tc>
        <w:tc>
          <w:tcPr>
            <w:tcW w:w="4456" w:type="dxa"/>
          </w:tcPr>
          <w:p w:rsidR="00FF7490" w:rsidRDefault="00766F24">
            <w:pPr>
              <w:pStyle w:val="TableBodyText"/>
            </w:pPr>
            <w:r>
              <w:t>Another user connected t</w:t>
            </w:r>
            <w:r>
              <w:t>o the server, forcing the disconnection of the current connection.</w:t>
            </w:r>
          </w:p>
        </w:tc>
      </w:tr>
      <w:tr w:rsidR="00FF7490" w:rsidTr="00FF7490">
        <w:tc>
          <w:tcPr>
            <w:tcW w:w="0" w:type="auto"/>
          </w:tcPr>
          <w:p w:rsidR="00FF7490" w:rsidRDefault="00766F24">
            <w:pPr>
              <w:pStyle w:val="TableBodyText"/>
            </w:pPr>
            <w:r>
              <w:t>ERRINFO_OUT_OF_MEMORY</w:t>
            </w:r>
          </w:p>
          <w:p w:rsidR="00FF7490" w:rsidRDefault="00766F24">
            <w:pPr>
              <w:pStyle w:val="TableBodyText"/>
            </w:pPr>
            <w:r>
              <w:t>0x00000006</w:t>
            </w:r>
          </w:p>
        </w:tc>
        <w:tc>
          <w:tcPr>
            <w:tcW w:w="4456" w:type="dxa"/>
          </w:tcPr>
          <w:p w:rsidR="00FF7490" w:rsidRDefault="00766F24">
            <w:pPr>
              <w:pStyle w:val="TableBodyText"/>
            </w:pPr>
            <w:r>
              <w:t>The server ran out of available memory resources.</w:t>
            </w:r>
          </w:p>
        </w:tc>
      </w:tr>
      <w:tr w:rsidR="00FF7490" w:rsidTr="00FF7490">
        <w:tc>
          <w:tcPr>
            <w:tcW w:w="0" w:type="auto"/>
          </w:tcPr>
          <w:p w:rsidR="00FF7490" w:rsidRDefault="00766F24">
            <w:pPr>
              <w:pStyle w:val="TableBodyText"/>
            </w:pPr>
            <w:r>
              <w:t>ERRINFO_SERVER_DENIED_CONNECTION</w:t>
            </w:r>
          </w:p>
          <w:p w:rsidR="00FF7490" w:rsidRDefault="00766F24">
            <w:pPr>
              <w:pStyle w:val="TableBodyText"/>
            </w:pPr>
            <w:r>
              <w:t>0x00000007</w:t>
            </w:r>
          </w:p>
        </w:tc>
        <w:tc>
          <w:tcPr>
            <w:tcW w:w="4456" w:type="dxa"/>
          </w:tcPr>
          <w:p w:rsidR="00FF7490" w:rsidRDefault="00766F24">
            <w:pPr>
              <w:pStyle w:val="TableBodyText"/>
            </w:pPr>
            <w:r>
              <w:t>The server denied the connection.</w:t>
            </w:r>
          </w:p>
        </w:tc>
      </w:tr>
      <w:tr w:rsidR="00FF7490" w:rsidTr="00FF7490">
        <w:tc>
          <w:tcPr>
            <w:tcW w:w="0" w:type="auto"/>
          </w:tcPr>
          <w:p w:rsidR="00FF7490" w:rsidRDefault="00766F24">
            <w:pPr>
              <w:pStyle w:val="TableBodyText"/>
            </w:pPr>
            <w:r>
              <w:t>ERRINFO_SERVER_INSUFFICIENT_PRIVILEGES</w:t>
            </w:r>
          </w:p>
          <w:p w:rsidR="00FF7490" w:rsidRDefault="00766F24">
            <w:pPr>
              <w:pStyle w:val="TableBodyText"/>
            </w:pPr>
            <w:r>
              <w:t>0x00000009</w:t>
            </w:r>
          </w:p>
        </w:tc>
        <w:tc>
          <w:tcPr>
            <w:tcW w:w="4456" w:type="dxa"/>
          </w:tcPr>
          <w:p w:rsidR="00FF7490" w:rsidRDefault="00766F24">
            <w:pPr>
              <w:pStyle w:val="TableBodyText"/>
            </w:pPr>
            <w:r>
              <w:t>The user cannot connect to the server due to insufficient access privileges.</w:t>
            </w:r>
          </w:p>
        </w:tc>
      </w:tr>
      <w:tr w:rsidR="00FF7490" w:rsidTr="00FF7490">
        <w:tc>
          <w:tcPr>
            <w:tcW w:w="0" w:type="auto"/>
          </w:tcPr>
          <w:p w:rsidR="00FF7490" w:rsidRDefault="00766F24">
            <w:pPr>
              <w:pStyle w:val="TableBodyText"/>
            </w:pPr>
            <w:r>
              <w:t>ERRINFO_SERVER_FRESH_CREDENTIALS_REQUIRED</w:t>
            </w:r>
          </w:p>
          <w:p w:rsidR="00FF7490" w:rsidRDefault="00766F24">
            <w:pPr>
              <w:pStyle w:val="TableBodyText"/>
            </w:pPr>
            <w:r>
              <w:t>0x0000000A</w:t>
            </w:r>
          </w:p>
        </w:tc>
        <w:tc>
          <w:tcPr>
            <w:tcW w:w="4456" w:type="dxa"/>
          </w:tcPr>
          <w:p w:rsidR="00FF7490" w:rsidRDefault="00766F24">
            <w:pPr>
              <w:pStyle w:val="TableBodyText"/>
            </w:pPr>
            <w:r>
              <w:t>The server does not accept saved user credentials and requires that the use</w:t>
            </w:r>
            <w:r>
              <w:t>r enter their credentials for each connection.</w:t>
            </w:r>
          </w:p>
        </w:tc>
      </w:tr>
      <w:tr w:rsidR="00FF7490" w:rsidTr="00FF7490">
        <w:tc>
          <w:tcPr>
            <w:tcW w:w="0" w:type="auto"/>
          </w:tcPr>
          <w:p w:rsidR="00FF7490" w:rsidRDefault="00766F24">
            <w:pPr>
              <w:pStyle w:val="TableBodyText"/>
            </w:pPr>
            <w:r>
              <w:t>ERRINFO_RPC_INITIATED_DISCONNECT_BYUSER</w:t>
            </w:r>
          </w:p>
          <w:p w:rsidR="00FF7490" w:rsidRDefault="00766F24">
            <w:pPr>
              <w:pStyle w:val="TableBodyText"/>
            </w:pPr>
            <w:r>
              <w:t>0x0000000B</w:t>
            </w:r>
          </w:p>
        </w:tc>
        <w:tc>
          <w:tcPr>
            <w:tcW w:w="4456" w:type="dxa"/>
          </w:tcPr>
          <w:p w:rsidR="00FF7490" w:rsidRDefault="00766F24">
            <w:pPr>
              <w:pStyle w:val="TableBodyText"/>
            </w:pPr>
            <w:r>
              <w:t>The disconnection was initiated by an administrative tool on the server running in the user's session.</w:t>
            </w:r>
          </w:p>
        </w:tc>
      </w:tr>
      <w:tr w:rsidR="00FF7490" w:rsidTr="00FF7490">
        <w:tc>
          <w:tcPr>
            <w:tcW w:w="0" w:type="auto"/>
          </w:tcPr>
          <w:p w:rsidR="00FF7490" w:rsidRDefault="00766F24">
            <w:pPr>
              <w:pStyle w:val="TableBodyText"/>
            </w:pPr>
            <w:r>
              <w:t>ERRINFO_LOGOFF_BY_USER</w:t>
            </w:r>
          </w:p>
          <w:p w:rsidR="00FF7490" w:rsidRDefault="00766F24">
            <w:pPr>
              <w:pStyle w:val="TableBodyText"/>
            </w:pPr>
            <w:r>
              <w:lastRenderedPageBreak/>
              <w:t>0x0000000C</w:t>
            </w:r>
          </w:p>
        </w:tc>
        <w:tc>
          <w:tcPr>
            <w:tcW w:w="4456" w:type="dxa"/>
          </w:tcPr>
          <w:p w:rsidR="00FF7490" w:rsidRDefault="00766F24">
            <w:pPr>
              <w:pStyle w:val="TableBodyText"/>
            </w:pPr>
            <w:r>
              <w:lastRenderedPageBreak/>
              <w:t>The disconnection w</w:t>
            </w:r>
            <w:r>
              <w:t xml:space="preserve">as initiated by the user logging </w:t>
            </w:r>
            <w:r>
              <w:lastRenderedPageBreak/>
              <w:t>off his or her session on the server.</w:t>
            </w:r>
          </w:p>
        </w:tc>
      </w:tr>
    </w:tbl>
    <w:p w:rsidR="00FF7490" w:rsidRDefault="00766F24">
      <w:pPr>
        <w:ind w:left="360"/>
      </w:pPr>
      <w:r>
        <w:lastRenderedPageBreak/>
        <w:t>Protocol-independent licensing codes:</w:t>
      </w:r>
    </w:p>
    <w:tbl>
      <w:tblPr>
        <w:tblStyle w:val="Table-ShadedHeader"/>
        <w:tblW w:w="9000" w:type="dxa"/>
        <w:tblInd w:w="475" w:type="dxa"/>
        <w:tblLook w:val="04A0" w:firstRow="1" w:lastRow="0" w:firstColumn="1" w:lastColumn="0" w:noHBand="0" w:noVBand="1"/>
      </w:tblPr>
      <w:tblGrid>
        <w:gridCol w:w="4589"/>
        <w:gridCol w:w="4411"/>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4411" w:type="dxa"/>
          </w:tcPr>
          <w:p w:rsidR="00FF7490" w:rsidRDefault="00766F24">
            <w:pPr>
              <w:pStyle w:val="TableHeaderText"/>
            </w:pPr>
            <w:r>
              <w:t>Meaning</w:t>
            </w:r>
          </w:p>
        </w:tc>
      </w:tr>
      <w:tr w:rsidR="00FF7490" w:rsidTr="00FF7490">
        <w:tc>
          <w:tcPr>
            <w:tcW w:w="0" w:type="auto"/>
          </w:tcPr>
          <w:p w:rsidR="00FF7490" w:rsidRDefault="00766F24">
            <w:pPr>
              <w:pStyle w:val="TableBodyText"/>
            </w:pPr>
            <w:r>
              <w:t>ERRINFO_LICENSE_INTERNAL</w:t>
            </w:r>
          </w:p>
          <w:p w:rsidR="00FF7490" w:rsidRDefault="00766F24">
            <w:pPr>
              <w:pStyle w:val="TableBodyText"/>
            </w:pPr>
            <w:r>
              <w:t>0x00000100</w:t>
            </w:r>
          </w:p>
        </w:tc>
        <w:tc>
          <w:tcPr>
            <w:tcW w:w="4411" w:type="dxa"/>
          </w:tcPr>
          <w:p w:rsidR="00FF7490" w:rsidRDefault="00766F24">
            <w:pPr>
              <w:pStyle w:val="TableBodyText"/>
            </w:pPr>
            <w:r>
              <w:t>An internal error has occurred in the Terminal Services licensing component.</w:t>
            </w:r>
          </w:p>
        </w:tc>
      </w:tr>
      <w:tr w:rsidR="00FF7490" w:rsidTr="00FF7490">
        <w:tc>
          <w:tcPr>
            <w:tcW w:w="0" w:type="auto"/>
          </w:tcPr>
          <w:p w:rsidR="00FF7490" w:rsidRDefault="00766F24">
            <w:pPr>
              <w:pStyle w:val="TableBodyText"/>
            </w:pPr>
            <w:r>
              <w:t>ERRINFO_LICENSE_NO_LICENSE_SERVER</w:t>
            </w:r>
          </w:p>
          <w:p w:rsidR="00FF7490" w:rsidRDefault="00766F24">
            <w:pPr>
              <w:pStyle w:val="TableBodyText"/>
            </w:pPr>
            <w:r>
              <w:t>0x00000101</w:t>
            </w:r>
          </w:p>
        </w:tc>
        <w:tc>
          <w:tcPr>
            <w:tcW w:w="4411" w:type="dxa"/>
          </w:tcPr>
          <w:p w:rsidR="00FF7490" w:rsidRDefault="00766F24">
            <w:pPr>
              <w:pStyle w:val="TableBodyText"/>
            </w:pPr>
            <w:r>
              <w:t>A Remote Desktop License Server (</w:t>
            </w:r>
            <w:hyperlink r:id="rId254" w:anchor="Section_3d3f160a3ab34dfbba4e47c27cd79409">
              <w:r>
                <w:rPr>
                  <w:rStyle w:val="Hyperlink"/>
                </w:rPr>
                <w:t>[MS-RDPELE]</w:t>
              </w:r>
            </w:hyperlink>
            <w:r>
              <w:t xml:space="preserve"> section 1.1) could not be found to provide a license.</w:t>
            </w:r>
          </w:p>
        </w:tc>
      </w:tr>
      <w:tr w:rsidR="00FF7490" w:rsidTr="00FF7490">
        <w:tc>
          <w:tcPr>
            <w:tcW w:w="0" w:type="auto"/>
          </w:tcPr>
          <w:p w:rsidR="00FF7490" w:rsidRDefault="00766F24">
            <w:pPr>
              <w:pStyle w:val="TableBodyText"/>
            </w:pPr>
            <w:r>
              <w:t>ERRINFO_LICENSE_NO_LICENSE</w:t>
            </w:r>
          </w:p>
          <w:p w:rsidR="00FF7490" w:rsidRDefault="00766F24">
            <w:pPr>
              <w:pStyle w:val="TableBodyText"/>
            </w:pPr>
            <w:r>
              <w:t>0x0</w:t>
            </w:r>
            <w:r>
              <w:t>0000102</w:t>
            </w:r>
          </w:p>
        </w:tc>
        <w:tc>
          <w:tcPr>
            <w:tcW w:w="4411" w:type="dxa"/>
          </w:tcPr>
          <w:p w:rsidR="00FF7490" w:rsidRDefault="00766F24">
            <w:pPr>
              <w:pStyle w:val="TableBodyText"/>
            </w:pPr>
            <w:r>
              <w:t>There are no Client Access Licenses ([MS-RDPELE] section 1.1) available for the target remote computer.</w:t>
            </w:r>
          </w:p>
        </w:tc>
      </w:tr>
      <w:tr w:rsidR="00FF7490" w:rsidTr="00FF7490">
        <w:tc>
          <w:tcPr>
            <w:tcW w:w="0" w:type="auto"/>
          </w:tcPr>
          <w:p w:rsidR="00FF7490" w:rsidRDefault="00766F24">
            <w:pPr>
              <w:pStyle w:val="TableBodyText"/>
            </w:pPr>
            <w:r>
              <w:t>ERRINFO_LICENSE_BAD_CLIENT_MSG</w:t>
            </w:r>
          </w:p>
          <w:p w:rsidR="00FF7490" w:rsidRDefault="00766F24">
            <w:pPr>
              <w:pStyle w:val="TableBodyText"/>
            </w:pPr>
            <w:r>
              <w:t>0x00000103</w:t>
            </w:r>
          </w:p>
        </w:tc>
        <w:tc>
          <w:tcPr>
            <w:tcW w:w="4411" w:type="dxa"/>
          </w:tcPr>
          <w:p w:rsidR="00FF7490" w:rsidRDefault="00766F24">
            <w:pPr>
              <w:pStyle w:val="TableBodyText"/>
            </w:pPr>
            <w:r>
              <w:t xml:space="preserve">The remote computer received an invalid licensing message from the client. </w:t>
            </w:r>
          </w:p>
        </w:tc>
      </w:tr>
      <w:tr w:rsidR="00FF7490" w:rsidTr="00FF7490">
        <w:tc>
          <w:tcPr>
            <w:tcW w:w="0" w:type="auto"/>
          </w:tcPr>
          <w:p w:rsidR="00FF7490" w:rsidRDefault="00766F24">
            <w:pPr>
              <w:pStyle w:val="TableBodyText"/>
            </w:pPr>
            <w:r>
              <w:t>ERRINFO_LICENSE_HWID_DOE</w:t>
            </w:r>
            <w:r>
              <w:t>SNT_MATCH_LICENSE</w:t>
            </w:r>
          </w:p>
          <w:p w:rsidR="00FF7490" w:rsidRDefault="00766F24">
            <w:pPr>
              <w:pStyle w:val="TableBodyText"/>
            </w:pPr>
            <w:r>
              <w:t>0x00000104</w:t>
            </w:r>
          </w:p>
        </w:tc>
        <w:tc>
          <w:tcPr>
            <w:tcW w:w="4411" w:type="dxa"/>
          </w:tcPr>
          <w:p w:rsidR="00FF7490" w:rsidRDefault="00766F24">
            <w:pPr>
              <w:pStyle w:val="TableBodyText"/>
            </w:pPr>
            <w:r>
              <w:t xml:space="preserve">The Client Access License ([MS-RDPELE] section 1.1) stored by the client has been modified. </w:t>
            </w:r>
          </w:p>
        </w:tc>
      </w:tr>
      <w:tr w:rsidR="00FF7490" w:rsidTr="00FF7490">
        <w:tc>
          <w:tcPr>
            <w:tcW w:w="0" w:type="auto"/>
          </w:tcPr>
          <w:p w:rsidR="00FF7490" w:rsidRDefault="00766F24">
            <w:pPr>
              <w:pStyle w:val="TableBodyText"/>
            </w:pPr>
            <w:r>
              <w:t>ERRINFO_LICENSE_BAD_CLIENT_LICENSE</w:t>
            </w:r>
          </w:p>
          <w:p w:rsidR="00FF7490" w:rsidRDefault="00766F24">
            <w:pPr>
              <w:pStyle w:val="TableBodyText"/>
            </w:pPr>
            <w:r>
              <w:t>0x00000105</w:t>
            </w:r>
          </w:p>
        </w:tc>
        <w:tc>
          <w:tcPr>
            <w:tcW w:w="4411" w:type="dxa"/>
          </w:tcPr>
          <w:p w:rsidR="00FF7490" w:rsidRDefault="00766F24">
            <w:pPr>
              <w:pStyle w:val="TableBodyText"/>
            </w:pPr>
            <w:r>
              <w:t>The Client Access License ([MS-RDPELE] section 1.1</w:t>
            </w:r>
            <w:r>
              <w:t xml:space="preserve">) stored by the client is in an invalid format </w:t>
            </w:r>
          </w:p>
        </w:tc>
      </w:tr>
      <w:tr w:rsidR="00FF7490" w:rsidTr="00FF7490">
        <w:tc>
          <w:tcPr>
            <w:tcW w:w="0" w:type="auto"/>
          </w:tcPr>
          <w:p w:rsidR="00FF7490" w:rsidRDefault="00766F24">
            <w:pPr>
              <w:pStyle w:val="TableBodyText"/>
            </w:pPr>
            <w:r>
              <w:t>ERRINFO_LICENSE_CANT_FINISH_PROTOCOL</w:t>
            </w:r>
          </w:p>
          <w:p w:rsidR="00FF7490" w:rsidRDefault="00766F24">
            <w:pPr>
              <w:pStyle w:val="TableBodyText"/>
            </w:pPr>
            <w:r>
              <w:t>0x00000106</w:t>
            </w:r>
          </w:p>
        </w:tc>
        <w:tc>
          <w:tcPr>
            <w:tcW w:w="4411" w:type="dxa"/>
          </w:tcPr>
          <w:p w:rsidR="00FF7490" w:rsidRDefault="00766F24">
            <w:pPr>
              <w:pStyle w:val="TableBodyText"/>
            </w:pPr>
            <w:r>
              <w:t xml:space="preserve">Network problems have caused the licensing protocol ([MS-RDPELE] section 1.3.3) to be terminated. </w:t>
            </w:r>
          </w:p>
        </w:tc>
      </w:tr>
      <w:tr w:rsidR="00FF7490" w:rsidTr="00FF7490">
        <w:tc>
          <w:tcPr>
            <w:tcW w:w="0" w:type="auto"/>
          </w:tcPr>
          <w:p w:rsidR="00FF7490" w:rsidRDefault="00766F24">
            <w:pPr>
              <w:pStyle w:val="TableBodyText"/>
            </w:pPr>
            <w:r>
              <w:t>ERRINFO_LICENSE_CLIENT_ENDED_PROTOCOL</w:t>
            </w:r>
          </w:p>
          <w:p w:rsidR="00FF7490" w:rsidRDefault="00766F24">
            <w:pPr>
              <w:pStyle w:val="TableBodyText"/>
            </w:pPr>
            <w:r>
              <w:t>0x00000107</w:t>
            </w:r>
          </w:p>
        </w:tc>
        <w:tc>
          <w:tcPr>
            <w:tcW w:w="4411" w:type="dxa"/>
          </w:tcPr>
          <w:p w:rsidR="00FF7490" w:rsidRDefault="00766F24">
            <w:pPr>
              <w:pStyle w:val="TableBodyText"/>
            </w:pPr>
            <w:r>
              <w:t>The client</w:t>
            </w:r>
            <w:r>
              <w:t xml:space="preserve"> prematurely ended the licensing protocol ([MS-RDPELE] section 1.3.3).</w:t>
            </w:r>
          </w:p>
        </w:tc>
      </w:tr>
      <w:tr w:rsidR="00FF7490" w:rsidTr="00FF7490">
        <w:tc>
          <w:tcPr>
            <w:tcW w:w="0" w:type="auto"/>
          </w:tcPr>
          <w:p w:rsidR="00FF7490" w:rsidRDefault="00766F24">
            <w:pPr>
              <w:pStyle w:val="TableBodyText"/>
            </w:pPr>
            <w:r>
              <w:t>ERRINFO_LICENSE_BAD_CLIENT_ENCRYPTION</w:t>
            </w:r>
          </w:p>
          <w:p w:rsidR="00FF7490" w:rsidRDefault="00766F24">
            <w:pPr>
              <w:pStyle w:val="TableBodyText"/>
            </w:pPr>
            <w:r>
              <w:t>0x00000108</w:t>
            </w:r>
          </w:p>
        </w:tc>
        <w:tc>
          <w:tcPr>
            <w:tcW w:w="4411" w:type="dxa"/>
          </w:tcPr>
          <w:p w:rsidR="00FF7490" w:rsidRDefault="00766F24">
            <w:pPr>
              <w:pStyle w:val="TableBodyText"/>
            </w:pPr>
            <w:r>
              <w:t>A licensing message ([MS-RDPELE] sections 2.2 and 5.1) was incorrectly encrypted.</w:t>
            </w:r>
          </w:p>
        </w:tc>
      </w:tr>
      <w:tr w:rsidR="00FF7490" w:rsidTr="00FF7490">
        <w:tc>
          <w:tcPr>
            <w:tcW w:w="0" w:type="auto"/>
          </w:tcPr>
          <w:p w:rsidR="00FF7490" w:rsidRDefault="00766F24">
            <w:pPr>
              <w:pStyle w:val="TableBodyText"/>
            </w:pPr>
            <w:r>
              <w:t>ERRINFO_LICENSE_CANT_UPGRADE_LICENSE</w:t>
            </w:r>
          </w:p>
          <w:p w:rsidR="00FF7490" w:rsidRDefault="00766F24">
            <w:pPr>
              <w:pStyle w:val="TableBodyText"/>
            </w:pPr>
            <w:r>
              <w:t>0x00000109</w:t>
            </w:r>
          </w:p>
        </w:tc>
        <w:tc>
          <w:tcPr>
            <w:tcW w:w="4411" w:type="dxa"/>
          </w:tcPr>
          <w:p w:rsidR="00FF7490" w:rsidRDefault="00766F24">
            <w:pPr>
              <w:pStyle w:val="TableBodyText"/>
            </w:pPr>
            <w:r>
              <w:t xml:space="preserve">The </w:t>
            </w:r>
            <w:r>
              <w:t>Client Access License ([MS-RDPELE] section 1.1) stored by the client could not be upgraded or renewed.</w:t>
            </w:r>
          </w:p>
        </w:tc>
      </w:tr>
      <w:tr w:rsidR="00FF7490" w:rsidTr="00FF7490">
        <w:tc>
          <w:tcPr>
            <w:tcW w:w="0" w:type="auto"/>
          </w:tcPr>
          <w:p w:rsidR="00FF7490" w:rsidRDefault="00766F24">
            <w:pPr>
              <w:pStyle w:val="TableBodyText"/>
            </w:pPr>
            <w:r>
              <w:t>ERRINFO_LICENSE_NO_REMOTE_CONNECTIONS</w:t>
            </w:r>
          </w:p>
          <w:p w:rsidR="00FF7490" w:rsidRDefault="00766F24">
            <w:pPr>
              <w:pStyle w:val="TableBodyText"/>
            </w:pPr>
            <w:r>
              <w:t>0x0000010A</w:t>
            </w:r>
          </w:p>
        </w:tc>
        <w:tc>
          <w:tcPr>
            <w:tcW w:w="4411" w:type="dxa"/>
          </w:tcPr>
          <w:p w:rsidR="00FF7490" w:rsidRDefault="00766F24">
            <w:pPr>
              <w:pStyle w:val="TableBodyText"/>
            </w:pPr>
            <w:r>
              <w:t>The remote computer is not licensed to accept remote connections.</w:t>
            </w:r>
          </w:p>
        </w:tc>
      </w:tr>
    </w:tbl>
    <w:p w:rsidR="00FF7490" w:rsidRDefault="00766F24">
      <w:pPr>
        <w:ind w:left="360"/>
      </w:pPr>
      <w:r>
        <w:t>Protocol-independent codes generated</w:t>
      </w:r>
      <w:r>
        <w:t xml:space="preserve"> by Connection Broker:</w:t>
      </w:r>
    </w:p>
    <w:tbl>
      <w:tblPr>
        <w:tblStyle w:val="Table-ShadedHeader"/>
        <w:tblW w:w="9000" w:type="dxa"/>
        <w:tblInd w:w="475" w:type="dxa"/>
        <w:tblLook w:val="04A0" w:firstRow="1" w:lastRow="0" w:firstColumn="1" w:lastColumn="0" w:noHBand="0" w:noVBand="1"/>
      </w:tblPr>
      <w:tblGrid>
        <w:gridCol w:w="4865"/>
        <w:gridCol w:w="413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4135" w:type="dxa"/>
          </w:tcPr>
          <w:p w:rsidR="00FF7490" w:rsidRDefault="00766F24">
            <w:pPr>
              <w:pStyle w:val="TableHeaderText"/>
            </w:pPr>
            <w:r>
              <w:t>Meaning</w:t>
            </w:r>
          </w:p>
        </w:tc>
      </w:tr>
      <w:tr w:rsidR="00FF7490" w:rsidTr="00FF7490">
        <w:tc>
          <w:tcPr>
            <w:tcW w:w="0" w:type="auto"/>
          </w:tcPr>
          <w:p w:rsidR="00FF7490" w:rsidRDefault="00766F24">
            <w:pPr>
              <w:pStyle w:val="TableBodyText"/>
            </w:pPr>
            <w:r>
              <w:t>ERRINFO_CB_DESTINATION_NOT_FOUND</w:t>
            </w:r>
          </w:p>
          <w:p w:rsidR="00FF7490" w:rsidRDefault="00766F24">
            <w:pPr>
              <w:pStyle w:val="TableBodyText"/>
            </w:pPr>
            <w:r>
              <w:t>0x0000400</w:t>
            </w:r>
          </w:p>
        </w:tc>
        <w:tc>
          <w:tcPr>
            <w:tcW w:w="4135" w:type="dxa"/>
          </w:tcPr>
          <w:p w:rsidR="00FF7490" w:rsidRDefault="00766F24">
            <w:pPr>
              <w:pStyle w:val="TableBodyText"/>
            </w:pPr>
            <w:r>
              <w:t>The target endpoint could not be found.</w:t>
            </w:r>
          </w:p>
        </w:tc>
      </w:tr>
      <w:tr w:rsidR="00FF7490" w:rsidTr="00FF7490">
        <w:tc>
          <w:tcPr>
            <w:tcW w:w="0" w:type="auto"/>
          </w:tcPr>
          <w:p w:rsidR="00FF7490" w:rsidRDefault="00766F24">
            <w:pPr>
              <w:pStyle w:val="TableBodyText"/>
            </w:pPr>
            <w:r>
              <w:t>ERRINFO_CB_LOADING_DESTINATION</w:t>
            </w:r>
          </w:p>
          <w:p w:rsidR="00FF7490" w:rsidRDefault="00766F24">
            <w:pPr>
              <w:pStyle w:val="TableBodyText"/>
            </w:pPr>
            <w:r>
              <w:t>0x0000402</w:t>
            </w:r>
          </w:p>
        </w:tc>
        <w:tc>
          <w:tcPr>
            <w:tcW w:w="4135" w:type="dxa"/>
          </w:tcPr>
          <w:p w:rsidR="00FF7490" w:rsidRDefault="00766F24">
            <w:pPr>
              <w:pStyle w:val="TableBodyText"/>
            </w:pPr>
            <w:r>
              <w:t xml:space="preserve">The target endpoint to which the client is being redirected is disconnecting from the </w:t>
            </w:r>
            <w:r>
              <w:t>Connection Broker.</w:t>
            </w:r>
          </w:p>
        </w:tc>
      </w:tr>
      <w:tr w:rsidR="00FF7490" w:rsidTr="00FF7490">
        <w:tc>
          <w:tcPr>
            <w:tcW w:w="0" w:type="auto"/>
          </w:tcPr>
          <w:p w:rsidR="00FF7490" w:rsidRDefault="00766F24">
            <w:pPr>
              <w:pStyle w:val="TableBodyText"/>
            </w:pPr>
            <w:r>
              <w:t>ERRINFO_CB_REDIRECTING_TO_DESTINATION</w:t>
            </w:r>
          </w:p>
          <w:p w:rsidR="00FF7490" w:rsidRDefault="00766F24">
            <w:pPr>
              <w:pStyle w:val="TableBodyText"/>
            </w:pPr>
            <w:r>
              <w:t>0x0000404</w:t>
            </w:r>
          </w:p>
        </w:tc>
        <w:tc>
          <w:tcPr>
            <w:tcW w:w="4135" w:type="dxa"/>
          </w:tcPr>
          <w:p w:rsidR="00FF7490" w:rsidRDefault="00766F24">
            <w:pPr>
              <w:pStyle w:val="TableBodyText"/>
            </w:pPr>
            <w:r>
              <w:t>An error occurred while the connection was being redirected to the target endpoint.</w:t>
            </w:r>
          </w:p>
        </w:tc>
      </w:tr>
      <w:tr w:rsidR="00FF7490" w:rsidTr="00FF7490">
        <w:tc>
          <w:tcPr>
            <w:tcW w:w="0" w:type="auto"/>
          </w:tcPr>
          <w:p w:rsidR="00FF7490" w:rsidRDefault="00766F24">
            <w:pPr>
              <w:pStyle w:val="TableBodyText"/>
            </w:pPr>
            <w:r>
              <w:t>ERRINFO_CB_SESSION_ONLINE_VM_WAKE</w:t>
            </w:r>
          </w:p>
          <w:p w:rsidR="00FF7490" w:rsidRDefault="00766F24">
            <w:pPr>
              <w:pStyle w:val="TableBodyText"/>
            </w:pPr>
            <w:r>
              <w:lastRenderedPageBreak/>
              <w:t>0x0000405</w:t>
            </w:r>
          </w:p>
        </w:tc>
        <w:tc>
          <w:tcPr>
            <w:tcW w:w="4135" w:type="dxa"/>
          </w:tcPr>
          <w:p w:rsidR="00FF7490" w:rsidRDefault="00766F24">
            <w:pPr>
              <w:pStyle w:val="TableBodyText"/>
            </w:pPr>
            <w:r>
              <w:lastRenderedPageBreak/>
              <w:t xml:space="preserve">An error occurred while the target endpoint (a </w:t>
            </w:r>
            <w:r>
              <w:lastRenderedPageBreak/>
              <w:t>virtual mach</w:t>
            </w:r>
            <w:r>
              <w:t>ine) was being awakened.</w:t>
            </w:r>
          </w:p>
        </w:tc>
      </w:tr>
      <w:tr w:rsidR="00FF7490" w:rsidTr="00FF7490">
        <w:tc>
          <w:tcPr>
            <w:tcW w:w="0" w:type="auto"/>
          </w:tcPr>
          <w:p w:rsidR="00FF7490" w:rsidRDefault="00766F24">
            <w:pPr>
              <w:pStyle w:val="TableBodyText"/>
            </w:pPr>
            <w:r>
              <w:lastRenderedPageBreak/>
              <w:t>ERRINFO_CB_SESSION_ONLINE_VM_BOOT</w:t>
            </w:r>
          </w:p>
          <w:p w:rsidR="00FF7490" w:rsidRDefault="00766F24">
            <w:pPr>
              <w:pStyle w:val="TableBodyText"/>
            </w:pPr>
            <w:r>
              <w:t>0x0000406</w:t>
            </w:r>
          </w:p>
        </w:tc>
        <w:tc>
          <w:tcPr>
            <w:tcW w:w="4135" w:type="dxa"/>
          </w:tcPr>
          <w:p w:rsidR="00FF7490" w:rsidRDefault="00766F24">
            <w:pPr>
              <w:pStyle w:val="TableBodyText"/>
            </w:pPr>
            <w:r>
              <w:t>An error occurred while the target endpoint (a virtual machine) was being started.</w:t>
            </w:r>
          </w:p>
        </w:tc>
      </w:tr>
      <w:tr w:rsidR="00FF7490" w:rsidTr="00FF7490">
        <w:tc>
          <w:tcPr>
            <w:tcW w:w="0" w:type="auto"/>
          </w:tcPr>
          <w:p w:rsidR="00FF7490" w:rsidRDefault="00766F24">
            <w:pPr>
              <w:pStyle w:val="TableBodyText"/>
            </w:pPr>
            <w:r>
              <w:t>ERRINFO_CB_SESSION_ONLINE_VM_NO_DNS</w:t>
            </w:r>
          </w:p>
          <w:p w:rsidR="00FF7490" w:rsidRDefault="00766F24">
            <w:pPr>
              <w:pStyle w:val="TableBodyText"/>
            </w:pPr>
            <w:r>
              <w:t>0x0000407</w:t>
            </w:r>
          </w:p>
        </w:tc>
        <w:tc>
          <w:tcPr>
            <w:tcW w:w="4135" w:type="dxa"/>
          </w:tcPr>
          <w:p w:rsidR="00FF7490" w:rsidRDefault="00766F24">
            <w:pPr>
              <w:pStyle w:val="TableBodyText"/>
            </w:pPr>
            <w:r>
              <w:t>The IP address of the target endpoint (a virtual machine</w:t>
            </w:r>
            <w:r>
              <w:t>) cannot be determined.</w:t>
            </w:r>
          </w:p>
        </w:tc>
      </w:tr>
      <w:tr w:rsidR="00FF7490" w:rsidTr="00FF7490">
        <w:tc>
          <w:tcPr>
            <w:tcW w:w="0" w:type="auto"/>
          </w:tcPr>
          <w:p w:rsidR="00FF7490" w:rsidRDefault="00766F24">
            <w:pPr>
              <w:pStyle w:val="TableBodyText"/>
            </w:pPr>
            <w:r>
              <w:t>ERRINFO_CB_DESTINATION_POOL_NOT_FREE</w:t>
            </w:r>
          </w:p>
          <w:p w:rsidR="00FF7490" w:rsidRDefault="00766F24">
            <w:pPr>
              <w:pStyle w:val="TableBodyText"/>
            </w:pPr>
            <w:r>
              <w:t>0x0000408</w:t>
            </w:r>
          </w:p>
        </w:tc>
        <w:tc>
          <w:tcPr>
            <w:tcW w:w="4135" w:type="dxa"/>
          </w:tcPr>
          <w:p w:rsidR="00FF7490" w:rsidRDefault="00766F24">
            <w:pPr>
              <w:pStyle w:val="TableBodyText"/>
            </w:pPr>
            <w:r>
              <w:t>There are no available endpoints in the pool managed by the Connection Broker.</w:t>
            </w:r>
          </w:p>
        </w:tc>
      </w:tr>
      <w:tr w:rsidR="00FF7490" w:rsidTr="00FF7490">
        <w:tc>
          <w:tcPr>
            <w:tcW w:w="0" w:type="auto"/>
          </w:tcPr>
          <w:p w:rsidR="00FF7490" w:rsidRDefault="00766F24">
            <w:pPr>
              <w:pStyle w:val="TableBodyText"/>
            </w:pPr>
            <w:r>
              <w:t>ERRINFO_CB_CONNECTION_CANCELLED</w:t>
            </w:r>
          </w:p>
          <w:p w:rsidR="00FF7490" w:rsidRDefault="00766F24">
            <w:pPr>
              <w:pStyle w:val="TableBodyText"/>
            </w:pPr>
            <w:r>
              <w:t>0x0000409</w:t>
            </w:r>
          </w:p>
        </w:tc>
        <w:tc>
          <w:tcPr>
            <w:tcW w:w="4135" w:type="dxa"/>
          </w:tcPr>
          <w:p w:rsidR="00FF7490" w:rsidRDefault="00766F24">
            <w:pPr>
              <w:pStyle w:val="TableBodyText"/>
            </w:pPr>
            <w:r>
              <w:t>Processing of the connection has been canceled.</w:t>
            </w:r>
          </w:p>
        </w:tc>
      </w:tr>
      <w:tr w:rsidR="00FF7490" w:rsidTr="00FF7490">
        <w:tc>
          <w:tcPr>
            <w:tcW w:w="0" w:type="auto"/>
          </w:tcPr>
          <w:p w:rsidR="00FF7490" w:rsidRDefault="00766F24">
            <w:pPr>
              <w:pStyle w:val="TableBodyText"/>
            </w:pPr>
            <w:r>
              <w:t>ERRINFO_CB_CONNECTION_ERROR_INVALID_SETTINGS</w:t>
            </w:r>
          </w:p>
          <w:p w:rsidR="00FF7490" w:rsidRDefault="00766F24">
            <w:pPr>
              <w:pStyle w:val="TableBodyText"/>
            </w:pPr>
            <w:r>
              <w:t>0x0000410</w:t>
            </w:r>
          </w:p>
        </w:tc>
        <w:tc>
          <w:tcPr>
            <w:tcW w:w="4135" w:type="dxa"/>
          </w:tcPr>
          <w:p w:rsidR="00FF7490" w:rsidRDefault="00766F24">
            <w:pPr>
              <w:pStyle w:val="TableBodyText"/>
            </w:pPr>
            <w:r>
              <w:t xml:space="preserve">The settings contained in the </w:t>
            </w:r>
            <w:r>
              <w:rPr>
                <w:b/>
              </w:rPr>
              <w:t>routingToken</w:t>
            </w:r>
            <w:r>
              <w:t xml:space="preserve"> field of the X.224 Connection Request PDU (section </w:t>
            </w:r>
            <w:hyperlink w:anchor="Section_18a27ef96f9a4501b00094b1fe3c2c10" w:history="1">
              <w:r>
                <w:rPr>
                  <w:rStyle w:val="Hyperlink"/>
                </w:rPr>
                <w:t>2.2.1.1</w:t>
              </w:r>
            </w:hyperlink>
            <w:r>
              <w:t>) cannot be validated.</w:t>
            </w:r>
          </w:p>
        </w:tc>
      </w:tr>
      <w:tr w:rsidR="00FF7490" w:rsidTr="00FF7490">
        <w:tc>
          <w:tcPr>
            <w:tcW w:w="0" w:type="auto"/>
          </w:tcPr>
          <w:p w:rsidR="00FF7490" w:rsidRDefault="00766F24">
            <w:pPr>
              <w:pStyle w:val="TableBodyText"/>
            </w:pPr>
            <w:r>
              <w:t>ERRINFO_CB_SESSI</w:t>
            </w:r>
            <w:r>
              <w:t>ON_ONLINE_VM_BOOT_TIMEOUT</w:t>
            </w:r>
          </w:p>
          <w:p w:rsidR="00FF7490" w:rsidRDefault="00766F24">
            <w:pPr>
              <w:pStyle w:val="TableBodyText"/>
            </w:pPr>
            <w:r>
              <w:t>0x0000411</w:t>
            </w:r>
          </w:p>
        </w:tc>
        <w:tc>
          <w:tcPr>
            <w:tcW w:w="4135" w:type="dxa"/>
          </w:tcPr>
          <w:p w:rsidR="00FF7490" w:rsidRDefault="00766F24">
            <w:pPr>
              <w:pStyle w:val="TableBodyText"/>
            </w:pPr>
            <w:r>
              <w:t>A time-out occurred while the target endpoint (a virtual machine) was being started.</w:t>
            </w:r>
          </w:p>
        </w:tc>
      </w:tr>
      <w:tr w:rsidR="00FF7490" w:rsidTr="00FF7490">
        <w:tc>
          <w:tcPr>
            <w:tcW w:w="0" w:type="auto"/>
          </w:tcPr>
          <w:p w:rsidR="00FF7490" w:rsidRDefault="00766F24">
            <w:pPr>
              <w:pStyle w:val="TableBodyText"/>
            </w:pPr>
            <w:r>
              <w:t>ERRINFO_CB_SESSION_ONLINE_VM_SESSMON_FAILED</w:t>
            </w:r>
          </w:p>
          <w:p w:rsidR="00FF7490" w:rsidRDefault="00766F24">
            <w:pPr>
              <w:pStyle w:val="TableBodyText"/>
            </w:pPr>
            <w:r>
              <w:t>0x0000412</w:t>
            </w:r>
          </w:p>
        </w:tc>
        <w:tc>
          <w:tcPr>
            <w:tcW w:w="4135" w:type="dxa"/>
          </w:tcPr>
          <w:p w:rsidR="00FF7490" w:rsidRDefault="00766F24">
            <w:pPr>
              <w:pStyle w:val="TableBodyText"/>
            </w:pPr>
            <w:r>
              <w:t>A session monitoring error occurred while the target endpoint (a virtual machine</w:t>
            </w:r>
            <w:r>
              <w:t>) was being started.</w:t>
            </w:r>
          </w:p>
        </w:tc>
      </w:tr>
    </w:tbl>
    <w:p w:rsidR="00FF7490" w:rsidRDefault="00766F24">
      <w:pPr>
        <w:ind w:left="360"/>
      </w:pPr>
      <w:r>
        <w:t>RDP specific codes:</w:t>
      </w:r>
    </w:p>
    <w:tbl>
      <w:tblPr>
        <w:tblStyle w:val="Table-ShadedHeader"/>
        <w:tblW w:w="9000" w:type="dxa"/>
        <w:tblInd w:w="475" w:type="dxa"/>
        <w:tblLook w:val="04A0" w:firstRow="1" w:lastRow="0" w:firstColumn="1" w:lastColumn="0" w:noHBand="0" w:noVBand="1"/>
      </w:tblPr>
      <w:tblGrid>
        <w:gridCol w:w="4508"/>
        <w:gridCol w:w="4492"/>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4492" w:type="dxa"/>
          </w:tcPr>
          <w:p w:rsidR="00FF7490" w:rsidRDefault="00766F24">
            <w:pPr>
              <w:pStyle w:val="TableHeaderText"/>
            </w:pPr>
            <w:r>
              <w:t>Meaning</w:t>
            </w:r>
          </w:p>
        </w:tc>
      </w:tr>
      <w:tr w:rsidR="00FF7490" w:rsidTr="00FF7490">
        <w:tc>
          <w:tcPr>
            <w:tcW w:w="0" w:type="auto"/>
          </w:tcPr>
          <w:p w:rsidR="00FF7490" w:rsidRDefault="00766F24">
            <w:pPr>
              <w:pStyle w:val="TableBodyText"/>
            </w:pPr>
            <w:r>
              <w:t>ERRINFO_UNKNOWNPDUTYPE2</w:t>
            </w:r>
          </w:p>
          <w:p w:rsidR="00FF7490" w:rsidRDefault="00766F24">
            <w:pPr>
              <w:pStyle w:val="TableBodyText"/>
            </w:pPr>
            <w:r>
              <w:t>0x000010C9</w:t>
            </w:r>
          </w:p>
        </w:tc>
        <w:tc>
          <w:tcPr>
            <w:tcW w:w="4492" w:type="dxa"/>
          </w:tcPr>
          <w:p w:rsidR="00FF7490" w:rsidRDefault="00766F24">
            <w:pPr>
              <w:pStyle w:val="TableBodyText"/>
            </w:pPr>
            <w:r>
              <w:t xml:space="preserve">Unknown </w:t>
            </w:r>
            <w:r>
              <w:rPr>
                <w:b/>
              </w:rPr>
              <w:t>pduType2</w:t>
            </w:r>
            <w:r>
              <w:t xml:space="preserve"> field in a received Share Data Header (section 2.2.8.1.1.1.2).</w:t>
            </w:r>
          </w:p>
        </w:tc>
      </w:tr>
      <w:tr w:rsidR="00FF7490" w:rsidTr="00FF7490">
        <w:tc>
          <w:tcPr>
            <w:tcW w:w="0" w:type="auto"/>
          </w:tcPr>
          <w:p w:rsidR="00FF7490" w:rsidRDefault="00766F24">
            <w:pPr>
              <w:pStyle w:val="TableBodyText"/>
            </w:pPr>
            <w:r>
              <w:t>ERRINFO_UNKNOWNPDUTYPE</w:t>
            </w:r>
          </w:p>
          <w:p w:rsidR="00FF7490" w:rsidRDefault="00766F24">
            <w:pPr>
              <w:pStyle w:val="TableBodyText"/>
            </w:pPr>
            <w:r>
              <w:t>0x000010CA</w:t>
            </w:r>
          </w:p>
        </w:tc>
        <w:tc>
          <w:tcPr>
            <w:tcW w:w="4492" w:type="dxa"/>
          </w:tcPr>
          <w:p w:rsidR="00FF7490" w:rsidRDefault="00766F24">
            <w:pPr>
              <w:pStyle w:val="TableBodyText"/>
            </w:pPr>
            <w:r>
              <w:t xml:space="preserve">Unknown </w:t>
            </w:r>
            <w:r>
              <w:rPr>
                <w:b/>
              </w:rPr>
              <w:t>pduType</w:t>
            </w:r>
            <w:r>
              <w:t xml:space="preserve"> field in a received Share Control Header (section 2.2.8.1.1.1.1).</w:t>
            </w:r>
          </w:p>
        </w:tc>
      </w:tr>
      <w:tr w:rsidR="00FF7490" w:rsidTr="00FF7490">
        <w:tc>
          <w:tcPr>
            <w:tcW w:w="0" w:type="auto"/>
          </w:tcPr>
          <w:p w:rsidR="00FF7490" w:rsidRDefault="00766F24">
            <w:pPr>
              <w:pStyle w:val="TableBodyText"/>
            </w:pPr>
            <w:r>
              <w:t>ERRINFO_DATAPDUSEQUENCE</w:t>
            </w:r>
          </w:p>
          <w:p w:rsidR="00FF7490" w:rsidRDefault="00766F24">
            <w:pPr>
              <w:pStyle w:val="TableBodyText"/>
            </w:pPr>
            <w:r>
              <w:t>0x000010CB</w:t>
            </w:r>
          </w:p>
        </w:tc>
        <w:tc>
          <w:tcPr>
            <w:tcW w:w="4492" w:type="dxa"/>
          </w:tcPr>
          <w:p w:rsidR="00FF7490" w:rsidRDefault="00766F24">
            <w:pPr>
              <w:pStyle w:val="TableBodyText"/>
            </w:pPr>
            <w:r>
              <w:t>An out-of-sequence Slow-Path Data PDU (section 2.2.8.1.1.1.1) has been received.</w:t>
            </w:r>
          </w:p>
        </w:tc>
      </w:tr>
      <w:tr w:rsidR="00FF7490" w:rsidTr="00FF7490">
        <w:tc>
          <w:tcPr>
            <w:tcW w:w="0" w:type="auto"/>
          </w:tcPr>
          <w:p w:rsidR="00FF7490" w:rsidRDefault="00766F24">
            <w:pPr>
              <w:pStyle w:val="TableBodyText"/>
            </w:pPr>
            <w:r>
              <w:t>ERRINFO_CONTROLPDUSEQUENCE</w:t>
            </w:r>
          </w:p>
          <w:p w:rsidR="00FF7490" w:rsidRDefault="00766F24">
            <w:pPr>
              <w:pStyle w:val="TableBodyText"/>
            </w:pPr>
            <w:r>
              <w:t>0x000010CD</w:t>
            </w:r>
          </w:p>
        </w:tc>
        <w:tc>
          <w:tcPr>
            <w:tcW w:w="4492" w:type="dxa"/>
          </w:tcPr>
          <w:p w:rsidR="00FF7490" w:rsidRDefault="00766F24">
            <w:pPr>
              <w:pStyle w:val="TableBodyText"/>
            </w:pPr>
            <w:r>
              <w:t>An out-of-sequence Slow-Path Non-</w:t>
            </w:r>
            <w:r>
              <w:t>Data PDU (section 2.2.8.1.1.1.1) has been received.</w:t>
            </w:r>
          </w:p>
        </w:tc>
      </w:tr>
      <w:tr w:rsidR="00FF7490" w:rsidTr="00FF7490">
        <w:tc>
          <w:tcPr>
            <w:tcW w:w="0" w:type="auto"/>
          </w:tcPr>
          <w:p w:rsidR="00FF7490" w:rsidRDefault="00766F24">
            <w:pPr>
              <w:pStyle w:val="TableBodyText"/>
            </w:pPr>
            <w:r>
              <w:t>ERRINFO_INVALIDCONTROLPDUACTION</w:t>
            </w:r>
          </w:p>
          <w:p w:rsidR="00FF7490" w:rsidRDefault="00766F24">
            <w:pPr>
              <w:pStyle w:val="TableBodyText"/>
            </w:pPr>
            <w:r>
              <w:t>0x000010CE</w:t>
            </w:r>
          </w:p>
        </w:tc>
        <w:tc>
          <w:tcPr>
            <w:tcW w:w="4492" w:type="dxa"/>
          </w:tcPr>
          <w:p w:rsidR="00FF7490" w:rsidRDefault="00766F24">
            <w:pPr>
              <w:pStyle w:val="TableBodyText"/>
            </w:pPr>
            <w:r>
              <w:t xml:space="preserve">A Control PDU (sections </w:t>
            </w:r>
            <w:hyperlink w:anchor="Section_9d1e1e21d8b44bfd9caf4b72ee91a713" w:history="1">
              <w:r>
                <w:rPr>
                  <w:rStyle w:val="Hyperlink"/>
                </w:rPr>
                <w:t>2.2.1.15</w:t>
              </w:r>
            </w:hyperlink>
            <w:r>
              <w:t xml:space="preserve"> and </w:t>
            </w:r>
            <w:hyperlink w:anchor="Section_4f94e123970b42428cf639820d8e3d35" w:history="1">
              <w:r>
                <w:rPr>
                  <w:rStyle w:val="Hyperlink"/>
                </w:rPr>
                <w:t>2.2.1.16</w:t>
              </w:r>
            </w:hyperlink>
            <w:r>
              <w:t xml:space="preserve">) has been received with an invalid </w:t>
            </w:r>
            <w:r>
              <w:rPr>
                <w:b/>
              </w:rPr>
              <w:t>action</w:t>
            </w:r>
            <w:r>
              <w:t xml:space="preserve"> field.</w:t>
            </w:r>
          </w:p>
        </w:tc>
      </w:tr>
      <w:tr w:rsidR="00FF7490" w:rsidTr="00FF7490">
        <w:tc>
          <w:tcPr>
            <w:tcW w:w="0" w:type="auto"/>
          </w:tcPr>
          <w:p w:rsidR="00FF7490" w:rsidRDefault="00766F24">
            <w:pPr>
              <w:pStyle w:val="TableBodyText"/>
            </w:pPr>
            <w:r>
              <w:t>ERRINFO_INVALIDINPUTPDUTYPE</w:t>
            </w:r>
          </w:p>
          <w:p w:rsidR="00FF7490" w:rsidRDefault="00766F24">
            <w:pPr>
              <w:pStyle w:val="TableBodyText"/>
            </w:pPr>
            <w:r>
              <w:t>0x000010CF</w:t>
            </w:r>
          </w:p>
        </w:tc>
        <w:tc>
          <w:tcPr>
            <w:tcW w:w="4492" w:type="dxa"/>
          </w:tcPr>
          <w:p w:rsidR="00FF7490" w:rsidRDefault="00766F24">
            <w:pPr>
              <w:pStyle w:val="TableBodyText"/>
            </w:pPr>
            <w:r>
              <w:t>One of two possible errors:</w:t>
            </w:r>
          </w:p>
          <w:p w:rsidR="00FF7490" w:rsidRDefault="00766F24">
            <w:pPr>
              <w:pStyle w:val="ListParagraph"/>
              <w:numPr>
                <w:ilvl w:val="0"/>
                <w:numId w:val="77"/>
              </w:numPr>
            </w:pPr>
            <w:r>
              <w:t xml:space="preserve">A Slow-Path Input Event (section </w:t>
            </w:r>
            <w:hyperlink w:anchor="Section_a9a26b3d84a2495f83fc9edd6601f33b" w:history="1">
              <w:r>
                <w:rPr>
                  <w:rStyle w:val="Hyperlink"/>
                </w:rPr>
                <w:t>2.2.8.1.1.3.1.1</w:t>
              </w:r>
            </w:hyperlink>
            <w:r>
              <w:t>) has been received wi</w:t>
            </w:r>
            <w:r>
              <w:t xml:space="preserve">th an invalid </w:t>
            </w:r>
            <w:r>
              <w:rPr>
                <w:b/>
              </w:rPr>
              <w:t>messageType</w:t>
            </w:r>
            <w:r>
              <w:t xml:space="preserve"> field.</w:t>
            </w:r>
          </w:p>
          <w:p w:rsidR="00FF7490" w:rsidRDefault="00766F24">
            <w:pPr>
              <w:pStyle w:val="ListParagraph"/>
              <w:numPr>
                <w:ilvl w:val="0"/>
                <w:numId w:val="77"/>
              </w:numPr>
            </w:pPr>
            <w:r>
              <w:t xml:space="preserve">A Fast-Path Input Event (section </w:t>
            </w:r>
            <w:hyperlink w:anchor="Section_76c4dd597ba0445da03c885212ab80f6" w:history="1">
              <w:r>
                <w:rPr>
                  <w:rStyle w:val="Hyperlink"/>
                </w:rPr>
                <w:t>2.2.8.1.2.2</w:t>
              </w:r>
            </w:hyperlink>
            <w:r>
              <w:t xml:space="preserve">) has been received with an invalid </w:t>
            </w:r>
            <w:r>
              <w:rPr>
                <w:b/>
              </w:rPr>
              <w:t>eventCode</w:t>
            </w:r>
            <w:r>
              <w:t xml:space="preserve"> field.</w:t>
            </w:r>
          </w:p>
        </w:tc>
      </w:tr>
      <w:tr w:rsidR="00FF7490" w:rsidTr="00FF7490">
        <w:tc>
          <w:tcPr>
            <w:tcW w:w="0" w:type="auto"/>
          </w:tcPr>
          <w:p w:rsidR="00FF7490" w:rsidRDefault="00766F24">
            <w:pPr>
              <w:pStyle w:val="TableBodyText"/>
            </w:pPr>
            <w:r>
              <w:t>ERRINFO_INVALIDINPUTPDUMOUSE</w:t>
            </w:r>
          </w:p>
          <w:p w:rsidR="00FF7490" w:rsidRDefault="00766F24">
            <w:pPr>
              <w:pStyle w:val="TableBodyText"/>
            </w:pPr>
            <w:r>
              <w:t>0x000010D0</w:t>
            </w:r>
          </w:p>
        </w:tc>
        <w:tc>
          <w:tcPr>
            <w:tcW w:w="4492" w:type="dxa"/>
          </w:tcPr>
          <w:p w:rsidR="00FF7490" w:rsidRDefault="00766F24">
            <w:pPr>
              <w:pStyle w:val="TableBodyText"/>
            </w:pPr>
            <w:r>
              <w:t>One of two possible error</w:t>
            </w:r>
            <w:r>
              <w:t>s:</w:t>
            </w:r>
          </w:p>
          <w:p w:rsidR="00FF7490" w:rsidRDefault="00766F24">
            <w:pPr>
              <w:pStyle w:val="ListParagraph"/>
              <w:numPr>
                <w:ilvl w:val="0"/>
                <w:numId w:val="77"/>
              </w:numPr>
            </w:pPr>
            <w:r>
              <w:t xml:space="preserve">A Slow-Path Mouse Event (section </w:t>
            </w:r>
            <w:hyperlink w:anchor="Section_2c1ced34340a46cdbe6efc8cab7c3b17" w:history="1">
              <w:r>
                <w:rPr>
                  <w:rStyle w:val="Hyperlink"/>
                </w:rPr>
                <w:t>2.2.8.1.1.3.1.1.3</w:t>
              </w:r>
            </w:hyperlink>
            <w:r>
              <w:t xml:space="preserve">) or Extended Mouse Event (section </w:t>
            </w:r>
            <w:hyperlink w:anchor="Section_2ef7632f2f2a4de7ab582585cedcdf48" w:history="1">
              <w:r>
                <w:rPr>
                  <w:rStyle w:val="Hyperlink"/>
                </w:rPr>
                <w:t>2.2.8.1.1.3.1.1.4</w:t>
              </w:r>
            </w:hyperlink>
            <w:r>
              <w:t xml:space="preserve">) has been received </w:t>
            </w:r>
            <w:r>
              <w:lastRenderedPageBreak/>
              <w:t>with an inv</w:t>
            </w:r>
            <w:r>
              <w:t xml:space="preserve">alid </w:t>
            </w:r>
            <w:r>
              <w:rPr>
                <w:b/>
              </w:rPr>
              <w:t>pointerFlags</w:t>
            </w:r>
            <w:r>
              <w:t xml:space="preserve"> field.</w:t>
            </w:r>
          </w:p>
          <w:p w:rsidR="00FF7490" w:rsidRDefault="00766F24">
            <w:pPr>
              <w:pStyle w:val="ListParagraph"/>
              <w:numPr>
                <w:ilvl w:val="0"/>
                <w:numId w:val="77"/>
              </w:numPr>
            </w:pPr>
            <w:r>
              <w:t xml:space="preserve">A Fast-Path Mouse Event (section </w:t>
            </w:r>
            <w:hyperlink w:anchor="Section_16a96dedb3d34468b9939c7a51297510" w:history="1">
              <w:r>
                <w:rPr>
                  <w:rStyle w:val="Hyperlink"/>
                </w:rPr>
                <w:t>2.2.8.1.2.2.3</w:t>
              </w:r>
            </w:hyperlink>
            <w:r>
              <w:t xml:space="preserve">) or Fast-Path Extended Mouse Event (section </w:t>
            </w:r>
            <w:hyperlink w:anchor="Section_c1d1663336334868b8ab2b7e5f6d002a" w:history="1">
              <w:r>
                <w:rPr>
                  <w:rStyle w:val="Hyperlink"/>
                </w:rPr>
                <w:t>2.2.8.1.2.2.4</w:t>
              </w:r>
            </w:hyperlink>
            <w:r>
              <w:t xml:space="preserve">) has been received with an invalid </w:t>
            </w:r>
            <w:r>
              <w:rPr>
                <w:b/>
              </w:rPr>
              <w:t>pointerFlags</w:t>
            </w:r>
            <w:r>
              <w:t xml:space="preserve"> field.</w:t>
            </w:r>
          </w:p>
        </w:tc>
      </w:tr>
      <w:tr w:rsidR="00FF7490" w:rsidTr="00FF7490">
        <w:tc>
          <w:tcPr>
            <w:tcW w:w="0" w:type="auto"/>
          </w:tcPr>
          <w:p w:rsidR="00FF7490" w:rsidRDefault="00766F24">
            <w:pPr>
              <w:pStyle w:val="TableBodyText"/>
            </w:pPr>
            <w:r>
              <w:lastRenderedPageBreak/>
              <w:t>ERRINFO_INVALIDREFRESHRECTPDU</w:t>
            </w:r>
          </w:p>
          <w:p w:rsidR="00FF7490" w:rsidRDefault="00766F24">
            <w:pPr>
              <w:pStyle w:val="TableBodyText"/>
            </w:pPr>
            <w:r>
              <w:t>0x000010D1</w:t>
            </w:r>
          </w:p>
        </w:tc>
        <w:tc>
          <w:tcPr>
            <w:tcW w:w="4492" w:type="dxa"/>
          </w:tcPr>
          <w:p w:rsidR="00FF7490" w:rsidRDefault="00766F24">
            <w:pPr>
              <w:pStyle w:val="TableBodyText"/>
            </w:pPr>
            <w:r>
              <w:t xml:space="preserve">An invalid Refresh Rect PDU (section </w:t>
            </w:r>
            <w:hyperlink w:anchor="Section_69451fd09d7b4e7d9322c325802d9fdd" w:history="1">
              <w:r>
                <w:rPr>
                  <w:rStyle w:val="Hyperlink"/>
                </w:rPr>
                <w:t>2.2.11.2</w:t>
              </w:r>
            </w:hyperlink>
            <w:r>
              <w:t>) has been received.</w:t>
            </w:r>
          </w:p>
        </w:tc>
      </w:tr>
      <w:tr w:rsidR="00FF7490" w:rsidTr="00FF7490">
        <w:tc>
          <w:tcPr>
            <w:tcW w:w="0" w:type="auto"/>
          </w:tcPr>
          <w:p w:rsidR="00FF7490" w:rsidRDefault="00766F24">
            <w:pPr>
              <w:pStyle w:val="TableBodyText"/>
            </w:pPr>
            <w:r>
              <w:t>ERRINFO_CREATEUSERDATAFAILED</w:t>
            </w:r>
          </w:p>
          <w:p w:rsidR="00FF7490" w:rsidRDefault="00766F24">
            <w:pPr>
              <w:pStyle w:val="TableBodyText"/>
            </w:pPr>
            <w:r>
              <w:t>0x</w:t>
            </w:r>
            <w:r>
              <w:t>000010D2</w:t>
            </w:r>
          </w:p>
        </w:tc>
        <w:tc>
          <w:tcPr>
            <w:tcW w:w="4492" w:type="dxa"/>
          </w:tcPr>
          <w:p w:rsidR="00FF7490" w:rsidRDefault="00766F24">
            <w:pPr>
              <w:pStyle w:val="TableBodyText"/>
            </w:pPr>
            <w:r>
              <w:t xml:space="preserve">The server failed to construct the GCC Conference Create Response user data (section </w:t>
            </w:r>
            <w:hyperlink w:anchor="Section_927de44c7fe84206a14fe5517dc24b1c" w:history="1">
              <w:r>
                <w:rPr>
                  <w:rStyle w:val="Hyperlink"/>
                </w:rPr>
                <w:t>2.2.1.4</w:t>
              </w:r>
            </w:hyperlink>
            <w:r>
              <w:t>).</w:t>
            </w:r>
          </w:p>
        </w:tc>
      </w:tr>
      <w:tr w:rsidR="00FF7490" w:rsidTr="00FF7490">
        <w:tc>
          <w:tcPr>
            <w:tcW w:w="0" w:type="auto"/>
          </w:tcPr>
          <w:p w:rsidR="00FF7490" w:rsidRDefault="00766F24">
            <w:pPr>
              <w:pStyle w:val="TableBodyText"/>
            </w:pPr>
            <w:r>
              <w:t>ERRINFO_CONNECTFAILED</w:t>
            </w:r>
          </w:p>
          <w:p w:rsidR="00FF7490" w:rsidRDefault="00766F24">
            <w:pPr>
              <w:pStyle w:val="TableBodyText"/>
            </w:pPr>
            <w:r>
              <w:t>0x000010D3</w:t>
            </w:r>
          </w:p>
        </w:tc>
        <w:tc>
          <w:tcPr>
            <w:tcW w:w="4492" w:type="dxa"/>
          </w:tcPr>
          <w:p w:rsidR="00FF7490" w:rsidRDefault="00766F24">
            <w:pPr>
              <w:pStyle w:val="TableBodyText"/>
            </w:pPr>
            <w:r>
              <w:t xml:space="preserve">Processing during the Channel Connection phase of the RDP Connection Sequence (see section </w:t>
            </w:r>
            <w:hyperlink w:anchor="Section_023f1e69cfe84ee69ee07e759fb4e4ee" w:history="1">
              <w:r>
                <w:rPr>
                  <w:rStyle w:val="Hyperlink"/>
                </w:rPr>
                <w:t>1.3.1.1</w:t>
              </w:r>
            </w:hyperlink>
            <w:r>
              <w:t xml:space="preserve"> for an overview of the RDP Connection Sequence phases) has failed.</w:t>
            </w:r>
          </w:p>
        </w:tc>
      </w:tr>
      <w:tr w:rsidR="00FF7490" w:rsidTr="00FF7490">
        <w:tc>
          <w:tcPr>
            <w:tcW w:w="0" w:type="auto"/>
          </w:tcPr>
          <w:p w:rsidR="00FF7490" w:rsidRDefault="00766F24">
            <w:pPr>
              <w:pStyle w:val="TableBodyText"/>
            </w:pPr>
            <w:r>
              <w:t>ERRINFO_CONFIRMACTIVEWRONGSHA</w:t>
            </w:r>
            <w:r>
              <w:t>REID</w:t>
            </w:r>
          </w:p>
          <w:p w:rsidR="00FF7490" w:rsidRDefault="00766F24">
            <w:pPr>
              <w:pStyle w:val="TableBodyText"/>
            </w:pPr>
            <w:r>
              <w:t>0x000010D4</w:t>
            </w:r>
          </w:p>
        </w:tc>
        <w:tc>
          <w:tcPr>
            <w:tcW w:w="4492" w:type="dxa"/>
          </w:tcPr>
          <w:p w:rsidR="00FF7490" w:rsidRDefault="00766F24">
            <w:pPr>
              <w:pStyle w:val="TableBodyText"/>
            </w:pPr>
            <w:r>
              <w:t xml:space="preserve">A Confirm Active PDU (section </w:t>
            </w:r>
            <w:hyperlink w:anchor="Section_4c3c27100bf04c548e69aff40ffcde66" w:history="1">
              <w:r>
                <w:rPr>
                  <w:rStyle w:val="Hyperlink"/>
                </w:rPr>
                <w:t>2.2.1.13.2</w:t>
              </w:r>
            </w:hyperlink>
            <w:r>
              <w:t xml:space="preserve">) was received from the client with an invalid </w:t>
            </w:r>
            <w:r>
              <w:rPr>
                <w:b/>
              </w:rPr>
              <w:t>shareId</w:t>
            </w:r>
            <w:r>
              <w:t xml:space="preserve"> field.</w:t>
            </w:r>
          </w:p>
        </w:tc>
      </w:tr>
      <w:tr w:rsidR="00FF7490" w:rsidTr="00FF7490">
        <w:tc>
          <w:tcPr>
            <w:tcW w:w="0" w:type="auto"/>
          </w:tcPr>
          <w:p w:rsidR="00FF7490" w:rsidRDefault="00766F24">
            <w:pPr>
              <w:pStyle w:val="TableBodyText"/>
            </w:pPr>
            <w:r>
              <w:t>ERRINFO_CONFIRMACTIVEWRONGORIGINATOR</w:t>
            </w:r>
          </w:p>
          <w:p w:rsidR="00FF7490" w:rsidRDefault="00766F24">
            <w:pPr>
              <w:pStyle w:val="TableBodyText"/>
            </w:pPr>
            <w:r>
              <w:t>0x000010D5</w:t>
            </w:r>
          </w:p>
        </w:tc>
        <w:tc>
          <w:tcPr>
            <w:tcW w:w="4492" w:type="dxa"/>
          </w:tcPr>
          <w:p w:rsidR="00FF7490" w:rsidRDefault="00766F24">
            <w:pPr>
              <w:pStyle w:val="TableBodyText"/>
            </w:pPr>
            <w:r>
              <w:t>A Confirm Active PDU (section</w:t>
            </w:r>
            <w:r>
              <w:t xml:space="preserve"> 2.2.1.13.2) was received from the client with an invalid </w:t>
            </w:r>
            <w:r>
              <w:rPr>
                <w:b/>
              </w:rPr>
              <w:t>originatorId</w:t>
            </w:r>
            <w:r>
              <w:t xml:space="preserve"> field.</w:t>
            </w:r>
          </w:p>
        </w:tc>
      </w:tr>
      <w:tr w:rsidR="00FF7490" w:rsidTr="00FF7490">
        <w:tc>
          <w:tcPr>
            <w:tcW w:w="0" w:type="auto"/>
          </w:tcPr>
          <w:p w:rsidR="00FF7490" w:rsidRDefault="00766F24">
            <w:pPr>
              <w:pStyle w:val="TableBodyText"/>
            </w:pPr>
            <w:r>
              <w:t>ERRINFO_PERSISTENTKEYPDUBADLENGTH</w:t>
            </w:r>
          </w:p>
          <w:p w:rsidR="00FF7490" w:rsidRDefault="00766F24">
            <w:pPr>
              <w:pStyle w:val="TableBodyText"/>
            </w:pPr>
            <w:r>
              <w:t>0x000010DA</w:t>
            </w:r>
          </w:p>
        </w:tc>
        <w:tc>
          <w:tcPr>
            <w:tcW w:w="4492" w:type="dxa"/>
          </w:tcPr>
          <w:p w:rsidR="00FF7490" w:rsidRDefault="00766F24">
            <w:pPr>
              <w:pStyle w:val="TableBodyText"/>
            </w:pPr>
            <w:r>
              <w:t xml:space="preserve">There is not enough data to process a Persistent Key List PDU (section </w:t>
            </w:r>
            <w:hyperlink w:anchor="Section_2d122191af104e36a781381e91c182b7" w:history="1">
              <w:r>
                <w:rPr>
                  <w:rStyle w:val="Hyperlink"/>
                </w:rPr>
                <w:t>2</w:t>
              </w:r>
              <w:r>
                <w:rPr>
                  <w:rStyle w:val="Hyperlink"/>
                </w:rPr>
                <w:t>.2.1.17</w:t>
              </w:r>
            </w:hyperlink>
            <w:r>
              <w:t>).</w:t>
            </w:r>
          </w:p>
        </w:tc>
      </w:tr>
      <w:tr w:rsidR="00FF7490" w:rsidTr="00FF7490">
        <w:tc>
          <w:tcPr>
            <w:tcW w:w="0" w:type="auto"/>
          </w:tcPr>
          <w:p w:rsidR="00FF7490" w:rsidRDefault="00766F24">
            <w:pPr>
              <w:pStyle w:val="TableBodyText"/>
            </w:pPr>
            <w:r>
              <w:t>ERRINFO_PERSISTENTKEYPDUILLEGALFIRST</w:t>
            </w:r>
          </w:p>
          <w:p w:rsidR="00FF7490" w:rsidRDefault="00766F24">
            <w:pPr>
              <w:pStyle w:val="TableBodyText"/>
            </w:pPr>
            <w:r>
              <w:t>0x000010DB</w:t>
            </w:r>
          </w:p>
        </w:tc>
        <w:tc>
          <w:tcPr>
            <w:tcW w:w="4492" w:type="dxa"/>
          </w:tcPr>
          <w:p w:rsidR="00FF7490" w:rsidRDefault="00766F24">
            <w:pPr>
              <w:pStyle w:val="TableBodyText"/>
            </w:pPr>
            <w:r>
              <w:t xml:space="preserve">A Persistent Key List PDU (section 2.2.1.17) marked as PERSIST_PDU_FIRST (0x01) was received after the reception of a prior Persistent Key List PDU also marked as PERSIST_PDU_FIRST. </w:t>
            </w:r>
          </w:p>
        </w:tc>
      </w:tr>
      <w:tr w:rsidR="00FF7490" w:rsidTr="00FF7490">
        <w:tc>
          <w:tcPr>
            <w:tcW w:w="0" w:type="auto"/>
          </w:tcPr>
          <w:p w:rsidR="00FF7490" w:rsidRDefault="00766F24">
            <w:pPr>
              <w:pStyle w:val="TableBodyText"/>
            </w:pPr>
            <w:r>
              <w:t>ERRINFO_PERSI</w:t>
            </w:r>
            <w:r>
              <w:t>STENTKEYPDUTOOMANYTOTALKEYS</w:t>
            </w:r>
          </w:p>
          <w:p w:rsidR="00FF7490" w:rsidRDefault="00766F24">
            <w:pPr>
              <w:pStyle w:val="TableBodyText"/>
            </w:pPr>
            <w:r>
              <w:t>0x000010DC</w:t>
            </w:r>
          </w:p>
        </w:tc>
        <w:tc>
          <w:tcPr>
            <w:tcW w:w="4492" w:type="dxa"/>
          </w:tcPr>
          <w:p w:rsidR="00FF7490" w:rsidRDefault="00766F24">
            <w:pPr>
              <w:pStyle w:val="TableBodyText"/>
            </w:pPr>
            <w:r>
              <w:t xml:space="preserve">A Persistent Key List PDU (section 2.2.1.17) was received which specified a total number of bitmap cache entries larger than 262144. </w:t>
            </w:r>
          </w:p>
        </w:tc>
      </w:tr>
      <w:tr w:rsidR="00FF7490" w:rsidTr="00FF7490">
        <w:tc>
          <w:tcPr>
            <w:tcW w:w="0" w:type="auto"/>
          </w:tcPr>
          <w:p w:rsidR="00FF7490" w:rsidRDefault="00766F24">
            <w:pPr>
              <w:pStyle w:val="TableBodyText"/>
            </w:pPr>
            <w:r>
              <w:t>ERRINFO_PERSISTENTKEYPDUTOOMANYCACHEKEYS</w:t>
            </w:r>
          </w:p>
          <w:p w:rsidR="00FF7490" w:rsidRDefault="00766F24">
            <w:pPr>
              <w:pStyle w:val="TableBodyText"/>
            </w:pPr>
            <w:r>
              <w:t>0x000010DD</w:t>
            </w:r>
          </w:p>
        </w:tc>
        <w:tc>
          <w:tcPr>
            <w:tcW w:w="4492" w:type="dxa"/>
          </w:tcPr>
          <w:p w:rsidR="00FF7490" w:rsidRDefault="00766F24">
            <w:pPr>
              <w:pStyle w:val="TableBodyText"/>
            </w:pPr>
            <w:r>
              <w:t xml:space="preserve">A Persistent Key List PDU (section 2.2.1.17) was received which specified an invalid total number of keys for a bitmap cache (the number of entries that can be stored within each bitmap cache is specified in the Revision 1 or 2 Bitmap Cache Capability Set </w:t>
            </w:r>
            <w:r>
              <w:t xml:space="preserve">(section </w:t>
            </w:r>
            <w:hyperlink w:anchor="Section_49ab3cb4d51e4fb4a5a41beccc3cce6d" w:history="1">
              <w:r>
                <w:rPr>
                  <w:rStyle w:val="Hyperlink"/>
                </w:rPr>
                <w:t>2.2.7.1.4</w:t>
              </w:r>
            </w:hyperlink>
            <w:r>
              <w:t xml:space="preserve">) that is sent from client to server). </w:t>
            </w:r>
          </w:p>
        </w:tc>
      </w:tr>
      <w:tr w:rsidR="00FF7490" w:rsidTr="00FF7490">
        <w:tc>
          <w:tcPr>
            <w:tcW w:w="0" w:type="auto"/>
          </w:tcPr>
          <w:p w:rsidR="00FF7490" w:rsidRDefault="00766F24">
            <w:pPr>
              <w:pStyle w:val="TableBodyText"/>
            </w:pPr>
            <w:r>
              <w:t>ERRINFO_INPUTPDUBADLENGTH</w:t>
            </w:r>
          </w:p>
          <w:p w:rsidR="00FF7490" w:rsidRDefault="00766F24">
            <w:pPr>
              <w:pStyle w:val="TableBodyText"/>
            </w:pPr>
            <w:r>
              <w:t>0x000010DE</w:t>
            </w:r>
          </w:p>
        </w:tc>
        <w:tc>
          <w:tcPr>
            <w:tcW w:w="4492" w:type="dxa"/>
          </w:tcPr>
          <w:p w:rsidR="00FF7490" w:rsidRDefault="00766F24">
            <w:pPr>
              <w:pStyle w:val="TableBodyText"/>
            </w:pPr>
            <w:r>
              <w:t xml:space="preserve">There is not enough data to process Input Event PDU Data (section </w:t>
            </w:r>
            <w:hyperlink w:anchor="Section_ff7f06f80dcf4c8dbe1f596ae60c4396" w:history="1">
              <w:r>
                <w:rPr>
                  <w:rStyle w:val="Hyperlink"/>
                </w:rPr>
                <w:t>2.2.8.1.1.3.1</w:t>
              </w:r>
            </w:hyperlink>
            <w:r>
              <w:t xml:space="preserve">) or a Fast-Path Input Event PDU (section </w:t>
            </w:r>
            <w:hyperlink w:anchor="Section_b8e7c58851cb455bbb7392d480903133" w:history="1">
              <w:r>
                <w:rPr>
                  <w:rStyle w:val="Hyperlink"/>
                </w:rPr>
                <w:t>2.2.8.1.2</w:t>
              </w:r>
            </w:hyperlink>
            <w:r>
              <w:t>).</w:t>
            </w:r>
          </w:p>
        </w:tc>
      </w:tr>
      <w:tr w:rsidR="00FF7490" w:rsidTr="00FF7490">
        <w:tc>
          <w:tcPr>
            <w:tcW w:w="0" w:type="auto"/>
          </w:tcPr>
          <w:p w:rsidR="00FF7490" w:rsidRDefault="00766F24">
            <w:pPr>
              <w:pStyle w:val="TableBodyText"/>
            </w:pPr>
            <w:r>
              <w:t>ERRINFO_BITMAPCACHEERRORPDUBADLENGTH</w:t>
            </w:r>
          </w:p>
          <w:p w:rsidR="00FF7490" w:rsidRDefault="00766F24">
            <w:pPr>
              <w:pStyle w:val="TableBodyText"/>
            </w:pPr>
            <w:r>
              <w:t>0x000010DF</w:t>
            </w:r>
          </w:p>
        </w:tc>
        <w:tc>
          <w:tcPr>
            <w:tcW w:w="4492" w:type="dxa"/>
          </w:tcPr>
          <w:p w:rsidR="00FF7490" w:rsidRDefault="00766F24">
            <w:pPr>
              <w:pStyle w:val="TableBodyText"/>
            </w:pPr>
            <w:r>
              <w:t>There is not enough da</w:t>
            </w:r>
            <w:r>
              <w:t xml:space="preserve">ta to process the </w:t>
            </w:r>
            <w:r>
              <w:rPr>
                <w:b/>
              </w:rPr>
              <w:t>shareDataHeader</w:t>
            </w:r>
            <w:r>
              <w:t xml:space="preserve">, </w:t>
            </w:r>
            <w:r>
              <w:rPr>
                <w:b/>
              </w:rPr>
              <w:t>NumInfoBlocks</w:t>
            </w:r>
            <w:r>
              <w:t xml:space="preserve">, </w:t>
            </w:r>
            <w:r>
              <w:rPr>
                <w:b/>
              </w:rPr>
              <w:t>Pad1</w:t>
            </w:r>
            <w:r>
              <w:t xml:space="preserve">, and </w:t>
            </w:r>
            <w:r>
              <w:rPr>
                <w:b/>
              </w:rPr>
              <w:t>Pad2</w:t>
            </w:r>
            <w:r>
              <w:t xml:space="preserve"> fields of the Bitmap Cache Error PDU Data (</w:t>
            </w:r>
            <w:hyperlink r:id="rId255" w:anchor="Section_745f2eeed110464c8aca06fc1814f6ad">
              <w:r>
                <w:rPr>
                  <w:rStyle w:val="Hyperlink"/>
                </w:rPr>
                <w:t>[MS-RDPEGDI]</w:t>
              </w:r>
            </w:hyperlink>
            <w:r>
              <w:t xml:space="preserve"> section 2.2.2.3.1.1).</w:t>
            </w:r>
          </w:p>
        </w:tc>
      </w:tr>
      <w:tr w:rsidR="00FF7490" w:rsidTr="00FF7490">
        <w:tc>
          <w:tcPr>
            <w:tcW w:w="0" w:type="auto"/>
          </w:tcPr>
          <w:p w:rsidR="00FF7490" w:rsidRDefault="00766F24">
            <w:pPr>
              <w:pStyle w:val="TableBodyText"/>
            </w:pPr>
            <w:r>
              <w:t>ERRINFO_SECURITYDATATOOSHORT</w:t>
            </w:r>
          </w:p>
          <w:p w:rsidR="00FF7490" w:rsidRDefault="00766F24">
            <w:pPr>
              <w:pStyle w:val="TableBodyText"/>
            </w:pPr>
            <w:r>
              <w:t>0</w:t>
            </w:r>
            <w:r>
              <w:t>x000010E0</w:t>
            </w:r>
          </w:p>
        </w:tc>
        <w:tc>
          <w:tcPr>
            <w:tcW w:w="4492" w:type="dxa"/>
          </w:tcPr>
          <w:p w:rsidR="00FF7490" w:rsidRDefault="00766F24">
            <w:pPr>
              <w:pStyle w:val="TableBodyText"/>
            </w:pPr>
            <w:r>
              <w:t>One of two possible errors:</w:t>
            </w:r>
          </w:p>
          <w:p w:rsidR="00FF7490" w:rsidRDefault="00766F24">
            <w:pPr>
              <w:pStyle w:val="ListParagraph"/>
              <w:numPr>
                <w:ilvl w:val="0"/>
                <w:numId w:val="77"/>
              </w:numPr>
            </w:pPr>
            <w:r>
              <w:t xml:space="preserve">The </w:t>
            </w:r>
            <w:r>
              <w:rPr>
                <w:b/>
              </w:rPr>
              <w:t>dataSignature</w:t>
            </w:r>
            <w:r>
              <w:t xml:space="preserve"> field of the Fast-Path Input Event PDU (section 2.2.8.1.2) does not contain enough data.</w:t>
            </w:r>
          </w:p>
          <w:p w:rsidR="00FF7490" w:rsidRDefault="00766F24">
            <w:pPr>
              <w:pStyle w:val="ListParagraph"/>
              <w:numPr>
                <w:ilvl w:val="0"/>
                <w:numId w:val="77"/>
              </w:numPr>
            </w:pPr>
            <w:r>
              <w:t xml:space="preserve">The </w:t>
            </w:r>
            <w:r>
              <w:rPr>
                <w:b/>
              </w:rPr>
              <w:t>fipsInformation</w:t>
            </w:r>
            <w:r>
              <w:t xml:space="preserve"> and </w:t>
            </w:r>
            <w:r>
              <w:rPr>
                <w:b/>
              </w:rPr>
              <w:t>dataSignature</w:t>
            </w:r>
            <w:r>
              <w:t xml:space="preserve"> </w:t>
            </w:r>
            <w:r>
              <w:lastRenderedPageBreak/>
              <w:t>fields of the Fast-Path Input Event PDU (section 2.2.8.1.2) do not contai</w:t>
            </w:r>
            <w:r>
              <w:t>n enough data.</w:t>
            </w:r>
          </w:p>
        </w:tc>
      </w:tr>
      <w:tr w:rsidR="00FF7490" w:rsidTr="00FF7490">
        <w:tc>
          <w:tcPr>
            <w:tcW w:w="0" w:type="auto"/>
          </w:tcPr>
          <w:p w:rsidR="00FF7490" w:rsidRDefault="00766F24">
            <w:pPr>
              <w:pStyle w:val="TableBodyText"/>
            </w:pPr>
            <w:r>
              <w:lastRenderedPageBreak/>
              <w:t>ERRINFO_VCHANNELDATATOOSHORT</w:t>
            </w:r>
          </w:p>
          <w:p w:rsidR="00FF7490" w:rsidRDefault="00766F24">
            <w:pPr>
              <w:pStyle w:val="TableBodyText"/>
            </w:pPr>
            <w:r>
              <w:t>0x000010E1</w:t>
            </w:r>
          </w:p>
        </w:tc>
        <w:tc>
          <w:tcPr>
            <w:tcW w:w="4492" w:type="dxa"/>
          </w:tcPr>
          <w:p w:rsidR="00FF7490" w:rsidRDefault="00766F24">
            <w:pPr>
              <w:pStyle w:val="TableBodyText"/>
            </w:pPr>
            <w:r>
              <w:t>One of two possible errors:</w:t>
            </w:r>
          </w:p>
          <w:p w:rsidR="00FF7490" w:rsidRDefault="00766F24">
            <w:pPr>
              <w:pStyle w:val="ListParagraph"/>
              <w:numPr>
                <w:ilvl w:val="0"/>
                <w:numId w:val="77"/>
              </w:numPr>
            </w:pPr>
            <w:r>
              <w:t xml:space="preserve">There is not enough data in the Client Network Data (section </w:t>
            </w:r>
            <w:hyperlink w:anchor="Section_49f99e00caf14786b43cd425de29a03f" w:history="1">
              <w:r>
                <w:rPr>
                  <w:rStyle w:val="Hyperlink"/>
                </w:rPr>
                <w:t>2.2.1.3.4</w:t>
              </w:r>
            </w:hyperlink>
            <w:r>
              <w:t xml:space="preserve">) to read the virtual channel </w:t>
            </w:r>
            <w:r>
              <w:t>configuration data.</w:t>
            </w:r>
          </w:p>
          <w:p w:rsidR="00FF7490" w:rsidRDefault="00766F24">
            <w:pPr>
              <w:pStyle w:val="ListParagraph"/>
              <w:numPr>
                <w:ilvl w:val="0"/>
                <w:numId w:val="77"/>
              </w:numPr>
            </w:pPr>
            <w:r>
              <w:t xml:space="preserve">There is not enough data to read a complete Channel PDU Header (section </w:t>
            </w:r>
            <w:hyperlink w:anchor="Section_f125c65e690143c38071d7d5aaee7ae4" w:history="1">
              <w:r>
                <w:rPr>
                  <w:rStyle w:val="Hyperlink"/>
                </w:rPr>
                <w:t>2.2.6.1.1</w:t>
              </w:r>
            </w:hyperlink>
            <w:r>
              <w:t>).</w:t>
            </w:r>
          </w:p>
        </w:tc>
      </w:tr>
      <w:tr w:rsidR="00FF7490" w:rsidTr="00FF7490">
        <w:tc>
          <w:tcPr>
            <w:tcW w:w="0" w:type="auto"/>
          </w:tcPr>
          <w:p w:rsidR="00FF7490" w:rsidRDefault="00766F24">
            <w:pPr>
              <w:pStyle w:val="TableBodyText"/>
            </w:pPr>
            <w:r>
              <w:t>ERRINFO_SHAREDATATOOSHORT</w:t>
            </w:r>
          </w:p>
          <w:p w:rsidR="00FF7490" w:rsidRDefault="00766F24">
            <w:pPr>
              <w:pStyle w:val="TableBodyText"/>
            </w:pPr>
            <w:r>
              <w:t>0x000010E2</w:t>
            </w:r>
          </w:p>
        </w:tc>
        <w:tc>
          <w:tcPr>
            <w:tcW w:w="4492" w:type="dxa"/>
          </w:tcPr>
          <w:p w:rsidR="00FF7490" w:rsidRDefault="00766F24">
            <w:pPr>
              <w:pStyle w:val="TableBodyText"/>
            </w:pPr>
            <w:r>
              <w:t>One of four possible errors:</w:t>
            </w:r>
          </w:p>
          <w:p w:rsidR="00FF7490" w:rsidRDefault="00766F24">
            <w:pPr>
              <w:pStyle w:val="ListParagraph"/>
              <w:numPr>
                <w:ilvl w:val="0"/>
                <w:numId w:val="77"/>
              </w:numPr>
            </w:pPr>
            <w:r>
              <w:t xml:space="preserve">There is not enough data </w:t>
            </w:r>
            <w:r>
              <w:t xml:space="preserve">to process Control PDU Data (section </w:t>
            </w:r>
            <w:hyperlink w:anchor="Section_0448f397aa11455d81b1f1265085239d" w:history="1">
              <w:r>
                <w:rPr>
                  <w:rStyle w:val="Hyperlink"/>
                </w:rPr>
                <w:t>2.2.1.15.1</w:t>
              </w:r>
            </w:hyperlink>
            <w:r>
              <w:t>).</w:t>
            </w:r>
          </w:p>
          <w:p w:rsidR="00FF7490" w:rsidRDefault="00766F24">
            <w:pPr>
              <w:pStyle w:val="ListParagraph"/>
              <w:numPr>
                <w:ilvl w:val="0"/>
                <w:numId w:val="77"/>
              </w:numPr>
            </w:pPr>
            <w:r>
              <w:t>There is not enough data to read a complete Share Control Header (section 2.2.8.1.1.1.1).</w:t>
            </w:r>
          </w:p>
          <w:p w:rsidR="00FF7490" w:rsidRDefault="00766F24">
            <w:pPr>
              <w:pStyle w:val="ListParagraph"/>
              <w:numPr>
                <w:ilvl w:val="0"/>
                <w:numId w:val="77"/>
              </w:numPr>
            </w:pPr>
            <w:r>
              <w:t>There is not enough data to read a complete Share Data H</w:t>
            </w:r>
            <w:r>
              <w:t>eader (section 2.2.8.1.1.1.2) of a Slow-Path Data PDU (section 2.2.8.1.1.1.1).</w:t>
            </w:r>
          </w:p>
          <w:p w:rsidR="00FF7490" w:rsidRDefault="00766F24">
            <w:pPr>
              <w:pStyle w:val="ListParagraph"/>
              <w:numPr>
                <w:ilvl w:val="0"/>
                <w:numId w:val="77"/>
              </w:numPr>
            </w:pPr>
            <w:r>
              <w:t xml:space="preserve">There is not enough data to process Font List PDU Data (section </w:t>
            </w:r>
            <w:hyperlink w:anchor="Section_e373575a01e243a7a6d8e1952b83e787" w:history="1">
              <w:r>
                <w:rPr>
                  <w:rStyle w:val="Hyperlink"/>
                </w:rPr>
                <w:t>2.2.1.18.1</w:t>
              </w:r>
            </w:hyperlink>
            <w:r>
              <w:t>).</w:t>
            </w:r>
          </w:p>
        </w:tc>
      </w:tr>
      <w:tr w:rsidR="00FF7490" w:rsidTr="00FF7490">
        <w:tc>
          <w:tcPr>
            <w:tcW w:w="0" w:type="auto"/>
          </w:tcPr>
          <w:p w:rsidR="00FF7490" w:rsidRDefault="00766F24">
            <w:pPr>
              <w:pStyle w:val="TableBodyText"/>
            </w:pPr>
            <w:r>
              <w:t>ERRINFO_BADSUPRESSOUTPUTPDU</w:t>
            </w:r>
          </w:p>
          <w:p w:rsidR="00FF7490" w:rsidRDefault="00766F24">
            <w:pPr>
              <w:pStyle w:val="TableBodyText"/>
            </w:pPr>
            <w:r>
              <w:t>0x000010E3</w:t>
            </w:r>
          </w:p>
        </w:tc>
        <w:tc>
          <w:tcPr>
            <w:tcW w:w="4492" w:type="dxa"/>
          </w:tcPr>
          <w:p w:rsidR="00FF7490" w:rsidRDefault="00766F24">
            <w:pPr>
              <w:pStyle w:val="TableBodyText"/>
            </w:pPr>
            <w:r>
              <w:t>One of two possible errors:</w:t>
            </w:r>
          </w:p>
          <w:p w:rsidR="00FF7490" w:rsidRDefault="00766F24">
            <w:pPr>
              <w:pStyle w:val="ListParagraph"/>
              <w:numPr>
                <w:ilvl w:val="0"/>
                <w:numId w:val="77"/>
              </w:numPr>
            </w:pPr>
            <w:r>
              <w:t xml:space="preserve">There is not enough data to process Suppress Output PDU Data (section </w:t>
            </w:r>
            <w:hyperlink w:anchor="Section_0be714910b01402c947d080706ccf91b" w:history="1">
              <w:r>
                <w:rPr>
                  <w:rStyle w:val="Hyperlink"/>
                </w:rPr>
                <w:t>2.2.11.3.1</w:t>
              </w:r>
            </w:hyperlink>
            <w:r>
              <w:t>).</w:t>
            </w:r>
          </w:p>
          <w:p w:rsidR="00FF7490" w:rsidRDefault="00766F24">
            <w:pPr>
              <w:pStyle w:val="ListParagraph"/>
              <w:numPr>
                <w:ilvl w:val="0"/>
                <w:numId w:val="77"/>
              </w:numPr>
            </w:pPr>
            <w:r>
              <w:t xml:space="preserve">The </w:t>
            </w:r>
            <w:r>
              <w:rPr>
                <w:b/>
              </w:rPr>
              <w:t>allowDisplayUpdates</w:t>
            </w:r>
            <w:r>
              <w:t xml:space="preserve"> field of the Suppress Output PDU Data (section 2.2.11.3.1) is</w:t>
            </w:r>
            <w:r>
              <w:t xml:space="preserve"> invalid.</w:t>
            </w:r>
          </w:p>
        </w:tc>
      </w:tr>
      <w:tr w:rsidR="00FF7490" w:rsidTr="00FF7490">
        <w:tc>
          <w:tcPr>
            <w:tcW w:w="0" w:type="auto"/>
          </w:tcPr>
          <w:p w:rsidR="00FF7490" w:rsidRDefault="00766F24">
            <w:pPr>
              <w:pStyle w:val="TableBodyText"/>
            </w:pPr>
            <w:r>
              <w:t>ERRINFO_CONFIRMACTIVEPDUTOOSHORT</w:t>
            </w:r>
          </w:p>
          <w:p w:rsidR="00FF7490" w:rsidRDefault="00766F24">
            <w:pPr>
              <w:pStyle w:val="TableBodyText"/>
            </w:pPr>
            <w:r>
              <w:t>0x000010E5</w:t>
            </w:r>
          </w:p>
        </w:tc>
        <w:tc>
          <w:tcPr>
            <w:tcW w:w="4492" w:type="dxa"/>
          </w:tcPr>
          <w:p w:rsidR="00FF7490" w:rsidRDefault="00766F24">
            <w:pPr>
              <w:pStyle w:val="TableBodyText"/>
            </w:pPr>
            <w:r>
              <w:t>One of two possible errors:</w:t>
            </w:r>
          </w:p>
          <w:p w:rsidR="00FF7490" w:rsidRDefault="00766F24">
            <w:pPr>
              <w:pStyle w:val="ListParagraph"/>
              <w:numPr>
                <w:ilvl w:val="0"/>
                <w:numId w:val="77"/>
              </w:numPr>
            </w:pPr>
            <w:r>
              <w:t xml:space="preserve">There is not enough data to read the </w:t>
            </w:r>
            <w:r>
              <w:rPr>
                <w:b/>
              </w:rPr>
              <w:t>shareControlHeader</w:t>
            </w:r>
            <w:r>
              <w:t xml:space="preserve">, </w:t>
            </w:r>
            <w:r>
              <w:rPr>
                <w:b/>
              </w:rPr>
              <w:t>shareId</w:t>
            </w:r>
            <w:r>
              <w:t xml:space="preserve">, </w:t>
            </w:r>
            <w:r>
              <w:rPr>
                <w:b/>
              </w:rPr>
              <w:t>originatorId</w:t>
            </w:r>
            <w:r>
              <w:t xml:space="preserve">, </w:t>
            </w:r>
            <w:r>
              <w:rPr>
                <w:b/>
              </w:rPr>
              <w:t>lengthSourceDescriptor</w:t>
            </w:r>
            <w:r>
              <w:t xml:space="preserve">, and </w:t>
            </w:r>
            <w:r>
              <w:rPr>
                <w:b/>
              </w:rPr>
              <w:t>lengthCombinedCapabilities</w:t>
            </w:r>
            <w:r>
              <w:t xml:space="preserve"> fields of the Confirm Active PDU Data </w:t>
            </w:r>
            <w:r>
              <w:t xml:space="preserve">(section </w:t>
            </w:r>
            <w:hyperlink w:anchor="Section_4e9722c3ad8343f5af5a529f73d88b48" w:history="1">
              <w:r>
                <w:rPr>
                  <w:rStyle w:val="Hyperlink"/>
                </w:rPr>
                <w:t>2.2.1.13.2.1</w:t>
              </w:r>
            </w:hyperlink>
            <w:r>
              <w:t>).</w:t>
            </w:r>
          </w:p>
          <w:p w:rsidR="00FF7490" w:rsidRDefault="00766F24">
            <w:pPr>
              <w:pStyle w:val="ListParagraph"/>
              <w:numPr>
                <w:ilvl w:val="0"/>
                <w:numId w:val="77"/>
              </w:numPr>
            </w:pPr>
            <w:r>
              <w:t xml:space="preserve">There is not enough data to read the </w:t>
            </w:r>
            <w:r>
              <w:rPr>
                <w:b/>
              </w:rPr>
              <w:t>sourceDescriptor</w:t>
            </w:r>
            <w:r>
              <w:t xml:space="preserve">, </w:t>
            </w:r>
            <w:r>
              <w:rPr>
                <w:b/>
              </w:rPr>
              <w:t>numberCapabilities</w:t>
            </w:r>
            <w:r>
              <w:t xml:space="preserve">, </w:t>
            </w:r>
            <w:r>
              <w:rPr>
                <w:b/>
              </w:rPr>
              <w:t>pad2Octets</w:t>
            </w:r>
            <w:r>
              <w:t xml:space="preserve">, and </w:t>
            </w:r>
            <w:r>
              <w:rPr>
                <w:b/>
              </w:rPr>
              <w:t>capabilitySets</w:t>
            </w:r>
            <w:r>
              <w:t xml:space="preserve"> fields of the Confirm Active PDU Data (section 2.2.1.13.2.1).</w:t>
            </w:r>
          </w:p>
        </w:tc>
      </w:tr>
      <w:tr w:rsidR="00FF7490" w:rsidTr="00FF7490">
        <w:tc>
          <w:tcPr>
            <w:tcW w:w="0" w:type="auto"/>
          </w:tcPr>
          <w:p w:rsidR="00FF7490" w:rsidRDefault="00766F24">
            <w:pPr>
              <w:pStyle w:val="TableBodyText"/>
            </w:pPr>
            <w:r>
              <w:t>ERRINFO_CAPABILITYSETTOOSMALL</w:t>
            </w:r>
          </w:p>
          <w:p w:rsidR="00FF7490" w:rsidRDefault="00766F24">
            <w:pPr>
              <w:pStyle w:val="TableBodyText"/>
            </w:pPr>
            <w:r>
              <w:t>0x000010E7</w:t>
            </w:r>
          </w:p>
        </w:tc>
        <w:tc>
          <w:tcPr>
            <w:tcW w:w="4492" w:type="dxa"/>
          </w:tcPr>
          <w:p w:rsidR="00FF7490" w:rsidRDefault="00766F24">
            <w:pPr>
              <w:pStyle w:val="TableBodyText"/>
            </w:pPr>
            <w:r>
              <w:t xml:space="preserve">There is not enough data to read the </w:t>
            </w:r>
            <w:r>
              <w:rPr>
                <w:b/>
              </w:rPr>
              <w:t>capabilitySetType</w:t>
            </w:r>
            <w:r>
              <w:t xml:space="preserve"> and the </w:t>
            </w:r>
            <w:r>
              <w:rPr>
                <w:b/>
              </w:rPr>
              <w:t>lengthCapability</w:t>
            </w:r>
            <w:r>
              <w:t xml:space="preserve"> fields in a received Capability Set (section </w:t>
            </w:r>
            <w:hyperlink w:anchor="Section_d705c3b6a3924b329610391f6af62323" w:history="1">
              <w:r>
                <w:rPr>
                  <w:rStyle w:val="Hyperlink"/>
                </w:rPr>
                <w:t>2.2.1.13.1.1.1</w:t>
              </w:r>
            </w:hyperlink>
            <w:r>
              <w:t>).</w:t>
            </w:r>
          </w:p>
        </w:tc>
      </w:tr>
      <w:tr w:rsidR="00FF7490" w:rsidTr="00FF7490">
        <w:tc>
          <w:tcPr>
            <w:tcW w:w="0" w:type="auto"/>
          </w:tcPr>
          <w:p w:rsidR="00FF7490" w:rsidRDefault="00766F24">
            <w:pPr>
              <w:pStyle w:val="TableBodyText"/>
            </w:pPr>
            <w:r>
              <w:t>ERRINFO_CAPA</w:t>
            </w:r>
            <w:r>
              <w:t>BILITYSETTOOLARGE</w:t>
            </w:r>
          </w:p>
          <w:p w:rsidR="00FF7490" w:rsidRDefault="00766F24">
            <w:pPr>
              <w:pStyle w:val="TableBodyText"/>
            </w:pPr>
            <w:r>
              <w:t>0x000010E8</w:t>
            </w:r>
          </w:p>
        </w:tc>
        <w:tc>
          <w:tcPr>
            <w:tcW w:w="4492" w:type="dxa"/>
          </w:tcPr>
          <w:p w:rsidR="00FF7490" w:rsidRDefault="00766F24">
            <w:pPr>
              <w:pStyle w:val="TableBodyText"/>
            </w:pPr>
            <w:r>
              <w:t xml:space="preserve">A Capability Set (section 2.2.1.13.1.1.1) has been received with a </w:t>
            </w:r>
            <w:r>
              <w:rPr>
                <w:b/>
              </w:rPr>
              <w:t>lengthCapability</w:t>
            </w:r>
            <w:r>
              <w:t xml:space="preserve"> field that contains a value greater than the total length of the data received.</w:t>
            </w:r>
          </w:p>
        </w:tc>
      </w:tr>
      <w:tr w:rsidR="00FF7490" w:rsidTr="00FF7490">
        <w:tc>
          <w:tcPr>
            <w:tcW w:w="0" w:type="auto"/>
          </w:tcPr>
          <w:p w:rsidR="00FF7490" w:rsidRDefault="00766F24">
            <w:pPr>
              <w:pStyle w:val="TableBodyText"/>
            </w:pPr>
            <w:r>
              <w:t>ERRINFO_NOCURSORCACHE</w:t>
            </w:r>
          </w:p>
          <w:p w:rsidR="00FF7490" w:rsidRDefault="00766F24">
            <w:pPr>
              <w:pStyle w:val="TableBodyText"/>
            </w:pPr>
            <w:r>
              <w:lastRenderedPageBreak/>
              <w:t>0x000010E9</w:t>
            </w:r>
          </w:p>
        </w:tc>
        <w:tc>
          <w:tcPr>
            <w:tcW w:w="4492" w:type="dxa"/>
          </w:tcPr>
          <w:p w:rsidR="00FF7490" w:rsidRDefault="00766F24">
            <w:pPr>
              <w:pStyle w:val="TableBodyText"/>
            </w:pPr>
            <w:r>
              <w:lastRenderedPageBreak/>
              <w:t>One of two possible errors:</w:t>
            </w:r>
          </w:p>
          <w:p w:rsidR="00FF7490" w:rsidRDefault="00766F24">
            <w:pPr>
              <w:pStyle w:val="ListParagraph"/>
              <w:numPr>
                <w:ilvl w:val="0"/>
                <w:numId w:val="77"/>
              </w:numPr>
            </w:pPr>
            <w:r>
              <w:lastRenderedPageBreak/>
              <w:t>B</w:t>
            </w:r>
            <w:r>
              <w:t xml:space="preserve">oth the </w:t>
            </w:r>
            <w:r>
              <w:rPr>
                <w:b/>
              </w:rPr>
              <w:t>colorPointerCacheSize</w:t>
            </w:r>
            <w:r>
              <w:t xml:space="preserve"> and </w:t>
            </w:r>
            <w:r>
              <w:rPr>
                <w:b/>
              </w:rPr>
              <w:t>pointerCacheSize</w:t>
            </w:r>
            <w:r>
              <w:t xml:space="preserve"> fields in the Pointer Capability Set (section </w:t>
            </w:r>
            <w:hyperlink w:anchor="Section_925e2c05c13f44b1aa2023082051fef9" w:history="1">
              <w:r>
                <w:rPr>
                  <w:rStyle w:val="Hyperlink"/>
                </w:rPr>
                <w:t>2.2.7.1.5</w:t>
              </w:r>
            </w:hyperlink>
            <w:r>
              <w:t>) are set to zero.</w:t>
            </w:r>
          </w:p>
          <w:p w:rsidR="00FF7490" w:rsidRDefault="00766F24">
            <w:pPr>
              <w:pStyle w:val="ListParagraph"/>
              <w:numPr>
                <w:ilvl w:val="0"/>
                <w:numId w:val="77"/>
              </w:numPr>
            </w:pPr>
            <w:r>
              <w:t xml:space="preserve">The </w:t>
            </w:r>
            <w:r>
              <w:rPr>
                <w:b/>
              </w:rPr>
              <w:t>pointerCacheSize</w:t>
            </w:r>
            <w:r>
              <w:t xml:space="preserve"> field in the Pointer Capability Set (section 2.2.7</w:t>
            </w:r>
            <w:r>
              <w:t xml:space="preserve">.1.5) is not present, and the </w:t>
            </w:r>
            <w:r>
              <w:rPr>
                <w:b/>
              </w:rPr>
              <w:t>colorPointerCacheSize</w:t>
            </w:r>
            <w:r>
              <w:t xml:space="preserve"> field is set to zero.</w:t>
            </w:r>
          </w:p>
        </w:tc>
      </w:tr>
      <w:tr w:rsidR="00FF7490" w:rsidTr="00FF7490">
        <w:tc>
          <w:tcPr>
            <w:tcW w:w="0" w:type="auto"/>
          </w:tcPr>
          <w:p w:rsidR="00FF7490" w:rsidRDefault="00766F24">
            <w:pPr>
              <w:pStyle w:val="TableBodyText"/>
            </w:pPr>
            <w:r>
              <w:lastRenderedPageBreak/>
              <w:t>ERRINFO_BADCAPABILITIES</w:t>
            </w:r>
          </w:p>
          <w:p w:rsidR="00FF7490" w:rsidRDefault="00766F24">
            <w:pPr>
              <w:pStyle w:val="TableBodyText"/>
            </w:pPr>
            <w:r>
              <w:t>0x000010EA</w:t>
            </w:r>
          </w:p>
        </w:tc>
        <w:tc>
          <w:tcPr>
            <w:tcW w:w="4492" w:type="dxa"/>
          </w:tcPr>
          <w:p w:rsidR="00FF7490" w:rsidRDefault="00766F24">
            <w:pPr>
              <w:pStyle w:val="TableBodyText"/>
            </w:pPr>
            <w:r>
              <w:t>The capabilities received from the client in the Confirm Active PDU (section 2.2.1.13.2) were not accepted by the server.</w:t>
            </w:r>
          </w:p>
        </w:tc>
      </w:tr>
      <w:tr w:rsidR="00FF7490" w:rsidTr="00FF7490">
        <w:tc>
          <w:tcPr>
            <w:tcW w:w="0" w:type="auto"/>
          </w:tcPr>
          <w:p w:rsidR="00FF7490" w:rsidRDefault="00766F24">
            <w:pPr>
              <w:pStyle w:val="TableBodyText"/>
            </w:pPr>
            <w:r>
              <w:t>ERRINFO_VIRTUALCHANNELDECOMPRESSIONERR</w:t>
            </w:r>
          </w:p>
          <w:p w:rsidR="00FF7490" w:rsidRDefault="00766F24">
            <w:pPr>
              <w:pStyle w:val="TableBodyText"/>
            </w:pPr>
            <w:r>
              <w:t>0x000010EC</w:t>
            </w:r>
          </w:p>
        </w:tc>
        <w:tc>
          <w:tcPr>
            <w:tcW w:w="4492" w:type="dxa"/>
          </w:tcPr>
          <w:p w:rsidR="00FF7490" w:rsidRDefault="00766F24">
            <w:pPr>
              <w:pStyle w:val="TableBodyText"/>
            </w:pPr>
            <w:r>
              <w:t xml:space="preserve">An error occurred while using the bulk compressor (section </w:t>
            </w:r>
            <w:hyperlink w:anchor="Section_a02c74962eb445d4b8d199e98e61fe21" w:history="1">
              <w:r>
                <w:rPr>
                  <w:rStyle w:val="Hyperlink"/>
                </w:rPr>
                <w:t>3.1.8</w:t>
              </w:r>
            </w:hyperlink>
            <w:r>
              <w:t xml:space="preserve"> and [MS-RDPEGDI] section 3.1.8) to decompress a Virtual Channel PDU (section </w:t>
            </w:r>
            <w:hyperlink w:anchor="Section_6c0742671b324ceb94962eb941a23e6b" w:history="1">
              <w:r>
                <w:rPr>
                  <w:rStyle w:val="Hyperlink"/>
                </w:rPr>
                <w:t>2.2.6.1</w:t>
              </w:r>
            </w:hyperlink>
            <w:r>
              <w:t xml:space="preserve">) </w:t>
            </w:r>
          </w:p>
        </w:tc>
      </w:tr>
      <w:tr w:rsidR="00FF7490" w:rsidTr="00FF7490">
        <w:tc>
          <w:tcPr>
            <w:tcW w:w="0" w:type="auto"/>
          </w:tcPr>
          <w:p w:rsidR="00FF7490" w:rsidRDefault="00766F24">
            <w:pPr>
              <w:pStyle w:val="TableBodyText"/>
            </w:pPr>
            <w:r>
              <w:t>ERRINFO_INVALIDVCCOMPRESSIONTYPE</w:t>
            </w:r>
          </w:p>
          <w:p w:rsidR="00FF7490" w:rsidRDefault="00766F24">
            <w:pPr>
              <w:pStyle w:val="TableBodyText"/>
            </w:pPr>
            <w:r>
              <w:t>0x000010ED</w:t>
            </w:r>
          </w:p>
        </w:tc>
        <w:tc>
          <w:tcPr>
            <w:tcW w:w="4492" w:type="dxa"/>
          </w:tcPr>
          <w:p w:rsidR="00FF7490" w:rsidRDefault="00766F24">
            <w:pPr>
              <w:pStyle w:val="TableBodyText"/>
            </w:pPr>
            <w:r>
              <w:t xml:space="preserve">An invalid bulk compression package was specified in the </w:t>
            </w:r>
            <w:r>
              <w:rPr>
                <w:b/>
              </w:rPr>
              <w:t>flags</w:t>
            </w:r>
            <w:r>
              <w:t xml:space="preserve"> field of the Channel PDU Header (section 2.2.6.1.1).</w:t>
            </w:r>
          </w:p>
        </w:tc>
      </w:tr>
      <w:tr w:rsidR="00FF7490" w:rsidTr="00FF7490">
        <w:tc>
          <w:tcPr>
            <w:tcW w:w="0" w:type="auto"/>
          </w:tcPr>
          <w:p w:rsidR="00FF7490" w:rsidRDefault="00766F24">
            <w:pPr>
              <w:pStyle w:val="TableBodyText"/>
            </w:pPr>
            <w:r>
              <w:t>ERRINFO_INVALIDCHANNELID</w:t>
            </w:r>
          </w:p>
          <w:p w:rsidR="00FF7490" w:rsidRDefault="00766F24">
            <w:pPr>
              <w:pStyle w:val="TableBodyText"/>
            </w:pPr>
            <w:r>
              <w:t>0</w:t>
            </w:r>
            <w:r>
              <w:t>x000010EF</w:t>
            </w:r>
          </w:p>
        </w:tc>
        <w:tc>
          <w:tcPr>
            <w:tcW w:w="4492" w:type="dxa"/>
          </w:tcPr>
          <w:p w:rsidR="00FF7490" w:rsidRDefault="00766F24">
            <w:pPr>
              <w:pStyle w:val="TableBodyText"/>
            </w:pPr>
            <w:r>
              <w:t xml:space="preserve">An invalid MCS channel ID was specified in the </w:t>
            </w:r>
            <w:r>
              <w:rPr>
                <w:b/>
              </w:rPr>
              <w:t>mcsPdu</w:t>
            </w:r>
            <w:r>
              <w:t xml:space="preserve"> field of the Virtual Channel PDU (section 2.2.6.1).</w:t>
            </w:r>
          </w:p>
        </w:tc>
      </w:tr>
      <w:tr w:rsidR="00FF7490" w:rsidTr="00FF7490">
        <w:tc>
          <w:tcPr>
            <w:tcW w:w="0" w:type="auto"/>
          </w:tcPr>
          <w:p w:rsidR="00FF7490" w:rsidRDefault="00766F24">
            <w:pPr>
              <w:pStyle w:val="TableBodyText"/>
            </w:pPr>
            <w:r>
              <w:t>ERRINFO_VCHANNELSTOOMANY</w:t>
            </w:r>
          </w:p>
          <w:p w:rsidR="00FF7490" w:rsidRDefault="00766F24">
            <w:pPr>
              <w:pStyle w:val="TableBodyText"/>
            </w:pPr>
            <w:r>
              <w:t>0x000010F0</w:t>
            </w:r>
          </w:p>
        </w:tc>
        <w:tc>
          <w:tcPr>
            <w:tcW w:w="4492" w:type="dxa"/>
          </w:tcPr>
          <w:p w:rsidR="00FF7490" w:rsidRDefault="00766F24">
            <w:pPr>
              <w:pStyle w:val="TableBodyText"/>
            </w:pPr>
            <w:r>
              <w:t>The client requested more than the maximum allowed 31 static virtual channels in the Client Network Dat</w:t>
            </w:r>
            <w:r>
              <w:t>a (section 2.2.1.3.4).</w:t>
            </w:r>
          </w:p>
        </w:tc>
      </w:tr>
      <w:tr w:rsidR="00FF7490" w:rsidTr="00FF7490">
        <w:tc>
          <w:tcPr>
            <w:tcW w:w="0" w:type="auto"/>
          </w:tcPr>
          <w:p w:rsidR="00FF7490" w:rsidRDefault="00766F24">
            <w:pPr>
              <w:pStyle w:val="TableBodyText"/>
            </w:pPr>
            <w:r>
              <w:t>ERRINFO_REMOTEAPPSNOTENABLED</w:t>
            </w:r>
          </w:p>
          <w:p w:rsidR="00FF7490" w:rsidRDefault="00766F24">
            <w:pPr>
              <w:pStyle w:val="TableBodyText"/>
            </w:pPr>
            <w:r>
              <w:t>0x000010F3</w:t>
            </w:r>
          </w:p>
        </w:tc>
        <w:tc>
          <w:tcPr>
            <w:tcW w:w="4492" w:type="dxa"/>
          </w:tcPr>
          <w:p w:rsidR="00FF7490" w:rsidRDefault="00766F24">
            <w:pPr>
              <w:pStyle w:val="TableBodyText"/>
            </w:pPr>
            <w:r>
              <w:t xml:space="preserve">The INFO_RAIL flag (0x00008000) MUST be set in the </w:t>
            </w:r>
            <w:r>
              <w:rPr>
                <w:b/>
              </w:rPr>
              <w:t>flags</w:t>
            </w:r>
            <w:r>
              <w:t xml:space="preserve"> field of the Info Packet (section </w:t>
            </w:r>
            <w:hyperlink w:anchor="Section_732394f5e2b54ac58a0a35345386b0d1" w:history="1">
              <w:r>
                <w:rPr>
                  <w:rStyle w:val="Hyperlink"/>
                </w:rPr>
                <w:t>2.2.1.11.1.1</w:t>
              </w:r>
            </w:hyperlink>
            <w:r>
              <w:t>) as the session on the remot</w:t>
            </w:r>
            <w:r>
              <w:t>e server can only host remote applications.</w:t>
            </w:r>
          </w:p>
        </w:tc>
      </w:tr>
      <w:tr w:rsidR="00FF7490" w:rsidTr="00FF7490">
        <w:tc>
          <w:tcPr>
            <w:tcW w:w="0" w:type="auto"/>
          </w:tcPr>
          <w:p w:rsidR="00FF7490" w:rsidRDefault="00766F24">
            <w:pPr>
              <w:pStyle w:val="TableBodyText"/>
            </w:pPr>
            <w:r>
              <w:t>ERRINFO_CACHECAPNOTSET</w:t>
            </w:r>
          </w:p>
          <w:p w:rsidR="00FF7490" w:rsidRDefault="00766F24">
            <w:pPr>
              <w:pStyle w:val="TableBodyText"/>
            </w:pPr>
            <w:r>
              <w:t>0x000010F4</w:t>
            </w:r>
          </w:p>
        </w:tc>
        <w:tc>
          <w:tcPr>
            <w:tcW w:w="4492" w:type="dxa"/>
          </w:tcPr>
          <w:p w:rsidR="00FF7490" w:rsidRDefault="00766F24">
            <w:pPr>
              <w:pStyle w:val="TableBodyText"/>
            </w:pPr>
            <w:r>
              <w:t xml:space="preserve">The client sent a Persistent Key List PDU (section 2.2.1.17) without including the prerequisite Revision 2 Bitmap Cache Capability Set (section </w:t>
            </w:r>
            <w:hyperlink w:anchor="Section_a5b9b9a65f674089a95d009bc8e25bfc" w:history="1">
              <w:r>
                <w:rPr>
                  <w:rStyle w:val="Hyperlink"/>
                </w:rPr>
                <w:t>2.2.7.1.4.2</w:t>
              </w:r>
            </w:hyperlink>
            <w:r>
              <w:t>) in the Confirm Active PDU (section 2.2.1.13.2).</w:t>
            </w:r>
          </w:p>
        </w:tc>
      </w:tr>
      <w:tr w:rsidR="00FF7490" w:rsidTr="00FF7490">
        <w:tc>
          <w:tcPr>
            <w:tcW w:w="0" w:type="auto"/>
          </w:tcPr>
          <w:p w:rsidR="00FF7490" w:rsidRDefault="00766F24">
            <w:pPr>
              <w:pStyle w:val="TableBodyText"/>
            </w:pPr>
            <w:r>
              <w:t>ERRINFO_BITMAPCACHEERRORPDUBADLENGTH2</w:t>
            </w:r>
          </w:p>
          <w:p w:rsidR="00FF7490" w:rsidRDefault="00766F24">
            <w:pPr>
              <w:pStyle w:val="TableBodyText"/>
            </w:pPr>
            <w:r>
              <w:t>0x000010F5</w:t>
            </w:r>
          </w:p>
        </w:tc>
        <w:tc>
          <w:tcPr>
            <w:tcW w:w="4492" w:type="dxa"/>
          </w:tcPr>
          <w:p w:rsidR="00FF7490" w:rsidRDefault="00766F24">
            <w:pPr>
              <w:pStyle w:val="TableBodyText"/>
            </w:pPr>
            <w:r>
              <w:t xml:space="preserve">The </w:t>
            </w:r>
            <w:r>
              <w:rPr>
                <w:b/>
              </w:rPr>
              <w:t>NumInfoBlocks</w:t>
            </w:r>
            <w:r>
              <w:t xml:space="preserve"> field in the Bitmap Cache Error PDU Data is inconsistent with the amount of data in the </w:t>
            </w:r>
            <w:r>
              <w:rPr>
                <w:b/>
              </w:rPr>
              <w:t>Info</w:t>
            </w:r>
            <w:r>
              <w:t xml:space="preserve"> field (</w:t>
            </w:r>
            <w:r>
              <w:t xml:space="preserve">[MS-RDPEGDI] section 2.2.2.3.1.1). </w:t>
            </w:r>
          </w:p>
        </w:tc>
      </w:tr>
      <w:tr w:rsidR="00FF7490" w:rsidTr="00FF7490">
        <w:tc>
          <w:tcPr>
            <w:tcW w:w="0" w:type="auto"/>
          </w:tcPr>
          <w:p w:rsidR="00FF7490" w:rsidRDefault="00766F24">
            <w:pPr>
              <w:pStyle w:val="TableBodyText"/>
            </w:pPr>
            <w:r>
              <w:t>ERRINFO_OFFSCRCACHEERRORPDUBADLENGTH</w:t>
            </w:r>
          </w:p>
          <w:p w:rsidR="00FF7490" w:rsidRDefault="00766F24">
            <w:pPr>
              <w:pStyle w:val="TableBodyText"/>
            </w:pPr>
            <w:r>
              <w:t>0x000010F6</w:t>
            </w:r>
          </w:p>
        </w:tc>
        <w:tc>
          <w:tcPr>
            <w:tcW w:w="4492" w:type="dxa"/>
          </w:tcPr>
          <w:p w:rsidR="00FF7490" w:rsidRDefault="00766F24">
            <w:pPr>
              <w:pStyle w:val="TableBodyText"/>
            </w:pPr>
            <w:r>
              <w:t>There is not enough data to process an Offscreen Bitmap Cache Error PDU ([MS-RDPEGDI] section 2.2.2.3.2).</w:t>
            </w:r>
          </w:p>
        </w:tc>
      </w:tr>
      <w:tr w:rsidR="00FF7490" w:rsidTr="00FF7490">
        <w:tc>
          <w:tcPr>
            <w:tcW w:w="0" w:type="auto"/>
          </w:tcPr>
          <w:p w:rsidR="00FF7490" w:rsidRDefault="00766F24">
            <w:pPr>
              <w:pStyle w:val="TableBodyText"/>
            </w:pPr>
            <w:r>
              <w:t>ERRINFO_DNGCACHEERRORPDUBADLENGTH</w:t>
            </w:r>
          </w:p>
          <w:p w:rsidR="00FF7490" w:rsidRDefault="00766F24">
            <w:pPr>
              <w:pStyle w:val="TableBodyText"/>
            </w:pPr>
            <w:r>
              <w:t>0x000010F7</w:t>
            </w:r>
          </w:p>
        </w:tc>
        <w:tc>
          <w:tcPr>
            <w:tcW w:w="4492" w:type="dxa"/>
          </w:tcPr>
          <w:p w:rsidR="00FF7490" w:rsidRDefault="00766F24">
            <w:pPr>
              <w:pStyle w:val="TableBodyText"/>
            </w:pPr>
            <w:r>
              <w:t>There is not enough</w:t>
            </w:r>
            <w:r>
              <w:t xml:space="preserve"> data to process a DrawNineGrid Cache Error PDU ([MS-RDPEGDI] section 2.2.2.3.3).</w:t>
            </w:r>
          </w:p>
        </w:tc>
      </w:tr>
      <w:tr w:rsidR="00FF7490" w:rsidTr="00FF7490">
        <w:tc>
          <w:tcPr>
            <w:tcW w:w="0" w:type="auto"/>
          </w:tcPr>
          <w:p w:rsidR="00FF7490" w:rsidRDefault="00766F24">
            <w:pPr>
              <w:pStyle w:val="TableBodyText"/>
            </w:pPr>
            <w:r>
              <w:t>ERRINFO_GDIPLUSPDUBADLENGTH</w:t>
            </w:r>
          </w:p>
          <w:p w:rsidR="00FF7490" w:rsidRDefault="00766F24">
            <w:pPr>
              <w:pStyle w:val="TableBodyText"/>
            </w:pPr>
            <w:r>
              <w:t>0x000010F8</w:t>
            </w:r>
          </w:p>
        </w:tc>
        <w:tc>
          <w:tcPr>
            <w:tcW w:w="4492" w:type="dxa"/>
          </w:tcPr>
          <w:p w:rsidR="00FF7490" w:rsidRDefault="00766F24">
            <w:pPr>
              <w:pStyle w:val="TableBodyText"/>
            </w:pPr>
            <w:r>
              <w:t>There is not enough data to process a GDI+ Error PDU ([MS-RDPEGDI] section 2.2.2.3.4).</w:t>
            </w:r>
          </w:p>
        </w:tc>
      </w:tr>
      <w:tr w:rsidR="00FF7490" w:rsidTr="00FF7490">
        <w:tc>
          <w:tcPr>
            <w:tcW w:w="0" w:type="auto"/>
          </w:tcPr>
          <w:p w:rsidR="00FF7490" w:rsidRDefault="00766F24">
            <w:pPr>
              <w:pStyle w:val="TableBodyText"/>
            </w:pPr>
            <w:r>
              <w:t>ERRINFO_SECURITYDATATOOSHORT2</w:t>
            </w:r>
          </w:p>
          <w:p w:rsidR="00FF7490" w:rsidRDefault="00766F24">
            <w:pPr>
              <w:pStyle w:val="TableBodyText"/>
            </w:pPr>
            <w:r>
              <w:t>0x00001111</w:t>
            </w:r>
          </w:p>
        </w:tc>
        <w:tc>
          <w:tcPr>
            <w:tcW w:w="4492" w:type="dxa"/>
          </w:tcPr>
          <w:p w:rsidR="00FF7490" w:rsidRDefault="00766F24">
            <w:pPr>
              <w:pStyle w:val="TableBodyText"/>
            </w:pPr>
            <w:r>
              <w:t>There</w:t>
            </w:r>
            <w:r>
              <w:t xml:space="preserve"> is not enough data to read a Basic Security Header (section </w:t>
            </w:r>
            <w:hyperlink w:anchor="Section_e13405c5668b471694b21c2654ca1ad4" w:history="1">
              <w:r>
                <w:rPr>
                  <w:rStyle w:val="Hyperlink"/>
                </w:rPr>
                <w:t>2.2.8.1.1.2.1</w:t>
              </w:r>
            </w:hyperlink>
            <w:r>
              <w:t>).</w:t>
            </w:r>
          </w:p>
        </w:tc>
      </w:tr>
      <w:tr w:rsidR="00FF7490" w:rsidTr="00FF7490">
        <w:tc>
          <w:tcPr>
            <w:tcW w:w="0" w:type="auto"/>
          </w:tcPr>
          <w:p w:rsidR="00FF7490" w:rsidRDefault="00766F24">
            <w:pPr>
              <w:pStyle w:val="TableBodyText"/>
            </w:pPr>
            <w:r>
              <w:t>ERRINFO_SECURITYDATATOOSHORT3</w:t>
            </w:r>
          </w:p>
          <w:p w:rsidR="00FF7490" w:rsidRDefault="00766F24">
            <w:pPr>
              <w:pStyle w:val="TableBodyText"/>
            </w:pPr>
            <w:r>
              <w:t>0x00001112</w:t>
            </w:r>
          </w:p>
        </w:tc>
        <w:tc>
          <w:tcPr>
            <w:tcW w:w="4492" w:type="dxa"/>
          </w:tcPr>
          <w:p w:rsidR="00FF7490" w:rsidRDefault="00766F24">
            <w:pPr>
              <w:pStyle w:val="TableBodyText"/>
            </w:pPr>
            <w:r>
              <w:t xml:space="preserve">There is not enough data to read a Non-FIPS Security Header (section </w:t>
            </w:r>
            <w:hyperlink w:anchor="Section_768e12c477484005b91d790847e47025" w:history="1">
              <w:r>
                <w:rPr>
                  <w:rStyle w:val="Hyperlink"/>
                </w:rPr>
                <w:t>2.2.8.1.1.2.2</w:t>
              </w:r>
            </w:hyperlink>
            <w:r>
              <w:t xml:space="preserve">) or FIPS Security Header (section </w:t>
            </w:r>
            <w:hyperlink w:anchor="Section_463bd2ebc3b1498686b0a240819d9088" w:history="1">
              <w:r>
                <w:rPr>
                  <w:rStyle w:val="Hyperlink"/>
                </w:rPr>
                <w:t>2.2.8.1.1.2.3</w:t>
              </w:r>
            </w:hyperlink>
            <w:r>
              <w:t>).</w:t>
            </w:r>
          </w:p>
        </w:tc>
      </w:tr>
      <w:tr w:rsidR="00FF7490" w:rsidTr="00FF7490">
        <w:tc>
          <w:tcPr>
            <w:tcW w:w="0" w:type="auto"/>
          </w:tcPr>
          <w:p w:rsidR="00FF7490" w:rsidRDefault="00766F24">
            <w:pPr>
              <w:pStyle w:val="TableBodyText"/>
            </w:pPr>
            <w:r>
              <w:lastRenderedPageBreak/>
              <w:t>ERRINFO_SECURITYDATATOOSHORT4</w:t>
            </w:r>
          </w:p>
          <w:p w:rsidR="00FF7490" w:rsidRDefault="00766F24">
            <w:pPr>
              <w:pStyle w:val="TableBodyText"/>
            </w:pPr>
            <w:r>
              <w:t>0x00001113</w:t>
            </w:r>
          </w:p>
        </w:tc>
        <w:tc>
          <w:tcPr>
            <w:tcW w:w="4492" w:type="dxa"/>
          </w:tcPr>
          <w:p w:rsidR="00FF7490" w:rsidRDefault="00766F24">
            <w:pPr>
              <w:pStyle w:val="TableBodyText"/>
            </w:pPr>
            <w:r>
              <w:t xml:space="preserve">There is not enough data to read the </w:t>
            </w:r>
            <w:r>
              <w:rPr>
                <w:b/>
              </w:rPr>
              <w:t>basicSecurityHeader</w:t>
            </w:r>
            <w:r>
              <w:t xml:space="preserve"> and </w:t>
            </w:r>
            <w:r>
              <w:rPr>
                <w:b/>
              </w:rPr>
              <w:t>length</w:t>
            </w:r>
            <w:r>
              <w:t xml:space="preserve"> fields of the Security Exchange PDU Data (section </w:t>
            </w:r>
            <w:hyperlink w:anchor="Section_ca73831d3661470093578f247640c02e" w:history="1">
              <w:r>
                <w:rPr>
                  <w:rStyle w:val="Hyperlink"/>
                </w:rPr>
                <w:t>2.2.1.10.1</w:t>
              </w:r>
            </w:hyperlink>
            <w:r>
              <w:t>).</w:t>
            </w:r>
          </w:p>
        </w:tc>
      </w:tr>
      <w:tr w:rsidR="00FF7490" w:rsidTr="00FF7490">
        <w:tc>
          <w:tcPr>
            <w:tcW w:w="0" w:type="auto"/>
          </w:tcPr>
          <w:p w:rsidR="00FF7490" w:rsidRDefault="00766F24">
            <w:pPr>
              <w:pStyle w:val="TableBodyText"/>
            </w:pPr>
            <w:r>
              <w:t>ERRINFO_SECURITYDATATOOSHORT5</w:t>
            </w:r>
          </w:p>
          <w:p w:rsidR="00FF7490" w:rsidRDefault="00766F24">
            <w:pPr>
              <w:pStyle w:val="TableBodyText"/>
            </w:pPr>
            <w:r>
              <w:t>0x00001114</w:t>
            </w:r>
          </w:p>
        </w:tc>
        <w:tc>
          <w:tcPr>
            <w:tcW w:w="4492" w:type="dxa"/>
          </w:tcPr>
          <w:p w:rsidR="00FF7490" w:rsidRDefault="00766F24">
            <w:pPr>
              <w:pStyle w:val="TableBodyText"/>
            </w:pPr>
            <w:r>
              <w:t>There is not enough dat</w:t>
            </w:r>
            <w:r>
              <w:t xml:space="preserve">a to read the </w:t>
            </w:r>
            <w:r>
              <w:rPr>
                <w:b/>
              </w:rPr>
              <w:t>CodePage</w:t>
            </w:r>
            <w:r>
              <w:t xml:space="preserve">, </w:t>
            </w:r>
            <w:r>
              <w:rPr>
                <w:b/>
              </w:rPr>
              <w:t>flags</w:t>
            </w:r>
            <w:r>
              <w:t xml:space="preserve">, </w:t>
            </w:r>
            <w:r>
              <w:rPr>
                <w:b/>
              </w:rPr>
              <w:t>cbDomain</w:t>
            </w:r>
            <w:r>
              <w:t xml:space="preserve">, </w:t>
            </w:r>
            <w:r>
              <w:rPr>
                <w:b/>
              </w:rPr>
              <w:t>cbUserName</w:t>
            </w:r>
            <w:r>
              <w:t xml:space="preserve">, </w:t>
            </w:r>
            <w:r>
              <w:rPr>
                <w:b/>
              </w:rPr>
              <w:t>cbPassword</w:t>
            </w:r>
            <w:r>
              <w:t xml:space="preserve">, </w:t>
            </w:r>
            <w:r>
              <w:rPr>
                <w:b/>
              </w:rPr>
              <w:t>cbAlternateShell</w:t>
            </w:r>
            <w:r>
              <w:t xml:space="preserve">, </w:t>
            </w:r>
            <w:r>
              <w:rPr>
                <w:b/>
              </w:rPr>
              <w:t>cbWorkingDir</w:t>
            </w:r>
            <w:r>
              <w:t xml:space="preserve">, </w:t>
            </w:r>
            <w:r>
              <w:rPr>
                <w:b/>
              </w:rPr>
              <w:t>Domain</w:t>
            </w:r>
            <w:r>
              <w:t xml:space="preserve">, </w:t>
            </w:r>
            <w:r>
              <w:rPr>
                <w:b/>
              </w:rPr>
              <w:t>UserName</w:t>
            </w:r>
            <w:r>
              <w:t xml:space="preserve">, </w:t>
            </w:r>
            <w:r>
              <w:rPr>
                <w:b/>
              </w:rPr>
              <w:t>Password</w:t>
            </w:r>
            <w:r>
              <w:t xml:space="preserve">, </w:t>
            </w:r>
            <w:r>
              <w:rPr>
                <w:b/>
              </w:rPr>
              <w:t>AlternateShell</w:t>
            </w:r>
            <w:r>
              <w:t xml:space="preserve">, and </w:t>
            </w:r>
            <w:r>
              <w:rPr>
                <w:b/>
              </w:rPr>
              <w:t>WorkingDir</w:t>
            </w:r>
            <w:r>
              <w:t xml:space="preserve"> fields in the Info Packet (section 2.2.1.11.1.1).</w:t>
            </w:r>
          </w:p>
        </w:tc>
      </w:tr>
      <w:tr w:rsidR="00FF7490" w:rsidTr="00FF7490">
        <w:tc>
          <w:tcPr>
            <w:tcW w:w="0" w:type="auto"/>
          </w:tcPr>
          <w:p w:rsidR="00FF7490" w:rsidRDefault="00766F24">
            <w:pPr>
              <w:pStyle w:val="TableBodyText"/>
            </w:pPr>
            <w:r>
              <w:t>ERRINFO_SECURITYDATATOOSHORT6</w:t>
            </w:r>
          </w:p>
          <w:p w:rsidR="00FF7490" w:rsidRDefault="00766F24">
            <w:pPr>
              <w:pStyle w:val="TableBodyText"/>
            </w:pPr>
            <w:r>
              <w:t>0x00001115</w:t>
            </w:r>
          </w:p>
        </w:tc>
        <w:tc>
          <w:tcPr>
            <w:tcW w:w="4492" w:type="dxa"/>
          </w:tcPr>
          <w:p w:rsidR="00FF7490" w:rsidRDefault="00766F24">
            <w:pPr>
              <w:pStyle w:val="TableBodyText"/>
            </w:pPr>
            <w:r>
              <w:t>There is</w:t>
            </w:r>
            <w:r>
              <w:t xml:space="preserve"> not enough data to read the </w:t>
            </w:r>
            <w:r>
              <w:rPr>
                <w:b/>
              </w:rPr>
              <w:t>CodePage</w:t>
            </w:r>
            <w:r>
              <w:t xml:space="preserve">, </w:t>
            </w:r>
            <w:r>
              <w:rPr>
                <w:b/>
              </w:rPr>
              <w:t>flags</w:t>
            </w:r>
            <w:r>
              <w:t xml:space="preserve">, </w:t>
            </w:r>
            <w:r>
              <w:rPr>
                <w:b/>
              </w:rPr>
              <w:t>cbDomain</w:t>
            </w:r>
            <w:r>
              <w:t xml:space="preserve">, </w:t>
            </w:r>
            <w:r>
              <w:rPr>
                <w:b/>
              </w:rPr>
              <w:t>cbUserName</w:t>
            </w:r>
            <w:r>
              <w:t xml:space="preserve">, </w:t>
            </w:r>
            <w:r>
              <w:rPr>
                <w:b/>
              </w:rPr>
              <w:t>cbPassword</w:t>
            </w:r>
            <w:r>
              <w:t xml:space="preserve">, </w:t>
            </w:r>
            <w:r>
              <w:rPr>
                <w:b/>
              </w:rPr>
              <w:t>cbAlternateShell</w:t>
            </w:r>
            <w:r>
              <w:t xml:space="preserve">, and </w:t>
            </w:r>
            <w:r>
              <w:rPr>
                <w:b/>
              </w:rPr>
              <w:t>cbWorkingDir</w:t>
            </w:r>
            <w:r>
              <w:t xml:space="preserve"> fields in the Info Packet (section 2.2.1.11.1.1).</w:t>
            </w:r>
          </w:p>
        </w:tc>
      </w:tr>
      <w:tr w:rsidR="00FF7490" w:rsidTr="00FF7490">
        <w:tc>
          <w:tcPr>
            <w:tcW w:w="0" w:type="auto"/>
          </w:tcPr>
          <w:p w:rsidR="00FF7490" w:rsidRDefault="00766F24">
            <w:pPr>
              <w:pStyle w:val="TableBodyText"/>
            </w:pPr>
            <w:r>
              <w:t>ERRINFO_SECURITYDATATOOSHORT7</w:t>
            </w:r>
          </w:p>
          <w:p w:rsidR="00FF7490" w:rsidRDefault="00766F24">
            <w:pPr>
              <w:pStyle w:val="TableBodyText"/>
            </w:pPr>
            <w:r>
              <w:t>0x00001116</w:t>
            </w:r>
          </w:p>
        </w:tc>
        <w:tc>
          <w:tcPr>
            <w:tcW w:w="4492" w:type="dxa"/>
          </w:tcPr>
          <w:p w:rsidR="00FF7490" w:rsidRDefault="00766F24">
            <w:pPr>
              <w:pStyle w:val="TableBodyText"/>
            </w:pPr>
            <w:r>
              <w:t xml:space="preserve">There is not enough data to read the </w:t>
            </w:r>
            <w:r>
              <w:rPr>
                <w:b/>
              </w:rPr>
              <w:t>clientAddres</w:t>
            </w:r>
            <w:r>
              <w:rPr>
                <w:b/>
              </w:rPr>
              <w:t>sFamily</w:t>
            </w:r>
            <w:r>
              <w:t xml:space="preserve"> and </w:t>
            </w:r>
            <w:r>
              <w:rPr>
                <w:b/>
              </w:rPr>
              <w:t>cbClientAddress</w:t>
            </w:r>
            <w:r>
              <w:t xml:space="preserve"> fields in the Extended Info Packet (section </w:t>
            </w:r>
            <w:hyperlink w:anchor="Section_05ada9e4a468494b8694eb806a0ecc89" w:history="1">
              <w:r>
                <w:rPr>
                  <w:rStyle w:val="Hyperlink"/>
                </w:rPr>
                <w:t>2.2.1.11.1.1.1</w:t>
              </w:r>
            </w:hyperlink>
            <w:r>
              <w:t>).</w:t>
            </w:r>
          </w:p>
        </w:tc>
      </w:tr>
      <w:tr w:rsidR="00FF7490" w:rsidTr="00FF7490">
        <w:tc>
          <w:tcPr>
            <w:tcW w:w="0" w:type="auto"/>
          </w:tcPr>
          <w:p w:rsidR="00FF7490" w:rsidRDefault="00766F24">
            <w:pPr>
              <w:pStyle w:val="TableBodyText"/>
            </w:pPr>
            <w:r>
              <w:t>ERRINFO_SECURITYDATATOOSHORT8</w:t>
            </w:r>
          </w:p>
          <w:p w:rsidR="00FF7490" w:rsidRDefault="00766F24">
            <w:pPr>
              <w:pStyle w:val="TableBodyText"/>
            </w:pPr>
            <w:r>
              <w:t>0x00001117</w:t>
            </w:r>
          </w:p>
        </w:tc>
        <w:tc>
          <w:tcPr>
            <w:tcW w:w="4492" w:type="dxa"/>
          </w:tcPr>
          <w:p w:rsidR="00FF7490" w:rsidRDefault="00766F24">
            <w:pPr>
              <w:pStyle w:val="TableBodyText"/>
            </w:pPr>
            <w:r>
              <w:t xml:space="preserve">There is not enough data to read the </w:t>
            </w:r>
            <w:r>
              <w:rPr>
                <w:b/>
              </w:rPr>
              <w:t>clientAddress</w:t>
            </w:r>
            <w:r>
              <w:t xml:space="preserve"> field in the Extended Info Packet (section 2.2.1.11.1.1.1).</w:t>
            </w:r>
          </w:p>
        </w:tc>
      </w:tr>
      <w:tr w:rsidR="00FF7490" w:rsidTr="00FF7490">
        <w:tc>
          <w:tcPr>
            <w:tcW w:w="0" w:type="auto"/>
          </w:tcPr>
          <w:p w:rsidR="00FF7490" w:rsidRDefault="00766F24">
            <w:pPr>
              <w:pStyle w:val="TableBodyText"/>
            </w:pPr>
            <w:r>
              <w:t>ERRINFO_SECURITYDATATOOSHORT9</w:t>
            </w:r>
          </w:p>
          <w:p w:rsidR="00FF7490" w:rsidRDefault="00766F24">
            <w:pPr>
              <w:pStyle w:val="TableBodyText"/>
            </w:pPr>
            <w:r>
              <w:t>0x00001118</w:t>
            </w:r>
          </w:p>
        </w:tc>
        <w:tc>
          <w:tcPr>
            <w:tcW w:w="4492" w:type="dxa"/>
          </w:tcPr>
          <w:p w:rsidR="00FF7490" w:rsidRDefault="00766F24">
            <w:pPr>
              <w:pStyle w:val="TableBodyText"/>
            </w:pPr>
            <w:r>
              <w:t xml:space="preserve">There is not enough data to read the </w:t>
            </w:r>
            <w:r>
              <w:rPr>
                <w:b/>
              </w:rPr>
              <w:t>cbClientDir</w:t>
            </w:r>
            <w:r>
              <w:t xml:space="preserve"> field in the Extended Info Packet (section 2.2.1.11.1.1.1).</w:t>
            </w:r>
          </w:p>
        </w:tc>
      </w:tr>
      <w:tr w:rsidR="00FF7490" w:rsidTr="00FF7490">
        <w:tc>
          <w:tcPr>
            <w:tcW w:w="0" w:type="auto"/>
          </w:tcPr>
          <w:p w:rsidR="00FF7490" w:rsidRDefault="00766F24">
            <w:pPr>
              <w:pStyle w:val="TableBodyText"/>
            </w:pPr>
            <w:r>
              <w:t>ERRINFO_SECURITYDATATOOSHORT10</w:t>
            </w:r>
          </w:p>
          <w:p w:rsidR="00FF7490" w:rsidRDefault="00766F24">
            <w:pPr>
              <w:pStyle w:val="TableBodyText"/>
            </w:pPr>
            <w:r>
              <w:t>0x00001119</w:t>
            </w:r>
          </w:p>
        </w:tc>
        <w:tc>
          <w:tcPr>
            <w:tcW w:w="4492" w:type="dxa"/>
          </w:tcPr>
          <w:p w:rsidR="00FF7490" w:rsidRDefault="00766F24">
            <w:pPr>
              <w:pStyle w:val="TableBodyText"/>
            </w:pPr>
            <w:r>
              <w:t xml:space="preserve">There is not enough data to read the </w:t>
            </w:r>
            <w:r>
              <w:rPr>
                <w:b/>
              </w:rPr>
              <w:t>clientDir</w:t>
            </w:r>
            <w:r>
              <w:t xml:space="preserve"> field in the Extended Info Packet (section 2.2.1.11.1.1.1).</w:t>
            </w:r>
          </w:p>
        </w:tc>
      </w:tr>
      <w:tr w:rsidR="00FF7490" w:rsidTr="00FF7490">
        <w:tc>
          <w:tcPr>
            <w:tcW w:w="0" w:type="auto"/>
          </w:tcPr>
          <w:p w:rsidR="00FF7490" w:rsidRDefault="00766F24">
            <w:pPr>
              <w:pStyle w:val="TableBodyText"/>
            </w:pPr>
            <w:r>
              <w:t>ERRINFO_SECURITYDATATOOSHORT11</w:t>
            </w:r>
          </w:p>
          <w:p w:rsidR="00FF7490" w:rsidRDefault="00766F24">
            <w:pPr>
              <w:pStyle w:val="TableBodyText"/>
            </w:pPr>
            <w:r>
              <w:t>0x0000111A</w:t>
            </w:r>
          </w:p>
        </w:tc>
        <w:tc>
          <w:tcPr>
            <w:tcW w:w="4492" w:type="dxa"/>
          </w:tcPr>
          <w:p w:rsidR="00FF7490" w:rsidRDefault="00766F24">
            <w:pPr>
              <w:pStyle w:val="TableBodyText"/>
            </w:pPr>
            <w:r>
              <w:t xml:space="preserve">There is not enough data to read the </w:t>
            </w:r>
            <w:r>
              <w:rPr>
                <w:b/>
              </w:rPr>
              <w:t>clientTimeZone</w:t>
            </w:r>
            <w:r>
              <w:t xml:space="preserve"> field in the Extended Info Packet (section 2.2.1.11.1.</w:t>
            </w:r>
            <w:r>
              <w:t>1.1).</w:t>
            </w:r>
          </w:p>
        </w:tc>
      </w:tr>
      <w:tr w:rsidR="00FF7490" w:rsidTr="00FF7490">
        <w:tc>
          <w:tcPr>
            <w:tcW w:w="0" w:type="auto"/>
          </w:tcPr>
          <w:p w:rsidR="00FF7490" w:rsidRDefault="00766F24">
            <w:pPr>
              <w:pStyle w:val="TableBodyText"/>
            </w:pPr>
            <w:r>
              <w:t>ERRINFO_SECURITYDATATOOSHORT12</w:t>
            </w:r>
          </w:p>
          <w:p w:rsidR="00FF7490" w:rsidRDefault="00766F24">
            <w:pPr>
              <w:pStyle w:val="TableBodyText"/>
            </w:pPr>
            <w:r>
              <w:t>0x0000111B</w:t>
            </w:r>
          </w:p>
        </w:tc>
        <w:tc>
          <w:tcPr>
            <w:tcW w:w="4492" w:type="dxa"/>
          </w:tcPr>
          <w:p w:rsidR="00FF7490" w:rsidRDefault="00766F24">
            <w:pPr>
              <w:pStyle w:val="TableBodyText"/>
            </w:pPr>
            <w:r>
              <w:t xml:space="preserve">There is not enough data to read the </w:t>
            </w:r>
            <w:r>
              <w:rPr>
                <w:b/>
              </w:rPr>
              <w:t>clientSessionId</w:t>
            </w:r>
            <w:r>
              <w:t xml:space="preserve"> field in the Extended Info Packet (section 2.2.1.11.1.1.1).</w:t>
            </w:r>
          </w:p>
        </w:tc>
      </w:tr>
      <w:tr w:rsidR="00FF7490" w:rsidTr="00FF7490">
        <w:tc>
          <w:tcPr>
            <w:tcW w:w="0" w:type="auto"/>
          </w:tcPr>
          <w:p w:rsidR="00FF7490" w:rsidRDefault="00766F24">
            <w:pPr>
              <w:pStyle w:val="TableBodyText"/>
            </w:pPr>
            <w:r>
              <w:t>ERRINFO_SECURITYDATATOOSHORT13</w:t>
            </w:r>
          </w:p>
          <w:p w:rsidR="00FF7490" w:rsidRDefault="00766F24">
            <w:pPr>
              <w:pStyle w:val="TableBodyText"/>
            </w:pPr>
            <w:r>
              <w:t>0x0000111C</w:t>
            </w:r>
          </w:p>
        </w:tc>
        <w:tc>
          <w:tcPr>
            <w:tcW w:w="4492" w:type="dxa"/>
          </w:tcPr>
          <w:p w:rsidR="00FF7490" w:rsidRDefault="00766F24">
            <w:pPr>
              <w:pStyle w:val="TableBodyText"/>
            </w:pPr>
            <w:r>
              <w:t xml:space="preserve">There is not enough data to read the </w:t>
            </w:r>
            <w:r>
              <w:rPr>
                <w:b/>
              </w:rPr>
              <w:t>performanceFla</w:t>
            </w:r>
            <w:r>
              <w:rPr>
                <w:b/>
              </w:rPr>
              <w:t>gs</w:t>
            </w:r>
            <w:r>
              <w:t xml:space="preserve"> field in the Extended Info Packet (section 2.2.1.11.1.1.1).</w:t>
            </w:r>
          </w:p>
        </w:tc>
      </w:tr>
      <w:tr w:rsidR="00FF7490" w:rsidTr="00FF7490">
        <w:tc>
          <w:tcPr>
            <w:tcW w:w="0" w:type="auto"/>
          </w:tcPr>
          <w:p w:rsidR="00FF7490" w:rsidRDefault="00766F24">
            <w:pPr>
              <w:pStyle w:val="TableBodyText"/>
            </w:pPr>
            <w:r>
              <w:t>ERRINFO_SECURITYDATATOOSHORT14</w:t>
            </w:r>
          </w:p>
          <w:p w:rsidR="00FF7490" w:rsidRDefault="00766F24">
            <w:pPr>
              <w:pStyle w:val="TableBodyText"/>
            </w:pPr>
            <w:r>
              <w:t>0x0000111D</w:t>
            </w:r>
          </w:p>
        </w:tc>
        <w:tc>
          <w:tcPr>
            <w:tcW w:w="4492" w:type="dxa"/>
          </w:tcPr>
          <w:p w:rsidR="00FF7490" w:rsidRDefault="00766F24">
            <w:pPr>
              <w:pStyle w:val="TableBodyText"/>
            </w:pPr>
            <w:r>
              <w:t xml:space="preserve">There is not enough data to read the </w:t>
            </w:r>
            <w:r>
              <w:rPr>
                <w:b/>
              </w:rPr>
              <w:t>cbAutoReconnectCookie</w:t>
            </w:r>
            <w:r>
              <w:t xml:space="preserve"> field in the Extended Info Packet (section 2.2.1.11.1.1.1).</w:t>
            </w:r>
          </w:p>
        </w:tc>
      </w:tr>
      <w:tr w:rsidR="00FF7490" w:rsidTr="00FF7490">
        <w:tc>
          <w:tcPr>
            <w:tcW w:w="0" w:type="auto"/>
          </w:tcPr>
          <w:p w:rsidR="00FF7490" w:rsidRDefault="00766F24">
            <w:pPr>
              <w:pStyle w:val="TableBodyText"/>
            </w:pPr>
            <w:r>
              <w:t>ERRINFO_SECURITYDATATOOSHORT15</w:t>
            </w:r>
          </w:p>
          <w:p w:rsidR="00FF7490" w:rsidRDefault="00766F24">
            <w:pPr>
              <w:pStyle w:val="TableBodyText"/>
            </w:pPr>
            <w:r>
              <w:t>0x0000111E</w:t>
            </w:r>
          </w:p>
        </w:tc>
        <w:tc>
          <w:tcPr>
            <w:tcW w:w="4492" w:type="dxa"/>
          </w:tcPr>
          <w:p w:rsidR="00FF7490" w:rsidRDefault="00766F24">
            <w:pPr>
              <w:pStyle w:val="TableBodyText"/>
            </w:pPr>
            <w:r>
              <w:t xml:space="preserve">There is not enough data to read the </w:t>
            </w:r>
            <w:r>
              <w:rPr>
                <w:b/>
              </w:rPr>
              <w:t>autoReconnectCookie</w:t>
            </w:r>
            <w:r>
              <w:t xml:space="preserve"> field in the Extended Info Packet (section 2.2.1.11.1.1.1).</w:t>
            </w:r>
          </w:p>
        </w:tc>
      </w:tr>
      <w:tr w:rsidR="00FF7490" w:rsidTr="00FF7490">
        <w:tc>
          <w:tcPr>
            <w:tcW w:w="0" w:type="auto"/>
          </w:tcPr>
          <w:p w:rsidR="00FF7490" w:rsidRDefault="00766F24">
            <w:pPr>
              <w:pStyle w:val="TableBodyText"/>
            </w:pPr>
            <w:r>
              <w:t>ERRINFO_SECURITYDATATOOSHORT16</w:t>
            </w:r>
          </w:p>
          <w:p w:rsidR="00FF7490" w:rsidRDefault="00766F24">
            <w:pPr>
              <w:pStyle w:val="TableBodyText"/>
            </w:pPr>
            <w:r>
              <w:t>0x0000111F</w:t>
            </w:r>
          </w:p>
        </w:tc>
        <w:tc>
          <w:tcPr>
            <w:tcW w:w="4492" w:type="dxa"/>
          </w:tcPr>
          <w:p w:rsidR="00FF7490" w:rsidRDefault="00766F24">
            <w:pPr>
              <w:pStyle w:val="TableBodyText"/>
            </w:pPr>
            <w:r>
              <w:t xml:space="preserve">The </w:t>
            </w:r>
            <w:r>
              <w:rPr>
                <w:b/>
              </w:rPr>
              <w:t>cbAutoReconnectCookie</w:t>
            </w:r>
            <w:r>
              <w:t xml:space="preserve"> field in the Extended Info Packet (section 2.2.1.11.1.1.1)</w:t>
            </w:r>
            <w:r>
              <w:t xml:space="preserve"> contains a value which is larger than the maximum allowed length of 128 bytes.</w:t>
            </w:r>
          </w:p>
        </w:tc>
      </w:tr>
      <w:tr w:rsidR="00FF7490" w:rsidTr="00FF7490">
        <w:tc>
          <w:tcPr>
            <w:tcW w:w="0" w:type="auto"/>
          </w:tcPr>
          <w:p w:rsidR="00FF7490" w:rsidRDefault="00766F24">
            <w:pPr>
              <w:pStyle w:val="TableBodyText"/>
            </w:pPr>
            <w:r>
              <w:t>ERRINFO_SECURITYDATATOOSHORT17</w:t>
            </w:r>
          </w:p>
          <w:p w:rsidR="00FF7490" w:rsidRDefault="00766F24">
            <w:pPr>
              <w:pStyle w:val="TableBodyText"/>
            </w:pPr>
            <w:r>
              <w:t>0x00001120</w:t>
            </w:r>
          </w:p>
        </w:tc>
        <w:tc>
          <w:tcPr>
            <w:tcW w:w="4492" w:type="dxa"/>
          </w:tcPr>
          <w:p w:rsidR="00FF7490" w:rsidRDefault="00766F24">
            <w:pPr>
              <w:pStyle w:val="TableBodyText"/>
            </w:pPr>
            <w:r>
              <w:t xml:space="preserve">There is not enough data to read the </w:t>
            </w:r>
            <w:r>
              <w:rPr>
                <w:b/>
              </w:rPr>
              <w:t>clientAddressFamily</w:t>
            </w:r>
            <w:r>
              <w:t xml:space="preserve"> and </w:t>
            </w:r>
            <w:r>
              <w:rPr>
                <w:b/>
              </w:rPr>
              <w:t>cbClientAddress</w:t>
            </w:r>
            <w:r>
              <w:t xml:space="preserve"> fields in the Extended Info Packet (section 2.2.1.11.1.1</w:t>
            </w:r>
            <w:r>
              <w:t>.1).</w:t>
            </w:r>
          </w:p>
        </w:tc>
      </w:tr>
      <w:tr w:rsidR="00FF7490" w:rsidTr="00FF7490">
        <w:tc>
          <w:tcPr>
            <w:tcW w:w="0" w:type="auto"/>
          </w:tcPr>
          <w:p w:rsidR="00FF7490" w:rsidRDefault="00766F24">
            <w:pPr>
              <w:pStyle w:val="TableBodyText"/>
            </w:pPr>
            <w:r>
              <w:lastRenderedPageBreak/>
              <w:t>ERRINFO_SECURITYDATATOOSHORT18</w:t>
            </w:r>
          </w:p>
          <w:p w:rsidR="00FF7490" w:rsidRDefault="00766F24">
            <w:pPr>
              <w:pStyle w:val="TableBodyText"/>
            </w:pPr>
            <w:r>
              <w:t>0x00001121</w:t>
            </w:r>
          </w:p>
        </w:tc>
        <w:tc>
          <w:tcPr>
            <w:tcW w:w="4492" w:type="dxa"/>
          </w:tcPr>
          <w:p w:rsidR="00FF7490" w:rsidRDefault="00766F24">
            <w:pPr>
              <w:pStyle w:val="TableBodyText"/>
            </w:pPr>
            <w:r>
              <w:t xml:space="preserve">There is not enough data to read the </w:t>
            </w:r>
            <w:r>
              <w:rPr>
                <w:b/>
              </w:rPr>
              <w:t>clientAddress</w:t>
            </w:r>
            <w:r>
              <w:t xml:space="preserve"> field in the Extended Info Packet (section 2.2.1.11.1.1.1).</w:t>
            </w:r>
          </w:p>
        </w:tc>
      </w:tr>
      <w:tr w:rsidR="00FF7490" w:rsidTr="00FF7490">
        <w:tc>
          <w:tcPr>
            <w:tcW w:w="0" w:type="auto"/>
          </w:tcPr>
          <w:p w:rsidR="00FF7490" w:rsidRDefault="00766F24">
            <w:pPr>
              <w:pStyle w:val="TableBodyText"/>
            </w:pPr>
            <w:r>
              <w:t>ERRINFO_SECURITYDATATOOSHORT19</w:t>
            </w:r>
          </w:p>
          <w:p w:rsidR="00FF7490" w:rsidRDefault="00766F24">
            <w:pPr>
              <w:pStyle w:val="TableBodyText"/>
            </w:pPr>
            <w:r>
              <w:t>0x00001122</w:t>
            </w:r>
          </w:p>
        </w:tc>
        <w:tc>
          <w:tcPr>
            <w:tcW w:w="4492" w:type="dxa"/>
          </w:tcPr>
          <w:p w:rsidR="00FF7490" w:rsidRDefault="00766F24">
            <w:pPr>
              <w:pStyle w:val="TableBodyText"/>
            </w:pPr>
            <w:r>
              <w:t xml:space="preserve">There is not enough data to read the </w:t>
            </w:r>
            <w:r>
              <w:rPr>
                <w:b/>
              </w:rPr>
              <w:t>cbClientDir</w:t>
            </w:r>
            <w:r>
              <w:t xml:space="preserve"> field in the Extended Info Packet (section 2.2.1.11.1.1.1).</w:t>
            </w:r>
          </w:p>
        </w:tc>
      </w:tr>
      <w:tr w:rsidR="00FF7490" w:rsidTr="00FF7490">
        <w:tc>
          <w:tcPr>
            <w:tcW w:w="0" w:type="auto"/>
          </w:tcPr>
          <w:p w:rsidR="00FF7490" w:rsidRDefault="00766F24">
            <w:pPr>
              <w:pStyle w:val="TableBodyText"/>
            </w:pPr>
            <w:r>
              <w:t>ERRINFO_SECURITYDATATOOSHORT20</w:t>
            </w:r>
          </w:p>
          <w:p w:rsidR="00FF7490" w:rsidRDefault="00766F24">
            <w:pPr>
              <w:pStyle w:val="TableBodyText"/>
            </w:pPr>
            <w:r>
              <w:t>0x00001123</w:t>
            </w:r>
          </w:p>
        </w:tc>
        <w:tc>
          <w:tcPr>
            <w:tcW w:w="4492" w:type="dxa"/>
          </w:tcPr>
          <w:p w:rsidR="00FF7490" w:rsidRDefault="00766F24">
            <w:pPr>
              <w:pStyle w:val="TableBodyText"/>
            </w:pPr>
            <w:r>
              <w:t xml:space="preserve">There is not enough data to read the </w:t>
            </w:r>
            <w:r>
              <w:rPr>
                <w:b/>
              </w:rPr>
              <w:t>clientDir</w:t>
            </w:r>
            <w:r>
              <w:t xml:space="preserve"> field in the Extended Info Packet (section 2.2.1.11.1.1.1).</w:t>
            </w:r>
          </w:p>
        </w:tc>
      </w:tr>
      <w:tr w:rsidR="00FF7490" w:rsidTr="00FF7490">
        <w:tc>
          <w:tcPr>
            <w:tcW w:w="0" w:type="auto"/>
          </w:tcPr>
          <w:p w:rsidR="00FF7490" w:rsidRDefault="00766F24">
            <w:pPr>
              <w:pStyle w:val="TableBodyText"/>
            </w:pPr>
            <w:r>
              <w:t>ERRINFO_SECURITYDATATOOSHORT21</w:t>
            </w:r>
          </w:p>
          <w:p w:rsidR="00FF7490" w:rsidRDefault="00766F24">
            <w:pPr>
              <w:pStyle w:val="TableBodyText"/>
            </w:pPr>
            <w:r>
              <w:t>0x00001124</w:t>
            </w:r>
          </w:p>
        </w:tc>
        <w:tc>
          <w:tcPr>
            <w:tcW w:w="4492" w:type="dxa"/>
          </w:tcPr>
          <w:p w:rsidR="00FF7490" w:rsidRDefault="00766F24">
            <w:pPr>
              <w:pStyle w:val="TableBodyText"/>
            </w:pPr>
            <w:r>
              <w:t xml:space="preserve">There is not enough data to read the </w:t>
            </w:r>
            <w:r>
              <w:rPr>
                <w:b/>
              </w:rPr>
              <w:t>clientTimeZone</w:t>
            </w:r>
            <w:r>
              <w:t xml:space="preserve"> field in the Extended Info Packet (section 2.2.1.11.1.1.1).</w:t>
            </w:r>
          </w:p>
        </w:tc>
      </w:tr>
      <w:tr w:rsidR="00FF7490" w:rsidTr="00FF7490">
        <w:tc>
          <w:tcPr>
            <w:tcW w:w="0" w:type="auto"/>
          </w:tcPr>
          <w:p w:rsidR="00FF7490" w:rsidRDefault="00766F24">
            <w:pPr>
              <w:pStyle w:val="TableBodyText"/>
            </w:pPr>
            <w:r>
              <w:t>ERRINFO_SECURITYDATATOOSHORT22</w:t>
            </w:r>
          </w:p>
          <w:p w:rsidR="00FF7490" w:rsidRDefault="00766F24">
            <w:pPr>
              <w:pStyle w:val="TableBodyText"/>
            </w:pPr>
            <w:r>
              <w:t>0x00001125</w:t>
            </w:r>
          </w:p>
        </w:tc>
        <w:tc>
          <w:tcPr>
            <w:tcW w:w="4492" w:type="dxa"/>
          </w:tcPr>
          <w:p w:rsidR="00FF7490" w:rsidRDefault="00766F24">
            <w:pPr>
              <w:pStyle w:val="TableBodyText"/>
            </w:pPr>
            <w:r>
              <w:t xml:space="preserve">There is not enough data to read the </w:t>
            </w:r>
            <w:r>
              <w:rPr>
                <w:b/>
              </w:rPr>
              <w:t>clientSessionId</w:t>
            </w:r>
            <w:r>
              <w:t xml:space="preserve"> field in the Extended Info Packet (section 2.2.1</w:t>
            </w:r>
            <w:r>
              <w:t>.11.1.1.1).</w:t>
            </w:r>
          </w:p>
        </w:tc>
      </w:tr>
      <w:tr w:rsidR="00FF7490" w:rsidTr="00FF7490">
        <w:tc>
          <w:tcPr>
            <w:tcW w:w="0" w:type="auto"/>
          </w:tcPr>
          <w:p w:rsidR="00FF7490" w:rsidRDefault="00766F24">
            <w:pPr>
              <w:pStyle w:val="TableBodyText"/>
            </w:pPr>
            <w:r>
              <w:t>ERRINFO_SECURITYDATATOOSHORT23</w:t>
            </w:r>
          </w:p>
          <w:p w:rsidR="00FF7490" w:rsidRDefault="00766F24">
            <w:pPr>
              <w:pStyle w:val="TableBodyText"/>
            </w:pPr>
            <w:r>
              <w:t>0x00001126</w:t>
            </w:r>
          </w:p>
        </w:tc>
        <w:tc>
          <w:tcPr>
            <w:tcW w:w="4492" w:type="dxa"/>
          </w:tcPr>
          <w:p w:rsidR="00FF7490" w:rsidRDefault="00766F24">
            <w:pPr>
              <w:pStyle w:val="TableBodyText"/>
            </w:pPr>
            <w:r>
              <w:t xml:space="preserve">There is not enough data to read the Client Info PDU Data (section </w:t>
            </w:r>
            <w:hyperlink w:anchor="Section_53e829df29eb44d48c70e09f5a519be6" w:history="1">
              <w:r>
                <w:rPr>
                  <w:rStyle w:val="Hyperlink"/>
                </w:rPr>
                <w:t>2.2.1.11.1</w:t>
              </w:r>
            </w:hyperlink>
            <w:r>
              <w:t>).</w:t>
            </w:r>
          </w:p>
        </w:tc>
      </w:tr>
      <w:tr w:rsidR="00FF7490" w:rsidTr="00FF7490">
        <w:tc>
          <w:tcPr>
            <w:tcW w:w="0" w:type="auto"/>
          </w:tcPr>
          <w:p w:rsidR="00FF7490" w:rsidRDefault="00766F24">
            <w:pPr>
              <w:pStyle w:val="TableBodyText"/>
            </w:pPr>
            <w:r>
              <w:t>ERRINFO_BADMONITORDATA</w:t>
            </w:r>
          </w:p>
          <w:p w:rsidR="00FF7490" w:rsidRDefault="00766F24">
            <w:pPr>
              <w:pStyle w:val="TableBodyText"/>
            </w:pPr>
            <w:r>
              <w:t>0x00001129</w:t>
            </w:r>
          </w:p>
        </w:tc>
        <w:tc>
          <w:tcPr>
            <w:tcW w:w="4492" w:type="dxa"/>
          </w:tcPr>
          <w:p w:rsidR="00FF7490" w:rsidRDefault="00766F24">
            <w:pPr>
              <w:pStyle w:val="TableBodyText"/>
            </w:pPr>
            <w:r>
              <w:t xml:space="preserve">The </w:t>
            </w:r>
            <w:r>
              <w:rPr>
                <w:b/>
              </w:rPr>
              <w:t>monitorCount</w:t>
            </w:r>
            <w:r>
              <w:t xml:space="preserve"> field in </w:t>
            </w:r>
            <w:r>
              <w:t xml:space="preserve">the Client Monitor Data (section </w:t>
            </w:r>
            <w:hyperlink w:anchor="Section_a8029f8e01e14f19af67bcad5bdef624" w:history="1">
              <w:r>
                <w:rPr>
                  <w:rStyle w:val="Hyperlink"/>
                </w:rPr>
                <w:t>2.2.1.3.6</w:t>
              </w:r>
            </w:hyperlink>
            <w:r>
              <w:t xml:space="preserve">) is invalid. </w:t>
            </w:r>
          </w:p>
        </w:tc>
      </w:tr>
      <w:tr w:rsidR="00FF7490" w:rsidTr="00FF7490">
        <w:tc>
          <w:tcPr>
            <w:tcW w:w="0" w:type="auto"/>
          </w:tcPr>
          <w:p w:rsidR="00FF7490" w:rsidRDefault="00766F24">
            <w:pPr>
              <w:pStyle w:val="TableBodyText"/>
            </w:pPr>
            <w:r>
              <w:t>ERRINFO_VCDECOMPRESSEDREASSEMBLEFAILED</w:t>
            </w:r>
          </w:p>
          <w:p w:rsidR="00FF7490" w:rsidRDefault="00766F24">
            <w:pPr>
              <w:pStyle w:val="TableBodyText"/>
            </w:pPr>
            <w:r>
              <w:t>0x0000112A</w:t>
            </w:r>
          </w:p>
        </w:tc>
        <w:tc>
          <w:tcPr>
            <w:tcW w:w="4492" w:type="dxa"/>
          </w:tcPr>
          <w:p w:rsidR="00FF7490" w:rsidRDefault="00766F24">
            <w:pPr>
              <w:pStyle w:val="TableBodyText"/>
            </w:pPr>
            <w:r>
              <w:t>The server-side decompression buffer is invalid, or the size of the decompressed VC data</w:t>
            </w:r>
            <w:r>
              <w:t xml:space="preserve"> exceeds the chunking size specified in the Virtual Channel Capability Set (section </w:t>
            </w:r>
            <w:hyperlink w:anchor="Section_a859317880c04b80876ccb77e62cecfc" w:history="1">
              <w:r>
                <w:rPr>
                  <w:rStyle w:val="Hyperlink"/>
                </w:rPr>
                <w:t>2.2.7.1.10</w:t>
              </w:r>
            </w:hyperlink>
            <w:r>
              <w:t>).</w:t>
            </w:r>
          </w:p>
        </w:tc>
      </w:tr>
      <w:tr w:rsidR="00FF7490" w:rsidTr="00FF7490">
        <w:tc>
          <w:tcPr>
            <w:tcW w:w="0" w:type="auto"/>
          </w:tcPr>
          <w:p w:rsidR="00FF7490" w:rsidRDefault="00766F24">
            <w:pPr>
              <w:pStyle w:val="TableBodyText"/>
            </w:pPr>
            <w:r>
              <w:t>ERRINFO_VCDATATOOLONG</w:t>
            </w:r>
          </w:p>
          <w:p w:rsidR="00FF7490" w:rsidRDefault="00766F24">
            <w:pPr>
              <w:pStyle w:val="TableBodyText"/>
            </w:pPr>
            <w:r>
              <w:t>0x0000112B</w:t>
            </w:r>
          </w:p>
        </w:tc>
        <w:tc>
          <w:tcPr>
            <w:tcW w:w="4492" w:type="dxa"/>
          </w:tcPr>
          <w:p w:rsidR="00FF7490" w:rsidRDefault="00766F24">
            <w:pPr>
              <w:pStyle w:val="TableBodyText"/>
            </w:pPr>
            <w:r>
              <w:t>The size of a received Virtual Channel PDU (section 2.2.6.1) exce</w:t>
            </w:r>
            <w:r>
              <w:t>eds the chunking size specified in the Virtual Channel Capability Set (section 2.2.7.1.10).</w:t>
            </w:r>
          </w:p>
        </w:tc>
      </w:tr>
      <w:tr w:rsidR="00FF7490" w:rsidTr="00FF7490">
        <w:tc>
          <w:tcPr>
            <w:tcW w:w="0" w:type="auto"/>
          </w:tcPr>
          <w:p w:rsidR="00FF7490" w:rsidRDefault="00766F24">
            <w:pPr>
              <w:pStyle w:val="TableBodyText"/>
            </w:pPr>
            <w:r>
              <w:t>ERRINFO_BAD_FRAME_ACK_DATA</w:t>
            </w:r>
          </w:p>
          <w:p w:rsidR="00FF7490" w:rsidRDefault="00766F24">
            <w:pPr>
              <w:pStyle w:val="TableBodyText"/>
            </w:pPr>
            <w:r>
              <w:t>0x0000112C</w:t>
            </w:r>
          </w:p>
        </w:tc>
        <w:tc>
          <w:tcPr>
            <w:tcW w:w="4492" w:type="dxa"/>
          </w:tcPr>
          <w:p w:rsidR="00FF7490" w:rsidRDefault="00766F24">
            <w:pPr>
              <w:pStyle w:val="TableBodyText"/>
            </w:pPr>
            <w:r>
              <w:t>There is not enough data to read a TS_FRAME_ACKNOWLEDGE_PDU (</w:t>
            </w:r>
            <w:hyperlink r:id="rId256" w:anchor="Section_62495a4aa49546eab4595cde04c44549">
              <w:r>
                <w:rPr>
                  <w:rStyle w:val="Hyperlink"/>
                </w:rPr>
                <w:t>[MS-RDPRFX]</w:t>
              </w:r>
            </w:hyperlink>
            <w:r>
              <w:t xml:space="preserve"> section 2.2.3.1).</w:t>
            </w:r>
          </w:p>
        </w:tc>
      </w:tr>
      <w:tr w:rsidR="00FF7490" w:rsidTr="00FF7490">
        <w:tc>
          <w:tcPr>
            <w:tcW w:w="0" w:type="auto"/>
          </w:tcPr>
          <w:p w:rsidR="00FF7490" w:rsidRDefault="00766F24">
            <w:pPr>
              <w:pStyle w:val="TableBodyText"/>
            </w:pPr>
            <w:r>
              <w:t>ERRINFO_GRAPHICSMODENOTSUPPORTED</w:t>
            </w:r>
          </w:p>
          <w:p w:rsidR="00FF7490" w:rsidRDefault="00766F24">
            <w:pPr>
              <w:pStyle w:val="TableBodyText"/>
            </w:pPr>
            <w:r>
              <w:t>0x0000112D</w:t>
            </w:r>
          </w:p>
        </w:tc>
        <w:tc>
          <w:tcPr>
            <w:tcW w:w="4492" w:type="dxa"/>
          </w:tcPr>
          <w:p w:rsidR="00FF7490" w:rsidRDefault="00766F24">
            <w:pPr>
              <w:pStyle w:val="TableBodyText"/>
            </w:pPr>
            <w:r>
              <w:t>The graphics mode requested by the client is not supported by the server.</w:t>
            </w:r>
          </w:p>
        </w:tc>
      </w:tr>
      <w:tr w:rsidR="00FF7490" w:rsidTr="00FF7490">
        <w:tc>
          <w:tcPr>
            <w:tcW w:w="0" w:type="auto"/>
          </w:tcPr>
          <w:p w:rsidR="00FF7490" w:rsidRDefault="00766F24">
            <w:pPr>
              <w:pStyle w:val="TableBodyText"/>
            </w:pPr>
            <w:r>
              <w:t>ERRINFO_GRAPHICSSUBSYSTEMRE</w:t>
            </w:r>
            <w:r>
              <w:t>SETFAILED</w:t>
            </w:r>
          </w:p>
          <w:p w:rsidR="00FF7490" w:rsidRDefault="00766F24">
            <w:pPr>
              <w:pStyle w:val="TableBodyText"/>
            </w:pPr>
            <w:r>
              <w:t>0x0000112E</w:t>
            </w:r>
          </w:p>
        </w:tc>
        <w:tc>
          <w:tcPr>
            <w:tcW w:w="4492" w:type="dxa"/>
          </w:tcPr>
          <w:p w:rsidR="00FF7490" w:rsidRDefault="00766F24">
            <w:pPr>
              <w:pStyle w:val="TableBodyText"/>
            </w:pPr>
            <w:r>
              <w:t>The server-side graphics subsystem failed to reset.</w:t>
            </w:r>
          </w:p>
        </w:tc>
      </w:tr>
      <w:tr w:rsidR="00FF7490" w:rsidTr="00FF7490">
        <w:tc>
          <w:tcPr>
            <w:tcW w:w="0" w:type="auto"/>
          </w:tcPr>
          <w:p w:rsidR="00FF7490" w:rsidRDefault="00766F24">
            <w:pPr>
              <w:pStyle w:val="TableBodyText"/>
            </w:pPr>
            <w:r>
              <w:t>ERRINFO_GRAPHICSSUBSYSTEMFAILED</w:t>
            </w:r>
          </w:p>
          <w:p w:rsidR="00FF7490" w:rsidRDefault="00766F24">
            <w:pPr>
              <w:pStyle w:val="TableBodyText"/>
            </w:pPr>
            <w:r>
              <w:t>0x0000112F</w:t>
            </w:r>
          </w:p>
        </w:tc>
        <w:tc>
          <w:tcPr>
            <w:tcW w:w="4492" w:type="dxa"/>
          </w:tcPr>
          <w:p w:rsidR="00FF7490" w:rsidRDefault="00766F24">
            <w:pPr>
              <w:pStyle w:val="TableBodyText"/>
            </w:pPr>
            <w:r>
              <w:t>The server-side graphics subsystem is in an error state and unable to continue graphics encoding.</w:t>
            </w:r>
          </w:p>
        </w:tc>
      </w:tr>
      <w:tr w:rsidR="00FF7490" w:rsidTr="00FF7490">
        <w:tc>
          <w:tcPr>
            <w:tcW w:w="0" w:type="auto"/>
          </w:tcPr>
          <w:p w:rsidR="00FF7490" w:rsidRDefault="00766F24">
            <w:pPr>
              <w:pStyle w:val="TableBodyText"/>
            </w:pPr>
            <w:r>
              <w:t>ERRINFO_TIMEZONEKEYNAMELENGTHTOOSHORT</w:t>
            </w:r>
          </w:p>
          <w:p w:rsidR="00FF7490" w:rsidRDefault="00766F24">
            <w:pPr>
              <w:pStyle w:val="TableBodyText"/>
            </w:pPr>
            <w:r>
              <w:t>0x00001130</w:t>
            </w:r>
          </w:p>
        </w:tc>
        <w:tc>
          <w:tcPr>
            <w:tcW w:w="4492" w:type="dxa"/>
          </w:tcPr>
          <w:p w:rsidR="00FF7490" w:rsidRDefault="00766F24">
            <w:pPr>
              <w:pStyle w:val="TableBodyText"/>
            </w:pPr>
            <w:r>
              <w:t xml:space="preserve">There is not enough data to read the </w:t>
            </w:r>
            <w:r>
              <w:rPr>
                <w:b/>
              </w:rPr>
              <w:t>cbDynamicDSTTimeZoneKeyName</w:t>
            </w:r>
            <w:r>
              <w:t xml:space="preserve"> field in the Extended Info Packet (section 2.2.1.11.1.1.1).</w:t>
            </w:r>
          </w:p>
        </w:tc>
      </w:tr>
      <w:tr w:rsidR="00FF7490" w:rsidTr="00FF7490">
        <w:tc>
          <w:tcPr>
            <w:tcW w:w="0" w:type="auto"/>
          </w:tcPr>
          <w:p w:rsidR="00FF7490" w:rsidRDefault="00766F24">
            <w:pPr>
              <w:pStyle w:val="TableBodyText"/>
            </w:pPr>
            <w:r>
              <w:t>ERRINFO_TIMEZONEKEYNAMELENGTHTOOLONG</w:t>
            </w:r>
          </w:p>
          <w:p w:rsidR="00FF7490" w:rsidRDefault="00766F24">
            <w:pPr>
              <w:pStyle w:val="TableBodyText"/>
            </w:pPr>
            <w:r>
              <w:t>0x00001131</w:t>
            </w:r>
          </w:p>
        </w:tc>
        <w:tc>
          <w:tcPr>
            <w:tcW w:w="4492" w:type="dxa"/>
          </w:tcPr>
          <w:p w:rsidR="00FF7490" w:rsidRDefault="00766F24">
            <w:pPr>
              <w:pStyle w:val="TableBodyText"/>
            </w:pPr>
            <w:r>
              <w:t xml:space="preserve">The length reported in the </w:t>
            </w:r>
            <w:r>
              <w:rPr>
                <w:b/>
              </w:rPr>
              <w:t>cbDynamicDSTTimeZoneKeyName</w:t>
            </w:r>
            <w:r>
              <w:t xml:space="preserve"> field of the Ext</w:t>
            </w:r>
            <w:r>
              <w:t>ended Info Packet (section 2.2.1.11.1.1.1) is too long.</w:t>
            </w:r>
          </w:p>
        </w:tc>
      </w:tr>
      <w:tr w:rsidR="00FF7490" w:rsidTr="00FF7490">
        <w:tc>
          <w:tcPr>
            <w:tcW w:w="0" w:type="auto"/>
          </w:tcPr>
          <w:p w:rsidR="00FF7490" w:rsidRDefault="00766F24">
            <w:pPr>
              <w:pStyle w:val="TableBodyText"/>
            </w:pPr>
            <w:r>
              <w:t>ERRINFO_DYNAMICDSTDISABLEDFIELDMISSING</w:t>
            </w:r>
          </w:p>
          <w:p w:rsidR="00FF7490" w:rsidRDefault="00766F24">
            <w:pPr>
              <w:pStyle w:val="TableBodyText"/>
            </w:pPr>
            <w:r>
              <w:t>0x00001132</w:t>
            </w:r>
          </w:p>
        </w:tc>
        <w:tc>
          <w:tcPr>
            <w:tcW w:w="4492" w:type="dxa"/>
          </w:tcPr>
          <w:p w:rsidR="00FF7490" w:rsidRDefault="00766F24">
            <w:pPr>
              <w:pStyle w:val="TableBodyText"/>
            </w:pPr>
            <w:r>
              <w:t xml:space="preserve">The </w:t>
            </w:r>
            <w:r>
              <w:rPr>
                <w:b/>
              </w:rPr>
              <w:t>dynamicDaylightTimeDisabled</w:t>
            </w:r>
            <w:r>
              <w:t xml:space="preserve"> field is not present in the Extended Info Packet (section 2.2.1.11.1.1.1).</w:t>
            </w:r>
          </w:p>
        </w:tc>
      </w:tr>
      <w:tr w:rsidR="00FF7490" w:rsidTr="00FF7490">
        <w:tc>
          <w:tcPr>
            <w:tcW w:w="0" w:type="auto"/>
          </w:tcPr>
          <w:p w:rsidR="00FF7490" w:rsidRDefault="00766F24">
            <w:pPr>
              <w:pStyle w:val="TableBodyText"/>
            </w:pPr>
            <w:r>
              <w:lastRenderedPageBreak/>
              <w:t>ERRINFO_VCDECODINGERROR</w:t>
            </w:r>
          </w:p>
          <w:p w:rsidR="00FF7490" w:rsidRDefault="00766F24">
            <w:pPr>
              <w:pStyle w:val="TableBodyText"/>
            </w:pPr>
            <w:r>
              <w:t>0x00001133</w:t>
            </w:r>
          </w:p>
        </w:tc>
        <w:tc>
          <w:tcPr>
            <w:tcW w:w="4492" w:type="dxa"/>
          </w:tcPr>
          <w:p w:rsidR="00FF7490" w:rsidRDefault="00766F24">
            <w:pPr>
              <w:pStyle w:val="TableBodyText"/>
            </w:pPr>
            <w:r>
              <w:t xml:space="preserve">An </w:t>
            </w:r>
            <w:r>
              <w:t>error occurred when processing dynamic virtual channel data (</w:t>
            </w:r>
            <w:hyperlink r:id="rId257" w:anchor="Section_3bd530209b644c9a97fc90a79e7e1e06">
              <w:r>
                <w:rPr>
                  <w:rStyle w:val="Hyperlink"/>
                </w:rPr>
                <w:t>[MS-RDPEDYC]</w:t>
              </w:r>
            </w:hyperlink>
            <w:r>
              <w:t xml:space="preserve"> section 3.3.5).</w:t>
            </w:r>
          </w:p>
        </w:tc>
      </w:tr>
      <w:tr w:rsidR="00FF7490" w:rsidTr="00FF7490">
        <w:tc>
          <w:tcPr>
            <w:tcW w:w="0" w:type="auto"/>
          </w:tcPr>
          <w:p w:rsidR="00FF7490" w:rsidRDefault="00766F24">
            <w:pPr>
              <w:pStyle w:val="TableBodyText"/>
            </w:pPr>
            <w:r>
              <w:t>ERRINFO_UPDATESESSIONKEYFAILED</w:t>
            </w:r>
          </w:p>
          <w:p w:rsidR="00FF7490" w:rsidRDefault="00766F24">
            <w:pPr>
              <w:pStyle w:val="TableBodyText"/>
            </w:pPr>
            <w:r>
              <w:t>0x00001191</w:t>
            </w:r>
          </w:p>
        </w:tc>
        <w:tc>
          <w:tcPr>
            <w:tcW w:w="4492" w:type="dxa"/>
          </w:tcPr>
          <w:p w:rsidR="00FF7490" w:rsidRDefault="00766F24">
            <w:pPr>
              <w:pStyle w:val="TableBodyText"/>
            </w:pPr>
            <w:r>
              <w:t>An attempt to update the session keys whi</w:t>
            </w:r>
            <w:r>
              <w:t xml:space="preserve">le using Standard RDP Security mechanisms (section </w:t>
            </w:r>
            <w:hyperlink w:anchor="Section_8822422a7ec44926a40b5c54926633e1" w:history="1">
              <w:r>
                <w:rPr>
                  <w:rStyle w:val="Hyperlink"/>
                </w:rPr>
                <w:t>5.3.7</w:t>
              </w:r>
            </w:hyperlink>
            <w:r>
              <w:t>) failed.</w:t>
            </w:r>
          </w:p>
        </w:tc>
      </w:tr>
      <w:tr w:rsidR="00FF7490" w:rsidTr="00FF7490">
        <w:tc>
          <w:tcPr>
            <w:tcW w:w="0" w:type="auto"/>
          </w:tcPr>
          <w:p w:rsidR="00FF7490" w:rsidRDefault="00766F24">
            <w:pPr>
              <w:pStyle w:val="TableBodyText"/>
            </w:pPr>
            <w:r>
              <w:t>ERRINFO_DECRYPTFAILED</w:t>
            </w:r>
          </w:p>
          <w:p w:rsidR="00FF7490" w:rsidRDefault="00766F24">
            <w:pPr>
              <w:pStyle w:val="TableBodyText"/>
            </w:pPr>
            <w:r>
              <w:t>0x00001192</w:t>
            </w:r>
          </w:p>
        </w:tc>
        <w:tc>
          <w:tcPr>
            <w:tcW w:w="4492" w:type="dxa"/>
          </w:tcPr>
          <w:p w:rsidR="00FF7490" w:rsidRDefault="00766F24">
            <w:pPr>
              <w:pStyle w:val="TableBodyText"/>
            </w:pPr>
            <w:r>
              <w:t>One of two possible error conditions:</w:t>
            </w:r>
          </w:p>
          <w:p w:rsidR="00FF7490" w:rsidRDefault="00766F24">
            <w:pPr>
              <w:pStyle w:val="ListParagraph"/>
              <w:numPr>
                <w:ilvl w:val="0"/>
                <w:numId w:val="77"/>
              </w:numPr>
            </w:pPr>
            <w:r>
              <w:t>Decryption using Standard RDP Security mechanisms (section</w:t>
            </w:r>
            <w:r>
              <w:t xml:space="preserve"> </w:t>
            </w:r>
            <w:hyperlink w:anchor="Section_249516af051145669ef5f499ddb77a51" w:history="1">
              <w:r>
                <w:rPr>
                  <w:rStyle w:val="Hyperlink"/>
                </w:rPr>
                <w:t>5.3.6</w:t>
              </w:r>
            </w:hyperlink>
            <w:r>
              <w:t>) failed.</w:t>
            </w:r>
          </w:p>
          <w:p w:rsidR="00FF7490" w:rsidRDefault="00766F24">
            <w:pPr>
              <w:pStyle w:val="ListParagraph"/>
              <w:numPr>
                <w:ilvl w:val="0"/>
                <w:numId w:val="77"/>
              </w:numPr>
            </w:pPr>
            <w:r>
              <w:t xml:space="preserve">Session key creation using Standard RDP Security mechanisms (section </w:t>
            </w:r>
            <w:hyperlink w:anchor="Section_9791c9e2e5be462f8c233404c4af63b3" w:history="1">
              <w:r>
                <w:rPr>
                  <w:rStyle w:val="Hyperlink"/>
                </w:rPr>
                <w:t>5.3.5</w:t>
              </w:r>
            </w:hyperlink>
            <w:r>
              <w:t>) failed.</w:t>
            </w:r>
          </w:p>
        </w:tc>
      </w:tr>
      <w:tr w:rsidR="00FF7490" w:rsidTr="00FF7490">
        <w:tc>
          <w:tcPr>
            <w:tcW w:w="0" w:type="auto"/>
          </w:tcPr>
          <w:p w:rsidR="00FF7490" w:rsidRDefault="00766F24">
            <w:pPr>
              <w:pStyle w:val="TableBodyText"/>
            </w:pPr>
            <w:r>
              <w:t>ERRINFO_ENCRYPTFAILED</w:t>
            </w:r>
          </w:p>
          <w:p w:rsidR="00FF7490" w:rsidRDefault="00766F24">
            <w:pPr>
              <w:pStyle w:val="TableBodyText"/>
            </w:pPr>
            <w:r>
              <w:t>0x00001193</w:t>
            </w:r>
          </w:p>
        </w:tc>
        <w:tc>
          <w:tcPr>
            <w:tcW w:w="4492" w:type="dxa"/>
          </w:tcPr>
          <w:p w:rsidR="00FF7490" w:rsidRDefault="00766F24">
            <w:pPr>
              <w:pStyle w:val="TableBodyText"/>
            </w:pPr>
            <w:r>
              <w:t>En</w:t>
            </w:r>
            <w:r>
              <w:t>cryption using Standard RDP Security mechanisms (section 5.3.6) failed.</w:t>
            </w:r>
          </w:p>
        </w:tc>
      </w:tr>
      <w:tr w:rsidR="00FF7490" w:rsidTr="00FF7490">
        <w:tc>
          <w:tcPr>
            <w:tcW w:w="0" w:type="auto"/>
          </w:tcPr>
          <w:p w:rsidR="00FF7490" w:rsidRDefault="00766F24">
            <w:pPr>
              <w:pStyle w:val="TableBodyText"/>
            </w:pPr>
            <w:r>
              <w:t>ERRINFO_ENCPKGMISMATCH</w:t>
            </w:r>
          </w:p>
          <w:p w:rsidR="00FF7490" w:rsidRDefault="00766F24">
            <w:pPr>
              <w:pStyle w:val="TableBodyText"/>
            </w:pPr>
            <w:r>
              <w:t>0x00001194</w:t>
            </w:r>
          </w:p>
        </w:tc>
        <w:tc>
          <w:tcPr>
            <w:tcW w:w="4492" w:type="dxa"/>
          </w:tcPr>
          <w:p w:rsidR="00FF7490" w:rsidRDefault="00766F24">
            <w:pPr>
              <w:pStyle w:val="TableBodyText"/>
            </w:pPr>
            <w:r>
              <w:t xml:space="preserve">Failed to find a usable Encryption Method (section </w:t>
            </w:r>
            <w:hyperlink w:anchor="Section_b9a49d9e44db46aa90a7bb7f75718e02" w:history="1">
              <w:r>
                <w:rPr>
                  <w:rStyle w:val="Hyperlink"/>
                </w:rPr>
                <w:t>5.3.2</w:t>
              </w:r>
            </w:hyperlink>
            <w:r>
              <w:t xml:space="preserve">) in the </w:t>
            </w:r>
            <w:r>
              <w:rPr>
                <w:b/>
              </w:rPr>
              <w:t>encryptionMethods</w:t>
            </w:r>
            <w:r>
              <w:t xml:space="preserve"> field of the Client Security Data (section </w:t>
            </w:r>
            <w:hyperlink w:anchor="Section_3e86b68d3e2e4433b486878875778f4b" w:history="1">
              <w:r>
                <w:rPr>
                  <w:rStyle w:val="Hyperlink"/>
                </w:rPr>
                <w:t>2.2.1.4.3</w:t>
              </w:r>
            </w:hyperlink>
            <w:r>
              <w:t>).</w:t>
            </w:r>
          </w:p>
        </w:tc>
      </w:tr>
      <w:tr w:rsidR="00FF7490" w:rsidTr="00FF7490">
        <w:tc>
          <w:tcPr>
            <w:tcW w:w="0" w:type="auto"/>
          </w:tcPr>
          <w:p w:rsidR="00FF7490" w:rsidRDefault="00766F24">
            <w:pPr>
              <w:pStyle w:val="TableBodyText"/>
            </w:pPr>
            <w:r>
              <w:t>ERRINFO_DECRYPTFAILED2</w:t>
            </w:r>
          </w:p>
          <w:p w:rsidR="00FF7490" w:rsidRDefault="00766F24">
            <w:pPr>
              <w:pStyle w:val="TableBodyText"/>
            </w:pPr>
            <w:r>
              <w:t>0x00001195</w:t>
            </w:r>
          </w:p>
        </w:tc>
        <w:tc>
          <w:tcPr>
            <w:tcW w:w="4492" w:type="dxa"/>
          </w:tcPr>
          <w:p w:rsidR="00FF7490" w:rsidRDefault="00766F24">
            <w:pPr>
              <w:pStyle w:val="TableBodyText"/>
            </w:pPr>
            <w:r>
              <w:t>Unencrypted data was encountered in a protocol stream which is meant to be encrypted with Standard RDP Security mechanisms (section 5.3.6).</w:t>
            </w:r>
          </w:p>
        </w:tc>
      </w:tr>
    </w:tbl>
    <w:p w:rsidR="00FF7490" w:rsidRDefault="00FF7490"/>
    <w:p w:rsidR="00FF7490" w:rsidRDefault="00766F24">
      <w:pPr>
        <w:pStyle w:val="Heading4"/>
      </w:pPr>
      <w:bookmarkStart w:id="294" w:name="section_21cda27009234302898a1b89f4c4904d"/>
      <w:bookmarkStart w:id="295" w:name="_Toc476802980"/>
      <w:r>
        <w:t>Server Status Info PDU</w:t>
      </w:r>
      <w:bookmarkEnd w:id="294"/>
      <w:bookmarkEnd w:id="295"/>
      <w:r>
        <w:fldChar w:fldCharType="begin"/>
      </w:r>
      <w:r>
        <w:instrText xml:space="preserve"> XE "Server_Status_Info_PDU packet"</w:instrText>
      </w:r>
      <w:r>
        <w:fldChar w:fldCharType="end"/>
      </w:r>
    </w:p>
    <w:p w:rsidR="00FF7490" w:rsidRDefault="00766F24">
      <w:r>
        <w:t>The Status Info PDU is sent by the server to update th</w:t>
      </w:r>
      <w:r>
        <w:t xml:space="preserve">e client with status information. This PDU is only sent to clients that have indicated that they are capable of status updates using the RNS_UD_CS_SUPPORT_STATUSINFO_PDU flag in the Client Core Data (section </w:t>
      </w:r>
      <w:hyperlink w:anchor="Section_00f1da4aee9c421a852fc19f92343d73" w:history="1">
        <w:r>
          <w:rPr>
            <w:rStyle w:val="Hyperlink"/>
          </w:rPr>
          <w:t>2.2.1.3.2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shareDataHeader (18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statusCode</w:t>
            </w:r>
          </w:p>
        </w:tc>
      </w:tr>
      <w:tr w:rsidR="00FF7490" w:rsidTr="00FF7490">
        <w:trPr>
          <w:gridAfter w:val="16"/>
          <w:wAfter w:w="4320" w:type="dxa"/>
          <w:trHeight w:hRule="exact" w:val="490"/>
        </w:trPr>
        <w:tc>
          <w:tcPr>
            <w:tcW w:w="4320" w:type="dxa"/>
            <w:gridSpan w:val="16"/>
          </w:tcPr>
          <w:p w:rsidR="00FF7490" w:rsidRDefault="00766F24">
            <w:pPr>
              <w:pStyle w:val="PacketDiagramBodyText"/>
            </w:pPr>
            <w:r>
              <w:lastRenderedPageBreak/>
              <w:t>...</w:t>
            </w:r>
          </w:p>
        </w:tc>
      </w:tr>
    </w:tbl>
    <w:p w:rsidR="00FF7490" w:rsidRDefault="00766F24">
      <w:pPr>
        <w:pStyle w:val="Definition-Field"/>
      </w:pPr>
      <w:r>
        <w:rPr>
          <w:b/>
        </w:rPr>
        <w:t xml:space="preserve">tpktHeader (4 bytes): </w:t>
      </w:r>
      <w:r>
        <w:t xml:space="preserve">A TPKT Header, as specified in </w:t>
      </w:r>
      <w:hyperlink r:id="rId258">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59">
        <w:r>
          <w:rPr>
            <w:rStyle w:val="Hyperlink"/>
          </w:rPr>
          <w:t>[X224]</w:t>
        </w:r>
      </w:hyperlink>
      <w:r>
        <w:t xml:space="preserve"> section </w:t>
      </w:r>
      <w:r>
        <w:t>13.7.</w:t>
      </w:r>
    </w:p>
    <w:p w:rsidR="00FF7490" w:rsidRDefault="00766F24">
      <w:pPr>
        <w:pStyle w:val="Definition-Field"/>
      </w:pPr>
      <w:r>
        <w:rPr>
          <w:b/>
        </w:rPr>
        <w:t xml:space="preserve">mcsSDin (variable): </w:t>
      </w:r>
      <w:r>
        <w:t xml:space="preserve">Variable-length PER-encoded MCS Domain PDU (DomainMCSPDU) which encapsulates an MCS Send Data Indication structure (SDin, choice 26 from DomainMCSPDU), as specified in </w:t>
      </w:r>
      <w:hyperlink r:id="rId260">
        <w:r>
          <w:rPr>
            <w:rStyle w:val="Hyperlink"/>
          </w:rPr>
          <w:t>[T125]</w:t>
        </w:r>
      </w:hyperlink>
      <w:r>
        <w:t xml:space="preserve"> section 11.33 (the ASN.1 structure definitions are given in [T125] section 7, parts 7 and 10). The </w:t>
      </w:r>
      <w:r>
        <w:rPr>
          <w:b/>
        </w:rPr>
        <w:t>userData</w:t>
      </w:r>
      <w:r>
        <w:t xml:space="preserve"> field of the MCS Send Data Indication contains a Security Header, a Share Data Header, and a status code.</w:t>
      </w:r>
    </w:p>
    <w:p w:rsidR="00FF7490" w:rsidRDefault="00766F24">
      <w:pPr>
        <w:pStyle w:val="Definition-Field"/>
      </w:pPr>
      <w:r>
        <w:rPr>
          <w:b/>
        </w:rPr>
        <w:t xml:space="preserve">securityHeader (variable): </w:t>
      </w:r>
      <w:r>
        <w:t>Option</w:t>
      </w:r>
      <w:r>
        <w:t xml:space="preserve">al security header. The presence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the Encryption Level selected by the server is greater than ENCRYPTION_LEVEL_NONE (0) and the Encryption Method selected by the server is greater than ENCRYPTION_METHOD_NONE (0), then this field MUST contain one o</w:t>
      </w:r>
      <w:r>
        <w:t>f the following headers:</w:t>
      </w:r>
    </w:p>
    <w:p w:rsidR="00FF7490" w:rsidRDefault="00766F24">
      <w:pPr>
        <w:pStyle w:val="ListParagraph"/>
        <w:numPr>
          <w:ilvl w:val="0"/>
          <w:numId w:val="78"/>
        </w:numPr>
        <w:ind w:left="720"/>
      </w:pPr>
      <w:r>
        <w:t xml:space="preserve">Basic Security Header (section </w:t>
      </w:r>
      <w:hyperlink w:anchor="Section_e13405c5668b471694b21c2654ca1ad4" w:history="1">
        <w:r>
          <w:rPr>
            <w:rStyle w:val="Hyperlink"/>
          </w:rPr>
          <w:t>2.2.8.1.1.2.1</w:t>
        </w:r>
      </w:hyperlink>
      <w:r>
        <w:t>) if the Encryption Level selected by the server is ENCRYPTION_LEVEL_LOW (1).</w:t>
      </w:r>
    </w:p>
    <w:p w:rsidR="00FF7490" w:rsidRDefault="00766F24">
      <w:pPr>
        <w:pStyle w:val="ListParagraph"/>
        <w:numPr>
          <w:ilvl w:val="0"/>
          <w:numId w:val="78"/>
        </w:numPr>
        <w:ind w:left="720"/>
      </w:pPr>
      <w:r>
        <w:t xml:space="preserve">Non-FIPS Security Header (section </w:t>
      </w:r>
      <w:hyperlink w:anchor="Section_768e12c477484005b91d790847e47025" w:history="1">
        <w:r>
          <w:rPr>
            <w:rStyle w:val="Hyperlink"/>
          </w:rPr>
          <w:t>2.2.8.1.1.2.2</w:t>
        </w:r>
      </w:hyperlink>
      <w:r>
        <w:t>) if the Encryption Method selected by the server is ENCRYPTION_METHOD_40BIT (0x00000001), ENCRYPTION_METHOD_56BIT (0x00000008), or ENCRYPTION_METHOD_128BIT (0x00000002).</w:t>
      </w:r>
    </w:p>
    <w:p w:rsidR="00FF7490" w:rsidRDefault="00766F24">
      <w:pPr>
        <w:pStyle w:val="ListParagraph"/>
        <w:numPr>
          <w:ilvl w:val="0"/>
          <w:numId w:val="78"/>
        </w:numPr>
        <w:ind w:left="720"/>
      </w:pPr>
      <w:r>
        <w:t xml:space="preserve">FIPS Security </w:t>
      </w:r>
      <w:r>
        <w:t xml:space="preserve">Header (section </w:t>
      </w:r>
      <w:hyperlink w:anchor="Section_463bd2ebc3b1498686b0a240819d9088" w:history="1">
        <w:r>
          <w:rPr>
            <w:rStyle w:val="Hyperlink"/>
          </w:rPr>
          <w:t>2.2.8.1.1.2.3</w:t>
        </w:r>
      </w:hyperlink>
      <w:r>
        <w:t>) if the Encryption Method selected by the server is ENCRYPTION_METHOD_FIPS (0x00000010).</w:t>
      </w:r>
    </w:p>
    <w:p w:rsidR="00FF7490" w:rsidRDefault="00766F24">
      <w:pPr>
        <w:ind w:left="360"/>
      </w:pPr>
      <w:r>
        <w:t>If the Encryption Level selected by the server is ENCRYPTION_LEVEL_NONE (0) a</w:t>
      </w:r>
      <w:r>
        <w:t>nd the Encryption Method selected by the server is ENCRYPTION_METHOD_NONE (0), then this header MUST NOT be included in the PDU.</w:t>
      </w:r>
    </w:p>
    <w:p w:rsidR="00FF7490" w:rsidRDefault="00766F24">
      <w:pPr>
        <w:pStyle w:val="Definition-Field"/>
      </w:pPr>
      <w:r>
        <w:rPr>
          <w:b/>
        </w:rPr>
        <w:t xml:space="preserve">shareDataHeader (18 bytes): </w:t>
      </w:r>
      <w:r>
        <w:t xml:space="preserve">A Share Data Header containing information about the packet. The </w:t>
      </w:r>
      <w:r>
        <w:rPr>
          <w:b/>
        </w:rPr>
        <w:t>type</w:t>
      </w:r>
      <w:r>
        <w:t xml:space="preserve"> subfield of the </w:t>
      </w:r>
      <w:r>
        <w:rPr>
          <w:b/>
        </w:rPr>
        <w:t>pduType</w:t>
      </w:r>
      <w:r>
        <w:t xml:space="preserve"> field</w:t>
      </w:r>
      <w:r>
        <w:t xml:space="preserve"> of the Share Control Header (section </w:t>
      </w:r>
      <w:hyperlink w:anchor="Section_73d018652eae407f9b2c87e31daac471" w:history="1">
        <w:r>
          <w:rPr>
            <w:rStyle w:val="Hyperlink"/>
          </w:rPr>
          <w:t>2.2.8.1.1.1.1</w:t>
        </w:r>
      </w:hyperlink>
      <w:r>
        <w:t xml:space="preserve">) MUST be set to PDUTYPE_DATAPDU (7). The </w:t>
      </w:r>
      <w:r>
        <w:rPr>
          <w:b/>
        </w:rPr>
        <w:t>pduType2</w:t>
      </w:r>
      <w:r>
        <w:t xml:space="preserve"> field of the Share Data Header MUST be set to PDUTYPE2_STATUS_INFO_PDU (54), and the </w:t>
      </w:r>
      <w:r>
        <w:rPr>
          <w:b/>
        </w:rPr>
        <w:t>pduSource</w:t>
      </w:r>
      <w:r>
        <w:t xml:space="preserve"> field MUST be set to zero.</w:t>
      </w:r>
    </w:p>
    <w:p w:rsidR="00FF7490" w:rsidRDefault="00766F24">
      <w:pPr>
        <w:pStyle w:val="Definition-Field"/>
      </w:pPr>
      <w:r>
        <w:rPr>
          <w:b/>
        </w:rPr>
        <w:t xml:space="preserve">statusCode (4 bytes): </w:t>
      </w:r>
      <w:r>
        <w:t>A 32-bit, unsigned integer. Status code.</w:t>
      </w:r>
    </w:p>
    <w:tbl>
      <w:tblPr>
        <w:tblStyle w:val="Table-ShadedHeader"/>
        <w:tblW w:w="9090" w:type="dxa"/>
        <w:tblInd w:w="475" w:type="dxa"/>
        <w:tblLook w:val="04A0" w:firstRow="1" w:lastRow="0" w:firstColumn="1" w:lastColumn="0" w:noHBand="0" w:noVBand="1"/>
      </w:tblPr>
      <w:tblGrid>
        <w:gridCol w:w="3990"/>
        <w:gridCol w:w="510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5100" w:type="dxa"/>
          </w:tcPr>
          <w:p w:rsidR="00FF7490" w:rsidRDefault="00766F24">
            <w:pPr>
              <w:pStyle w:val="TableHeaderText"/>
            </w:pPr>
            <w:r>
              <w:t>Meaning</w:t>
            </w:r>
          </w:p>
        </w:tc>
      </w:tr>
      <w:tr w:rsidR="00FF7490" w:rsidTr="00FF7490">
        <w:tc>
          <w:tcPr>
            <w:tcW w:w="0" w:type="auto"/>
          </w:tcPr>
          <w:p w:rsidR="00FF7490" w:rsidRDefault="00766F24">
            <w:pPr>
              <w:pStyle w:val="TableBodyText"/>
            </w:pPr>
            <w:r>
              <w:t>TS_STATUS_FINDING_DESTINATION</w:t>
            </w:r>
          </w:p>
          <w:p w:rsidR="00FF7490" w:rsidRDefault="00766F24">
            <w:pPr>
              <w:pStyle w:val="TableBodyText"/>
            </w:pPr>
            <w:r>
              <w:t>0x00000401</w:t>
            </w:r>
          </w:p>
        </w:tc>
        <w:tc>
          <w:tcPr>
            <w:tcW w:w="5100" w:type="dxa"/>
          </w:tcPr>
          <w:p w:rsidR="00FF7490" w:rsidRDefault="00766F24">
            <w:pPr>
              <w:pStyle w:val="TableBodyText"/>
            </w:pPr>
            <w:r>
              <w:t>The destination computer is being located.</w:t>
            </w:r>
          </w:p>
        </w:tc>
      </w:tr>
      <w:tr w:rsidR="00FF7490" w:rsidTr="00FF7490">
        <w:tc>
          <w:tcPr>
            <w:tcW w:w="0" w:type="auto"/>
          </w:tcPr>
          <w:p w:rsidR="00FF7490" w:rsidRDefault="00766F24">
            <w:pPr>
              <w:pStyle w:val="TableBodyText"/>
            </w:pPr>
            <w:r>
              <w:t>TS_STATUS_LOADING_DESTINATION</w:t>
            </w:r>
          </w:p>
          <w:p w:rsidR="00FF7490" w:rsidRDefault="00766F24">
            <w:pPr>
              <w:pStyle w:val="TableBodyText"/>
            </w:pPr>
            <w:r>
              <w:t>0x00000402</w:t>
            </w:r>
          </w:p>
        </w:tc>
        <w:tc>
          <w:tcPr>
            <w:tcW w:w="5100" w:type="dxa"/>
          </w:tcPr>
          <w:p w:rsidR="00FF7490" w:rsidRDefault="00766F24">
            <w:pPr>
              <w:pStyle w:val="TableBodyText"/>
            </w:pPr>
            <w:r>
              <w:t>The destination computer</w:t>
            </w:r>
            <w:r>
              <w:t xml:space="preserve"> is being prepared for use.</w:t>
            </w:r>
          </w:p>
        </w:tc>
      </w:tr>
      <w:tr w:rsidR="00FF7490" w:rsidTr="00FF7490">
        <w:tc>
          <w:tcPr>
            <w:tcW w:w="0" w:type="auto"/>
          </w:tcPr>
          <w:p w:rsidR="00FF7490" w:rsidRDefault="00766F24">
            <w:pPr>
              <w:pStyle w:val="TableBodyText"/>
            </w:pPr>
            <w:r>
              <w:t>TS_STATUS_BRINGING_SESSION_ONLINE</w:t>
            </w:r>
          </w:p>
          <w:p w:rsidR="00FF7490" w:rsidRDefault="00766F24">
            <w:pPr>
              <w:pStyle w:val="TableBodyText"/>
            </w:pPr>
            <w:r>
              <w:t>0x00000403</w:t>
            </w:r>
          </w:p>
        </w:tc>
        <w:tc>
          <w:tcPr>
            <w:tcW w:w="5100" w:type="dxa"/>
          </w:tcPr>
          <w:p w:rsidR="00FF7490" w:rsidRDefault="00766F24">
            <w:pPr>
              <w:pStyle w:val="TableBodyText"/>
            </w:pPr>
            <w:r>
              <w:t>The destination computer is being prepared to accept a remote connection.</w:t>
            </w:r>
          </w:p>
        </w:tc>
      </w:tr>
      <w:tr w:rsidR="00FF7490" w:rsidTr="00FF7490">
        <w:tc>
          <w:tcPr>
            <w:tcW w:w="0" w:type="auto"/>
          </w:tcPr>
          <w:p w:rsidR="00FF7490" w:rsidRDefault="00766F24">
            <w:pPr>
              <w:pStyle w:val="TableBodyText"/>
            </w:pPr>
            <w:r>
              <w:t>TS_STATUS_REDIRECTING_TO_DESTINATION</w:t>
            </w:r>
          </w:p>
          <w:p w:rsidR="00FF7490" w:rsidRDefault="00766F24">
            <w:pPr>
              <w:pStyle w:val="TableBodyText"/>
            </w:pPr>
            <w:r>
              <w:t>0x00000404</w:t>
            </w:r>
          </w:p>
        </w:tc>
        <w:tc>
          <w:tcPr>
            <w:tcW w:w="5100" w:type="dxa"/>
          </w:tcPr>
          <w:p w:rsidR="00FF7490" w:rsidRDefault="00766F24">
            <w:pPr>
              <w:pStyle w:val="TableBodyText"/>
            </w:pPr>
            <w:r>
              <w:t>The client is being redirected to the destination computer.</w:t>
            </w:r>
          </w:p>
        </w:tc>
      </w:tr>
      <w:tr w:rsidR="00FF7490" w:rsidTr="00FF7490">
        <w:tc>
          <w:tcPr>
            <w:tcW w:w="0" w:type="auto"/>
          </w:tcPr>
          <w:p w:rsidR="00FF7490" w:rsidRDefault="00766F24">
            <w:pPr>
              <w:pStyle w:val="TableBodyText"/>
            </w:pPr>
            <w:r>
              <w:t>TS_STATUS_VM_LOADING</w:t>
            </w:r>
          </w:p>
          <w:p w:rsidR="00FF7490" w:rsidRDefault="00766F24">
            <w:pPr>
              <w:pStyle w:val="TableBodyText"/>
            </w:pPr>
            <w:r>
              <w:t>0x00000501</w:t>
            </w:r>
          </w:p>
        </w:tc>
        <w:tc>
          <w:tcPr>
            <w:tcW w:w="5100" w:type="dxa"/>
          </w:tcPr>
          <w:p w:rsidR="00FF7490" w:rsidRDefault="00766F24">
            <w:pPr>
              <w:pStyle w:val="TableBodyText"/>
            </w:pPr>
            <w:r>
              <w:t>The destination virtual machine image is being loaded.</w:t>
            </w:r>
          </w:p>
        </w:tc>
      </w:tr>
      <w:tr w:rsidR="00FF7490" w:rsidTr="00FF7490">
        <w:tc>
          <w:tcPr>
            <w:tcW w:w="0" w:type="auto"/>
          </w:tcPr>
          <w:p w:rsidR="00FF7490" w:rsidRDefault="00766F24">
            <w:pPr>
              <w:pStyle w:val="TableBodyText"/>
            </w:pPr>
            <w:r>
              <w:t>TS_STATUS_VM_WAKING</w:t>
            </w:r>
          </w:p>
          <w:p w:rsidR="00FF7490" w:rsidRDefault="00766F24">
            <w:pPr>
              <w:pStyle w:val="TableBodyText"/>
            </w:pPr>
            <w:r>
              <w:t>0x00000502</w:t>
            </w:r>
          </w:p>
        </w:tc>
        <w:tc>
          <w:tcPr>
            <w:tcW w:w="5100" w:type="dxa"/>
          </w:tcPr>
          <w:p w:rsidR="00FF7490" w:rsidRDefault="00766F24">
            <w:pPr>
              <w:pStyle w:val="TableBodyText"/>
            </w:pPr>
            <w:r>
              <w:t>The destination virtual machine is being resumed from sleep or hibernation.</w:t>
            </w:r>
          </w:p>
        </w:tc>
      </w:tr>
      <w:tr w:rsidR="00FF7490" w:rsidTr="00FF7490">
        <w:tc>
          <w:tcPr>
            <w:tcW w:w="0" w:type="auto"/>
          </w:tcPr>
          <w:p w:rsidR="00FF7490" w:rsidRDefault="00766F24">
            <w:pPr>
              <w:pStyle w:val="TableBodyText"/>
            </w:pPr>
            <w:r>
              <w:lastRenderedPageBreak/>
              <w:t>TS_STATUS_VM_STARTING</w:t>
            </w:r>
          </w:p>
          <w:p w:rsidR="00FF7490" w:rsidRDefault="00766F24">
            <w:pPr>
              <w:pStyle w:val="TableBodyText"/>
            </w:pPr>
            <w:r>
              <w:t>0x00000503</w:t>
            </w:r>
          </w:p>
        </w:tc>
        <w:tc>
          <w:tcPr>
            <w:tcW w:w="5100" w:type="dxa"/>
          </w:tcPr>
          <w:p w:rsidR="00FF7490" w:rsidRDefault="00766F24">
            <w:pPr>
              <w:pStyle w:val="TableBodyText"/>
            </w:pPr>
            <w:r>
              <w:t>The destination virtual m</w:t>
            </w:r>
            <w:r>
              <w:t>achine is being started.</w:t>
            </w:r>
          </w:p>
        </w:tc>
      </w:tr>
      <w:tr w:rsidR="00FF7490" w:rsidTr="00FF7490">
        <w:tc>
          <w:tcPr>
            <w:tcW w:w="0" w:type="auto"/>
          </w:tcPr>
          <w:p w:rsidR="00FF7490" w:rsidRDefault="00766F24">
            <w:pPr>
              <w:pStyle w:val="TableBodyText"/>
            </w:pPr>
            <w:r>
              <w:t>TS_STATUS_VM_STARTING_MONITORING</w:t>
            </w:r>
          </w:p>
          <w:p w:rsidR="00FF7490" w:rsidRDefault="00766F24">
            <w:pPr>
              <w:pStyle w:val="TableBodyText"/>
            </w:pPr>
            <w:r>
              <w:t>0x00000504</w:t>
            </w:r>
          </w:p>
        </w:tc>
        <w:tc>
          <w:tcPr>
            <w:tcW w:w="5100" w:type="dxa"/>
          </w:tcPr>
          <w:p w:rsidR="00FF7490" w:rsidRDefault="00766F24">
            <w:pPr>
              <w:pStyle w:val="TableBodyText"/>
            </w:pPr>
            <w:r>
              <w:t>Monitoring of the destination virtual machine is being initiated.</w:t>
            </w:r>
          </w:p>
        </w:tc>
      </w:tr>
      <w:tr w:rsidR="00FF7490" w:rsidTr="00FF7490">
        <w:tc>
          <w:tcPr>
            <w:tcW w:w="0" w:type="auto"/>
          </w:tcPr>
          <w:p w:rsidR="00FF7490" w:rsidRDefault="00766F24">
            <w:pPr>
              <w:pStyle w:val="TableBodyText"/>
            </w:pPr>
            <w:r>
              <w:t>TS_STATUS_VM_RETRYING_MONITORING</w:t>
            </w:r>
          </w:p>
          <w:p w:rsidR="00FF7490" w:rsidRDefault="00766F24">
            <w:pPr>
              <w:pStyle w:val="TableBodyText"/>
            </w:pPr>
            <w:r>
              <w:t>0x00000505</w:t>
            </w:r>
          </w:p>
        </w:tc>
        <w:tc>
          <w:tcPr>
            <w:tcW w:w="5100" w:type="dxa"/>
          </w:tcPr>
          <w:p w:rsidR="00FF7490" w:rsidRDefault="00766F24">
            <w:pPr>
              <w:pStyle w:val="TableBodyText"/>
            </w:pPr>
            <w:r>
              <w:t>Monitoring of the destination virtual machine is being reinitiated.</w:t>
            </w:r>
          </w:p>
        </w:tc>
      </w:tr>
    </w:tbl>
    <w:p w:rsidR="00FF7490" w:rsidRDefault="00FF7490"/>
    <w:p w:rsidR="00FF7490" w:rsidRDefault="00766F24">
      <w:pPr>
        <w:pStyle w:val="Heading3"/>
      </w:pPr>
      <w:bookmarkStart w:id="296" w:name="section_265aa461286846d68c0bc1e7e8bad038"/>
      <w:bookmarkStart w:id="297" w:name="_Toc476802981"/>
      <w:r>
        <w:t>Static Virtual Channels</w:t>
      </w:r>
      <w:bookmarkEnd w:id="296"/>
      <w:bookmarkEnd w:id="297"/>
      <w:r>
        <w:fldChar w:fldCharType="begin"/>
      </w:r>
      <w:r>
        <w:instrText xml:space="preserve"> XE "Static virtual channel"</w:instrText>
      </w:r>
      <w:r>
        <w:fldChar w:fldCharType="end"/>
      </w:r>
    </w:p>
    <w:p w:rsidR="00FF7490" w:rsidRDefault="00766F24">
      <w:pPr>
        <w:pStyle w:val="Heading4"/>
      </w:pPr>
      <w:bookmarkStart w:id="298" w:name="section_6c0742671b324ceb94962eb941a23e6b"/>
      <w:bookmarkStart w:id="299" w:name="_Toc476802982"/>
      <w:r>
        <w:t>Virtual Channel PDU</w:t>
      </w:r>
      <w:bookmarkEnd w:id="298"/>
      <w:bookmarkEnd w:id="299"/>
      <w:r>
        <w:fldChar w:fldCharType="begin"/>
      </w:r>
      <w:r>
        <w:instrText xml:space="preserve"> XE "Virtual_Channel_PDU packet"</w:instrText>
      </w:r>
      <w:r>
        <w:fldChar w:fldCharType="end"/>
      </w:r>
    </w:p>
    <w:p w:rsidR="00FF7490" w:rsidRDefault="00766F24">
      <w:r>
        <w:t>The Virtual Channel PDU is sent from client to server or from server to client and is used to transport data between static virtual channel endpoint</w:t>
      </w:r>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mcsPdu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channelPduHeader</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virtualChannelData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61">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62">
        <w:r>
          <w:rPr>
            <w:rStyle w:val="Hyperlink"/>
          </w:rPr>
          <w:t>[X224]</w:t>
        </w:r>
      </w:hyperlink>
      <w:r>
        <w:t xml:space="preserve"> section </w:t>
      </w:r>
      <w:r>
        <w:t>13.7.</w:t>
      </w:r>
    </w:p>
    <w:p w:rsidR="00FF7490" w:rsidRDefault="00766F24">
      <w:pPr>
        <w:pStyle w:val="Definition-Field"/>
      </w:pPr>
      <w:r>
        <w:rPr>
          <w:b/>
        </w:rPr>
        <w:t xml:space="preserve">mcsPdu (variable): </w:t>
      </w:r>
      <w:r>
        <w:t xml:space="preserve">If the </w:t>
      </w:r>
      <w:hyperlink w:anchor="gt_34715e6f-1612-4b2d-a4bb-3305c56e96f5">
        <w:r>
          <w:rPr>
            <w:rStyle w:val="HyperlinkGreen"/>
            <w:b/>
          </w:rPr>
          <w:t>PDU</w:t>
        </w:r>
      </w:hyperlink>
      <w:r>
        <w:t xml:space="preserve"> is being sent from client to server, this field MUST contain a variable-length, PER-encoded MCS Domain PDU (DomainMCSPDU) which encapsulates an MCS Send Data </w:t>
      </w:r>
      <w:r>
        <w:t xml:space="preserve">Request structure (SDrq, choice 25 from DomainMCSPDU), as specified in </w:t>
      </w:r>
      <w:hyperlink r:id="rId263">
        <w:r>
          <w:rPr>
            <w:rStyle w:val="Hyperlink"/>
          </w:rPr>
          <w:t>[T125]</w:t>
        </w:r>
      </w:hyperlink>
      <w:r>
        <w:t xml:space="preserve"> section 11.32 (the ASN.1 structure definition is given in [T125] section 7, parts 7 and 10). The </w:t>
      </w:r>
      <w:r>
        <w:rPr>
          <w:b/>
        </w:rPr>
        <w:t>userData</w:t>
      </w:r>
      <w:r>
        <w:t xml:space="preserve"> field of</w:t>
      </w:r>
      <w:r>
        <w:t xml:space="preserve"> the MCS Send Data Request contains a Security Header and the </w:t>
      </w:r>
      <w:r>
        <w:rPr>
          <w:b/>
        </w:rPr>
        <w:t>static virtual channel data</w:t>
      </w:r>
      <w:r>
        <w:t>.</w:t>
      </w:r>
    </w:p>
    <w:p w:rsidR="00FF7490" w:rsidRDefault="00766F24">
      <w:pPr>
        <w:ind w:left="360"/>
      </w:pPr>
      <w:r>
        <w:t>If the PDU</w:t>
      </w:r>
      <w:r>
        <w:t xml:space="preserve"> is being sent from server to client, this field MUST contain a variable-length, PER-encoded MCS Domain PDU (DomainMCSPDU) which encapsulates an MCS Send Data Indication structure (SDin, choice 26 from DomainMCSPDU), as specified in [T125] section 11.33 (t</w:t>
      </w:r>
      <w:r>
        <w:t xml:space="preserve">he ASN.1 </w:t>
      </w:r>
      <w:r>
        <w:lastRenderedPageBreak/>
        <w:t xml:space="preserve">structure definition is given in [T125] section 7, parts 7 and 10). The </w:t>
      </w:r>
      <w:r>
        <w:rPr>
          <w:b/>
        </w:rPr>
        <w:t>userData</w:t>
      </w:r>
      <w:r>
        <w:t xml:space="preserve"> field of the MCS Send Data Indication contains a Security Header and the </w:t>
      </w:r>
      <w:r>
        <w:rPr>
          <w:b/>
        </w:rPr>
        <w:t>static virtual channel data</w:t>
      </w:r>
      <w:r>
        <w:t>.</w:t>
      </w:r>
    </w:p>
    <w:p w:rsidR="00FF7490" w:rsidRDefault="00766F24">
      <w:pPr>
        <w:pStyle w:val="Definition-Field"/>
      </w:pPr>
      <w:r>
        <w:rPr>
          <w:b/>
        </w:rPr>
        <w:t xml:space="preserve">securityHeader (variable): </w:t>
      </w:r>
      <w:r>
        <w:t xml:space="preserve"> Optional security header. The presen</w:t>
      </w:r>
      <w:r>
        <w:t xml:space="preserve">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w:t>
        </w:r>
        <w:r>
          <w:rPr>
            <w:rStyle w:val="Hyperlink"/>
          </w:rPr>
          <w:t>2.1.4.3</w:t>
        </w:r>
      </w:hyperlink>
      <w:r>
        <w:t>). If the Encryption Level selected by the server is greater than ENCRYPTION_LEVEL_NONE (0) and the Encryption Method selected by the server is greater than ENCRYPTION_METHOD_NONE (0), then this field MUST contain one of the security headers describ</w:t>
      </w:r>
      <w:r>
        <w:t xml:space="preserve">ed in section </w:t>
      </w:r>
      <w:hyperlink w:anchor="Section_9865E0CEA5404EAB94092A25937C38D2" w:history="1">
        <w:r>
          <w:rPr>
            <w:rStyle w:val="Hyperlink"/>
          </w:rPr>
          <w:t>2.2.8.1.1.2</w:t>
        </w:r>
      </w:hyperlink>
      <w:r>
        <w:t>.</w:t>
      </w:r>
    </w:p>
    <w:p w:rsidR="00FF7490" w:rsidRDefault="00766F24">
      <w:pPr>
        <w:ind w:left="360"/>
      </w:pPr>
      <w:r>
        <w:t>If the PDU is being sent from client to server:</w:t>
      </w:r>
    </w:p>
    <w:p w:rsidR="00FF7490" w:rsidRDefault="00766F24">
      <w:pPr>
        <w:pStyle w:val="ListParagraph"/>
        <w:numPr>
          <w:ilvl w:val="0"/>
          <w:numId w:val="79"/>
        </w:numPr>
        <w:ind w:left="720"/>
      </w:pPr>
      <w:r>
        <w:t xml:space="preserve">The </w:t>
      </w:r>
      <w:r>
        <w:rPr>
          <w:b/>
        </w:rPr>
        <w:t>securityHeader</w:t>
      </w:r>
      <w:r>
        <w:t xml:space="preserve"> field MUST contain a Non-FIPS Security Header (section </w:t>
      </w:r>
      <w:hyperlink w:anchor="Section_768e12c477484005b91d790847e47025" w:history="1">
        <w:r>
          <w:rPr>
            <w:rStyle w:val="Hyperlink"/>
          </w:rPr>
          <w:t>2.2.8.1.1.2.2</w:t>
        </w:r>
      </w:hyperlink>
      <w:r>
        <w:t>) if the Encryption Method selected by the server is ENCRYPTION_METHOD_40BIT (0x00000001), ENCRYPTION_METHOD_56BIT (0x00000008), or ENCRYPTION_METHOD_128BIT (0x00000002).</w:t>
      </w:r>
    </w:p>
    <w:p w:rsidR="00FF7490" w:rsidRDefault="00766F24">
      <w:pPr>
        <w:ind w:left="360"/>
      </w:pPr>
      <w:r>
        <w:t>If the PDU is being sent from server to client:</w:t>
      </w:r>
    </w:p>
    <w:p w:rsidR="00FF7490" w:rsidRDefault="00766F24">
      <w:pPr>
        <w:pStyle w:val="ListParagraph"/>
        <w:numPr>
          <w:ilvl w:val="0"/>
          <w:numId w:val="79"/>
        </w:numPr>
        <w:ind w:left="720"/>
      </w:pPr>
      <w:r>
        <w:t xml:space="preserve"> The </w:t>
      </w:r>
      <w:r>
        <w:rPr>
          <w:b/>
        </w:rPr>
        <w:t>securi</w:t>
      </w:r>
      <w:r>
        <w:rPr>
          <w:b/>
        </w:rPr>
        <w:t>tyHeader</w:t>
      </w:r>
      <w:r>
        <w:t xml:space="preserve"> field MUST contain a </w:t>
      </w:r>
      <w:hyperlink w:anchor="Section_e13405c5668b471694b21c2654ca1ad4" w:history="1">
        <w:r>
          <w:rPr>
            <w:rStyle w:val="Hyperlink"/>
          </w:rPr>
          <w:t>Basic Security Header (section 2.2.8.1.1.2.1)</w:t>
        </w:r>
      </w:hyperlink>
      <w:r>
        <w:t xml:space="preserve"> if the Encryption Level selected by the server is ENCRYPTION_LEVEL_LOW (1).</w:t>
      </w:r>
    </w:p>
    <w:p w:rsidR="00FF7490" w:rsidRDefault="00766F24">
      <w:pPr>
        <w:pStyle w:val="ListParagraph"/>
        <w:numPr>
          <w:ilvl w:val="0"/>
          <w:numId w:val="79"/>
        </w:numPr>
        <w:ind w:left="720"/>
      </w:pPr>
      <w:r>
        <w:t xml:space="preserve">The </w:t>
      </w:r>
      <w:r>
        <w:rPr>
          <w:b/>
        </w:rPr>
        <w:t>securityHeader</w:t>
      </w:r>
      <w:r>
        <w:t xml:space="preserve"> field MUST contain a Non-</w:t>
      </w:r>
      <w:r>
        <w:t>FIPS Security Header (section 2.2.8.1.1.2.2) if the Encryption Method selected by the server is ENCRYPTION_METHOD_40BIT (0x00000001), ENCRYPTION_METHOD_56BIT (0x00000008), or ENCRYPTION_METHOD_128BIT (0x00000002).</w:t>
      </w:r>
    </w:p>
    <w:p w:rsidR="00FF7490" w:rsidRDefault="00766F24">
      <w:pPr>
        <w:pStyle w:val="Definition-Field2"/>
      </w:pPr>
      <w:r>
        <w:t>If the Encryption Method selected by the s</w:t>
      </w:r>
      <w:r>
        <w:t xml:space="preserve">erver is ENCRYPTION_METHOD_FIPS (0x00000010) the </w:t>
      </w:r>
      <w:r>
        <w:rPr>
          <w:b/>
        </w:rPr>
        <w:t>securityHeader</w:t>
      </w:r>
      <w:r>
        <w:t xml:space="preserve"> field MUST contain a </w:t>
      </w:r>
      <w:hyperlink w:anchor="Section_463bd2ebc3b1498686b0a240819d9088" w:history="1">
        <w:r>
          <w:rPr>
            <w:rStyle w:val="Hyperlink"/>
          </w:rPr>
          <w:t>FIPS Security Header (section 2.2.8.1.1.2.3)</w:t>
        </w:r>
      </w:hyperlink>
      <w:r>
        <w:t>.</w:t>
      </w:r>
    </w:p>
    <w:p w:rsidR="00FF7490" w:rsidRDefault="00766F24">
      <w:pPr>
        <w:ind w:left="360"/>
      </w:pPr>
      <w:r>
        <w:t>If the Encryption Level selected by the server is ENCRYPTION_LEVE</w:t>
      </w:r>
      <w:r>
        <w:t>L_NONE (0) and the Encryption Method selected by the server is ENCRYPTION_METHOD_NONE (0), then this header MUST NOT be included in the PDU.</w:t>
      </w:r>
    </w:p>
    <w:p w:rsidR="00FF7490" w:rsidRDefault="00766F24">
      <w:pPr>
        <w:pStyle w:val="Definition-Field"/>
      </w:pPr>
      <w:r>
        <w:rPr>
          <w:b/>
        </w:rPr>
        <w:t xml:space="preserve">channelPduHeader (8 bytes): </w:t>
      </w:r>
      <w:r>
        <w:t xml:space="preserve">A </w:t>
      </w:r>
      <w:hyperlink w:anchor="Section_f125c65e690143c38071d7d5aaee7ae4" w:history="1">
        <w:r>
          <w:rPr>
            <w:rStyle w:val="Hyperlink"/>
          </w:rPr>
          <w:t>Channel PDU Header (secti</w:t>
        </w:r>
        <w:r>
          <w:rPr>
            <w:rStyle w:val="Hyperlink"/>
          </w:rPr>
          <w:t>on 2.2.6.1.1)</w:t>
        </w:r>
      </w:hyperlink>
      <w:r>
        <w:t xml:space="preserve"> structure, which contains control flags and describes the size of the opaque channel data.</w:t>
      </w:r>
    </w:p>
    <w:p w:rsidR="00FF7490" w:rsidRDefault="00766F24">
      <w:pPr>
        <w:pStyle w:val="Definition-Field"/>
      </w:pPr>
      <w:r>
        <w:rPr>
          <w:b/>
        </w:rPr>
        <w:t xml:space="preserve">virtualChannelData (variable): </w:t>
      </w:r>
      <w:r>
        <w:t xml:space="preserve">Variable-length data to be processed by the static virtual channel protocol handler. This field MUST NOT be larger than </w:t>
      </w:r>
      <w:r>
        <w:t xml:space="preserve">CHANNEL_CHUNK_LENGTH (1600) bytes in size unless the maximum virtual channel chunk size is specified in the optional </w:t>
      </w:r>
      <w:r>
        <w:rPr>
          <w:b/>
        </w:rPr>
        <w:t>VCChunkSize</w:t>
      </w:r>
      <w:r>
        <w:t xml:space="preserve"> field of the </w:t>
      </w:r>
      <w:hyperlink w:anchor="Section_a859317880c04b80876ccb77e62cecfc" w:history="1">
        <w:r>
          <w:rPr>
            <w:rStyle w:val="Hyperlink"/>
          </w:rPr>
          <w:t>Virtual Channel Capability Set (section 2.2.7.1.10)</w:t>
        </w:r>
      </w:hyperlink>
      <w:r>
        <w:t>.</w:t>
      </w:r>
    </w:p>
    <w:p w:rsidR="00FF7490" w:rsidRDefault="00766F24">
      <w:pPr>
        <w:pStyle w:val="Heading5"/>
      </w:pPr>
      <w:bookmarkStart w:id="300" w:name="section_f125c65e690143c38071d7d5aaee7ae4"/>
      <w:bookmarkStart w:id="301" w:name="_Toc476802983"/>
      <w:r>
        <w:t>C</w:t>
      </w:r>
      <w:r>
        <w:t>hannel PDU Header (CHANNEL_PDU_HEADER)</w:t>
      </w:r>
      <w:bookmarkEnd w:id="300"/>
      <w:bookmarkEnd w:id="301"/>
      <w:r>
        <w:fldChar w:fldCharType="begin"/>
      </w:r>
      <w:r>
        <w:instrText xml:space="preserve"> XE "CHANNEL_PDU_HEADER packet"</w:instrText>
      </w:r>
      <w:r>
        <w:fldChar w:fldCharType="end"/>
      </w:r>
    </w:p>
    <w:p w:rsidR="00FF7490" w:rsidRDefault="00766F24">
      <w:r>
        <w:t>The CHANNEL_PDU_HEADER MUST precede all opaque static virtual channel traffic chunks transmitted via RDP between a client and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length</w:t>
            </w:r>
          </w:p>
        </w:tc>
      </w:tr>
      <w:tr w:rsidR="00FF7490" w:rsidTr="00FF7490">
        <w:trPr>
          <w:trHeight w:hRule="exact" w:val="490"/>
        </w:trPr>
        <w:tc>
          <w:tcPr>
            <w:tcW w:w="8640" w:type="dxa"/>
            <w:gridSpan w:val="32"/>
          </w:tcPr>
          <w:p w:rsidR="00FF7490" w:rsidRDefault="00766F24">
            <w:pPr>
              <w:pStyle w:val="PacketDiagramBodyText"/>
            </w:pPr>
            <w:r>
              <w:t>flags</w:t>
            </w:r>
          </w:p>
        </w:tc>
      </w:tr>
    </w:tbl>
    <w:p w:rsidR="00FF7490" w:rsidRDefault="00766F24">
      <w:pPr>
        <w:pStyle w:val="Definition-Field"/>
      </w:pPr>
      <w:r>
        <w:rPr>
          <w:b/>
        </w:rPr>
        <w:t xml:space="preserve">length (4 bytes): </w:t>
      </w:r>
      <w:r>
        <w:t xml:space="preserve">A 32-bit, unsigned integer. The total length in bytes of the uncompressed channel data, excluding this header. The data can span multiple Virtual Channel PDUs and the individual chunks will need to be reassembled in that case (section </w:t>
      </w:r>
      <w:hyperlink w:anchor="Section_334495B747B94E918D0805D46285799B" w:history="1">
        <w:r>
          <w:rPr>
            <w:rStyle w:val="Hyperlink"/>
          </w:rPr>
          <w:t>3.1.5.2.2</w:t>
        </w:r>
      </w:hyperlink>
      <w:r>
        <w:t>).</w:t>
      </w:r>
    </w:p>
    <w:p w:rsidR="00FF7490" w:rsidRDefault="00766F24">
      <w:pPr>
        <w:pStyle w:val="Definition-Field"/>
      </w:pPr>
      <w:r>
        <w:rPr>
          <w:b/>
        </w:rPr>
        <w:t xml:space="preserve">flags (4 bytes): </w:t>
      </w:r>
      <w:r>
        <w:t>A 32-bit, unsigned integer. The channel control flags.</w:t>
      </w:r>
    </w:p>
    <w:tbl>
      <w:tblPr>
        <w:tblStyle w:val="Table-ShadedHeader"/>
        <w:tblW w:w="9090" w:type="dxa"/>
        <w:tblInd w:w="475" w:type="dxa"/>
        <w:tblLook w:val="04A0" w:firstRow="1" w:lastRow="0" w:firstColumn="1" w:lastColumn="0" w:noHBand="0" w:noVBand="1"/>
      </w:tblPr>
      <w:tblGrid>
        <w:gridCol w:w="3120"/>
        <w:gridCol w:w="597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lastRenderedPageBreak/>
              <w:t>Flag</w:t>
            </w:r>
          </w:p>
        </w:tc>
        <w:tc>
          <w:tcPr>
            <w:tcW w:w="5970" w:type="dxa"/>
          </w:tcPr>
          <w:p w:rsidR="00FF7490" w:rsidRDefault="00766F24">
            <w:pPr>
              <w:pStyle w:val="TableHeaderText"/>
            </w:pPr>
            <w:r>
              <w:t>Meaning</w:t>
            </w:r>
          </w:p>
        </w:tc>
      </w:tr>
      <w:tr w:rsidR="00FF7490" w:rsidTr="00FF7490">
        <w:tc>
          <w:tcPr>
            <w:tcW w:w="0" w:type="auto"/>
          </w:tcPr>
          <w:p w:rsidR="00FF7490" w:rsidRDefault="00766F24">
            <w:pPr>
              <w:pStyle w:val="TableBodyText"/>
            </w:pPr>
            <w:r>
              <w:t>CHANNEL_FLAG_FIRST</w:t>
            </w:r>
          </w:p>
          <w:p w:rsidR="00FF7490" w:rsidRDefault="00766F24">
            <w:pPr>
              <w:pStyle w:val="TableBodyText"/>
            </w:pPr>
            <w:r>
              <w:t>0x00000001</w:t>
            </w:r>
          </w:p>
        </w:tc>
        <w:tc>
          <w:tcPr>
            <w:tcW w:w="5970" w:type="dxa"/>
          </w:tcPr>
          <w:p w:rsidR="00FF7490" w:rsidRDefault="00766F24">
            <w:pPr>
              <w:pStyle w:val="TableBodyText"/>
            </w:pPr>
            <w:r>
              <w:t>Indicates that the chunk is the first in a sequence.</w:t>
            </w:r>
          </w:p>
        </w:tc>
      </w:tr>
      <w:tr w:rsidR="00FF7490" w:rsidTr="00FF7490">
        <w:tc>
          <w:tcPr>
            <w:tcW w:w="0" w:type="auto"/>
          </w:tcPr>
          <w:p w:rsidR="00FF7490" w:rsidRDefault="00766F24">
            <w:pPr>
              <w:pStyle w:val="TableBodyText"/>
            </w:pPr>
            <w:r>
              <w:t>CHANNEL_FLAG_LAST</w:t>
            </w:r>
          </w:p>
          <w:p w:rsidR="00FF7490" w:rsidRDefault="00766F24">
            <w:pPr>
              <w:pStyle w:val="TableBodyText"/>
            </w:pPr>
            <w:r>
              <w:t>0x00000002</w:t>
            </w:r>
          </w:p>
        </w:tc>
        <w:tc>
          <w:tcPr>
            <w:tcW w:w="5970" w:type="dxa"/>
          </w:tcPr>
          <w:p w:rsidR="00FF7490" w:rsidRDefault="00766F24">
            <w:pPr>
              <w:pStyle w:val="TableBodyText"/>
            </w:pPr>
            <w:r>
              <w:t>Indicates that the chunk is the last in a sequence.</w:t>
            </w:r>
          </w:p>
        </w:tc>
      </w:tr>
      <w:tr w:rsidR="00FF7490" w:rsidTr="00FF7490">
        <w:tc>
          <w:tcPr>
            <w:tcW w:w="0" w:type="auto"/>
          </w:tcPr>
          <w:p w:rsidR="00FF7490" w:rsidRDefault="00766F24">
            <w:pPr>
              <w:pStyle w:val="TableBodyText"/>
            </w:pPr>
            <w:r>
              <w:t>CHANNEL_FLAG_SHOW_PROTOCOL</w:t>
            </w:r>
          </w:p>
          <w:p w:rsidR="00FF7490" w:rsidRDefault="00766F24">
            <w:pPr>
              <w:pStyle w:val="TableBodyText"/>
            </w:pPr>
            <w:r>
              <w:t>0x00000010</w:t>
            </w:r>
          </w:p>
        </w:tc>
        <w:tc>
          <w:tcPr>
            <w:tcW w:w="5970" w:type="dxa"/>
          </w:tcPr>
          <w:p w:rsidR="00FF7490" w:rsidRDefault="00766F24">
            <w:pPr>
              <w:pStyle w:val="TableBodyText"/>
            </w:pPr>
            <w:r>
              <w:t xml:space="preserve">The Channel PDU Header MUST be visible to the application endpoint (section </w:t>
            </w:r>
            <w:hyperlink w:anchor="Section_a9b9dc4a6ae44b04a6f587e5ed6fd7e7" w:history="1">
              <w:r>
                <w:rPr>
                  <w:rStyle w:val="Hyperlink"/>
                </w:rPr>
                <w:t>2.2.1.3.4.1</w:t>
              </w:r>
            </w:hyperlink>
            <w:r>
              <w:t>).</w:t>
            </w:r>
          </w:p>
        </w:tc>
      </w:tr>
      <w:tr w:rsidR="00FF7490" w:rsidTr="00FF7490">
        <w:tc>
          <w:tcPr>
            <w:tcW w:w="0" w:type="auto"/>
          </w:tcPr>
          <w:p w:rsidR="00FF7490" w:rsidRDefault="00766F24">
            <w:pPr>
              <w:pStyle w:val="TableBodyText"/>
            </w:pPr>
            <w:r>
              <w:t>CHANNEL_FLAG_SUSPEND</w:t>
            </w:r>
          </w:p>
          <w:p w:rsidR="00FF7490" w:rsidRDefault="00766F24">
            <w:pPr>
              <w:pStyle w:val="TableBodyText"/>
            </w:pPr>
            <w:r>
              <w:t>0x00000020</w:t>
            </w:r>
          </w:p>
        </w:tc>
        <w:tc>
          <w:tcPr>
            <w:tcW w:w="5970" w:type="dxa"/>
          </w:tcPr>
          <w:p w:rsidR="00FF7490" w:rsidRDefault="00766F24">
            <w:pPr>
              <w:pStyle w:val="TableBodyText"/>
            </w:pPr>
            <w:r>
              <w:t>All virtual channel traffic MUST be suspended. This flag is only valid in server-to-client virtual channel traffic. It MUST be ignored in client-to-server data.</w:t>
            </w:r>
          </w:p>
        </w:tc>
      </w:tr>
      <w:tr w:rsidR="00FF7490" w:rsidTr="00FF7490">
        <w:tc>
          <w:tcPr>
            <w:tcW w:w="0" w:type="auto"/>
          </w:tcPr>
          <w:p w:rsidR="00FF7490" w:rsidRDefault="00766F24">
            <w:pPr>
              <w:pStyle w:val="TableBodyText"/>
            </w:pPr>
            <w:r>
              <w:t>CHANNEL_FLAG_RESUME</w:t>
            </w:r>
          </w:p>
          <w:p w:rsidR="00FF7490" w:rsidRDefault="00766F24">
            <w:pPr>
              <w:pStyle w:val="TableBodyText"/>
            </w:pPr>
            <w:r>
              <w:t>0x00000040</w:t>
            </w:r>
          </w:p>
        </w:tc>
        <w:tc>
          <w:tcPr>
            <w:tcW w:w="5970" w:type="dxa"/>
          </w:tcPr>
          <w:p w:rsidR="00FF7490" w:rsidRDefault="00766F24">
            <w:pPr>
              <w:pStyle w:val="TableBodyText"/>
            </w:pPr>
            <w:r>
              <w:t xml:space="preserve">All virtual channel traffic </w:t>
            </w:r>
            <w:r>
              <w:t>MUST be resumed. This flag is only valid in server-to-client virtual channel traffic. It MUST be ignored in client-to-server data.</w:t>
            </w:r>
          </w:p>
        </w:tc>
      </w:tr>
      <w:tr w:rsidR="00FF7490" w:rsidTr="00FF7490">
        <w:tc>
          <w:tcPr>
            <w:tcW w:w="0" w:type="auto"/>
          </w:tcPr>
          <w:p w:rsidR="00FF7490" w:rsidRDefault="00766F24">
            <w:pPr>
              <w:pStyle w:val="TableBodyText"/>
            </w:pPr>
            <w:r>
              <w:t>CHANNEL_PACKET_COMPRESSED</w:t>
            </w:r>
          </w:p>
          <w:p w:rsidR="00FF7490" w:rsidRDefault="00766F24">
            <w:pPr>
              <w:pStyle w:val="TableBodyText"/>
            </w:pPr>
            <w:r>
              <w:t>0x00200000</w:t>
            </w:r>
          </w:p>
        </w:tc>
        <w:tc>
          <w:tcPr>
            <w:tcW w:w="5970" w:type="dxa"/>
          </w:tcPr>
          <w:p w:rsidR="00FF7490" w:rsidRDefault="00766F24">
            <w:pPr>
              <w:pStyle w:val="TableBodyText"/>
            </w:pPr>
            <w:r>
              <w:t>The virtual channel data is compressed. This flag is equivalent to MPPC bit C (for more</w:t>
            </w:r>
            <w:r>
              <w:t xml:space="preserve"> information see </w:t>
            </w:r>
            <w:hyperlink r:id="rId264">
              <w:r>
                <w:rPr>
                  <w:rStyle w:val="Hyperlink"/>
                </w:rPr>
                <w:t>[RFC2118]</w:t>
              </w:r>
            </w:hyperlink>
            <w:r>
              <w:t xml:space="preserve"> section 3.1).</w:t>
            </w:r>
          </w:p>
        </w:tc>
      </w:tr>
      <w:tr w:rsidR="00FF7490" w:rsidTr="00FF7490">
        <w:tc>
          <w:tcPr>
            <w:tcW w:w="0" w:type="auto"/>
          </w:tcPr>
          <w:p w:rsidR="00FF7490" w:rsidRDefault="00766F24">
            <w:pPr>
              <w:pStyle w:val="TableBodyText"/>
            </w:pPr>
            <w:r>
              <w:t>CHANNEL_PACKET_AT_FRONT</w:t>
            </w:r>
          </w:p>
          <w:p w:rsidR="00FF7490" w:rsidRDefault="00766F24">
            <w:pPr>
              <w:pStyle w:val="TableBodyText"/>
            </w:pPr>
            <w:r>
              <w:t>0x00400000</w:t>
            </w:r>
          </w:p>
        </w:tc>
        <w:tc>
          <w:tcPr>
            <w:tcW w:w="5970" w:type="dxa"/>
          </w:tcPr>
          <w:p w:rsidR="00FF7490" w:rsidRDefault="00766F24">
            <w:pPr>
              <w:pStyle w:val="TableBodyText"/>
            </w:pPr>
            <w:r>
              <w:t xml:space="preserve">The decompressed packet MUST be placed at the beginning of the history buffer. This flag is equivalent to MPPC bit </w:t>
            </w:r>
            <w:r>
              <w:t>B (for more information see [RFC2118] section 3.1).</w:t>
            </w:r>
          </w:p>
        </w:tc>
      </w:tr>
      <w:tr w:rsidR="00FF7490" w:rsidTr="00FF7490">
        <w:tc>
          <w:tcPr>
            <w:tcW w:w="0" w:type="auto"/>
          </w:tcPr>
          <w:p w:rsidR="00FF7490" w:rsidRDefault="00766F24">
            <w:pPr>
              <w:pStyle w:val="TableBodyText"/>
            </w:pPr>
            <w:r>
              <w:t>CHANNEL_PACKET_FLUSHED</w:t>
            </w:r>
          </w:p>
          <w:p w:rsidR="00FF7490" w:rsidRDefault="00766F24">
            <w:pPr>
              <w:pStyle w:val="TableBodyText"/>
            </w:pPr>
            <w:r>
              <w:t>0x00800000</w:t>
            </w:r>
          </w:p>
        </w:tc>
        <w:tc>
          <w:tcPr>
            <w:tcW w:w="5970" w:type="dxa"/>
          </w:tcPr>
          <w:p w:rsidR="00FF7490" w:rsidRDefault="00766F24">
            <w:pPr>
              <w:pStyle w:val="TableBodyText"/>
            </w:pPr>
            <w:r>
              <w:t>The decompressor MUST reinitialize the history buffer (by filling it with zeros) and reset the HistoryOffset to zero. After it has been reinitialized, the entire history</w:t>
            </w:r>
            <w:r>
              <w:t xml:space="preserve"> buffer is immediately regarded as valid. This flag is equivalent to MPPC bit A (for more information see [RFC2118] section 3.1). If the CHANNEL_PACKET_COMPRESSED (0x00200000) flag is also present, then the CHANNEL_PACKET_FLUSHED flag MUST be processed fir</w:t>
            </w:r>
            <w:r>
              <w:t>st.</w:t>
            </w:r>
          </w:p>
        </w:tc>
      </w:tr>
      <w:tr w:rsidR="00FF7490" w:rsidTr="00FF7490">
        <w:tc>
          <w:tcPr>
            <w:tcW w:w="0" w:type="auto"/>
          </w:tcPr>
          <w:p w:rsidR="00FF7490" w:rsidRDefault="00766F24">
            <w:pPr>
              <w:pStyle w:val="TableBodyText"/>
            </w:pPr>
            <w:r>
              <w:t>CompressionTypeMask</w:t>
            </w:r>
          </w:p>
          <w:p w:rsidR="00FF7490" w:rsidRDefault="00766F24">
            <w:pPr>
              <w:pStyle w:val="TableBodyText"/>
            </w:pPr>
            <w:r>
              <w:t>0x000F0000</w:t>
            </w:r>
          </w:p>
        </w:tc>
        <w:tc>
          <w:tcPr>
            <w:tcW w:w="5970" w:type="dxa"/>
          </w:tcPr>
          <w:p w:rsidR="00FF7490" w:rsidRDefault="00766F24">
            <w:pPr>
              <w:pStyle w:val="TableBodyText"/>
            </w:pPr>
            <w:r>
              <w:t>Indicates the compression package which was used to compress the data. See the discussion which follows this table for a list of compression packages.</w:t>
            </w:r>
          </w:p>
        </w:tc>
      </w:tr>
    </w:tbl>
    <w:p w:rsidR="00FF7490" w:rsidRDefault="00766F24">
      <w:pPr>
        <w:ind w:left="360"/>
      </w:pPr>
      <w:r>
        <w:t>If neither the CHANNEL_FLAG_FIRST (0x00000001) nor the CHANNEL_FLAG_</w:t>
      </w:r>
      <w:r>
        <w:t>LAST (0x00000002) flag is present, the chunk is from the middle of a sequence.</w:t>
      </w:r>
    </w:p>
    <w:p w:rsidR="00FF7490" w:rsidRDefault="00766F24">
      <w:pPr>
        <w:ind w:left="360"/>
      </w:pPr>
      <w:r>
        <w:t xml:space="preserve">Instructions specifying how to set the compression flags can be found in section </w:t>
      </w:r>
      <w:hyperlink w:anchor="Section_9355A663EF224431AFEBD72AC68F25FD" w:history="1">
        <w:r>
          <w:rPr>
            <w:rStyle w:val="Hyperlink"/>
          </w:rPr>
          <w:t>3.1.8.2.1</w:t>
        </w:r>
      </w:hyperlink>
      <w:r>
        <w:t>.</w:t>
      </w:r>
    </w:p>
    <w:p w:rsidR="00FF7490" w:rsidRDefault="00766F24">
      <w:pPr>
        <w:ind w:left="360"/>
      </w:pPr>
      <w:r>
        <w:t>Possible compression type</w:t>
      </w:r>
      <w:r>
        <w:t>s are as follows.</w:t>
      </w:r>
    </w:p>
    <w:tbl>
      <w:tblPr>
        <w:tblStyle w:val="Table-ShadedHeader"/>
        <w:tblW w:w="0" w:type="auto"/>
        <w:tblInd w:w="475" w:type="dxa"/>
        <w:tblLook w:val="04A0" w:firstRow="1" w:lastRow="0" w:firstColumn="1" w:lastColumn="0" w:noHBand="0" w:noVBand="1"/>
      </w:tblPr>
      <w:tblGrid>
        <w:gridCol w:w="2673"/>
        <w:gridCol w:w="507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PACKET_COMPR_TYPE_8K</w:t>
            </w:r>
          </w:p>
          <w:p w:rsidR="00FF7490" w:rsidRDefault="00766F24">
            <w:pPr>
              <w:pStyle w:val="TableBodyText"/>
            </w:pPr>
            <w:r>
              <w:t>0x0</w:t>
            </w:r>
          </w:p>
        </w:tc>
        <w:tc>
          <w:tcPr>
            <w:tcW w:w="0" w:type="auto"/>
          </w:tcPr>
          <w:p w:rsidR="00FF7490" w:rsidRDefault="00766F24">
            <w:pPr>
              <w:pStyle w:val="TableBodyText"/>
            </w:pPr>
            <w:r>
              <w:t xml:space="preserve">RDP 4.0 bulk compression (section </w:t>
            </w:r>
            <w:hyperlink w:anchor="Section_77fc1fd14be941dd887431274563854c" w:history="1">
              <w:r>
                <w:rPr>
                  <w:rStyle w:val="Hyperlink"/>
                </w:rPr>
                <w:t>3.1.8.4.1</w:t>
              </w:r>
            </w:hyperlink>
            <w:r>
              <w:t>).</w:t>
            </w:r>
          </w:p>
        </w:tc>
      </w:tr>
      <w:tr w:rsidR="00FF7490" w:rsidTr="00FF7490">
        <w:tc>
          <w:tcPr>
            <w:tcW w:w="0" w:type="auto"/>
          </w:tcPr>
          <w:p w:rsidR="00FF7490" w:rsidRDefault="00766F24">
            <w:pPr>
              <w:pStyle w:val="TableBodyText"/>
            </w:pPr>
            <w:r>
              <w:t>PACKET_COMPR_TYPE_64K</w:t>
            </w:r>
          </w:p>
          <w:p w:rsidR="00FF7490" w:rsidRDefault="00766F24">
            <w:pPr>
              <w:pStyle w:val="TableBodyText"/>
            </w:pPr>
            <w:r>
              <w:t>0x1</w:t>
            </w:r>
          </w:p>
        </w:tc>
        <w:tc>
          <w:tcPr>
            <w:tcW w:w="0" w:type="auto"/>
          </w:tcPr>
          <w:p w:rsidR="00FF7490" w:rsidRDefault="00766F24">
            <w:pPr>
              <w:pStyle w:val="TableBodyText"/>
            </w:pPr>
            <w:r>
              <w:t xml:space="preserve">RDP 5.0 bulk compression (section </w:t>
            </w:r>
            <w:hyperlink w:anchor="Section_3def901a1a6d4740b84aebc5df702f53" w:history="1">
              <w:r>
                <w:rPr>
                  <w:rStyle w:val="Hyperlink"/>
                </w:rPr>
                <w:t>3.1.8.4.2</w:t>
              </w:r>
            </w:hyperlink>
            <w:r>
              <w:t>).</w:t>
            </w:r>
          </w:p>
        </w:tc>
      </w:tr>
      <w:tr w:rsidR="00FF7490" w:rsidTr="00FF7490">
        <w:tc>
          <w:tcPr>
            <w:tcW w:w="0" w:type="auto"/>
          </w:tcPr>
          <w:p w:rsidR="00FF7490" w:rsidRDefault="00766F24">
            <w:pPr>
              <w:pStyle w:val="TableBodyText"/>
            </w:pPr>
            <w:r>
              <w:t>PACKET_COMPR_TYPE_RDP6</w:t>
            </w:r>
          </w:p>
          <w:p w:rsidR="00FF7490" w:rsidRDefault="00766F24">
            <w:pPr>
              <w:pStyle w:val="TableBodyText"/>
            </w:pPr>
            <w:r>
              <w:t>0x2</w:t>
            </w:r>
          </w:p>
        </w:tc>
        <w:tc>
          <w:tcPr>
            <w:tcW w:w="0" w:type="auto"/>
          </w:tcPr>
          <w:p w:rsidR="00FF7490" w:rsidRDefault="00766F24">
            <w:pPr>
              <w:pStyle w:val="TableBodyText"/>
            </w:pPr>
            <w:r>
              <w:t>RDP 6.0 bulk compression (</w:t>
            </w:r>
            <w:hyperlink r:id="rId265" w:anchor="Section_745f2eeed110464c8aca06fc1814f6ad">
              <w:r>
                <w:rPr>
                  <w:rStyle w:val="Hyperlink"/>
                </w:rPr>
                <w:t>[MS-RDPEGDI]</w:t>
              </w:r>
            </w:hyperlink>
            <w:r>
              <w:t xml:space="preserve"> section 3.1.8.1).</w:t>
            </w:r>
          </w:p>
        </w:tc>
      </w:tr>
      <w:tr w:rsidR="00FF7490" w:rsidTr="00FF7490">
        <w:tc>
          <w:tcPr>
            <w:tcW w:w="0" w:type="auto"/>
          </w:tcPr>
          <w:p w:rsidR="00FF7490" w:rsidRDefault="00766F24">
            <w:pPr>
              <w:pStyle w:val="TableBodyText"/>
            </w:pPr>
            <w:r>
              <w:t>PACKET_COMPR_TYPE_</w:t>
            </w:r>
            <w:r>
              <w:t>RDP61</w:t>
            </w:r>
          </w:p>
          <w:p w:rsidR="00FF7490" w:rsidRDefault="00766F24">
            <w:pPr>
              <w:pStyle w:val="TableBodyText"/>
            </w:pPr>
            <w:r>
              <w:t>0x3</w:t>
            </w:r>
          </w:p>
        </w:tc>
        <w:tc>
          <w:tcPr>
            <w:tcW w:w="0" w:type="auto"/>
          </w:tcPr>
          <w:p w:rsidR="00FF7490" w:rsidRDefault="00766F24">
            <w:pPr>
              <w:pStyle w:val="TableBodyText"/>
            </w:pPr>
            <w:r>
              <w:t>RDP 6.1 bulk compression ([MS-RDPEGDI] section 3.1.8.2).</w:t>
            </w:r>
          </w:p>
        </w:tc>
      </w:tr>
    </w:tbl>
    <w:p w:rsidR="00FF7490" w:rsidRDefault="00766F24">
      <w:pPr>
        <w:ind w:left="360"/>
      </w:pPr>
      <w:r>
        <w:t xml:space="preserve">Instructions detailing how to compress a data stream are listed in section </w:t>
      </w:r>
      <w:hyperlink w:anchor="Section_b1f8757ab0f04903ac4caddafde72257" w:history="1">
        <w:r>
          <w:t>3.1.8.2</w:t>
        </w:r>
      </w:hyperlink>
      <w:r>
        <w:t xml:space="preserve">, while decompression of a data stream is described in section </w:t>
      </w:r>
      <w:hyperlink w:anchor="Section_18a7c190a54043b3bb5598846dd5d16d" w:history="1">
        <w:r>
          <w:rPr>
            <w:rStyle w:val="Hyperlink"/>
          </w:rPr>
          <w:t>3.1.8.3</w:t>
        </w:r>
      </w:hyperlink>
      <w:r>
        <w:t>.</w:t>
      </w:r>
    </w:p>
    <w:p w:rsidR="00FF7490" w:rsidRDefault="00766F24">
      <w:pPr>
        <w:pStyle w:val="Heading3"/>
      </w:pPr>
      <w:bookmarkStart w:id="302" w:name="section_7cc40be0ceb0498385d0e08af4bec2a6"/>
      <w:bookmarkStart w:id="303" w:name="_Toc476802984"/>
      <w:r>
        <w:lastRenderedPageBreak/>
        <w:t>Capability Sets</w:t>
      </w:r>
      <w:bookmarkEnd w:id="302"/>
      <w:bookmarkEnd w:id="303"/>
      <w:r>
        <w:fldChar w:fldCharType="begin"/>
      </w:r>
      <w:r>
        <w:instrText xml:space="preserve"> XE "Capability sets"</w:instrText>
      </w:r>
      <w:r>
        <w:fldChar w:fldCharType="end"/>
      </w:r>
    </w:p>
    <w:p w:rsidR="00FF7490" w:rsidRDefault="00766F24">
      <w:pPr>
        <w:pStyle w:val="Heading4"/>
      </w:pPr>
      <w:bookmarkStart w:id="304" w:name="section_c21e61b582a54e95a660fa95328c2712"/>
      <w:bookmarkStart w:id="305" w:name="_Toc476802985"/>
      <w:r>
        <w:t>Mandatory Capability Sets</w:t>
      </w:r>
      <w:bookmarkEnd w:id="304"/>
      <w:bookmarkEnd w:id="305"/>
    </w:p>
    <w:p w:rsidR="00FF7490" w:rsidRDefault="00766F24">
      <w:pPr>
        <w:pStyle w:val="Heading5"/>
      </w:pPr>
      <w:bookmarkStart w:id="306" w:name="section_41dc684507dc4af6bc14d8281acd4877"/>
      <w:bookmarkStart w:id="307" w:name="_Toc476802986"/>
      <w:r>
        <w:t>General Capability Set (TS_GENERAL_CAPABILITYSET)</w:t>
      </w:r>
      <w:bookmarkEnd w:id="306"/>
      <w:bookmarkEnd w:id="307"/>
      <w:r>
        <w:fldChar w:fldCharType="begin"/>
      </w:r>
      <w:r>
        <w:instrText xml:space="preserve"> XE "TS_GE</w:instrText>
      </w:r>
      <w:r>
        <w:instrText>NERAL_CAPABILITYSET packet"</w:instrText>
      </w:r>
      <w:r>
        <w:fldChar w:fldCharType="end"/>
      </w:r>
    </w:p>
    <w:p w:rsidR="00FF7490" w:rsidRDefault="00766F24">
      <w:r>
        <w:t xml:space="preserve">The TS_GENERAL_CAPABILITYSET structure is used to advertise general characteristics and is based on the capability set specified in </w:t>
      </w:r>
      <w:hyperlink r:id="rId266">
        <w:r>
          <w:rPr>
            <w:rStyle w:val="Hyperlink"/>
          </w:rPr>
          <w:t>[T128]</w:t>
        </w:r>
      </w:hyperlink>
      <w:r>
        <w:t xml:space="preserve"> section 8.2.3. This cap</w:t>
      </w:r>
      <w:r>
        <w:t>ability is sent by both client and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4320" w:type="dxa"/>
            <w:gridSpan w:val="16"/>
          </w:tcPr>
          <w:p w:rsidR="00FF7490" w:rsidRDefault="00766F24">
            <w:pPr>
              <w:pStyle w:val="PacketDiagramBodyText"/>
            </w:pPr>
            <w:r>
              <w:t>osMajorType</w:t>
            </w:r>
          </w:p>
        </w:tc>
        <w:tc>
          <w:tcPr>
            <w:tcW w:w="4320" w:type="dxa"/>
            <w:gridSpan w:val="16"/>
          </w:tcPr>
          <w:p w:rsidR="00FF7490" w:rsidRDefault="00766F24">
            <w:pPr>
              <w:pStyle w:val="PacketDiagramBodyText"/>
            </w:pPr>
            <w:r>
              <w:t>osMinorType</w:t>
            </w:r>
          </w:p>
        </w:tc>
      </w:tr>
      <w:tr w:rsidR="00FF7490" w:rsidTr="00FF7490">
        <w:trPr>
          <w:trHeight w:hRule="exact" w:val="490"/>
        </w:trPr>
        <w:tc>
          <w:tcPr>
            <w:tcW w:w="4320" w:type="dxa"/>
            <w:gridSpan w:val="16"/>
          </w:tcPr>
          <w:p w:rsidR="00FF7490" w:rsidRDefault="00766F24">
            <w:pPr>
              <w:pStyle w:val="PacketDiagramBodyText"/>
            </w:pPr>
            <w:r>
              <w:t>protocolVersion</w:t>
            </w:r>
          </w:p>
        </w:tc>
        <w:tc>
          <w:tcPr>
            <w:tcW w:w="4320" w:type="dxa"/>
            <w:gridSpan w:val="16"/>
          </w:tcPr>
          <w:p w:rsidR="00FF7490" w:rsidRDefault="00766F24">
            <w:pPr>
              <w:pStyle w:val="PacketDiagramBodyText"/>
            </w:pPr>
            <w:r>
              <w:t>pad2octetsA</w:t>
            </w:r>
          </w:p>
        </w:tc>
      </w:tr>
      <w:tr w:rsidR="00FF7490" w:rsidTr="00FF7490">
        <w:trPr>
          <w:trHeight w:hRule="exact" w:val="490"/>
        </w:trPr>
        <w:tc>
          <w:tcPr>
            <w:tcW w:w="4320" w:type="dxa"/>
            <w:gridSpan w:val="16"/>
          </w:tcPr>
          <w:p w:rsidR="00FF7490" w:rsidRDefault="00766F24">
            <w:pPr>
              <w:pStyle w:val="PacketDiagramBodyText"/>
            </w:pPr>
            <w:r>
              <w:t>generalCompressionTypes</w:t>
            </w:r>
          </w:p>
        </w:tc>
        <w:tc>
          <w:tcPr>
            <w:tcW w:w="4320" w:type="dxa"/>
            <w:gridSpan w:val="16"/>
          </w:tcPr>
          <w:p w:rsidR="00FF7490" w:rsidRDefault="00766F24">
            <w:pPr>
              <w:pStyle w:val="PacketDiagramBodyText"/>
            </w:pPr>
            <w:r>
              <w:t>extraFlags</w:t>
            </w:r>
          </w:p>
        </w:tc>
      </w:tr>
      <w:tr w:rsidR="00FF7490" w:rsidTr="00FF7490">
        <w:trPr>
          <w:trHeight w:hRule="exact" w:val="490"/>
        </w:trPr>
        <w:tc>
          <w:tcPr>
            <w:tcW w:w="4320" w:type="dxa"/>
            <w:gridSpan w:val="16"/>
          </w:tcPr>
          <w:p w:rsidR="00FF7490" w:rsidRDefault="00766F24">
            <w:pPr>
              <w:pStyle w:val="PacketDiagramBodyText"/>
            </w:pPr>
            <w:r>
              <w:t>updateCapabilityFlag</w:t>
            </w:r>
          </w:p>
        </w:tc>
        <w:tc>
          <w:tcPr>
            <w:tcW w:w="4320" w:type="dxa"/>
            <w:gridSpan w:val="16"/>
          </w:tcPr>
          <w:p w:rsidR="00FF7490" w:rsidRDefault="00766F24">
            <w:pPr>
              <w:pStyle w:val="PacketDiagramBodyText"/>
            </w:pPr>
            <w:r>
              <w:t>remoteUnshareFlag</w:t>
            </w:r>
          </w:p>
        </w:tc>
      </w:tr>
      <w:tr w:rsidR="00FF7490" w:rsidTr="00FF7490">
        <w:trPr>
          <w:trHeight w:hRule="exact" w:val="490"/>
        </w:trPr>
        <w:tc>
          <w:tcPr>
            <w:tcW w:w="4320" w:type="dxa"/>
            <w:gridSpan w:val="16"/>
          </w:tcPr>
          <w:p w:rsidR="00FF7490" w:rsidRDefault="00766F24">
            <w:pPr>
              <w:pStyle w:val="PacketDiagramBodyText"/>
            </w:pPr>
            <w:r>
              <w:t>generalCompressionLevel</w:t>
            </w:r>
          </w:p>
        </w:tc>
        <w:tc>
          <w:tcPr>
            <w:tcW w:w="2160" w:type="dxa"/>
            <w:gridSpan w:val="8"/>
          </w:tcPr>
          <w:p w:rsidR="00FF7490" w:rsidRDefault="00766F24">
            <w:pPr>
              <w:pStyle w:val="PacketDiagramBodyText"/>
            </w:pPr>
            <w:r>
              <w:t>refreshRectSupport</w:t>
            </w:r>
          </w:p>
        </w:tc>
        <w:tc>
          <w:tcPr>
            <w:tcW w:w="2160" w:type="dxa"/>
            <w:gridSpan w:val="8"/>
          </w:tcPr>
          <w:p w:rsidR="00FF7490" w:rsidRDefault="00766F24">
            <w:pPr>
              <w:pStyle w:val="PacketDiagramBodyText"/>
            </w:pPr>
            <w:r>
              <w:t>suppressOutputSupport</w:t>
            </w:r>
          </w:p>
        </w:tc>
      </w:tr>
    </w:tbl>
    <w:p w:rsidR="00FF7490" w:rsidRDefault="00766F24">
      <w:pPr>
        <w:pStyle w:val="Definition-Field"/>
      </w:pPr>
      <w:r>
        <w:rPr>
          <w:b/>
        </w:rPr>
        <w:t xml:space="preserve">capabilitySetType (2 bytes): </w:t>
      </w:r>
      <w:r>
        <w:t>A 16-bit, unsigned integer. The type of the capability set. This field MUST be set to CAPSTYPE_GENERAL (1).</w:t>
      </w:r>
    </w:p>
    <w:p w:rsidR="00FF7490" w:rsidRDefault="00766F24">
      <w:pPr>
        <w:pStyle w:val="Definition-Field"/>
      </w:pPr>
      <w:r>
        <w:rPr>
          <w:b/>
        </w:rPr>
        <w:t xml:space="preserve">lengthCapability (2 bytes): </w:t>
      </w:r>
      <w:r>
        <w:t xml:space="preserve">A 16-bit, unsigned integer. The length in bytes of the capability data, including the size of the </w:t>
      </w:r>
      <w:r>
        <w:rPr>
          <w:b/>
        </w:rPr>
        <w:t>capabilitySetType</w:t>
      </w:r>
      <w:r>
        <w:t xml:space="preserve"> and </w:t>
      </w:r>
      <w:r>
        <w:rPr>
          <w:b/>
        </w:rPr>
        <w:t>lengthCapability</w:t>
      </w:r>
      <w:r>
        <w:t xml:space="preserve"> fields.</w:t>
      </w:r>
    </w:p>
    <w:p w:rsidR="00FF7490" w:rsidRDefault="00766F24">
      <w:pPr>
        <w:pStyle w:val="Definition-Field"/>
      </w:pPr>
      <w:r>
        <w:rPr>
          <w:b/>
        </w:rPr>
        <w:t xml:space="preserve">osMajorType (2 bytes): </w:t>
      </w:r>
      <w:r>
        <w:t>A 16-bit, unsigned integer. The type of platform.</w:t>
      </w:r>
    </w:p>
    <w:tbl>
      <w:tblPr>
        <w:tblStyle w:val="Table-ShadedHeader"/>
        <w:tblW w:w="0" w:type="auto"/>
        <w:tblInd w:w="475" w:type="dxa"/>
        <w:tblLook w:val="04A0" w:firstRow="1" w:lastRow="0" w:firstColumn="1" w:lastColumn="0" w:noHBand="0" w:noVBand="1"/>
      </w:tblPr>
      <w:tblGrid>
        <w:gridCol w:w="2623"/>
        <w:gridCol w:w="188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w:t>
            </w:r>
            <w:r>
              <w:t>ing</w:t>
            </w:r>
          </w:p>
        </w:tc>
      </w:tr>
      <w:tr w:rsidR="00FF7490" w:rsidTr="00FF7490">
        <w:tc>
          <w:tcPr>
            <w:tcW w:w="0" w:type="auto"/>
          </w:tcPr>
          <w:p w:rsidR="00FF7490" w:rsidRDefault="00766F24">
            <w:pPr>
              <w:pStyle w:val="TableBodyText"/>
            </w:pPr>
            <w:r>
              <w:t>OSMAJORTYPE_UNSPECIFIED</w:t>
            </w:r>
          </w:p>
          <w:p w:rsidR="00FF7490" w:rsidRDefault="00766F24">
            <w:pPr>
              <w:pStyle w:val="TableBodyText"/>
            </w:pPr>
            <w:r>
              <w:t>0x0000</w:t>
            </w:r>
          </w:p>
        </w:tc>
        <w:tc>
          <w:tcPr>
            <w:tcW w:w="0" w:type="auto"/>
          </w:tcPr>
          <w:p w:rsidR="00FF7490" w:rsidRDefault="00766F24">
            <w:pPr>
              <w:pStyle w:val="TableBodyText"/>
            </w:pPr>
            <w:r>
              <w:t>Unspecified platform</w:t>
            </w:r>
          </w:p>
        </w:tc>
      </w:tr>
      <w:tr w:rsidR="00FF7490" w:rsidTr="00FF7490">
        <w:tc>
          <w:tcPr>
            <w:tcW w:w="0" w:type="auto"/>
          </w:tcPr>
          <w:p w:rsidR="00FF7490" w:rsidRDefault="00766F24">
            <w:pPr>
              <w:pStyle w:val="TableBodyText"/>
            </w:pPr>
            <w:r>
              <w:t>OSMAJORTYPE_WINDOWS</w:t>
            </w:r>
          </w:p>
          <w:p w:rsidR="00FF7490" w:rsidRDefault="00766F24">
            <w:pPr>
              <w:pStyle w:val="TableBodyText"/>
            </w:pPr>
            <w:r>
              <w:t>0x0001</w:t>
            </w:r>
          </w:p>
        </w:tc>
        <w:tc>
          <w:tcPr>
            <w:tcW w:w="0" w:type="auto"/>
          </w:tcPr>
          <w:p w:rsidR="00FF7490" w:rsidRDefault="00766F24">
            <w:pPr>
              <w:pStyle w:val="TableBodyText"/>
            </w:pPr>
            <w:r>
              <w:t>Windows platform</w:t>
            </w:r>
          </w:p>
        </w:tc>
      </w:tr>
      <w:tr w:rsidR="00FF7490" w:rsidTr="00FF7490">
        <w:tc>
          <w:tcPr>
            <w:tcW w:w="0" w:type="auto"/>
          </w:tcPr>
          <w:p w:rsidR="00FF7490" w:rsidRDefault="00766F24">
            <w:pPr>
              <w:pStyle w:val="TableBodyText"/>
            </w:pPr>
            <w:r>
              <w:t>OSMAJORTYPE_OS2</w:t>
            </w:r>
          </w:p>
          <w:p w:rsidR="00FF7490" w:rsidRDefault="00766F24">
            <w:pPr>
              <w:pStyle w:val="TableBodyText"/>
            </w:pPr>
            <w:r>
              <w:t>0x0002</w:t>
            </w:r>
          </w:p>
        </w:tc>
        <w:tc>
          <w:tcPr>
            <w:tcW w:w="0" w:type="auto"/>
          </w:tcPr>
          <w:p w:rsidR="00FF7490" w:rsidRDefault="00766F24">
            <w:pPr>
              <w:pStyle w:val="TableBodyText"/>
            </w:pPr>
            <w:r>
              <w:t>OS/2 platform</w:t>
            </w:r>
          </w:p>
        </w:tc>
      </w:tr>
      <w:tr w:rsidR="00FF7490" w:rsidTr="00FF7490">
        <w:tc>
          <w:tcPr>
            <w:tcW w:w="0" w:type="auto"/>
          </w:tcPr>
          <w:p w:rsidR="00FF7490" w:rsidRDefault="00766F24">
            <w:pPr>
              <w:pStyle w:val="TableBodyText"/>
            </w:pPr>
            <w:r>
              <w:t>OSMAJORTYPE_MACINTOSH</w:t>
            </w:r>
          </w:p>
          <w:p w:rsidR="00FF7490" w:rsidRDefault="00766F24">
            <w:pPr>
              <w:pStyle w:val="TableBodyText"/>
            </w:pPr>
            <w:r>
              <w:t>0x0003</w:t>
            </w:r>
          </w:p>
        </w:tc>
        <w:tc>
          <w:tcPr>
            <w:tcW w:w="0" w:type="auto"/>
          </w:tcPr>
          <w:p w:rsidR="00FF7490" w:rsidRDefault="00766F24">
            <w:pPr>
              <w:pStyle w:val="TableBodyText"/>
            </w:pPr>
            <w:r>
              <w:t>Macintosh platform</w:t>
            </w:r>
          </w:p>
        </w:tc>
      </w:tr>
      <w:tr w:rsidR="00FF7490" w:rsidTr="00FF7490">
        <w:tc>
          <w:tcPr>
            <w:tcW w:w="0" w:type="auto"/>
          </w:tcPr>
          <w:p w:rsidR="00FF7490" w:rsidRDefault="00766F24">
            <w:pPr>
              <w:pStyle w:val="TableBodyText"/>
            </w:pPr>
            <w:r>
              <w:t>OSMAJORTYPE_UNIX</w:t>
            </w:r>
          </w:p>
          <w:p w:rsidR="00FF7490" w:rsidRDefault="00766F24">
            <w:pPr>
              <w:pStyle w:val="TableBodyText"/>
            </w:pPr>
            <w:r>
              <w:t>0x0004</w:t>
            </w:r>
          </w:p>
        </w:tc>
        <w:tc>
          <w:tcPr>
            <w:tcW w:w="0" w:type="auto"/>
          </w:tcPr>
          <w:p w:rsidR="00FF7490" w:rsidRDefault="00766F24">
            <w:pPr>
              <w:pStyle w:val="TableBodyText"/>
            </w:pPr>
            <w:r>
              <w:t>UNIX platform</w:t>
            </w:r>
          </w:p>
        </w:tc>
      </w:tr>
      <w:tr w:rsidR="00FF7490" w:rsidTr="00FF7490">
        <w:tc>
          <w:tcPr>
            <w:tcW w:w="0" w:type="auto"/>
          </w:tcPr>
          <w:p w:rsidR="00FF7490" w:rsidRDefault="00766F24">
            <w:pPr>
              <w:pStyle w:val="TableBodyText"/>
            </w:pPr>
            <w:r>
              <w:t>OSMAJORTYPE_IOS</w:t>
            </w:r>
          </w:p>
          <w:p w:rsidR="00FF7490" w:rsidRDefault="00766F24">
            <w:pPr>
              <w:pStyle w:val="TableBodyText"/>
            </w:pPr>
            <w:r>
              <w:t>0x0005</w:t>
            </w:r>
          </w:p>
        </w:tc>
        <w:tc>
          <w:tcPr>
            <w:tcW w:w="0" w:type="auto"/>
          </w:tcPr>
          <w:p w:rsidR="00FF7490" w:rsidRDefault="00766F24">
            <w:pPr>
              <w:pStyle w:val="TableBodyText"/>
            </w:pPr>
            <w:r>
              <w:t xml:space="preserve">iOS </w:t>
            </w:r>
            <w:r>
              <w:t>platform</w:t>
            </w:r>
          </w:p>
        </w:tc>
      </w:tr>
      <w:tr w:rsidR="00FF7490" w:rsidTr="00FF7490">
        <w:tc>
          <w:tcPr>
            <w:tcW w:w="0" w:type="auto"/>
          </w:tcPr>
          <w:p w:rsidR="00FF7490" w:rsidRDefault="00766F24">
            <w:pPr>
              <w:pStyle w:val="TableBodyText"/>
            </w:pPr>
            <w:r>
              <w:t>OSMAJORTYPE_OSX</w:t>
            </w:r>
          </w:p>
          <w:p w:rsidR="00FF7490" w:rsidRDefault="00766F24">
            <w:pPr>
              <w:pStyle w:val="TableBodyText"/>
            </w:pPr>
            <w:r>
              <w:t>0x0006</w:t>
            </w:r>
          </w:p>
        </w:tc>
        <w:tc>
          <w:tcPr>
            <w:tcW w:w="0" w:type="auto"/>
          </w:tcPr>
          <w:p w:rsidR="00FF7490" w:rsidRDefault="00766F24">
            <w:pPr>
              <w:pStyle w:val="TableBodyText"/>
            </w:pPr>
            <w:r>
              <w:t>OS X platform</w:t>
            </w:r>
          </w:p>
        </w:tc>
      </w:tr>
      <w:tr w:rsidR="00FF7490" w:rsidTr="00FF7490">
        <w:tc>
          <w:tcPr>
            <w:tcW w:w="0" w:type="auto"/>
            <w:tcBorders>
              <w:bottom w:val="single" w:sz="4" w:space="0" w:color="auto"/>
            </w:tcBorders>
          </w:tcPr>
          <w:p w:rsidR="00FF7490" w:rsidRDefault="00766F24">
            <w:pPr>
              <w:pStyle w:val="TableBodyText"/>
            </w:pPr>
            <w:r>
              <w:t>OSMAJORTYPE_ANDROID</w:t>
            </w:r>
          </w:p>
          <w:p w:rsidR="00FF7490" w:rsidRDefault="00766F24">
            <w:pPr>
              <w:pStyle w:val="TableBodyText"/>
            </w:pPr>
            <w:r>
              <w:lastRenderedPageBreak/>
              <w:t>0x0007</w:t>
            </w:r>
          </w:p>
        </w:tc>
        <w:tc>
          <w:tcPr>
            <w:tcW w:w="0" w:type="auto"/>
            <w:tcBorders>
              <w:bottom w:val="single" w:sz="4" w:space="0" w:color="auto"/>
            </w:tcBorders>
          </w:tcPr>
          <w:p w:rsidR="00FF7490" w:rsidRDefault="00766F24">
            <w:pPr>
              <w:pStyle w:val="TableBodyText"/>
            </w:pPr>
            <w:r>
              <w:lastRenderedPageBreak/>
              <w:t>Android platform</w:t>
            </w:r>
          </w:p>
        </w:tc>
      </w:tr>
      <w:tr w:rsidR="00FF7490" w:rsidTr="00FF7490">
        <w:tc>
          <w:tcPr>
            <w:tcW w:w="0" w:type="auto"/>
          </w:tcPr>
          <w:p w:rsidR="00FF7490" w:rsidRDefault="00766F24">
            <w:pPr>
              <w:pStyle w:val="TableBodyText"/>
            </w:pPr>
            <w:r>
              <w:t>OSMAJORTYPE_CHROME_OS</w:t>
            </w:r>
          </w:p>
          <w:p w:rsidR="00FF7490" w:rsidRDefault="00766F24">
            <w:pPr>
              <w:pStyle w:val="TableBodyText"/>
            </w:pPr>
            <w:r>
              <w:t>0x0008</w:t>
            </w:r>
          </w:p>
        </w:tc>
        <w:tc>
          <w:tcPr>
            <w:tcW w:w="0" w:type="auto"/>
          </w:tcPr>
          <w:p w:rsidR="00FF7490" w:rsidRDefault="00766F24">
            <w:pPr>
              <w:pStyle w:val="TableBodyText"/>
            </w:pPr>
            <w:r>
              <w:t>Chrome OS platform</w:t>
            </w:r>
          </w:p>
        </w:tc>
      </w:tr>
    </w:tbl>
    <w:p w:rsidR="00FF7490" w:rsidRDefault="00766F24">
      <w:pPr>
        <w:pStyle w:val="Definition-Field"/>
      </w:pPr>
      <w:r>
        <w:rPr>
          <w:b/>
        </w:rPr>
        <w:t xml:space="preserve">osMinorType (2 bytes): </w:t>
      </w:r>
      <w:r>
        <w:t xml:space="preserve">A 16-bit, unsigned integer. The version of the platform specified in the </w:t>
      </w:r>
      <w:r>
        <w:rPr>
          <w:b/>
        </w:rPr>
        <w:t>osMajorType</w:t>
      </w:r>
      <w:r>
        <w:t xml:space="preserve"> field.</w:t>
      </w:r>
    </w:p>
    <w:tbl>
      <w:tblPr>
        <w:tblStyle w:val="Table-ShadedHeader"/>
        <w:tblW w:w="0" w:type="auto"/>
        <w:tblInd w:w="475" w:type="dxa"/>
        <w:tblLook w:val="04A0" w:firstRow="1" w:lastRow="0" w:firstColumn="1" w:lastColumn="0" w:noHBand="0" w:noVBand="1"/>
      </w:tblPr>
      <w:tblGrid>
        <w:gridCol w:w="3050"/>
        <w:gridCol w:w="179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OSMINORTYPE_UNSPECIFIED</w:t>
            </w:r>
          </w:p>
          <w:p w:rsidR="00FF7490" w:rsidRDefault="00766F24">
            <w:pPr>
              <w:pStyle w:val="TableBodyText"/>
            </w:pPr>
            <w:r>
              <w:t>0x0000</w:t>
            </w:r>
          </w:p>
        </w:tc>
        <w:tc>
          <w:tcPr>
            <w:tcW w:w="0" w:type="auto"/>
          </w:tcPr>
          <w:p w:rsidR="00FF7490" w:rsidRDefault="00766F24">
            <w:pPr>
              <w:pStyle w:val="TableBodyText"/>
            </w:pPr>
            <w:r>
              <w:t>Unspecified version</w:t>
            </w:r>
          </w:p>
        </w:tc>
      </w:tr>
      <w:tr w:rsidR="00FF7490" w:rsidTr="00FF7490">
        <w:tc>
          <w:tcPr>
            <w:tcW w:w="0" w:type="auto"/>
          </w:tcPr>
          <w:p w:rsidR="00FF7490" w:rsidRDefault="00766F24">
            <w:pPr>
              <w:pStyle w:val="TableBodyText"/>
            </w:pPr>
            <w:r>
              <w:t>OSMINORTYPE_WINDOWS_31X</w:t>
            </w:r>
          </w:p>
          <w:p w:rsidR="00FF7490" w:rsidRDefault="00766F24">
            <w:pPr>
              <w:pStyle w:val="TableBodyText"/>
            </w:pPr>
            <w:r>
              <w:t>0x0001</w:t>
            </w:r>
          </w:p>
        </w:tc>
        <w:tc>
          <w:tcPr>
            <w:tcW w:w="0" w:type="auto"/>
          </w:tcPr>
          <w:p w:rsidR="00FF7490" w:rsidRDefault="00766F24">
            <w:pPr>
              <w:pStyle w:val="TableBodyText"/>
            </w:pPr>
            <w:r>
              <w:t>Windows 3.1x</w:t>
            </w:r>
          </w:p>
        </w:tc>
      </w:tr>
      <w:tr w:rsidR="00FF7490" w:rsidTr="00FF7490">
        <w:tc>
          <w:tcPr>
            <w:tcW w:w="0" w:type="auto"/>
          </w:tcPr>
          <w:p w:rsidR="00FF7490" w:rsidRDefault="00766F24">
            <w:pPr>
              <w:pStyle w:val="TableBodyText"/>
            </w:pPr>
            <w:r>
              <w:t>OSMINORTYPE_WINDOWS_95</w:t>
            </w:r>
          </w:p>
          <w:p w:rsidR="00FF7490" w:rsidRDefault="00766F24">
            <w:pPr>
              <w:pStyle w:val="TableBodyText"/>
            </w:pPr>
            <w:r>
              <w:t>0x0002</w:t>
            </w:r>
          </w:p>
        </w:tc>
        <w:tc>
          <w:tcPr>
            <w:tcW w:w="0" w:type="auto"/>
          </w:tcPr>
          <w:p w:rsidR="00FF7490" w:rsidRDefault="00766F24">
            <w:pPr>
              <w:pStyle w:val="TableBodyText"/>
            </w:pPr>
            <w:r>
              <w:t>Windows 95</w:t>
            </w:r>
          </w:p>
        </w:tc>
      </w:tr>
      <w:tr w:rsidR="00FF7490" w:rsidTr="00FF7490">
        <w:tc>
          <w:tcPr>
            <w:tcW w:w="0" w:type="auto"/>
          </w:tcPr>
          <w:p w:rsidR="00FF7490" w:rsidRDefault="00766F24">
            <w:pPr>
              <w:pStyle w:val="TableBodyText"/>
            </w:pPr>
            <w:r>
              <w:t>OSMINORTYPE_WINDOWS_NT</w:t>
            </w:r>
          </w:p>
          <w:p w:rsidR="00FF7490" w:rsidRDefault="00766F24">
            <w:pPr>
              <w:pStyle w:val="TableBodyText"/>
            </w:pPr>
            <w:r>
              <w:t>0x0003</w:t>
            </w:r>
          </w:p>
        </w:tc>
        <w:tc>
          <w:tcPr>
            <w:tcW w:w="0" w:type="auto"/>
          </w:tcPr>
          <w:p w:rsidR="00FF7490" w:rsidRDefault="00766F24">
            <w:pPr>
              <w:pStyle w:val="TableBodyText"/>
            </w:pPr>
            <w:r>
              <w:t>Windows NT</w:t>
            </w:r>
          </w:p>
        </w:tc>
      </w:tr>
      <w:tr w:rsidR="00FF7490" w:rsidTr="00FF7490">
        <w:tc>
          <w:tcPr>
            <w:tcW w:w="0" w:type="auto"/>
          </w:tcPr>
          <w:p w:rsidR="00FF7490" w:rsidRDefault="00766F24">
            <w:pPr>
              <w:pStyle w:val="TableBodyText"/>
            </w:pPr>
            <w:r>
              <w:t>OSMINORTYPE_OS2_V21</w:t>
            </w:r>
          </w:p>
          <w:p w:rsidR="00FF7490" w:rsidRDefault="00766F24">
            <w:pPr>
              <w:pStyle w:val="TableBodyText"/>
            </w:pPr>
            <w:r>
              <w:t>0x0004</w:t>
            </w:r>
          </w:p>
        </w:tc>
        <w:tc>
          <w:tcPr>
            <w:tcW w:w="0" w:type="auto"/>
          </w:tcPr>
          <w:p w:rsidR="00FF7490" w:rsidRDefault="00766F24">
            <w:pPr>
              <w:pStyle w:val="TableBodyText"/>
            </w:pPr>
            <w:r>
              <w:t>OS/2 2.1</w:t>
            </w:r>
          </w:p>
        </w:tc>
      </w:tr>
      <w:tr w:rsidR="00FF7490" w:rsidTr="00FF7490">
        <w:tc>
          <w:tcPr>
            <w:tcW w:w="0" w:type="auto"/>
          </w:tcPr>
          <w:p w:rsidR="00FF7490" w:rsidRDefault="00766F24">
            <w:pPr>
              <w:pStyle w:val="TableBodyText"/>
            </w:pPr>
            <w:r>
              <w:t>OSMINORTYPE_POWER_PC</w:t>
            </w:r>
          </w:p>
          <w:p w:rsidR="00FF7490" w:rsidRDefault="00766F24">
            <w:pPr>
              <w:pStyle w:val="TableBodyText"/>
            </w:pPr>
            <w:r>
              <w:t>0x0005</w:t>
            </w:r>
          </w:p>
        </w:tc>
        <w:tc>
          <w:tcPr>
            <w:tcW w:w="0" w:type="auto"/>
          </w:tcPr>
          <w:p w:rsidR="00FF7490" w:rsidRDefault="00766F24">
            <w:pPr>
              <w:pStyle w:val="TableBodyText"/>
            </w:pPr>
            <w:r>
              <w:t>PowerPC</w:t>
            </w:r>
          </w:p>
        </w:tc>
      </w:tr>
      <w:tr w:rsidR="00FF7490" w:rsidTr="00FF7490">
        <w:tc>
          <w:tcPr>
            <w:tcW w:w="0" w:type="auto"/>
          </w:tcPr>
          <w:p w:rsidR="00FF7490" w:rsidRDefault="00766F24">
            <w:pPr>
              <w:pStyle w:val="TableBodyText"/>
            </w:pPr>
            <w:r>
              <w:t>OSMINORTYPE_MACINTOSH</w:t>
            </w:r>
          </w:p>
          <w:p w:rsidR="00FF7490" w:rsidRDefault="00766F24">
            <w:pPr>
              <w:pStyle w:val="TableBodyText"/>
            </w:pPr>
            <w:r>
              <w:t>0x0006</w:t>
            </w:r>
          </w:p>
        </w:tc>
        <w:tc>
          <w:tcPr>
            <w:tcW w:w="0" w:type="auto"/>
          </w:tcPr>
          <w:p w:rsidR="00FF7490" w:rsidRDefault="00766F24">
            <w:pPr>
              <w:pStyle w:val="TableBodyText"/>
            </w:pPr>
            <w:r>
              <w:t>Macintosh</w:t>
            </w:r>
          </w:p>
        </w:tc>
      </w:tr>
      <w:tr w:rsidR="00FF7490" w:rsidTr="00FF7490">
        <w:tc>
          <w:tcPr>
            <w:tcW w:w="0" w:type="auto"/>
          </w:tcPr>
          <w:p w:rsidR="00FF7490" w:rsidRDefault="00766F24">
            <w:pPr>
              <w:pStyle w:val="TableBodyText"/>
            </w:pPr>
            <w:r>
              <w:t>OSMINORTYPE_NATIVE_XSERVER</w:t>
            </w:r>
          </w:p>
          <w:p w:rsidR="00FF7490" w:rsidRDefault="00766F24">
            <w:pPr>
              <w:pStyle w:val="TableBodyText"/>
            </w:pPr>
            <w:r>
              <w:t>0x0007</w:t>
            </w:r>
          </w:p>
        </w:tc>
        <w:tc>
          <w:tcPr>
            <w:tcW w:w="0" w:type="auto"/>
          </w:tcPr>
          <w:p w:rsidR="00FF7490" w:rsidRDefault="00766F24">
            <w:pPr>
              <w:pStyle w:val="TableBodyText"/>
            </w:pPr>
            <w:r>
              <w:t>Native X Server</w:t>
            </w:r>
          </w:p>
        </w:tc>
      </w:tr>
      <w:tr w:rsidR="00FF7490" w:rsidTr="00FF7490">
        <w:tc>
          <w:tcPr>
            <w:tcW w:w="0" w:type="auto"/>
          </w:tcPr>
          <w:p w:rsidR="00FF7490" w:rsidRDefault="00766F24">
            <w:pPr>
              <w:pStyle w:val="TableBodyText"/>
            </w:pPr>
            <w:r>
              <w:t>OSMINORTYPE_PSEUDO_XSERVER</w:t>
            </w:r>
          </w:p>
          <w:p w:rsidR="00FF7490" w:rsidRDefault="00766F24">
            <w:pPr>
              <w:pStyle w:val="TableBodyText"/>
            </w:pPr>
            <w:r>
              <w:t>0x0008</w:t>
            </w:r>
          </w:p>
        </w:tc>
        <w:tc>
          <w:tcPr>
            <w:tcW w:w="0" w:type="auto"/>
          </w:tcPr>
          <w:p w:rsidR="00FF7490" w:rsidRDefault="00766F24">
            <w:pPr>
              <w:pStyle w:val="TableBodyText"/>
            </w:pPr>
            <w:r>
              <w:t>Pseudo X Server</w:t>
            </w:r>
          </w:p>
        </w:tc>
      </w:tr>
      <w:tr w:rsidR="00FF7490" w:rsidTr="00FF7490">
        <w:tc>
          <w:tcPr>
            <w:tcW w:w="0" w:type="auto"/>
          </w:tcPr>
          <w:p w:rsidR="00FF7490" w:rsidRDefault="00766F24">
            <w:pPr>
              <w:pStyle w:val="TableBodyText"/>
            </w:pPr>
            <w:r>
              <w:t>OSMINORTYPE_WINDOWS RT</w:t>
            </w:r>
          </w:p>
          <w:p w:rsidR="00FF7490" w:rsidRDefault="00766F24">
            <w:pPr>
              <w:pStyle w:val="TableBodyText"/>
            </w:pPr>
            <w:r>
              <w:t>0x0009</w:t>
            </w:r>
          </w:p>
        </w:tc>
        <w:tc>
          <w:tcPr>
            <w:tcW w:w="0" w:type="auto"/>
          </w:tcPr>
          <w:p w:rsidR="00FF7490" w:rsidRDefault="00766F24">
            <w:pPr>
              <w:pStyle w:val="TableBodyText"/>
            </w:pPr>
            <w:r>
              <w:t>Windows RT</w:t>
            </w:r>
          </w:p>
        </w:tc>
      </w:tr>
    </w:tbl>
    <w:p w:rsidR="00FF7490" w:rsidRDefault="00766F24">
      <w:pPr>
        <w:pStyle w:val="Definition-Field"/>
      </w:pPr>
      <w:r>
        <w:rPr>
          <w:b/>
        </w:rPr>
        <w:t xml:space="preserve">protocolVersion (2 bytes): </w:t>
      </w:r>
      <w:r>
        <w:t xml:space="preserve">A 16-bit, unsigned integer. </w:t>
      </w:r>
      <w:r>
        <w:t>The protocol version. This field MUST be set to TS_CAPS_PROTOCOLVERSION (0x0200).</w:t>
      </w:r>
    </w:p>
    <w:p w:rsidR="00FF7490" w:rsidRDefault="00766F24">
      <w:pPr>
        <w:pStyle w:val="Definition-Field"/>
      </w:pPr>
      <w:r>
        <w:rPr>
          <w:b/>
        </w:rPr>
        <w:t xml:space="preserve">pad2octetsA (2 bytes): </w:t>
      </w:r>
      <w:r>
        <w:t>A 16-bit, unsigned integer. Padding. Values in this field MUST be ignored.</w:t>
      </w:r>
    </w:p>
    <w:p w:rsidR="00FF7490" w:rsidRDefault="00766F24">
      <w:pPr>
        <w:pStyle w:val="Definition-Field"/>
      </w:pPr>
      <w:r>
        <w:rPr>
          <w:b/>
        </w:rPr>
        <w:t xml:space="preserve">generalCompressionTypes (2 bytes): </w:t>
      </w:r>
      <w:r>
        <w:t>A 16-bit, unsigned integer. General compr</w:t>
      </w:r>
      <w:r>
        <w:t>ession types. This field MUST be set to zero.</w:t>
      </w:r>
    </w:p>
    <w:p w:rsidR="00FF7490" w:rsidRDefault="00766F24">
      <w:pPr>
        <w:pStyle w:val="Definition-Field"/>
      </w:pPr>
      <w:r>
        <w:rPr>
          <w:b/>
        </w:rPr>
        <w:t xml:space="preserve">extraFlags (2 bytes): </w:t>
      </w:r>
      <w:r>
        <w:t>A 16-bit, unsigned integer. General capability information.</w:t>
      </w:r>
    </w:p>
    <w:p w:rsidR="00FF7490" w:rsidRDefault="00766F24">
      <w:pPr>
        <w:pStyle w:val="Definition-Field"/>
        <w:ind w:left="720"/>
      </w:pPr>
      <w:r>
        <w:t>RDP 5.0, 5.1, 5.2, 6.0, 6.1, 7.0, 7.1, 8.0, 8.1, 10.0, 10.1, and 10.2 support the following flags.</w:t>
      </w:r>
    </w:p>
    <w:tbl>
      <w:tblPr>
        <w:tblStyle w:val="Table-ShadedHeader"/>
        <w:tblW w:w="9090" w:type="dxa"/>
        <w:tblInd w:w="475" w:type="dxa"/>
        <w:tblLook w:val="04A0" w:firstRow="1" w:lastRow="0" w:firstColumn="1" w:lastColumn="0" w:noHBand="0" w:noVBand="1"/>
      </w:tblPr>
      <w:tblGrid>
        <w:gridCol w:w="2965"/>
        <w:gridCol w:w="612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6125" w:type="dxa"/>
          </w:tcPr>
          <w:p w:rsidR="00FF7490" w:rsidRDefault="00766F24">
            <w:pPr>
              <w:pStyle w:val="TableHeaderText"/>
            </w:pPr>
            <w:r>
              <w:t>Meaning</w:t>
            </w:r>
          </w:p>
        </w:tc>
      </w:tr>
      <w:tr w:rsidR="00FF7490" w:rsidTr="00FF7490">
        <w:tc>
          <w:tcPr>
            <w:tcW w:w="0" w:type="auto"/>
          </w:tcPr>
          <w:p w:rsidR="00FF7490" w:rsidRDefault="00766F24">
            <w:pPr>
              <w:pStyle w:val="TableBodyText"/>
            </w:pPr>
            <w:r>
              <w:t>FASTPATH_OUTPUT_SUPPORTED</w:t>
            </w:r>
          </w:p>
          <w:p w:rsidR="00FF7490" w:rsidRDefault="00766F24">
            <w:pPr>
              <w:pStyle w:val="TableBodyText"/>
            </w:pPr>
            <w:r>
              <w:t>0x0001</w:t>
            </w:r>
          </w:p>
        </w:tc>
        <w:tc>
          <w:tcPr>
            <w:tcW w:w="6125" w:type="dxa"/>
          </w:tcPr>
          <w:p w:rsidR="00FF7490" w:rsidRDefault="00766F24">
            <w:pPr>
              <w:pStyle w:val="TableBodyText"/>
            </w:pPr>
            <w:r>
              <w:t>Advertiser supports fast-path output.</w:t>
            </w:r>
            <w:bookmarkStart w:id="308"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308"/>
          </w:p>
        </w:tc>
      </w:tr>
      <w:tr w:rsidR="00FF7490" w:rsidTr="00FF7490">
        <w:tc>
          <w:tcPr>
            <w:tcW w:w="0" w:type="auto"/>
          </w:tcPr>
          <w:p w:rsidR="00FF7490" w:rsidRDefault="00766F24">
            <w:pPr>
              <w:pStyle w:val="TableBodyText"/>
            </w:pPr>
            <w:r>
              <w:lastRenderedPageBreak/>
              <w:t>NO_BITMAP_COMPRESSION_HDR</w:t>
            </w:r>
          </w:p>
          <w:p w:rsidR="00FF7490" w:rsidRDefault="00766F24">
            <w:pPr>
              <w:pStyle w:val="TableBodyText"/>
            </w:pPr>
            <w:r>
              <w:t>0x0400</w:t>
            </w:r>
          </w:p>
        </w:tc>
        <w:tc>
          <w:tcPr>
            <w:tcW w:w="6125" w:type="dxa"/>
          </w:tcPr>
          <w:p w:rsidR="00FF7490" w:rsidRDefault="00766F24">
            <w:pPr>
              <w:pStyle w:val="TableBodyText"/>
            </w:pPr>
            <w:r>
              <w:t xml:space="preserve">Advertiser supports excluding the 8-byte </w:t>
            </w:r>
            <w:hyperlink w:anchor="Section_3d1ccc4951e24a2cb3003da9fb931d0e" w:history="1">
              <w:r>
                <w:rPr>
                  <w:rStyle w:val="Hyperlink"/>
                </w:rPr>
                <w:t>Compressed Data Header (section 2.2.9.1.1.3.1.2.3)</w:t>
              </w:r>
            </w:hyperlink>
            <w:r>
              <w:t xml:space="preserve"> from the Bitmap Data (section </w:t>
            </w:r>
            <w:hyperlink w:anchor="Section_84a3d4d255234e499a4833952c559485" w:history="1">
              <w:r>
                <w:rPr>
                  <w:rStyle w:val="Hyperlink"/>
                </w:rPr>
                <w:t>2.2.9.1.1.3.1.2.2</w:t>
              </w:r>
            </w:hyperlink>
            <w:r>
              <w:t>) structure or the Cache Bitmap (Revisio</w:t>
            </w:r>
            <w:r>
              <w:t>n 2) Secondary Drawing Order (</w:t>
            </w:r>
            <w:hyperlink r:id="rId267" w:anchor="Section_745f2eeed110464c8aca06fc1814f6ad">
              <w:r>
                <w:rPr>
                  <w:rStyle w:val="Hyperlink"/>
                </w:rPr>
                <w:t>[MS-RDPEGDI]</w:t>
              </w:r>
            </w:hyperlink>
            <w:r>
              <w:t xml:space="preserve"> section 2.2.2.2.1.2.3).</w:t>
            </w:r>
          </w:p>
        </w:tc>
      </w:tr>
    </w:tbl>
    <w:p w:rsidR="00FF7490" w:rsidRDefault="00766F24">
      <w:pPr>
        <w:ind w:left="360"/>
      </w:pPr>
      <w:r>
        <w:t>RDP 5.1, 5.2, 6.0, 6.1, 7.0, 7.1, 8.0, 8.1, 10.0, 10.1, and 10.2 support the following additional flags.</w:t>
      </w:r>
    </w:p>
    <w:tbl>
      <w:tblPr>
        <w:tblStyle w:val="Table-ShadedHeader"/>
        <w:tblW w:w="9090" w:type="dxa"/>
        <w:tblInd w:w="475" w:type="dxa"/>
        <w:tblLook w:val="04A0" w:firstRow="1" w:lastRow="0" w:firstColumn="1" w:lastColumn="0" w:noHBand="0" w:noVBand="1"/>
      </w:tblPr>
      <w:tblGrid>
        <w:gridCol w:w="3014"/>
        <w:gridCol w:w="6076"/>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w:t>
            </w:r>
            <w:r>
              <w:t>lag</w:t>
            </w:r>
          </w:p>
        </w:tc>
        <w:tc>
          <w:tcPr>
            <w:tcW w:w="6076" w:type="dxa"/>
          </w:tcPr>
          <w:p w:rsidR="00FF7490" w:rsidRDefault="00766F24">
            <w:pPr>
              <w:pStyle w:val="TableHeaderText"/>
            </w:pPr>
            <w:r>
              <w:t>Meaning</w:t>
            </w:r>
          </w:p>
        </w:tc>
      </w:tr>
      <w:tr w:rsidR="00FF7490" w:rsidTr="00FF7490">
        <w:tc>
          <w:tcPr>
            <w:tcW w:w="0" w:type="auto"/>
          </w:tcPr>
          <w:p w:rsidR="00FF7490" w:rsidRDefault="00766F24">
            <w:pPr>
              <w:pStyle w:val="TableBodyText"/>
            </w:pPr>
            <w:r>
              <w:t>LONG_CREDENTIALS_SUPPORTED</w:t>
            </w:r>
          </w:p>
          <w:p w:rsidR="00FF7490" w:rsidRDefault="00766F24">
            <w:pPr>
              <w:pStyle w:val="TableBodyText"/>
            </w:pPr>
            <w:r>
              <w:t>0x0004</w:t>
            </w:r>
          </w:p>
        </w:tc>
        <w:tc>
          <w:tcPr>
            <w:tcW w:w="6076" w:type="dxa"/>
          </w:tcPr>
          <w:p w:rsidR="00FF7490" w:rsidRDefault="00766F24">
            <w:pPr>
              <w:pStyle w:val="TableBodyText"/>
            </w:pPr>
            <w:r>
              <w:t xml:space="preserve">Advertiser supports long-length credentials for the user name, password, or </w:t>
            </w:r>
            <w:hyperlink w:anchor="gt_45a1c9f1-0263-49a8-97c7-7aca1a99308c">
              <w:r>
                <w:rPr>
                  <w:rStyle w:val="HyperlinkGreen"/>
                  <w:b/>
                </w:rPr>
                <w:t>domain name</w:t>
              </w:r>
            </w:hyperlink>
            <w:r>
              <w:t xml:space="preserve"> in the Save Session Info PDU (section </w:t>
            </w:r>
            <w:hyperlink w:anchor="Section_885c1879e0c84e2d80c481acea9b51fb" w:history="1">
              <w:r>
                <w:rPr>
                  <w:rStyle w:val="Hyperlink"/>
                </w:rPr>
                <w:t>2.2.10.1</w:t>
              </w:r>
            </w:hyperlink>
            <w:r>
              <w:t>).</w:t>
            </w:r>
            <w:bookmarkStart w:id="309"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309"/>
          </w:p>
        </w:tc>
      </w:tr>
    </w:tbl>
    <w:p w:rsidR="00FF7490" w:rsidRDefault="00766F24">
      <w:pPr>
        <w:ind w:left="360"/>
      </w:pPr>
      <w:r>
        <w:t>RDP 5.2, 6.0, 6.1, 7.0, 7.1, 8.0, 8.1, 10.0, 10.1, and 10.2 support the following additional flags.</w:t>
      </w:r>
    </w:p>
    <w:tbl>
      <w:tblPr>
        <w:tblStyle w:val="Table-ShadedHeader"/>
        <w:tblW w:w="0" w:type="auto"/>
        <w:tblInd w:w="475" w:type="dxa"/>
        <w:tblLook w:val="04A0" w:firstRow="1" w:lastRow="0" w:firstColumn="1" w:lastColumn="0" w:noHBand="0" w:noVBand="1"/>
      </w:tblPr>
      <w:tblGrid>
        <w:gridCol w:w="2764"/>
        <w:gridCol w:w="5332"/>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AU</w:t>
            </w:r>
            <w:r>
              <w:t>TORECONNECT_SUPPORTED</w:t>
            </w:r>
          </w:p>
          <w:p w:rsidR="00FF7490" w:rsidRDefault="00766F24">
            <w:pPr>
              <w:pStyle w:val="TableBodyText"/>
            </w:pPr>
            <w:r>
              <w:t>0x0008</w:t>
            </w:r>
          </w:p>
        </w:tc>
        <w:tc>
          <w:tcPr>
            <w:tcW w:w="0" w:type="auto"/>
          </w:tcPr>
          <w:p w:rsidR="00FF7490" w:rsidRDefault="00766F24">
            <w:pPr>
              <w:pStyle w:val="TableBodyText"/>
            </w:pPr>
            <w:r>
              <w:t xml:space="preserve">Advertiser supports auto-reconnection (section </w:t>
            </w:r>
            <w:hyperlink w:anchor="Section_e729948a3f4e45689aefd355e30b5389" w:history="1">
              <w:r>
                <w:rPr>
                  <w:rStyle w:val="Hyperlink"/>
                </w:rPr>
                <w:t>5.5</w:t>
              </w:r>
            </w:hyperlink>
            <w:r>
              <w:t>).</w:t>
            </w:r>
          </w:p>
        </w:tc>
      </w:tr>
      <w:tr w:rsidR="00FF7490" w:rsidTr="00FF7490">
        <w:tc>
          <w:tcPr>
            <w:tcW w:w="0" w:type="auto"/>
          </w:tcPr>
          <w:p w:rsidR="00FF7490" w:rsidRDefault="00766F24">
            <w:pPr>
              <w:pStyle w:val="TableBodyText"/>
            </w:pPr>
            <w:r>
              <w:t>ENC_SALTED_CHECKSUM</w:t>
            </w:r>
          </w:p>
          <w:p w:rsidR="00FF7490" w:rsidRDefault="00766F24">
            <w:pPr>
              <w:pStyle w:val="TableBodyText"/>
            </w:pPr>
            <w:r>
              <w:t>0x0010</w:t>
            </w:r>
          </w:p>
        </w:tc>
        <w:tc>
          <w:tcPr>
            <w:tcW w:w="0" w:type="auto"/>
          </w:tcPr>
          <w:p w:rsidR="00FF7490" w:rsidRDefault="00766F24">
            <w:pPr>
              <w:pStyle w:val="TableBodyText"/>
            </w:pPr>
            <w:r>
              <w:t xml:space="preserve">Advertiser supports salted </w:t>
            </w:r>
            <w:hyperlink w:anchor="gt_3a669297-5242-417e-bff9-5828a186fcf8">
              <w:r>
                <w:rPr>
                  <w:rStyle w:val="HyperlinkGreen"/>
                  <w:b/>
                </w:rPr>
                <w:t>MAC</w:t>
              </w:r>
            </w:hyperlink>
            <w:r>
              <w:t xml:space="preserve"> generation (section </w:t>
            </w:r>
            <w:hyperlink w:anchor="Section_f390586a3fdd4a96bbe0a31575e92056" w:history="1">
              <w:r>
                <w:rPr>
                  <w:rStyle w:val="Hyperlink"/>
                </w:rPr>
                <w:t>5.3.6.1.1</w:t>
              </w:r>
            </w:hyperlink>
            <w:r>
              <w:t>).</w:t>
            </w:r>
          </w:p>
        </w:tc>
      </w:tr>
    </w:tbl>
    <w:p w:rsidR="00FF7490" w:rsidRDefault="00766F24">
      <w:pPr>
        <w:pStyle w:val="Definition-Field"/>
      </w:pPr>
      <w:r>
        <w:rPr>
          <w:b/>
        </w:rPr>
        <w:t xml:space="preserve">updateCapabilityFlag (2 bytes): </w:t>
      </w:r>
      <w:r>
        <w:t>A 16-bit, unsigned integer. Support for update capability. This fie</w:t>
      </w:r>
      <w:r>
        <w:t>ld MUST be set to zero.</w:t>
      </w:r>
    </w:p>
    <w:p w:rsidR="00FF7490" w:rsidRDefault="00766F24">
      <w:pPr>
        <w:pStyle w:val="Definition-Field"/>
      </w:pPr>
      <w:r>
        <w:rPr>
          <w:b/>
        </w:rPr>
        <w:t xml:space="preserve">remoteUnshareFlag (2 bytes): </w:t>
      </w:r>
      <w:r>
        <w:t>A 16-bit, unsigned integer. Support for remote unsharing. This field MUST be set to zero.</w:t>
      </w:r>
    </w:p>
    <w:p w:rsidR="00FF7490" w:rsidRDefault="00766F24">
      <w:pPr>
        <w:pStyle w:val="Definition-Field"/>
      </w:pPr>
      <w:r>
        <w:rPr>
          <w:b/>
        </w:rPr>
        <w:t xml:space="preserve">generalCompressionLevel (2 bytes): </w:t>
      </w:r>
      <w:r>
        <w:t xml:space="preserve">A 16-bit, unsigned integer. General compression level. This field MUST be set </w:t>
      </w:r>
      <w:r>
        <w:t>to zero.</w:t>
      </w:r>
    </w:p>
    <w:p w:rsidR="00FF7490" w:rsidRDefault="00766F24">
      <w:pPr>
        <w:pStyle w:val="Definition-Field"/>
      </w:pPr>
      <w:r>
        <w:rPr>
          <w:b/>
        </w:rPr>
        <w:t xml:space="preserve">refreshRectSupport (1 byte): </w:t>
      </w:r>
      <w:r>
        <w:t xml:space="preserve">An 8-bit, unsigned integer. Server-only flag that indicates whether the </w:t>
      </w:r>
      <w:hyperlink w:anchor="Section_69451fd09d7b4e7d9322c325802d9fdd" w:history="1">
        <w:r>
          <w:rPr>
            <w:rStyle w:val="Hyperlink"/>
          </w:rPr>
          <w:t>Refresh Rect PDU (section 2.2.11.2)</w:t>
        </w:r>
      </w:hyperlink>
      <w:r>
        <w:t xml:space="preserve"> is supported.</w:t>
      </w:r>
    </w:p>
    <w:tbl>
      <w:tblPr>
        <w:tblStyle w:val="Table-ShadedHeader"/>
        <w:tblW w:w="0" w:type="auto"/>
        <w:tblInd w:w="475" w:type="dxa"/>
        <w:tblLook w:val="04A0" w:firstRow="1" w:lastRow="0" w:firstColumn="1" w:lastColumn="0" w:noHBand="0" w:noVBand="1"/>
      </w:tblPr>
      <w:tblGrid>
        <w:gridCol w:w="734"/>
        <w:gridCol w:w="370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FALSE</w:t>
            </w:r>
          </w:p>
          <w:p w:rsidR="00FF7490" w:rsidRDefault="00766F24">
            <w:pPr>
              <w:pStyle w:val="TableBodyText"/>
            </w:pPr>
            <w:r>
              <w:t>0x00</w:t>
            </w:r>
          </w:p>
        </w:tc>
        <w:tc>
          <w:tcPr>
            <w:tcW w:w="0" w:type="auto"/>
          </w:tcPr>
          <w:p w:rsidR="00FF7490" w:rsidRDefault="00766F24">
            <w:pPr>
              <w:pStyle w:val="TableBodyText"/>
            </w:pPr>
            <w:r>
              <w:t>Server does not support Refresh Rect PDU.</w:t>
            </w:r>
          </w:p>
        </w:tc>
      </w:tr>
      <w:tr w:rsidR="00FF7490" w:rsidTr="00FF7490">
        <w:tc>
          <w:tcPr>
            <w:tcW w:w="0" w:type="auto"/>
          </w:tcPr>
          <w:p w:rsidR="00FF7490" w:rsidRDefault="00766F24">
            <w:pPr>
              <w:pStyle w:val="TableBodyText"/>
            </w:pPr>
            <w:r>
              <w:t>TRUE</w:t>
            </w:r>
          </w:p>
          <w:p w:rsidR="00FF7490" w:rsidRDefault="00766F24">
            <w:pPr>
              <w:pStyle w:val="TableBodyText"/>
            </w:pPr>
            <w:r>
              <w:t>0x01</w:t>
            </w:r>
          </w:p>
        </w:tc>
        <w:tc>
          <w:tcPr>
            <w:tcW w:w="0" w:type="auto"/>
          </w:tcPr>
          <w:p w:rsidR="00FF7490" w:rsidRDefault="00766F24">
            <w:pPr>
              <w:pStyle w:val="TableBodyText"/>
            </w:pPr>
            <w:r>
              <w:t>Server supports Refresh Rect PDU.</w:t>
            </w:r>
          </w:p>
        </w:tc>
      </w:tr>
    </w:tbl>
    <w:p w:rsidR="00FF7490" w:rsidRDefault="00766F24">
      <w:pPr>
        <w:pStyle w:val="Definition-Field"/>
      </w:pPr>
      <w:r>
        <w:rPr>
          <w:b/>
        </w:rPr>
        <w:t xml:space="preserve">suppressOutputSupport (1 byte): </w:t>
      </w:r>
      <w:r>
        <w:t xml:space="preserve">An 8-bit, unsigned integer. Server-only flag that indicates whether the </w:t>
      </w:r>
      <w:hyperlink w:anchor="Section_79202daa76b84a09ac67fc3cae7d895f" w:history="1">
        <w:r>
          <w:rPr>
            <w:rStyle w:val="Hyperlink"/>
          </w:rPr>
          <w:t>Suppress Output PDU (section 2.2.11.3)</w:t>
        </w:r>
      </w:hyperlink>
      <w:r>
        <w:t xml:space="preserve"> is supported.</w:t>
      </w:r>
    </w:p>
    <w:tbl>
      <w:tblPr>
        <w:tblStyle w:val="Table-ShadedHeader"/>
        <w:tblW w:w="0" w:type="auto"/>
        <w:tblInd w:w="475" w:type="dxa"/>
        <w:tblLook w:val="04A0" w:firstRow="1" w:lastRow="0" w:firstColumn="1" w:lastColumn="0" w:noHBand="0" w:noVBand="1"/>
      </w:tblPr>
      <w:tblGrid>
        <w:gridCol w:w="734"/>
        <w:gridCol w:w="403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FALSE</w:t>
            </w:r>
          </w:p>
          <w:p w:rsidR="00FF7490" w:rsidRDefault="00766F24">
            <w:pPr>
              <w:pStyle w:val="TableBodyText"/>
            </w:pPr>
            <w:r>
              <w:t>0x00</w:t>
            </w:r>
          </w:p>
        </w:tc>
        <w:tc>
          <w:tcPr>
            <w:tcW w:w="0" w:type="auto"/>
          </w:tcPr>
          <w:p w:rsidR="00FF7490" w:rsidRDefault="00766F24">
            <w:pPr>
              <w:pStyle w:val="TableBodyText"/>
            </w:pPr>
            <w:r>
              <w:t>Server does not support Suppress Output PDU.</w:t>
            </w:r>
          </w:p>
        </w:tc>
      </w:tr>
      <w:tr w:rsidR="00FF7490" w:rsidTr="00FF7490">
        <w:tc>
          <w:tcPr>
            <w:tcW w:w="0" w:type="auto"/>
          </w:tcPr>
          <w:p w:rsidR="00FF7490" w:rsidRDefault="00766F24">
            <w:pPr>
              <w:pStyle w:val="TableBodyText"/>
            </w:pPr>
            <w:r>
              <w:t>TRUE</w:t>
            </w:r>
          </w:p>
          <w:p w:rsidR="00FF7490" w:rsidRDefault="00766F24">
            <w:pPr>
              <w:pStyle w:val="TableBodyText"/>
            </w:pPr>
            <w:r>
              <w:t>0x01</w:t>
            </w:r>
          </w:p>
        </w:tc>
        <w:tc>
          <w:tcPr>
            <w:tcW w:w="0" w:type="auto"/>
          </w:tcPr>
          <w:p w:rsidR="00FF7490" w:rsidRDefault="00766F24">
            <w:pPr>
              <w:pStyle w:val="TableBodyText"/>
            </w:pPr>
            <w:r>
              <w:t>Server supports Suppress Output PDU.</w:t>
            </w:r>
          </w:p>
        </w:tc>
      </w:tr>
    </w:tbl>
    <w:p w:rsidR="00FF7490" w:rsidRDefault="00FF7490"/>
    <w:p w:rsidR="00FF7490" w:rsidRDefault="00766F24">
      <w:pPr>
        <w:pStyle w:val="Heading5"/>
      </w:pPr>
      <w:bookmarkStart w:id="310" w:name="section_76670547e35c4b95a2425729a21b83f6"/>
      <w:bookmarkStart w:id="311" w:name="_Toc476802987"/>
      <w:r>
        <w:lastRenderedPageBreak/>
        <w:t>Bitmap Capability Set (TS_BITMAP_CAPABILITYSET)</w:t>
      </w:r>
      <w:bookmarkEnd w:id="310"/>
      <w:bookmarkEnd w:id="311"/>
      <w:r>
        <w:fldChar w:fldCharType="begin"/>
      </w:r>
      <w:r>
        <w:instrText xml:space="preserve"> XE "TS_BITMAP_CAPABILITYSET packet"</w:instrText>
      </w:r>
      <w:r>
        <w:fldChar w:fldCharType="end"/>
      </w:r>
    </w:p>
    <w:p w:rsidR="00FF7490" w:rsidRDefault="00766F24">
      <w:r>
        <w:t xml:space="preserve">The TS_BITMAP_CAPABILITYSET structure is used to advertise bitmap-orientated characteristics and is based on the capability set specified in </w:t>
      </w:r>
      <w:hyperlink r:id="rId268">
        <w:r>
          <w:rPr>
            <w:rStyle w:val="Hyperlink"/>
          </w:rPr>
          <w:t>[T128]</w:t>
        </w:r>
      </w:hyperlink>
      <w:r>
        <w:t xml:space="preserve"> secti</w:t>
      </w:r>
      <w:r>
        <w:t>on 8.2.4. This capability is sent by both client and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4320" w:type="dxa"/>
            <w:gridSpan w:val="16"/>
          </w:tcPr>
          <w:p w:rsidR="00FF7490" w:rsidRDefault="00766F24">
            <w:pPr>
              <w:pStyle w:val="PacketDiagramBodyText"/>
            </w:pPr>
            <w:r>
              <w:t>preferredBitsPerPixel</w:t>
            </w:r>
          </w:p>
        </w:tc>
        <w:tc>
          <w:tcPr>
            <w:tcW w:w="4320" w:type="dxa"/>
            <w:gridSpan w:val="16"/>
          </w:tcPr>
          <w:p w:rsidR="00FF7490" w:rsidRDefault="00766F24">
            <w:pPr>
              <w:pStyle w:val="PacketDiagramBodyText"/>
            </w:pPr>
            <w:r>
              <w:t>receive1BitPerPixel</w:t>
            </w:r>
          </w:p>
        </w:tc>
      </w:tr>
      <w:tr w:rsidR="00FF7490" w:rsidTr="00FF7490">
        <w:trPr>
          <w:trHeight w:hRule="exact" w:val="490"/>
        </w:trPr>
        <w:tc>
          <w:tcPr>
            <w:tcW w:w="4320" w:type="dxa"/>
            <w:gridSpan w:val="16"/>
          </w:tcPr>
          <w:p w:rsidR="00FF7490" w:rsidRDefault="00766F24">
            <w:pPr>
              <w:pStyle w:val="PacketDiagramBodyText"/>
            </w:pPr>
            <w:r>
              <w:t>receive4BitsPerPixel</w:t>
            </w:r>
          </w:p>
        </w:tc>
        <w:tc>
          <w:tcPr>
            <w:tcW w:w="4320" w:type="dxa"/>
            <w:gridSpan w:val="16"/>
          </w:tcPr>
          <w:p w:rsidR="00FF7490" w:rsidRDefault="00766F24">
            <w:pPr>
              <w:pStyle w:val="PacketDiagramBodyText"/>
            </w:pPr>
            <w:r>
              <w:t>receive8BitsPerPixel</w:t>
            </w:r>
          </w:p>
        </w:tc>
      </w:tr>
      <w:tr w:rsidR="00FF7490" w:rsidTr="00FF7490">
        <w:trPr>
          <w:trHeight w:hRule="exact" w:val="490"/>
        </w:trPr>
        <w:tc>
          <w:tcPr>
            <w:tcW w:w="4320" w:type="dxa"/>
            <w:gridSpan w:val="16"/>
          </w:tcPr>
          <w:p w:rsidR="00FF7490" w:rsidRDefault="00766F24">
            <w:pPr>
              <w:pStyle w:val="PacketDiagramBodyText"/>
            </w:pPr>
            <w:r>
              <w:t>desktopWidth</w:t>
            </w:r>
          </w:p>
        </w:tc>
        <w:tc>
          <w:tcPr>
            <w:tcW w:w="4320" w:type="dxa"/>
            <w:gridSpan w:val="16"/>
          </w:tcPr>
          <w:p w:rsidR="00FF7490" w:rsidRDefault="00766F24">
            <w:pPr>
              <w:pStyle w:val="PacketDiagramBodyText"/>
            </w:pPr>
            <w:r>
              <w:t>desktopHeight</w:t>
            </w:r>
          </w:p>
        </w:tc>
      </w:tr>
      <w:tr w:rsidR="00FF7490" w:rsidTr="00FF7490">
        <w:trPr>
          <w:trHeight w:hRule="exact" w:val="490"/>
        </w:trPr>
        <w:tc>
          <w:tcPr>
            <w:tcW w:w="4320" w:type="dxa"/>
            <w:gridSpan w:val="16"/>
          </w:tcPr>
          <w:p w:rsidR="00FF7490" w:rsidRDefault="00766F24">
            <w:pPr>
              <w:pStyle w:val="PacketDiagramBodyText"/>
            </w:pPr>
            <w:r>
              <w:t>pad2octets</w:t>
            </w:r>
          </w:p>
        </w:tc>
        <w:tc>
          <w:tcPr>
            <w:tcW w:w="4320" w:type="dxa"/>
            <w:gridSpan w:val="16"/>
          </w:tcPr>
          <w:p w:rsidR="00FF7490" w:rsidRDefault="00766F24">
            <w:pPr>
              <w:pStyle w:val="PacketDiagramBodyText"/>
            </w:pPr>
            <w:r>
              <w:t>desktopResizeFlag</w:t>
            </w:r>
          </w:p>
        </w:tc>
      </w:tr>
      <w:tr w:rsidR="00FF7490" w:rsidTr="00FF7490">
        <w:trPr>
          <w:trHeight w:hRule="exact" w:val="490"/>
        </w:trPr>
        <w:tc>
          <w:tcPr>
            <w:tcW w:w="4320" w:type="dxa"/>
            <w:gridSpan w:val="16"/>
          </w:tcPr>
          <w:p w:rsidR="00FF7490" w:rsidRDefault="00766F24">
            <w:pPr>
              <w:pStyle w:val="PacketDiagramBodyText"/>
            </w:pPr>
            <w:r>
              <w:t>bitmapCompressionFlag</w:t>
            </w:r>
          </w:p>
        </w:tc>
        <w:tc>
          <w:tcPr>
            <w:tcW w:w="2160" w:type="dxa"/>
            <w:gridSpan w:val="8"/>
          </w:tcPr>
          <w:p w:rsidR="00FF7490" w:rsidRDefault="00766F24">
            <w:pPr>
              <w:pStyle w:val="PacketDiagramBodyText"/>
            </w:pPr>
            <w:r>
              <w:t>highColorFlags</w:t>
            </w:r>
          </w:p>
        </w:tc>
        <w:tc>
          <w:tcPr>
            <w:tcW w:w="2160" w:type="dxa"/>
            <w:gridSpan w:val="8"/>
          </w:tcPr>
          <w:p w:rsidR="00FF7490" w:rsidRDefault="00766F24">
            <w:pPr>
              <w:pStyle w:val="PacketDiagramBodyText"/>
            </w:pPr>
            <w:r>
              <w:t>drawingFlags</w:t>
            </w:r>
          </w:p>
        </w:tc>
      </w:tr>
      <w:tr w:rsidR="00FF7490" w:rsidTr="00FF7490">
        <w:trPr>
          <w:trHeight w:hRule="exact" w:val="490"/>
        </w:trPr>
        <w:tc>
          <w:tcPr>
            <w:tcW w:w="4320" w:type="dxa"/>
            <w:gridSpan w:val="16"/>
          </w:tcPr>
          <w:p w:rsidR="00FF7490" w:rsidRDefault="00766F24">
            <w:pPr>
              <w:pStyle w:val="PacketDiagramBodyText"/>
            </w:pPr>
            <w:r>
              <w:t>multipleRectangleSupport</w:t>
            </w:r>
          </w:p>
        </w:tc>
        <w:tc>
          <w:tcPr>
            <w:tcW w:w="4320" w:type="dxa"/>
            <w:gridSpan w:val="16"/>
          </w:tcPr>
          <w:p w:rsidR="00FF7490" w:rsidRDefault="00766F24">
            <w:pPr>
              <w:pStyle w:val="PacketDiagramBodyText"/>
            </w:pPr>
            <w:r>
              <w:t>pad2octetsB</w:t>
            </w:r>
          </w:p>
        </w:tc>
      </w:tr>
    </w:tbl>
    <w:p w:rsidR="00FF7490" w:rsidRDefault="00766F24">
      <w:pPr>
        <w:pStyle w:val="Definition-Field"/>
      </w:pPr>
      <w:r>
        <w:rPr>
          <w:b/>
        </w:rPr>
        <w:t xml:space="preserve">capabilitySetType (2 bytes): </w:t>
      </w:r>
      <w:r>
        <w:t xml:space="preserve">A 16-bit, unsigned integer. The type of the capability set. This field MUST be </w:t>
      </w:r>
      <w:r>
        <w:t>set to CAPSTYPE_BITMAP (2).</w:t>
      </w:r>
    </w:p>
    <w:p w:rsidR="00FF7490" w:rsidRDefault="00766F24">
      <w:pPr>
        <w:pStyle w:val="Definition-Field"/>
      </w:pPr>
      <w:r>
        <w:rPr>
          <w:b/>
        </w:rPr>
        <w:t xml:space="preserve">lengthCapability (2 bytes): </w:t>
      </w:r>
      <w:r>
        <w:t xml:space="preserve">A 16-bit, unsigned integer. The length in bytes of the capability data, including the size of the </w:t>
      </w:r>
      <w:r>
        <w:rPr>
          <w:b/>
        </w:rPr>
        <w:t>capabilitySetType</w:t>
      </w:r>
      <w:r>
        <w:t xml:space="preserve"> and </w:t>
      </w:r>
      <w:r>
        <w:rPr>
          <w:b/>
        </w:rPr>
        <w:t>lengthCapability</w:t>
      </w:r>
      <w:r>
        <w:t xml:space="preserve"> fields.</w:t>
      </w:r>
    </w:p>
    <w:p w:rsidR="00FF7490" w:rsidRDefault="00766F24">
      <w:pPr>
        <w:pStyle w:val="Definition-Field"/>
      </w:pPr>
      <w:r>
        <w:rPr>
          <w:b/>
        </w:rPr>
        <w:t xml:space="preserve">preferredBitsPerPixel (2 bytes): </w:t>
      </w:r>
      <w:r>
        <w:t>A 16-bit, unsigned int</w:t>
      </w:r>
      <w:r>
        <w:t xml:space="preserve">eger. The server MUST set this field to the color depth of the session, while the client SHOULD set this field to the color depth requested in the Client Core Data (section </w:t>
      </w:r>
      <w:hyperlink w:anchor="Section_00f1da4aee9c421a852fc19f92343d73" w:history="1">
        <w:r>
          <w:rPr>
            <w:rStyle w:val="Hyperlink"/>
          </w:rPr>
          <w:t>2.2.1.3.2</w:t>
        </w:r>
      </w:hyperlink>
      <w:r>
        <w:t>).</w:t>
      </w:r>
    </w:p>
    <w:p w:rsidR="00FF7490" w:rsidRDefault="00766F24">
      <w:pPr>
        <w:pStyle w:val="Definition-Field"/>
      </w:pPr>
      <w:r>
        <w:rPr>
          <w:b/>
        </w:rPr>
        <w:t>receive1Bit</w:t>
      </w:r>
      <w:r>
        <w:rPr>
          <w:b/>
        </w:rPr>
        <w:t xml:space="preserve">PerPixel (2 bytes): </w:t>
      </w:r>
      <w:r>
        <w:t>A 16-bit, unsigned integer. Indicates whether the client can receive 1 bpp. This field is ignored and SHOULD be set to TRUE (0x0001).</w:t>
      </w:r>
    </w:p>
    <w:p w:rsidR="00FF7490" w:rsidRDefault="00766F24">
      <w:pPr>
        <w:pStyle w:val="Definition-Field"/>
      </w:pPr>
      <w:r>
        <w:rPr>
          <w:b/>
        </w:rPr>
        <w:t xml:space="preserve">receive4BitsPerPixel (2 bytes): </w:t>
      </w:r>
      <w:r>
        <w:t>A 16-bit, unsigned integer. Indicates whether the client can receive 4</w:t>
      </w:r>
      <w:r>
        <w:t xml:space="preserve"> bpp. This field is ignored and SHOULD be set to TRUE (0x0001).</w:t>
      </w:r>
    </w:p>
    <w:p w:rsidR="00FF7490" w:rsidRDefault="00766F24">
      <w:pPr>
        <w:pStyle w:val="Definition-Field"/>
      </w:pPr>
      <w:r>
        <w:rPr>
          <w:b/>
        </w:rPr>
        <w:t xml:space="preserve">receive8BitsPerPixel (2 bytes): </w:t>
      </w:r>
      <w:r>
        <w:t>A 16-bit, unsigned integer. Indicates whether the client can receive 8 bpp. This field is ignored and SHOULD be set to TRUE (0x0001).</w:t>
      </w:r>
    </w:p>
    <w:p w:rsidR="00FF7490" w:rsidRDefault="00766F24">
      <w:pPr>
        <w:pStyle w:val="Definition-Field"/>
      </w:pPr>
      <w:r>
        <w:rPr>
          <w:b/>
        </w:rPr>
        <w:t xml:space="preserve">desktopWidth (2 bytes): </w:t>
      </w:r>
      <w:r>
        <w:t xml:space="preserve">A </w:t>
      </w:r>
      <w:r>
        <w:t>16-bit, unsigned integer. The width of the desktop in the session.</w:t>
      </w:r>
    </w:p>
    <w:p w:rsidR="00FF7490" w:rsidRDefault="00766F24">
      <w:pPr>
        <w:pStyle w:val="Definition-Field"/>
      </w:pPr>
      <w:r>
        <w:rPr>
          <w:b/>
        </w:rPr>
        <w:t xml:space="preserve">desktopHeight (2 bytes): </w:t>
      </w:r>
      <w:r>
        <w:t>A 16-bit, unsigned integer. The height of the desktop in the session.</w:t>
      </w:r>
    </w:p>
    <w:p w:rsidR="00FF7490" w:rsidRDefault="00766F24">
      <w:pPr>
        <w:pStyle w:val="Definition-Field"/>
      </w:pPr>
      <w:r>
        <w:rPr>
          <w:b/>
        </w:rPr>
        <w:t xml:space="preserve">pad2octets (2 bytes): </w:t>
      </w:r>
      <w:r>
        <w:t xml:space="preserve">A 16-bit, unsigned integer. Padding. Values in this field MUST be </w:t>
      </w:r>
      <w:r>
        <w:t>ignored.</w:t>
      </w:r>
    </w:p>
    <w:p w:rsidR="00FF7490" w:rsidRDefault="00766F24">
      <w:pPr>
        <w:pStyle w:val="Definition-Field"/>
      </w:pPr>
      <w:r>
        <w:rPr>
          <w:b/>
        </w:rPr>
        <w:t xml:space="preserve">desktopResizeFlag (2 bytes): </w:t>
      </w:r>
      <w:r>
        <w:t xml:space="preserve">A 16-bit, unsigned integer. Indicates whether resizing the desktop by using a Deactivation-Reactivation Sequence is supported (see section </w:t>
      </w:r>
      <w:hyperlink w:anchor="Section_DFC234CE481A46749A5D2A7BAFB14432" w:history="1">
        <w:r>
          <w:rPr>
            <w:rStyle w:val="Hyperlink"/>
          </w:rPr>
          <w:t>1.3.1.3</w:t>
        </w:r>
      </w:hyperlink>
      <w:r>
        <w:t xml:space="preserve"> for an over</w:t>
      </w:r>
      <w:r>
        <w:t>view of the Deactivation-Reactivation Sequence).</w:t>
      </w:r>
    </w:p>
    <w:tbl>
      <w:tblPr>
        <w:tblStyle w:val="Table-ShadedHeader"/>
        <w:tblW w:w="0" w:type="auto"/>
        <w:tblInd w:w="475" w:type="dxa"/>
        <w:tblLook w:val="04A0" w:firstRow="1" w:lastRow="0" w:firstColumn="1" w:lastColumn="0" w:noHBand="0" w:noVBand="1"/>
      </w:tblPr>
      <w:tblGrid>
        <w:gridCol w:w="834"/>
        <w:gridCol w:w="3042"/>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FALSE</w:t>
            </w:r>
          </w:p>
          <w:p w:rsidR="00FF7490" w:rsidRDefault="00766F24">
            <w:pPr>
              <w:pStyle w:val="TableBodyText"/>
            </w:pPr>
            <w:r>
              <w:t>0x0000</w:t>
            </w:r>
          </w:p>
        </w:tc>
        <w:tc>
          <w:tcPr>
            <w:tcW w:w="0" w:type="auto"/>
          </w:tcPr>
          <w:p w:rsidR="00FF7490" w:rsidRDefault="00766F24">
            <w:pPr>
              <w:pStyle w:val="TableBodyText"/>
            </w:pPr>
            <w:r>
              <w:t xml:space="preserve"> Desktop resizing is not supported.</w:t>
            </w:r>
          </w:p>
        </w:tc>
      </w:tr>
      <w:tr w:rsidR="00FF7490" w:rsidTr="00FF7490">
        <w:tc>
          <w:tcPr>
            <w:tcW w:w="0" w:type="auto"/>
          </w:tcPr>
          <w:p w:rsidR="00FF7490" w:rsidRDefault="00766F24">
            <w:pPr>
              <w:pStyle w:val="TableBodyText"/>
            </w:pPr>
            <w:r>
              <w:lastRenderedPageBreak/>
              <w:t>TRUE</w:t>
            </w:r>
          </w:p>
          <w:p w:rsidR="00FF7490" w:rsidRDefault="00766F24">
            <w:pPr>
              <w:pStyle w:val="TableBodyText"/>
            </w:pPr>
            <w:r>
              <w:t>0x0001</w:t>
            </w:r>
          </w:p>
        </w:tc>
        <w:tc>
          <w:tcPr>
            <w:tcW w:w="0" w:type="auto"/>
          </w:tcPr>
          <w:p w:rsidR="00FF7490" w:rsidRDefault="00766F24">
            <w:pPr>
              <w:pStyle w:val="TableBodyText"/>
            </w:pPr>
            <w:r>
              <w:t>Desktop resizing is supported.</w:t>
            </w:r>
          </w:p>
        </w:tc>
      </w:tr>
    </w:tbl>
    <w:p w:rsidR="00FF7490" w:rsidRDefault="00766F24">
      <w:pPr>
        <w:pStyle w:val="Definition-Field"/>
      </w:pPr>
      <w:r>
        <w:rPr>
          <w:b/>
        </w:rPr>
        <w:t xml:space="preserve">bitmapCompressionFlag (2 bytes): </w:t>
      </w:r>
      <w:r>
        <w:t xml:space="preserve">A 16-bit, unsigned integer. Indicates whether bitmap compression </w:t>
      </w:r>
      <w:r>
        <w:t>is supported. This field MUST be set to TRUE (0x0001) because support for compressed bitmaps is required for a connection to proceed.</w:t>
      </w:r>
    </w:p>
    <w:p w:rsidR="00FF7490" w:rsidRDefault="00766F24">
      <w:pPr>
        <w:pStyle w:val="Definition-Field"/>
      </w:pPr>
      <w:r>
        <w:rPr>
          <w:b/>
        </w:rPr>
        <w:t xml:space="preserve">highColorFlags (1 byte): </w:t>
      </w:r>
      <w:r>
        <w:t>An 8-bit, unsigned integer. Client support for 16 bpp color modes. This field is ignored and SHOU</w:t>
      </w:r>
      <w:r>
        <w:t>LD be set to zero.</w:t>
      </w:r>
    </w:p>
    <w:p w:rsidR="00FF7490" w:rsidRDefault="00766F24">
      <w:pPr>
        <w:pStyle w:val="Definition-Field"/>
      </w:pPr>
      <w:r>
        <w:rPr>
          <w:b/>
        </w:rPr>
        <w:t xml:space="preserve">drawingFlags (1 byte): </w:t>
      </w:r>
      <w:r>
        <w:t>An 8-bit, unsigned integer. Flags describing support for 32 bpp bitmaps.</w:t>
      </w:r>
    </w:p>
    <w:tbl>
      <w:tblPr>
        <w:tblStyle w:val="Table-ShadedHeader"/>
        <w:tblW w:w="8910" w:type="dxa"/>
        <w:tblInd w:w="475" w:type="dxa"/>
        <w:tblLook w:val="04A0" w:firstRow="1" w:lastRow="0" w:firstColumn="1" w:lastColumn="0" w:noHBand="0" w:noVBand="1"/>
      </w:tblPr>
      <w:tblGrid>
        <w:gridCol w:w="3777"/>
        <w:gridCol w:w="513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5133" w:type="dxa"/>
          </w:tcPr>
          <w:p w:rsidR="00FF7490" w:rsidRDefault="00766F24">
            <w:pPr>
              <w:pStyle w:val="TableHeaderText"/>
            </w:pPr>
            <w:r>
              <w:t>Meaning</w:t>
            </w:r>
          </w:p>
        </w:tc>
      </w:tr>
      <w:tr w:rsidR="00FF7490" w:rsidTr="00FF7490">
        <w:tc>
          <w:tcPr>
            <w:tcW w:w="0" w:type="auto"/>
          </w:tcPr>
          <w:p w:rsidR="00FF7490" w:rsidRDefault="00766F24">
            <w:pPr>
              <w:pStyle w:val="TableBodyText"/>
            </w:pPr>
            <w:r>
              <w:t>DRAW_ALLOW_DYNAMIC_COLOR_FIDELITY</w:t>
            </w:r>
          </w:p>
          <w:p w:rsidR="00FF7490" w:rsidRDefault="00766F24">
            <w:pPr>
              <w:pStyle w:val="TableBodyText"/>
            </w:pPr>
            <w:r>
              <w:t>0x02</w:t>
            </w:r>
          </w:p>
        </w:tc>
        <w:tc>
          <w:tcPr>
            <w:tcW w:w="5133" w:type="dxa"/>
          </w:tcPr>
          <w:p w:rsidR="00FF7490" w:rsidRDefault="00766F24">
            <w:pPr>
              <w:pStyle w:val="TableBodyText"/>
            </w:pPr>
            <w:r>
              <w:t xml:space="preserve">Indicates support for lossy compression of 32 bpp bitmaps by reducing color-fidelity on </w:t>
            </w:r>
            <w:r>
              <w:t>a per-pixel basis (</w:t>
            </w:r>
            <w:hyperlink r:id="rId269" w:anchor="Section_745f2eeed110464c8aca06fc1814f6ad">
              <w:r>
                <w:rPr>
                  <w:rStyle w:val="Hyperlink"/>
                </w:rPr>
                <w:t>[MS-RDPEGDI]</w:t>
              </w:r>
            </w:hyperlink>
            <w:r>
              <w:t xml:space="preserve"> section 3.1.9.1.4).</w:t>
            </w:r>
          </w:p>
        </w:tc>
      </w:tr>
      <w:tr w:rsidR="00FF7490" w:rsidTr="00FF7490">
        <w:tc>
          <w:tcPr>
            <w:tcW w:w="0" w:type="auto"/>
          </w:tcPr>
          <w:p w:rsidR="00FF7490" w:rsidRDefault="00766F24">
            <w:pPr>
              <w:pStyle w:val="TableBodyText"/>
            </w:pPr>
            <w:r>
              <w:t>DRAW_ALLOW_COLOR_SUBSAMPLING</w:t>
            </w:r>
          </w:p>
          <w:p w:rsidR="00FF7490" w:rsidRDefault="00766F24">
            <w:pPr>
              <w:pStyle w:val="TableBodyText"/>
            </w:pPr>
            <w:r>
              <w:t>0x04</w:t>
            </w:r>
          </w:p>
        </w:tc>
        <w:tc>
          <w:tcPr>
            <w:tcW w:w="5133" w:type="dxa"/>
          </w:tcPr>
          <w:p w:rsidR="00FF7490" w:rsidRDefault="00766F24">
            <w:pPr>
              <w:pStyle w:val="TableBodyText"/>
            </w:pPr>
            <w:r>
              <w:t>Indicates support for chroma subsampling when compressing 32 bpp bitmaps ([MS-RDPEGDI]</w:t>
            </w:r>
            <w:r>
              <w:t xml:space="preserve"> section 3.1.9.1.3).</w:t>
            </w:r>
          </w:p>
        </w:tc>
      </w:tr>
      <w:tr w:rsidR="00FF7490" w:rsidTr="00FF7490">
        <w:tc>
          <w:tcPr>
            <w:tcW w:w="0" w:type="auto"/>
          </w:tcPr>
          <w:p w:rsidR="00FF7490" w:rsidRDefault="00766F24">
            <w:pPr>
              <w:pStyle w:val="TableBodyText"/>
            </w:pPr>
            <w:r>
              <w:t>DRAW_ALLOW_SKIP_ALPHA</w:t>
            </w:r>
          </w:p>
          <w:p w:rsidR="00FF7490" w:rsidRDefault="00766F24">
            <w:pPr>
              <w:pStyle w:val="TableBodyText"/>
            </w:pPr>
            <w:r>
              <w:t>0x08</w:t>
            </w:r>
          </w:p>
        </w:tc>
        <w:tc>
          <w:tcPr>
            <w:tcW w:w="5133" w:type="dxa"/>
          </w:tcPr>
          <w:p w:rsidR="00FF7490" w:rsidRDefault="00766F24">
            <w:pPr>
              <w:pStyle w:val="TableBodyText"/>
            </w:pPr>
            <w:r>
              <w:t>Indicates that the client supports the removal of the alpha-channel when compressing 32 bpp bitmaps. In this case the alpha is assumed to be 0xFF, meaning the bitmap is opaque.</w:t>
            </w:r>
          </w:p>
        </w:tc>
      </w:tr>
      <w:tr w:rsidR="00FF7490" w:rsidTr="00FF7490">
        <w:tc>
          <w:tcPr>
            <w:tcW w:w="0" w:type="auto"/>
          </w:tcPr>
          <w:p w:rsidR="00FF7490" w:rsidRDefault="00766F24">
            <w:pPr>
              <w:pStyle w:val="TableBodyText"/>
            </w:pPr>
            <w:r>
              <w:t>DRAW_UNUSED_FLAG</w:t>
            </w:r>
          </w:p>
          <w:p w:rsidR="00FF7490" w:rsidRDefault="00766F24">
            <w:pPr>
              <w:pStyle w:val="TableBodyText"/>
            </w:pPr>
            <w:r>
              <w:t>0x10</w:t>
            </w:r>
          </w:p>
        </w:tc>
        <w:tc>
          <w:tcPr>
            <w:tcW w:w="5133" w:type="dxa"/>
          </w:tcPr>
          <w:p w:rsidR="00FF7490" w:rsidRDefault="00766F24">
            <w:pPr>
              <w:pStyle w:val="TableBodyText"/>
            </w:pPr>
            <w:r>
              <w:t>An unus</w:t>
            </w:r>
            <w:r>
              <w:t>ed flag that MUST be ignored by the client if it is present in the server-to-client Bitmap Capability Set.</w:t>
            </w:r>
          </w:p>
        </w:tc>
      </w:tr>
    </w:tbl>
    <w:p w:rsidR="00FF7490" w:rsidRDefault="00766F24">
      <w:pPr>
        <w:ind w:left="360"/>
      </w:pPr>
      <w:r>
        <w:t>Compression of 32 bpp bitmaps is specified in [MS-RDPEGDI] section 3.1.9.</w:t>
      </w:r>
    </w:p>
    <w:p w:rsidR="00FF7490" w:rsidRDefault="00766F24">
      <w:pPr>
        <w:pStyle w:val="Definition-Field"/>
      </w:pPr>
      <w:r>
        <w:rPr>
          <w:b/>
        </w:rPr>
        <w:t xml:space="preserve">multipleRectangleSupport (2 bytes): </w:t>
      </w:r>
      <w:r>
        <w:t xml:space="preserve">A 16-bit, unsigned integer. Indicates </w:t>
      </w:r>
      <w:r>
        <w:t xml:space="preserve">whether the use of multiple bitmap rectangles is supported in the Bitmap Update (section </w:t>
      </w:r>
      <w:hyperlink w:anchor="Section_CF8FED19573E4BC3BD8766D45D2A8AF0" w:history="1">
        <w:r>
          <w:rPr>
            <w:rStyle w:val="Hyperlink"/>
          </w:rPr>
          <w:t>2.2.9.1.1.3.1.2</w:t>
        </w:r>
      </w:hyperlink>
      <w:r>
        <w:t>). This field MUST be set to TRUE (0x0001) because multiple rectangle support is required fo</w:t>
      </w:r>
      <w:r>
        <w:t>r a connection to proceed.</w:t>
      </w:r>
    </w:p>
    <w:p w:rsidR="00FF7490" w:rsidRDefault="00766F24">
      <w:pPr>
        <w:pStyle w:val="Definition-Field"/>
      </w:pPr>
      <w:r>
        <w:rPr>
          <w:b/>
        </w:rPr>
        <w:t xml:space="preserve">pad2octetsB (2 bytes): </w:t>
      </w:r>
      <w:r>
        <w:t>A 16-bit, unsigned integer. Padding. Values in this field MUST be ignored.</w:t>
      </w:r>
    </w:p>
    <w:p w:rsidR="00FF7490" w:rsidRDefault="00766F24">
      <w:pPr>
        <w:pStyle w:val="Heading5"/>
      </w:pPr>
      <w:bookmarkStart w:id="312" w:name="section_9f409c29480c47519665510b8ffff294"/>
      <w:bookmarkStart w:id="313" w:name="_Toc476802988"/>
      <w:r>
        <w:t>Order Capability Set (TS_ORDER_CAPABILITYSET)</w:t>
      </w:r>
      <w:bookmarkEnd w:id="312"/>
      <w:bookmarkEnd w:id="313"/>
      <w:r>
        <w:fldChar w:fldCharType="begin"/>
      </w:r>
      <w:r>
        <w:instrText xml:space="preserve"> XE "TS_ORDER_CAPABILITYSET packet"</w:instrText>
      </w:r>
      <w:r>
        <w:fldChar w:fldCharType="end"/>
      </w:r>
    </w:p>
    <w:p w:rsidR="00FF7490" w:rsidRDefault="00766F24">
      <w:r>
        <w:t xml:space="preserve">The TS_ORDER_CAPABILITYSET structure advertises </w:t>
      </w:r>
      <w:r>
        <w:t xml:space="preserve">support for primary drawing order-related capabilities and is based on the capability set specified in </w:t>
      </w:r>
      <w:hyperlink r:id="rId270">
        <w:r>
          <w:rPr>
            <w:rStyle w:val="Hyperlink"/>
          </w:rPr>
          <w:t>[T128]</w:t>
        </w:r>
      </w:hyperlink>
      <w:r>
        <w:t xml:space="preserve"> section 8.2.5 (for more information about primary drawing orders, see </w:t>
      </w:r>
      <w:hyperlink r:id="rId271" w:anchor="Section_745f2eeed110464c8aca06fc1814f6ad">
        <w:r>
          <w:rPr>
            <w:rStyle w:val="Hyperlink"/>
          </w:rPr>
          <w:t>[MS-RDPEGDI]</w:t>
        </w:r>
      </w:hyperlink>
      <w:r>
        <w:t xml:space="preserve"> section 2.2.2.2.1.1). This capability is sent by both client and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8640" w:type="dxa"/>
            <w:gridSpan w:val="32"/>
          </w:tcPr>
          <w:p w:rsidR="00FF7490" w:rsidRDefault="00766F24">
            <w:pPr>
              <w:pStyle w:val="PacketDiagramBodyText"/>
            </w:pPr>
            <w:r>
              <w:t>terminalDescriptor (16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lastRenderedPageBreak/>
              <w:t>...</w:t>
            </w:r>
          </w:p>
        </w:tc>
      </w:tr>
      <w:tr w:rsidR="00FF7490" w:rsidTr="00FF7490">
        <w:trPr>
          <w:trHeight w:hRule="exact" w:val="490"/>
        </w:trPr>
        <w:tc>
          <w:tcPr>
            <w:tcW w:w="8640" w:type="dxa"/>
            <w:gridSpan w:val="32"/>
          </w:tcPr>
          <w:p w:rsidR="00FF7490" w:rsidRDefault="00766F24">
            <w:pPr>
              <w:pStyle w:val="PacketDiagramBodyText"/>
            </w:pPr>
            <w:r>
              <w:t>pad4octetsA</w:t>
            </w:r>
          </w:p>
        </w:tc>
      </w:tr>
      <w:tr w:rsidR="00FF7490" w:rsidTr="00FF7490">
        <w:trPr>
          <w:trHeight w:hRule="exact" w:val="490"/>
        </w:trPr>
        <w:tc>
          <w:tcPr>
            <w:tcW w:w="4320" w:type="dxa"/>
            <w:gridSpan w:val="16"/>
          </w:tcPr>
          <w:p w:rsidR="00FF7490" w:rsidRDefault="00766F24">
            <w:pPr>
              <w:pStyle w:val="PacketDiagramBodyText"/>
            </w:pPr>
            <w:r>
              <w:t>desktopSaveXGranularity</w:t>
            </w:r>
          </w:p>
        </w:tc>
        <w:tc>
          <w:tcPr>
            <w:tcW w:w="4320" w:type="dxa"/>
            <w:gridSpan w:val="16"/>
          </w:tcPr>
          <w:p w:rsidR="00FF7490" w:rsidRDefault="00766F24">
            <w:pPr>
              <w:pStyle w:val="PacketDiagramBodyText"/>
            </w:pPr>
            <w:r>
              <w:t>desktopSaveYGranularity</w:t>
            </w:r>
          </w:p>
        </w:tc>
      </w:tr>
      <w:tr w:rsidR="00FF7490" w:rsidTr="00FF7490">
        <w:trPr>
          <w:trHeight w:hRule="exact" w:val="490"/>
        </w:trPr>
        <w:tc>
          <w:tcPr>
            <w:tcW w:w="4320" w:type="dxa"/>
            <w:gridSpan w:val="16"/>
          </w:tcPr>
          <w:p w:rsidR="00FF7490" w:rsidRDefault="00766F24">
            <w:pPr>
              <w:pStyle w:val="PacketDiagramBodyText"/>
            </w:pPr>
            <w:r>
              <w:t>pad2octetsA</w:t>
            </w:r>
          </w:p>
        </w:tc>
        <w:tc>
          <w:tcPr>
            <w:tcW w:w="4320" w:type="dxa"/>
            <w:gridSpan w:val="16"/>
          </w:tcPr>
          <w:p w:rsidR="00FF7490" w:rsidRDefault="00766F24">
            <w:pPr>
              <w:pStyle w:val="PacketDiagramBodyText"/>
            </w:pPr>
            <w:r>
              <w:t>maximumOrderLevel</w:t>
            </w:r>
          </w:p>
        </w:tc>
      </w:tr>
      <w:tr w:rsidR="00FF7490" w:rsidTr="00FF7490">
        <w:trPr>
          <w:trHeight w:hRule="exact" w:val="490"/>
        </w:trPr>
        <w:tc>
          <w:tcPr>
            <w:tcW w:w="4320" w:type="dxa"/>
            <w:gridSpan w:val="16"/>
          </w:tcPr>
          <w:p w:rsidR="00FF7490" w:rsidRDefault="00766F24">
            <w:pPr>
              <w:pStyle w:val="PacketDiagramBodyText"/>
            </w:pPr>
            <w:r>
              <w:t>numberFonts</w:t>
            </w:r>
          </w:p>
        </w:tc>
        <w:tc>
          <w:tcPr>
            <w:tcW w:w="4320" w:type="dxa"/>
            <w:gridSpan w:val="16"/>
          </w:tcPr>
          <w:p w:rsidR="00FF7490" w:rsidRDefault="00766F24">
            <w:pPr>
              <w:pStyle w:val="PacketDiagramBodyText"/>
            </w:pPr>
            <w:r>
              <w:t>orderFlags</w:t>
            </w:r>
          </w:p>
        </w:tc>
      </w:tr>
      <w:tr w:rsidR="00FF7490" w:rsidTr="00FF7490">
        <w:trPr>
          <w:trHeight w:hRule="exact" w:val="490"/>
        </w:trPr>
        <w:tc>
          <w:tcPr>
            <w:tcW w:w="8640" w:type="dxa"/>
            <w:gridSpan w:val="32"/>
          </w:tcPr>
          <w:p w:rsidR="00FF7490" w:rsidRDefault="00766F24">
            <w:pPr>
              <w:pStyle w:val="PacketDiagramBodyText"/>
            </w:pPr>
            <w:r>
              <w:t>orderSupport (32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textFlags</w:t>
            </w:r>
          </w:p>
        </w:tc>
        <w:tc>
          <w:tcPr>
            <w:tcW w:w="4320" w:type="dxa"/>
            <w:gridSpan w:val="16"/>
          </w:tcPr>
          <w:p w:rsidR="00FF7490" w:rsidRDefault="00766F24">
            <w:pPr>
              <w:pStyle w:val="PacketDiagramBodyText"/>
            </w:pPr>
            <w:r>
              <w:t>orderSupportExFlags</w:t>
            </w:r>
          </w:p>
        </w:tc>
      </w:tr>
      <w:tr w:rsidR="00FF7490" w:rsidTr="00FF7490">
        <w:trPr>
          <w:trHeight w:hRule="exact" w:val="490"/>
        </w:trPr>
        <w:tc>
          <w:tcPr>
            <w:tcW w:w="8640" w:type="dxa"/>
            <w:gridSpan w:val="32"/>
          </w:tcPr>
          <w:p w:rsidR="00FF7490" w:rsidRDefault="00766F24">
            <w:pPr>
              <w:pStyle w:val="PacketDiagramBodyText"/>
            </w:pPr>
            <w:r>
              <w:t>pad4octetsB</w:t>
            </w:r>
          </w:p>
        </w:tc>
      </w:tr>
      <w:tr w:rsidR="00FF7490" w:rsidTr="00FF7490">
        <w:trPr>
          <w:trHeight w:hRule="exact" w:val="490"/>
        </w:trPr>
        <w:tc>
          <w:tcPr>
            <w:tcW w:w="8640" w:type="dxa"/>
            <w:gridSpan w:val="32"/>
          </w:tcPr>
          <w:p w:rsidR="00FF7490" w:rsidRDefault="00766F24">
            <w:pPr>
              <w:pStyle w:val="PacketDiagramBodyText"/>
            </w:pPr>
            <w:r>
              <w:t>desktopSaveSize</w:t>
            </w:r>
          </w:p>
        </w:tc>
      </w:tr>
      <w:tr w:rsidR="00FF7490" w:rsidTr="00FF7490">
        <w:trPr>
          <w:trHeight w:hRule="exact" w:val="490"/>
        </w:trPr>
        <w:tc>
          <w:tcPr>
            <w:tcW w:w="4320" w:type="dxa"/>
            <w:gridSpan w:val="16"/>
          </w:tcPr>
          <w:p w:rsidR="00FF7490" w:rsidRDefault="00766F24">
            <w:pPr>
              <w:pStyle w:val="PacketDiagramBodyText"/>
            </w:pPr>
            <w:r>
              <w:t>pad2octetsC</w:t>
            </w:r>
          </w:p>
        </w:tc>
        <w:tc>
          <w:tcPr>
            <w:tcW w:w="4320" w:type="dxa"/>
            <w:gridSpan w:val="16"/>
          </w:tcPr>
          <w:p w:rsidR="00FF7490" w:rsidRDefault="00766F24">
            <w:pPr>
              <w:pStyle w:val="PacketDiagramBodyText"/>
            </w:pPr>
            <w:r>
              <w:t>pad2octetsD</w:t>
            </w:r>
          </w:p>
        </w:tc>
      </w:tr>
      <w:tr w:rsidR="00FF7490" w:rsidTr="00FF7490">
        <w:trPr>
          <w:trHeight w:hRule="exact" w:val="490"/>
        </w:trPr>
        <w:tc>
          <w:tcPr>
            <w:tcW w:w="4320" w:type="dxa"/>
            <w:gridSpan w:val="16"/>
          </w:tcPr>
          <w:p w:rsidR="00FF7490" w:rsidRDefault="00766F24">
            <w:pPr>
              <w:pStyle w:val="PacketDiagramBodyText"/>
            </w:pPr>
            <w:r>
              <w:t>textANSICodePage</w:t>
            </w:r>
          </w:p>
        </w:tc>
        <w:tc>
          <w:tcPr>
            <w:tcW w:w="4320" w:type="dxa"/>
            <w:gridSpan w:val="16"/>
          </w:tcPr>
          <w:p w:rsidR="00FF7490" w:rsidRDefault="00766F24">
            <w:pPr>
              <w:pStyle w:val="PacketDiagramBodyText"/>
            </w:pPr>
            <w:r>
              <w:t>pad2octetsE</w:t>
            </w:r>
          </w:p>
        </w:tc>
      </w:tr>
    </w:tbl>
    <w:p w:rsidR="00FF7490" w:rsidRDefault="00766F24">
      <w:pPr>
        <w:pStyle w:val="Definition-Field"/>
      </w:pPr>
      <w:r>
        <w:rPr>
          <w:b/>
        </w:rPr>
        <w:t xml:space="preserve">capabilitySetType (2 bytes): </w:t>
      </w:r>
      <w:r>
        <w:t>A 16-bit, unsigned integer. The type of the capability set. This field MUST be set to CAPSTYPE_ORDER (3).</w:t>
      </w:r>
    </w:p>
    <w:p w:rsidR="00FF7490" w:rsidRDefault="00766F24">
      <w:pPr>
        <w:pStyle w:val="Definition-Field"/>
      </w:pPr>
      <w:r>
        <w:rPr>
          <w:b/>
        </w:rPr>
        <w:t xml:space="preserve">lengthCapability (2 bytes): </w:t>
      </w:r>
      <w:r>
        <w:t>A 16-bit, unsigned in</w:t>
      </w:r>
      <w:r>
        <w:t xml:space="preserve">teger. The length in bytes of the capability data, including the size of the </w:t>
      </w:r>
      <w:r>
        <w:rPr>
          <w:b/>
        </w:rPr>
        <w:t>capabilitySetType</w:t>
      </w:r>
      <w:r>
        <w:t xml:space="preserve"> and </w:t>
      </w:r>
      <w:r>
        <w:rPr>
          <w:b/>
        </w:rPr>
        <w:t>lengthCapability</w:t>
      </w:r>
      <w:r>
        <w:t xml:space="preserve"> fields.</w:t>
      </w:r>
    </w:p>
    <w:p w:rsidR="00FF7490" w:rsidRDefault="00766F24">
      <w:pPr>
        <w:pStyle w:val="Definition-Field"/>
      </w:pPr>
      <w:r>
        <w:rPr>
          <w:b/>
        </w:rPr>
        <w:t xml:space="preserve">terminalDescriptor (16 bytes): </w:t>
      </w:r>
      <w:r>
        <w:t>A 16-element array of 8-bit, unsigned integers. Terminal descriptor. This field is ignored and SHOULD</w:t>
      </w:r>
      <w:r>
        <w:t xml:space="preserve"> be set to all zeros.</w:t>
      </w:r>
    </w:p>
    <w:p w:rsidR="00FF7490" w:rsidRDefault="00766F24">
      <w:pPr>
        <w:pStyle w:val="Definition-Field"/>
      </w:pPr>
      <w:r>
        <w:rPr>
          <w:b/>
        </w:rPr>
        <w:t xml:space="preserve">pad4octetsA (4 bytes): </w:t>
      </w:r>
      <w:r>
        <w:t>A 32-bit, unsigned integer. Padding. Values in this field MUST be ignored.</w:t>
      </w:r>
    </w:p>
    <w:p w:rsidR="00FF7490" w:rsidRDefault="00766F24">
      <w:pPr>
        <w:pStyle w:val="Definition-Field"/>
      </w:pPr>
      <w:r>
        <w:rPr>
          <w:b/>
        </w:rPr>
        <w:t xml:space="preserve">desktopSaveXGranularity (2 bytes): </w:t>
      </w:r>
      <w:r>
        <w:t>A 16-bit, unsigned integer. X granularity used in conjunction with the SaveBitmap Primary Drawing Ord</w:t>
      </w:r>
      <w:r>
        <w:t>er ([MS-RDPEGDI] section 2.2.2.2.1.1.2.12). This value is ignored and assumed to be 1.</w:t>
      </w:r>
    </w:p>
    <w:p w:rsidR="00FF7490" w:rsidRDefault="00766F24">
      <w:pPr>
        <w:pStyle w:val="Definition-Field"/>
      </w:pPr>
      <w:r>
        <w:rPr>
          <w:b/>
        </w:rPr>
        <w:t xml:space="preserve">desktopSaveYGranularity (2 bytes): </w:t>
      </w:r>
      <w:r>
        <w:t>A 16-bit, unsigned integer. Y granularity used in conjunction with the SaveBitmap Primary Drawing Order ([MS-RDPEGDI] section 2.2.2.2.</w:t>
      </w:r>
      <w:r>
        <w:t>1.1.2.12). This value is ignored and assumed to be 20.</w:t>
      </w:r>
    </w:p>
    <w:p w:rsidR="00FF7490" w:rsidRDefault="00766F24">
      <w:pPr>
        <w:pStyle w:val="Definition-Field"/>
      </w:pPr>
      <w:r>
        <w:rPr>
          <w:b/>
        </w:rPr>
        <w:t xml:space="preserve">pad2octetsA (2 bytes): </w:t>
      </w:r>
      <w:r>
        <w:t>A 16-bit, unsigned integer. Padding. Values in this field MUST be ignored.</w:t>
      </w:r>
    </w:p>
    <w:p w:rsidR="00FF7490" w:rsidRDefault="00766F24">
      <w:pPr>
        <w:pStyle w:val="Definition-Field"/>
      </w:pPr>
      <w:r>
        <w:rPr>
          <w:b/>
        </w:rPr>
        <w:t xml:space="preserve">maximumOrderLevel (2 bytes): </w:t>
      </w:r>
      <w:r>
        <w:t>A 16-bit, unsigned integer. Maximum order level. This value is ignored and</w:t>
      </w:r>
      <w:r>
        <w:t xml:space="preserve"> SHOULD be set to ORD_LEVEL_1_ORDERS (1).</w:t>
      </w:r>
    </w:p>
    <w:p w:rsidR="00FF7490" w:rsidRDefault="00766F24">
      <w:pPr>
        <w:pStyle w:val="Definition-Field"/>
      </w:pPr>
      <w:r>
        <w:rPr>
          <w:b/>
        </w:rPr>
        <w:t xml:space="preserve">numberFonts (2 bytes): </w:t>
      </w:r>
      <w:r>
        <w:t>A 16-bit, unsigned integer. Number of fonts. This value is ignored and SHOULD be set to zero.</w:t>
      </w:r>
    </w:p>
    <w:p w:rsidR="00FF7490" w:rsidRDefault="00766F24">
      <w:pPr>
        <w:pStyle w:val="Definition-Field"/>
      </w:pPr>
      <w:r>
        <w:rPr>
          <w:b/>
        </w:rPr>
        <w:t xml:space="preserve">orderFlags (2 bytes): </w:t>
      </w:r>
      <w:r>
        <w:t xml:space="preserve">A 16-bit, unsigned integer. A 16-bit unsigned integer. Support for drawing </w:t>
      </w:r>
      <w:r>
        <w:t>order options.</w:t>
      </w:r>
    </w:p>
    <w:tbl>
      <w:tblPr>
        <w:tblStyle w:val="Table-ShadedHeader"/>
        <w:tblW w:w="8820" w:type="dxa"/>
        <w:tblInd w:w="475" w:type="dxa"/>
        <w:tblLook w:val="04A0" w:firstRow="1" w:lastRow="0" w:firstColumn="1" w:lastColumn="0" w:noHBand="0" w:noVBand="1"/>
      </w:tblPr>
      <w:tblGrid>
        <w:gridCol w:w="2770"/>
        <w:gridCol w:w="605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lastRenderedPageBreak/>
              <w:t>Flag</w:t>
            </w:r>
          </w:p>
        </w:tc>
        <w:tc>
          <w:tcPr>
            <w:tcW w:w="6050" w:type="dxa"/>
          </w:tcPr>
          <w:p w:rsidR="00FF7490" w:rsidRDefault="00766F24">
            <w:pPr>
              <w:pStyle w:val="TableHeaderText"/>
            </w:pPr>
            <w:r>
              <w:t>Meaning</w:t>
            </w:r>
          </w:p>
        </w:tc>
      </w:tr>
      <w:tr w:rsidR="00FF7490" w:rsidTr="00FF7490">
        <w:tc>
          <w:tcPr>
            <w:tcW w:w="0" w:type="auto"/>
          </w:tcPr>
          <w:p w:rsidR="00FF7490" w:rsidRDefault="00766F24">
            <w:pPr>
              <w:pStyle w:val="TableBodyText"/>
            </w:pPr>
            <w:r>
              <w:t>NEGOTIATEORDERSUPPORT</w:t>
            </w:r>
          </w:p>
          <w:p w:rsidR="00FF7490" w:rsidRDefault="00766F24">
            <w:pPr>
              <w:pStyle w:val="TableBodyText"/>
            </w:pPr>
            <w:r>
              <w:t>0x0002</w:t>
            </w:r>
          </w:p>
        </w:tc>
        <w:tc>
          <w:tcPr>
            <w:tcW w:w="6050" w:type="dxa"/>
          </w:tcPr>
          <w:p w:rsidR="00FF7490" w:rsidRDefault="00766F24">
            <w:pPr>
              <w:pStyle w:val="TableBodyText"/>
            </w:pPr>
            <w:r>
              <w:t xml:space="preserve">Indicates support for specifying supported drawing orders in the </w:t>
            </w:r>
            <w:r>
              <w:rPr>
                <w:b/>
              </w:rPr>
              <w:t>orderSupport</w:t>
            </w:r>
            <w:r>
              <w:t xml:space="preserve"> field. This flag MUST be set.</w:t>
            </w:r>
          </w:p>
        </w:tc>
      </w:tr>
      <w:tr w:rsidR="00FF7490" w:rsidTr="00FF7490">
        <w:tc>
          <w:tcPr>
            <w:tcW w:w="0" w:type="auto"/>
          </w:tcPr>
          <w:p w:rsidR="00FF7490" w:rsidRDefault="00766F24">
            <w:pPr>
              <w:pStyle w:val="TableBodyText"/>
            </w:pPr>
            <w:r>
              <w:t>ZEROBOUNDSDELTASSUPPORT</w:t>
            </w:r>
          </w:p>
          <w:p w:rsidR="00FF7490" w:rsidRDefault="00766F24">
            <w:pPr>
              <w:pStyle w:val="TableBodyText"/>
            </w:pPr>
            <w:r>
              <w:t>0x0008</w:t>
            </w:r>
          </w:p>
        </w:tc>
        <w:tc>
          <w:tcPr>
            <w:tcW w:w="6050" w:type="dxa"/>
          </w:tcPr>
          <w:p w:rsidR="00FF7490" w:rsidRDefault="00766F24">
            <w:pPr>
              <w:pStyle w:val="TableBodyText"/>
            </w:pPr>
            <w:r>
              <w:t>Indicates support for the TS_ZERO_BOUNDS_DELTAS (0x20) fla</w:t>
            </w:r>
            <w:r>
              <w:t>g ([MS-RDPEGDI] section 2.2.2.2.1.1.2). The client MUST set this flag.</w:t>
            </w:r>
          </w:p>
        </w:tc>
      </w:tr>
      <w:tr w:rsidR="00FF7490" w:rsidTr="00FF7490">
        <w:tc>
          <w:tcPr>
            <w:tcW w:w="0" w:type="auto"/>
          </w:tcPr>
          <w:p w:rsidR="00FF7490" w:rsidRDefault="00766F24">
            <w:pPr>
              <w:pStyle w:val="TableBodyText"/>
            </w:pPr>
            <w:r>
              <w:t>COLORINDEXSUPPORT</w:t>
            </w:r>
          </w:p>
          <w:p w:rsidR="00FF7490" w:rsidRDefault="00766F24">
            <w:pPr>
              <w:pStyle w:val="TableBodyText"/>
            </w:pPr>
            <w:r>
              <w:t>0x0020</w:t>
            </w:r>
          </w:p>
        </w:tc>
        <w:tc>
          <w:tcPr>
            <w:tcW w:w="6050" w:type="dxa"/>
          </w:tcPr>
          <w:p w:rsidR="00FF7490" w:rsidRDefault="00766F24">
            <w:pPr>
              <w:pStyle w:val="TableBodyText"/>
            </w:pPr>
            <w:r>
              <w:t>Indicates support for sending color indices (not RGB values) in orders.</w:t>
            </w:r>
          </w:p>
        </w:tc>
      </w:tr>
      <w:tr w:rsidR="00FF7490" w:rsidTr="00FF7490">
        <w:tc>
          <w:tcPr>
            <w:tcW w:w="0" w:type="auto"/>
          </w:tcPr>
          <w:p w:rsidR="00FF7490" w:rsidRDefault="00766F24">
            <w:pPr>
              <w:pStyle w:val="TableBodyText"/>
            </w:pPr>
            <w:r>
              <w:t>SOLIDPATTERNBRUSHONLY</w:t>
            </w:r>
          </w:p>
          <w:p w:rsidR="00FF7490" w:rsidRDefault="00766F24">
            <w:pPr>
              <w:pStyle w:val="TableBodyText"/>
            </w:pPr>
            <w:r>
              <w:t>0x0040</w:t>
            </w:r>
          </w:p>
        </w:tc>
        <w:tc>
          <w:tcPr>
            <w:tcW w:w="6050" w:type="dxa"/>
          </w:tcPr>
          <w:p w:rsidR="00FF7490" w:rsidRDefault="00766F24">
            <w:pPr>
              <w:pStyle w:val="TableBodyText"/>
            </w:pPr>
            <w:r>
              <w:t xml:space="preserve">Indicates that this party can receive only solid and </w:t>
            </w:r>
            <w:r>
              <w:t>pattern brushes.</w:t>
            </w:r>
          </w:p>
        </w:tc>
      </w:tr>
      <w:tr w:rsidR="00FF7490" w:rsidTr="00FF7490">
        <w:tc>
          <w:tcPr>
            <w:tcW w:w="0" w:type="auto"/>
          </w:tcPr>
          <w:p w:rsidR="00FF7490" w:rsidRDefault="00766F24">
            <w:pPr>
              <w:pStyle w:val="TableBodyText"/>
            </w:pPr>
            <w:r>
              <w:t>ORDERFLAGS_EXTRA_FLAGS</w:t>
            </w:r>
          </w:p>
          <w:p w:rsidR="00FF7490" w:rsidRDefault="00766F24">
            <w:pPr>
              <w:pStyle w:val="TableBodyText"/>
            </w:pPr>
            <w:r>
              <w:t>0x0080</w:t>
            </w:r>
          </w:p>
        </w:tc>
        <w:tc>
          <w:tcPr>
            <w:tcW w:w="6050" w:type="dxa"/>
          </w:tcPr>
          <w:p w:rsidR="00FF7490" w:rsidRDefault="00766F24">
            <w:pPr>
              <w:pStyle w:val="TableBodyText"/>
            </w:pPr>
            <w:r>
              <w:t xml:space="preserve">Indicates that the </w:t>
            </w:r>
            <w:r>
              <w:rPr>
                <w:b/>
              </w:rPr>
              <w:t>orderSupportExFlags</w:t>
            </w:r>
            <w:r>
              <w:t xml:space="preserve"> field contains valid data.</w:t>
            </w:r>
          </w:p>
        </w:tc>
      </w:tr>
    </w:tbl>
    <w:p w:rsidR="00FF7490" w:rsidRDefault="00766F24">
      <w:pPr>
        <w:pStyle w:val="Definition-Field"/>
      </w:pPr>
      <w:r>
        <w:rPr>
          <w:b/>
        </w:rPr>
        <w:t xml:space="preserve">orderSupport (32 bytes): </w:t>
      </w:r>
      <w:r>
        <w:t>An array of 32 bytes indicating support for various primary drawing orders. The indices of this array are the negoti</w:t>
      </w:r>
      <w:r>
        <w:t>ation indices for the primary orders specified in [MS-RDPEGDI] section 2.2.2.2.1.1.2.</w:t>
      </w:r>
    </w:p>
    <w:tbl>
      <w:tblPr>
        <w:tblStyle w:val="Table-ShadedHeader"/>
        <w:tblW w:w="8910" w:type="dxa"/>
        <w:tblInd w:w="475" w:type="dxa"/>
        <w:tblLook w:val="04A0" w:firstRow="1" w:lastRow="0" w:firstColumn="1" w:lastColumn="0" w:noHBand="0" w:noVBand="1"/>
      </w:tblPr>
      <w:tblGrid>
        <w:gridCol w:w="3554"/>
        <w:gridCol w:w="5356"/>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Negotiation index</w:t>
            </w:r>
          </w:p>
        </w:tc>
        <w:tc>
          <w:tcPr>
            <w:tcW w:w="5356" w:type="dxa"/>
          </w:tcPr>
          <w:p w:rsidR="00FF7490" w:rsidRDefault="00766F24">
            <w:pPr>
              <w:pStyle w:val="TableHeaderText"/>
            </w:pPr>
            <w:r>
              <w:t>Primary drawing order or orders</w:t>
            </w:r>
          </w:p>
        </w:tc>
      </w:tr>
      <w:tr w:rsidR="00FF7490" w:rsidTr="00FF7490">
        <w:tc>
          <w:tcPr>
            <w:tcW w:w="0" w:type="auto"/>
          </w:tcPr>
          <w:p w:rsidR="00FF7490" w:rsidRDefault="00766F24">
            <w:pPr>
              <w:pStyle w:val="TableBodyText"/>
            </w:pPr>
            <w:r>
              <w:t>TS_NEG_DSTBLT_INDEX</w:t>
            </w:r>
          </w:p>
          <w:p w:rsidR="00FF7490" w:rsidRDefault="00766F24">
            <w:pPr>
              <w:pStyle w:val="TableBodyText"/>
            </w:pPr>
            <w:r>
              <w:t>0x00</w:t>
            </w:r>
          </w:p>
        </w:tc>
        <w:tc>
          <w:tcPr>
            <w:tcW w:w="5356" w:type="dxa"/>
          </w:tcPr>
          <w:p w:rsidR="00FF7490" w:rsidRDefault="00766F24">
            <w:pPr>
              <w:pStyle w:val="TableBodyText"/>
            </w:pPr>
            <w:r>
              <w:t>DstBlt Primary Drawing Order ([MS-RDPEGDI] section 2.2.2.2.1.1.2.1).</w:t>
            </w:r>
          </w:p>
        </w:tc>
      </w:tr>
      <w:tr w:rsidR="00FF7490" w:rsidTr="00FF7490">
        <w:tc>
          <w:tcPr>
            <w:tcW w:w="0" w:type="auto"/>
          </w:tcPr>
          <w:p w:rsidR="00FF7490" w:rsidRDefault="00766F24">
            <w:pPr>
              <w:pStyle w:val="TableBodyText"/>
            </w:pPr>
            <w:r>
              <w:t>TS_NEG_PATBLT_INDEX</w:t>
            </w:r>
          </w:p>
          <w:p w:rsidR="00FF7490" w:rsidRDefault="00766F24">
            <w:pPr>
              <w:pStyle w:val="TableBodyText"/>
            </w:pPr>
            <w:r>
              <w:t>0x01</w:t>
            </w:r>
          </w:p>
        </w:tc>
        <w:tc>
          <w:tcPr>
            <w:tcW w:w="5356" w:type="dxa"/>
          </w:tcPr>
          <w:p w:rsidR="00FF7490" w:rsidRDefault="00766F24">
            <w:pPr>
              <w:pStyle w:val="TableBodyText"/>
            </w:pPr>
            <w:r>
              <w:t>PatBlt Primary Drawing Order ([MS-RDPEGDI] section 2.2.2.2.1.1.2.3) and OpaqueRect Primary Drawing Order ([MS-RDPEGDI] section 2.2.2.2.1.1.2.5).</w:t>
            </w:r>
          </w:p>
        </w:tc>
      </w:tr>
      <w:tr w:rsidR="00FF7490" w:rsidTr="00FF7490">
        <w:tc>
          <w:tcPr>
            <w:tcW w:w="0" w:type="auto"/>
          </w:tcPr>
          <w:p w:rsidR="00FF7490" w:rsidRDefault="00766F24">
            <w:pPr>
              <w:pStyle w:val="TableBodyText"/>
            </w:pPr>
            <w:r>
              <w:t>TS_NEG_SCRBLT_INDEX</w:t>
            </w:r>
          </w:p>
          <w:p w:rsidR="00FF7490" w:rsidRDefault="00766F24">
            <w:pPr>
              <w:pStyle w:val="TableBodyText"/>
            </w:pPr>
            <w:r>
              <w:t>0x02</w:t>
            </w:r>
          </w:p>
        </w:tc>
        <w:tc>
          <w:tcPr>
            <w:tcW w:w="5356" w:type="dxa"/>
          </w:tcPr>
          <w:p w:rsidR="00FF7490" w:rsidRDefault="00766F24">
            <w:pPr>
              <w:pStyle w:val="TableBodyText"/>
            </w:pPr>
            <w:r>
              <w:t>ScrBlt Primary Drawing Order ([MS-RDPEGDI] section 2.2.2.2.1.1.2.7).</w:t>
            </w:r>
            <w:bookmarkStart w:id="314" w:name="Appendix_A_Target_26"/>
            <w:r>
              <w:fldChar w:fldCharType="begin"/>
            </w:r>
            <w:r>
              <w:instrText xml:space="preserve"> HYPERLINK \l </w:instrText>
            </w:r>
            <w:r>
              <w:instrText xml:space="preserve">"Appendix_A_26" \o "Product behavior note 26" \h </w:instrText>
            </w:r>
            <w:r>
              <w:fldChar w:fldCharType="separate"/>
            </w:r>
            <w:r>
              <w:rPr>
                <w:rStyle w:val="Hyperlink"/>
              </w:rPr>
              <w:t>&lt;26&gt;</w:t>
            </w:r>
            <w:r>
              <w:rPr>
                <w:rStyle w:val="Hyperlink"/>
              </w:rPr>
              <w:fldChar w:fldCharType="end"/>
            </w:r>
            <w:bookmarkEnd w:id="314"/>
          </w:p>
        </w:tc>
      </w:tr>
      <w:tr w:rsidR="00FF7490" w:rsidTr="00FF7490">
        <w:tc>
          <w:tcPr>
            <w:tcW w:w="0" w:type="auto"/>
          </w:tcPr>
          <w:p w:rsidR="00FF7490" w:rsidRDefault="00766F24">
            <w:pPr>
              <w:pStyle w:val="TableBodyText"/>
            </w:pPr>
            <w:r>
              <w:t>TS_NEG_MEMBLT_INDEX</w:t>
            </w:r>
          </w:p>
          <w:p w:rsidR="00FF7490" w:rsidRDefault="00766F24">
            <w:pPr>
              <w:pStyle w:val="TableBodyText"/>
            </w:pPr>
            <w:r>
              <w:t>0x03</w:t>
            </w:r>
          </w:p>
        </w:tc>
        <w:tc>
          <w:tcPr>
            <w:tcW w:w="5356" w:type="dxa"/>
          </w:tcPr>
          <w:p w:rsidR="00FF7490" w:rsidRDefault="00766F24">
            <w:pPr>
              <w:pStyle w:val="TableBodyText"/>
            </w:pPr>
            <w:r>
              <w:t>MemBlt Primary Drawing Order ([MS-RDPEGDI] section 2.2.2.2.1.1.2.9).</w:t>
            </w:r>
            <w:bookmarkStart w:id="315"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315"/>
          </w:p>
        </w:tc>
      </w:tr>
      <w:tr w:rsidR="00FF7490" w:rsidTr="00FF7490">
        <w:tc>
          <w:tcPr>
            <w:tcW w:w="0" w:type="auto"/>
          </w:tcPr>
          <w:p w:rsidR="00FF7490" w:rsidRDefault="00766F24">
            <w:pPr>
              <w:pStyle w:val="TableBodyText"/>
            </w:pPr>
            <w:r>
              <w:t>TS_NEG_MEM3BLT_INDEX</w:t>
            </w:r>
          </w:p>
          <w:p w:rsidR="00FF7490" w:rsidRDefault="00766F24">
            <w:pPr>
              <w:pStyle w:val="TableBodyText"/>
            </w:pPr>
            <w:r>
              <w:t>0x04</w:t>
            </w:r>
          </w:p>
        </w:tc>
        <w:tc>
          <w:tcPr>
            <w:tcW w:w="5356" w:type="dxa"/>
          </w:tcPr>
          <w:p w:rsidR="00FF7490" w:rsidRDefault="00766F24">
            <w:pPr>
              <w:pStyle w:val="TableBodyText"/>
            </w:pPr>
            <w:r>
              <w:t>Mem3Blt P</w:t>
            </w:r>
            <w:r>
              <w:t>rimary Drawing Order ([MS-RDPEGDI] section 2.2.2.2.1.1.2.10).</w:t>
            </w:r>
          </w:p>
        </w:tc>
      </w:tr>
      <w:tr w:rsidR="00FF7490" w:rsidTr="00FF7490">
        <w:tc>
          <w:tcPr>
            <w:tcW w:w="0" w:type="auto"/>
          </w:tcPr>
          <w:p w:rsidR="00FF7490" w:rsidRDefault="00766F24">
            <w:pPr>
              <w:pStyle w:val="TableBodyText"/>
            </w:pPr>
            <w:r>
              <w:t>UnusedIndex1</w:t>
            </w:r>
          </w:p>
          <w:p w:rsidR="00FF7490" w:rsidRDefault="00766F24">
            <w:pPr>
              <w:pStyle w:val="TableBodyText"/>
            </w:pPr>
            <w:r>
              <w:t>0x05</w:t>
            </w:r>
          </w:p>
        </w:tc>
        <w:tc>
          <w:tcPr>
            <w:tcW w:w="5356" w:type="dxa"/>
          </w:tcPr>
          <w:p w:rsidR="00FF7490" w:rsidRDefault="00766F24">
            <w:pPr>
              <w:pStyle w:val="TableBodyText"/>
            </w:pPr>
            <w:r>
              <w:t>The contents of the byte at this index MUST be ignored.</w:t>
            </w:r>
          </w:p>
        </w:tc>
      </w:tr>
      <w:tr w:rsidR="00FF7490" w:rsidTr="00FF7490">
        <w:tc>
          <w:tcPr>
            <w:tcW w:w="0" w:type="auto"/>
          </w:tcPr>
          <w:p w:rsidR="00FF7490" w:rsidRDefault="00766F24">
            <w:pPr>
              <w:pStyle w:val="TableBodyText"/>
            </w:pPr>
            <w:r>
              <w:t>UnusedIndex2</w:t>
            </w:r>
          </w:p>
          <w:p w:rsidR="00FF7490" w:rsidRDefault="00766F24">
            <w:pPr>
              <w:pStyle w:val="TableBodyText"/>
            </w:pPr>
            <w:r>
              <w:t>0x06</w:t>
            </w:r>
          </w:p>
        </w:tc>
        <w:tc>
          <w:tcPr>
            <w:tcW w:w="5356" w:type="dxa"/>
          </w:tcPr>
          <w:p w:rsidR="00FF7490" w:rsidRDefault="00766F24">
            <w:pPr>
              <w:pStyle w:val="TableBodyText"/>
            </w:pPr>
            <w:r>
              <w:t>The contents of the byte at this index MUST be ignored.</w:t>
            </w:r>
          </w:p>
        </w:tc>
      </w:tr>
      <w:tr w:rsidR="00FF7490" w:rsidTr="00FF7490">
        <w:tc>
          <w:tcPr>
            <w:tcW w:w="0" w:type="auto"/>
          </w:tcPr>
          <w:p w:rsidR="00FF7490" w:rsidRDefault="00766F24">
            <w:pPr>
              <w:pStyle w:val="TableBodyText"/>
            </w:pPr>
            <w:r>
              <w:t>TS_NEG_DRAWNINEGRID_INDEX</w:t>
            </w:r>
          </w:p>
          <w:p w:rsidR="00FF7490" w:rsidRDefault="00766F24">
            <w:pPr>
              <w:pStyle w:val="TableBodyText"/>
            </w:pPr>
            <w:r>
              <w:t>0x07</w:t>
            </w:r>
          </w:p>
        </w:tc>
        <w:tc>
          <w:tcPr>
            <w:tcW w:w="5356" w:type="dxa"/>
          </w:tcPr>
          <w:p w:rsidR="00FF7490" w:rsidRDefault="00766F24">
            <w:pPr>
              <w:pStyle w:val="TableBodyText"/>
            </w:pPr>
            <w:r>
              <w:t>DrawNineGrid</w:t>
            </w:r>
            <w:r>
              <w:t xml:space="preserve"> Primary Drawing Order ([MS-RDPEGDI] section 2.2.2.2.1.1.2.21).</w:t>
            </w:r>
          </w:p>
        </w:tc>
      </w:tr>
      <w:tr w:rsidR="00FF7490" w:rsidTr="00FF7490">
        <w:tc>
          <w:tcPr>
            <w:tcW w:w="0" w:type="auto"/>
          </w:tcPr>
          <w:p w:rsidR="00FF7490" w:rsidRDefault="00766F24">
            <w:pPr>
              <w:pStyle w:val="TableBodyText"/>
            </w:pPr>
            <w:r>
              <w:t>TS_NEG_LINETO_INDEX</w:t>
            </w:r>
          </w:p>
          <w:p w:rsidR="00FF7490" w:rsidRDefault="00766F24">
            <w:pPr>
              <w:pStyle w:val="TableBodyText"/>
            </w:pPr>
            <w:r>
              <w:t>0x08</w:t>
            </w:r>
          </w:p>
        </w:tc>
        <w:tc>
          <w:tcPr>
            <w:tcW w:w="5356" w:type="dxa"/>
          </w:tcPr>
          <w:p w:rsidR="00FF7490" w:rsidRDefault="00766F24">
            <w:pPr>
              <w:pStyle w:val="TableBodyText"/>
            </w:pPr>
            <w:r>
              <w:t>LineTo Primary Drawing Order ([MS-RDPEGDI] section 2.2.2.2.1.1.2.11).</w:t>
            </w:r>
          </w:p>
        </w:tc>
      </w:tr>
      <w:tr w:rsidR="00FF7490" w:rsidTr="00FF7490">
        <w:tc>
          <w:tcPr>
            <w:tcW w:w="0" w:type="auto"/>
          </w:tcPr>
          <w:p w:rsidR="00FF7490" w:rsidRDefault="00766F24">
            <w:pPr>
              <w:pStyle w:val="TableBodyText"/>
            </w:pPr>
            <w:r>
              <w:t>TS_NEG_MULTI_DRAWNINEGRID_INDEX</w:t>
            </w:r>
          </w:p>
          <w:p w:rsidR="00FF7490" w:rsidRDefault="00766F24">
            <w:pPr>
              <w:pStyle w:val="TableBodyText"/>
            </w:pPr>
            <w:r>
              <w:t>0x09</w:t>
            </w:r>
          </w:p>
        </w:tc>
        <w:tc>
          <w:tcPr>
            <w:tcW w:w="5356" w:type="dxa"/>
          </w:tcPr>
          <w:p w:rsidR="00FF7490" w:rsidRDefault="00766F24">
            <w:pPr>
              <w:pStyle w:val="TableBodyText"/>
            </w:pPr>
            <w:r>
              <w:t>MultiDrawNineGrid Primary Drawing Order ([MS-RDPEGDI] sect</w:t>
            </w:r>
            <w:r>
              <w:t>ion 2.2.2.2.1.1.2.22).</w:t>
            </w:r>
          </w:p>
        </w:tc>
      </w:tr>
      <w:tr w:rsidR="00FF7490" w:rsidTr="00FF7490">
        <w:tc>
          <w:tcPr>
            <w:tcW w:w="0" w:type="auto"/>
          </w:tcPr>
          <w:p w:rsidR="00FF7490" w:rsidRDefault="00766F24">
            <w:pPr>
              <w:pStyle w:val="TableBodyText"/>
            </w:pPr>
            <w:r>
              <w:t>UnusedIndex3</w:t>
            </w:r>
          </w:p>
          <w:p w:rsidR="00FF7490" w:rsidRDefault="00766F24">
            <w:pPr>
              <w:pStyle w:val="TableBodyText"/>
            </w:pPr>
            <w:r>
              <w:t>0x0A</w:t>
            </w:r>
          </w:p>
        </w:tc>
        <w:tc>
          <w:tcPr>
            <w:tcW w:w="5356" w:type="dxa"/>
          </w:tcPr>
          <w:p w:rsidR="00FF7490" w:rsidRDefault="00766F24">
            <w:pPr>
              <w:pStyle w:val="TableBodyText"/>
            </w:pPr>
            <w:r>
              <w:t>The contents of the byte at this index MUST be ignored.</w:t>
            </w:r>
          </w:p>
        </w:tc>
      </w:tr>
      <w:tr w:rsidR="00FF7490" w:rsidTr="00FF7490">
        <w:tc>
          <w:tcPr>
            <w:tcW w:w="0" w:type="auto"/>
          </w:tcPr>
          <w:p w:rsidR="00FF7490" w:rsidRDefault="00766F24">
            <w:pPr>
              <w:pStyle w:val="TableBodyText"/>
            </w:pPr>
            <w:r>
              <w:t>TS_NEG_SAVEBITMAP_INDEX</w:t>
            </w:r>
          </w:p>
          <w:p w:rsidR="00FF7490" w:rsidRDefault="00766F24">
            <w:pPr>
              <w:pStyle w:val="TableBodyText"/>
            </w:pPr>
            <w:r>
              <w:lastRenderedPageBreak/>
              <w:t>0x0B</w:t>
            </w:r>
          </w:p>
        </w:tc>
        <w:tc>
          <w:tcPr>
            <w:tcW w:w="5356" w:type="dxa"/>
          </w:tcPr>
          <w:p w:rsidR="00FF7490" w:rsidRDefault="00766F24">
            <w:pPr>
              <w:pStyle w:val="TableBodyText"/>
            </w:pPr>
            <w:r>
              <w:lastRenderedPageBreak/>
              <w:t>SaveBitmap Primary Drawing Order ([MS-RDPEGDI] section 2.2.2.2.1.1.2.12).</w:t>
            </w:r>
          </w:p>
        </w:tc>
      </w:tr>
      <w:tr w:rsidR="00FF7490" w:rsidTr="00FF7490">
        <w:tc>
          <w:tcPr>
            <w:tcW w:w="0" w:type="auto"/>
          </w:tcPr>
          <w:p w:rsidR="00FF7490" w:rsidRDefault="00766F24">
            <w:pPr>
              <w:pStyle w:val="TableBodyText"/>
            </w:pPr>
            <w:r>
              <w:t>UnusedIndex4</w:t>
            </w:r>
          </w:p>
          <w:p w:rsidR="00FF7490" w:rsidRDefault="00766F24">
            <w:pPr>
              <w:pStyle w:val="TableBodyText"/>
            </w:pPr>
            <w:r>
              <w:t>0x0C</w:t>
            </w:r>
          </w:p>
        </w:tc>
        <w:tc>
          <w:tcPr>
            <w:tcW w:w="5356" w:type="dxa"/>
          </w:tcPr>
          <w:p w:rsidR="00FF7490" w:rsidRDefault="00766F24">
            <w:pPr>
              <w:pStyle w:val="TableBodyText"/>
            </w:pPr>
            <w:r>
              <w:t xml:space="preserve">The contents of the byte at this </w:t>
            </w:r>
            <w:r>
              <w:t>index MUST be ignored.</w:t>
            </w:r>
          </w:p>
        </w:tc>
      </w:tr>
      <w:tr w:rsidR="00FF7490" w:rsidTr="00FF7490">
        <w:tc>
          <w:tcPr>
            <w:tcW w:w="0" w:type="auto"/>
          </w:tcPr>
          <w:p w:rsidR="00FF7490" w:rsidRDefault="00766F24">
            <w:pPr>
              <w:pStyle w:val="TableBodyText"/>
            </w:pPr>
            <w:r>
              <w:t>UnusedIndex5</w:t>
            </w:r>
          </w:p>
          <w:p w:rsidR="00FF7490" w:rsidRDefault="00766F24">
            <w:pPr>
              <w:pStyle w:val="TableBodyText"/>
            </w:pPr>
            <w:r>
              <w:t>0x0D</w:t>
            </w:r>
          </w:p>
        </w:tc>
        <w:tc>
          <w:tcPr>
            <w:tcW w:w="5356" w:type="dxa"/>
          </w:tcPr>
          <w:p w:rsidR="00FF7490" w:rsidRDefault="00766F24">
            <w:pPr>
              <w:pStyle w:val="TableBodyText"/>
            </w:pPr>
            <w:r>
              <w:t>The contents of the byte at this index MUST be ignored.</w:t>
            </w:r>
          </w:p>
        </w:tc>
      </w:tr>
      <w:tr w:rsidR="00FF7490" w:rsidTr="00FF7490">
        <w:tc>
          <w:tcPr>
            <w:tcW w:w="0" w:type="auto"/>
          </w:tcPr>
          <w:p w:rsidR="00FF7490" w:rsidRDefault="00766F24">
            <w:pPr>
              <w:pStyle w:val="TableBodyText"/>
            </w:pPr>
            <w:r>
              <w:t>UnusedIndex6</w:t>
            </w:r>
          </w:p>
          <w:p w:rsidR="00FF7490" w:rsidRDefault="00766F24">
            <w:pPr>
              <w:pStyle w:val="TableBodyText"/>
            </w:pPr>
            <w:r>
              <w:t>0x0E</w:t>
            </w:r>
          </w:p>
        </w:tc>
        <w:tc>
          <w:tcPr>
            <w:tcW w:w="5356" w:type="dxa"/>
          </w:tcPr>
          <w:p w:rsidR="00FF7490" w:rsidRDefault="00766F24">
            <w:pPr>
              <w:pStyle w:val="TableBodyText"/>
            </w:pPr>
            <w:r>
              <w:t>The contents of the byte at this index MUST be ignored.</w:t>
            </w:r>
          </w:p>
        </w:tc>
      </w:tr>
      <w:tr w:rsidR="00FF7490" w:rsidTr="00FF7490">
        <w:tc>
          <w:tcPr>
            <w:tcW w:w="0" w:type="auto"/>
          </w:tcPr>
          <w:p w:rsidR="00FF7490" w:rsidRDefault="00766F24">
            <w:pPr>
              <w:pStyle w:val="TableBodyText"/>
            </w:pPr>
            <w:r>
              <w:t>TS_NEG_MULTIDSTBLT_INDEX</w:t>
            </w:r>
          </w:p>
          <w:p w:rsidR="00FF7490" w:rsidRDefault="00766F24">
            <w:pPr>
              <w:pStyle w:val="TableBodyText"/>
            </w:pPr>
            <w:r>
              <w:t>0x0F</w:t>
            </w:r>
          </w:p>
        </w:tc>
        <w:tc>
          <w:tcPr>
            <w:tcW w:w="5356" w:type="dxa"/>
          </w:tcPr>
          <w:p w:rsidR="00FF7490" w:rsidRDefault="00766F24">
            <w:pPr>
              <w:pStyle w:val="TableBodyText"/>
            </w:pPr>
            <w:r>
              <w:t>MultiDstBlt Primary Drawing Order ([MS-RDPEGDI]</w:t>
            </w:r>
            <w:r>
              <w:t xml:space="preserve"> section 2.2.2.2.1.1.2.2).</w:t>
            </w:r>
          </w:p>
        </w:tc>
      </w:tr>
      <w:tr w:rsidR="00FF7490" w:rsidTr="00FF7490">
        <w:tc>
          <w:tcPr>
            <w:tcW w:w="0" w:type="auto"/>
          </w:tcPr>
          <w:p w:rsidR="00FF7490" w:rsidRDefault="00766F24">
            <w:pPr>
              <w:pStyle w:val="TableBodyText"/>
            </w:pPr>
            <w:r>
              <w:t>TS_NEG_MULTIPATBLT_INDEX</w:t>
            </w:r>
          </w:p>
          <w:p w:rsidR="00FF7490" w:rsidRDefault="00766F24">
            <w:pPr>
              <w:pStyle w:val="TableBodyText"/>
            </w:pPr>
            <w:r>
              <w:t>0x10</w:t>
            </w:r>
          </w:p>
        </w:tc>
        <w:tc>
          <w:tcPr>
            <w:tcW w:w="5356" w:type="dxa"/>
          </w:tcPr>
          <w:p w:rsidR="00FF7490" w:rsidRDefault="00766F24">
            <w:pPr>
              <w:pStyle w:val="TableBodyText"/>
            </w:pPr>
            <w:r>
              <w:t>MultiPatBlt Primary Drawing Order ([MS-RDPEGDI] section 2.2.2.2.1.1.2.4).</w:t>
            </w:r>
          </w:p>
        </w:tc>
      </w:tr>
      <w:tr w:rsidR="00FF7490" w:rsidTr="00FF7490">
        <w:tc>
          <w:tcPr>
            <w:tcW w:w="0" w:type="auto"/>
          </w:tcPr>
          <w:p w:rsidR="00FF7490" w:rsidRDefault="00766F24">
            <w:pPr>
              <w:pStyle w:val="TableBodyText"/>
            </w:pPr>
            <w:r>
              <w:t>TS_NEG_MULTISCRBLT_INDEX</w:t>
            </w:r>
          </w:p>
          <w:p w:rsidR="00FF7490" w:rsidRDefault="00766F24">
            <w:pPr>
              <w:pStyle w:val="TableBodyText"/>
            </w:pPr>
            <w:r>
              <w:t>0x11</w:t>
            </w:r>
          </w:p>
        </w:tc>
        <w:tc>
          <w:tcPr>
            <w:tcW w:w="5356" w:type="dxa"/>
          </w:tcPr>
          <w:p w:rsidR="00FF7490" w:rsidRDefault="00766F24">
            <w:pPr>
              <w:pStyle w:val="TableBodyText"/>
            </w:pPr>
            <w:r>
              <w:t>MultiScrBlt Primary Drawing Order ([MS-RDPEGDI] section 2.2.2.2.1.1.2.8).</w:t>
            </w:r>
          </w:p>
        </w:tc>
      </w:tr>
      <w:tr w:rsidR="00FF7490" w:rsidTr="00FF7490">
        <w:tc>
          <w:tcPr>
            <w:tcW w:w="0" w:type="auto"/>
          </w:tcPr>
          <w:p w:rsidR="00FF7490" w:rsidRDefault="00766F24">
            <w:pPr>
              <w:pStyle w:val="TableBodyText"/>
            </w:pPr>
            <w:r>
              <w:t>TS_NEG_MULTIOPAQUERECT_INDEX</w:t>
            </w:r>
          </w:p>
          <w:p w:rsidR="00FF7490" w:rsidRDefault="00766F24">
            <w:pPr>
              <w:pStyle w:val="TableBodyText"/>
            </w:pPr>
            <w:r>
              <w:t>0x12</w:t>
            </w:r>
          </w:p>
        </w:tc>
        <w:tc>
          <w:tcPr>
            <w:tcW w:w="5356" w:type="dxa"/>
          </w:tcPr>
          <w:p w:rsidR="00FF7490" w:rsidRDefault="00766F24">
            <w:pPr>
              <w:pStyle w:val="TableBodyText"/>
            </w:pPr>
            <w:r>
              <w:t>MultiOpaqueRect Primary Drawing Order ([MS-RDPEGDI] section 2.2.2.2.1.1.2.6).</w:t>
            </w:r>
          </w:p>
        </w:tc>
      </w:tr>
      <w:tr w:rsidR="00FF7490" w:rsidTr="00FF7490">
        <w:tc>
          <w:tcPr>
            <w:tcW w:w="0" w:type="auto"/>
          </w:tcPr>
          <w:p w:rsidR="00FF7490" w:rsidRDefault="00766F24">
            <w:pPr>
              <w:pStyle w:val="TableBodyText"/>
            </w:pPr>
            <w:r>
              <w:t>TS_NEG_FAST_INDEX_INDEX</w:t>
            </w:r>
          </w:p>
          <w:p w:rsidR="00FF7490" w:rsidRDefault="00766F24">
            <w:pPr>
              <w:pStyle w:val="TableBodyText"/>
            </w:pPr>
            <w:r>
              <w:t>0x13</w:t>
            </w:r>
          </w:p>
        </w:tc>
        <w:tc>
          <w:tcPr>
            <w:tcW w:w="5356" w:type="dxa"/>
          </w:tcPr>
          <w:p w:rsidR="00FF7490" w:rsidRDefault="00766F24">
            <w:pPr>
              <w:pStyle w:val="TableBodyText"/>
            </w:pPr>
            <w:r>
              <w:t>FastIndex Primary Drawing Order ([MS-RDPEGDI] section 2.2.2.2.1.1.2.14).</w:t>
            </w:r>
          </w:p>
        </w:tc>
      </w:tr>
      <w:tr w:rsidR="00FF7490" w:rsidTr="00FF7490">
        <w:tc>
          <w:tcPr>
            <w:tcW w:w="0" w:type="auto"/>
          </w:tcPr>
          <w:p w:rsidR="00FF7490" w:rsidRDefault="00766F24">
            <w:pPr>
              <w:pStyle w:val="TableBodyText"/>
            </w:pPr>
            <w:r>
              <w:t>TS_NEG_POLYGON_SC_INDEX</w:t>
            </w:r>
          </w:p>
          <w:p w:rsidR="00FF7490" w:rsidRDefault="00766F24">
            <w:pPr>
              <w:pStyle w:val="TableBodyText"/>
            </w:pPr>
            <w:r>
              <w:t>0x14</w:t>
            </w:r>
          </w:p>
        </w:tc>
        <w:tc>
          <w:tcPr>
            <w:tcW w:w="5356" w:type="dxa"/>
          </w:tcPr>
          <w:p w:rsidR="00FF7490" w:rsidRDefault="00766F24">
            <w:pPr>
              <w:pStyle w:val="TableBodyText"/>
            </w:pPr>
            <w:r>
              <w:t>PolygonSC P</w:t>
            </w:r>
            <w:r>
              <w:t>rimary Drawing Order ([MS-RDPEGDI] section 2.2.2.2.1.1.2.16) and PolygonCB Primary Drawing Order ([MS-RDPEGDI] section 2.2.2.2.1.1.2.17).</w:t>
            </w:r>
          </w:p>
        </w:tc>
      </w:tr>
      <w:tr w:rsidR="00FF7490" w:rsidTr="00FF7490">
        <w:tc>
          <w:tcPr>
            <w:tcW w:w="0" w:type="auto"/>
          </w:tcPr>
          <w:p w:rsidR="00FF7490" w:rsidRDefault="00766F24">
            <w:pPr>
              <w:pStyle w:val="TableBodyText"/>
            </w:pPr>
            <w:r>
              <w:t>TS_NEG_POLYGON_CB_INDEX</w:t>
            </w:r>
          </w:p>
          <w:p w:rsidR="00FF7490" w:rsidRDefault="00766F24">
            <w:pPr>
              <w:pStyle w:val="TableBodyText"/>
            </w:pPr>
            <w:r>
              <w:t>0x15</w:t>
            </w:r>
          </w:p>
        </w:tc>
        <w:tc>
          <w:tcPr>
            <w:tcW w:w="5356" w:type="dxa"/>
          </w:tcPr>
          <w:p w:rsidR="00FF7490" w:rsidRDefault="00766F24">
            <w:pPr>
              <w:pStyle w:val="TableBodyText"/>
            </w:pPr>
            <w:r>
              <w:t>PolygonCB Primary Drawing Order ([MS-RDPEGDI] section 2.2.2.2.1.1.2.17) and PolygonSC Pr</w:t>
            </w:r>
            <w:r>
              <w:t>imary Drawing Order ([MS-RDPEGDI] section 2.2.2.2.1.1.2.16).</w:t>
            </w:r>
          </w:p>
        </w:tc>
      </w:tr>
      <w:tr w:rsidR="00FF7490" w:rsidTr="00FF7490">
        <w:tc>
          <w:tcPr>
            <w:tcW w:w="0" w:type="auto"/>
          </w:tcPr>
          <w:p w:rsidR="00FF7490" w:rsidRDefault="00766F24">
            <w:pPr>
              <w:pStyle w:val="TableBodyText"/>
            </w:pPr>
            <w:r>
              <w:t>TS_NEG_POLYLINE_INDEX</w:t>
            </w:r>
          </w:p>
          <w:p w:rsidR="00FF7490" w:rsidRDefault="00766F24">
            <w:pPr>
              <w:pStyle w:val="TableBodyText"/>
            </w:pPr>
            <w:r>
              <w:t>0x16</w:t>
            </w:r>
          </w:p>
        </w:tc>
        <w:tc>
          <w:tcPr>
            <w:tcW w:w="5356" w:type="dxa"/>
          </w:tcPr>
          <w:p w:rsidR="00FF7490" w:rsidRDefault="00766F24">
            <w:pPr>
              <w:pStyle w:val="TableBodyText"/>
            </w:pPr>
            <w:r>
              <w:t>Polyline Primary Drawing Order ([MS-RDPEGDI] section 2.2.2.2.1.1.2.18).</w:t>
            </w:r>
          </w:p>
        </w:tc>
      </w:tr>
      <w:tr w:rsidR="00FF7490" w:rsidTr="00FF7490">
        <w:tc>
          <w:tcPr>
            <w:tcW w:w="0" w:type="auto"/>
          </w:tcPr>
          <w:p w:rsidR="00FF7490" w:rsidRDefault="00766F24">
            <w:pPr>
              <w:pStyle w:val="TableBodyText"/>
            </w:pPr>
            <w:r>
              <w:t>UnusedIndex7</w:t>
            </w:r>
          </w:p>
          <w:p w:rsidR="00FF7490" w:rsidRDefault="00766F24">
            <w:pPr>
              <w:pStyle w:val="TableBodyText"/>
            </w:pPr>
            <w:r>
              <w:t>0x17</w:t>
            </w:r>
          </w:p>
        </w:tc>
        <w:tc>
          <w:tcPr>
            <w:tcW w:w="5356" w:type="dxa"/>
          </w:tcPr>
          <w:p w:rsidR="00FF7490" w:rsidRDefault="00766F24">
            <w:pPr>
              <w:pStyle w:val="TableBodyText"/>
            </w:pPr>
            <w:r>
              <w:t>The contents of the byte at this index MUST be ignored.</w:t>
            </w:r>
          </w:p>
        </w:tc>
      </w:tr>
      <w:tr w:rsidR="00FF7490" w:rsidTr="00FF7490">
        <w:tc>
          <w:tcPr>
            <w:tcW w:w="0" w:type="auto"/>
          </w:tcPr>
          <w:p w:rsidR="00FF7490" w:rsidRDefault="00766F24">
            <w:pPr>
              <w:pStyle w:val="TableBodyText"/>
            </w:pPr>
            <w:r>
              <w:t>TS_NEG_FAST_GLYPH_INDEX</w:t>
            </w:r>
          </w:p>
          <w:p w:rsidR="00FF7490" w:rsidRDefault="00766F24">
            <w:pPr>
              <w:pStyle w:val="TableBodyText"/>
            </w:pPr>
            <w:r>
              <w:t>0x18</w:t>
            </w:r>
          </w:p>
        </w:tc>
        <w:tc>
          <w:tcPr>
            <w:tcW w:w="5356" w:type="dxa"/>
          </w:tcPr>
          <w:p w:rsidR="00FF7490" w:rsidRDefault="00766F24">
            <w:pPr>
              <w:pStyle w:val="TableBodyText"/>
            </w:pPr>
            <w:r>
              <w:t>FastGlyph Primary Drawing Order ([MS-RDPEGDI] section 2.2.2.2.1.1.2.15).</w:t>
            </w:r>
          </w:p>
        </w:tc>
      </w:tr>
      <w:tr w:rsidR="00FF7490" w:rsidTr="00FF7490">
        <w:tc>
          <w:tcPr>
            <w:tcW w:w="0" w:type="auto"/>
          </w:tcPr>
          <w:p w:rsidR="00FF7490" w:rsidRDefault="00766F24">
            <w:pPr>
              <w:pStyle w:val="TableBodyText"/>
            </w:pPr>
            <w:r>
              <w:t>TS_NEG_ELLIPSE_SC_INDEX</w:t>
            </w:r>
          </w:p>
          <w:p w:rsidR="00FF7490" w:rsidRDefault="00766F24">
            <w:pPr>
              <w:pStyle w:val="TableBodyText"/>
            </w:pPr>
            <w:r>
              <w:t>0x19</w:t>
            </w:r>
          </w:p>
        </w:tc>
        <w:tc>
          <w:tcPr>
            <w:tcW w:w="5356" w:type="dxa"/>
          </w:tcPr>
          <w:p w:rsidR="00FF7490" w:rsidRDefault="00766F24">
            <w:pPr>
              <w:pStyle w:val="TableBodyText"/>
            </w:pPr>
            <w:r>
              <w:t>EllipseSC Primary Drawing Order ([MS-RDPEGDI] section 2.2.2.2.1.1.2.19) and EllipseCB Primary Drawing Order ([MS-RDPEGDI] se</w:t>
            </w:r>
            <w:r>
              <w:t>ction 2.2.2.2.1.1.2.20).</w:t>
            </w:r>
          </w:p>
        </w:tc>
      </w:tr>
      <w:tr w:rsidR="00FF7490" w:rsidTr="00FF7490">
        <w:tc>
          <w:tcPr>
            <w:tcW w:w="0" w:type="auto"/>
          </w:tcPr>
          <w:p w:rsidR="00FF7490" w:rsidRDefault="00766F24">
            <w:pPr>
              <w:pStyle w:val="TableBodyText"/>
            </w:pPr>
            <w:r>
              <w:t>TS_NEG_ELLIPSE_CB_INDEX</w:t>
            </w:r>
          </w:p>
          <w:p w:rsidR="00FF7490" w:rsidRDefault="00766F24">
            <w:pPr>
              <w:pStyle w:val="TableBodyText"/>
            </w:pPr>
            <w:r>
              <w:t>0x1A</w:t>
            </w:r>
          </w:p>
        </w:tc>
        <w:tc>
          <w:tcPr>
            <w:tcW w:w="5356" w:type="dxa"/>
          </w:tcPr>
          <w:p w:rsidR="00FF7490" w:rsidRDefault="00766F24">
            <w:pPr>
              <w:pStyle w:val="TableBodyText"/>
            </w:pPr>
            <w:r>
              <w:t>EllipseCB Primary Drawing Order ([MS-RDPEGDI] section 2.2.2.2.1.1.2.20) and EllipseSC Primary Drawing Order ([MS-RDPEGDI] section 2.2.2.2.1.1.2.19).</w:t>
            </w:r>
          </w:p>
        </w:tc>
      </w:tr>
      <w:tr w:rsidR="00FF7490" w:rsidTr="00FF7490">
        <w:tc>
          <w:tcPr>
            <w:tcW w:w="0" w:type="auto"/>
          </w:tcPr>
          <w:p w:rsidR="00FF7490" w:rsidRDefault="00766F24">
            <w:pPr>
              <w:pStyle w:val="TableBodyText"/>
            </w:pPr>
            <w:r>
              <w:t>TS_NEG_INDEX_INDEX</w:t>
            </w:r>
          </w:p>
          <w:p w:rsidR="00FF7490" w:rsidRDefault="00766F24">
            <w:pPr>
              <w:pStyle w:val="TableBodyText"/>
            </w:pPr>
            <w:r>
              <w:t>0x1B</w:t>
            </w:r>
          </w:p>
        </w:tc>
        <w:tc>
          <w:tcPr>
            <w:tcW w:w="5356" w:type="dxa"/>
          </w:tcPr>
          <w:p w:rsidR="00FF7490" w:rsidRDefault="00766F24">
            <w:pPr>
              <w:pStyle w:val="TableBodyText"/>
            </w:pPr>
            <w:r>
              <w:t xml:space="preserve">GlyphIndex Primary Drawing </w:t>
            </w:r>
            <w:r>
              <w:t>Order ([MS-RDPEGDI] section 2.2.2.2.1.1.2.13).</w:t>
            </w:r>
          </w:p>
        </w:tc>
      </w:tr>
      <w:tr w:rsidR="00FF7490" w:rsidTr="00FF7490">
        <w:tc>
          <w:tcPr>
            <w:tcW w:w="0" w:type="auto"/>
          </w:tcPr>
          <w:p w:rsidR="00FF7490" w:rsidRDefault="00766F24">
            <w:pPr>
              <w:pStyle w:val="TableBodyText"/>
            </w:pPr>
            <w:r>
              <w:t>UnusedIndex8</w:t>
            </w:r>
          </w:p>
          <w:p w:rsidR="00FF7490" w:rsidRDefault="00766F24">
            <w:pPr>
              <w:pStyle w:val="TableBodyText"/>
            </w:pPr>
            <w:r>
              <w:t>0x1C</w:t>
            </w:r>
          </w:p>
        </w:tc>
        <w:tc>
          <w:tcPr>
            <w:tcW w:w="5356" w:type="dxa"/>
          </w:tcPr>
          <w:p w:rsidR="00FF7490" w:rsidRDefault="00766F24">
            <w:pPr>
              <w:pStyle w:val="TableBodyText"/>
            </w:pPr>
            <w:r>
              <w:t>The contents of the byte at this index MUST be ignored.</w:t>
            </w:r>
          </w:p>
        </w:tc>
      </w:tr>
      <w:tr w:rsidR="00FF7490" w:rsidTr="00FF7490">
        <w:tc>
          <w:tcPr>
            <w:tcW w:w="0" w:type="auto"/>
          </w:tcPr>
          <w:p w:rsidR="00FF7490" w:rsidRDefault="00766F24">
            <w:pPr>
              <w:pStyle w:val="TableBodyText"/>
            </w:pPr>
            <w:r>
              <w:t>UnusedIndex9</w:t>
            </w:r>
          </w:p>
          <w:p w:rsidR="00FF7490" w:rsidRDefault="00766F24">
            <w:pPr>
              <w:pStyle w:val="TableBodyText"/>
            </w:pPr>
            <w:r>
              <w:t>0x1D</w:t>
            </w:r>
          </w:p>
        </w:tc>
        <w:tc>
          <w:tcPr>
            <w:tcW w:w="5356" w:type="dxa"/>
          </w:tcPr>
          <w:p w:rsidR="00FF7490" w:rsidRDefault="00766F24">
            <w:pPr>
              <w:pStyle w:val="TableBodyText"/>
            </w:pPr>
            <w:r>
              <w:t>The contents of the byte at this index MUST be ignored.</w:t>
            </w:r>
          </w:p>
        </w:tc>
      </w:tr>
      <w:tr w:rsidR="00FF7490" w:rsidTr="00FF7490">
        <w:tc>
          <w:tcPr>
            <w:tcW w:w="0" w:type="auto"/>
          </w:tcPr>
          <w:p w:rsidR="00FF7490" w:rsidRDefault="00766F24">
            <w:pPr>
              <w:pStyle w:val="TableBodyText"/>
            </w:pPr>
            <w:r>
              <w:lastRenderedPageBreak/>
              <w:t>UnusedIndex10</w:t>
            </w:r>
          </w:p>
          <w:p w:rsidR="00FF7490" w:rsidRDefault="00766F24">
            <w:pPr>
              <w:pStyle w:val="TableBodyText"/>
            </w:pPr>
            <w:r>
              <w:t>0x1E</w:t>
            </w:r>
          </w:p>
        </w:tc>
        <w:tc>
          <w:tcPr>
            <w:tcW w:w="5356" w:type="dxa"/>
          </w:tcPr>
          <w:p w:rsidR="00FF7490" w:rsidRDefault="00766F24">
            <w:pPr>
              <w:pStyle w:val="TableBodyText"/>
            </w:pPr>
            <w:r>
              <w:t xml:space="preserve">The contents of the byte at this index </w:t>
            </w:r>
            <w:r>
              <w:t>MUST be ignored.</w:t>
            </w:r>
          </w:p>
        </w:tc>
      </w:tr>
      <w:tr w:rsidR="00FF7490" w:rsidTr="00FF7490">
        <w:tc>
          <w:tcPr>
            <w:tcW w:w="0" w:type="auto"/>
          </w:tcPr>
          <w:p w:rsidR="00FF7490" w:rsidRDefault="00766F24">
            <w:pPr>
              <w:pStyle w:val="TableBodyText"/>
            </w:pPr>
            <w:r>
              <w:t>UnusedIndex11</w:t>
            </w:r>
          </w:p>
          <w:p w:rsidR="00FF7490" w:rsidRDefault="00766F24">
            <w:pPr>
              <w:pStyle w:val="TableBodyText"/>
            </w:pPr>
            <w:r>
              <w:t>0x1F</w:t>
            </w:r>
          </w:p>
        </w:tc>
        <w:tc>
          <w:tcPr>
            <w:tcW w:w="5356" w:type="dxa"/>
          </w:tcPr>
          <w:p w:rsidR="00FF7490" w:rsidRDefault="00766F24">
            <w:pPr>
              <w:pStyle w:val="TableBodyText"/>
            </w:pPr>
            <w:r>
              <w:t>The contents of the byte at this index MUST be ignored.</w:t>
            </w:r>
          </w:p>
        </w:tc>
      </w:tr>
    </w:tbl>
    <w:p w:rsidR="00FF7490" w:rsidRDefault="00766F24">
      <w:pPr>
        <w:ind w:left="360"/>
      </w:pPr>
      <w:r>
        <w:t>If an order is supported, the byte at the given index MUST contain the value 0x01. Any order not supported by the client causes the server to spend more time and bandwidth using workarounds, such as other primary orders or simply sending screen bitmap data</w:t>
      </w:r>
      <w:r>
        <w:t xml:space="preserve"> in a Bitmap Update (sections </w:t>
      </w:r>
      <w:hyperlink w:anchor="Section_cf8fed19573e4bc3bd8766d45d2a8af0" w:history="1">
        <w:r>
          <w:rPr>
            <w:rStyle w:val="Hyperlink"/>
          </w:rPr>
          <w:t>2.2.9.1.1.3.1.2</w:t>
        </w:r>
      </w:hyperlink>
      <w:r>
        <w:t xml:space="preserve"> and </w:t>
      </w:r>
      <w:hyperlink w:anchor="Section_0ae3c114143944658d3f6585227eff7d" w:history="1">
        <w:r>
          <w:rPr>
            <w:rStyle w:val="Hyperlink"/>
          </w:rPr>
          <w:t>2.2.9.1.2.1.2</w:t>
        </w:r>
      </w:hyperlink>
      <w:r>
        <w:t>). If no primary drawing orders are supported, this array MUST be initial</w:t>
      </w:r>
      <w:r>
        <w:t>ized to all zeros.</w:t>
      </w:r>
    </w:p>
    <w:p w:rsidR="00FF7490" w:rsidRDefault="00766F24">
      <w:pPr>
        <w:pStyle w:val="Definition-Field"/>
      </w:pPr>
      <w:r>
        <w:rPr>
          <w:b/>
        </w:rPr>
        <w:t xml:space="preserve">textFlags (2 bytes): </w:t>
      </w:r>
      <w:r>
        <w:t>A 16-bit, unsigned integer. Values in this field MUST be ignored.</w:t>
      </w:r>
    </w:p>
    <w:p w:rsidR="00FF7490" w:rsidRDefault="00766F24">
      <w:pPr>
        <w:pStyle w:val="Definition-Field"/>
      </w:pPr>
      <w:r>
        <w:rPr>
          <w:b/>
        </w:rPr>
        <w:t xml:space="preserve">orderSupportExFlags (2 bytes): </w:t>
      </w:r>
      <w:r>
        <w:t>A 16-bit, unsigned integer. Extended order support flags.</w:t>
      </w:r>
    </w:p>
    <w:tbl>
      <w:tblPr>
        <w:tblStyle w:val="Table-ShadedHeader"/>
        <w:tblW w:w="9000" w:type="dxa"/>
        <w:tblInd w:w="475" w:type="dxa"/>
        <w:tblLook w:val="04A0" w:firstRow="1" w:lastRow="0" w:firstColumn="1" w:lastColumn="0" w:noHBand="0" w:noVBand="1"/>
      </w:tblPr>
      <w:tblGrid>
        <w:gridCol w:w="4648"/>
        <w:gridCol w:w="4352"/>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4352" w:type="dxa"/>
          </w:tcPr>
          <w:p w:rsidR="00FF7490" w:rsidRDefault="00766F24">
            <w:pPr>
              <w:pStyle w:val="TableHeaderText"/>
            </w:pPr>
            <w:r>
              <w:t>Meaning</w:t>
            </w:r>
          </w:p>
        </w:tc>
      </w:tr>
      <w:tr w:rsidR="00FF7490" w:rsidTr="00FF7490">
        <w:tc>
          <w:tcPr>
            <w:tcW w:w="0" w:type="auto"/>
          </w:tcPr>
          <w:p w:rsidR="00FF7490" w:rsidRDefault="00766F24">
            <w:pPr>
              <w:pStyle w:val="TableBodyText"/>
            </w:pPr>
            <w:r>
              <w:t>ORDERFLAGS_EX_CACHE_BITMAP_REV3_SUPPORT</w:t>
            </w:r>
          </w:p>
          <w:p w:rsidR="00FF7490" w:rsidRDefault="00766F24">
            <w:pPr>
              <w:pStyle w:val="TableBodyText"/>
            </w:pPr>
            <w:r>
              <w:t>0x0002</w:t>
            </w:r>
          </w:p>
        </w:tc>
        <w:tc>
          <w:tcPr>
            <w:tcW w:w="4352" w:type="dxa"/>
          </w:tcPr>
          <w:p w:rsidR="00FF7490" w:rsidRDefault="00766F24">
            <w:pPr>
              <w:pStyle w:val="TableBodyText"/>
            </w:pPr>
            <w:r>
              <w:t>The Cache Bitmap (Revision 3) Secondary Drawing Order ([MS-RDPEGDI] section 2.2.2.2.1.2.8) is supported.</w:t>
            </w:r>
          </w:p>
        </w:tc>
      </w:tr>
      <w:tr w:rsidR="00FF7490" w:rsidTr="00FF7490">
        <w:tc>
          <w:tcPr>
            <w:tcW w:w="0" w:type="auto"/>
          </w:tcPr>
          <w:p w:rsidR="00FF7490" w:rsidRDefault="00766F24">
            <w:pPr>
              <w:pStyle w:val="TableBodyText"/>
            </w:pPr>
            <w:r>
              <w:t>ORDERFLAGS_EX_ALTSEC_FRAME_MARKER_SUPPORT</w:t>
            </w:r>
          </w:p>
          <w:p w:rsidR="00FF7490" w:rsidRDefault="00766F24">
            <w:pPr>
              <w:pStyle w:val="TableBodyText"/>
            </w:pPr>
            <w:r>
              <w:t>0x0004</w:t>
            </w:r>
          </w:p>
        </w:tc>
        <w:tc>
          <w:tcPr>
            <w:tcW w:w="4352" w:type="dxa"/>
          </w:tcPr>
          <w:p w:rsidR="00FF7490" w:rsidRDefault="00766F24">
            <w:pPr>
              <w:pStyle w:val="TableBodyText"/>
            </w:pPr>
            <w:r>
              <w:t>The Frame Marker Alternate Secondary Drawing Order ([MS-RDPEGDI] section 2.2.2.2.1.3.7) is supported.</w:t>
            </w:r>
          </w:p>
        </w:tc>
      </w:tr>
    </w:tbl>
    <w:p w:rsidR="00FF7490" w:rsidRDefault="00766F24">
      <w:pPr>
        <w:pStyle w:val="Definition-Field"/>
      </w:pPr>
      <w:r>
        <w:rPr>
          <w:b/>
        </w:rPr>
        <w:t xml:space="preserve">pad4octetsB (4 bytes): </w:t>
      </w:r>
      <w:r>
        <w:t>A 32-bit, unsigned integer. Padding. Values in this field MUST be ignored.</w:t>
      </w:r>
    </w:p>
    <w:p w:rsidR="00FF7490" w:rsidRDefault="00766F24">
      <w:pPr>
        <w:pStyle w:val="Definition-Field"/>
      </w:pPr>
      <w:r>
        <w:rPr>
          <w:b/>
        </w:rPr>
        <w:t xml:space="preserve">desktopSaveSize (4 bytes): </w:t>
      </w:r>
      <w:r>
        <w:t>A 32-bit, unsigned integer. The maximum usable size of bitmap space for bitmap packing in the SaveBitmap Primary Drawing Order ([</w:t>
      </w:r>
      <w:r>
        <w:t>MS-RDPEGDI] section 2.2.2.2.1.1.2.12). This field is ignored by the client and assumed to be 230400 bytes (480 * 480).</w:t>
      </w:r>
    </w:p>
    <w:p w:rsidR="00FF7490" w:rsidRDefault="00766F24">
      <w:pPr>
        <w:pStyle w:val="Definition-Field"/>
      </w:pPr>
      <w:r>
        <w:rPr>
          <w:b/>
        </w:rPr>
        <w:t xml:space="preserve">pad2octetsC (2 bytes): </w:t>
      </w:r>
      <w:r>
        <w:t>A 16-bit, unsigned integer. Padding. Values in this field MUST be ignored.</w:t>
      </w:r>
    </w:p>
    <w:p w:rsidR="00FF7490" w:rsidRDefault="00766F24">
      <w:pPr>
        <w:pStyle w:val="Definition-Field"/>
      </w:pPr>
      <w:r>
        <w:rPr>
          <w:b/>
        </w:rPr>
        <w:t xml:space="preserve">pad2octetsD (2 bytes): </w:t>
      </w:r>
      <w:r>
        <w:t>A 16-bit, unsign</w:t>
      </w:r>
      <w:r>
        <w:t>ed integer. Padding. Values in this field MUST be ignored.</w:t>
      </w:r>
    </w:p>
    <w:p w:rsidR="00FF7490" w:rsidRDefault="00766F24">
      <w:pPr>
        <w:pStyle w:val="Definition-Field"/>
      </w:pPr>
      <w:r>
        <w:rPr>
          <w:b/>
        </w:rPr>
        <w:t xml:space="preserve">textANSICodePage (2 bytes): </w:t>
      </w:r>
      <w:r>
        <w:t xml:space="preserve">A 16-bit, unsigned integer. ANSI code page descriptor being used by the client (for a list of code pages, see </w:t>
      </w:r>
      <w:hyperlink r:id="rId272">
        <w:r>
          <w:rPr>
            <w:rStyle w:val="Hyperlink"/>
          </w:rPr>
          <w:t>[MSDN-CP]</w:t>
        </w:r>
      </w:hyperlink>
      <w:r>
        <w:t>). This field is ignored by the client and SHOULD be set to zero by the server.</w:t>
      </w:r>
    </w:p>
    <w:p w:rsidR="00FF7490" w:rsidRDefault="00766F24">
      <w:pPr>
        <w:pStyle w:val="Definition-Field"/>
      </w:pPr>
      <w:r>
        <w:rPr>
          <w:b/>
        </w:rPr>
        <w:t xml:space="preserve">pad2octetsE (2 bytes): </w:t>
      </w:r>
      <w:r>
        <w:t>A 16-bit, unsigned integer. Padding. Values in this field MUST be ignored.</w:t>
      </w:r>
    </w:p>
    <w:p w:rsidR="00FF7490" w:rsidRDefault="00766F24">
      <w:pPr>
        <w:pStyle w:val="Heading5"/>
      </w:pPr>
      <w:bookmarkStart w:id="316" w:name="section_49ab3cb4d51e4fb4a5a41beccc3cce6d"/>
      <w:bookmarkStart w:id="317" w:name="_Toc476802989"/>
      <w:r>
        <w:t>Bitmap Cache Capability Set</w:t>
      </w:r>
      <w:bookmarkEnd w:id="316"/>
      <w:bookmarkEnd w:id="317"/>
    </w:p>
    <w:p w:rsidR="00FF7490" w:rsidRDefault="00766F24">
      <w:pPr>
        <w:pStyle w:val="Heading6"/>
      </w:pPr>
      <w:bookmarkStart w:id="318" w:name="section_101d40a756c040e1bcb91475ff63cb9d"/>
      <w:bookmarkStart w:id="319" w:name="_Toc476802990"/>
      <w:r>
        <w:t>Revision 1 (TS_BITMAPCACHE_CAPABILIT</w:t>
      </w:r>
      <w:r>
        <w:t>YSET)</w:t>
      </w:r>
      <w:bookmarkEnd w:id="318"/>
      <w:bookmarkEnd w:id="319"/>
      <w:r>
        <w:fldChar w:fldCharType="begin"/>
      </w:r>
      <w:r>
        <w:instrText xml:space="preserve"> XE "TS_BITMAPCACHE_CAPABILITYSET packet"</w:instrText>
      </w:r>
      <w:r>
        <w:fldChar w:fldCharType="end"/>
      </w:r>
    </w:p>
    <w:p w:rsidR="00FF7490" w:rsidRDefault="00766F24">
      <w:r>
        <w:t>The TS_BITMAPCACHE_CAPABILITYSET structure is used to advertise support for Revision 1 bitmap caches (</w:t>
      </w:r>
      <w:hyperlink r:id="rId273" w:anchor="Section_745f2eeed110464c8aca06fc1814f6ad">
        <w:r>
          <w:rPr>
            <w:rStyle w:val="Hyperlink"/>
          </w:rPr>
          <w:t>[MS-RDPEGDI]</w:t>
        </w:r>
      </w:hyperlink>
      <w:r>
        <w:t xml:space="preserve"> section 3.</w:t>
      </w:r>
      <w:r>
        <w:t>1.1.1.1). This capability is only sent from client to server.</w:t>
      </w:r>
    </w:p>
    <w:p w:rsidR="00FF7490" w:rsidRDefault="00766F24">
      <w:r>
        <w:t>In addition to specifying bitmap caching parameters in the Revision 1 Bitmap Cache Capability Set, a client MUST also support the MemBlt and Mem3Blt Primary Drawing Orders ([MS-RDPEGDI] sections</w:t>
      </w:r>
      <w:r>
        <w:t xml:space="preserve"> 2.2.2.2.1.1.2.9 and 2.2.2.2.1.1.2.10, respectively) in order to receive the Cache Bitmap (Revision 1) Secondary Drawing Order ([MS-RDPEGDI] section 2.2.2.2.1.2.2).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lastRenderedPageBreak/>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8640" w:type="dxa"/>
            <w:gridSpan w:val="32"/>
          </w:tcPr>
          <w:p w:rsidR="00FF7490" w:rsidRDefault="00766F24">
            <w:pPr>
              <w:pStyle w:val="PacketDiagramBodyText"/>
            </w:pPr>
            <w:r>
              <w:t>pad1</w:t>
            </w:r>
          </w:p>
        </w:tc>
      </w:tr>
      <w:tr w:rsidR="00FF7490" w:rsidTr="00FF7490">
        <w:trPr>
          <w:trHeight w:hRule="exact" w:val="490"/>
        </w:trPr>
        <w:tc>
          <w:tcPr>
            <w:tcW w:w="8640" w:type="dxa"/>
            <w:gridSpan w:val="32"/>
          </w:tcPr>
          <w:p w:rsidR="00FF7490" w:rsidRDefault="00766F24">
            <w:pPr>
              <w:pStyle w:val="PacketDiagramBodyText"/>
            </w:pPr>
            <w:r>
              <w:t>pad2</w:t>
            </w:r>
          </w:p>
        </w:tc>
      </w:tr>
      <w:tr w:rsidR="00FF7490" w:rsidTr="00FF7490">
        <w:trPr>
          <w:trHeight w:hRule="exact" w:val="490"/>
        </w:trPr>
        <w:tc>
          <w:tcPr>
            <w:tcW w:w="8640" w:type="dxa"/>
            <w:gridSpan w:val="32"/>
          </w:tcPr>
          <w:p w:rsidR="00FF7490" w:rsidRDefault="00766F24">
            <w:pPr>
              <w:pStyle w:val="PacketDiagramBodyText"/>
            </w:pPr>
            <w:r>
              <w:t>pad3</w:t>
            </w:r>
          </w:p>
        </w:tc>
      </w:tr>
      <w:tr w:rsidR="00FF7490" w:rsidTr="00FF7490">
        <w:trPr>
          <w:trHeight w:hRule="exact" w:val="490"/>
        </w:trPr>
        <w:tc>
          <w:tcPr>
            <w:tcW w:w="8640" w:type="dxa"/>
            <w:gridSpan w:val="32"/>
          </w:tcPr>
          <w:p w:rsidR="00FF7490" w:rsidRDefault="00766F24">
            <w:pPr>
              <w:pStyle w:val="PacketDiagramBodyText"/>
            </w:pPr>
            <w:r>
              <w:t>pad4</w:t>
            </w:r>
          </w:p>
        </w:tc>
      </w:tr>
      <w:tr w:rsidR="00FF7490" w:rsidTr="00FF7490">
        <w:trPr>
          <w:trHeight w:hRule="exact" w:val="490"/>
        </w:trPr>
        <w:tc>
          <w:tcPr>
            <w:tcW w:w="8640" w:type="dxa"/>
            <w:gridSpan w:val="32"/>
          </w:tcPr>
          <w:p w:rsidR="00FF7490" w:rsidRDefault="00766F24">
            <w:pPr>
              <w:pStyle w:val="PacketDiagramBodyText"/>
            </w:pPr>
            <w:r>
              <w:t>pad5</w:t>
            </w:r>
          </w:p>
        </w:tc>
      </w:tr>
      <w:tr w:rsidR="00FF7490" w:rsidTr="00FF7490">
        <w:trPr>
          <w:trHeight w:hRule="exact" w:val="490"/>
        </w:trPr>
        <w:tc>
          <w:tcPr>
            <w:tcW w:w="8640" w:type="dxa"/>
            <w:gridSpan w:val="32"/>
          </w:tcPr>
          <w:p w:rsidR="00FF7490" w:rsidRDefault="00766F24">
            <w:pPr>
              <w:pStyle w:val="PacketDiagramBodyText"/>
            </w:pPr>
            <w:r>
              <w:t>pad6</w:t>
            </w:r>
          </w:p>
        </w:tc>
      </w:tr>
      <w:tr w:rsidR="00FF7490" w:rsidTr="00FF7490">
        <w:trPr>
          <w:trHeight w:hRule="exact" w:val="490"/>
        </w:trPr>
        <w:tc>
          <w:tcPr>
            <w:tcW w:w="4320" w:type="dxa"/>
            <w:gridSpan w:val="16"/>
          </w:tcPr>
          <w:p w:rsidR="00FF7490" w:rsidRDefault="00766F24">
            <w:pPr>
              <w:pStyle w:val="PacketDiagramBodyText"/>
            </w:pPr>
            <w:r>
              <w:t>Cache0Entries</w:t>
            </w:r>
          </w:p>
        </w:tc>
        <w:tc>
          <w:tcPr>
            <w:tcW w:w="4320" w:type="dxa"/>
            <w:gridSpan w:val="16"/>
          </w:tcPr>
          <w:p w:rsidR="00FF7490" w:rsidRDefault="00766F24">
            <w:pPr>
              <w:pStyle w:val="PacketDiagramBodyText"/>
            </w:pPr>
            <w:r>
              <w:t>Cache0MaximumCellSize</w:t>
            </w:r>
          </w:p>
        </w:tc>
      </w:tr>
      <w:tr w:rsidR="00FF7490" w:rsidTr="00FF7490">
        <w:trPr>
          <w:trHeight w:hRule="exact" w:val="490"/>
        </w:trPr>
        <w:tc>
          <w:tcPr>
            <w:tcW w:w="4320" w:type="dxa"/>
            <w:gridSpan w:val="16"/>
          </w:tcPr>
          <w:p w:rsidR="00FF7490" w:rsidRDefault="00766F24">
            <w:pPr>
              <w:pStyle w:val="PacketDiagramBodyText"/>
            </w:pPr>
            <w:r>
              <w:t>Cache1Entries</w:t>
            </w:r>
          </w:p>
        </w:tc>
        <w:tc>
          <w:tcPr>
            <w:tcW w:w="4320" w:type="dxa"/>
            <w:gridSpan w:val="16"/>
          </w:tcPr>
          <w:p w:rsidR="00FF7490" w:rsidRDefault="00766F24">
            <w:pPr>
              <w:pStyle w:val="PacketDiagramBodyText"/>
            </w:pPr>
            <w:r>
              <w:t>Cache1MaximumCellSize</w:t>
            </w:r>
          </w:p>
        </w:tc>
      </w:tr>
      <w:tr w:rsidR="00FF7490" w:rsidTr="00FF7490">
        <w:trPr>
          <w:trHeight w:hRule="exact" w:val="490"/>
        </w:trPr>
        <w:tc>
          <w:tcPr>
            <w:tcW w:w="4320" w:type="dxa"/>
            <w:gridSpan w:val="16"/>
          </w:tcPr>
          <w:p w:rsidR="00FF7490" w:rsidRDefault="00766F24">
            <w:pPr>
              <w:pStyle w:val="PacketDiagramBodyText"/>
            </w:pPr>
            <w:r>
              <w:t>Cache2Entries</w:t>
            </w:r>
          </w:p>
        </w:tc>
        <w:tc>
          <w:tcPr>
            <w:tcW w:w="4320" w:type="dxa"/>
            <w:gridSpan w:val="16"/>
          </w:tcPr>
          <w:p w:rsidR="00FF7490" w:rsidRDefault="00766F24">
            <w:pPr>
              <w:pStyle w:val="PacketDiagramBodyText"/>
            </w:pPr>
            <w:r>
              <w:t>Cache2MaximumCellSize</w:t>
            </w:r>
          </w:p>
        </w:tc>
      </w:tr>
    </w:tbl>
    <w:p w:rsidR="00FF7490" w:rsidRDefault="00766F24">
      <w:pPr>
        <w:pStyle w:val="Definition-Field"/>
      </w:pPr>
      <w:r>
        <w:rPr>
          <w:b/>
        </w:rPr>
        <w:t xml:space="preserve">capabilitySetType (2 bytes): </w:t>
      </w:r>
      <w:r>
        <w:t xml:space="preserve">A 16-bit, unsigned integer. The type of the capability set. </w:t>
      </w:r>
      <w:r>
        <w:t>This field MUST be set to CAPSTYPE_BITMAPCACHE (4).</w:t>
      </w:r>
    </w:p>
    <w:p w:rsidR="00FF7490" w:rsidRDefault="00766F24">
      <w:pPr>
        <w:pStyle w:val="Definition-Field"/>
      </w:pPr>
      <w:r>
        <w:rPr>
          <w:b/>
        </w:rPr>
        <w:t xml:space="preserve">lengthCapability (2 bytes): </w:t>
      </w:r>
      <w:r>
        <w:t xml:space="preserve"> A 16-bit, unsigned integer. The length in bytes of the capability data, including the size of the </w:t>
      </w:r>
      <w:r>
        <w:rPr>
          <w:b/>
        </w:rPr>
        <w:t>capabilitySetType</w:t>
      </w:r>
      <w:r>
        <w:t xml:space="preserve"> and </w:t>
      </w:r>
      <w:r>
        <w:rPr>
          <w:b/>
        </w:rPr>
        <w:t>lengthCapability</w:t>
      </w:r>
      <w:r>
        <w:t xml:space="preserve"> fields.</w:t>
      </w:r>
    </w:p>
    <w:p w:rsidR="00FF7490" w:rsidRDefault="00766F24">
      <w:pPr>
        <w:pStyle w:val="Definition-Field"/>
      </w:pPr>
      <w:r>
        <w:rPr>
          <w:b/>
        </w:rPr>
        <w:t xml:space="preserve">pad1 (4 bytes): </w:t>
      </w:r>
      <w:r>
        <w:t>A 32-bit, unsi</w:t>
      </w:r>
      <w:r>
        <w:t>gned integer. Padding. Values in this field MUST be ignored.</w:t>
      </w:r>
    </w:p>
    <w:p w:rsidR="00FF7490" w:rsidRDefault="00766F24">
      <w:pPr>
        <w:pStyle w:val="Definition-Field"/>
      </w:pPr>
      <w:r>
        <w:rPr>
          <w:b/>
        </w:rPr>
        <w:t xml:space="preserve">pad2 (4 bytes): </w:t>
      </w:r>
      <w:r>
        <w:t>A 32-bit, unsigned integer. Padding. Values in this field MUST be ignored.</w:t>
      </w:r>
    </w:p>
    <w:p w:rsidR="00FF7490" w:rsidRDefault="00766F24">
      <w:pPr>
        <w:pStyle w:val="Definition-Field"/>
      </w:pPr>
      <w:r>
        <w:rPr>
          <w:b/>
        </w:rPr>
        <w:t xml:space="preserve">pad3 (4 bytes): </w:t>
      </w:r>
      <w:r>
        <w:t>A 32-bit, unsigned integer. Padding. Values in this field MUST be ignored.</w:t>
      </w:r>
    </w:p>
    <w:p w:rsidR="00FF7490" w:rsidRDefault="00766F24">
      <w:pPr>
        <w:pStyle w:val="Definition-Field"/>
      </w:pPr>
      <w:r>
        <w:rPr>
          <w:b/>
        </w:rPr>
        <w:t xml:space="preserve">pad4 (4 bytes): </w:t>
      </w:r>
      <w:r>
        <w:t>A 32-bit, unsigned integer. Padding. Values in this field MUST be ignored.</w:t>
      </w:r>
    </w:p>
    <w:p w:rsidR="00FF7490" w:rsidRDefault="00766F24">
      <w:pPr>
        <w:pStyle w:val="Definition-Field"/>
      </w:pPr>
      <w:r>
        <w:rPr>
          <w:b/>
        </w:rPr>
        <w:t xml:space="preserve">pad5 (4 bytes): </w:t>
      </w:r>
      <w:r>
        <w:t>A 32-bit, unsigned integer. Padding. Values in this field MUST be ignored.</w:t>
      </w:r>
    </w:p>
    <w:p w:rsidR="00FF7490" w:rsidRDefault="00766F24">
      <w:pPr>
        <w:pStyle w:val="Definition-Field"/>
      </w:pPr>
      <w:r>
        <w:rPr>
          <w:b/>
        </w:rPr>
        <w:t xml:space="preserve">pad6 (4 bytes): </w:t>
      </w:r>
      <w:r>
        <w:t xml:space="preserve">A 32-bit, unsigned integer. Padding. Values in this field </w:t>
      </w:r>
      <w:r>
        <w:t>MUST be ignored.</w:t>
      </w:r>
    </w:p>
    <w:p w:rsidR="00FF7490" w:rsidRDefault="00766F24">
      <w:pPr>
        <w:pStyle w:val="Definition-Field"/>
      </w:pPr>
      <w:r>
        <w:rPr>
          <w:b/>
        </w:rPr>
        <w:t xml:space="preserve">Cache0Entries (2 bytes): </w:t>
      </w:r>
      <w:r>
        <w:t>A 16-bit, unsigned integer. The number of entries in Bitmap Cache 0 (maximum allowed value is 200 entries).</w:t>
      </w:r>
    </w:p>
    <w:p w:rsidR="00FF7490" w:rsidRDefault="00766F24">
      <w:pPr>
        <w:pStyle w:val="Definition-Field"/>
      </w:pPr>
      <w:r>
        <w:rPr>
          <w:b/>
        </w:rPr>
        <w:t xml:space="preserve">Cache0MaximumCellSize (2 bytes): </w:t>
      </w:r>
      <w:r>
        <w:t>A 16-bit, unsigned integer. The maximum cell size in Bitmap Cache 0.</w:t>
      </w:r>
    </w:p>
    <w:p w:rsidR="00FF7490" w:rsidRDefault="00766F24">
      <w:pPr>
        <w:pStyle w:val="Definition-Field"/>
      </w:pPr>
      <w:r>
        <w:rPr>
          <w:b/>
        </w:rPr>
        <w:t>Cach</w:t>
      </w:r>
      <w:r>
        <w:rPr>
          <w:b/>
        </w:rPr>
        <w:t xml:space="preserve">e1Entries (2 bytes): </w:t>
      </w:r>
      <w:r>
        <w:t>A 16-bit, unsigned integer. The number of entries in Bitmap Cache 1 (maximum allowed value is 600 entries).</w:t>
      </w:r>
    </w:p>
    <w:p w:rsidR="00FF7490" w:rsidRDefault="00766F24">
      <w:pPr>
        <w:pStyle w:val="Definition-Field"/>
      </w:pPr>
      <w:r>
        <w:rPr>
          <w:b/>
        </w:rPr>
        <w:t xml:space="preserve">Cache1MaximumCellSize (2 bytes): </w:t>
      </w:r>
      <w:r>
        <w:t>A 16-bit, unsigned integer. The maximum cell size in Bitmap Cache 1.</w:t>
      </w:r>
    </w:p>
    <w:p w:rsidR="00FF7490" w:rsidRDefault="00766F24">
      <w:pPr>
        <w:pStyle w:val="Definition-Field"/>
      </w:pPr>
      <w:r>
        <w:rPr>
          <w:b/>
        </w:rPr>
        <w:t xml:space="preserve">Cache2Entries (2 bytes): </w:t>
      </w:r>
      <w:r>
        <w:t>A 16-bit, unsigned integer. The number of entries in Bitmap Cache 2 (maximum allowed value is 65535 entries).</w:t>
      </w:r>
    </w:p>
    <w:p w:rsidR="00FF7490" w:rsidRDefault="00766F24">
      <w:pPr>
        <w:pStyle w:val="Definition-Field"/>
      </w:pPr>
      <w:r>
        <w:rPr>
          <w:b/>
        </w:rPr>
        <w:lastRenderedPageBreak/>
        <w:t xml:space="preserve">Cache2MaximumCellSize (2 bytes): </w:t>
      </w:r>
      <w:r>
        <w:t>A 16-bit, unsigned integer. The maximum cell size in Bitmap Cache 2.</w:t>
      </w:r>
    </w:p>
    <w:p w:rsidR="00FF7490" w:rsidRDefault="00766F24">
      <w:pPr>
        <w:pStyle w:val="Heading6"/>
      </w:pPr>
      <w:bookmarkStart w:id="320" w:name="section_a5b9b9a65f674089a95d009bc8e25bfc"/>
      <w:bookmarkStart w:id="321" w:name="_Toc476802991"/>
      <w:r>
        <w:t>Revision 2 (TS_BITMAPCACHE_CAPABILITYSET_REV</w:t>
      </w:r>
      <w:r>
        <w:t>2)</w:t>
      </w:r>
      <w:bookmarkEnd w:id="320"/>
      <w:bookmarkEnd w:id="321"/>
      <w:r>
        <w:fldChar w:fldCharType="begin"/>
      </w:r>
      <w:r>
        <w:instrText xml:space="preserve"> XE "TS_BITMAPCACHE_CAPABILITYSET_REV2 packet"</w:instrText>
      </w:r>
      <w:r>
        <w:fldChar w:fldCharType="end"/>
      </w:r>
    </w:p>
    <w:p w:rsidR="00FF7490" w:rsidRDefault="00766F24">
      <w:r>
        <w:t>The TS_BITMAPCACHE_CAPABILITYSET_REV2 structure is used to advertise support for Revision 2 bitmap caches (</w:t>
      </w:r>
      <w:hyperlink r:id="rId274" w:anchor="Section_745f2eeed110464c8aca06fc1814f6ad">
        <w:r>
          <w:rPr>
            <w:rStyle w:val="Hyperlink"/>
          </w:rPr>
          <w:t>[MS-RDPEGDI]</w:t>
        </w:r>
      </w:hyperlink>
      <w:r>
        <w:t xml:space="preserve"> sec</w:t>
      </w:r>
      <w:r>
        <w:t>tion 3.1.1.1.1). This capability is only sent from client to server.</w:t>
      </w:r>
    </w:p>
    <w:p w:rsidR="00FF7490" w:rsidRDefault="00766F24">
      <w:r>
        <w:t>In addition to specifying bitmap caching parameters in the Revision 2 Bitmap Cache Capability Set, a client MUST also support the MemBlt and Mem3Blt Primary Drawing Orders ([MS-RDPEGDI] s</w:t>
      </w:r>
      <w:r>
        <w:t>ections 2.2.2.2.1.1.2.9 and 2.2.2.2.1.1.2.10, respectively) in order to receive the Cache Bitmap (Revision 2) Secondary Drawing Order ([MS-RDPEGDI] section 2.2.2.2.1.2.3).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4320" w:type="dxa"/>
            <w:gridSpan w:val="16"/>
          </w:tcPr>
          <w:p w:rsidR="00FF7490" w:rsidRDefault="00766F24">
            <w:pPr>
              <w:pStyle w:val="PacketDiagramBodyText"/>
            </w:pPr>
            <w:r>
              <w:t>CacheFlags</w:t>
            </w:r>
          </w:p>
        </w:tc>
        <w:tc>
          <w:tcPr>
            <w:tcW w:w="2160" w:type="dxa"/>
            <w:gridSpan w:val="8"/>
          </w:tcPr>
          <w:p w:rsidR="00FF7490" w:rsidRDefault="00766F24">
            <w:pPr>
              <w:pStyle w:val="PacketDiagramBodyText"/>
            </w:pPr>
            <w:r>
              <w:t>pad2</w:t>
            </w:r>
          </w:p>
        </w:tc>
        <w:tc>
          <w:tcPr>
            <w:tcW w:w="2160" w:type="dxa"/>
            <w:gridSpan w:val="8"/>
          </w:tcPr>
          <w:p w:rsidR="00FF7490" w:rsidRDefault="00766F24">
            <w:pPr>
              <w:pStyle w:val="PacketDiagramBodyText"/>
            </w:pPr>
            <w:r>
              <w:t>NumCellCaches</w:t>
            </w:r>
          </w:p>
        </w:tc>
      </w:tr>
      <w:tr w:rsidR="00FF7490" w:rsidTr="00FF7490">
        <w:trPr>
          <w:trHeight w:hRule="exact" w:val="490"/>
        </w:trPr>
        <w:tc>
          <w:tcPr>
            <w:tcW w:w="8640" w:type="dxa"/>
            <w:gridSpan w:val="32"/>
          </w:tcPr>
          <w:p w:rsidR="00FF7490" w:rsidRDefault="00766F24">
            <w:pPr>
              <w:pStyle w:val="PacketDiagramBodyText"/>
            </w:pPr>
            <w:r>
              <w:t>BitmapCache0CellInfo</w:t>
            </w:r>
          </w:p>
        </w:tc>
      </w:tr>
      <w:tr w:rsidR="00FF7490" w:rsidTr="00FF7490">
        <w:trPr>
          <w:trHeight w:hRule="exact" w:val="490"/>
        </w:trPr>
        <w:tc>
          <w:tcPr>
            <w:tcW w:w="8640" w:type="dxa"/>
            <w:gridSpan w:val="32"/>
          </w:tcPr>
          <w:p w:rsidR="00FF7490" w:rsidRDefault="00766F24">
            <w:pPr>
              <w:pStyle w:val="PacketDiagramBodyText"/>
            </w:pPr>
            <w:r>
              <w:t>BitmapCache1CellInfo</w:t>
            </w:r>
          </w:p>
        </w:tc>
      </w:tr>
      <w:tr w:rsidR="00FF7490" w:rsidTr="00FF7490">
        <w:trPr>
          <w:trHeight w:hRule="exact" w:val="490"/>
        </w:trPr>
        <w:tc>
          <w:tcPr>
            <w:tcW w:w="8640" w:type="dxa"/>
            <w:gridSpan w:val="32"/>
          </w:tcPr>
          <w:p w:rsidR="00FF7490" w:rsidRDefault="00766F24">
            <w:pPr>
              <w:pStyle w:val="PacketDiagramBodyText"/>
            </w:pPr>
            <w:r>
              <w:t>BitmapCache2CellInfo</w:t>
            </w:r>
          </w:p>
        </w:tc>
      </w:tr>
      <w:tr w:rsidR="00FF7490" w:rsidTr="00FF7490">
        <w:trPr>
          <w:trHeight w:hRule="exact" w:val="490"/>
        </w:trPr>
        <w:tc>
          <w:tcPr>
            <w:tcW w:w="8640" w:type="dxa"/>
            <w:gridSpan w:val="32"/>
          </w:tcPr>
          <w:p w:rsidR="00FF7490" w:rsidRDefault="00766F24">
            <w:pPr>
              <w:pStyle w:val="PacketDiagramBodyText"/>
            </w:pPr>
            <w:r>
              <w:t>BitmapCache3CellInfo</w:t>
            </w:r>
          </w:p>
        </w:tc>
      </w:tr>
      <w:tr w:rsidR="00FF7490" w:rsidTr="00FF7490">
        <w:trPr>
          <w:trHeight w:hRule="exact" w:val="490"/>
        </w:trPr>
        <w:tc>
          <w:tcPr>
            <w:tcW w:w="8640" w:type="dxa"/>
            <w:gridSpan w:val="32"/>
          </w:tcPr>
          <w:p w:rsidR="00FF7490" w:rsidRDefault="00766F24">
            <w:pPr>
              <w:pStyle w:val="PacketDiagramBodyText"/>
            </w:pPr>
            <w:r>
              <w:t>BitmapCache4CellInfo</w:t>
            </w:r>
          </w:p>
        </w:tc>
      </w:tr>
      <w:tr w:rsidR="00FF7490" w:rsidTr="00FF7490">
        <w:trPr>
          <w:trHeight w:hRule="exact" w:val="490"/>
        </w:trPr>
        <w:tc>
          <w:tcPr>
            <w:tcW w:w="8640" w:type="dxa"/>
            <w:gridSpan w:val="32"/>
          </w:tcPr>
          <w:p w:rsidR="00FF7490" w:rsidRDefault="00766F24">
            <w:pPr>
              <w:pStyle w:val="PacketDiagramBodyText"/>
            </w:pPr>
            <w:r>
              <w:t>Pad3</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capabilitySetType (2 bytes): </w:t>
      </w:r>
      <w:r>
        <w:t xml:space="preserve">A 16-bit, unsigned integer. The </w:t>
      </w:r>
      <w:r>
        <w:t>type of the capability set. This field MUST be set to CAPSTYPE_BITMAPCACHE_REV2 (19).</w:t>
      </w:r>
    </w:p>
    <w:p w:rsidR="00FF7490" w:rsidRDefault="00766F24">
      <w:pPr>
        <w:pStyle w:val="Definition-Field"/>
      </w:pPr>
      <w:r>
        <w:rPr>
          <w:b/>
        </w:rPr>
        <w:t xml:space="preserve">lengthCapability (2 bytes): </w:t>
      </w:r>
      <w:r>
        <w:t xml:space="preserve">A 16-bit, unsigned integer. The length in bytes of the capability data, including the size of the </w:t>
      </w:r>
      <w:r>
        <w:rPr>
          <w:b/>
        </w:rPr>
        <w:t>capabilitySetType</w:t>
      </w:r>
      <w:r>
        <w:t xml:space="preserve"> and </w:t>
      </w:r>
      <w:r>
        <w:rPr>
          <w:b/>
        </w:rPr>
        <w:t>lengthCapability</w:t>
      </w:r>
      <w:r>
        <w:t xml:space="preserve"> field</w:t>
      </w:r>
      <w:r>
        <w:t>s.</w:t>
      </w:r>
    </w:p>
    <w:p w:rsidR="00FF7490" w:rsidRDefault="00766F24">
      <w:pPr>
        <w:pStyle w:val="Definition-Field"/>
      </w:pPr>
      <w:r>
        <w:rPr>
          <w:b/>
        </w:rPr>
        <w:t xml:space="preserve">CacheFlags (2 bytes): </w:t>
      </w:r>
      <w:r>
        <w:t>A 16-bit, unsigned integer. Properties which apply to all the bitmap caches.</w:t>
      </w:r>
    </w:p>
    <w:tbl>
      <w:tblPr>
        <w:tblStyle w:val="Table-ShadedHeader"/>
        <w:tblW w:w="9000" w:type="dxa"/>
        <w:tblInd w:w="475" w:type="dxa"/>
        <w:tblLook w:val="04A0" w:firstRow="1" w:lastRow="0" w:firstColumn="1" w:lastColumn="0" w:noHBand="0" w:noVBand="1"/>
      </w:tblPr>
      <w:tblGrid>
        <w:gridCol w:w="3287"/>
        <w:gridCol w:w="571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5713" w:type="dxa"/>
          </w:tcPr>
          <w:p w:rsidR="00FF7490" w:rsidRDefault="00766F24">
            <w:pPr>
              <w:pStyle w:val="TableHeaderText"/>
            </w:pPr>
            <w:r>
              <w:t>Meaning</w:t>
            </w:r>
          </w:p>
        </w:tc>
      </w:tr>
      <w:tr w:rsidR="00FF7490" w:rsidTr="00FF7490">
        <w:tc>
          <w:tcPr>
            <w:tcW w:w="0" w:type="auto"/>
          </w:tcPr>
          <w:p w:rsidR="00FF7490" w:rsidRDefault="00766F24">
            <w:pPr>
              <w:pStyle w:val="TableBodyText"/>
            </w:pPr>
            <w:r>
              <w:t>PERSISTENT_KEYS_EXPECTED_FLAG</w:t>
            </w:r>
          </w:p>
          <w:p w:rsidR="00FF7490" w:rsidRDefault="00766F24">
            <w:pPr>
              <w:pStyle w:val="TableBodyText"/>
            </w:pPr>
            <w:r>
              <w:t>0x0001</w:t>
            </w:r>
          </w:p>
        </w:tc>
        <w:tc>
          <w:tcPr>
            <w:tcW w:w="5713" w:type="dxa"/>
          </w:tcPr>
          <w:p w:rsidR="00FF7490" w:rsidRDefault="00766F24">
            <w:pPr>
              <w:pStyle w:val="TableBodyText"/>
            </w:pPr>
            <w:r>
              <w:t xml:space="preserve">Indicates that the client will send a </w:t>
            </w:r>
            <w:hyperlink w:anchor="Section_2d122191af104e36a781381e91c182b7" w:history="1">
              <w:r>
                <w:rPr>
                  <w:rStyle w:val="Hyperlink"/>
                </w:rPr>
                <w:t>Persistent Key List PDU</w:t>
              </w:r>
            </w:hyperlink>
            <w:r>
              <w:t xml:space="preserve"> during the Connection Finalization phase of the RDP Connection Sequence (see section </w:t>
            </w:r>
            <w:hyperlink w:anchor="Section_023f1e69cfe84ee69ee07e759fb4e4ee" w:history="1">
              <w:r>
                <w:rPr>
                  <w:rStyle w:val="Hyperlink"/>
                </w:rPr>
                <w:t>1.3.1.1</w:t>
              </w:r>
            </w:hyperlink>
            <w:r>
              <w:t xml:space="preserve"> for an overview of the RDP Connection Sequence phases).</w:t>
            </w:r>
          </w:p>
        </w:tc>
      </w:tr>
      <w:tr w:rsidR="00FF7490" w:rsidTr="00FF7490">
        <w:tc>
          <w:tcPr>
            <w:tcW w:w="0" w:type="auto"/>
          </w:tcPr>
          <w:p w:rsidR="00FF7490" w:rsidRDefault="00766F24">
            <w:pPr>
              <w:pStyle w:val="TableBodyText"/>
            </w:pPr>
            <w:r>
              <w:t>ALLOW_CACHE_WAITING_LI</w:t>
            </w:r>
            <w:r>
              <w:t>ST_FLAG</w:t>
            </w:r>
          </w:p>
          <w:p w:rsidR="00FF7490" w:rsidRDefault="00766F24">
            <w:pPr>
              <w:pStyle w:val="TableBodyText"/>
            </w:pPr>
            <w:r>
              <w:t>0x0002</w:t>
            </w:r>
          </w:p>
        </w:tc>
        <w:tc>
          <w:tcPr>
            <w:tcW w:w="5713" w:type="dxa"/>
          </w:tcPr>
          <w:p w:rsidR="00FF7490" w:rsidRDefault="00766F24">
            <w:pPr>
              <w:pStyle w:val="TableBodyText"/>
            </w:pPr>
            <w:r>
              <w:t>Indicates that the client supports a cache waiting list. If a waiting list is supported, new bitmaps are cached on the second hit rather than the first (that is, a bitmap is sent twice before it is cached).</w:t>
            </w:r>
          </w:p>
        </w:tc>
      </w:tr>
    </w:tbl>
    <w:p w:rsidR="00FF7490" w:rsidRDefault="00766F24">
      <w:pPr>
        <w:pStyle w:val="Definition-Field"/>
      </w:pPr>
      <w:r>
        <w:rPr>
          <w:b/>
        </w:rPr>
        <w:t xml:space="preserve">pad2 (1 byte): </w:t>
      </w:r>
      <w:r>
        <w:t>An 8-bit, unsigned</w:t>
      </w:r>
      <w:r>
        <w:t xml:space="preserve"> integer. Padding. Values in this field MUST be ignored.</w:t>
      </w:r>
    </w:p>
    <w:p w:rsidR="00FF7490" w:rsidRDefault="00766F24">
      <w:pPr>
        <w:pStyle w:val="Definition-Field"/>
      </w:pPr>
      <w:r>
        <w:rPr>
          <w:b/>
        </w:rPr>
        <w:lastRenderedPageBreak/>
        <w:t xml:space="preserve">NumCellCaches (1 byte): </w:t>
      </w:r>
      <w:r>
        <w:t>An 8-bit, unsigned integer. Number of bitmap caches (with a maximum allowed value of 5).</w:t>
      </w:r>
    </w:p>
    <w:p w:rsidR="00FF7490" w:rsidRDefault="00766F24">
      <w:pPr>
        <w:pStyle w:val="Definition-Field"/>
      </w:pPr>
      <w:r>
        <w:rPr>
          <w:b/>
        </w:rPr>
        <w:t xml:space="preserve">BitmapCache0CellInfo (4 bytes): </w:t>
      </w:r>
      <w:r>
        <w:t xml:space="preserve">A </w:t>
      </w:r>
      <w:hyperlink w:anchor="Section_f6602bd5355a47feaf563ba2a1692889" w:history="1">
        <w:r>
          <w:rPr>
            <w:rStyle w:val="Hyperlink"/>
          </w:rPr>
          <w:t>TS_BITMAPCACHE_CELL_CACHE_INFO</w:t>
        </w:r>
      </w:hyperlink>
      <w:r>
        <w:t xml:space="preserve"> structure. Contains information about the structure of Bitmap Cache 0. The maximum number of entries allowed in this cache is 600. This field is only valid if </w:t>
      </w:r>
      <w:r>
        <w:rPr>
          <w:b/>
        </w:rPr>
        <w:t>NumCellCaches</w:t>
      </w:r>
      <w:r>
        <w:t xml:space="preserve"> is greater than or equal to 1.</w:t>
      </w:r>
    </w:p>
    <w:p w:rsidR="00FF7490" w:rsidRDefault="00766F24">
      <w:pPr>
        <w:pStyle w:val="Definition-Field"/>
      </w:pPr>
      <w:r>
        <w:rPr>
          <w:b/>
        </w:rPr>
        <w:t>BitmapCache1C</w:t>
      </w:r>
      <w:r>
        <w:rPr>
          <w:b/>
        </w:rPr>
        <w:t xml:space="preserve">ellInfo (4 bytes): </w:t>
      </w:r>
      <w:r>
        <w:t xml:space="preserve">A TS_BITMAPCACHE_CELL_CACHE_INFO structure. Contains information about the structure of Bitmap Cache 1. The maximum number of entries allowed in this cache is 600. This field is only valid if </w:t>
      </w:r>
      <w:r>
        <w:rPr>
          <w:b/>
        </w:rPr>
        <w:t>NumCellCaches</w:t>
      </w:r>
      <w:r>
        <w:t xml:space="preserve"> is greater than or equal to 2.</w:t>
      </w:r>
    </w:p>
    <w:p w:rsidR="00FF7490" w:rsidRDefault="00766F24">
      <w:pPr>
        <w:pStyle w:val="Definition-Field"/>
      </w:pPr>
      <w:r>
        <w:rPr>
          <w:b/>
        </w:rPr>
        <w:t xml:space="preserve">BitmapCache2CellInfo (4 bytes): </w:t>
      </w:r>
      <w:r>
        <w:t xml:space="preserve">A TS_BITMAPCACHE_CELL_CACHE_INFO structure. Contains information about the structure of Bitmap Cache 2. The maximum number of entries allowed in this cache is 65536. This field is only valid if </w:t>
      </w:r>
      <w:r>
        <w:rPr>
          <w:b/>
        </w:rPr>
        <w:t>NumCellCaches</w:t>
      </w:r>
      <w:r>
        <w:t xml:space="preserve"> is greater than or equal to 3.</w:t>
      </w:r>
    </w:p>
    <w:p w:rsidR="00FF7490" w:rsidRDefault="00766F24">
      <w:pPr>
        <w:pStyle w:val="Definition-Field"/>
      </w:pPr>
      <w:r>
        <w:rPr>
          <w:b/>
        </w:rPr>
        <w:t xml:space="preserve">BitmapCache3CellInfo (4 bytes): </w:t>
      </w:r>
      <w:r>
        <w:t>A TS_BITMAPCACHE_CELL_CACHE_INFO structure. Contains information about the structure of Bitmap Cache 3. The maximum number of entries allowed in this cache is 4096. This field is only valid if</w:t>
      </w:r>
      <w:r>
        <w:t xml:space="preserve"> </w:t>
      </w:r>
      <w:r>
        <w:rPr>
          <w:b/>
        </w:rPr>
        <w:t>NumCellCaches</w:t>
      </w:r>
      <w:r>
        <w:t xml:space="preserve"> is greater than or equal to 4.</w:t>
      </w:r>
    </w:p>
    <w:p w:rsidR="00FF7490" w:rsidRDefault="00766F24">
      <w:pPr>
        <w:pStyle w:val="Definition-Field"/>
      </w:pPr>
      <w:r>
        <w:rPr>
          <w:b/>
        </w:rPr>
        <w:t xml:space="preserve">BitmapCache4CellInfo (4 bytes): </w:t>
      </w:r>
      <w:r>
        <w:t>A TS_BITMAPCACHE_CELL_CACHE_INFO structure. Contains information about the structure of Bitmap Cache 4. The maximum number of entries allowed in this cache is 2048. This field is</w:t>
      </w:r>
      <w:r>
        <w:t xml:space="preserve"> only valid if </w:t>
      </w:r>
      <w:r>
        <w:rPr>
          <w:b/>
        </w:rPr>
        <w:t>NumCellCaches</w:t>
      </w:r>
      <w:r>
        <w:t xml:space="preserve"> is equal to 5.</w:t>
      </w:r>
    </w:p>
    <w:p w:rsidR="00FF7490" w:rsidRDefault="00766F24">
      <w:pPr>
        <w:pStyle w:val="Definition-Field"/>
      </w:pPr>
      <w:r>
        <w:rPr>
          <w:b/>
        </w:rPr>
        <w:t xml:space="preserve">Pad3 (12 bytes): </w:t>
      </w:r>
      <w:r>
        <w:t>A 12-element array of 8-bit, unsigned integers. Padding. Values in this field MUST be ignored.</w:t>
      </w:r>
    </w:p>
    <w:p w:rsidR="00FF7490" w:rsidRDefault="00766F24">
      <w:pPr>
        <w:pStyle w:val="Heading7"/>
      </w:pPr>
      <w:bookmarkStart w:id="322" w:name="section_f6602bd5355a47feaf563ba2a1692889"/>
      <w:bookmarkStart w:id="323" w:name="_Toc476802992"/>
      <w:r>
        <w:t>Bitmap Cache Cell Info (TS_BITMAPCACHE_CELL_CACHE_INFO)</w:t>
      </w:r>
      <w:bookmarkEnd w:id="322"/>
      <w:bookmarkEnd w:id="323"/>
      <w:r>
        <w:fldChar w:fldCharType="begin"/>
      </w:r>
      <w:r>
        <w:instrText xml:space="preserve"> XE "TS_BITMAPCACHE_CELL_CACHE_INFO packet"</w:instrText>
      </w:r>
      <w:r>
        <w:fldChar w:fldCharType="end"/>
      </w:r>
    </w:p>
    <w:p w:rsidR="00FF7490" w:rsidRDefault="00766F24">
      <w:r>
        <w:t xml:space="preserve">The TS_BITMAPCACHE_CELL_CACHE_INFO structure contains information about a bitmap cache on the client.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CellInfo</w:t>
            </w:r>
          </w:p>
        </w:tc>
      </w:tr>
    </w:tbl>
    <w:p w:rsidR="00FF7490" w:rsidRDefault="00766F24">
      <w:pPr>
        <w:pStyle w:val="Definition-Field"/>
      </w:pPr>
      <w:r>
        <w:rPr>
          <w:b/>
        </w:rPr>
        <w:t xml:space="preserve">CellInfo (4 bytes): </w:t>
      </w:r>
      <w:r>
        <w:t xml:space="preserve">A 32-bit unsigned integer that contains information about a bitmap cache on the client. The format of the </w:t>
      </w:r>
      <w:r>
        <w:rPr>
          <w:b/>
        </w:rPr>
        <w:t>CellInfo</w:t>
      </w:r>
      <w:r>
        <w:t xml:space="preserve"> field is described by the following bitmask diagram.</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370" w:type="dxa"/>
            <w:gridSpan w:val="31"/>
          </w:tcPr>
          <w:p w:rsidR="00FF7490" w:rsidRDefault="00766F24">
            <w:pPr>
              <w:pStyle w:val="PacketDiagramBodyText"/>
            </w:pPr>
            <w:r>
              <w:t>NumEntries</w:t>
            </w:r>
          </w:p>
        </w:tc>
        <w:tc>
          <w:tcPr>
            <w:tcW w:w="270" w:type="dxa"/>
          </w:tcPr>
          <w:p w:rsidR="00FF7490" w:rsidRDefault="00766F24">
            <w:pPr>
              <w:pStyle w:val="PacketDiagramBodyText"/>
            </w:pPr>
            <w:r>
              <w:t>k</w:t>
            </w:r>
          </w:p>
        </w:tc>
      </w:tr>
    </w:tbl>
    <w:p w:rsidR="00FF7490" w:rsidRDefault="00766F24">
      <w:pPr>
        <w:pStyle w:val="Definition-Field"/>
        <w:ind w:left="720"/>
      </w:pPr>
      <w:r>
        <w:rPr>
          <w:b/>
        </w:rPr>
        <w:t xml:space="preserve">NumEntries (31 bits): </w:t>
      </w:r>
      <w:r>
        <w:t>A 31-bit unsigned integer that contains the number of entries in the cache.</w:t>
      </w:r>
    </w:p>
    <w:p w:rsidR="00FF7490" w:rsidRDefault="00766F24">
      <w:pPr>
        <w:pStyle w:val="Definition-Field"/>
        <w:ind w:left="720"/>
      </w:pPr>
      <w:r>
        <w:rPr>
          <w:b/>
        </w:rPr>
        <w:t xml:space="preserve">k (1 bit): </w:t>
      </w:r>
      <w:r>
        <w:t>A 1-bit field that indicates that the bitmap cache is persistent across RDP connections and that the client expects to receive a unique 64-bit bitm</w:t>
      </w:r>
      <w:r>
        <w:t>ap key in the Cache Bitmap (Revision 2) Secondary Drawing Order (</w:t>
      </w:r>
      <w:hyperlink r:id="rId275" w:anchor="Section_745f2eeed110464c8aca06fc1814f6ad">
        <w:r>
          <w:rPr>
            <w:rStyle w:val="Hyperlink"/>
          </w:rPr>
          <w:t>[MS-RDPEGDI]</w:t>
        </w:r>
      </w:hyperlink>
      <w:r>
        <w:t xml:space="preserve"> section 2.2.2.2.1.2.3) for every bitmap inserted into this cache. If this bit is set, 64-bit key</w:t>
      </w:r>
      <w:r>
        <w:t>s MUST be sent by the server.</w:t>
      </w:r>
    </w:p>
    <w:p w:rsidR="00FF7490" w:rsidRDefault="00766F24">
      <w:pPr>
        <w:pStyle w:val="Heading5"/>
      </w:pPr>
      <w:bookmarkStart w:id="324" w:name="section_925e2c05c13f44b1aa2023082051fef9"/>
      <w:bookmarkStart w:id="325" w:name="_Toc476802993"/>
      <w:r>
        <w:t>Pointer Capability Set (TS_POINTER_CAPABILITYSET)</w:t>
      </w:r>
      <w:bookmarkEnd w:id="324"/>
      <w:bookmarkEnd w:id="325"/>
      <w:r>
        <w:fldChar w:fldCharType="begin"/>
      </w:r>
      <w:r>
        <w:instrText xml:space="preserve"> XE "TS_POINTER_CAPABILITYSET packet"</w:instrText>
      </w:r>
      <w:r>
        <w:fldChar w:fldCharType="end"/>
      </w:r>
    </w:p>
    <w:p w:rsidR="00FF7490" w:rsidRDefault="00766F24">
      <w:r>
        <w:t xml:space="preserve">The TS_POINTER_CAPABILITYSET structure advertises pointer cache sizes and flags and is based on the capability set specified in </w:t>
      </w:r>
      <w:hyperlink r:id="rId276">
        <w:r>
          <w:rPr>
            <w:rStyle w:val="Hyperlink"/>
          </w:rPr>
          <w:t>[T128]</w:t>
        </w:r>
      </w:hyperlink>
      <w:r>
        <w:t xml:space="preserve"> section 8.2.11. This capability is sent by both client and server.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lastRenderedPageBreak/>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4320" w:type="dxa"/>
            <w:gridSpan w:val="16"/>
          </w:tcPr>
          <w:p w:rsidR="00FF7490" w:rsidRDefault="00766F24">
            <w:pPr>
              <w:pStyle w:val="PacketDiagramBodyText"/>
            </w:pPr>
            <w:r>
              <w:t>colorPointerFlag</w:t>
            </w:r>
          </w:p>
        </w:tc>
        <w:tc>
          <w:tcPr>
            <w:tcW w:w="4320" w:type="dxa"/>
            <w:gridSpan w:val="16"/>
          </w:tcPr>
          <w:p w:rsidR="00FF7490" w:rsidRDefault="00766F24">
            <w:pPr>
              <w:pStyle w:val="PacketDiagramBodyText"/>
            </w:pPr>
            <w:r>
              <w:t>colorPointerCacheSize</w:t>
            </w:r>
          </w:p>
        </w:tc>
      </w:tr>
      <w:tr w:rsidR="00FF7490" w:rsidTr="00FF7490">
        <w:trPr>
          <w:gridAfter w:val="16"/>
          <w:wAfter w:w="4320" w:type="dxa"/>
          <w:trHeight w:hRule="exact" w:val="490"/>
        </w:trPr>
        <w:tc>
          <w:tcPr>
            <w:tcW w:w="4320" w:type="dxa"/>
            <w:gridSpan w:val="16"/>
          </w:tcPr>
          <w:p w:rsidR="00FF7490" w:rsidRDefault="00766F24">
            <w:pPr>
              <w:pStyle w:val="PacketDiagramBodyText"/>
            </w:pPr>
            <w:r>
              <w:t>pointerCacheSize</w:t>
            </w:r>
          </w:p>
        </w:tc>
      </w:tr>
    </w:tbl>
    <w:p w:rsidR="00FF7490" w:rsidRDefault="00766F24">
      <w:pPr>
        <w:pStyle w:val="Definition-Field"/>
      </w:pPr>
      <w:r>
        <w:rPr>
          <w:b/>
        </w:rPr>
        <w:t xml:space="preserve">capabilitySetType (2 bytes): </w:t>
      </w:r>
      <w:r>
        <w:t>A 16-bit, unsigned integer. The type of the capability set. This field MUST be set to CAPSTYPE_POINTER (8).</w:t>
      </w:r>
    </w:p>
    <w:p w:rsidR="00FF7490" w:rsidRDefault="00766F24">
      <w:pPr>
        <w:pStyle w:val="Definition-Field"/>
      </w:pPr>
      <w:r>
        <w:rPr>
          <w:b/>
        </w:rPr>
        <w:t xml:space="preserve">lengthCapability (2 bytes): </w:t>
      </w:r>
      <w:r>
        <w:t>A 16-bit, unsigned integer. The length in bytes of</w:t>
      </w:r>
      <w:r>
        <w:t xml:space="preserve"> the capability data, including the size of the </w:t>
      </w:r>
      <w:r>
        <w:rPr>
          <w:b/>
        </w:rPr>
        <w:t>capabilitySetType</w:t>
      </w:r>
      <w:r>
        <w:t xml:space="preserve"> and </w:t>
      </w:r>
      <w:r>
        <w:rPr>
          <w:b/>
        </w:rPr>
        <w:t>lengthCapability</w:t>
      </w:r>
      <w:r>
        <w:t xml:space="preserve"> fields.</w:t>
      </w:r>
    </w:p>
    <w:p w:rsidR="00FF7490" w:rsidRDefault="00766F24">
      <w:pPr>
        <w:pStyle w:val="Definition-Field"/>
      </w:pPr>
      <w:r>
        <w:rPr>
          <w:b/>
        </w:rPr>
        <w:t xml:space="preserve">colorPointerFlag (2 bytes): </w:t>
      </w:r>
      <w:r>
        <w:t>A 16-bit, unsigned integer. Indicates support for color pointers. Since RDP supports monochrome cursors by using Color Pointer Update</w:t>
      </w:r>
      <w:r>
        <w:t xml:space="preserve">s and New Pointer Updates (sections </w:t>
      </w:r>
      <w:hyperlink w:anchor="Section_71fad4fc6ad44c7f8103a442bebaf7d2" w:history="1">
        <w:r>
          <w:rPr>
            <w:rStyle w:val="Hyperlink"/>
          </w:rPr>
          <w:t>2.2.9.1.1.4.4</w:t>
        </w:r>
      </w:hyperlink>
      <w:r>
        <w:t xml:space="preserve"> and </w:t>
      </w:r>
      <w:hyperlink w:anchor="Section_584e4438574c45f4947fb0edcd9ae32c" w:history="1">
        <w:r>
          <w:rPr>
            <w:rStyle w:val="Hyperlink"/>
          </w:rPr>
          <w:t>2.2.9.1.1.4.5</w:t>
        </w:r>
      </w:hyperlink>
      <w:r>
        <w:t xml:space="preserve"> respectively), the value of this field is ignored and is always assumed to be TRUE (at a minimum the Color Pointer Update MUST be supported by an RDP client).</w:t>
      </w:r>
    </w:p>
    <w:tbl>
      <w:tblPr>
        <w:tblStyle w:val="Table-ShadedHeader"/>
        <w:tblW w:w="0" w:type="auto"/>
        <w:tblInd w:w="475" w:type="dxa"/>
        <w:tblLook w:val="04A0" w:firstRow="1" w:lastRow="0" w:firstColumn="1" w:lastColumn="0" w:noHBand="0" w:noVBand="1"/>
      </w:tblPr>
      <w:tblGrid>
        <w:gridCol w:w="834"/>
        <w:gridCol w:w="373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FALSE</w:t>
            </w:r>
          </w:p>
          <w:p w:rsidR="00FF7490" w:rsidRDefault="00766F24">
            <w:pPr>
              <w:pStyle w:val="TableBodyText"/>
            </w:pPr>
            <w:r>
              <w:t>0x0000</w:t>
            </w:r>
          </w:p>
        </w:tc>
        <w:tc>
          <w:tcPr>
            <w:tcW w:w="0" w:type="auto"/>
          </w:tcPr>
          <w:p w:rsidR="00FF7490" w:rsidRDefault="00766F24">
            <w:pPr>
              <w:pStyle w:val="TableBodyText"/>
            </w:pPr>
            <w:r>
              <w:t>Monochrome mouse cursors are supported.</w:t>
            </w:r>
          </w:p>
        </w:tc>
      </w:tr>
      <w:tr w:rsidR="00FF7490" w:rsidTr="00FF7490">
        <w:tc>
          <w:tcPr>
            <w:tcW w:w="0" w:type="auto"/>
          </w:tcPr>
          <w:p w:rsidR="00FF7490" w:rsidRDefault="00766F24">
            <w:pPr>
              <w:pStyle w:val="TableBodyText"/>
            </w:pPr>
            <w:r>
              <w:t>TRUE</w:t>
            </w:r>
          </w:p>
          <w:p w:rsidR="00FF7490" w:rsidRDefault="00766F24">
            <w:pPr>
              <w:pStyle w:val="TableBodyText"/>
            </w:pPr>
            <w:r>
              <w:t>0x0001</w:t>
            </w:r>
          </w:p>
        </w:tc>
        <w:tc>
          <w:tcPr>
            <w:tcW w:w="0" w:type="auto"/>
          </w:tcPr>
          <w:p w:rsidR="00FF7490" w:rsidRDefault="00766F24">
            <w:pPr>
              <w:pStyle w:val="TableBodyText"/>
            </w:pPr>
            <w:r>
              <w:t xml:space="preserve">Color mouse </w:t>
            </w:r>
            <w:r>
              <w:t>cursors are supported.</w:t>
            </w:r>
          </w:p>
        </w:tc>
      </w:tr>
    </w:tbl>
    <w:p w:rsidR="00FF7490" w:rsidRDefault="00766F24">
      <w:pPr>
        <w:pStyle w:val="Definition-Field"/>
      </w:pPr>
      <w:r>
        <w:rPr>
          <w:b/>
        </w:rPr>
        <w:t xml:space="preserve">colorPointerCacheSize (2 bytes): </w:t>
      </w:r>
      <w:r>
        <w:t>A 16-bit, unsigned integer. The number of available slots in the 24 bpp color pointer cache used to store data received in the Color Pointer Update (section 2.2.9.1.1.4.4).</w:t>
      </w:r>
    </w:p>
    <w:p w:rsidR="00FF7490" w:rsidRDefault="00766F24">
      <w:pPr>
        <w:pStyle w:val="Definition-Field"/>
      </w:pPr>
      <w:r>
        <w:rPr>
          <w:b/>
        </w:rPr>
        <w:t>pointerCacheSize (2 bytes)</w:t>
      </w:r>
      <w:r>
        <w:rPr>
          <w:b/>
        </w:rPr>
        <w:t xml:space="preserve">: </w:t>
      </w:r>
      <w:r>
        <w:t>A 16-bit, unsigned integer. The number of available slots in the pointer cache used to store pointer data of arbitrary bit depth received in the New Pointer Update (section 2.2.9.1.1.4.5).</w:t>
      </w:r>
    </w:p>
    <w:p w:rsidR="00FF7490" w:rsidRDefault="00766F24">
      <w:pPr>
        <w:pStyle w:val="Definition-Field2"/>
      </w:pPr>
      <w:r>
        <w:t>If the value contained in this field is zero or the Pointer Capab</w:t>
      </w:r>
      <w:r>
        <w:t>ility Set sent from the client does not include this field, the server will not use the New Pointer Update.</w:t>
      </w:r>
    </w:p>
    <w:p w:rsidR="00FF7490" w:rsidRDefault="00766F24">
      <w:pPr>
        <w:pStyle w:val="Heading5"/>
      </w:pPr>
      <w:bookmarkStart w:id="326" w:name="section_b3bc76ae9ee5454fb197ede845ca69cc"/>
      <w:bookmarkStart w:id="327" w:name="_Toc476802994"/>
      <w:r>
        <w:t>Input Capability Set (TS_INPUT_CAPABILITYSET)</w:t>
      </w:r>
      <w:bookmarkEnd w:id="326"/>
      <w:bookmarkEnd w:id="327"/>
      <w:r>
        <w:fldChar w:fldCharType="begin"/>
      </w:r>
      <w:r>
        <w:instrText xml:space="preserve"> XE "TS_INPUT_CAPABILITYSET packet"</w:instrText>
      </w:r>
      <w:r>
        <w:fldChar w:fldCharType="end"/>
      </w:r>
    </w:p>
    <w:p w:rsidR="00FF7490" w:rsidRDefault="00766F24">
      <w:r>
        <w:t>The TS_INPUT_CAPABILITYSET structure is used to advertise support</w:t>
      </w:r>
      <w:r>
        <w:t xml:space="preserve"> for input formats and devices. This capability is sent by both client and server. The </w:t>
      </w:r>
      <w:r>
        <w:rPr>
          <w:b/>
        </w:rPr>
        <w:t>keyboardLayout</w:t>
      </w:r>
      <w:r>
        <w:t xml:space="preserve">, </w:t>
      </w:r>
      <w:r>
        <w:rPr>
          <w:b/>
        </w:rPr>
        <w:t>keyboardType</w:t>
      </w:r>
      <w:r>
        <w:t xml:space="preserve">, </w:t>
      </w:r>
      <w:r>
        <w:rPr>
          <w:b/>
        </w:rPr>
        <w:t>keyboardSubType</w:t>
      </w:r>
      <w:r>
        <w:t xml:space="preserve">, and </w:t>
      </w:r>
      <w:r>
        <w:rPr>
          <w:b/>
        </w:rPr>
        <w:t>keyboardFunctionKey</w:t>
      </w:r>
      <w:r>
        <w:t xml:space="preserve"> fields of the server-to-client TS_INPUT_CAPABILITYSET structure SHOULD</w:t>
      </w:r>
      <w:bookmarkStart w:id="328" w:name="Appendix_A_Target_28"/>
      <w:r>
        <w:fldChar w:fldCharType="begin"/>
      </w:r>
      <w:r>
        <w:instrText xml:space="preserve"> HYPERLINK \l "Appendix_A_</w:instrText>
      </w:r>
      <w:r>
        <w:instrText xml:space="preserve">28" \o "Product behavior note 28" \h </w:instrText>
      </w:r>
      <w:r>
        <w:fldChar w:fldCharType="separate"/>
      </w:r>
      <w:r>
        <w:rPr>
          <w:rStyle w:val="Hyperlink"/>
        </w:rPr>
        <w:t>&lt;28&gt;</w:t>
      </w:r>
      <w:r>
        <w:rPr>
          <w:rStyle w:val="Hyperlink"/>
        </w:rPr>
        <w:fldChar w:fldCharType="end"/>
      </w:r>
      <w:bookmarkEnd w:id="328"/>
      <w:r>
        <w:t xml:space="preserve"> be set to zero, and the </w:t>
      </w:r>
      <w:r>
        <w:rPr>
          <w:b/>
        </w:rPr>
        <w:t>imeFileName</w:t>
      </w:r>
      <w:r>
        <w:t xml:space="preserve"> field of the server-to-client TS_INPUT_CAPABILITYSET structure SHOULD</w:t>
      </w:r>
      <w:bookmarkStart w:id="329"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329"/>
      <w:r>
        <w:t xml:space="preserve"> be filled with zeros.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4320" w:type="dxa"/>
            <w:gridSpan w:val="16"/>
          </w:tcPr>
          <w:p w:rsidR="00FF7490" w:rsidRDefault="00766F24">
            <w:pPr>
              <w:pStyle w:val="PacketDiagramBodyText"/>
            </w:pPr>
            <w:r>
              <w:t>inputFlags</w:t>
            </w:r>
          </w:p>
        </w:tc>
        <w:tc>
          <w:tcPr>
            <w:tcW w:w="4320" w:type="dxa"/>
            <w:gridSpan w:val="16"/>
          </w:tcPr>
          <w:p w:rsidR="00FF7490" w:rsidRDefault="00766F24">
            <w:pPr>
              <w:pStyle w:val="PacketDiagramBodyText"/>
            </w:pPr>
            <w:r>
              <w:t>pad2octetsA</w:t>
            </w:r>
          </w:p>
        </w:tc>
      </w:tr>
      <w:tr w:rsidR="00FF7490" w:rsidTr="00FF7490">
        <w:trPr>
          <w:trHeight w:hRule="exact" w:val="490"/>
        </w:trPr>
        <w:tc>
          <w:tcPr>
            <w:tcW w:w="8640" w:type="dxa"/>
            <w:gridSpan w:val="32"/>
          </w:tcPr>
          <w:p w:rsidR="00FF7490" w:rsidRDefault="00766F24">
            <w:pPr>
              <w:pStyle w:val="PacketDiagramBodyText"/>
            </w:pPr>
            <w:r>
              <w:lastRenderedPageBreak/>
              <w:t>keyboardLayout</w:t>
            </w:r>
          </w:p>
        </w:tc>
      </w:tr>
      <w:tr w:rsidR="00FF7490" w:rsidTr="00FF7490">
        <w:trPr>
          <w:trHeight w:hRule="exact" w:val="490"/>
        </w:trPr>
        <w:tc>
          <w:tcPr>
            <w:tcW w:w="8640" w:type="dxa"/>
            <w:gridSpan w:val="32"/>
          </w:tcPr>
          <w:p w:rsidR="00FF7490" w:rsidRDefault="00766F24">
            <w:pPr>
              <w:pStyle w:val="PacketDiagramBodyText"/>
            </w:pPr>
            <w:r>
              <w:t>keyboardType</w:t>
            </w:r>
          </w:p>
        </w:tc>
      </w:tr>
      <w:tr w:rsidR="00FF7490" w:rsidTr="00FF7490">
        <w:trPr>
          <w:trHeight w:hRule="exact" w:val="490"/>
        </w:trPr>
        <w:tc>
          <w:tcPr>
            <w:tcW w:w="8640" w:type="dxa"/>
            <w:gridSpan w:val="32"/>
          </w:tcPr>
          <w:p w:rsidR="00FF7490" w:rsidRDefault="00766F24">
            <w:pPr>
              <w:pStyle w:val="PacketDiagramBodyText"/>
            </w:pPr>
            <w:r>
              <w:t>keyboardSubType</w:t>
            </w:r>
          </w:p>
        </w:tc>
      </w:tr>
      <w:tr w:rsidR="00FF7490" w:rsidTr="00FF7490">
        <w:trPr>
          <w:trHeight w:hRule="exact" w:val="490"/>
        </w:trPr>
        <w:tc>
          <w:tcPr>
            <w:tcW w:w="8640" w:type="dxa"/>
            <w:gridSpan w:val="32"/>
          </w:tcPr>
          <w:p w:rsidR="00FF7490" w:rsidRDefault="00766F24">
            <w:pPr>
              <w:pStyle w:val="PacketDiagramBodyText"/>
            </w:pPr>
            <w:r>
              <w:t>keyboardFunctionKey</w:t>
            </w:r>
          </w:p>
        </w:tc>
      </w:tr>
      <w:tr w:rsidR="00FF7490" w:rsidTr="00FF7490">
        <w:trPr>
          <w:trHeight w:hRule="exact" w:val="490"/>
        </w:trPr>
        <w:tc>
          <w:tcPr>
            <w:tcW w:w="8640" w:type="dxa"/>
            <w:gridSpan w:val="32"/>
          </w:tcPr>
          <w:p w:rsidR="00FF7490" w:rsidRDefault="00766F24">
            <w:pPr>
              <w:pStyle w:val="PacketDiagramBodyText"/>
            </w:pPr>
            <w:r>
              <w:t>imeFileName (64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capabilitySetType (2 bytes): </w:t>
      </w:r>
      <w:r>
        <w:t>A 16-bit,</w:t>
      </w:r>
      <w:r>
        <w:t xml:space="preserve"> unsigned integer. The type of the capability set. This field MUST be set to CAPSTYPE_INPUT (13).</w:t>
      </w:r>
    </w:p>
    <w:p w:rsidR="00FF7490" w:rsidRDefault="00766F24">
      <w:pPr>
        <w:pStyle w:val="Definition-Field"/>
      </w:pPr>
      <w:r>
        <w:rPr>
          <w:b/>
        </w:rPr>
        <w:t xml:space="preserve">lengthCapability (2 bytes): </w:t>
      </w:r>
      <w:r>
        <w:t xml:space="preserve">A 16-bit, unsigned integer. The length in bytes of the capability data, including the size of the </w:t>
      </w:r>
      <w:r>
        <w:rPr>
          <w:b/>
        </w:rPr>
        <w:t>capabilitySetType</w:t>
      </w:r>
      <w:r>
        <w:t xml:space="preserve"> and </w:t>
      </w:r>
      <w:r>
        <w:rPr>
          <w:b/>
        </w:rPr>
        <w:t>lengthCapa</w:t>
      </w:r>
      <w:r>
        <w:rPr>
          <w:b/>
        </w:rPr>
        <w:t>bility</w:t>
      </w:r>
      <w:r>
        <w:t xml:space="preserve"> fields.</w:t>
      </w:r>
    </w:p>
    <w:p w:rsidR="00FF7490" w:rsidRDefault="00766F24">
      <w:pPr>
        <w:pStyle w:val="Definition-Field"/>
      </w:pPr>
      <w:r>
        <w:rPr>
          <w:b/>
        </w:rPr>
        <w:t xml:space="preserve">inputFlags (2 bytes): </w:t>
      </w:r>
      <w:r>
        <w:t>A 16-bit, unsigned integer. Input support flags.</w:t>
      </w:r>
    </w:p>
    <w:tbl>
      <w:tblPr>
        <w:tblStyle w:val="Table-ShadedHeader"/>
        <w:tblW w:w="9000" w:type="dxa"/>
        <w:tblInd w:w="475" w:type="dxa"/>
        <w:tblLook w:val="04A0" w:firstRow="1" w:lastRow="0" w:firstColumn="1" w:lastColumn="0" w:noHBand="0" w:noVBand="1"/>
      </w:tblPr>
      <w:tblGrid>
        <w:gridCol w:w="3172"/>
        <w:gridCol w:w="582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5962" w:type="dxa"/>
          </w:tcPr>
          <w:p w:rsidR="00FF7490" w:rsidRDefault="00766F24">
            <w:pPr>
              <w:pStyle w:val="TableHeaderText"/>
            </w:pPr>
            <w:r>
              <w:t>Meaning</w:t>
            </w:r>
          </w:p>
        </w:tc>
      </w:tr>
      <w:tr w:rsidR="00FF7490" w:rsidTr="00FF7490">
        <w:tc>
          <w:tcPr>
            <w:tcW w:w="0" w:type="auto"/>
          </w:tcPr>
          <w:p w:rsidR="00FF7490" w:rsidRDefault="00766F24">
            <w:pPr>
              <w:pStyle w:val="TableBodyText"/>
            </w:pPr>
            <w:r>
              <w:t>INPUT_FLAG_SCANCODES</w:t>
            </w:r>
          </w:p>
          <w:p w:rsidR="00FF7490" w:rsidRDefault="00766F24">
            <w:pPr>
              <w:pStyle w:val="TableBodyText"/>
            </w:pPr>
            <w:r>
              <w:t>0x0001</w:t>
            </w:r>
          </w:p>
        </w:tc>
        <w:tc>
          <w:tcPr>
            <w:tcW w:w="5962" w:type="dxa"/>
          </w:tcPr>
          <w:p w:rsidR="00FF7490" w:rsidRDefault="00766F24">
            <w:pPr>
              <w:pStyle w:val="TableBodyText"/>
            </w:pPr>
            <w:r>
              <w:t xml:space="preserve">Indicates support for using scancodes in the </w:t>
            </w:r>
            <w:hyperlink w:anchor="Section_7acaec9fc8a64ee987d6d9b89cf56489" w:history="1">
              <w:r>
                <w:rPr>
                  <w:rStyle w:val="Hyperlink"/>
                </w:rPr>
                <w:t>Keyboard Event</w:t>
              </w:r>
            </w:hyperlink>
            <w:r>
              <w:t xml:space="preserve"> notifications (sections 2.2.8.1.1.3.1.1.1 and </w:t>
            </w:r>
            <w:hyperlink w:anchor="Section_089d362b31eb4a1ab6fa92fe61bb5dbf" w:history="1">
              <w:r>
                <w:rPr>
                  <w:rStyle w:val="Hyperlink"/>
                </w:rPr>
                <w:t>2.2.8.1.2.2.1</w:t>
              </w:r>
            </w:hyperlink>
            <w:r>
              <w:t>).</w:t>
            </w:r>
          </w:p>
        </w:tc>
      </w:tr>
      <w:tr w:rsidR="00FF7490" w:rsidTr="00FF7490">
        <w:tc>
          <w:tcPr>
            <w:tcW w:w="0" w:type="auto"/>
          </w:tcPr>
          <w:p w:rsidR="00FF7490" w:rsidRDefault="00766F24">
            <w:pPr>
              <w:pStyle w:val="TableBodyText"/>
            </w:pPr>
            <w:r>
              <w:t>INPUT_FLAG_MOUSEX</w:t>
            </w:r>
          </w:p>
          <w:p w:rsidR="00FF7490" w:rsidRDefault="00766F24">
            <w:pPr>
              <w:pStyle w:val="TableBodyText"/>
            </w:pPr>
            <w:r>
              <w:t>0x0004</w:t>
            </w:r>
          </w:p>
        </w:tc>
        <w:tc>
          <w:tcPr>
            <w:tcW w:w="5962" w:type="dxa"/>
          </w:tcPr>
          <w:p w:rsidR="00FF7490" w:rsidRDefault="00766F24">
            <w:pPr>
              <w:pStyle w:val="TableBodyText"/>
            </w:pPr>
            <w:r>
              <w:t xml:space="preserve">Indicates support for </w:t>
            </w:r>
            <w:hyperlink w:anchor="Section_2ef7632f2f2a4de7ab582585cedcdf48" w:history="1">
              <w:r>
                <w:rPr>
                  <w:rStyle w:val="Hyperlink"/>
                </w:rPr>
                <w:t>Extended Mouse Event</w:t>
              </w:r>
            </w:hyperlink>
            <w:r>
              <w:t xml:space="preserve"> notifications (sections 2.2.8.1.1.3.1.1.4 and </w:t>
            </w:r>
            <w:hyperlink w:anchor="Section_c1d1663336334868b8ab2b7e5f6d002a" w:history="1">
              <w:r>
                <w:rPr>
                  <w:rStyle w:val="Hyperlink"/>
                </w:rPr>
                <w:t>2.2.8.1.2.2.4</w:t>
              </w:r>
            </w:hyperlink>
            <w:r>
              <w:t>).</w:t>
            </w:r>
          </w:p>
        </w:tc>
      </w:tr>
      <w:tr w:rsidR="00FF7490" w:rsidTr="00FF7490">
        <w:tc>
          <w:tcPr>
            <w:tcW w:w="0" w:type="auto"/>
          </w:tcPr>
          <w:p w:rsidR="00FF7490" w:rsidRDefault="00766F24">
            <w:pPr>
              <w:pStyle w:val="TableBodyText"/>
            </w:pPr>
            <w:r>
              <w:t>INPUT_FLAG_FASTPATH_INPUT</w:t>
            </w:r>
          </w:p>
          <w:p w:rsidR="00FF7490" w:rsidRDefault="00766F24">
            <w:pPr>
              <w:pStyle w:val="TableBodyText"/>
            </w:pPr>
            <w:r>
              <w:t>0x0008</w:t>
            </w:r>
          </w:p>
        </w:tc>
        <w:tc>
          <w:tcPr>
            <w:tcW w:w="5962" w:type="dxa"/>
          </w:tcPr>
          <w:p w:rsidR="00FF7490" w:rsidRDefault="00766F24">
            <w:pPr>
              <w:pStyle w:val="TableBodyText"/>
            </w:pPr>
            <w:r>
              <w:t xml:space="preserve">Advertised by RDP 5.0 and 5.1 servers. RDP 5.2, 6.0, 6.1, 7.0, 7.1, 8.0, 8.1, 10.0, 10.1, and 10.2 </w:t>
            </w:r>
            <w:r>
              <w:t>servers advertise the INPUT_FLAG_FASTPATH_INPUT2 flag to indicate support for fast-path input.</w:t>
            </w:r>
          </w:p>
        </w:tc>
      </w:tr>
      <w:tr w:rsidR="00FF7490" w:rsidTr="00FF7490">
        <w:tc>
          <w:tcPr>
            <w:tcW w:w="0" w:type="auto"/>
          </w:tcPr>
          <w:p w:rsidR="00FF7490" w:rsidRDefault="00766F24">
            <w:pPr>
              <w:pStyle w:val="TableBodyText"/>
            </w:pPr>
            <w:r>
              <w:t>INPUT_FLAG_UNICODE</w:t>
            </w:r>
          </w:p>
          <w:p w:rsidR="00FF7490" w:rsidRDefault="00766F24">
            <w:pPr>
              <w:pStyle w:val="TableBodyText"/>
            </w:pPr>
            <w:r>
              <w:t>0x0010</w:t>
            </w:r>
          </w:p>
        </w:tc>
        <w:tc>
          <w:tcPr>
            <w:tcW w:w="5962" w:type="dxa"/>
          </w:tcPr>
          <w:p w:rsidR="00FF7490" w:rsidRDefault="00766F24">
            <w:pPr>
              <w:pStyle w:val="TableBodyText"/>
            </w:pPr>
            <w:r>
              <w:t xml:space="preserve">Indicates support for </w:t>
            </w:r>
            <w:hyperlink w:anchor="Section_551b99038fb94d00b3aca187431efb86" w:history="1">
              <w:r>
                <w:rPr>
                  <w:rStyle w:val="Hyperlink"/>
                </w:rPr>
                <w:t>Unicode Keyboard Event</w:t>
              </w:r>
            </w:hyperlink>
            <w:r>
              <w:t xml:space="preserve"> notifications (sections 2.2.8</w:t>
            </w:r>
            <w:r>
              <w:t xml:space="preserve">.1.1.3.1.1.2 and </w:t>
            </w:r>
            <w:hyperlink w:anchor="Section_e7b13e98d80042bb9a1d6948537d2317" w:history="1">
              <w:r>
                <w:rPr>
                  <w:rStyle w:val="Hyperlink"/>
                </w:rPr>
                <w:t>2.2.8.1.2.2.2</w:t>
              </w:r>
            </w:hyperlink>
            <w:r>
              <w:t>).</w:t>
            </w:r>
          </w:p>
        </w:tc>
      </w:tr>
      <w:tr w:rsidR="00FF7490" w:rsidTr="00FF7490">
        <w:tc>
          <w:tcPr>
            <w:tcW w:w="0" w:type="auto"/>
          </w:tcPr>
          <w:p w:rsidR="00FF7490" w:rsidRDefault="00766F24">
            <w:pPr>
              <w:pStyle w:val="TableBodyText"/>
            </w:pPr>
            <w:r>
              <w:t>INPUT_FLAG_FASTPATH_INPUT2</w:t>
            </w:r>
          </w:p>
          <w:p w:rsidR="00FF7490" w:rsidRDefault="00766F24">
            <w:pPr>
              <w:pStyle w:val="TableBodyText"/>
            </w:pPr>
            <w:r>
              <w:t>0x0020</w:t>
            </w:r>
          </w:p>
        </w:tc>
        <w:tc>
          <w:tcPr>
            <w:tcW w:w="5962" w:type="dxa"/>
          </w:tcPr>
          <w:p w:rsidR="00FF7490" w:rsidRDefault="00766F24">
            <w:pPr>
              <w:pStyle w:val="TableBodyText"/>
            </w:pPr>
            <w:r>
              <w:t>Advertised by RDP 5.2, 6.0, 6.1, 7.0, 7.1, 8.0, 8.1, 10.0, 10.1, and 10.2 servers. Clients that do not support this flag will no</w:t>
            </w:r>
            <w:r>
              <w:t>t be able to use fast-path input when connecting to RDP 5.2, 6.0, 6.1, 7.0, 7.1, 8.0, 8.1, 10.0, 10.1, and 10.2 servers.</w:t>
            </w:r>
          </w:p>
        </w:tc>
      </w:tr>
      <w:tr w:rsidR="00FF7490" w:rsidTr="00FF7490">
        <w:tc>
          <w:tcPr>
            <w:tcW w:w="0" w:type="auto"/>
          </w:tcPr>
          <w:p w:rsidR="00FF7490" w:rsidRDefault="00766F24">
            <w:pPr>
              <w:pStyle w:val="TableBodyText"/>
            </w:pPr>
            <w:r>
              <w:t>INPUT_FLAG_UNUSED1</w:t>
            </w:r>
          </w:p>
          <w:p w:rsidR="00FF7490" w:rsidRDefault="00766F24">
            <w:pPr>
              <w:pStyle w:val="TableBodyText"/>
            </w:pPr>
            <w:r>
              <w:t>0x0040</w:t>
            </w:r>
          </w:p>
        </w:tc>
        <w:tc>
          <w:tcPr>
            <w:tcW w:w="5962" w:type="dxa"/>
          </w:tcPr>
          <w:p w:rsidR="00FF7490" w:rsidRDefault="00766F24">
            <w:pPr>
              <w:pStyle w:val="TableBodyText"/>
            </w:pPr>
            <w:r>
              <w:t xml:space="preserve">An unused flag that MUST be ignored by the client if it is present in the server-to-client Input Capability </w:t>
            </w:r>
            <w:r>
              <w:t>Set.</w:t>
            </w:r>
          </w:p>
        </w:tc>
      </w:tr>
      <w:tr w:rsidR="00FF7490" w:rsidTr="00FF7490">
        <w:tc>
          <w:tcPr>
            <w:tcW w:w="0" w:type="auto"/>
          </w:tcPr>
          <w:p w:rsidR="00FF7490" w:rsidRDefault="00766F24">
            <w:pPr>
              <w:pStyle w:val="TableBodyText"/>
            </w:pPr>
            <w:r>
              <w:t>INPUT_FLAG_UNUSED2</w:t>
            </w:r>
          </w:p>
          <w:p w:rsidR="00FF7490" w:rsidRDefault="00766F24">
            <w:pPr>
              <w:pStyle w:val="TableBodyText"/>
            </w:pPr>
            <w:r>
              <w:t>0x0080</w:t>
            </w:r>
          </w:p>
        </w:tc>
        <w:tc>
          <w:tcPr>
            <w:tcW w:w="5962" w:type="dxa"/>
          </w:tcPr>
          <w:p w:rsidR="00FF7490" w:rsidRDefault="00766F24">
            <w:pPr>
              <w:pStyle w:val="TableBodyText"/>
            </w:pPr>
            <w:r>
              <w:t>An unused flag that MUST be ignored by the server if it is present in the client-to-server Input Capability Set.</w:t>
            </w:r>
          </w:p>
        </w:tc>
      </w:tr>
      <w:tr w:rsidR="00FF7490" w:rsidTr="00FF7490">
        <w:tc>
          <w:tcPr>
            <w:tcW w:w="0" w:type="auto"/>
          </w:tcPr>
          <w:p w:rsidR="00FF7490" w:rsidRDefault="00766F24">
            <w:pPr>
              <w:pStyle w:val="TableBodyText"/>
            </w:pPr>
            <w:r>
              <w:t>TS_INPUT_FLAG_MOUSE_HWHEEL</w:t>
            </w:r>
          </w:p>
          <w:p w:rsidR="00FF7490" w:rsidRDefault="00766F24">
            <w:pPr>
              <w:pStyle w:val="TableBodyText"/>
            </w:pPr>
            <w:r>
              <w:t>0x0100</w:t>
            </w:r>
          </w:p>
        </w:tc>
        <w:tc>
          <w:tcPr>
            <w:tcW w:w="5962" w:type="dxa"/>
          </w:tcPr>
          <w:p w:rsidR="00FF7490" w:rsidRDefault="00766F24">
            <w:pPr>
              <w:pStyle w:val="TableBodyText"/>
            </w:pPr>
            <w:r>
              <w:t xml:space="preserve">Indicates support for horizontal mouse wheel notifications (sections </w:t>
            </w:r>
            <w:hyperlink w:anchor="Section_2c1ced34340a46cdbe6efc8cab7c3b17" w:history="1">
              <w:r>
                <w:rPr>
                  <w:rStyle w:val="Hyperlink"/>
                </w:rPr>
                <w:t>2.2.8.1.1.3.1.1.3</w:t>
              </w:r>
            </w:hyperlink>
            <w:r>
              <w:t xml:space="preserve"> and </w:t>
            </w:r>
            <w:hyperlink w:anchor="Section_16a96dedb3d34468b9939c7a51297510" w:history="1">
              <w:r>
                <w:rPr>
                  <w:rStyle w:val="Hyperlink"/>
                </w:rPr>
                <w:t>2.2.8.1.2.2.3</w:t>
              </w:r>
            </w:hyperlink>
            <w:r>
              <w:t>).</w:t>
            </w:r>
          </w:p>
        </w:tc>
      </w:tr>
      <w:tr w:rsidR="00FF7490" w:rsidTr="00FF7490">
        <w:tc>
          <w:tcPr>
            <w:tcW w:w="0" w:type="auto"/>
          </w:tcPr>
          <w:p w:rsidR="00FF7490" w:rsidRDefault="00766F24">
            <w:pPr>
              <w:pStyle w:val="TableBodyText"/>
            </w:pPr>
            <w:r>
              <w:t>TS_INPUT_FLAG_QOE_TIMESTAMPS</w:t>
            </w:r>
          </w:p>
          <w:p w:rsidR="00FF7490" w:rsidRDefault="00766F24">
            <w:pPr>
              <w:pStyle w:val="TableBodyText"/>
            </w:pPr>
            <w:r>
              <w:t>0x0200</w:t>
            </w:r>
          </w:p>
        </w:tc>
        <w:tc>
          <w:tcPr>
            <w:tcW w:w="5962" w:type="dxa"/>
          </w:tcPr>
          <w:p w:rsidR="00FF7490" w:rsidRDefault="00766F24">
            <w:pPr>
              <w:pStyle w:val="TableBodyText"/>
            </w:pPr>
            <w:r>
              <w:t>Indicates support for Quality of Experience (QoE) timestamp not</w:t>
            </w:r>
            <w:r>
              <w:t xml:space="preserve">ifications (section </w:t>
            </w:r>
            <w:hyperlink w:anchor="Section_4b1d972e44354b2784c763a36994e8e0" w:history="1">
              <w:r>
                <w:rPr>
                  <w:rStyle w:val="Hyperlink"/>
                </w:rPr>
                <w:t>2.2.8.1.2.2.6</w:t>
              </w:r>
            </w:hyperlink>
            <w:r>
              <w:t xml:space="preserve">). There is no slow-path support for </w:t>
            </w:r>
            <w:hyperlink w:anchor="gt_4871331b-4c0b-49f9-82fd-edcf5be31a7e">
              <w:r>
                <w:rPr>
                  <w:rStyle w:val="HyperlinkGreen"/>
                  <w:b/>
                </w:rPr>
                <w:t>Quality of Experience (QoE)</w:t>
              </w:r>
            </w:hyperlink>
            <w:r>
              <w:t xml:space="preserve"> timestamps.</w:t>
            </w:r>
          </w:p>
        </w:tc>
      </w:tr>
    </w:tbl>
    <w:p w:rsidR="00FF7490" w:rsidRDefault="00766F24">
      <w:pPr>
        <w:ind w:left="360"/>
      </w:pPr>
      <w:r>
        <w:lastRenderedPageBreak/>
        <w:t>At a minimum, the INPUT</w:t>
      </w:r>
      <w:r>
        <w:t xml:space="preserve">_FLAG_SCANCODES flag MUST be set, as server-side RDP keyboard input handling is restricted to keyboard scancodes and Unicode input (unlike the code-point or virtual codes supported in </w:t>
      </w:r>
      <w:hyperlink r:id="rId277">
        <w:r>
          <w:rPr>
            <w:rStyle w:val="Hyperlink"/>
          </w:rPr>
          <w:t>[T128]</w:t>
        </w:r>
      </w:hyperlink>
      <w:r>
        <w:t>).</w:t>
      </w:r>
    </w:p>
    <w:p w:rsidR="00FF7490" w:rsidRDefault="00766F24">
      <w:pPr>
        <w:pStyle w:val="Definition-Field"/>
      </w:pPr>
      <w:r>
        <w:rPr>
          <w:b/>
        </w:rPr>
        <w:t xml:space="preserve">pad2octetsA (2 bytes): </w:t>
      </w:r>
      <w:r>
        <w:t>A 16-bit, unsigned integer. Padding. Values in this field MUST be ignored.</w:t>
      </w:r>
    </w:p>
    <w:p w:rsidR="00FF7490" w:rsidRDefault="00766F24">
      <w:pPr>
        <w:pStyle w:val="Definition-Field"/>
      </w:pPr>
      <w:r>
        <w:rPr>
          <w:b/>
        </w:rPr>
        <w:t xml:space="preserve">keyboardLayout (4 bytes): </w:t>
      </w:r>
      <w:r>
        <w:t>A 32-bit, unsigned integer. The active input locale identifier, also known as the "HKL" (for example, 0x00000409 for a "US" keyboar</w:t>
      </w:r>
      <w:r>
        <w:t xml:space="preserve">d layout and 0x00010407 for a "German (IBM)" keyboard layout). For a list of input locale identifiers, see </w:t>
      </w:r>
      <w:hyperlink r:id="rId278">
        <w:r>
          <w:rPr>
            <w:rStyle w:val="Hyperlink"/>
          </w:rPr>
          <w:t>[MSFT-DIL]</w:t>
        </w:r>
      </w:hyperlink>
      <w:r>
        <w:t>. The active input locale identifier is only specified in the client Input</w:t>
      </w:r>
      <w:r>
        <w:t xml:space="preserve"> Capability Set and SHOULD be the same as the keyboard layout specified in the </w:t>
      </w:r>
      <w:hyperlink w:anchor="Section_00f1da4aee9c421a852fc19f92343d73" w:history="1">
        <w:r>
          <w:rPr>
            <w:rStyle w:val="Hyperlink"/>
          </w:rPr>
          <w:t>Client Core Data</w:t>
        </w:r>
      </w:hyperlink>
      <w:r>
        <w:t xml:space="preserve"> (section 2.2.1.3.2).</w:t>
      </w:r>
      <w:bookmarkStart w:id="330"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330"/>
    </w:p>
    <w:p w:rsidR="00FF7490" w:rsidRDefault="00766F24">
      <w:pPr>
        <w:pStyle w:val="Definition-Field"/>
      </w:pPr>
      <w:r>
        <w:rPr>
          <w:b/>
        </w:rPr>
        <w:t>keyboardT</w:t>
      </w:r>
      <w:r>
        <w:rPr>
          <w:b/>
        </w:rPr>
        <w:t xml:space="preserve">ype (4 bytes): </w:t>
      </w:r>
      <w:r>
        <w:t>A 32-bit, unsigned integer. Keyboard type.</w:t>
      </w:r>
    </w:p>
    <w:tbl>
      <w:tblPr>
        <w:tblStyle w:val="Table-ShadedHeader"/>
        <w:tblW w:w="0" w:type="auto"/>
        <w:tblInd w:w="475" w:type="dxa"/>
        <w:tblLook w:val="04A0" w:firstRow="1" w:lastRow="0" w:firstColumn="1" w:lastColumn="0" w:noHBand="0" w:noVBand="1"/>
      </w:tblPr>
      <w:tblGrid>
        <w:gridCol w:w="1241"/>
        <w:gridCol w:w="3807"/>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0x00000001</w:t>
            </w:r>
          </w:p>
        </w:tc>
        <w:tc>
          <w:tcPr>
            <w:tcW w:w="0" w:type="auto"/>
          </w:tcPr>
          <w:p w:rsidR="00FF7490" w:rsidRDefault="00766F24">
            <w:pPr>
              <w:pStyle w:val="TableBodyText"/>
            </w:pPr>
            <w:r>
              <w:t>IBM PC/XT or compatible (83-key) keyboard</w:t>
            </w:r>
          </w:p>
        </w:tc>
      </w:tr>
      <w:tr w:rsidR="00FF7490" w:rsidTr="00FF7490">
        <w:tc>
          <w:tcPr>
            <w:tcW w:w="0" w:type="auto"/>
          </w:tcPr>
          <w:p w:rsidR="00FF7490" w:rsidRDefault="00766F24">
            <w:pPr>
              <w:pStyle w:val="TableBodyText"/>
            </w:pPr>
            <w:r>
              <w:t>0x00000002</w:t>
            </w:r>
          </w:p>
        </w:tc>
        <w:tc>
          <w:tcPr>
            <w:tcW w:w="0" w:type="auto"/>
          </w:tcPr>
          <w:p w:rsidR="00FF7490" w:rsidRDefault="00766F24">
            <w:pPr>
              <w:pStyle w:val="TableBodyText"/>
            </w:pPr>
            <w:r>
              <w:t>Olivetti "ICO" (102-key) keyboard</w:t>
            </w:r>
          </w:p>
        </w:tc>
      </w:tr>
      <w:tr w:rsidR="00FF7490" w:rsidTr="00FF7490">
        <w:tc>
          <w:tcPr>
            <w:tcW w:w="0" w:type="auto"/>
          </w:tcPr>
          <w:p w:rsidR="00FF7490" w:rsidRDefault="00766F24">
            <w:pPr>
              <w:pStyle w:val="TableBodyText"/>
            </w:pPr>
            <w:r>
              <w:t>0x00000003</w:t>
            </w:r>
          </w:p>
        </w:tc>
        <w:tc>
          <w:tcPr>
            <w:tcW w:w="0" w:type="auto"/>
          </w:tcPr>
          <w:p w:rsidR="00FF7490" w:rsidRDefault="00766F24">
            <w:pPr>
              <w:pStyle w:val="TableBodyText"/>
            </w:pPr>
            <w:r>
              <w:t>IBM PC/AT (84-key) or similar keyboard</w:t>
            </w:r>
          </w:p>
        </w:tc>
      </w:tr>
      <w:tr w:rsidR="00FF7490" w:rsidTr="00FF7490">
        <w:tc>
          <w:tcPr>
            <w:tcW w:w="0" w:type="auto"/>
          </w:tcPr>
          <w:p w:rsidR="00FF7490" w:rsidRDefault="00766F24">
            <w:pPr>
              <w:pStyle w:val="TableBodyText"/>
            </w:pPr>
            <w:r>
              <w:t>0x00000004</w:t>
            </w:r>
          </w:p>
        </w:tc>
        <w:tc>
          <w:tcPr>
            <w:tcW w:w="0" w:type="auto"/>
          </w:tcPr>
          <w:p w:rsidR="00FF7490" w:rsidRDefault="00766F24">
            <w:pPr>
              <w:pStyle w:val="TableBodyText"/>
            </w:pPr>
            <w:r>
              <w:t>IBM enhanced (101- or</w:t>
            </w:r>
            <w:r>
              <w:t xml:space="preserve"> 102-key) keyboard</w:t>
            </w:r>
          </w:p>
        </w:tc>
      </w:tr>
      <w:tr w:rsidR="00FF7490" w:rsidTr="00FF7490">
        <w:tc>
          <w:tcPr>
            <w:tcW w:w="0" w:type="auto"/>
          </w:tcPr>
          <w:p w:rsidR="00FF7490" w:rsidRDefault="00766F24">
            <w:pPr>
              <w:pStyle w:val="TableBodyText"/>
            </w:pPr>
            <w:r>
              <w:t>0x00000005</w:t>
            </w:r>
          </w:p>
        </w:tc>
        <w:tc>
          <w:tcPr>
            <w:tcW w:w="0" w:type="auto"/>
          </w:tcPr>
          <w:p w:rsidR="00FF7490" w:rsidRDefault="00766F24">
            <w:pPr>
              <w:pStyle w:val="TableBodyText"/>
            </w:pPr>
            <w:r>
              <w:t>Nokia 1050 and similar keyboards</w:t>
            </w:r>
          </w:p>
        </w:tc>
      </w:tr>
      <w:tr w:rsidR="00FF7490" w:rsidTr="00FF7490">
        <w:tc>
          <w:tcPr>
            <w:tcW w:w="0" w:type="auto"/>
          </w:tcPr>
          <w:p w:rsidR="00FF7490" w:rsidRDefault="00766F24">
            <w:pPr>
              <w:pStyle w:val="TableBodyText"/>
            </w:pPr>
            <w:r>
              <w:t>0x00000006</w:t>
            </w:r>
          </w:p>
        </w:tc>
        <w:tc>
          <w:tcPr>
            <w:tcW w:w="0" w:type="auto"/>
          </w:tcPr>
          <w:p w:rsidR="00FF7490" w:rsidRDefault="00766F24">
            <w:pPr>
              <w:pStyle w:val="TableBodyText"/>
            </w:pPr>
            <w:r>
              <w:t>Nokia 9140 and similar keyboards</w:t>
            </w:r>
          </w:p>
        </w:tc>
      </w:tr>
      <w:tr w:rsidR="00FF7490" w:rsidTr="00FF7490">
        <w:tc>
          <w:tcPr>
            <w:tcW w:w="0" w:type="auto"/>
          </w:tcPr>
          <w:p w:rsidR="00FF7490" w:rsidRDefault="00766F24">
            <w:pPr>
              <w:pStyle w:val="TableBodyText"/>
            </w:pPr>
            <w:r>
              <w:t>0x00000007</w:t>
            </w:r>
          </w:p>
        </w:tc>
        <w:tc>
          <w:tcPr>
            <w:tcW w:w="0" w:type="auto"/>
          </w:tcPr>
          <w:p w:rsidR="00FF7490" w:rsidRDefault="00766F24">
            <w:pPr>
              <w:pStyle w:val="TableBodyText"/>
            </w:pPr>
            <w:r>
              <w:t>Japanese keyboard</w:t>
            </w:r>
          </w:p>
        </w:tc>
      </w:tr>
    </w:tbl>
    <w:p w:rsidR="00FF7490" w:rsidRDefault="00766F24">
      <w:pPr>
        <w:ind w:left="360"/>
      </w:pPr>
      <w:r>
        <w:t xml:space="preserve">This value is only specified in the client Input Capability Set and SHOULD correspond with that sent in the Client </w:t>
      </w:r>
      <w:r>
        <w:t>Core Data.</w:t>
      </w:r>
    </w:p>
    <w:p w:rsidR="00FF7490" w:rsidRDefault="00766F24">
      <w:pPr>
        <w:pStyle w:val="Definition-Field"/>
      </w:pPr>
      <w:r>
        <w:rPr>
          <w:b/>
        </w:rPr>
        <w:t xml:space="preserve">keyboardSubType (4 bytes): </w:t>
      </w:r>
      <w:r>
        <w:t xml:space="preserve"> A 32-bit, unsigned integer. Keyboard subtype (an original equipment manufacturer-dependent value). This value is only specified in the client Input Capability Set and SHOULD correspond with that sent in the Client Cor</w:t>
      </w:r>
      <w:r>
        <w:t>e Data.</w:t>
      </w:r>
    </w:p>
    <w:p w:rsidR="00FF7490" w:rsidRDefault="00766F24">
      <w:pPr>
        <w:pStyle w:val="Definition-Field"/>
      </w:pPr>
      <w:r>
        <w:rPr>
          <w:b/>
        </w:rPr>
        <w:t xml:space="preserve">keyboardFunctionKey (4 bytes): </w:t>
      </w:r>
      <w:r>
        <w:t>A 32-bit, unsigned integer. Number of function keys on the keyboard. This value is only specified in the client Input Capability Set and SHOULD correspond with that sent in the Client Core Data.</w:t>
      </w:r>
    </w:p>
    <w:p w:rsidR="00FF7490" w:rsidRDefault="00766F24">
      <w:pPr>
        <w:pStyle w:val="Definition-Field"/>
      </w:pPr>
      <w:r>
        <w:rPr>
          <w:b/>
        </w:rPr>
        <w:t>imeFileName (64 bytes)</w:t>
      </w:r>
      <w:r>
        <w:rPr>
          <w:b/>
        </w:rPr>
        <w:t xml:space="preserve">: </w:t>
      </w:r>
      <w:r>
        <w:t xml:space="preserve">A 64-byte field, containing the </w:t>
      </w:r>
      <w:hyperlink w:anchor="gt_6700555e-25ae-4c2f-b775-419d5f532d8e">
        <w:r>
          <w:rPr>
            <w:rStyle w:val="HyperlinkGreen"/>
            <w:b/>
          </w:rPr>
          <w:t>input method editor (IME)</w:t>
        </w:r>
      </w:hyperlink>
      <w:r>
        <w:t xml:space="preserve"> file name associated with the input locale. This field contains up to 31 </w:t>
      </w:r>
      <w:hyperlink w:anchor="gt_c305d0ab-8b94-461a-bd76-13b40cb8c4d8">
        <w:r>
          <w:rPr>
            <w:rStyle w:val="HyperlinkGreen"/>
            <w:b/>
          </w:rPr>
          <w:t>Unicode</w:t>
        </w:r>
      </w:hyperlink>
      <w:r>
        <w:t xml:space="preserve"> characters plus a null terminator and is only specified in the client Input Capability Set and its contents SHOULD correspond with that sent in the Client Core Data.</w:t>
      </w:r>
    </w:p>
    <w:p w:rsidR="00FF7490" w:rsidRDefault="00766F24">
      <w:pPr>
        <w:pStyle w:val="Heading5"/>
      </w:pPr>
      <w:bookmarkStart w:id="331" w:name="section_8b6a830f3dde4a84925021ffa7d2e342"/>
      <w:bookmarkStart w:id="332" w:name="_Toc476802995"/>
      <w:r>
        <w:t>Brush Capability Set (TS_BRUSH_CAPABILITYSET)</w:t>
      </w:r>
      <w:bookmarkEnd w:id="331"/>
      <w:bookmarkEnd w:id="332"/>
      <w:r>
        <w:fldChar w:fldCharType="begin"/>
      </w:r>
      <w:r>
        <w:instrText xml:space="preserve"> XE "TS_BRUSH_CAPABILITYSET packet"</w:instrText>
      </w:r>
      <w:r>
        <w:fldChar w:fldCharType="end"/>
      </w:r>
    </w:p>
    <w:p w:rsidR="00FF7490" w:rsidRDefault="00766F24">
      <w:r>
        <w:t xml:space="preserve">The TS_BRUSH_CAPABILITYSET advertises client brush support. This capability is only sent from client to server.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8640" w:type="dxa"/>
            <w:gridSpan w:val="32"/>
          </w:tcPr>
          <w:p w:rsidR="00FF7490" w:rsidRDefault="00766F24">
            <w:pPr>
              <w:pStyle w:val="PacketDiagramBodyText"/>
            </w:pPr>
            <w:r>
              <w:t>brushSupportLevel</w:t>
            </w:r>
          </w:p>
        </w:tc>
      </w:tr>
    </w:tbl>
    <w:p w:rsidR="00FF7490" w:rsidRDefault="00766F24">
      <w:pPr>
        <w:pStyle w:val="Definition-Field"/>
      </w:pPr>
      <w:r>
        <w:rPr>
          <w:b/>
        </w:rPr>
        <w:lastRenderedPageBreak/>
        <w:t xml:space="preserve">capabilitySetType (2 bytes): </w:t>
      </w:r>
      <w:r>
        <w:t>A 16-bit, unsigned integer. The type of the capability set. This field MUST be set to CAPSTYPE_BRUSH (15).</w:t>
      </w:r>
    </w:p>
    <w:p w:rsidR="00FF7490" w:rsidRDefault="00766F24">
      <w:pPr>
        <w:pStyle w:val="Definition-Field"/>
      </w:pPr>
      <w:r>
        <w:rPr>
          <w:b/>
        </w:rPr>
        <w:t xml:space="preserve">lengthCapability (2 bytes): </w:t>
      </w:r>
      <w:r>
        <w:t>A 16-bit, unsigned integer. The length in bytes of the capability data, including the size o</w:t>
      </w:r>
      <w:r>
        <w:t xml:space="preserve">f the </w:t>
      </w:r>
      <w:r>
        <w:rPr>
          <w:b/>
        </w:rPr>
        <w:t>capabilitySetType</w:t>
      </w:r>
      <w:r>
        <w:t xml:space="preserve"> and </w:t>
      </w:r>
      <w:r>
        <w:rPr>
          <w:b/>
        </w:rPr>
        <w:t>lengthCapability</w:t>
      </w:r>
      <w:r>
        <w:t xml:space="preserve"> fields.</w:t>
      </w:r>
    </w:p>
    <w:p w:rsidR="00FF7490" w:rsidRDefault="00766F24">
      <w:pPr>
        <w:pStyle w:val="Definition-Field"/>
      </w:pPr>
      <w:r>
        <w:rPr>
          <w:b/>
        </w:rPr>
        <w:t xml:space="preserve">brushSupportLevel (4 bytes): </w:t>
      </w:r>
      <w:r>
        <w:t>A 32-bit, unsigned integer. The maximum brush level supported by the client.</w:t>
      </w:r>
    </w:p>
    <w:tbl>
      <w:tblPr>
        <w:tblStyle w:val="Table-ShadedHeader"/>
        <w:tblW w:w="9090" w:type="dxa"/>
        <w:tblInd w:w="475" w:type="dxa"/>
        <w:tblLook w:val="04A0" w:firstRow="1" w:lastRow="0" w:firstColumn="1" w:lastColumn="0" w:noHBand="0" w:noVBand="1"/>
      </w:tblPr>
      <w:tblGrid>
        <w:gridCol w:w="1953"/>
        <w:gridCol w:w="7137"/>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7137" w:type="dxa"/>
          </w:tcPr>
          <w:p w:rsidR="00FF7490" w:rsidRDefault="00766F24">
            <w:pPr>
              <w:pStyle w:val="TableHeaderText"/>
            </w:pPr>
            <w:r>
              <w:t>Meaning</w:t>
            </w:r>
          </w:p>
        </w:tc>
      </w:tr>
      <w:tr w:rsidR="00FF7490" w:rsidTr="00FF7490">
        <w:tc>
          <w:tcPr>
            <w:tcW w:w="0" w:type="auto"/>
          </w:tcPr>
          <w:p w:rsidR="00FF7490" w:rsidRDefault="00766F24">
            <w:pPr>
              <w:pStyle w:val="TableBodyText"/>
            </w:pPr>
            <w:r>
              <w:t>BRUSH_DEFAULT</w:t>
            </w:r>
          </w:p>
          <w:p w:rsidR="00FF7490" w:rsidRDefault="00766F24">
            <w:pPr>
              <w:pStyle w:val="TableBodyText"/>
            </w:pPr>
            <w:r>
              <w:t>0x00000000</w:t>
            </w:r>
          </w:p>
        </w:tc>
        <w:tc>
          <w:tcPr>
            <w:tcW w:w="7137" w:type="dxa"/>
          </w:tcPr>
          <w:p w:rsidR="00FF7490" w:rsidRDefault="00766F24">
            <w:pPr>
              <w:pStyle w:val="TableBodyText"/>
            </w:pPr>
            <w:r>
              <w:t xml:space="preserve">Support for solid-color and monochrome pattern brushes </w:t>
            </w:r>
            <w:r>
              <w:t>with no caching. This is an RDP 4.0 implementation.</w:t>
            </w:r>
          </w:p>
        </w:tc>
      </w:tr>
      <w:tr w:rsidR="00FF7490" w:rsidTr="00FF7490">
        <w:tc>
          <w:tcPr>
            <w:tcW w:w="0" w:type="auto"/>
          </w:tcPr>
          <w:p w:rsidR="00FF7490" w:rsidRDefault="00766F24">
            <w:pPr>
              <w:pStyle w:val="TableBodyText"/>
            </w:pPr>
            <w:r>
              <w:t>BRUSH_COLOR_8x8</w:t>
            </w:r>
          </w:p>
          <w:p w:rsidR="00FF7490" w:rsidRDefault="00766F24">
            <w:pPr>
              <w:pStyle w:val="TableBodyText"/>
            </w:pPr>
            <w:r>
              <w:t>0x00000001</w:t>
            </w:r>
          </w:p>
        </w:tc>
        <w:tc>
          <w:tcPr>
            <w:tcW w:w="7137" w:type="dxa"/>
          </w:tcPr>
          <w:p w:rsidR="00FF7490" w:rsidRDefault="00766F24">
            <w:pPr>
              <w:pStyle w:val="TableBodyText"/>
            </w:pPr>
            <w:r>
              <w:t>Ability to handle color brushes (4-bit or 8-bit in RDP 5.0; RDP 5.1, 5.2, 6.0, 6.1, 7.0, 7.1, 8.0, 8.1, 10.0, 10.1, and 10.2 also support 16-bit and 24-bit) and caching. Brushe</w:t>
            </w:r>
            <w:r>
              <w:t>s are limited to 8-by-8 pixels.</w:t>
            </w:r>
          </w:p>
        </w:tc>
      </w:tr>
      <w:tr w:rsidR="00FF7490" w:rsidTr="00FF7490">
        <w:tc>
          <w:tcPr>
            <w:tcW w:w="0" w:type="auto"/>
          </w:tcPr>
          <w:p w:rsidR="00FF7490" w:rsidRDefault="00766F24">
            <w:pPr>
              <w:pStyle w:val="TableBodyText"/>
            </w:pPr>
            <w:r>
              <w:t>BRUSH_COLOR_FULL</w:t>
            </w:r>
          </w:p>
          <w:p w:rsidR="00FF7490" w:rsidRDefault="00766F24">
            <w:pPr>
              <w:pStyle w:val="TableBodyText"/>
            </w:pPr>
            <w:r>
              <w:t>0x00000002</w:t>
            </w:r>
          </w:p>
        </w:tc>
        <w:tc>
          <w:tcPr>
            <w:tcW w:w="7137" w:type="dxa"/>
          </w:tcPr>
          <w:p w:rsidR="00FF7490" w:rsidRDefault="00766F24">
            <w:pPr>
              <w:pStyle w:val="TableBodyText"/>
            </w:pPr>
            <w:r>
              <w:t>Ability to handle color brushes (4-bit or 8-bit in RDP 5.0; RDP 5.1, 5.2, 6.0, 6.1, 7.0, 7.1, 8.0, 8.1, 10.0, 10.1, and 10.2 also support 16-bit and 24-bit) and caching. Brushes can have arbitrar</w:t>
            </w:r>
            <w:r>
              <w:t>y dimensions.</w:t>
            </w:r>
          </w:p>
        </w:tc>
      </w:tr>
    </w:tbl>
    <w:p w:rsidR="00FF7490" w:rsidRDefault="00FF7490"/>
    <w:p w:rsidR="00FF7490" w:rsidRDefault="00766F24">
      <w:pPr>
        <w:pStyle w:val="Heading5"/>
      </w:pPr>
      <w:bookmarkStart w:id="333" w:name="section_8e2924839b0f43b9be14dc6cd07e1615"/>
      <w:bookmarkStart w:id="334" w:name="_Toc476802996"/>
      <w:r>
        <w:t>Glyph Cache Capability Set (TS_GLYPHCACHE_CAPABILITYSET)</w:t>
      </w:r>
      <w:bookmarkEnd w:id="333"/>
      <w:bookmarkEnd w:id="334"/>
      <w:r>
        <w:fldChar w:fldCharType="begin"/>
      </w:r>
      <w:r>
        <w:instrText xml:space="preserve"> XE "TS_GLYPHCACHE_CAPABILITYSET packet"</w:instrText>
      </w:r>
      <w:r>
        <w:fldChar w:fldCharType="end"/>
      </w:r>
    </w:p>
    <w:p w:rsidR="00FF7490" w:rsidRDefault="00766F24">
      <w:r>
        <w:t xml:space="preserve"> The TS_GLYPHCACHE_CAPABILITYSET structure advertises the glyph support level and associated cache sizes. This capability is only sent from c</w:t>
      </w:r>
      <w:r>
        <w:t>lient to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8640" w:type="dxa"/>
            <w:gridSpan w:val="32"/>
          </w:tcPr>
          <w:p w:rsidR="00FF7490" w:rsidRDefault="00766F24">
            <w:pPr>
              <w:pStyle w:val="PacketDiagramBodyText"/>
            </w:pPr>
            <w:r>
              <w:t>GlyphCache (40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FragCache</w:t>
            </w:r>
          </w:p>
        </w:tc>
      </w:tr>
      <w:tr w:rsidR="00FF7490" w:rsidTr="00FF7490">
        <w:trPr>
          <w:trHeight w:hRule="exact" w:val="490"/>
        </w:trPr>
        <w:tc>
          <w:tcPr>
            <w:tcW w:w="4320" w:type="dxa"/>
            <w:gridSpan w:val="16"/>
          </w:tcPr>
          <w:p w:rsidR="00FF7490" w:rsidRDefault="00766F24">
            <w:pPr>
              <w:pStyle w:val="PacketDiagramBodyText"/>
            </w:pPr>
            <w:r>
              <w:t>GlyphSupportLevel</w:t>
            </w:r>
          </w:p>
        </w:tc>
        <w:tc>
          <w:tcPr>
            <w:tcW w:w="4320" w:type="dxa"/>
            <w:gridSpan w:val="16"/>
          </w:tcPr>
          <w:p w:rsidR="00FF7490" w:rsidRDefault="00766F24">
            <w:pPr>
              <w:pStyle w:val="PacketDiagramBodyText"/>
            </w:pPr>
            <w:r>
              <w:t>pad2octets</w:t>
            </w:r>
          </w:p>
        </w:tc>
      </w:tr>
    </w:tbl>
    <w:p w:rsidR="00FF7490" w:rsidRDefault="00766F24">
      <w:pPr>
        <w:pStyle w:val="Definition-Field"/>
      </w:pPr>
      <w:r>
        <w:rPr>
          <w:b/>
        </w:rPr>
        <w:t xml:space="preserve">capabilitySetType (2 bytes): </w:t>
      </w:r>
      <w:r>
        <w:t xml:space="preserve">A 16-bit, unsigned integer. </w:t>
      </w:r>
      <w:r>
        <w:t>The type of the capability set. This field MUST be set to CAPSTYPE_GLYPHCACHE (16).</w:t>
      </w:r>
    </w:p>
    <w:p w:rsidR="00FF7490" w:rsidRDefault="00766F24">
      <w:pPr>
        <w:pStyle w:val="Definition-Field"/>
      </w:pPr>
      <w:r>
        <w:rPr>
          <w:b/>
        </w:rPr>
        <w:t xml:space="preserve">lengthCapability (2 bytes): </w:t>
      </w:r>
      <w:r>
        <w:t xml:space="preserve">A 16-bit, unsigned integer. The length in bytes of the capability data, including the size of the </w:t>
      </w:r>
      <w:r>
        <w:rPr>
          <w:b/>
        </w:rPr>
        <w:t>capabilitySetType</w:t>
      </w:r>
      <w:r>
        <w:t xml:space="preserve"> and </w:t>
      </w:r>
      <w:r>
        <w:rPr>
          <w:b/>
        </w:rPr>
        <w:t>lengthCapability</w:t>
      </w:r>
      <w:r>
        <w:t xml:space="preserve"> fields.</w:t>
      </w:r>
    </w:p>
    <w:p w:rsidR="00FF7490" w:rsidRDefault="00766F24">
      <w:pPr>
        <w:pStyle w:val="Definition-Field"/>
      </w:pPr>
      <w:r>
        <w:rPr>
          <w:b/>
        </w:rPr>
        <w:t xml:space="preserve">GlyphCache (40 bytes): </w:t>
      </w:r>
      <w:r>
        <w:t xml:space="preserve">An array of 10 </w:t>
      </w:r>
      <w:hyperlink w:anchor="Section_cae26830263c4c1e97c2b561faded3d9" w:history="1">
        <w:r>
          <w:rPr>
            <w:rStyle w:val="Hyperlink"/>
          </w:rPr>
          <w:t>TS_CACHE_DEFINITION</w:t>
        </w:r>
      </w:hyperlink>
      <w:r>
        <w:t xml:space="preserve"> structures. An ordered specification of the layout of each of the glyph caches with IDs 0 through to 9 (</w:t>
      </w:r>
      <w:hyperlink r:id="rId279" w:anchor="Section_745f2eeed110464c8aca06fc1814f6ad">
        <w:r>
          <w:rPr>
            <w:rStyle w:val="Hyperlink"/>
          </w:rPr>
          <w:t>[MS-RDPEGDI]</w:t>
        </w:r>
      </w:hyperlink>
      <w:r>
        <w:t xml:space="preserve"> section 3.1.1.1.2).</w:t>
      </w:r>
    </w:p>
    <w:p w:rsidR="00FF7490" w:rsidRDefault="00766F24">
      <w:pPr>
        <w:pStyle w:val="Definition-Field"/>
      </w:pPr>
      <w:r>
        <w:rPr>
          <w:b/>
        </w:rPr>
        <w:t xml:space="preserve">FragCache (4 bytes): </w:t>
      </w:r>
      <w:r>
        <w:t>Fragment cache data. The maximum number of entries allowed in the cache is 256, and the largest allowed maximum size of an</w:t>
      </w:r>
      <w:r>
        <w:t xml:space="preserve"> element is 256 bytes.</w:t>
      </w:r>
    </w:p>
    <w:p w:rsidR="00FF7490" w:rsidRDefault="00766F24">
      <w:pPr>
        <w:pStyle w:val="Definition-Field"/>
      </w:pPr>
      <w:r>
        <w:rPr>
          <w:b/>
        </w:rPr>
        <w:lastRenderedPageBreak/>
        <w:t xml:space="preserve">GlyphSupportLevel (2 bytes): </w:t>
      </w:r>
      <w:r>
        <w:t>A 16-bit, unsigned integer. The level of glyph support.</w:t>
      </w:r>
    </w:p>
    <w:tbl>
      <w:tblPr>
        <w:tblStyle w:val="Table-ShadedHeader"/>
        <w:tblW w:w="9000" w:type="dxa"/>
        <w:tblInd w:w="475" w:type="dxa"/>
        <w:tblLook w:val="04A0" w:firstRow="1" w:lastRow="0" w:firstColumn="1" w:lastColumn="0" w:noHBand="0" w:noVBand="1"/>
      </w:tblPr>
      <w:tblGrid>
        <w:gridCol w:w="2400"/>
        <w:gridCol w:w="660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6600" w:type="dxa"/>
          </w:tcPr>
          <w:p w:rsidR="00FF7490" w:rsidRDefault="00766F24">
            <w:pPr>
              <w:pStyle w:val="TableHeaderText"/>
            </w:pPr>
            <w:r>
              <w:t>Meaning</w:t>
            </w:r>
          </w:p>
        </w:tc>
      </w:tr>
      <w:tr w:rsidR="00FF7490" w:rsidTr="00FF7490">
        <w:tc>
          <w:tcPr>
            <w:tcW w:w="0" w:type="auto"/>
          </w:tcPr>
          <w:p w:rsidR="00FF7490" w:rsidRDefault="00766F24">
            <w:pPr>
              <w:pStyle w:val="TableBodyText"/>
            </w:pPr>
            <w:r>
              <w:t>GLYPH_SUPPORT_NONE</w:t>
            </w:r>
          </w:p>
          <w:p w:rsidR="00FF7490" w:rsidRDefault="00766F24">
            <w:pPr>
              <w:pStyle w:val="TableBodyText"/>
            </w:pPr>
            <w:r>
              <w:t>0x0000</w:t>
            </w:r>
          </w:p>
        </w:tc>
        <w:tc>
          <w:tcPr>
            <w:tcW w:w="6600" w:type="dxa"/>
          </w:tcPr>
          <w:p w:rsidR="00FF7490" w:rsidRDefault="00766F24">
            <w:pPr>
              <w:pStyle w:val="TableBodyText"/>
            </w:pPr>
            <w:r>
              <w:t>The client does not support glyph caching. All text output will be sent to the client as expensive Bitmap U</w:t>
            </w:r>
            <w:r>
              <w:t xml:space="preserve">pdates (sections </w:t>
            </w:r>
            <w:hyperlink w:anchor="Section_cf8fed19573e4bc3bd8766d45d2a8af0" w:history="1">
              <w:r>
                <w:rPr>
                  <w:rStyle w:val="Hyperlink"/>
                </w:rPr>
                <w:t>2.2.9.1.1.3.1.2</w:t>
              </w:r>
            </w:hyperlink>
            <w:r>
              <w:t xml:space="preserve"> and </w:t>
            </w:r>
            <w:hyperlink w:anchor="Section_0ae3c114143944658d3f6585227eff7d" w:history="1">
              <w:r>
                <w:rPr>
                  <w:rStyle w:val="Hyperlink"/>
                </w:rPr>
                <w:t>2.2.9.1.2.1.2</w:t>
              </w:r>
            </w:hyperlink>
            <w:r>
              <w:t>).</w:t>
            </w:r>
          </w:p>
        </w:tc>
      </w:tr>
      <w:tr w:rsidR="00FF7490" w:rsidTr="00FF7490">
        <w:tc>
          <w:tcPr>
            <w:tcW w:w="0" w:type="auto"/>
          </w:tcPr>
          <w:p w:rsidR="00FF7490" w:rsidRDefault="00766F24">
            <w:pPr>
              <w:pStyle w:val="TableBodyText"/>
            </w:pPr>
            <w:r>
              <w:t>GLYPH_SUPPORT_PARTIAL</w:t>
            </w:r>
          </w:p>
          <w:p w:rsidR="00FF7490" w:rsidRDefault="00766F24">
            <w:pPr>
              <w:pStyle w:val="TableBodyText"/>
            </w:pPr>
            <w:r>
              <w:t>0x0001</w:t>
            </w:r>
          </w:p>
        </w:tc>
        <w:tc>
          <w:tcPr>
            <w:tcW w:w="6600" w:type="dxa"/>
          </w:tcPr>
          <w:p w:rsidR="00FF7490" w:rsidRDefault="00766F24">
            <w:pPr>
              <w:pStyle w:val="TableBodyText"/>
            </w:pPr>
            <w:r>
              <w:t>Indicates support for Revision 1 Cache Glyph Secondar</w:t>
            </w:r>
            <w:r>
              <w:t>y Drawing Orders ([MS-RDPEGDI] section 2.2.2.2.1.2.5).</w:t>
            </w:r>
          </w:p>
        </w:tc>
      </w:tr>
      <w:tr w:rsidR="00FF7490" w:rsidTr="00FF7490">
        <w:tc>
          <w:tcPr>
            <w:tcW w:w="0" w:type="auto"/>
          </w:tcPr>
          <w:p w:rsidR="00FF7490" w:rsidRDefault="00766F24">
            <w:pPr>
              <w:pStyle w:val="TableBodyText"/>
            </w:pPr>
            <w:r>
              <w:t>GLYPH_SUPPORT_FULL</w:t>
            </w:r>
          </w:p>
          <w:p w:rsidR="00FF7490" w:rsidRDefault="00766F24">
            <w:pPr>
              <w:pStyle w:val="TableBodyText"/>
            </w:pPr>
            <w:r>
              <w:t>0x0002</w:t>
            </w:r>
          </w:p>
        </w:tc>
        <w:tc>
          <w:tcPr>
            <w:tcW w:w="6600" w:type="dxa"/>
          </w:tcPr>
          <w:p w:rsidR="00FF7490" w:rsidRDefault="00766F24">
            <w:pPr>
              <w:pStyle w:val="TableBodyText"/>
            </w:pPr>
            <w:r>
              <w:t>Indicates support for Revision 1 Cache Glyph Secondary Drawing Orders ([MS-RDPEGDI] section 2.2.2.2.1.2.5).</w:t>
            </w:r>
          </w:p>
        </w:tc>
      </w:tr>
      <w:tr w:rsidR="00FF7490" w:rsidTr="00FF7490">
        <w:tc>
          <w:tcPr>
            <w:tcW w:w="0" w:type="auto"/>
          </w:tcPr>
          <w:p w:rsidR="00FF7490" w:rsidRDefault="00766F24">
            <w:pPr>
              <w:pStyle w:val="TableBodyText"/>
            </w:pPr>
            <w:r>
              <w:t>GLYPH_SUPPORT_ENCODE</w:t>
            </w:r>
          </w:p>
          <w:p w:rsidR="00FF7490" w:rsidRDefault="00766F24">
            <w:pPr>
              <w:pStyle w:val="TableBodyText"/>
            </w:pPr>
            <w:r>
              <w:t>0x0003</w:t>
            </w:r>
          </w:p>
        </w:tc>
        <w:tc>
          <w:tcPr>
            <w:tcW w:w="6600" w:type="dxa"/>
          </w:tcPr>
          <w:p w:rsidR="00FF7490" w:rsidRDefault="00766F24">
            <w:pPr>
              <w:pStyle w:val="TableBodyText"/>
            </w:pPr>
            <w:r>
              <w:t xml:space="preserve">Indicates support for Revision 2 </w:t>
            </w:r>
            <w:r>
              <w:t>Cache Glyph Secondary Drawing Orders ([MS-RDPEGDI] section 2.2.2.2.1.2.6).</w:t>
            </w:r>
          </w:p>
        </w:tc>
      </w:tr>
    </w:tbl>
    <w:p w:rsidR="00FF7490" w:rsidRDefault="00766F24">
      <w:pPr>
        <w:ind w:left="360"/>
      </w:pPr>
      <w:r>
        <w:t xml:space="preserve">If the </w:t>
      </w:r>
      <w:r>
        <w:rPr>
          <w:b/>
        </w:rPr>
        <w:t>GlyphSupportLevel</w:t>
      </w:r>
      <w:r>
        <w:t xml:space="preserve"> is greater than GLYPH_SUPPORT_NONE (0), the client MUST support the GlyphIndex Primary Drawing Order ([MS-RDPEGDI] section 2.2.2.2.1.1.2.13) or the FastInd</w:t>
      </w:r>
      <w:r>
        <w:t>ex Primary Drawing Order ([MS-RDPEGDI] section 2.2.2.2.1.1.2.14). If the FastIndex Primary Drawing Order is not supported, then support for the GlyphIndex Primary Drawing Order is assumed by the server (order support is specified in the Order Capability Se</w:t>
      </w:r>
      <w:r>
        <w:t xml:space="preserve">t, as described in section </w:t>
      </w:r>
      <w:hyperlink w:anchor="Section_9f409c29480c47519665510b8ffff294" w:history="1">
        <w:r>
          <w:rPr>
            <w:rStyle w:val="Hyperlink"/>
          </w:rPr>
          <w:t>2.2.7.1.3</w:t>
        </w:r>
      </w:hyperlink>
      <w:r>
        <w:t>).</w:t>
      </w:r>
    </w:p>
    <w:p w:rsidR="00FF7490" w:rsidRDefault="00766F24">
      <w:pPr>
        <w:pStyle w:val="Definition-Field"/>
      </w:pPr>
      <w:r>
        <w:rPr>
          <w:b/>
        </w:rPr>
        <w:t xml:space="preserve">pad2octets (2 bytes): </w:t>
      </w:r>
      <w:r>
        <w:t>A 16-bit, unsigned integer. Padding. Values in this field MUST be ignored.</w:t>
      </w:r>
    </w:p>
    <w:p w:rsidR="00FF7490" w:rsidRDefault="00766F24">
      <w:pPr>
        <w:pStyle w:val="Heading6"/>
      </w:pPr>
      <w:bookmarkStart w:id="335" w:name="section_cae26830263c4c1e97c2b561faded3d9"/>
      <w:bookmarkStart w:id="336" w:name="_Toc476802997"/>
      <w:r>
        <w:t>Cache Definition (TS_CACHE_DEFINITION)</w:t>
      </w:r>
      <w:bookmarkEnd w:id="335"/>
      <w:bookmarkEnd w:id="336"/>
      <w:r>
        <w:fldChar w:fldCharType="begin"/>
      </w:r>
      <w:r>
        <w:instrText xml:space="preserve"> XE "TS_CACHE_DEFINITI</w:instrText>
      </w:r>
      <w:r>
        <w:instrText>ON packet"</w:instrText>
      </w:r>
      <w:r>
        <w:fldChar w:fldCharType="end"/>
      </w:r>
    </w:p>
    <w:p w:rsidR="00FF7490" w:rsidRDefault="00766F24">
      <w:r>
        <w:t xml:space="preserve">The TS_CACHE_DEFINITION structure specifies details about a particular cache in the </w:t>
      </w:r>
      <w:hyperlink w:anchor="Section_8e2924839b0f43b9be14dc6cd07e1615" w:history="1">
        <w:r>
          <w:rPr>
            <w:rStyle w:val="Hyperlink"/>
          </w:rPr>
          <w:t>Glyph Capability Set (section 2.2.7.1.8)</w:t>
        </w:r>
      </w:hyperlink>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CacheEntries</w:t>
            </w:r>
          </w:p>
        </w:tc>
        <w:tc>
          <w:tcPr>
            <w:tcW w:w="4320" w:type="dxa"/>
            <w:gridSpan w:val="16"/>
          </w:tcPr>
          <w:p w:rsidR="00FF7490" w:rsidRDefault="00766F24">
            <w:pPr>
              <w:pStyle w:val="PacketDiagramBodyText"/>
            </w:pPr>
            <w:r>
              <w:t>CacheMaximumCellSize</w:t>
            </w:r>
          </w:p>
        </w:tc>
      </w:tr>
    </w:tbl>
    <w:p w:rsidR="00FF7490" w:rsidRDefault="00766F24">
      <w:pPr>
        <w:pStyle w:val="Definition-Field"/>
      </w:pPr>
      <w:r>
        <w:rPr>
          <w:b/>
        </w:rPr>
        <w:t xml:space="preserve">CacheEntries (2 bytes): </w:t>
      </w:r>
      <w:r>
        <w:t xml:space="preserve">A 16-bit, unsigned integer. The number of entries in the cache. The maximum number of entries allowed in a cache is 254, and the largest allowed maximum size of an element </w:t>
      </w:r>
      <w:r>
        <w:t>is 2048 bytes.</w:t>
      </w:r>
    </w:p>
    <w:p w:rsidR="00FF7490" w:rsidRDefault="00766F24">
      <w:pPr>
        <w:pStyle w:val="Definition-Field"/>
      </w:pPr>
      <w:r>
        <w:rPr>
          <w:b/>
        </w:rPr>
        <w:t xml:space="preserve">CacheMaximumCellSize (2 bytes): </w:t>
      </w:r>
      <w:r>
        <w:t>A 16-bit, unsigned integer. The maximum size in bytes of an entry in the cache.</w:t>
      </w:r>
    </w:p>
    <w:p w:rsidR="00FF7490" w:rsidRDefault="00766F24">
      <w:pPr>
        <w:pStyle w:val="Heading5"/>
      </w:pPr>
      <w:bookmarkStart w:id="337" w:name="section_412fa9212faa4f1bab5f242cdabc04f9"/>
      <w:bookmarkStart w:id="338" w:name="_Toc476802998"/>
      <w:r>
        <w:t>Offscreen Bitmap Cache Capability Set (TS_OFFSCREEN_CAPABILITYSET)</w:t>
      </w:r>
      <w:bookmarkEnd w:id="337"/>
      <w:bookmarkEnd w:id="338"/>
      <w:r>
        <w:fldChar w:fldCharType="begin"/>
      </w:r>
      <w:r>
        <w:instrText xml:space="preserve"> XE "TS_OFFSCREEN_CAPABILITYSET packet"</w:instrText>
      </w:r>
      <w:r>
        <w:fldChar w:fldCharType="end"/>
      </w:r>
    </w:p>
    <w:p w:rsidR="00FF7490" w:rsidRDefault="00766F24">
      <w:r>
        <w:t>The TS_OFFSCREEN_CAPA</w:t>
      </w:r>
      <w:r>
        <w:t>BILITYSET structure is used to advertise support for offscreen bitmap caching (</w:t>
      </w:r>
      <w:hyperlink r:id="rId280" w:anchor="Section_745f2eeed110464c8aca06fc1814f6ad">
        <w:r>
          <w:rPr>
            <w:rStyle w:val="Hyperlink"/>
          </w:rPr>
          <w:t>[MS-RDPEGDI]</w:t>
        </w:r>
      </w:hyperlink>
      <w:r>
        <w:t xml:space="preserve"> section 3.1.1.1.5). This capability is only sent from client to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8640" w:type="dxa"/>
            <w:gridSpan w:val="32"/>
          </w:tcPr>
          <w:p w:rsidR="00FF7490" w:rsidRDefault="00766F24">
            <w:pPr>
              <w:pStyle w:val="PacketDiagramBodyText"/>
            </w:pPr>
            <w:r>
              <w:t>offscreenSupportLevel</w:t>
            </w:r>
          </w:p>
        </w:tc>
      </w:tr>
      <w:tr w:rsidR="00FF7490" w:rsidTr="00FF7490">
        <w:trPr>
          <w:trHeight w:hRule="exact" w:val="490"/>
        </w:trPr>
        <w:tc>
          <w:tcPr>
            <w:tcW w:w="4320" w:type="dxa"/>
            <w:gridSpan w:val="16"/>
          </w:tcPr>
          <w:p w:rsidR="00FF7490" w:rsidRDefault="00766F24">
            <w:pPr>
              <w:pStyle w:val="PacketDiagramBodyText"/>
            </w:pPr>
            <w:r>
              <w:t>offscreenCacheSize</w:t>
            </w:r>
          </w:p>
        </w:tc>
        <w:tc>
          <w:tcPr>
            <w:tcW w:w="4320" w:type="dxa"/>
            <w:gridSpan w:val="16"/>
          </w:tcPr>
          <w:p w:rsidR="00FF7490" w:rsidRDefault="00766F24">
            <w:pPr>
              <w:pStyle w:val="PacketDiagramBodyText"/>
            </w:pPr>
            <w:r>
              <w:t>offscreenCacheEntries</w:t>
            </w:r>
          </w:p>
        </w:tc>
      </w:tr>
    </w:tbl>
    <w:p w:rsidR="00FF7490" w:rsidRDefault="00766F24">
      <w:pPr>
        <w:pStyle w:val="Definition-Field"/>
      </w:pPr>
      <w:r>
        <w:rPr>
          <w:b/>
        </w:rPr>
        <w:lastRenderedPageBreak/>
        <w:t xml:space="preserve">capabilitySetType (2 bytes): </w:t>
      </w:r>
      <w:r>
        <w:t xml:space="preserve">A 16-bit, unsigned integer. The type of the capability set. This </w:t>
      </w:r>
      <w:r>
        <w:t>field MUST be set to CAPSTYPE_OFFSCREENCACHE (17).</w:t>
      </w:r>
    </w:p>
    <w:p w:rsidR="00FF7490" w:rsidRDefault="00766F24">
      <w:pPr>
        <w:pStyle w:val="Definition-Field"/>
      </w:pPr>
      <w:r>
        <w:rPr>
          <w:b/>
        </w:rPr>
        <w:t xml:space="preserve">lengthCapability (2 bytes): </w:t>
      </w:r>
      <w:r>
        <w:t xml:space="preserve">A 16-bit, unsigned integer. The length in bytes of the capability data, including the size of the </w:t>
      </w:r>
      <w:r>
        <w:rPr>
          <w:b/>
        </w:rPr>
        <w:t>capabilitySetType</w:t>
      </w:r>
      <w:r>
        <w:t xml:space="preserve"> and </w:t>
      </w:r>
      <w:r>
        <w:rPr>
          <w:b/>
        </w:rPr>
        <w:t>lengthCapability</w:t>
      </w:r>
      <w:r>
        <w:t xml:space="preserve"> fields.</w:t>
      </w:r>
    </w:p>
    <w:p w:rsidR="00FF7490" w:rsidRDefault="00766F24">
      <w:pPr>
        <w:pStyle w:val="Definition-Field"/>
      </w:pPr>
      <w:r>
        <w:rPr>
          <w:b/>
        </w:rPr>
        <w:t>offscreenSupportLevel (4 bytes):</w:t>
      </w:r>
      <w:r>
        <w:rPr>
          <w:b/>
        </w:rPr>
        <w:t xml:space="preserve"> </w:t>
      </w:r>
      <w:r>
        <w:t>A 32-bit, unsigned integer. Offscreen bitmap cache support level.</w:t>
      </w:r>
    </w:p>
    <w:tbl>
      <w:tblPr>
        <w:tblStyle w:val="Table-ShadedHeader"/>
        <w:tblW w:w="0" w:type="auto"/>
        <w:tblInd w:w="475" w:type="dxa"/>
        <w:tblLook w:val="04A0" w:firstRow="1" w:lastRow="0" w:firstColumn="1" w:lastColumn="0" w:noHBand="0" w:noVBand="1"/>
      </w:tblPr>
      <w:tblGrid>
        <w:gridCol w:w="1241"/>
        <w:gridCol w:w="3549"/>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FALSE</w:t>
            </w:r>
          </w:p>
          <w:p w:rsidR="00FF7490" w:rsidRDefault="00766F24">
            <w:pPr>
              <w:pStyle w:val="TableBodyText"/>
            </w:pPr>
            <w:r>
              <w:t>0x00000000</w:t>
            </w:r>
          </w:p>
        </w:tc>
        <w:tc>
          <w:tcPr>
            <w:tcW w:w="0" w:type="auto"/>
          </w:tcPr>
          <w:p w:rsidR="00FF7490" w:rsidRDefault="00766F24">
            <w:pPr>
              <w:pStyle w:val="TableBodyText"/>
            </w:pPr>
            <w:r>
              <w:t>Offscreen bitmap cache is not supported.</w:t>
            </w:r>
          </w:p>
        </w:tc>
      </w:tr>
      <w:tr w:rsidR="00FF7490" w:rsidTr="00FF7490">
        <w:tc>
          <w:tcPr>
            <w:tcW w:w="0" w:type="auto"/>
          </w:tcPr>
          <w:p w:rsidR="00FF7490" w:rsidRDefault="00766F24">
            <w:pPr>
              <w:pStyle w:val="TableBodyText"/>
            </w:pPr>
            <w:r>
              <w:t>TRUE</w:t>
            </w:r>
          </w:p>
          <w:p w:rsidR="00FF7490" w:rsidRDefault="00766F24">
            <w:pPr>
              <w:pStyle w:val="TableBodyText"/>
            </w:pPr>
            <w:r>
              <w:t>0x00000001</w:t>
            </w:r>
          </w:p>
        </w:tc>
        <w:tc>
          <w:tcPr>
            <w:tcW w:w="0" w:type="auto"/>
          </w:tcPr>
          <w:p w:rsidR="00FF7490" w:rsidRDefault="00766F24">
            <w:pPr>
              <w:pStyle w:val="TableBodyText"/>
            </w:pPr>
            <w:r>
              <w:t>Offscreen bitmap cache is supported.</w:t>
            </w:r>
          </w:p>
        </w:tc>
      </w:tr>
    </w:tbl>
    <w:p w:rsidR="00FF7490" w:rsidRDefault="00766F24">
      <w:pPr>
        <w:pStyle w:val="Definition-Field"/>
      </w:pPr>
      <w:r>
        <w:rPr>
          <w:b/>
        </w:rPr>
        <w:t xml:space="preserve">offscreenCacheSize (2 bytes): </w:t>
      </w:r>
      <w:r>
        <w:t>A 16-bit, unsigned integer. The</w:t>
      </w:r>
      <w:r>
        <w:t xml:space="preserve"> maximum size, in kilobytes, of the client-side offscreen bitmap cache.</w:t>
      </w:r>
    </w:p>
    <w:p w:rsidR="00FF7490" w:rsidRDefault="00766F24">
      <w:pPr>
        <w:pStyle w:val="Definition-Field"/>
      </w:pPr>
      <w:r>
        <w:rPr>
          <w:b/>
        </w:rPr>
        <w:t xml:space="preserve">offscreenCacheEntries (2 bytes): </w:t>
      </w:r>
      <w:r>
        <w:t>A 16-bit, unsigned integer. The maximum number of cache entries allowed in the client-side offscreen bitmap cache.</w:t>
      </w:r>
    </w:p>
    <w:p w:rsidR="00FF7490" w:rsidRDefault="00766F24">
      <w:pPr>
        <w:pStyle w:val="Heading5"/>
      </w:pPr>
      <w:bookmarkStart w:id="339" w:name="section_a859317880c04b80876ccb77e62cecfc"/>
      <w:bookmarkStart w:id="340" w:name="_Toc476802999"/>
      <w:r>
        <w:t>Virtual Channel Capability Set (TS_V</w:t>
      </w:r>
      <w:r>
        <w:t>IRTUALCHANNEL_CAPABILITYSET)</w:t>
      </w:r>
      <w:bookmarkEnd w:id="339"/>
      <w:bookmarkEnd w:id="340"/>
      <w:r>
        <w:fldChar w:fldCharType="begin"/>
      </w:r>
      <w:r>
        <w:instrText xml:space="preserve"> XE "TS_VIRTUALCHANNEL_CAPABILITYSET packet"</w:instrText>
      </w:r>
      <w:r>
        <w:fldChar w:fldCharType="end"/>
      </w:r>
    </w:p>
    <w:p w:rsidR="00FF7490" w:rsidRDefault="00766F24">
      <w:r>
        <w:t>The TS_VIRTUALCHANNEL_CAPABILITYSET structure is used to advertise virtual channel support characteristics. This capability is sent by both client and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8640" w:type="dxa"/>
            <w:gridSpan w:val="32"/>
          </w:tcPr>
          <w:p w:rsidR="00FF7490" w:rsidRDefault="00766F24">
            <w:pPr>
              <w:pStyle w:val="PacketDiagramBodyText"/>
            </w:pPr>
            <w:r>
              <w:t>flags</w:t>
            </w:r>
          </w:p>
        </w:tc>
      </w:tr>
      <w:tr w:rsidR="00FF7490" w:rsidTr="00FF7490">
        <w:trPr>
          <w:trHeight w:hRule="exact" w:val="490"/>
        </w:trPr>
        <w:tc>
          <w:tcPr>
            <w:tcW w:w="8640" w:type="dxa"/>
            <w:gridSpan w:val="32"/>
          </w:tcPr>
          <w:p w:rsidR="00FF7490" w:rsidRDefault="00766F24">
            <w:pPr>
              <w:pStyle w:val="PacketDiagramBodyText"/>
            </w:pPr>
            <w:r>
              <w:t>VCChunkSize (optional)</w:t>
            </w:r>
          </w:p>
        </w:tc>
      </w:tr>
    </w:tbl>
    <w:p w:rsidR="00FF7490" w:rsidRDefault="00766F24">
      <w:pPr>
        <w:pStyle w:val="Definition-Field"/>
      </w:pPr>
      <w:r>
        <w:rPr>
          <w:b/>
        </w:rPr>
        <w:t xml:space="preserve">capabilitySetType (2 bytes): </w:t>
      </w:r>
      <w:r>
        <w:t xml:space="preserve">A 16-bit, unsigned integer. The type of the capability set. This field MUST be set to CAPSTYPE_VIRTUALCHANNEL </w:t>
      </w:r>
      <w:r>
        <w:t>(20).</w:t>
      </w:r>
    </w:p>
    <w:p w:rsidR="00FF7490" w:rsidRDefault="00766F24">
      <w:pPr>
        <w:pStyle w:val="Definition-Field"/>
      </w:pPr>
      <w:r>
        <w:rPr>
          <w:b/>
        </w:rPr>
        <w:t xml:space="preserve">lengthCapability (2 bytes): </w:t>
      </w:r>
      <w:r>
        <w:t xml:space="preserve">A 16-bit, unsigned integer. The length in bytes of the capability data, including the size of the </w:t>
      </w:r>
      <w:r>
        <w:rPr>
          <w:b/>
        </w:rPr>
        <w:t>capabilitySetType</w:t>
      </w:r>
      <w:r>
        <w:t xml:space="preserve"> and </w:t>
      </w:r>
      <w:r>
        <w:rPr>
          <w:b/>
        </w:rPr>
        <w:t>lengthCapability</w:t>
      </w:r>
      <w:r>
        <w:t xml:space="preserve"> fields.</w:t>
      </w:r>
    </w:p>
    <w:p w:rsidR="00FF7490" w:rsidRDefault="00766F24">
      <w:pPr>
        <w:pStyle w:val="Definition-Field"/>
      </w:pPr>
      <w:r>
        <w:rPr>
          <w:b/>
        </w:rPr>
        <w:t xml:space="preserve">flags (4 bytes): </w:t>
      </w:r>
      <w:r>
        <w:t>A 32-bit, unsigned integer. Virtual channel compression flag</w:t>
      </w:r>
      <w:r>
        <w:t>s.</w:t>
      </w:r>
    </w:p>
    <w:tbl>
      <w:tblPr>
        <w:tblStyle w:val="Table-ShadedHeader"/>
        <w:tblW w:w="9000" w:type="dxa"/>
        <w:tblInd w:w="475" w:type="dxa"/>
        <w:tblLook w:val="04A0" w:firstRow="1" w:lastRow="0" w:firstColumn="1" w:lastColumn="0" w:noHBand="0" w:noVBand="1"/>
      </w:tblPr>
      <w:tblGrid>
        <w:gridCol w:w="2198"/>
        <w:gridCol w:w="6802"/>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6802" w:type="dxa"/>
          </w:tcPr>
          <w:p w:rsidR="00FF7490" w:rsidRDefault="00766F24">
            <w:pPr>
              <w:pStyle w:val="TableHeaderText"/>
            </w:pPr>
            <w:r>
              <w:t>Meaning</w:t>
            </w:r>
          </w:p>
        </w:tc>
      </w:tr>
      <w:tr w:rsidR="00FF7490" w:rsidTr="00FF7490">
        <w:tc>
          <w:tcPr>
            <w:tcW w:w="0" w:type="auto"/>
          </w:tcPr>
          <w:p w:rsidR="00FF7490" w:rsidRDefault="00766F24">
            <w:pPr>
              <w:pStyle w:val="TableBodyText"/>
            </w:pPr>
            <w:r>
              <w:t>VCCAPS_NO_COMPR</w:t>
            </w:r>
          </w:p>
          <w:p w:rsidR="00FF7490" w:rsidRDefault="00766F24">
            <w:pPr>
              <w:pStyle w:val="TableBodyText"/>
            </w:pPr>
            <w:r>
              <w:t>0x00000000</w:t>
            </w:r>
          </w:p>
        </w:tc>
        <w:tc>
          <w:tcPr>
            <w:tcW w:w="6802" w:type="dxa"/>
          </w:tcPr>
          <w:p w:rsidR="00FF7490" w:rsidRDefault="00766F24">
            <w:pPr>
              <w:pStyle w:val="TableBodyText"/>
            </w:pPr>
            <w:r>
              <w:t>Virtual channel compression is not supported.</w:t>
            </w:r>
          </w:p>
        </w:tc>
      </w:tr>
      <w:tr w:rsidR="00FF7490" w:rsidTr="00FF7490">
        <w:tc>
          <w:tcPr>
            <w:tcW w:w="0" w:type="auto"/>
          </w:tcPr>
          <w:p w:rsidR="00FF7490" w:rsidRDefault="00766F24">
            <w:pPr>
              <w:pStyle w:val="TableBodyText"/>
            </w:pPr>
            <w:r>
              <w:t>VCCAPS_COMPR_SC</w:t>
            </w:r>
          </w:p>
          <w:p w:rsidR="00FF7490" w:rsidRDefault="00766F24">
            <w:pPr>
              <w:pStyle w:val="TableBodyText"/>
            </w:pPr>
            <w:r>
              <w:t>0x00000001</w:t>
            </w:r>
          </w:p>
        </w:tc>
        <w:tc>
          <w:tcPr>
            <w:tcW w:w="6802" w:type="dxa"/>
          </w:tcPr>
          <w:p w:rsidR="00FF7490" w:rsidRDefault="00766F24">
            <w:pPr>
              <w:pStyle w:val="TableBodyText"/>
            </w:pPr>
            <w:r>
              <w:t xml:space="preserve">Indicates to the server that virtual channel compression is supported by the client for server-to-client traffic. The highest compression level supported by the client is advertised in the </w:t>
            </w:r>
            <w:hyperlink w:anchor="Section_772d618eb7d64cd0b735fa08af558f9d" w:history="1">
              <w:r>
                <w:rPr>
                  <w:rStyle w:val="Hyperlink"/>
                </w:rPr>
                <w:t xml:space="preserve">Client </w:t>
              </w:r>
              <w:r>
                <w:rPr>
                  <w:rStyle w:val="Hyperlink"/>
                </w:rPr>
                <w:t>Info PDU (section 2.2.1.11)</w:t>
              </w:r>
            </w:hyperlink>
            <w:r>
              <w:t>.</w:t>
            </w:r>
          </w:p>
        </w:tc>
      </w:tr>
      <w:tr w:rsidR="00FF7490" w:rsidTr="00FF7490">
        <w:tc>
          <w:tcPr>
            <w:tcW w:w="0" w:type="auto"/>
          </w:tcPr>
          <w:p w:rsidR="00FF7490" w:rsidRDefault="00766F24">
            <w:pPr>
              <w:pStyle w:val="TableBodyText"/>
            </w:pPr>
            <w:r>
              <w:t>VCCAPS_COMPR_CS_8K</w:t>
            </w:r>
          </w:p>
          <w:p w:rsidR="00FF7490" w:rsidRDefault="00766F24">
            <w:pPr>
              <w:pStyle w:val="TableBodyText"/>
            </w:pPr>
            <w:r>
              <w:t>0x00000002</w:t>
            </w:r>
          </w:p>
        </w:tc>
        <w:tc>
          <w:tcPr>
            <w:tcW w:w="6802" w:type="dxa"/>
          </w:tcPr>
          <w:p w:rsidR="00FF7490" w:rsidRDefault="00766F24">
            <w:pPr>
              <w:pStyle w:val="TableBodyText"/>
            </w:pPr>
            <w:r>
              <w:t>Indicates to the client that virtual channel compression is supported by the server for client-to-server traffic (the compression level is limited to RDP 4.0 bulk compression).</w:t>
            </w:r>
          </w:p>
        </w:tc>
      </w:tr>
    </w:tbl>
    <w:p w:rsidR="00FF7490" w:rsidRDefault="00766F24">
      <w:pPr>
        <w:pStyle w:val="Definition-Field"/>
      </w:pPr>
      <w:r>
        <w:rPr>
          <w:b/>
        </w:rPr>
        <w:lastRenderedPageBreak/>
        <w:t>VCChunkSize (4 byt</w:t>
      </w:r>
      <w:r>
        <w:rPr>
          <w:b/>
        </w:rPr>
        <w:t xml:space="preserve">es): </w:t>
      </w:r>
      <w:r>
        <w:t>A 32-bit unsigned integer. When sent from server to client, this field contains the maximum allowed size of a virtual channel chunk. When sent from client to server, the value in this field is ignored by the server; the server determines the maximum v</w:t>
      </w:r>
      <w:r>
        <w:t>irtual channel chunk size. This value MUST be greater than or equal to CHANNEL_CHUNK_LENGTH and less than or equal to 16256.</w:t>
      </w:r>
    </w:p>
    <w:p w:rsidR="00FF7490" w:rsidRDefault="00766F24">
      <w:pPr>
        <w:pStyle w:val="Heading5"/>
      </w:pPr>
      <w:bookmarkStart w:id="341" w:name="section_fadb6a2c18fa4fa7a155e970d9b1ac59"/>
      <w:bookmarkStart w:id="342" w:name="_Toc476803000"/>
      <w:r>
        <w:t>Sound Capability Set (TS_SOUND_CAPABILITYSET)</w:t>
      </w:r>
      <w:bookmarkEnd w:id="341"/>
      <w:bookmarkEnd w:id="342"/>
      <w:r>
        <w:fldChar w:fldCharType="begin"/>
      </w:r>
      <w:r>
        <w:instrText xml:space="preserve"> XE "TS_SOUND_CAPABILITYSET packet"</w:instrText>
      </w:r>
      <w:r>
        <w:fldChar w:fldCharType="end"/>
      </w:r>
    </w:p>
    <w:p w:rsidR="00FF7490" w:rsidRDefault="00766F24">
      <w:r>
        <w:t>The TS_SOUND_CAPABILITYSET</w:t>
      </w:r>
      <w:r>
        <w:t xml:space="preserve"> structure advertises the ability to play a "beep" sound. This capability is sent only from client to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4320" w:type="dxa"/>
            <w:gridSpan w:val="16"/>
          </w:tcPr>
          <w:p w:rsidR="00FF7490" w:rsidRDefault="00766F24">
            <w:pPr>
              <w:pStyle w:val="PacketDiagramBodyText"/>
            </w:pPr>
            <w:r>
              <w:t>soundFlags</w:t>
            </w:r>
          </w:p>
        </w:tc>
        <w:tc>
          <w:tcPr>
            <w:tcW w:w="4320" w:type="dxa"/>
            <w:gridSpan w:val="16"/>
          </w:tcPr>
          <w:p w:rsidR="00FF7490" w:rsidRDefault="00766F24">
            <w:pPr>
              <w:pStyle w:val="PacketDiagramBodyText"/>
            </w:pPr>
            <w:r>
              <w:t>pad2octetsA</w:t>
            </w:r>
          </w:p>
        </w:tc>
      </w:tr>
    </w:tbl>
    <w:p w:rsidR="00FF7490" w:rsidRDefault="00766F24">
      <w:pPr>
        <w:pStyle w:val="Definition-Field"/>
      </w:pPr>
      <w:r>
        <w:rPr>
          <w:b/>
        </w:rPr>
        <w:t xml:space="preserve">capabilitySetType (2 bytes): </w:t>
      </w:r>
      <w:r>
        <w:t>A 16-bit, unsigned integer. The type of the capability set. This field MUST be set to CAPSTYPE_SOUND (12).</w:t>
      </w:r>
    </w:p>
    <w:p w:rsidR="00FF7490" w:rsidRDefault="00766F24">
      <w:pPr>
        <w:pStyle w:val="Definition-Field"/>
      </w:pPr>
      <w:r>
        <w:rPr>
          <w:b/>
        </w:rPr>
        <w:t xml:space="preserve">lengthCapability (2 bytes): </w:t>
      </w:r>
      <w:r>
        <w:t>A 16-bit, unsigned integer. The length in bytes of the capability data, including the size o</w:t>
      </w:r>
      <w:r>
        <w:t xml:space="preserve">f the </w:t>
      </w:r>
      <w:r>
        <w:rPr>
          <w:b/>
        </w:rPr>
        <w:t>capabilitySetType</w:t>
      </w:r>
      <w:r>
        <w:t xml:space="preserve"> and </w:t>
      </w:r>
      <w:r>
        <w:rPr>
          <w:b/>
        </w:rPr>
        <w:t>lengthCapability</w:t>
      </w:r>
      <w:r>
        <w:t xml:space="preserve"> fields.</w:t>
      </w:r>
    </w:p>
    <w:p w:rsidR="00FF7490" w:rsidRDefault="00766F24">
      <w:pPr>
        <w:pStyle w:val="Definition-Field"/>
      </w:pPr>
      <w:r>
        <w:rPr>
          <w:b/>
        </w:rPr>
        <w:t xml:space="preserve">soundFlags (2 bytes): </w:t>
      </w:r>
      <w:r>
        <w:t xml:space="preserve">A 16-bit, unsigned integer. Support for sound options. </w:t>
      </w:r>
    </w:p>
    <w:tbl>
      <w:tblPr>
        <w:tblStyle w:val="Table-ShadedHeader"/>
        <w:tblW w:w="0" w:type="auto"/>
        <w:tblInd w:w="475" w:type="dxa"/>
        <w:tblLook w:val="04A0" w:firstRow="1" w:lastRow="0" w:firstColumn="1" w:lastColumn="0" w:noHBand="0" w:noVBand="1"/>
      </w:tblPr>
      <w:tblGrid>
        <w:gridCol w:w="1962"/>
        <w:gridCol w:w="3049"/>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SOUND_BEEPS_FLAG</w:t>
            </w:r>
          </w:p>
          <w:p w:rsidR="00FF7490" w:rsidRDefault="00766F24">
            <w:pPr>
              <w:pStyle w:val="TableBodyText"/>
            </w:pPr>
            <w:r>
              <w:t>0x0001</w:t>
            </w:r>
          </w:p>
        </w:tc>
        <w:tc>
          <w:tcPr>
            <w:tcW w:w="0" w:type="auto"/>
          </w:tcPr>
          <w:p w:rsidR="00FF7490" w:rsidRDefault="00766F24">
            <w:pPr>
              <w:pStyle w:val="TableBodyText"/>
            </w:pPr>
            <w:r>
              <w:t>Playing a beep sound is supported.</w:t>
            </w:r>
          </w:p>
        </w:tc>
      </w:tr>
    </w:tbl>
    <w:p w:rsidR="00FF7490" w:rsidRDefault="00766F24">
      <w:pPr>
        <w:ind w:left="360"/>
      </w:pPr>
      <w:r>
        <w:t xml:space="preserve">If the client advertises support for beeps, it MUST support the Play Sound PDU (section </w:t>
      </w:r>
      <w:hyperlink w:anchor="Section_e9fb1ecb191c45ca84a0b7db6366e467" w:history="1">
        <w:r>
          <w:rPr>
            <w:rStyle w:val="Hyperlink"/>
          </w:rPr>
          <w:t>2.2.9.1.1.5</w:t>
        </w:r>
      </w:hyperlink>
      <w:r>
        <w:t>).</w:t>
      </w:r>
    </w:p>
    <w:p w:rsidR="00FF7490" w:rsidRDefault="00766F24">
      <w:pPr>
        <w:pStyle w:val="Definition-Field"/>
      </w:pPr>
      <w:r>
        <w:rPr>
          <w:b/>
        </w:rPr>
        <w:t xml:space="preserve">pad2octetsA (2 bytes): </w:t>
      </w:r>
      <w:r>
        <w:t>A 16-bit, unsigned integer. Padding. Values in this field MUST be ignor</w:t>
      </w:r>
      <w:r>
        <w:t>ed.</w:t>
      </w:r>
    </w:p>
    <w:p w:rsidR="00FF7490" w:rsidRDefault="00766F24">
      <w:pPr>
        <w:pStyle w:val="Heading4"/>
      </w:pPr>
      <w:bookmarkStart w:id="343" w:name="section_c7bf0bde50e348e6bd41a296b8ff5b35"/>
      <w:bookmarkStart w:id="344" w:name="_Toc476803001"/>
      <w:r>
        <w:t>Optional Capability Sets</w:t>
      </w:r>
      <w:bookmarkEnd w:id="343"/>
      <w:bookmarkEnd w:id="344"/>
    </w:p>
    <w:p w:rsidR="00FF7490" w:rsidRDefault="00766F24">
      <w:pPr>
        <w:pStyle w:val="Heading5"/>
      </w:pPr>
      <w:bookmarkStart w:id="345" w:name="section_fc05c38546c342cb9ed2c475a3990e0b"/>
      <w:bookmarkStart w:id="346" w:name="_Toc476803002"/>
      <w:r>
        <w:t>Bitmap Cache Host Support Capability Set (TS_BITMAPCACHE_HOSTSUPPORT_CAPABILITYSET)</w:t>
      </w:r>
      <w:bookmarkEnd w:id="345"/>
      <w:bookmarkEnd w:id="346"/>
      <w:r>
        <w:fldChar w:fldCharType="begin"/>
      </w:r>
      <w:r>
        <w:instrText xml:space="preserve"> XE "TS_BITMAPCACHE_HOSTSUPPORT_CAPABILITYSET packet"</w:instrText>
      </w:r>
      <w:r>
        <w:fldChar w:fldCharType="end"/>
      </w:r>
    </w:p>
    <w:p w:rsidR="00FF7490" w:rsidRDefault="00766F24">
      <w:r>
        <w:t xml:space="preserve">The TS_BITMAPCACHE_HOSTSUPPORT_CAPABILITYSET structure is used to advertise support for </w:t>
      </w:r>
      <w:r>
        <w:t>persistent bitmap caching (</w:t>
      </w:r>
      <w:hyperlink r:id="rId281" w:anchor="Section_745f2eeed110464c8aca06fc1814f6ad">
        <w:r>
          <w:rPr>
            <w:rStyle w:val="Hyperlink"/>
          </w:rPr>
          <w:t>[MS-RDPEGDI]</w:t>
        </w:r>
      </w:hyperlink>
      <w:r>
        <w:t xml:space="preserve"> section 3.1.1.1.1). This capability set is only sent from server to client.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2160" w:type="dxa"/>
            <w:gridSpan w:val="8"/>
          </w:tcPr>
          <w:p w:rsidR="00FF7490" w:rsidRDefault="00766F24">
            <w:pPr>
              <w:pStyle w:val="PacketDiagramBodyText"/>
            </w:pPr>
            <w:r>
              <w:t>cacheVersion</w:t>
            </w:r>
          </w:p>
        </w:tc>
        <w:tc>
          <w:tcPr>
            <w:tcW w:w="2160" w:type="dxa"/>
            <w:gridSpan w:val="8"/>
          </w:tcPr>
          <w:p w:rsidR="00FF7490" w:rsidRDefault="00766F24">
            <w:pPr>
              <w:pStyle w:val="PacketDiagramBodyText"/>
            </w:pPr>
            <w:r>
              <w:t>pad1</w:t>
            </w:r>
          </w:p>
        </w:tc>
        <w:tc>
          <w:tcPr>
            <w:tcW w:w="4320" w:type="dxa"/>
            <w:gridSpan w:val="16"/>
          </w:tcPr>
          <w:p w:rsidR="00FF7490" w:rsidRDefault="00766F24">
            <w:pPr>
              <w:pStyle w:val="PacketDiagramBodyText"/>
            </w:pPr>
            <w:r>
              <w:t>pad2</w:t>
            </w:r>
          </w:p>
        </w:tc>
      </w:tr>
    </w:tbl>
    <w:p w:rsidR="00FF7490" w:rsidRDefault="00766F24">
      <w:pPr>
        <w:pStyle w:val="Definition-Field"/>
      </w:pPr>
      <w:r>
        <w:rPr>
          <w:b/>
        </w:rPr>
        <w:t xml:space="preserve">capabilitySetType (2 bytes): </w:t>
      </w:r>
      <w:r>
        <w:t>A 16-bit, unsigned integer. The type of the capability set. This field MUST be set to CAPSTYPE_BITMAPCACHE_HOSTSUPPORT (18).</w:t>
      </w:r>
    </w:p>
    <w:p w:rsidR="00FF7490" w:rsidRDefault="00766F24">
      <w:pPr>
        <w:pStyle w:val="Definition-Field"/>
      </w:pPr>
      <w:r>
        <w:rPr>
          <w:b/>
        </w:rPr>
        <w:lastRenderedPageBreak/>
        <w:t xml:space="preserve">lengthCapability (2 bytes): </w:t>
      </w:r>
      <w:r>
        <w:t xml:space="preserve">A 16-bit, unsigned integer. The length in bytes of the capability data, including the size of the </w:t>
      </w:r>
      <w:r>
        <w:rPr>
          <w:b/>
        </w:rPr>
        <w:t>capabilitySetType</w:t>
      </w:r>
      <w:r>
        <w:t xml:space="preserve"> and </w:t>
      </w:r>
      <w:r>
        <w:rPr>
          <w:b/>
        </w:rPr>
        <w:t>lengthCapability</w:t>
      </w:r>
      <w:r>
        <w:t xml:space="preserve"> fields.</w:t>
      </w:r>
    </w:p>
    <w:p w:rsidR="00FF7490" w:rsidRDefault="00766F24">
      <w:pPr>
        <w:pStyle w:val="Definition-Field"/>
      </w:pPr>
      <w:r>
        <w:rPr>
          <w:b/>
        </w:rPr>
        <w:t xml:space="preserve">cacheVersion (1 byte): </w:t>
      </w:r>
      <w:r>
        <w:t>An 8-bit, unsigned integer. Cache version. This field MUST be set to TS_BITMAPCACHE_REV2</w:t>
      </w:r>
      <w:r>
        <w:t xml:space="preserve"> (0x01), which indicates support for the Revision 2 bitmap caches ([MS-RDPEGDI] section 3.1.1.1.1).</w:t>
      </w:r>
    </w:p>
    <w:p w:rsidR="00FF7490" w:rsidRDefault="00766F24">
      <w:pPr>
        <w:pStyle w:val="Definition-Field"/>
      </w:pPr>
      <w:r>
        <w:rPr>
          <w:b/>
        </w:rPr>
        <w:t xml:space="preserve">pad1 (1 byte): </w:t>
      </w:r>
      <w:r>
        <w:t>An 8-bit, unsigned integer. Padding. Values in this field MUST be ignored.</w:t>
      </w:r>
    </w:p>
    <w:p w:rsidR="00FF7490" w:rsidRDefault="00766F24">
      <w:pPr>
        <w:pStyle w:val="Definition-Field"/>
      </w:pPr>
      <w:r>
        <w:rPr>
          <w:b/>
        </w:rPr>
        <w:t xml:space="preserve">pad2 (2 bytes): </w:t>
      </w:r>
      <w:r>
        <w:t>A 16-bit, unsigned integer. Padding. Values in thi</w:t>
      </w:r>
      <w:r>
        <w:t>s field MUST be ignored.</w:t>
      </w:r>
    </w:p>
    <w:p w:rsidR="00FF7490" w:rsidRDefault="00766F24">
      <w:pPr>
        <w:pStyle w:val="Heading5"/>
      </w:pPr>
      <w:bookmarkStart w:id="347" w:name="section_e0add8ac1546409185ba0ea77f54f2c7"/>
      <w:bookmarkStart w:id="348" w:name="_Toc476803003"/>
      <w:r>
        <w:t>Control Capability Set (TS_CONTROL_CAPABILITYSET)</w:t>
      </w:r>
      <w:bookmarkEnd w:id="347"/>
      <w:bookmarkEnd w:id="348"/>
      <w:r>
        <w:fldChar w:fldCharType="begin"/>
      </w:r>
      <w:r>
        <w:instrText xml:space="preserve"> XE "TS_CONTROL_CAPABILITYSET packet"</w:instrText>
      </w:r>
      <w:r>
        <w:fldChar w:fldCharType="end"/>
      </w:r>
    </w:p>
    <w:p w:rsidR="00FF7490" w:rsidRDefault="00766F24">
      <w:r>
        <w:t xml:space="preserve">The TS_CONTROL_CAPABILITYSET structure is used by the client to advertise control capabilities and is fully described in </w:t>
      </w:r>
      <w:hyperlink r:id="rId282">
        <w:r>
          <w:rPr>
            <w:rStyle w:val="Hyperlink"/>
          </w:rPr>
          <w:t>[T128]</w:t>
        </w:r>
      </w:hyperlink>
      <w:r>
        <w:t xml:space="preserve"> section 8.2.10. This capability is only sent from client to server and the server ignores its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4320" w:type="dxa"/>
            <w:gridSpan w:val="16"/>
          </w:tcPr>
          <w:p w:rsidR="00FF7490" w:rsidRDefault="00766F24">
            <w:pPr>
              <w:pStyle w:val="PacketDiagramBodyText"/>
            </w:pPr>
            <w:r>
              <w:t>controlFlags</w:t>
            </w:r>
          </w:p>
        </w:tc>
        <w:tc>
          <w:tcPr>
            <w:tcW w:w="4320" w:type="dxa"/>
            <w:gridSpan w:val="16"/>
          </w:tcPr>
          <w:p w:rsidR="00FF7490" w:rsidRDefault="00766F24">
            <w:pPr>
              <w:pStyle w:val="PacketDiagramBodyText"/>
            </w:pPr>
            <w:r>
              <w:t>remoteDetachFlag</w:t>
            </w:r>
          </w:p>
        </w:tc>
      </w:tr>
      <w:tr w:rsidR="00FF7490" w:rsidTr="00FF7490">
        <w:trPr>
          <w:trHeight w:hRule="exact" w:val="490"/>
        </w:trPr>
        <w:tc>
          <w:tcPr>
            <w:tcW w:w="4320" w:type="dxa"/>
            <w:gridSpan w:val="16"/>
          </w:tcPr>
          <w:p w:rsidR="00FF7490" w:rsidRDefault="00766F24">
            <w:pPr>
              <w:pStyle w:val="PacketDiagramBodyText"/>
            </w:pPr>
            <w:r>
              <w:t>controlInterest</w:t>
            </w:r>
          </w:p>
        </w:tc>
        <w:tc>
          <w:tcPr>
            <w:tcW w:w="4320" w:type="dxa"/>
            <w:gridSpan w:val="16"/>
          </w:tcPr>
          <w:p w:rsidR="00FF7490" w:rsidRDefault="00766F24">
            <w:pPr>
              <w:pStyle w:val="PacketDiagramBodyText"/>
            </w:pPr>
            <w:r>
              <w:t>detachInterest</w:t>
            </w:r>
          </w:p>
        </w:tc>
      </w:tr>
    </w:tbl>
    <w:p w:rsidR="00FF7490" w:rsidRDefault="00766F24">
      <w:pPr>
        <w:pStyle w:val="Definition-Field"/>
      </w:pPr>
      <w:r>
        <w:rPr>
          <w:b/>
        </w:rPr>
        <w:t xml:space="preserve">capabilitySetType (2 bytes): </w:t>
      </w:r>
      <w:r>
        <w:t>A 16-bit, unsigned integer. The type of the capability set. This field MUST be set to CAPSTYPE_CONTROL (5).</w:t>
      </w:r>
    </w:p>
    <w:p w:rsidR="00FF7490" w:rsidRDefault="00766F24">
      <w:pPr>
        <w:pStyle w:val="Definition-Field"/>
      </w:pPr>
      <w:r>
        <w:rPr>
          <w:b/>
        </w:rPr>
        <w:t xml:space="preserve">lengthCapability (2 bytes): </w:t>
      </w:r>
      <w:r>
        <w:t xml:space="preserve">A 16-bit, unsigned integer. The length in bytes of the capability data, including the size of the </w:t>
      </w:r>
      <w:r>
        <w:rPr>
          <w:b/>
        </w:rPr>
        <w:t>capabilitySetType</w:t>
      </w:r>
      <w:r>
        <w:t xml:space="preserve"> and </w:t>
      </w:r>
      <w:r>
        <w:rPr>
          <w:b/>
        </w:rPr>
        <w:t>lengthCapability</w:t>
      </w:r>
      <w:r>
        <w:t xml:space="preserve"> fields.</w:t>
      </w:r>
    </w:p>
    <w:p w:rsidR="00FF7490" w:rsidRDefault="00766F24">
      <w:pPr>
        <w:pStyle w:val="Definition-Field"/>
      </w:pPr>
      <w:r>
        <w:rPr>
          <w:b/>
        </w:rPr>
        <w:t xml:space="preserve">controlFlags (2 bytes): </w:t>
      </w:r>
      <w:r>
        <w:t>A 16-bit, unsigned integer. This field SHOULD be set to zero.</w:t>
      </w:r>
    </w:p>
    <w:p w:rsidR="00FF7490" w:rsidRDefault="00766F24">
      <w:pPr>
        <w:pStyle w:val="Definition-Field"/>
      </w:pPr>
      <w:r>
        <w:rPr>
          <w:b/>
        </w:rPr>
        <w:t>remoteDetachFlag (2 bytes</w:t>
      </w:r>
      <w:r>
        <w:rPr>
          <w:b/>
        </w:rPr>
        <w:t xml:space="preserve">): </w:t>
      </w:r>
      <w:r>
        <w:t>A 16-bit, unsigned integer. This field SHOULD be set to FALSE (0x0000).</w:t>
      </w:r>
    </w:p>
    <w:p w:rsidR="00FF7490" w:rsidRDefault="00766F24">
      <w:pPr>
        <w:pStyle w:val="Definition-Field"/>
      </w:pPr>
      <w:r>
        <w:rPr>
          <w:b/>
        </w:rPr>
        <w:t xml:space="preserve">controlInterest (2 bytes): </w:t>
      </w:r>
      <w:r>
        <w:t>A 16-bit, unsigned integer. This field SHOULD be set to CONTROLPRIORITY_NEVER (0x0002).</w:t>
      </w:r>
    </w:p>
    <w:p w:rsidR="00FF7490" w:rsidRDefault="00766F24">
      <w:pPr>
        <w:pStyle w:val="Definition-Field"/>
      </w:pPr>
      <w:r>
        <w:rPr>
          <w:b/>
        </w:rPr>
        <w:t xml:space="preserve">detachInterest (2 bytes): </w:t>
      </w:r>
      <w:r>
        <w:t>A 16-bit, unsigned integer. This field S</w:t>
      </w:r>
      <w:r>
        <w:t>HOULD be set to CONTROLPRIORITY_NEVER (0x0002).</w:t>
      </w:r>
    </w:p>
    <w:p w:rsidR="00FF7490" w:rsidRDefault="00766F24">
      <w:pPr>
        <w:pStyle w:val="Heading5"/>
      </w:pPr>
      <w:bookmarkStart w:id="349" w:name="section_97ff317899994231ae4c1e8d10d0e219"/>
      <w:bookmarkStart w:id="350" w:name="_Toc476803004"/>
      <w:r>
        <w:t>Window Activation Capability Set (TS_WINDOWACTIVATION_CAPABILITYSET)</w:t>
      </w:r>
      <w:bookmarkEnd w:id="349"/>
      <w:bookmarkEnd w:id="350"/>
      <w:r>
        <w:fldChar w:fldCharType="begin"/>
      </w:r>
      <w:r>
        <w:instrText xml:space="preserve"> XE "TS_WINDOWACTIVATION_CAPABILITYSET packet"</w:instrText>
      </w:r>
      <w:r>
        <w:fldChar w:fldCharType="end"/>
      </w:r>
    </w:p>
    <w:p w:rsidR="00FF7490" w:rsidRDefault="00766F24">
      <w:r>
        <w:t xml:space="preserve"> The TS_WINDOWACTIVATION_CAPABILITYSET structure is used by the client to advertise window </w:t>
      </w:r>
      <w:r>
        <w:t xml:space="preserve">activation characteristics capabilities and is fully specified in </w:t>
      </w:r>
      <w:hyperlink r:id="rId283">
        <w:r>
          <w:rPr>
            <w:rStyle w:val="Hyperlink"/>
          </w:rPr>
          <w:t>[T128]</w:t>
        </w:r>
      </w:hyperlink>
      <w:r>
        <w:t xml:space="preserve"> section 8.2.9. This capability is only sent from client to server and the server ignores its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r>
              <w:t>capabilitySetType</w:t>
            </w:r>
          </w:p>
        </w:tc>
        <w:tc>
          <w:tcPr>
            <w:tcW w:w="4320" w:type="dxa"/>
            <w:gridSpan w:val="16"/>
          </w:tcPr>
          <w:p w:rsidR="00FF7490" w:rsidRDefault="00766F24">
            <w:r>
              <w:t>lengthCapability</w:t>
            </w:r>
          </w:p>
        </w:tc>
      </w:tr>
      <w:tr w:rsidR="00FF7490" w:rsidTr="00FF7490">
        <w:trPr>
          <w:trHeight w:hRule="exact" w:val="490"/>
        </w:trPr>
        <w:tc>
          <w:tcPr>
            <w:tcW w:w="4320" w:type="dxa"/>
            <w:gridSpan w:val="16"/>
          </w:tcPr>
          <w:p w:rsidR="00FF7490" w:rsidRDefault="00766F24">
            <w:r>
              <w:t>helpKeyFlag</w:t>
            </w:r>
          </w:p>
        </w:tc>
        <w:tc>
          <w:tcPr>
            <w:tcW w:w="4320" w:type="dxa"/>
            <w:gridSpan w:val="16"/>
          </w:tcPr>
          <w:p w:rsidR="00FF7490" w:rsidRDefault="00766F24">
            <w:r>
              <w:t>helpKeyIndexFlag</w:t>
            </w:r>
          </w:p>
        </w:tc>
      </w:tr>
      <w:tr w:rsidR="00FF7490" w:rsidTr="00FF7490">
        <w:trPr>
          <w:trHeight w:hRule="exact" w:val="490"/>
        </w:trPr>
        <w:tc>
          <w:tcPr>
            <w:tcW w:w="4320" w:type="dxa"/>
            <w:gridSpan w:val="16"/>
          </w:tcPr>
          <w:p w:rsidR="00FF7490" w:rsidRDefault="00766F24">
            <w:r>
              <w:lastRenderedPageBreak/>
              <w:t>helpExtendedKeyFlag</w:t>
            </w:r>
          </w:p>
        </w:tc>
        <w:tc>
          <w:tcPr>
            <w:tcW w:w="4320" w:type="dxa"/>
            <w:gridSpan w:val="16"/>
          </w:tcPr>
          <w:p w:rsidR="00FF7490" w:rsidRDefault="00766F24">
            <w:r>
              <w:t>windowManagerKeyFlag</w:t>
            </w:r>
          </w:p>
        </w:tc>
      </w:tr>
    </w:tbl>
    <w:p w:rsidR="00FF7490" w:rsidRDefault="00766F24">
      <w:pPr>
        <w:pStyle w:val="Definition-Field"/>
      </w:pPr>
      <w:r>
        <w:rPr>
          <w:b/>
        </w:rPr>
        <w:t xml:space="preserve">capabilitySetType (2 bytes): </w:t>
      </w:r>
      <w:r>
        <w:t>A 16-bit, unsigned integer. The type of the capability set. This</w:t>
      </w:r>
      <w:r>
        <w:t xml:space="preserve"> field MUST be set to CAPSTYPE_ACTIVATION (7).</w:t>
      </w:r>
    </w:p>
    <w:p w:rsidR="00FF7490" w:rsidRDefault="00766F24">
      <w:pPr>
        <w:pStyle w:val="Definition-Field"/>
      </w:pPr>
      <w:r>
        <w:rPr>
          <w:b/>
        </w:rPr>
        <w:t xml:space="preserve">lengthCapability (2 bytes): </w:t>
      </w:r>
      <w:r>
        <w:t xml:space="preserve">A 16-bit, unsigned integer. The length in bytes of the capability data, including the size of the </w:t>
      </w:r>
      <w:r>
        <w:rPr>
          <w:b/>
        </w:rPr>
        <w:t>capabilitySetType</w:t>
      </w:r>
      <w:r>
        <w:t xml:space="preserve"> and </w:t>
      </w:r>
      <w:r>
        <w:rPr>
          <w:b/>
        </w:rPr>
        <w:t>lengthCapability</w:t>
      </w:r>
      <w:r>
        <w:t xml:space="preserve"> fields.</w:t>
      </w:r>
    </w:p>
    <w:p w:rsidR="00FF7490" w:rsidRDefault="00766F24">
      <w:pPr>
        <w:pStyle w:val="Definition-Field"/>
      </w:pPr>
      <w:r>
        <w:rPr>
          <w:b/>
        </w:rPr>
        <w:t xml:space="preserve">helpKeyFlag (2 bytes): </w:t>
      </w:r>
      <w:r>
        <w:t>A 16-bit, uns</w:t>
      </w:r>
      <w:r>
        <w:t>igned integer. This field SHOULD be set to FALSE (0x0000).</w:t>
      </w:r>
    </w:p>
    <w:p w:rsidR="00FF7490" w:rsidRDefault="00766F24">
      <w:pPr>
        <w:pStyle w:val="Definition-Field"/>
      </w:pPr>
      <w:r>
        <w:rPr>
          <w:b/>
        </w:rPr>
        <w:t xml:space="preserve">helpKeyIndexFlag (2 bytes): </w:t>
      </w:r>
      <w:r>
        <w:t>A 16-bit, unsigned integer. This field SHOULD be set to FALSE (0x0000).</w:t>
      </w:r>
    </w:p>
    <w:p w:rsidR="00FF7490" w:rsidRDefault="00766F24">
      <w:pPr>
        <w:pStyle w:val="Definition-Field"/>
      </w:pPr>
      <w:r>
        <w:rPr>
          <w:b/>
        </w:rPr>
        <w:t xml:space="preserve">helpExtendedKeyFlag (2 bytes): </w:t>
      </w:r>
      <w:r>
        <w:t>A 16-bit, unsigned integer. This field SHOULD be set to FALSE (0x0</w:t>
      </w:r>
      <w:r>
        <w:t>000).</w:t>
      </w:r>
    </w:p>
    <w:p w:rsidR="00FF7490" w:rsidRDefault="00766F24">
      <w:pPr>
        <w:pStyle w:val="Definition-Field"/>
      </w:pPr>
      <w:r>
        <w:rPr>
          <w:b/>
        </w:rPr>
        <w:t xml:space="preserve">windowManagerKeyFlag (2 bytes): </w:t>
      </w:r>
      <w:r>
        <w:t>A 16-bit, unsigned integer. This field SHOULD be set to FALSE (0x0000).</w:t>
      </w:r>
    </w:p>
    <w:p w:rsidR="00FF7490" w:rsidRDefault="00766F24">
      <w:pPr>
        <w:pStyle w:val="Heading5"/>
      </w:pPr>
      <w:bookmarkStart w:id="351" w:name="section_75caa232192941bb9d596f8aad59ecf5"/>
      <w:bookmarkStart w:id="352" w:name="_Toc476803005"/>
      <w:r>
        <w:t>Share Capability Set (TS_SHARE_CAPABILITYSET)</w:t>
      </w:r>
      <w:bookmarkEnd w:id="351"/>
      <w:bookmarkEnd w:id="352"/>
      <w:r>
        <w:fldChar w:fldCharType="begin"/>
      </w:r>
      <w:r>
        <w:instrText xml:space="preserve"> XE "TS_SHARE_CAPABILITYSET packet"</w:instrText>
      </w:r>
      <w:r>
        <w:fldChar w:fldCharType="end"/>
      </w:r>
    </w:p>
    <w:p w:rsidR="00FF7490" w:rsidRDefault="00766F24">
      <w:r>
        <w:t>The TS_SHARE_CAPABILITYSET structure is used to advertise the c</w:t>
      </w:r>
      <w:r>
        <w:t xml:space="preserve">hannel ID of the sender and is fully specified in </w:t>
      </w:r>
      <w:hyperlink r:id="rId284">
        <w:r>
          <w:rPr>
            <w:rStyle w:val="Hyperlink"/>
          </w:rPr>
          <w:t>[T128]</w:t>
        </w:r>
      </w:hyperlink>
      <w:r>
        <w:t xml:space="preserve"> section 8.2.12. This capability is sent by both client and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4320" w:type="dxa"/>
            <w:gridSpan w:val="16"/>
          </w:tcPr>
          <w:p w:rsidR="00FF7490" w:rsidRDefault="00766F24">
            <w:pPr>
              <w:pStyle w:val="PacketDiagramBodyText"/>
            </w:pPr>
            <w:r>
              <w:t>nodeId</w:t>
            </w:r>
          </w:p>
        </w:tc>
        <w:tc>
          <w:tcPr>
            <w:tcW w:w="4320" w:type="dxa"/>
            <w:gridSpan w:val="16"/>
          </w:tcPr>
          <w:p w:rsidR="00FF7490" w:rsidRDefault="00766F24">
            <w:pPr>
              <w:pStyle w:val="PacketDiagramBodyText"/>
            </w:pPr>
            <w:r>
              <w:t>pad2octets</w:t>
            </w:r>
          </w:p>
        </w:tc>
      </w:tr>
    </w:tbl>
    <w:p w:rsidR="00FF7490" w:rsidRDefault="00766F24">
      <w:pPr>
        <w:pStyle w:val="Definition-Field"/>
      </w:pPr>
      <w:r>
        <w:rPr>
          <w:b/>
        </w:rPr>
        <w:t xml:space="preserve">capabilitySetType (2 bytes): </w:t>
      </w:r>
      <w:r>
        <w:t>A 16-bit, unsigned integer. The type of the capability set. This field MUST be set to CAPSTYPE_SHARE (9).</w:t>
      </w:r>
    </w:p>
    <w:p w:rsidR="00FF7490" w:rsidRDefault="00766F24">
      <w:pPr>
        <w:pStyle w:val="Definition-Field"/>
      </w:pPr>
      <w:r>
        <w:rPr>
          <w:b/>
        </w:rPr>
        <w:t xml:space="preserve">lengthCapability (2 bytes): </w:t>
      </w:r>
      <w:r>
        <w:t>A 16-bit, unsigned integer. The len</w:t>
      </w:r>
      <w:r>
        <w:t xml:space="preserve">gth in bytes of the capability data, including the size of the </w:t>
      </w:r>
      <w:r>
        <w:rPr>
          <w:b/>
        </w:rPr>
        <w:t>capabilitySetType</w:t>
      </w:r>
      <w:r>
        <w:t xml:space="preserve"> and </w:t>
      </w:r>
      <w:r>
        <w:rPr>
          <w:b/>
        </w:rPr>
        <w:t>lengthCapability</w:t>
      </w:r>
      <w:r>
        <w:t xml:space="preserve"> fields.</w:t>
      </w:r>
    </w:p>
    <w:p w:rsidR="00FF7490" w:rsidRDefault="00766F24">
      <w:pPr>
        <w:pStyle w:val="Definition-Field"/>
      </w:pPr>
      <w:r>
        <w:rPr>
          <w:b/>
        </w:rPr>
        <w:t xml:space="preserve">nodeId (2 bytes): </w:t>
      </w:r>
      <w:r>
        <w:t>A 16-bit, unsigned integer. This field SHOULD be set to zero by the client and to the server channel ID by the server (0x03EA).</w:t>
      </w:r>
    </w:p>
    <w:p w:rsidR="00FF7490" w:rsidRDefault="00766F24">
      <w:pPr>
        <w:pStyle w:val="Definition-Field"/>
      </w:pPr>
      <w:r>
        <w:rPr>
          <w:b/>
        </w:rPr>
        <w:t xml:space="preserve">pad2octets (2 bytes): </w:t>
      </w:r>
      <w:r>
        <w:t>A 16-bit, unsigned integer. Padding. Values in this field MUST be ignored.</w:t>
      </w:r>
    </w:p>
    <w:p w:rsidR="00FF7490" w:rsidRDefault="00766F24">
      <w:pPr>
        <w:pStyle w:val="Heading5"/>
      </w:pPr>
      <w:bookmarkStart w:id="353" w:name="section_18b4ccdce5b043c4a453cfa8c9feb2a4"/>
      <w:bookmarkStart w:id="354" w:name="_Toc476803006"/>
      <w:r>
        <w:t>Font Capability Set (TS_FONT_CAPABILITYSET)</w:t>
      </w:r>
      <w:bookmarkEnd w:id="353"/>
      <w:bookmarkEnd w:id="354"/>
      <w:r>
        <w:fldChar w:fldCharType="begin"/>
      </w:r>
      <w:r>
        <w:instrText xml:space="preserve"> XE "TS_FONT_CAPABILITYSET packet"</w:instrText>
      </w:r>
      <w:r>
        <w:fldChar w:fldCharType="end"/>
      </w:r>
    </w:p>
    <w:p w:rsidR="00FF7490" w:rsidRDefault="00766F24">
      <w:r>
        <w:t>The TS_FONT_CAPABILITYSET</w:t>
      </w:r>
      <w:r>
        <w:t xml:space="preserve"> structure is used to advertise font support options. This capability is sent by both client and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4320" w:type="dxa"/>
            <w:gridSpan w:val="16"/>
          </w:tcPr>
          <w:p w:rsidR="00FF7490" w:rsidRDefault="00766F24">
            <w:pPr>
              <w:pStyle w:val="PacketDiagramBodyText"/>
            </w:pPr>
            <w:r>
              <w:t>fontSupportFlags</w:t>
            </w:r>
          </w:p>
        </w:tc>
        <w:tc>
          <w:tcPr>
            <w:tcW w:w="4320" w:type="dxa"/>
            <w:gridSpan w:val="16"/>
          </w:tcPr>
          <w:p w:rsidR="00FF7490" w:rsidRDefault="00766F24">
            <w:pPr>
              <w:pStyle w:val="PacketDiagramBodyText"/>
            </w:pPr>
            <w:r>
              <w:t>pad2octets</w:t>
            </w:r>
          </w:p>
        </w:tc>
      </w:tr>
    </w:tbl>
    <w:p w:rsidR="00FF7490" w:rsidRDefault="00766F24">
      <w:pPr>
        <w:pStyle w:val="Definition-Field"/>
      </w:pPr>
      <w:r>
        <w:rPr>
          <w:b/>
        </w:rPr>
        <w:t xml:space="preserve">capabilitySetType (2 bytes): </w:t>
      </w:r>
      <w:r>
        <w:t>A 16-bit, unsigned integer. The type of the capability set. This field MUST be set to CAPSTYPE_FONT (14).</w:t>
      </w:r>
    </w:p>
    <w:p w:rsidR="00FF7490" w:rsidRDefault="00766F24">
      <w:pPr>
        <w:pStyle w:val="Definition-Field"/>
      </w:pPr>
      <w:r>
        <w:rPr>
          <w:b/>
        </w:rPr>
        <w:lastRenderedPageBreak/>
        <w:t xml:space="preserve">lengthCapability (2 bytes): </w:t>
      </w:r>
      <w:r>
        <w:t>A 16-bit, unsigned integer. The length in bytes of the capability data, including the size of</w:t>
      </w:r>
      <w:r>
        <w:t xml:space="preserve"> the </w:t>
      </w:r>
      <w:r>
        <w:rPr>
          <w:b/>
        </w:rPr>
        <w:t>capabilitySetType</w:t>
      </w:r>
      <w:r>
        <w:t xml:space="preserve"> and </w:t>
      </w:r>
      <w:r>
        <w:rPr>
          <w:b/>
        </w:rPr>
        <w:t>lengthCapability</w:t>
      </w:r>
      <w:r>
        <w:t xml:space="preserve"> fields.</w:t>
      </w:r>
    </w:p>
    <w:p w:rsidR="00FF7490" w:rsidRDefault="00766F24">
      <w:pPr>
        <w:pStyle w:val="Definition-Field"/>
      </w:pPr>
      <w:r>
        <w:rPr>
          <w:b/>
        </w:rPr>
        <w:t xml:space="preserve">fontSupportFlags (2 bytes): </w:t>
      </w:r>
      <w:r>
        <w:t>A 16-bit, unsigned integer. The font support options. This field SHOULD be set to FONTSUPPORT_FONTLIST (0x0001).</w:t>
      </w:r>
    </w:p>
    <w:p w:rsidR="00FF7490" w:rsidRDefault="00766F24">
      <w:pPr>
        <w:pStyle w:val="Definition-Field"/>
      </w:pPr>
      <w:r>
        <w:rPr>
          <w:b/>
        </w:rPr>
        <w:t xml:space="preserve">pad2octets (2 bytes): </w:t>
      </w:r>
      <w:r>
        <w:t xml:space="preserve">A 16-bit, unsigned integer. Padding. </w:t>
      </w:r>
      <w:r>
        <w:t>Values in this field MUST be ignored.</w:t>
      </w:r>
    </w:p>
    <w:p w:rsidR="00FF7490" w:rsidRDefault="00766F24">
      <w:pPr>
        <w:pStyle w:val="Heading5"/>
      </w:pPr>
      <w:bookmarkStart w:id="355" w:name="section_01717954716a424daf3528fb2b86df89"/>
      <w:bookmarkStart w:id="356" w:name="_Toc476803007"/>
      <w:r>
        <w:t>Multifragment Update Capability Set (TS_MULTIFRAGMENTUPDATE_CAPABILITYSET)</w:t>
      </w:r>
      <w:bookmarkEnd w:id="355"/>
      <w:bookmarkEnd w:id="356"/>
      <w:r>
        <w:fldChar w:fldCharType="begin"/>
      </w:r>
      <w:r>
        <w:instrText xml:space="preserve"> XE "TS_MULTIFRAGMENTUPDATE_CAPABILITYSET packet"</w:instrText>
      </w:r>
      <w:r>
        <w:fldChar w:fldCharType="end"/>
      </w:r>
    </w:p>
    <w:p w:rsidR="00FF7490" w:rsidRDefault="00766F24">
      <w:r>
        <w:t>The TS_MULTIFRAGMENTUPDATE_CAPABILITYSET structure is used to specify capabilities related t</w:t>
      </w:r>
      <w:r>
        <w:t xml:space="preserve">o the fragmentation and reassembly of Fast-Path Updates (section </w:t>
      </w:r>
      <w:hyperlink w:anchor="Section_a1c4caa800ed45bba06e5177473766d3" w:history="1">
        <w:r>
          <w:rPr>
            <w:rStyle w:val="Hyperlink"/>
          </w:rPr>
          <w:t>2.2.9.1.2.1</w:t>
        </w:r>
      </w:hyperlink>
      <w:r>
        <w:t xml:space="preserve">). This capability is sent by both client and server.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8640" w:type="dxa"/>
            <w:gridSpan w:val="32"/>
          </w:tcPr>
          <w:p w:rsidR="00FF7490" w:rsidRDefault="00766F24">
            <w:pPr>
              <w:pStyle w:val="PacketDiagramBodyText"/>
            </w:pPr>
            <w:r>
              <w:t>MaxRequestSize</w:t>
            </w:r>
          </w:p>
        </w:tc>
      </w:tr>
    </w:tbl>
    <w:p w:rsidR="00FF7490" w:rsidRDefault="00766F24">
      <w:pPr>
        <w:pStyle w:val="Definition-Field"/>
      </w:pPr>
      <w:r>
        <w:rPr>
          <w:b/>
        </w:rPr>
        <w:t xml:space="preserve">capabilitySetType (2 bytes): </w:t>
      </w:r>
      <w:r>
        <w:t>A 16-bit, unsigned integer. Type of the capability set. This field MUST be set to CAPSETTYPE_MULTIFRAGMENTUPDATE (26).</w:t>
      </w:r>
    </w:p>
    <w:p w:rsidR="00FF7490" w:rsidRDefault="00766F24">
      <w:pPr>
        <w:pStyle w:val="Definition-Field"/>
      </w:pPr>
      <w:r>
        <w:rPr>
          <w:b/>
        </w:rPr>
        <w:t xml:space="preserve">lengthCapability (2 bytes): </w:t>
      </w:r>
      <w:r>
        <w:t xml:space="preserve">A 16-bit, unsigned integer. The length in bytes of the capability data, including the size of the </w:t>
      </w:r>
      <w:r>
        <w:rPr>
          <w:b/>
        </w:rPr>
        <w:t>capabilitySetType</w:t>
      </w:r>
      <w:r>
        <w:t xml:space="preserve"> and </w:t>
      </w:r>
      <w:r>
        <w:rPr>
          <w:b/>
        </w:rPr>
        <w:t>lengthCapability</w:t>
      </w:r>
      <w:r>
        <w:t xml:space="preserve"> fields.</w:t>
      </w:r>
    </w:p>
    <w:p w:rsidR="00FF7490" w:rsidRDefault="00766F24">
      <w:pPr>
        <w:pStyle w:val="Definition-Field"/>
      </w:pPr>
      <w:r>
        <w:rPr>
          <w:b/>
        </w:rPr>
        <w:t xml:space="preserve">MaxRequestSize (4 bytes): </w:t>
      </w:r>
      <w:r>
        <w:t>A 32-bit, unsigned integer. The size of the buffer used to reassemble the fragments o</w:t>
      </w:r>
      <w:r>
        <w:t>f a Fast-Path Update (section 2.2.9.1.2.1). The size of this buffer places a cap on the size of the largest Fast-Path Update that can be fragmented (there MUST always be enough buffer space to hold all of the related Fast-Path Update fragments for reassemb</w:t>
      </w:r>
      <w:r>
        <w:t>ly).</w:t>
      </w:r>
    </w:p>
    <w:p w:rsidR="00FF7490" w:rsidRDefault="00766F24">
      <w:pPr>
        <w:pStyle w:val="Heading5"/>
      </w:pPr>
      <w:bookmarkStart w:id="357" w:name="section_41323437c753460e8108495a6fdd68a8"/>
      <w:bookmarkStart w:id="358" w:name="_Toc476803008"/>
      <w:r>
        <w:t>Large Pointer Capability Set (TS_LARGE_POINTER_CAPABILITYSET)</w:t>
      </w:r>
      <w:bookmarkEnd w:id="357"/>
      <w:bookmarkEnd w:id="358"/>
      <w:r>
        <w:fldChar w:fldCharType="begin"/>
      </w:r>
      <w:r>
        <w:instrText xml:space="preserve"> XE "TS_LARGE_POINTER_CAPABILITYSET packet"</w:instrText>
      </w:r>
      <w:r>
        <w:fldChar w:fldCharType="end"/>
      </w:r>
    </w:p>
    <w:p w:rsidR="00FF7490" w:rsidRDefault="00766F24">
      <w:r>
        <w:t>The TS_LARGE_POINTER_CAPABILITYSET structure is used to specify capabilities related to large mouse pointer shape support. This capability is se</w:t>
      </w:r>
      <w:r>
        <w:t>nt by both client and server.</w:t>
      </w:r>
    </w:p>
    <w:p w:rsidR="00FF7490" w:rsidRDefault="00766F24">
      <w:r>
        <w:t xml:space="preserve">To support large pointer shapes, the client and server MUST support multifragment updates and indicate this support by exchanging the Multifragment Update Capability Set (section </w:t>
      </w:r>
      <w:hyperlink w:anchor="Section_01717954716A424DAF3528FB2B86DF89" w:history="1">
        <w:r>
          <w:rPr>
            <w:rStyle w:val="Hyperlink"/>
          </w:rPr>
          <w:t>2.2.7.2.6</w:t>
        </w:r>
      </w:hyperlink>
      <w:r>
        <w:t xml:space="preserve">). The </w:t>
      </w:r>
      <w:r>
        <w:rPr>
          <w:b/>
        </w:rPr>
        <w:t>MaxRequestSize</w:t>
      </w:r>
      <w:r>
        <w:t xml:space="preserve"> field of the Multifragment Update Capability Set MUST be set to at least 38,055 bytes (so that a 96 x 96 pixel 32bpp pointer can be transported).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gridAfter w:val="16"/>
          <w:wAfter w:w="4320" w:type="dxa"/>
          <w:trHeight w:hRule="exact" w:val="490"/>
        </w:trPr>
        <w:tc>
          <w:tcPr>
            <w:tcW w:w="4320" w:type="dxa"/>
            <w:gridSpan w:val="16"/>
          </w:tcPr>
          <w:p w:rsidR="00FF7490" w:rsidRDefault="00766F24">
            <w:pPr>
              <w:pStyle w:val="PacketDiagramBodyText"/>
            </w:pPr>
            <w:r>
              <w:t>largePointerSupportFlags</w:t>
            </w:r>
          </w:p>
        </w:tc>
      </w:tr>
    </w:tbl>
    <w:p w:rsidR="00FF7490" w:rsidRDefault="00766F24">
      <w:pPr>
        <w:pStyle w:val="Definition-Field"/>
      </w:pPr>
      <w:r>
        <w:rPr>
          <w:b/>
        </w:rPr>
        <w:t xml:space="preserve">capabilitySetType (2 bytes): </w:t>
      </w:r>
      <w:r>
        <w:t>A 16-bit, unsigned integer. Type of the capability set. This field MUST be set to CAPSETTYPE_LARGE_POINTER (27).</w:t>
      </w:r>
    </w:p>
    <w:p w:rsidR="00FF7490" w:rsidRDefault="00766F24">
      <w:pPr>
        <w:pStyle w:val="Definition-Field"/>
      </w:pPr>
      <w:r>
        <w:rPr>
          <w:b/>
        </w:rPr>
        <w:t xml:space="preserve">lengthCapability (2 bytes): </w:t>
      </w:r>
      <w:r>
        <w:t xml:space="preserve">A 16-bit, unsigned </w:t>
      </w:r>
      <w:r>
        <w:t>integer. The length in bytes of the capability data, including the size of the capabilitySetType and lengthCapability fields.</w:t>
      </w:r>
    </w:p>
    <w:p w:rsidR="00FF7490" w:rsidRDefault="00766F24">
      <w:pPr>
        <w:pStyle w:val="Definition-Field"/>
      </w:pPr>
      <w:r>
        <w:rPr>
          <w:b/>
        </w:rPr>
        <w:t xml:space="preserve">largePointerSupportFlags (2 bytes): </w:t>
      </w:r>
      <w:r>
        <w:t>Support for large pointer shapes.</w:t>
      </w:r>
    </w:p>
    <w:tbl>
      <w:tblPr>
        <w:tblStyle w:val="Table-ShadedHeader"/>
        <w:tblW w:w="0" w:type="auto"/>
        <w:tblInd w:w="475" w:type="dxa"/>
        <w:tblLook w:val="04A0" w:firstRow="1" w:lastRow="0" w:firstColumn="1" w:lastColumn="0" w:noHBand="0" w:noVBand="1"/>
      </w:tblPr>
      <w:tblGrid>
        <w:gridCol w:w="2707"/>
        <w:gridCol w:w="4911"/>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lastRenderedPageBreak/>
              <w:t>Flag</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LARGE_POINTER_FLAG_96x96</w:t>
            </w:r>
          </w:p>
          <w:p w:rsidR="00FF7490" w:rsidRDefault="00766F24">
            <w:pPr>
              <w:pStyle w:val="TableBodyText"/>
            </w:pPr>
            <w:r>
              <w:t>0x00000001</w:t>
            </w:r>
          </w:p>
        </w:tc>
        <w:tc>
          <w:tcPr>
            <w:tcW w:w="0" w:type="auto"/>
          </w:tcPr>
          <w:p w:rsidR="00FF7490" w:rsidRDefault="00766F24">
            <w:pPr>
              <w:pStyle w:val="TableBodyText"/>
            </w:pPr>
            <w:r>
              <w:t>96-pixel b</w:t>
            </w:r>
            <w:r>
              <w:t>y 96-pixel mouse pointer shapes are supported.</w:t>
            </w:r>
          </w:p>
        </w:tc>
      </w:tr>
    </w:tbl>
    <w:p w:rsidR="00FF7490" w:rsidRDefault="00766F24">
      <w:pPr>
        <w:ind w:left="360"/>
      </w:pPr>
      <w:r>
        <w:t>Mouse pointer shapes are used by the following pointer updates:</w:t>
      </w:r>
    </w:p>
    <w:p w:rsidR="00FF7490" w:rsidRDefault="00766F24">
      <w:pPr>
        <w:pStyle w:val="ListParagraph"/>
        <w:numPr>
          <w:ilvl w:val="0"/>
          <w:numId w:val="80"/>
        </w:numPr>
        <w:ind w:left="720"/>
      </w:pPr>
      <w:r>
        <w:t xml:space="preserve">Color Pointer Update (section </w:t>
      </w:r>
      <w:hyperlink w:anchor="Section_71fad4fc6ad44c7f8103a442bebaf7d2" w:history="1">
        <w:r>
          <w:rPr>
            <w:rStyle w:val="Hyperlink"/>
          </w:rPr>
          <w:t>2.2.9.1.1.4.4</w:t>
        </w:r>
      </w:hyperlink>
      <w:r>
        <w:t>)</w:t>
      </w:r>
    </w:p>
    <w:p w:rsidR="00FF7490" w:rsidRDefault="00766F24">
      <w:pPr>
        <w:pStyle w:val="ListParagraph"/>
        <w:numPr>
          <w:ilvl w:val="0"/>
          <w:numId w:val="80"/>
        </w:numPr>
        <w:ind w:left="720"/>
      </w:pPr>
      <w:r>
        <w:t xml:space="preserve">New Pointer Update (section </w:t>
      </w:r>
      <w:hyperlink w:anchor="Section_584e4438574c45f4947fb0edcd9ae32c" w:history="1">
        <w:r>
          <w:rPr>
            <w:rStyle w:val="Hyperlink"/>
          </w:rPr>
          <w:t>2.2.9.1.1.4.5</w:t>
        </w:r>
      </w:hyperlink>
      <w:r>
        <w:t>)</w:t>
      </w:r>
    </w:p>
    <w:p w:rsidR="00FF7490" w:rsidRDefault="00766F24">
      <w:pPr>
        <w:pStyle w:val="ListParagraph"/>
        <w:numPr>
          <w:ilvl w:val="0"/>
          <w:numId w:val="80"/>
        </w:numPr>
        <w:ind w:left="720"/>
      </w:pPr>
      <w:r>
        <w:t xml:space="preserve">Fast-Path Color Pointer Update (section </w:t>
      </w:r>
      <w:hyperlink w:anchor="Section_c1fcf9dd97624d7390731f3f63ecc679" w:history="1">
        <w:r>
          <w:rPr>
            <w:rStyle w:val="Hyperlink"/>
          </w:rPr>
          <w:t>2.2.9.1.2.1.7</w:t>
        </w:r>
      </w:hyperlink>
      <w:r>
        <w:t>)</w:t>
      </w:r>
    </w:p>
    <w:p w:rsidR="00FF7490" w:rsidRDefault="00766F24">
      <w:pPr>
        <w:pStyle w:val="ListParagraph"/>
        <w:numPr>
          <w:ilvl w:val="0"/>
          <w:numId w:val="80"/>
        </w:numPr>
        <w:ind w:left="720"/>
      </w:pPr>
      <w:r>
        <w:t xml:space="preserve">Fast-Path New Pointer Update (section </w:t>
      </w:r>
      <w:hyperlink w:anchor="Section_c449093774aa497c94e417a78015e1a0" w:history="1">
        <w:r>
          <w:rPr>
            <w:rStyle w:val="Hyperlink"/>
          </w:rPr>
          <w:t>2.2.9.1.2.1.8</w:t>
        </w:r>
      </w:hyperlink>
      <w:r>
        <w:t>)</w:t>
      </w:r>
    </w:p>
    <w:p w:rsidR="00FF7490" w:rsidRDefault="00766F24">
      <w:pPr>
        <w:ind w:left="360"/>
      </w:pPr>
      <w:r>
        <w:t>The pointer shape data is contained within the Color Pointer Update structure (section 2.2.9.1.1.4.4) encapsulated by each of these updates.</w:t>
      </w:r>
    </w:p>
    <w:p w:rsidR="00FF7490" w:rsidRDefault="00766F24">
      <w:pPr>
        <w:pStyle w:val="Heading5"/>
      </w:pPr>
      <w:bookmarkStart w:id="359" w:name="section_9132002ff1334a0fba2f2dc48f1e7f93"/>
      <w:bookmarkStart w:id="360" w:name="_Toc476803009"/>
      <w:r>
        <w:t>Desktop Composition Capability Set (TS_COMPDESK_CAPABILITYSET)</w:t>
      </w:r>
      <w:bookmarkEnd w:id="359"/>
      <w:bookmarkEnd w:id="360"/>
      <w:r>
        <w:fldChar w:fldCharType="begin"/>
      </w:r>
      <w:r>
        <w:instrText xml:space="preserve"> XE "TS_</w:instrText>
      </w:r>
      <w:r>
        <w:instrText>COMPDESK_CAPABILITYSET packet"</w:instrText>
      </w:r>
      <w:r>
        <w:fldChar w:fldCharType="end"/>
      </w:r>
    </w:p>
    <w:p w:rsidR="00FF7490" w:rsidRDefault="00766F24">
      <w:r>
        <w:t>The TS_COMPDESK_CAPABILITYSET structure is used to support desktop composition. This capability is sent by both client and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gridAfter w:val="16"/>
          <w:wAfter w:w="4320" w:type="dxa"/>
          <w:trHeight w:hRule="exact" w:val="490"/>
        </w:trPr>
        <w:tc>
          <w:tcPr>
            <w:tcW w:w="4320" w:type="dxa"/>
            <w:gridSpan w:val="16"/>
          </w:tcPr>
          <w:p w:rsidR="00FF7490" w:rsidRDefault="00766F24">
            <w:pPr>
              <w:pStyle w:val="PacketDiagramBodyText"/>
            </w:pPr>
            <w:r>
              <w:t>CompDeskSupportLevel</w:t>
            </w:r>
          </w:p>
        </w:tc>
      </w:tr>
    </w:tbl>
    <w:p w:rsidR="00FF7490" w:rsidRDefault="00766F24">
      <w:pPr>
        <w:pStyle w:val="Definition-Field"/>
      </w:pPr>
      <w:r>
        <w:rPr>
          <w:b/>
        </w:rPr>
        <w:t xml:space="preserve">capabilitySetType (2 bytes): </w:t>
      </w:r>
      <w:r>
        <w:t>A 16-bit, unsigned integer. The type of capability set. This field MUST be set to 0x0019 (CAPSETTYPE_COMPDESK).</w:t>
      </w:r>
    </w:p>
    <w:p w:rsidR="00FF7490" w:rsidRDefault="00766F24">
      <w:pPr>
        <w:pStyle w:val="Definition-Field"/>
      </w:pPr>
      <w:r>
        <w:rPr>
          <w:b/>
        </w:rPr>
        <w:t xml:space="preserve">lengthCapability (2 bytes): </w:t>
      </w:r>
      <w:r>
        <w:t>A 16-bit, unsigned integer. The length in bytes</w:t>
      </w:r>
      <w:r>
        <w:t xml:space="preserve"> of the capability data.</w:t>
      </w:r>
    </w:p>
    <w:p w:rsidR="00FF7490" w:rsidRDefault="00766F24">
      <w:pPr>
        <w:pStyle w:val="Definition-Field"/>
      </w:pPr>
      <w:r>
        <w:rPr>
          <w:b/>
        </w:rPr>
        <w:t xml:space="preserve">CompDeskSupportLevel (2 bytes): </w:t>
      </w:r>
      <w:r>
        <w:t>A 16-bit, unsigned integer. The desktop composition support level.</w:t>
      </w:r>
    </w:p>
    <w:tbl>
      <w:tblPr>
        <w:tblStyle w:val="Table-ShadedHeader"/>
        <w:tblW w:w="0" w:type="auto"/>
        <w:tblInd w:w="475" w:type="dxa"/>
        <w:tblLook w:val="04A0" w:firstRow="1" w:lastRow="0" w:firstColumn="1" w:lastColumn="0" w:noHBand="0" w:noVBand="1"/>
      </w:tblPr>
      <w:tblGrid>
        <w:gridCol w:w="2672"/>
        <w:gridCol w:w="416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COMPDESK_NOT_SUPPORTED</w:t>
            </w:r>
          </w:p>
          <w:p w:rsidR="00FF7490" w:rsidRDefault="00766F24">
            <w:pPr>
              <w:pStyle w:val="TableBodyText"/>
            </w:pPr>
            <w:r>
              <w:t>0x0000</w:t>
            </w:r>
          </w:p>
        </w:tc>
        <w:tc>
          <w:tcPr>
            <w:tcW w:w="0" w:type="auto"/>
          </w:tcPr>
          <w:p w:rsidR="00FF7490" w:rsidRDefault="00766F24">
            <w:pPr>
              <w:pStyle w:val="TableBodyText"/>
            </w:pPr>
            <w:r>
              <w:t>Desktop composition services are not supported.</w:t>
            </w:r>
          </w:p>
        </w:tc>
      </w:tr>
      <w:tr w:rsidR="00FF7490" w:rsidTr="00FF7490">
        <w:tc>
          <w:tcPr>
            <w:tcW w:w="0" w:type="auto"/>
          </w:tcPr>
          <w:p w:rsidR="00FF7490" w:rsidRDefault="00766F24">
            <w:pPr>
              <w:pStyle w:val="TableBodyText"/>
            </w:pPr>
            <w:r>
              <w:t>COMPDESK_SUPPORTED</w:t>
            </w:r>
          </w:p>
          <w:p w:rsidR="00FF7490" w:rsidRDefault="00766F24">
            <w:pPr>
              <w:pStyle w:val="TableBodyText"/>
            </w:pPr>
            <w:r>
              <w:t>0x0001</w:t>
            </w:r>
          </w:p>
        </w:tc>
        <w:tc>
          <w:tcPr>
            <w:tcW w:w="0" w:type="auto"/>
          </w:tcPr>
          <w:p w:rsidR="00FF7490" w:rsidRDefault="00766F24">
            <w:pPr>
              <w:pStyle w:val="TableBodyText"/>
            </w:pPr>
            <w:r>
              <w:t xml:space="preserve">Desktop </w:t>
            </w:r>
            <w:r>
              <w:t>composition services are supported.</w:t>
            </w:r>
          </w:p>
        </w:tc>
      </w:tr>
    </w:tbl>
    <w:p w:rsidR="00FF7490" w:rsidRDefault="00FF7490"/>
    <w:p w:rsidR="00FF7490" w:rsidRDefault="00766F24">
      <w:pPr>
        <w:pStyle w:val="Heading5"/>
      </w:pPr>
      <w:bookmarkStart w:id="361" w:name="section_aa953018c0a84761bb1286586c2cd56a"/>
      <w:bookmarkStart w:id="362" w:name="_Toc476803010"/>
      <w:r>
        <w:t>Surface Commands Capability Set (TS_SURFCMDS_CAPABILITYSET)</w:t>
      </w:r>
      <w:bookmarkEnd w:id="361"/>
      <w:bookmarkEnd w:id="362"/>
      <w:r>
        <w:fldChar w:fldCharType="begin"/>
      </w:r>
      <w:r>
        <w:instrText xml:space="preserve"> XE "TS_SURFCMDS_CAPABILITYSET packet"</w:instrText>
      </w:r>
      <w:r>
        <w:fldChar w:fldCharType="end"/>
      </w:r>
    </w:p>
    <w:p w:rsidR="00FF7490" w:rsidRDefault="00766F24">
      <w:r>
        <w:t xml:space="preserve">The TS_SURFCMDS_CAPABILITYSET structure advertises support for </w:t>
      </w:r>
      <w:hyperlink w:anchor="Section_397d6c54a897498d933b300fed41ec8c" w:history="1">
        <w:r>
          <w:rPr>
            <w:rStyle w:val="Hyperlink"/>
          </w:rPr>
          <w:t>Surface Commands (section 2.2.9.2)</w:t>
        </w:r>
      </w:hyperlink>
      <w:r>
        <w:t>. This capability is sent by both the client and the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8640" w:type="dxa"/>
            <w:gridSpan w:val="32"/>
          </w:tcPr>
          <w:p w:rsidR="00FF7490" w:rsidRDefault="00766F24">
            <w:pPr>
              <w:pStyle w:val="PacketDiagramBodyText"/>
            </w:pPr>
            <w:r>
              <w:lastRenderedPageBreak/>
              <w:t>cmdFlags</w:t>
            </w:r>
          </w:p>
        </w:tc>
      </w:tr>
      <w:tr w:rsidR="00FF7490" w:rsidTr="00FF7490">
        <w:trPr>
          <w:trHeight w:hRule="exact" w:val="490"/>
        </w:trPr>
        <w:tc>
          <w:tcPr>
            <w:tcW w:w="8640" w:type="dxa"/>
            <w:gridSpan w:val="32"/>
          </w:tcPr>
          <w:p w:rsidR="00FF7490" w:rsidRDefault="00766F24">
            <w:pPr>
              <w:pStyle w:val="PacketDiagramBodyText"/>
            </w:pPr>
            <w:r>
              <w:t>reserved</w:t>
            </w:r>
          </w:p>
        </w:tc>
      </w:tr>
    </w:tbl>
    <w:p w:rsidR="00FF7490" w:rsidRDefault="00766F24">
      <w:pPr>
        <w:pStyle w:val="Definition-Field"/>
      </w:pPr>
      <w:r>
        <w:rPr>
          <w:b/>
        </w:rPr>
        <w:t xml:space="preserve">capabilitySetType (2 bytes): </w:t>
      </w:r>
      <w:r>
        <w:t>A 16-bit, unsigned integer. The type of capability set. This field MUST be set to 0x001C (CAPSETTYPE_SURFACE_COMMANDS).</w:t>
      </w:r>
    </w:p>
    <w:p w:rsidR="00FF7490" w:rsidRDefault="00766F24">
      <w:pPr>
        <w:pStyle w:val="Definition-Field"/>
      </w:pPr>
      <w:r>
        <w:rPr>
          <w:b/>
        </w:rPr>
        <w:t xml:space="preserve">lengthCapability (2 bytes): </w:t>
      </w:r>
      <w:r>
        <w:t>A 16-bit, unsigned integer. The length in bytes of the capability data.</w:t>
      </w:r>
    </w:p>
    <w:p w:rsidR="00FF7490" w:rsidRDefault="00766F24">
      <w:pPr>
        <w:pStyle w:val="Definition-Field"/>
      </w:pPr>
      <w:r>
        <w:rPr>
          <w:b/>
        </w:rPr>
        <w:t xml:space="preserve">cmdFlags (4 bytes): </w:t>
      </w:r>
      <w:r>
        <w:t>A 32-bit, unsign</w:t>
      </w:r>
      <w:r>
        <w:t>ed integer. Flags indicating which Surface Commands are supported.</w:t>
      </w:r>
    </w:p>
    <w:tbl>
      <w:tblPr>
        <w:tblStyle w:val="Table-ShadedHeader"/>
        <w:tblW w:w="0" w:type="auto"/>
        <w:tblInd w:w="475" w:type="dxa"/>
        <w:tblLook w:val="04A0" w:firstRow="1" w:lastRow="0" w:firstColumn="1" w:lastColumn="0" w:noHBand="0" w:noVBand="1"/>
      </w:tblPr>
      <w:tblGrid>
        <w:gridCol w:w="3043"/>
        <w:gridCol w:w="5507"/>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5507" w:type="dxa"/>
          </w:tcPr>
          <w:p w:rsidR="00FF7490" w:rsidRDefault="00766F24">
            <w:pPr>
              <w:pStyle w:val="TableHeaderText"/>
            </w:pPr>
            <w:r>
              <w:t>Meaning</w:t>
            </w:r>
          </w:p>
        </w:tc>
      </w:tr>
      <w:tr w:rsidR="00FF7490" w:rsidTr="00FF7490">
        <w:tc>
          <w:tcPr>
            <w:tcW w:w="0" w:type="auto"/>
          </w:tcPr>
          <w:p w:rsidR="00FF7490" w:rsidRDefault="00766F24">
            <w:pPr>
              <w:pStyle w:val="TableBodyText"/>
            </w:pPr>
            <w:r>
              <w:t>SURFCMDS_SETSURFACEBITS</w:t>
            </w:r>
          </w:p>
          <w:p w:rsidR="00FF7490" w:rsidRDefault="00766F24">
            <w:pPr>
              <w:pStyle w:val="TableBodyText"/>
            </w:pPr>
            <w:r>
              <w:t>0x00000002</w:t>
            </w:r>
          </w:p>
        </w:tc>
        <w:tc>
          <w:tcPr>
            <w:tcW w:w="5507" w:type="dxa"/>
          </w:tcPr>
          <w:p w:rsidR="00FF7490" w:rsidRDefault="00766F24">
            <w:pPr>
              <w:pStyle w:val="TableBodyText"/>
            </w:pPr>
            <w:r>
              <w:t xml:space="preserve">The Set Surface Bits Command (section </w:t>
            </w:r>
            <w:hyperlink w:anchor="Section_776dbdaf761945fd9a90ebfd07802b24" w:history="1">
              <w:r>
                <w:rPr>
                  <w:rStyle w:val="Hyperlink"/>
                </w:rPr>
                <w:t>2.2.9.2.1</w:t>
              </w:r>
            </w:hyperlink>
            <w:r>
              <w:t>) is supported.</w:t>
            </w:r>
          </w:p>
        </w:tc>
      </w:tr>
      <w:tr w:rsidR="00FF7490" w:rsidTr="00FF7490">
        <w:tc>
          <w:tcPr>
            <w:tcW w:w="0" w:type="auto"/>
          </w:tcPr>
          <w:p w:rsidR="00FF7490" w:rsidRDefault="00766F24">
            <w:pPr>
              <w:pStyle w:val="TableBodyText"/>
            </w:pPr>
            <w:r>
              <w:t>SURFCMDS_FRAMEMARKER</w:t>
            </w:r>
          </w:p>
          <w:p w:rsidR="00FF7490" w:rsidRDefault="00766F24">
            <w:pPr>
              <w:pStyle w:val="TableBodyText"/>
            </w:pPr>
            <w:r>
              <w:t>0x00000010</w:t>
            </w:r>
          </w:p>
        </w:tc>
        <w:tc>
          <w:tcPr>
            <w:tcW w:w="5507" w:type="dxa"/>
          </w:tcPr>
          <w:p w:rsidR="00FF7490" w:rsidRDefault="00766F24">
            <w:pPr>
              <w:pStyle w:val="TableBodyText"/>
            </w:pPr>
            <w:r>
              <w:t xml:space="preserve">The Frame Marker Command (section </w:t>
            </w:r>
            <w:hyperlink w:anchor="Section_7a4d7c0c06e34802aaa892c8f1d86f6e" w:history="1">
              <w:r>
                <w:rPr>
                  <w:rStyle w:val="Hyperlink"/>
                </w:rPr>
                <w:t>2.2.9.2.3</w:t>
              </w:r>
            </w:hyperlink>
            <w:r>
              <w:t>) is supported.</w:t>
            </w:r>
          </w:p>
        </w:tc>
      </w:tr>
      <w:tr w:rsidR="00FF7490" w:rsidTr="00FF7490">
        <w:tc>
          <w:tcPr>
            <w:tcW w:w="0" w:type="auto"/>
          </w:tcPr>
          <w:p w:rsidR="00FF7490" w:rsidRDefault="00766F24">
            <w:pPr>
              <w:pStyle w:val="TableBodyText"/>
            </w:pPr>
            <w:r>
              <w:t>SURFCMDS_STREAMSURFACEBITS</w:t>
            </w:r>
          </w:p>
          <w:p w:rsidR="00FF7490" w:rsidRDefault="00766F24">
            <w:pPr>
              <w:pStyle w:val="TableBodyText"/>
            </w:pPr>
            <w:r>
              <w:t>0x00000040</w:t>
            </w:r>
          </w:p>
        </w:tc>
        <w:tc>
          <w:tcPr>
            <w:tcW w:w="5507" w:type="dxa"/>
          </w:tcPr>
          <w:p w:rsidR="00FF7490" w:rsidRDefault="00766F24">
            <w:pPr>
              <w:pStyle w:val="TableBodyText"/>
            </w:pPr>
            <w:r>
              <w:t xml:space="preserve">The Stream Surface Bits Command (section </w:t>
            </w:r>
            <w:hyperlink w:anchor="Section_b22186383cf94f2fbe61b096ec3c8dc5" w:history="1">
              <w:r>
                <w:rPr>
                  <w:rStyle w:val="Hyperlink"/>
                </w:rPr>
                <w:t>2.2.9.2.2</w:t>
              </w:r>
            </w:hyperlink>
            <w:r>
              <w:t>) is supported.</w:t>
            </w:r>
          </w:p>
        </w:tc>
      </w:tr>
    </w:tbl>
    <w:p w:rsidR="00FF7490" w:rsidRDefault="00766F24">
      <w:pPr>
        <w:ind w:left="360"/>
      </w:pPr>
      <w:r>
        <w:t xml:space="preserve">If the client advertises support for surface commands, it MUST also indicate support for fast-path output by setting the FASTPATH_OUTPUT_SUPPORTED (0x0001) flag in the </w:t>
      </w:r>
      <w:r>
        <w:rPr>
          <w:b/>
        </w:rPr>
        <w:t>extr</w:t>
      </w:r>
      <w:r>
        <w:rPr>
          <w:b/>
        </w:rPr>
        <w:t>aFlags</w:t>
      </w:r>
      <w:r>
        <w:t xml:space="preserve"> field of the General Capability Set (section </w:t>
      </w:r>
      <w:hyperlink w:anchor="Section_41dc684507dc4af6bc14d8281acd4877" w:history="1">
        <w:r>
          <w:rPr>
            <w:rStyle w:val="Hyperlink"/>
          </w:rPr>
          <w:t>2.2.7.1.1</w:t>
        </w:r>
      </w:hyperlink>
      <w:r>
        <w:t>).</w:t>
      </w:r>
    </w:p>
    <w:p w:rsidR="00FF7490" w:rsidRDefault="00766F24">
      <w:pPr>
        <w:pStyle w:val="Definition-Field"/>
      </w:pPr>
      <w:r>
        <w:rPr>
          <w:b/>
        </w:rPr>
        <w:t xml:space="preserve">reserved (4 bytes): </w:t>
      </w:r>
      <w:r>
        <w:t>This field is reserved for future use and has no effect on the RDP wire traffic. It MUST be set to zero.</w:t>
      </w:r>
    </w:p>
    <w:p w:rsidR="00FF7490" w:rsidRDefault="00766F24">
      <w:pPr>
        <w:pStyle w:val="Heading5"/>
      </w:pPr>
      <w:bookmarkStart w:id="363" w:name="section_17e80f50d16349dea23bfd6456aa472f"/>
      <w:bookmarkStart w:id="364" w:name="_Toc476803011"/>
      <w:r>
        <w:t xml:space="preserve">Bitmap </w:t>
      </w:r>
      <w:r>
        <w:t>Codecs Capability Set (TS_BITMAPCODECS_CAPABILITYSET)</w:t>
      </w:r>
      <w:bookmarkEnd w:id="363"/>
      <w:bookmarkEnd w:id="364"/>
      <w:r>
        <w:fldChar w:fldCharType="begin"/>
      </w:r>
      <w:r>
        <w:instrText xml:space="preserve"> XE "TS_BITMAPCODECS_CAPABILITYSET packet"</w:instrText>
      </w:r>
      <w:r>
        <w:fldChar w:fldCharType="end"/>
      </w:r>
    </w:p>
    <w:p w:rsidR="00FF7490" w:rsidRDefault="00766F24">
      <w:r>
        <w:t>The TS_BITMAPCODECS_CAPABILITYSET structure advertises support for bitmap encoding and decoding codecs used in conjunction with the Set Surface Bits Surface C</w:t>
      </w:r>
      <w:r>
        <w:t xml:space="preserve">ommand (section </w:t>
      </w:r>
      <w:hyperlink w:anchor="Section_776DBDAF761945FD9A90EBFD07802B24" w:history="1">
        <w:r>
          <w:rPr>
            <w:rStyle w:val="Hyperlink"/>
          </w:rPr>
          <w:t>2.2.9.2.1</w:t>
        </w:r>
      </w:hyperlink>
      <w:r>
        <w:t>) and Cache Bitmap (Revision 3) Secondary Drawing Order (</w:t>
      </w:r>
      <w:hyperlink r:id="rId285" w:anchor="Section_745f2eeed110464c8aca06fc1814f6ad">
        <w:r>
          <w:rPr>
            <w:rStyle w:val="Hyperlink"/>
          </w:rPr>
          <w:t>[MS-RDPEGDI]</w:t>
        </w:r>
      </w:hyperlink>
      <w:r>
        <w:t xml:space="preserve"> section 2.2.2.2.1.2</w:t>
      </w:r>
      <w:r>
        <w:t>.8). This capability is sent by both the client and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capabilitySetType</w:t>
            </w:r>
          </w:p>
        </w:tc>
        <w:tc>
          <w:tcPr>
            <w:tcW w:w="4320" w:type="dxa"/>
            <w:gridSpan w:val="16"/>
          </w:tcPr>
          <w:p w:rsidR="00FF7490" w:rsidRDefault="00766F24">
            <w:pPr>
              <w:pStyle w:val="PacketDiagramBodyText"/>
            </w:pPr>
            <w:r>
              <w:t>lengthCapability</w:t>
            </w:r>
          </w:p>
        </w:tc>
      </w:tr>
      <w:tr w:rsidR="00FF7490" w:rsidTr="00FF7490">
        <w:trPr>
          <w:trHeight w:hRule="exact" w:val="490"/>
        </w:trPr>
        <w:tc>
          <w:tcPr>
            <w:tcW w:w="8640" w:type="dxa"/>
            <w:gridSpan w:val="32"/>
          </w:tcPr>
          <w:p w:rsidR="00FF7490" w:rsidRDefault="00766F24">
            <w:pPr>
              <w:pStyle w:val="PacketDiagramBodyText"/>
            </w:pPr>
            <w:r>
              <w:t>supportedBitmapCodecs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capabilitySetType (2 bytes): </w:t>
      </w:r>
      <w:r>
        <w:t xml:space="preserve">A 16-bit, unsigned </w:t>
      </w:r>
      <w:r>
        <w:t>integer. The type of capability set. This field MUST be set to 0x001D (CAPSETTYPE_BITMAP_CODECS).</w:t>
      </w:r>
    </w:p>
    <w:p w:rsidR="00FF7490" w:rsidRDefault="00766F24">
      <w:pPr>
        <w:pStyle w:val="Definition-Field"/>
      </w:pPr>
      <w:r>
        <w:rPr>
          <w:b/>
        </w:rPr>
        <w:t xml:space="preserve">lengthCapability (2 bytes): </w:t>
      </w:r>
      <w:r>
        <w:t>A 16-bit, unsigned integer. The length in bytes of the capability data.</w:t>
      </w:r>
    </w:p>
    <w:p w:rsidR="00FF7490" w:rsidRDefault="00766F24">
      <w:pPr>
        <w:pStyle w:val="Definition-Field"/>
      </w:pPr>
      <w:r>
        <w:rPr>
          <w:b/>
        </w:rPr>
        <w:t xml:space="preserve">supportedBitmapCodecs (variable): </w:t>
      </w:r>
      <w:r>
        <w:t xml:space="preserve">A variable-length field </w:t>
      </w:r>
      <w:r>
        <w:t xml:space="preserve">containing a TS_BITMAPCODECS structure (section </w:t>
      </w:r>
      <w:hyperlink w:anchor="Section_408B18789F6E410683291AF42219BA6A" w:history="1">
        <w:r>
          <w:rPr>
            <w:rStyle w:val="Hyperlink"/>
          </w:rPr>
          <w:t>2.2.7.2.10.1</w:t>
        </w:r>
      </w:hyperlink>
      <w:r>
        <w:t>).</w:t>
      </w:r>
    </w:p>
    <w:p w:rsidR="00FF7490" w:rsidRDefault="00766F24">
      <w:pPr>
        <w:pStyle w:val="Heading6"/>
      </w:pPr>
      <w:bookmarkStart w:id="365" w:name="section_408b18789f6e410683291af42219ba6a"/>
      <w:bookmarkStart w:id="366" w:name="_Toc476803012"/>
      <w:r>
        <w:t>Bitmap Codecs (TS_BITMAPCODECS)</w:t>
      </w:r>
      <w:bookmarkEnd w:id="365"/>
      <w:bookmarkEnd w:id="366"/>
      <w:r>
        <w:fldChar w:fldCharType="begin"/>
      </w:r>
      <w:r>
        <w:instrText xml:space="preserve"> XE "TS_BITMAPCODECS packet"</w:instrText>
      </w:r>
      <w:r>
        <w:fldChar w:fldCharType="end"/>
      </w:r>
    </w:p>
    <w:p w:rsidR="00FF7490" w:rsidRDefault="00766F24">
      <w:r>
        <w:lastRenderedPageBreak/>
        <w:t xml:space="preserve">The TS_BITMAPCODECS structure contains an array of bitmap codec </w:t>
      </w:r>
      <w:r>
        <w:t>capabilities.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r>
              <w:t>bitmapCodecCount</w:t>
            </w:r>
          </w:p>
        </w:tc>
        <w:tc>
          <w:tcPr>
            <w:tcW w:w="6480" w:type="dxa"/>
            <w:gridSpan w:val="24"/>
          </w:tcPr>
          <w:p w:rsidR="00FF7490" w:rsidRDefault="00766F24">
            <w:r>
              <w:t>bitmapCodecArray (variable)</w:t>
            </w:r>
          </w:p>
        </w:tc>
      </w:tr>
      <w:tr w:rsidR="00FF7490" w:rsidTr="00FF7490">
        <w:trPr>
          <w:trHeight w:hRule="exact" w:val="490"/>
        </w:trPr>
        <w:tc>
          <w:tcPr>
            <w:tcW w:w="8640" w:type="dxa"/>
            <w:gridSpan w:val="32"/>
          </w:tcPr>
          <w:p w:rsidR="00FF7490" w:rsidRDefault="00766F24">
            <w:r>
              <w:t>...</w:t>
            </w:r>
          </w:p>
        </w:tc>
      </w:tr>
    </w:tbl>
    <w:p w:rsidR="00FF7490" w:rsidRDefault="00766F24">
      <w:pPr>
        <w:pStyle w:val="Definition-Field"/>
      </w:pPr>
      <w:r>
        <w:rPr>
          <w:b/>
        </w:rPr>
        <w:t xml:space="preserve">bitmapCodecCount (1 byte): </w:t>
      </w:r>
      <w:r>
        <w:t xml:space="preserve">An 8-bit, unsigned integer. The number of bitmap codec capability entries contained in the </w:t>
      </w:r>
      <w:r>
        <w:t>bitmapCodecArray field (the maximum allowed is 255).</w:t>
      </w:r>
    </w:p>
    <w:p w:rsidR="00FF7490" w:rsidRDefault="00766F24">
      <w:pPr>
        <w:pStyle w:val="Definition-Field"/>
      </w:pPr>
      <w:r>
        <w:rPr>
          <w:b/>
        </w:rPr>
        <w:t xml:space="preserve">bitmapCodecArray (variable): </w:t>
      </w:r>
      <w:r>
        <w:t xml:space="preserve">A variable-length array containing a series of </w:t>
      </w:r>
      <w:r>
        <w:rPr>
          <w:b/>
        </w:rPr>
        <w:t>TS_BITMAPCODEC</w:t>
      </w:r>
      <w:r>
        <w:t xml:space="preserve"> structures (section </w:t>
      </w:r>
      <w:hyperlink w:anchor="Section_86507feda0ee4242b802237534a8f65e" w:history="1">
        <w:r>
          <w:rPr>
            <w:rStyle w:val="Hyperlink"/>
          </w:rPr>
          <w:t>2.2.7.2.10.1.1</w:t>
        </w:r>
      </w:hyperlink>
      <w:r>
        <w:t>) that describes t</w:t>
      </w:r>
      <w:r>
        <w:t xml:space="preserve">he supported bitmap codecs. The number of </w:t>
      </w:r>
      <w:r>
        <w:rPr>
          <w:b/>
        </w:rPr>
        <w:t>TS_BITMAPCODEC</w:t>
      </w:r>
      <w:r>
        <w:t xml:space="preserve"> structures contained in the array is given by the </w:t>
      </w:r>
      <w:r>
        <w:rPr>
          <w:b/>
        </w:rPr>
        <w:t>bitmapCodecCount</w:t>
      </w:r>
      <w:r>
        <w:t xml:space="preserve"> field.</w:t>
      </w:r>
    </w:p>
    <w:p w:rsidR="00FF7490" w:rsidRDefault="00766F24">
      <w:pPr>
        <w:pStyle w:val="Heading7"/>
      </w:pPr>
      <w:bookmarkStart w:id="367" w:name="section_86507feda0ee4242b802237534a8f65e"/>
      <w:bookmarkStart w:id="368" w:name="_Toc476803013"/>
      <w:r>
        <w:t>Bitmap Codec (TS_BITMAPCODEC)</w:t>
      </w:r>
      <w:bookmarkEnd w:id="367"/>
      <w:bookmarkEnd w:id="368"/>
      <w:r>
        <w:fldChar w:fldCharType="begin"/>
      </w:r>
      <w:r>
        <w:instrText xml:space="preserve"> XE "TS_BITMAPCODEC packet"</w:instrText>
      </w:r>
      <w:r>
        <w:fldChar w:fldCharType="end"/>
      </w:r>
    </w:p>
    <w:p w:rsidR="00FF7490" w:rsidRDefault="00766F24">
      <w:r>
        <w:t xml:space="preserve">The </w:t>
      </w:r>
      <w:r>
        <w:rPr>
          <w:b/>
        </w:rPr>
        <w:t>TS_BITMAPCODEC</w:t>
      </w:r>
      <w:r>
        <w:t xml:space="preserve"> structure is used to describe the encoding para</w:t>
      </w:r>
      <w:r>
        <w:t>meters of a bitmap codec.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codecGUID (16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2160" w:type="dxa"/>
            <w:gridSpan w:val="8"/>
          </w:tcPr>
          <w:p w:rsidR="00FF7490" w:rsidRDefault="00766F24">
            <w:pPr>
              <w:pStyle w:val="PacketDiagramBodyText"/>
            </w:pPr>
            <w:r>
              <w:t>codecID</w:t>
            </w:r>
          </w:p>
        </w:tc>
        <w:tc>
          <w:tcPr>
            <w:tcW w:w="4320" w:type="dxa"/>
            <w:gridSpan w:val="16"/>
          </w:tcPr>
          <w:p w:rsidR="00FF7490" w:rsidRDefault="00766F24">
            <w:pPr>
              <w:pStyle w:val="PacketDiagramBodyText"/>
            </w:pPr>
            <w:r>
              <w:t>codecPropertiesLength</w:t>
            </w:r>
          </w:p>
        </w:tc>
        <w:tc>
          <w:tcPr>
            <w:tcW w:w="2160" w:type="dxa"/>
            <w:gridSpan w:val="8"/>
          </w:tcPr>
          <w:p w:rsidR="00FF7490" w:rsidRDefault="00766F24">
            <w:pPr>
              <w:pStyle w:val="PacketDiagramBodyText"/>
            </w:pPr>
            <w:r>
              <w:t>codecProperties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codecGUID (16 bytes): </w:t>
      </w:r>
      <w:r>
        <w:t xml:space="preserve">A Globally Unique Identifier (section </w:t>
      </w:r>
      <w:hyperlink w:anchor="Section_8555A21B8D23475E9A2CA16F656158AF" w:history="1">
        <w:r>
          <w:rPr>
            <w:rStyle w:val="Hyperlink"/>
          </w:rPr>
          <w:t>2.2.7.2.10.1.1.1</w:t>
        </w:r>
      </w:hyperlink>
      <w:r>
        <w:t>) that functions as a unique ID for each bitmap codec.</w:t>
      </w:r>
    </w:p>
    <w:tbl>
      <w:tblPr>
        <w:tblStyle w:val="Table-ShadedHeader"/>
        <w:tblW w:w="9090" w:type="dxa"/>
        <w:tblInd w:w="475" w:type="dxa"/>
        <w:tblLook w:val="04A0" w:firstRow="1" w:lastRow="0" w:firstColumn="1" w:lastColumn="0" w:noHBand="0" w:noVBand="1"/>
      </w:tblPr>
      <w:tblGrid>
        <w:gridCol w:w="3400"/>
        <w:gridCol w:w="569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5690" w:type="dxa"/>
          </w:tcPr>
          <w:p w:rsidR="00FF7490" w:rsidRDefault="00766F24">
            <w:pPr>
              <w:pStyle w:val="TableHeaderText"/>
            </w:pPr>
            <w:r>
              <w:t>Meaning</w:t>
            </w:r>
          </w:p>
        </w:tc>
      </w:tr>
      <w:tr w:rsidR="00FF7490" w:rsidTr="00FF7490">
        <w:tc>
          <w:tcPr>
            <w:tcW w:w="0" w:type="auto"/>
          </w:tcPr>
          <w:p w:rsidR="00FF7490" w:rsidRDefault="00766F24">
            <w:pPr>
              <w:pStyle w:val="TableBodyText"/>
            </w:pPr>
            <w:r>
              <w:t>CODEC_GUID_NSCODEC</w:t>
            </w:r>
          </w:p>
          <w:p w:rsidR="00FF7490" w:rsidRDefault="00766F24">
            <w:pPr>
              <w:pStyle w:val="TableBodyText"/>
            </w:pPr>
            <w:r>
              <w:t>{0xCA8D1BB9, 0x000F, 0x154F, 0x58, 0x9F, 0xAE, 0x2D, 0x1A, 0x87, 0xE2, 0xD6}</w:t>
            </w:r>
          </w:p>
        </w:tc>
        <w:tc>
          <w:tcPr>
            <w:tcW w:w="5690" w:type="dxa"/>
          </w:tcPr>
          <w:p w:rsidR="00FF7490" w:rsidRDefault="00766F24">
            <w:pPr>
              <w:pStyle w:val="TableBodyText"/>
            </w:pPr>
            <w:r>
              <w:t>The Bitmap Codec</w:t>
            </w:r>
            <w:r>
              <w:t xml:space="preserve"> structure defines encoding parameters for the NSCodec Bitmap Codec (</w:t>
            </w:r>
            <w:hyperlink r:id="rId286" w:anchor="Section_543fd1f18074412289441017261810ca">
              <w:r>
                <w:rPr>
                  <w:rStyle w:val="Hyperlink"/>
                </w:rPr>
                <w:t>[MS-RDPNSC]</w:t>
              </w:r>
            </w:hyperlink>
            <w:r>
              <w:t xml:space="preserve"> sections 2 and 3). The </w:t>
            </w:r>
            <w:r>
              <w:rPr>
                <w:b/>
              </w:rPr>
              <w:t>codecProperties</w:t>
            </w:r>
            <w:r>
              <w:t xml:space="preserve"> field MUST contain an NSCodec Capability Set ([MS-RDPNS</w:t>
            </w:r>
            <w:r>
              <w:t>C] section 2.2.1) structure.</w:t>
            </w:r>
          </w:p>
        </w:tc>
      </w:tr>
      <w:tr w:rsidR="00FF7490" w:rsidTr="00FF7490">
        <w:tc>
          <w:tcPr>
            <w:tcW w:w="0" w:type="auto"/>
          </w:tcPr>
          <w:p w:rsidR="00FF7490" w:rsidRDefault="00766F24">
            <w:pPr>
              <w:pStyle w:val="TableBodyText"/>
            </w:pPr>
            <w:r>
              <w:t>CODEC_GUID_REMOTEFX</w:t>
            </w:r>
          </w:p>
          <w:p w:rsidR="00FF7490" w:rsidRDefault="00766F24">
            <w:pPr>
              <w:pStyle w:val="TableBodyText"/>
            </w:pPr>
            <w:r>
              <w:t>{0x76772F12, 0xBD72, 0x4463, 0xAF, 0xB3, 0xB7, 0x3C, 0x9C, 0x6F, 0x78, 0x86}</w:t>
            </w:r>
          </w:p>
        </w:tc>
        <w:tc>
          <w:tcPr>
            <w:tcW w:w="5690" w:type="dxa"/>
          </w:tcPr>
          <w:p w:rsidR="00FF7490" w:rsidRDefault="00766F24">
            <w:pPr>
              <w:pStyle w:val="TableBodyText"/>
            </w:pPr>
            <w:r>
              <w:t>The Bitmap Codec structure defines encoding parameters for the RemoteFX Bitmap Codec (</w:t>
            </w:r>
            <w:hyperlink r:id="rId287" w:anchor="Section_62495a4aa49546eab4595cde04c44549">
              <w:r>
                <w:rPr>
                  <w:rStyle w:val="Hyperlink"/>
                </w:rPr>
                <w:t>[MS-RDPRFX]</w:t>
              </w:r>
            </w:hyperlink>
            <w:r>
              <w:t xml:space="preserve"> sections 2 and 3). The </w:t>
            </w:r>
            <w:r>
              <w:rPr>
                <w:b/>
              </w:rPr>
              <w:t>codecProperties</w:t>
            </w:r>
            <w:r>
              <w:t xml:space="preserve"> field MUST contain a TS_RFX_CLNT_CAPS_CONTAINER ([MS-RDPRFX] section 2.2.1.1) structure or a TS_RFX_SRVR_CAPS_CONTAINER ([MS-RDPRFX] section 2.2.1.2) structure.</w:t>
            </w:r>
          </w:p>
        </w:tc>
      </w:tr>
      <w:tr w:rsidR="00FF7490" w:rsidTr="00FF7490">
        <w:tc>
          <w:tcPr>
            <w:tcW w:w="0" w:type="auto"/>
          </w:tcPr>
          <w:p w:rsidR="00FF7490" w:rsidRDefault="00766F24">
            <w:pPr>
              <w:pStyle w:val="TableBodyText"/>
            </w:pPr>
            <w:r>
              <w:t>CODEC</w:t>
            </w:r>
            <w:r>
              <w:t>_GUID_IMAGE_REMOTEFX</w:t>
            </w:r>
          </w:p>
          <w:p w:rsidR="00FF7490" w:rsidRDefault="00766F24">
            <w:pPr>
              <w:pStyle w:val="TableBodyText"/>
            </w:pPr>
            <w:r>
              <w:t>{0x2744CCD4, 0x9D8A, 0x4E74, 0x80, 0x3C, 0x0E, 0xCB, 0xEE, 0xA1, 0x9C, 0x54}</w:t>
            </w:r>
          </w:p>
        </w:tc>
        <w:tc>
          <w:tcPr>
            <w:tcW w:w="5690" w:type="dxa"/>
          </w:tcPr>
          <w:p w:rsidR="00FF7490" w:rsidRDefault="00766F24">
            <w:pPr>
              <w:pStyle w:val="TableBodyText"/>
            </w:pPr>
            <w:r>
              <w:t>The Bitmap Codec structure defines encoding parameters for the RemoteFX Bitmap Codec ([MS-RDPRFX] sections 2 and 3) operating in image mode ([MS-RDPRFX] secti</w:t>
            </w:r>
            <w:r>
              <w:t xml:space="preserve">on 2.2.1.1.1.1). The </w:t>
            </w:r>
            <w:r>
              <w:rPr>
                <w:b/>
              </w:rPr>
              <w:t>codecProperties</w:t>
            </w:r>
            <w:r>
              <w:t xml:space="preserve"> field MUST contain a TS_RFX_CLNT_CAPS_CONTAINER ([MS-RDPRFX] section 2.2.1.1) structure or a TS_RFX_SRVR_CAPS_CONTAINER ([MS-RDPRFX] section 2.2.1.2) structure.</w:t>
            </w:r>
            <w:bookmarkStart w:id="369" w:name="Appendix_A_Target_31"/>
            <w:r>
              <w:fldChar w:fldCharType="begin"/>
            </w:r>
            <w:r>
              <w:instrText xml:space="preserve"> HYPERLINK \l "Appendix_A_31" \o "Product behavior note 3</w:instrText>
            </w:r>
            <w:r>
              <w:instrText xml:space="preserve">1" \h </w:instrText>
            </w:r>
            <w:r>
              <w:fldChar w:fldCharType="separate"/>
            </w:r>
            <w:r>
              <w:rPr>
                <w:rStyle w:val="Hyperlink"/>
              </w:rPr>
              <w:t>&lt;31&gt;</w:t>
            </w:r>
            <w:r>
              <w:rPr>
                <w:rStyle w:val="Hyperlink"/>
              </w:rPr>
              <w:fldChar w:fldCharType="end"/>
            </w:r>
            <w:bookmarkEnd w:id="369"/>
          </w:p>
        </w:tc>
      </w:tr>
      <w:tr w:rsidR="00FF7490" w:rsidTr="00FF7490">
        <w:tc>
          <w:tcPr>
            <w:tcW w:w="0" w:type="auto"/>
          </w:tcPr>
          <w:p w:rsidR="00FF7490" w:rsidRDefault="00766F24">
            <w:pPr>
              <w:pStyle w:val="TableBodyText"/>
            </w:pPr>
            <w:r>
              <w:lastRenderedPageBreak/>
              <w:t>CODEC_GUID_IGNORE</w:t>
            </w:r>
          </w:p>
          <w:p w:rsidR="00FF7490" w:rsidRDefault="00766F24">
            <w:pPr>
              <w:pStyle w:val="TableBodyText"/>
            </w:pPr>
            <w:r>
              <w:t>{0x9C4351A6, 0x3535, 0x42AE, 0x91, 0x0C, 0xCD, 0xFC, 0xE5, 0x76, 0x0B, 0x58}</w:t>
            </w:r>
          </w:p>
        </w:tc>
        <w:tc>
          <w:tcPr>
            <w:tcW w:w="5690" w:type="dxa"/>
          </w:tcPr>
          <w:p w:rsidR="00FF7490" w:rsidRDefault="00766F24">
            <w:pPr>
              <w:pStyle w:val="TableBodyText"/>
            </w:pPr>
            <w:r>
              <w:t>The Bitmap Codec structure MUST be ignored.</w:t>
            </w:r>
          </w:p>
        </w:tc>
      </w:tr>
    </w:tbl>
    <w:p w:rsidR="00FF7490" w:rsidRDefault="00766F24">
      <w:pPr>
        <w:pStyle w:val="Definition-Field"/>
      </w:pPr>
      <w:r>
        <w:rPr>
          <w:b/>
        </w:rPr>
        <w:t xml:space="preserve">codecID (1 byte): </w:t>
      </w:r>
      <w:r>
        <w:t>An 8-bit unsigned integer. When sent from the client to the server, this field contai</w:t>
      </w:r>
      <w:r>
        <w:t xml:space="preserve">ns a unique 8-bit ID that can be used to identify bitmap data encoded using the codec in wire traffic associated with the current connection - this ID is used in subsequent Set Surface Bits commands (section </w:t>
      </w:r>
      <w:hyperlink w:anchor="Section_776DBDAF761945FD9A90EBFD07802B24" w:history="1">
        <w:r>
          <w:rPr>
            <w:rStyle w:val="Hyperlink"/>
          </w:rPr>
          <w:t>2.2.9.2.1</w:t>
        </w:r>
      </w:hyperlink>
      <w:r>
        <w:t>) and Cache Bitmap (Revision 3) orders (</w:t>
      </w:r>
      <w:hyperlink r:id="rId288" w:anchor="Section_745f2eeed110464c8aca06fc1814f6ad">
        <w:r>
          <w:rPr>
            <w:rStyle w:val="Hyperlink"/>
          </w:rPr>
          <w:t>[MS-RDPEGDI]</w:t>
        </w:r>
      </w:hyperlink>
      <w:r>
        <w:t xml:space="preserve"> section 2.2.2.2.1.2.8</w:t>
      </w:r>
      <w:r>
        <w:t xml:space="preserve">). When sent from the server to the client, the value in this field is ignored by the client - the client determines the 8-bit ID to use for the codec. If the </w:t>
      </w:r>
      <w:r>
        <w:rPr>
          <w:b/>
        </w:rPr>
        <w:t>codecGUID</w:t>
      </w:r>
      <w:r>
        <w:t xml:space="preserve"> field contains the CODEC_GUID_NSCODEC GUID, then this field MUST be set to 0x01 (the co</w:t>
      </w:r>
      <w:r>
        <w:t>dec ID 0x01 MUST NOT be associated with any other bitmap codec).</w:t>
      </w:r>
    </w:p>
    <w:p w:rsidR="00FF7490" w:rsidRDefault="00766F24">
      <w:pPr>
        <w:pStyle w:val="Definition-Field"/>
      </w:pPr>
      <w:r>
        <w:rPr>
          <w:b/>
        </w:rPr>
        <w:t xml:space="preserve">codecPropertiesLength (2 bytes): </w:t>
      </w:r>
      <w:r>
        <w:t xml:space="preserve">A 16-bit, unsigned integer. The size in bytes of the </w:t>
      </w:r>
      <w:r>
        <w:rPr>
          <w:b/>
        </w:rPr>
        <w:t>codecProperties</w:t>
      </w:r>
      <w:r>
        <w:t xml:space="preserve"> field.</w:t>
      </w:r>
    </w:p>
    <w:p w:rsidR="00FF7490" w:rsidRDefault="00766F24">
      <w:pPr>
        <w:pStyle w:val="Definition-Field"/>
      </w:pPr>
      <w:r>
        <w:rPr>
          <w:b/>
        </w:rPr>
        <w:t xml:space="preserve">codecProperties (variable): </w:t>
      </w:r>
      <w:r>
        <w:t xml:space="preserve">A variable-length array of bytes containing data that </w:t>
      </w:r>
      <w:r>
        <w:t xml:space="preserve">describes the encoding parameter of the bitmap codec. If the </w:t>
      </w:r>
      <w:r>
        <w:rPr>
          <w:b/>
        </w:rPr>
        <w:t>codecGUID</w:t>
      </w:r>
      <w:r>
        <w:t xml:space="preserve"> field is set to CODEC_GUID_NSCODEC, this field MUST contain an NSCodec Capability Set ([MS-RDPNSC] section 2.2.1) structure. Otherwise, if the </w:t>
      </w:r>
      <w:r>
        <w:rPr>
          <w:b/>
        </w:rPr>
        <w:t>codecGUID</w:t>
      </w:r>
      <w:r>
        <w:t xml:space="preserve"> field is set to CODEC_GUID_REMOT</w:t>
      </w:r>
      <w:r>
        <w:t>EFX, this field MUST contain a TS_RFX_CLNT_CAPS_CONTAINER ([MS-RDPRFX] section 2.2.1.1) structure when sent from client to server, and a TS_RFX_SRVR_CAPS_CONTAINER ([MS-RDPRFX] section 2.2.1.2) structure when sent from server to client.</w:t>
      </w:r>
    </w:p>
    <w:p w:rsidR="00FF7490" w:rsidRDefault="00766F24">
      <w:pPr>
        <w:pStyle w:val="Heading8"/>
      </w:pPr>
      <w:bookmarkStart w:id="370" w:name="section_8555a21b8d23475e9a2ca16f656158af"/>
      <w:bookmarkStart w:id="371" w:name="_Toc476803014"/>
      <w:r>
        <w:t>Globally Unique Ide</w:t>
      </w:r>
      <w:r>
        <w:t>ntifier (GUID)</w:t>
      </w:r>
      <w:bookmarkEnd w:id="370"/>
      <w:bookmarkEnd w:id="371"/>
      <w:r>
        <w:fldChar w:fldCharType="begin"/>
      </w:r>
      <w:r>
        <w:instrText xml:space="preserve"> XE "GUID packet"</w:instrText>
      </w:r>
      <w:r>
        <w:fldChar w:fldCharType="end"/>
      </w:r>
    </w:p>
    <w:p w:rsidR="00FF7490" w:rsidRDefault="00766F24">
      <w:r>
        <w:t xml:space="preserve">The GUID structure contains 128 bits that represent a globally unique identifier that can be used to provide a distinctive reference number, as specified in </w:t>
      </w:r>
      <w:hyperlink r:id="rId289" w:anchor="Section_cca2742956894a16b2b49325d93e4ba2">
        <w:r>
          <w:rPr>
            <w:rStyle w:val="Hyperlink"/>
          </w:rPr>
          <w:t>[MS-DTYP]</w:t>
        </w:r>
      </w:hyperlink>
      <w:r>
        <w:t xml:space="preserve"> section 2.3.4.</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codecGUID1</w:t>
            </w:r>
          </w:p>
        </w:tc>
      </w:tr>
      <w:tr w:rsidR="00FF7490" w:rsidTr="00FF7490">
        <w:trPr>
          <w:trHeight w:hRule="exact" w:val="490"/>
        </w:trPr>
        <w:tc>
          <w:tcPr>
            <w:tcW w:w="4320" w:type="dxa"/>
            <w:gridSpan w:val="16"/>
          </w:tcPr>
          <w:p w:rsidR="00FF7490" w:rsidRDefault="00766F24">
            <w:pPr>
              <w:pStyle w:val="PacketDiagramBodyText"/>
            </w:pPr>
            <w:r>
              <w:t>codecGUID2</w:t>
            </w:r>
          </w:p>
        </w:tc>
        <w:tc>
          <w:tcPr>
            <w:tcW w:w="4320" w:type="dxa"/>
            <w:gridSpan w:val="16"/>
          </w:tcPr>
          <w:p w:rsidR="00FF7490" w:rsidRDefault="00766F24">
            <w:pPr>
              <w:pStyle w:val="PacketDiagramBodyText"/>
            </w:pPr>
            <w:r>
              <w:t>codecGUID3</w:t>
            </w:r>
          </w:p>
        </w:tc>
      </w:tr>
      <w:tr w:rsidR="00FF7490" w:rsidTr="00FF7490">
        <w:trPr>
          <w:trHeight w:hRule="exact" w:val="490"/>
        </w:trPr>
        <w:tc>
          <w:tcPr>
            <w:tcW w:w="2160" w:type="dxa"/>
            <w:gridSpan w:val="8"/>
          </w:tcPr>
          <w:p w:rsidR="00FF7490" w:rsidRDefault="00766F24">
            <w:pPr>
              <w:pStyle w:val="PacketDiagramBodyText"/>
            </w:pPr>
            <w:r>
              <w:t>codecGUID4</w:t>
            </w:r>
          </w:p>
        </w:tc>
        <w:tc>
          <w:tcPr>
            <w:tcW w:w="2160" w:type="dxa"/>
            <w:gridSpan w:val="8"/>
          </w:tcPr>
          <w:p w:rsidR="00FF7490" w:rsidRDefault="00766F24">
            <w:pPr>
              <w:pStyle w:val="PacketDiagramBodyText"/>
            </w:pPr>
            <w:r>
              <w:t>codecGUID5</w:t>
            </w:r>
          </w:p>
        </w:tc>
        <w:tc>
          <w:tcPr>
            <w:tcW w:w="2160" w:type="dxa"/>
            <w:gridSpan w:val="8"/>
          </w:tcPr>
          <w:p w:rsidR="00FF7490" w:rsidRDefault="00766F24">
            <w:pPr>
              <w:pStyle w:val="PacketDiagramBodyText"/>
            </w:pPr>
            <w:r>
              <w:t>codecGUID6</w:t>
            </w:r>
          </w:p>
        </w:tc>
        <w:tc>
          <w:tcPr>
            <w:tcW w:w="2160" w:type="dxa"/>
            <w:gridSpan w:val="8"/>
          </w:tcPr>
          <w:p w:rsidR="00FF7490" w:rsidRDefault="00766F24">
            <w:pPr>
              <w:pStyle w:val="PacketDiagramBodyText"/>
            </w:pPr>
            <w:r>
              <w:t>codecGUID7</w:t>
            </w:r>
          </w:p>
        </w:tc>
      </w:tr>
      <w:tr w:rsidR="00FF7490" w:rsidTr="00FF7490">
        <w:trPr>
          <w:trHeight w:hRule="exact" w:val="490"/>
        </w:trPr>
        <w:tc>
          <w:tcPr>
            <w:tcW w:w="2160" w:type="dxa"/>
            <w:gridSpan w:val="8"/>
          </w:tcPr>
          <w:p w:rsidR="00FF7490" w:rsidRDefault="00766F24">
            <w:pPr>
              <w:pStyle w:val="PacketDiagramBodyText"/>
            </w:pPr>
            <w:r>
              <w:t>codecGUID8</w:t>
            </w:r>
          </w:p>
        </w:tc>
        <w:tc>
          <w:tcPr>
            <w:tcW w:w="2160" w:type="dxa"/>
            <w:gridSpan w:val="8"/>
          </w:tcPr>
          <w:p w:rsidR="00FF7490" w:rsidRDefault="00766F24">
            <w:pPr>
              <w:pStyle w:val="PacketDiagramBodyText"/>
            </w:pPr>
            <w:r>
              <w:t>codecGUID9</w:t>
            </w:r>
          </w:p>
        </w:tc>
        <w:tc>
          <w:tcPr>
            <w:tcW w:w="2160" w:type="dxa"/>
            <w:gridSpan w:val="8"/>
          </w:tcPr>
          <w:p w:rsidR="00FF7490" w:rsidRDefault="00766F24">
            <w:pPr>
              <w:pStyle w:val="PacketDiagramBodyText"/>
            </w:pPr>
            <w:r>
              <w:t>codecGUID10</w:t>
            </w:r>
          </w:p>
        </w:tc>
        <w:tc>
          <w:tcPr>
            <w:tcW w:w="2160" w:type="dxa"/>
            <w:gridSpan w:val="8"/>
          </w:tcPr>
          <w:p w:rsidR="00FF7490" w:rsidRDefault="00766F24">
            <w:pPr>
              <w:pStyle w:val="PacketDiagramBodyText"/>
            </w:pPr>
            <w:r>
              <w:t>codecGUID11</w:t>
            </w:r>
          </w:p>
        </w:tc>
      </w:tr>
    </w:tbl>
    <w:p w:rsidR="00FF7490" w:rsidRDefault="00766F24">
      <w:pPr>
        <w:pStyle w:val="Definition-Field"/>
      </w:pPr>
      <w:r>
        <w:rPr>
          <w:b/>
        </w:rPr>
        <w:t xml:space="preserve">codecGUID1 (4 bytes): </w:t>
      </w:r>
      <w:r>
        <w:t>A 32-bit, unsigned integer. The first GUID component.</w:t>
      </w:r>
    </w:p>
    <w:p w:rsidR="00FF7490" w:rsidRDefault="00766F24">
      <w:pPr>
        <w:pStyle w:val="Definition-Field"/>
      </w:pPr>
      <w:r>
        <w:rPr>
          <w:b/>
        </w:rPr>
        <w:t xml:space="preserve">codecGUID2 (2 bytes): </w:t>
      </w:r>
      <w:r>
        <w:t>A 16-bit, unsigned integer. The second GUID component.</w:t>
      </w:r>
    </w:p>
    <w:p w:rsidR="00FF7490" w:rsidRDefault="00766F24">
      <w:pPr>
        <w:pStyle w:val="Definition-Field"/>
      </w:pPr>
      <w:r>
        <w:rPr>
          <w:b/>
        </w:rPr>
        <w:t xml:space="preserve">codecGUID3 (2 bytes): </w:t>
      </w:r>
      <w:r>
        <w:t>A 16-bit, unsigned integer. The third GUID component.</w:t>
      </w:r>
    </w:p>
    <w:p w:rsidR="00FF7490" w:rsidRDefault="00766F24">
      <w:pPr>
        <w:pStyle w:val="Definition-Field"/>
      </w:pPr>
      <w:r>
        <w:rPr>
          <w:b/>
        </w:rPr>
        <w:t xml:space="preserve">codecGUID4 (1 byte): </w:t>
      </w:r>
      <w:r>
        <w:t>An 8-b</w:t>
      </w:r>
      <w:r>
        <w:t>it, unsigned integer. The fourth GUID component.</w:t>
      </w:r>
    </w:p>
    <w:p w:rsidR="00FF7490" w:rsidRDefault="00766F24">
      <w:pPr>
        <w:pStyle w:val="Definition-Field"/>
      </w:pPr>
      <w:r>
        <w:rPr>
          <w:b/>
        </w:rPr>
        <w:t xml:space="preserve">codecGUID5 (1 byte): </w:t>
      </w:r>
      <w:r>
        <w:t>An 8-bit, unsigned integer. The fifth GUID component.</w:t>
      </w:r>
    </w:p>
    <w:p w:rsidR="00FF7490" w:rsidRDefault="00766F24">
      <w:pPr>
        <w:pStyle w:val="Definition-Field"/>
      </w:pPr>
      <w:r>
        <w:rPr>
          <w:b/>
        </w:rPr>
        <w:t xml:space="preserve">codecGUID6 (1 byte): </w:t>
      </w:r>
      <w:r>
        <w:t>An 8-bit, unsigned integer. The sixth GUID component.</w:t>
      </w:r>
    </w:p>
    <w:p w:rsidR="00FF7490" w:rsidRDefault="00766F24">
      <w:pPr>
        <w:pStyle w:val="Definition-Field"/>
      </w:pPr>
      <w:r>
        <w:rPr>
          <w:b/>
        </w:rPr>
        <w:t xml:space="preserve">codecGUID7 (1 byte): </w:t>
      </w:r>
      <w:r>
        <w:t>An 8-bit, unsigned integer. The seve</w:t>
      </w:r>
      <w:r>
        <w:t>nth GUID component.</w:t>
      </w:r>
    </w:p>
    <w:p w:rsidR="00FF7490" w:rsidRDefault="00766F24">
      <w:pPr>
        <w:pStyle w:val="Definition-Field"/>
      </w:pPr>
      <w:r>
        <w:rPr>
          <w:b/>
        </w:rPr>
        <w:t xml:space="preserve">codecGUID8 (1 byte): </w:t>
      </w:r>
      <w:r>
        <w:t>An 8-bit, unsigned integer. The eighth GUID component.</w:t>
      </w:r>
    </w:p>
    <w:p w:rsidR="00FF7490" w:rsidRDefault="00766F24">
      <w:pPr>
        <w:pStyle w:val="Definition-Field"/>
      </w:pPr>
      <w:r>
        <w:rPr>
          <w:b/>
        </w:rPr>
        <w:lastRenderedPageBreak/>
        <w:t xml:space="preserve">codecGUID9 (1 byte): </w:t>
      </w:r>
      <w:r>
        <w:t>An 8-bit, unsigned integer. The ninth GUID component.</w:t>
      </w:r>
    </w:p>
    <w:p w:rsidR="00FF7490" w:rsidRDefault="00766F24">
      <w:pPr>
        <w:pStyle w:val="Definition-Field"/>
      </w:pPr>
      <w:r>
        <w:rPr>
          <w:b/>
        </w:rPr>
        <w:t xml:space="preserve">codecGUID10 (1 byte): </w:t>
      </w:r>
      <w:r>
        <w:t>An 8-bit, unsigned integer. The tenth GUID component.</w:t>
      </w:r>
    </w:p>
    <w:p w:rsidR="00FF7490" w:rsidRDefault="00766F24">
      <w:pPr>
        <w:pStyle w:val="Definition-Field"/>
      </w:pPr>
      <w:r>
        <w:rPr>
          <w:b/>
        </w:rPr>
        <w:t>codecGUID</w:t>
      </w:r>
      <w:r>
        <w:rPr>
          <w:b/>
        </w:rPr>
        <w:t xml:space="preserve">11 (1 byte): </w:t>
      </w:r>
      <w:r>
        <w:t>An 8-bit, unsigned integer. The eleventh GUID component.</w:t>
      </w:r>
    </w:p>
    <w:p w:rsidR="00FF7490" w:rsidRDefault="00766F24">
      <w:pPr>
        <w:pStyle w:val="Heading3"/>
      </w:pPr>
      <w:bookmarkStart w:id="372" w:name="section_3490484bd9e84a6b97f28edf423fb98e"/>
      <w:bookmarkStart w:id="373" w:name="_Toc476803015"/>
      <w:r>
        <w:t>Keyboard and Mouse Input</w:t>
      </w:r>
      <w:bookmarkEnd w:id="372"/>
      <w:bookmarkEnd w:id="373"/>
      <w:r>
        <w:fldChar w:fldCharType="begin"/>
      </w:r>
      <w:r>
        <w:instrText xml:space="preserve"> XE "Mouse input"</w:instrText>
      </w:r>
      <w:r>
        <w:fldChar w:fldCharType="end"/>
      </w:r>
      <w:r>
        <w:fldChar w:fldCharType="begin"/>
      </w:r>
      <w:r>
        <w:instrText xml:space="preserve"> XE "Keyboard input"</w:instrText>
      </w:r>
      <w:r>
        <w:fldChar w:fldCharType="end"/>
      </w:r>
    </w:p>
    <w:p w:rsidR="00FF7490" w:rsidRDefault="00766F24">
      <w:pPr>
        <w:pStyle w:val="Heading4"/>
      </w:pPr>
      <w:bookmarkStart w:id="374" w:name="section_f7eb51b4ba8c46b3aab78ee38c13217e"/>
      <w:bookmarkStart w:id="375" w:name="_Toc476803016"/>
      <w:r>
        <w:t>Input PDU Packaging</w:t>
      </w:r>
      <w:bookmarkEnd w:id="374"/>
      <w:bookmarkEnd w:id="375"/>
    </w:p>
    <w:p w:rsidR="00FF7490" w:rsidRDefault="00766F24">
      <w:pPr>
        <w:pStyle w:val="Heading5"/>
      </w:pPr>
      <w:bookmarkStart w:id="376" w:name="section_d4fcc2623bcc45d3a3217be2c007430e"/>
      <w:bookmarkStart w:id="377" w:name="_Toc476803017"/>
      <w:r>
        <w:t>Slow-Path (T.128) Formats</w:t>
      </w:r>
      <w:bookmarkEnd w:id="376"/>
      <w:bookmarkEnd w:id="377"/>
    </w:p>
    <w:p w:rsidR="00FF7490" w:rsidRDefault="00766F24">
      <w:pPr>
        <w:pStyle w:val="Heading6"/>
      </w:pPr>
      <w:bookmarkStart w:id="378" w:name="section_a6fa3bb0d5f747eab131f6b7b6f71bfe"/>
      <w:bookmarkStart w:id="379" w:name="_Toc476803018"/>
      <w:r>
        <w:t>Share Headers</w:t>
      </w:r>
      <w:bookmarkEnd w:id="378"/>
      <w:bookmarkEnd w:id="379"/>
    </w:p>
    <w:p w:rsidR="00FF7490" w:rsidRDefault="00766F24">
      <w:pPr>
        <w:pStyle w:val="Heading7"/>
      </w:pPr>
      <w:bookmarkStart w:id="380" w:name="section_73d018652eae407f9b2c87e31daac471"/>
      <w:bookmarkStart w:id="381" w:name="_Toc476803019"/>
      <w:r>
        <w:t>Share Control Header (TS_SHARECONTROLHEADER)</w:t>
      </w:r>
      <w:bookmarkEnd w:id="380"/>
      <w:bookmarkEnd w:id="381"/>
      <w:r>
        <w:fldChar w:fldCharType="begin"/>
      </w:r>
      <w:r>
        <w:instrText xml:space="preserve"> XE "TS_SHARECONTROLHEADER packet"</w:instrText>
      </w:r>
      <w:r>
        <w:fldChar w:fldCharType="end"/>
      </w:r>
    </w:p>
    <w:p w:rsidR="00FF7490" w:rsidRDefault="00766F24">
      <w:r>
        <w:t>The TS_SHARECONTROLHEADER header is a T.128 header (</w:t>
      </w:r>
      <w:hyperlink r:id="rId290">
        <w:r>
          <w:rPr>
            <w:rStyle w:val="Hyperlink"/>
          </w:rPr>
          <w:t>[T128]</w:t>
        </w:r>
      </w:hyperlink>
      <w:r>
        <w:t xml:space="preserve"> section 8.3) that MUST be present in the following PDUs.</w:t>
      </w:r>
    </w:p>
    <w:p w:rsidR="00FF7490" w:rsidRDefault="00766F24">
      <w:pPr>
        <w:pStyle w:val="ListParagraph"/>
        <w:numPr>
          <w:ilvl w:val="0"/>
          <w:numId w:val="81"/>
        </w:numPr>
      </w:pPr>
      <w:r>
        <w:t xml:space="preserve">Demand Active PDU (section </w:t>
      </w:r>
      <w:hyperlink w:anchor="Section_a07abad138bb4a1a96c9253e3d5440df" w:history="1">
        <w:r>
          <w:rPr>
            <w:rStyle w:val="Hyperlink"/>
          </w:rPr>
          <w:t>2.2.1.13.1</w:t>
        </w:r>
      </w:hyperlink>
      <w:r>
        <w:t>).</w:t>
      </w:r>
    </w:p>
    <w:p w:rsidR="00FF7490" w:rsidRDefault="00766F24">
      <w:pPr>
        <w:pStyle w:val="ListParagraph"/>
        <w:numPr>
          <w:ilvl w:val="0"/>
          <w:numId w:val="81"/>
        </w:numPr>
      </w:pPr>
      <w:r>
        <w:t xml:space="preserve">Confirm Active PDU (section </w:t>
      </w:r>
      <w:hyperlink w:anchor="Section_4c3c27100bf04c548e69aff40ffcde66" w:history="1">
        <w:r>
          <w:rPr>
            <w:rStyle w:val="Hyperlink"/>
          </w:rPr>
          <w:t>2.2.1.13.2</w:t>
        </w:r>
      </w:hyperlink>
      <w:r>
        <w:t>).</w:t>
      </w:r>
    </w:p>
    <w:p w:rsidR="00FF7490" w:rsidRDefault="00766F24">
      <w:pPr>
        <w:pStyle w:val="ListParagraph"/>
        <w:numPr>
          <w:ilvl w:val="0"/>
          <w:numId w:val="81"/>
        </w:numPr>
      </w:pPr>
      <w:r>
        <w:t xml:space="preserve">Deactivate All PDU (section </w:t>
      </w:r>
      <w:hyperlink w:anchor="Section_8a29971adf3c48daadd28ed9a05edc89" w:history="1">
        <w:r>
          <w:rPr>
            <w:rStyle w:val="Hyperlink"/>
          </w:rPr>
          <w:t>2.2.3.</w:t>
        </w:r>
        <w:r>
          <w:rPr>
            <w:rStyle w:val="Hyperlink"/>
          </w:rPr>
          <w:t>1</w:t>
        </w:r>
      </w:hyperlink>
      <w:r>
        <w:t>).</w:t>
      </w:r>
    </w:p>
    <w:p w:rsidR="00FF7490" w:rsidRDefault="00766F24">
      <w:pPr>
        <w:pStyle w:val="ListParagraph"/>
        <w:numPr>
          <w:ilvl w:val="0"/>
          <w:numId w:val="81"/>
        </w:numPr>
      </w:pPr>
      <w:r>
        <w:t xml:space="preserve">Enhanced Security Server Redirection PDU (section </w:t>
      </w:r>
      <w:hyperlink w:anchor="Section_1c581d12397f415e9c03ce906d0da9e3" w:history="1">
        <w:r>
          <w:rPr>
            <w:rStyle w:val="Hyperlink"/>
          </w:rPr>
          <w:t>2.2.13.3.1</w:t>
        </w:r>
      </w:hyperlink>
      <w:r>
        <w:t>).</w:t>
      </w:r>
    </w:p>
    <w:p w:rsidR="00FF7490" w:rsidRDefault="00766F24">
      <w:pPr>
        <w:pStyle w:val="ListParagraph"/>
        <w:numPr>
          <w:ilvl w:val="0"/>
          <w:numId w:val="81"/>
        </w:numPr>
      </w:pPr>
      <w:r>
        <w:t xml:space="preserve">All Data PDUs (section </w:t>
      </w:r>
      <w:hyperlink w:anchor="Section_4b5d4c0da65741e99c69d58632f46d31" w:history="1">
        <w:r>
          <w:rPr>
            <w:rStyle w:val="Hyperlink"/>
          </w:rPr>
          <w:t>2.2.8.1.1.1.2</w:t>
        </w:r>
      </w:hyperlink>
      <w:r>
        <w:t>).</w:t>
      </w:r>
    </w:p>
    <w:p w:rsidR="00FF7490" w:rsidRDefault="00766F24">
      <w:r>
        <w:t xml:space="preserve">A definitive list of all Data PDUs is given in section 2.2.8.1.1.1.2 in the description of the </w:t>
      </w:r>
      <w:r>
        <w:rPr>
          <w:b/>
        </w:rPr>
        <w:t>pduType2</w:t>
      </w:r>
      <w:r>
        <w:t xml:space="preserv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text"/>
            </w:pPr>
            <w:r>
              <w:t>totalLength</w:t>
            </w:r>
          </w:p>
        </w:tc>
        <w:tc>
          <w:tcPr>
            <w:tcW w:w="4320" w:type="dxa"/>
            <w:gridSpan w:val="16"/>
          </w:tcPr>
          <w:p w:rsidR="00FF7490" w:rsidRDefault="00766F24">
            <w:pPr>
              <w:pStyle w:val="Packetdiagramtext"/>
            </w:pPr>
            <w:r>
              <w:t>pduType</w:t>
            </w:r>
          </w:p>
        </w:tc>
      </w:tr>
      <w:tr w:rsidR="00FF7490" w:rsidTr="00FF7490">
        <w:trPr>
          <w:gridAfter w:val="16"/>
          <w:wAfter w:w="4320" w:type="dxa"/>
          <w:trHeight w:hRule="exact" w:val="490"/>
        </w:trPr>
        <w:tc>
          <w:tcPr>
            <w:tcW w:w="4320" w:type="dxa"/>
            <w:gridSpan w:val="16"/>
          </w:tcPr>
          <w:p w:rsidR="00FF7490" w:rsidRDefault="00766F24">
            <w:pPr>
              <w:pStyle w:val="Packetdiagramtext"/>
            </w:pPr>
            <w:r>
              <w:t>pduSource</w:t>
            </w:r>
          </w:p>
        </w:tc>
      </w:tr>
    </w:tbl>
    <w:p w:rsidR="00FF7490" w:rsidRDefault="00766F24">
      <w:pPr>
        <w:pStyle w:val="Definition-Field"/>
      </w:pPr>
      <w:r>
        <w:rPr>
          <w:b/>
        </w:rPr>
        <w:t xml:space="preserve">totalLength (2 bytes): </w:t>
      </w:r>
      <w:r>
        <w:t xml:space="preserve">A 16-bit unsigned integer. The total length of the packet in bytes (the length includes the size of the Share Control Header). If the </w:t>
      </w:r>
      <w:r>
        <w:rPr>
          <w:b/>
        </w:rPr>
        <w:t>totalLength</w:t>
      </w:r>
      <w:r>
        <w:t xml:space="preserve"> field equals 0x8000, then the Share Control Header and any data that follows MAY be interpreted as a T.128 Flo</w:t>
      </w:r>
      <w:r>
        <w:t>wPDU as described in [T128] section 8.5 (the ASN.1 structure definition is detailed in [T128] section 9.1) and MUST be ignored.</w:t>
      </w:r>
    </w:p>
    <w:p w:rsidR="00FF7490" w:rsidRDefault="00766F24">
      <w:pPr>
        <w:pStyle w:val="Definition-Field"/>
      </w:pPr>
      <w:r>
        <w:rPr>
          <w:b/>
        </w:rPr>
        <w:t xml:space="preserve">pduType (2 bytes): </w:t>
      </w:r>
      <w:r>
        <w:t xml:space="preserve">A 16-bit unsigned integer. It contains the </w:t>
      </w:r>
      <w:hyperlink w:anchor="gt_34715e6f-1612-4b2d-a4bb-3305c56e96f5">
        <w:r>
          <w:rPr>
            <w:rStyle w:val="HyperlinkGreen"/>
            <w:b/>
          </w:rPr>
          <w:t>PDU</w:t>
        </w:r>
      </w:hyperlink>
      <w:r>
        <w:t xml:space="preserve"> </w:t>
      </w:r>
      <w:r>
        <w:t xml:space="preserve">type and protocol version information. The format of the </w:t>
      </w:r>
      <w:r>
        <w:rPr>
          <w:b/>
        </w:rPr>
        <w:t>pduType</w:t>
      </w:r>
      <w:r>
        <w:t xml:space="preserve"> field is described by the following bitmask diagram.</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gridAfter w:val="16"/>
          <w:wAfter w:w="4320" w:type="dxa"/>
          <w:trHeight w:hRule="exact" w:val="490"/>
        </w:trPr>
        <w:tc>
          <w:tcPr>
            <w:tcW w:w="1080" w:type="dxa"/>
            <w:gridSpan w:val="4"/>
          </w:tcPr>
          <w:p w:rsidR="00FF7490" w:rsidRDefault="00766F24">
            <w:pPr>
              <w:pStyle w:val="Packetdiagramtext"/>
            </w:pPr>
            <w:r>
              <w:t>type</w:t>
            </w:r>
          </w:p>
        </w:tc>
        <w:tc>
          <w:tcPr>
            <w:tcW w:w="3240" w:type="dxa"/>
            <w:gridSpan w:val="12"/>
          </w:tcPr>
          <w:p w:rsidR="00FF7490" w:rsidRDefault="00766F24">
            <w:pPr>
              <w:pStyle w:val="Packetdiagramtext"/>
            </w:pPr>
            <w:r>
              <w:t>PDUVersion</w:t>
            </w:r>
          </w:p>
        </w:tc>
      </w:tr>
    </w:tbl>
    <w:p w:rsidR="00FF7490" w:rsidRDefault="00766F24">
      <w:pPr>
        <w:pStyle w:val="Definition-Field"/>
        <w:ind w:left="720"/>
      </w:pPr>
      <w:r>
        <w:rPr>
          <w:b/>
        </w:rPr>
        <w:t xml:space="preserve">type (4 bits): </w:t>
      </w:r>
      <w:r>
        <w:t xml:space="preserve">A 4-bit unsigned integer that </w:t>
      </w:r>
      <w:r>
        <w:t>specifies the PDU type.</w:t>
      </w:r>
    </w:p>
    <w:tbl>
      <w:tblPr>
        <w:tblStyle w:val="Table-ShadedHeader"/>
        <w:tblW w:w="8370" w:type="dxa"/>
        <w:tblInd w:w="925" w:type="dxa"/>
        <w:tblLook w:val="04A0" w:firstRow="1" w:lastRow="0" w:firstColumn="1" w:lastColumn="0" w:noHBand="0" w:noVBand="1"/>
      </w:tblPr>
      <w:tblGrid>
        <w:gridCol w:w="2761"/>
        <w:gridCol w:w="5609"/>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lastRenderedPageBreak/>
              <w:t>Value (4 bits)</w:t>
            </w:r>
          </w:p>
        </w:tc>
        <w:tc>
          <w:tcPr>
            <w:tcW w:w="5609" w:type="dxa"/>
          </w:tcPr>
          <w:p w:rsidR="00FF7490" w:rsidRDefault="00766F24">
            <w:pPr>
              <w:pStyle w:val="TableHeaderText"/>
            </w:pPr>
            <w:r>
              <w:t>Meaning</w:t>
            </w:r>
          </w:p>
        </w:tc>
      </w:tr>
      <w:tr w:rsidR="00FF7490" w:rsidTr="00FF7490">
        <w:tc>
          <w:tcPr>
            <w:tcW w:w="0" w:type="auto"/>
          </w:tcPr>
          <w:p w:rsidR="00FF7490" w:rsidRDefault="00766F24">
            <w:pPr>
              <w:pStyle w:val="TableBodyText"/>
            </w:pPr>
            <w:r>
              <w:t>PDUTYPE_DEMANDACTIVEPDU</w:t>
            </w:r>
          </w:p>
          <w:p w:rsidR="00FF7490" w:rsidRDefault="00766F24">
            <w:pPr>
              <w:pStyle w:val="TableBodyText"/>
            </w:pPr>
            <w:r>
              <w:t>0x1</w:t>
            </w:r>
          </w:p>
        </w:tc>
        <w:tc>
          <w:tcPr>
            <w:tcW w:w="5609" w:type="dxa"/>
          </w:tcPr>
          <w:p w:rsidR="00FF7490" w:rsidRDefault="00766F24">
            <w:pPr>
              <w:pStyle w:val="TableBodyText"/>
            </w:pPr>
            <w:r>
              <w:t>Demand Active PDU (section 2.2.1.13.1).</w:t>
            </w:r>
          </w:p>
        </w:tc>
      </w:tr>
      <w:tr w:rsidR="00FF7490" w:rsidTr="00FF7490">
        <w:tc>
          <w:tcPr>
            <w:tcW w:w="0" w:type="auto"/>
          </w:tcPr>
          <w:p w:rsidR="00FF7490" w:rsidRDefault="00766F24">
            <w:pPr>
              <w:pStyle w:val="TableBodyText"/>
            </w:pPr>
            <w:r>
              <w:t>PDUTYPE_CONFIRMACTIVEPDU</w:t>
            </w:r>
          </w:p>
          <w:p w:rsidR="00FF7490" w:rsidRDefault="00766F24">
            <w:pPr>
              <w:pStyle w:val="TableBodyText"/>
            </w:pPr>
            <w:r>
              <w:t>0x3</w:t>
            </w:r>
          </w:p>
        </w:tc>
        <w:tc>
          <w:tcPr>
            <w:tcW w:w="5609" w:type="dxa"/>
          </w:tcPr>
          <w:p w:rsidR="00FF7490" w:rsidRDefault="00766F24">
            <w:pPr>
              <w:pStyle w:val="TableBodyText"/>
            </w:pPr>
            <w:r>
              <w:t>Confirm Active PDU (section 2.2.1.13.2).</w:t>
            </w:r>
          </w:p>
        </w:tc>
      </w:tr>
      <w:tr w:rsidR="00FF7490" w:rsidTr="00FF7490">
        <w:tc>
          <w:tcPr>
            <w:tcW w:w="0" w:type="auto"/>
          </w:tcPr>
          <w:p w:rsidR="00FF7490" w:rsidRDefault="00766F24">
            <w:pPr>
              <w:pStyle w:val="TableBodyText"/>
            </w:pPr>
            <w:r>
              <w:t>PDUTYPE_DEACTIVATEALLPDU</w:t>
            </w:r>
          </w:p>
          <w:p w:rsidR="00FF7490" w:rsidRDefault="00766F24">
            <w:pPr>
              <w:pStyle w:val="TableBodyText"/>
            </w:pPr>
            <w:r>
              <w:t>0x6</w:t>
            </w:r>
          </w:p>
        </w:tc>
        <w:tc>
          <w:tcPr>
            <w:tcW w:w="5609" w:type="dxa"/>
          </w:tcPr>
          <w:p w:rsidR="00FF7490" w:rsidRDefault="00766F24">
            <w:pPr>
              <w:pStyle w:val="TableBodyText"/>
            </w:pPr>
            <w:r>
              <w:t>Deactivate All PDU (section 2.2.3.1).</w:t>
            </w:r>
          </w:p>
        </w:tc>
      </w:tr>
      <w:tr w:rsidR="00FF7490" w:rsidTr="00FF7490">
        <w:tc>
          <w:tcPr>
            <w:tcW w:w="0" w:type="auto"/>
          </w:tcPr>
          <w:p w:rsidR="00FF7490" w:rsidRDefault="00766F24">
            <w:pPr>
              <w:pStyle w:val="TableBodyText"/>
            </w:pPr>
            <w:r>
              <w:t>PDUTYPE_DATAPDU</w:t>
            </w:r>
          </w:p>
          <w:p w:rsidR="00FF7490" w:rsidRDefault="00766F24">
            <w:pPr>
              <w:pStyle w:val="TableBodyText"/>
            </w:pPr>
            <w:r>
              <w:t>0x7</w:t>
            </w:r>
          </w:p>
        </w:tc>
        <w:tc>
          <w:tcPr>
            <w:tcW w:w="5609" w:type="dxa"/>
          </w:tcPr>
          <w:p w:rsidR="00FF7490" w:rsidRDefault="00766F24">
            <w:pPr>
              <w:pStyle w:val="TableBodyText"/>
            </w:pPr>
            <w:r>
              <w:t xml:space="preserve">Data PDU (actual type is revealed by the </w:t>
            </w:r>
            <w:r>
              <w:rPr>
                <w:b/>
              </w:rPr>
              <w:t>pduType2</w:t>
            </w:r>
            <w:r>
              <w:t xml:space="preserve"> field in the Share Data Header (section 2.2.8.1.1.1.2) structure).</w:t>
            </w:r>
          </w:p>
        </w:tc>
      </w:tr>
      <w:tr w:rsidR="00FF7490" w:rsidTr="00FF7490">
        <w:tc>
          <w:tcPr>
            <w:tcW w:w="0" w:type="auto"/>
          </w:tcPr>
          <w:p w:rsidR="00FF7490" w:rsidRDefault="00766F24">
            <w:pPr>
              <w:pStyle w:val="TableBodyText"/>
            </w:pPr>
            <w:r>
              <w:t>PDUTYPE_SERVER_REDIR_PKT</w:t>
            </w:r>
          </w:p>
          <w:p w:rsidR="00FF7490" w:rsidRDefault="00766F24">
            <w:pPr>
              <w:pStyle w:val="TableBodyText"/>
            </w:pPr>
            <w:r>
              <w:t>0xA</w:t>
            </w:r>
          </w:p>
        </w:tc>
        <w:tc>
          <w:tcPr>
            <w:tcW w:w="5609" w:type="dxa"/>
          </w:tcPr>
          <w:p w:rsidR="00FF7490" w:rsidRDefault="00766F24">
            <w:pPr>
              <w:pStyle w:val="TableBodyText"/>
            </w:pPr>
            <w:r>
              <w:t>Enhanced Security Server Redirection PDU (section 2.2.13.3.1).</w:t>
            </w:r>
          </w:p>
        </w:tc>
      </w:tr>
    </w:tbl>
    <w:p w:rsidR="00FF7490" w:rsidRDefault="00766F24">
      <w:pPr>
        <w:pStyle w:val="Definition-Field"/>
        <w:ind w:left="720"/>
      </w:pPr>
      <w:r>
        <w:rPr>
          <w:b/>
        </w:rPr>
        <w:t xml:space="preserve">PDUVersion (12 bits): </w:t>
      </w:r>
      <w:r>
        <w:t>A 1</w:t>
      </w:r>
      <w:r>
        <w:t>2-bit unsigned integer that specifies the PDU version. This field MUST be set to TS_PROTOCOL_VERSION (0x1).</w:t>
      </w:r>
    </w:p>
    <w:p w:rsidR="00FF7490" w:rsidRDefault="00766F24">
      <w:pPr>
        <w:pStyle w:val="Definition-Field"/>
      </w:pPr>
      <w:r>
        <w:rPr>
          <w:b/>
        </w:rPr>
        <w:t xml:space="preserve">pduSource (2 bytes): </w:t>
      </w:r>
      <w:r>
        <w:t>A 16-bit unsigned integer. The channel ID that is the transmission source of the PDU.</w:t>
      </w:r>
    </w:p>
    <w:p w:rsidR="00FF7490" w:rsidRDefault="00766F24">
      <w:pPr>
        <w:pStyle w:val="Heading7"/>
      </w:pPr>
      <w:bookmarkStart w:id="382" w:name="section_4b5d4c0da65741e99c69d58632f46d31"/>
      <w:bookmarkStart w:id="383" w:name="_Toc476803020"/>
      <w:r>
        <w:t>Share Data Header (TS_SHAREDATAHEADER)</w:t>
      </w:r>
      <w:bookmarkEnd w:id="382"/>
      <w:bookmarkEnd w:id="383"/>
      <w:r>
        <w:fldChar w:fldCharType="begin"/>
      </w:r>
      <w:r>
        <w:instrText xml:space="preserve"> XE</w:instrText>
      </w:r>
      <w:r>
        <w:instrText xml:space="preserve"> "TS_SHAREDATAHEADER packet"</w:instrText>
      </w:r>
      <w:r>
        <w:fldChar w:fldCharType="end"/>
      </w:r>
    </w:p>
    <w:p w:rsidR="00FF7490" w:rsidRDefault="00766F24">
      <w:r>
        <w:t>The TS_SHAREDATAHEADER header is a T.128 header (</w:t>
      </w:r>
      <w:hyperlink r:id="rId291">
        <w:r>
          <w:rPr>
            <w:rStyle w:val="Hyperlink"/>
          </w:rPr>
          <w:t>[T128]</w:t>
        </w:r>
      </w:hyperlink>
      <w:r>
        <w:t xml:space="preserve"> section 8.3) that MUST be present in all Data PDUs. A definitive list of all Data PDUs is given in the de</w:t>
      </w:r>
      <w:r>
        <w:t xml:space="preserve">scription of the </w:t>
      </w:r>
      <w:r>
        <w:rPr>
          <w:b/>
        </w:rPr>
        <w:t>pduType2</w:t>
      </w:r>
      <w:r>
        <w:t xml:space="preserve"> field.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text"/>
            </w:pPr>
            <w:r>
              <w:t>shareControlHeader</w:t>
            </w:r>
          </w:p>
        </w:tc>
      </w:tr>
      <w:tr w:rsidR="00FF7490" w:rsidTr="00FF7490">
        <w:trPr>
          <w:trHeight w:hRule="exact" w:val="490"/>
        </w:trPr>
        <w:tc>
          <w:tcPr>
            <w:tcW w:w="4320" w:type="dxa"/>
            <w:gridSpan w:val="16"/>
          </w:tcPr>
          <w:p w:rsidR="00FF7490" w:rsidRDefault="00766F24">
            <w:pPr>
              <w:pStyle w:val="Packetdiagramtext"/>
            </w:pPr>
            <w:r>
              <w:t>...</w:t>
            </w:r>
          </w:p>
        </w:tc>
        <w:tc>
          <w:tcPr>
            <w:tcW w:w="4320" w:type="dxa"/>
            <w:gridSpan w:val="16"/>
          </w:tcPr>
          <w:p w:rsidR="00FF7490" w:rsidRDefault="00766F24">
            <w:pPr>
              <w:pStyle w:val="Packetdiagramtext"/>
            </w:pPr>
            <w:r>
              <w:t>shareId</w:t>
            </w:r>
          </w:p>
        </w:tc>
      </w:tr>
      <w:tr w:rsidR="00FF7490" w:rsidTr="00FF7490">
        <w:trPr>
          <w:trHeight w:hRule="exact" w:val="490"/>
        </w:trPr>
        <w:tc>
          <w:tcPr>
            <w:tcW w:w="4320" w:type="dxa"/>
            <w:gridSpan w:val="16"/>
          </w:tcPr>
          <w:p w:rsidR="00FF7490" w:rsidRDefault="00766F24">
            <w:pPr>
              <w:pStyle w:val="Packetdiagramtext"/>
            </w:pPr>
            <w:r>
              <w:t>...</w:t>
            </w:r>
          </w:p>
        </w:tc>
        <w:tc>
          <w:tcPr>
            <w:tcW w:w="2160" w:type="dxa"/>
            <w:gridSpan w:val="8"/>
          </w:tcPr>
          <w:p w:rsidR="00FF7490" w:rsidRDefault="00766F24">
            <w:pPr>
              <w:pStyle w:val="Packetdiagramtext"/>
            </w:pPr>
            <w:r>
              <w:t>pad1</w:t>
            </w:r>
          </w:p>
        </w:tc>
        <w:tc>
          <w:tcPr>
            <w:tcW w:w="2160" w:type="dxa"/>
            <w:gridSpan w:val="8"/>
          </w:tcPr>
          <w:p w:rsidR="00FF7490" w:rsidRDefault="00766F24">
            <w:pPr>
              <w:pStyle w:val="Packetdiagramtext"/>
            </w:pPr>
            <w:r>
              <w:t>streamId</w:t>
            </w:r>
          </w:p>
        </w:tc>
      </w:tr>
      <w:tr w:rsidR="00FF7490" w:rsidTr="00FF7490">
        <w:trPr>
          <w:trHeight w:hRule="exact" w:val="490"/>
        </w:trPr>
        <w:tc>
          <w:tcPr>
            <w:tcW w:w="4320" w:type="dxa"/>
            <w:gridSpan w:val="16"/>
          </w:tcPr>
          <w:p w:rsidR="00FF7490" w:rsidRDefault="00766F24">
            <w:pPr>
              <w:pStyle w:val="Packetdiagramtext"/>
            </w:pPr>
            <w:r>
              <w:t>uncompressedLength</w:t>
            </w:r>
          </w:p>
        </w:tc>
        <w:tc>
          <w:tcPr>
            <w:tcW w:w="2160" w:type="dxa"/>
            <w:gridSpan w:val="8"/>
          </w:tcPr>
          <w:p w:rsidR="00FF7490" w:rsidRDefault="00766F24">
            <w:pPr>
              <w:pStyle w:val="Packetdiagramtext"/>
            </w:pPr>
            <w:r>
              <w:t>pduType2</w:t>
            </w:r>
          </w:p>
        </w:tc>
        <w:tc>
          <w:tcPr>
            <w:tcW w:w="2160" w:type="dxa"/>
            <w:gridSpan w:val="8"/>
          </w:tcPr>
          <w:p w:rsidR="00FF7490" w:rsidRDefault="00766F24">
            <w:pPr>
              <w:pStyle w:val="Packetdiagramtext"/>
            </w:pPr>
            <w:r>
              <w:t>compressedType</w:t>
            </w:r>
          </w:p>
        </w:tc>
      </w:tr>
      <w:tr w:rsidR="00FF7490" w:rsidTr="00FF7490">
        <w:trPr>
          <w:gridAfter w:val="16"/>
          <w:wAfter w:w="4320" w:type="dxa"/>
          <w:trHeight w:hRule="exact" w:val="490"/>
        </w:trPr>
        <w:tc>
          <w:tcPr>
            <w:tcW w:w="4320" w:type="dxa"/>
            <w:gridSpan w:val="16"/>
          </w:tcPr>
          <w:p w:rsidR="00FF7490" w:rsidRDefault="00766F24">
            <w:pPr>
              <w:pStyle w:val="Packetdiagramtext"/>
            </w:pPr>
            <w:r>
              <w:t>compressedLength</w:t>
            </w:r>
          </w:p>
        </w:tc>
      </w:tr>
    </w:tbl>
    <w:p w:rsidR="00FF7490" w:rsidRDefault="00766F24">
      <w:pPr>
        <w:pStyle w:val="Definition-Field"/>
      </w:pPr>
      <w:r>
        <w:rPr>
          <w:b/>
        </w:rPr>
        <w:t xml:space="preserve">shareControlHeader (6 bytes): </w:t>
      </w:r>
      <w:hyperlink w:anchor="Section_73d018652eae407f9b2c87e31daac471" w:history="1">
        <w:r>
          <w:rPr>
            <w:rStyle w:val="Hyperlink"/>
          </w:rPr>
          <w:t>Share Control Header (section 2.2.8.1.1.1.1)</w:t>
        </w:r>
      </w:hyperlink>
      <w:r>
        <w:t xml:space="preserve"> containing information about the packet.</w:t>
      </w:r>
    </w:p>
    <w:p w:rsidR="00FF7490" w:rsidRDefault="00766F24">
      <w:pPr>
        <w:pStyle w:val="Definition-Field"/>
      </w:pPr>
      <w:r>
        <w:rPr>
          <w:b/>
        </w:rPr>
        <w:t xml:space="preserve">shareId (4 bytes): </w:t>
      </w:r>
      <w:r>
        <w:t>A 32-bit, unsigned integer. Share identifier for the packet (see [T128] section 8.4.2 for mor</w:t>
      </w:r>
      <w:r>
        <w:t>e information about share IDs).</w:t>
      </w:r>
    </w:p>
    <w:p w:rsidR="00FF7490" w:rsidRDefault="00766F24">
      <w:pPr>
        <w:pStyle w:val="Definition-Field"/>
      </w:pPr>
      <w:r>
        <w:rPr>
          <w:b/>
        </w:rPr>
        <w:t xml:space="preserve">pad1 (1 byte): </w:t>
      </w:r>
      <w:r>
        <w:t>An 8-bit, unsigned integer. Padding. Values in this field MUST be ignored.</w:t>
      </w:r>
    </w:p>
    <w:p w:rsidR="00FF7490" w:rsidRDefault="00766F24">
      <w:pPr>
        <w:pStyle w:val="Definition-Field"/>
      </w:pPr>
      <w:r>
        <w:rPr>
          <w:b/>
        </w:rPr>
        <w:t xml:space="preserve">streamId (1 byte): </w:t>
      </w:r>
      <w:r>
        <w:t>An 8-bit, unsigned integer. The stream identifier for the packet.</w:t>
      </w:r>
    </w:p>
    <w:tbl>
      <w:tblPr>
        <w:tblStyle w:val="Table-ShadedHeader"/>
        <w:tblW w:w="9000" w:type="dxa"/>
        <w:tblInd w:w="475" w:type="dxa"/>
        <w:tblLook w:val="04A0" w:firstRow="1" w:lastRow="0" w:firstColumn="1" w:lastColumn="0" w:noHBand="0" w:noVBand="1"/>
      </w:tblPr>
      <w:tblGrid>
        <w:gridCol w:w="1962"/>
        <w:gridCol w:w="703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7038" w:type="dxa"/>
          </w:tcPr>
          <w:p w:rsidR="00FF7490" w:rsidRDefault="00766F24">
            <w:pPr>
              <w:pStyle w:val="TableHeaderText"/>
            </w:pPr>
            <w:r>
              <w:t>Meaning</w:t>
            </w:r>
          </w:p>
        </w:tc>
      </w:tr>
      <w:tr w:rsidR="00FF7490" w:rsidTr="00FF7490">
        <w:tc>
          <w:tcPr>
            <w:tcW w:w="0" w:type="auto"/>
          </w:tcPr>
          <w:p w:rsidR="00FF7490" w:rsidRDefault="00766F24">
            <w:pPr>
              <w:pStyle w:val="TableBodyText"/>
            </w:pPr>
            <w:r>
              <w:t>STREAM_UNDEFINED</w:t>
            </w:r>
          </w:p>
          <w:p w:rsidR="00FF7490" w:rsidRDefault="00766F24">
            <w:pPr>
              <w:pStyle w:val="TableBodyText"/>
            </w:pPr>
            <w:r>
              <w:t>0x00</w:t>
            </w:r>
          </w:p>
        </w:tc>
        <w:tc>
          <w:tcPr>
            <w:tcW w:w="7038" w:type="dxa"/>
          </w:tcPr>
          <w:p w:rsidR="00FF7490" w:rsidRDefault="00766F24">
            <w:pPr>
              <w:pStyle w:val="TableBodyText"/>
            </w:pPr>
            <w:r>
              <w:t xml:space="preserve">Undefined stream priority. This value might be used in the Server Synchronize PDU (section </w:t>
            </w:r>
            <w:hyperlink w:anchor="Section_5186005a36f54f5d8c06968f28e2d992" w:history="1">
              <w:r>
                <w:rPr>
                  <w:rStyle w:val="Hyperlink"/>
                </w:rPr>
                <w:t>2.2.1.19</w:t>
              </w:r>
            </w:hyperlink>
            <w:r>
              <w:t xml:space="preserve">) due to a server-side RDP bug. It MUST NOT be used in conjunction with any other </w:t>
            </w:r>
            <w:hyperlink w:anchor="gt_34715e6f-1612-4b2d-a4bb-3305c56e96f5">
              <w:r>
                <w:rPr>
                  <w:rStyle w:val="HyperlinkGreen"/>
                  <w:b/>
                </w:rPr>
                <w:t>PDUs</w:t>
              </w:r>
            </w:hyperlink>
            <w:r>
              <w:t>.</w:t>
            </w:r>
          </w:p>
        </w:tc>
      </w:tr>
      <w:tr w:rsidR="00FF7490" w:rsidTr="00FF7490">
        <w:tc>
          <w:tcPr>
            <w:tcW w:w="0" w:type="auto"/>
          </w:tcPr>
          <w:p w:rsidR="00FF7490" w:rsidRDefault="00766F24">
            <w:pPr>
              <w:pStyle w:val="TableBodyText"/>
            </w:pPr>
            <w:r>
              <w:lastRenderedPageBreak/>
              <w:t>STREAM_LOW</w:t>
            </w:r>
          </w:p>
          <w:p w:rsidR="00FF7490" w:rsidRDefault="00766F24">
            <w:pPr>
              <w:pStyle w:val="TableBodyText"/>
            </w:pPr>
            <w:r>
              <w:t>0x01</w:t>
            </w:r>
          </w:p>
        </w:tc>
        <w:tc>
          <w:tcPr>
            <w:tcW w:w="7038" w:type="dxa"/>
          </w:tcPr>
          <w:p w:rsidR="00FF7490" w:rsidRDefault="00766F24">
            <w:pPr>
              <w:pStyle w:val="TableBodyText"/>
            </w:pPr>
            <w:r>
              <w:t>Low-priority stream.</w:t>
            </w:r>
          </w:p>
        </w:tc>
      </w:tr>
      <w:tr w:rsidR="00FF7490" w:rsidTr="00FF7490">
        <w:tc>
          <w:tcPr>
            <w:tcW w:w="0" w:type="auto"/>
          </w:tcPr>
          <w:p w:rsidR="00FF7490" w:rsidRDefault="00766F24">
            <w:pPr>
              <w:pStyle w:val="TableBodyText"/>
            </w:pPr>
            <w:r>
              <w:t>STREAM_MED</w:t>
            </w:r>
          </w:p>
          <w:p w:rsidR="00FF7490" w:rsidRDefault="00766F24">
            <w:pPr>
              <w:pStyle w:val="TableBodyText"/>
            </w:pPr>
            <w:r>
              <w:t>0x02</w:t>
            </w:r>
          </w:p>
        </w:tc>
        <w:tc>
          <w:tcPr>
            <w:tcW w:w="7038" w:type="dxa"/>
          </w:tcPr>
          <w:p w:rsidR="00FF7490" w:rsidRDefault="00766F24">
            <w:pPr>
              <w:pStyle w:val="TableBodyText"/>
            </w:pPr>
            <w:r>
              <w:t>Medium-priority stream.</w:t>
            </w:r>
          </w:p>
        </w:tc>
      </w:tr>
      <w:tr w:rsidR="00FF7490" w:rsidTr="00FF7490">
        <w:tc>
          <w:tcPr>
            <w:tcW w:w="0" w:type="auto"/>
          </w:tcPr>
          <w:p w:rsidR="00FF7490" w:rsidRDefault="00766F24">
            <w:pPr>
              <w:pStyle w:val="TableBodyText"/>
            </w:pPr>
            <w:r>
              <w:t>STREAM_HI</w:t>
            </w:r>
          </w:p>
          <w:p w:rsidR="00FF7490" w:rsidRDefault="00766F24">
            <w:pPr>
              <w:pStyle w:val="TableBodyText"/>
            </w:pPr>
            <w:r>
              <w:t>0x04</w:t>
            </w:r>
          </w:p>
        </w:tc>
        <w:tc>
          <w:tcPr>
            <w:tcW w:w="7038" w:type="dxa"/>
          </w:tcPr>
          <w:p w:rsidR="00FF7490" w:rsidRDefault="00766F24">
            <w:pPr>
              <w:pStyle w:val="TableBodyText"/>
            </w:pPr>
            <w:r>
              <w:t>High-priority stream.</w:t>
            </w:r>
          </w:p>
        </w:tc>
      </w:tr>
    </w:tbl>
    <w:p w:rsidR="00FF7490" w:rsidRDefault="00766F24">
      <w:pPr>
        <w:pStyle w:val="Definition-Field"/>
      </w:pPr>
      <w:r>
        <w:rPr>
          <w:b/>
        </w:rPr>
        <w:t xml:space="preserve">uncompressedLength (2 bytes): </w:t>
      </w:r>
      <w:r>
        <w:t xml:space="preserve">A 16-bit, unsigned integer. The uncompressed length of </w:t>
      </w:r>
      <w:r>
        <w:t>the packet in bytes.</w:t>
      </w:r>
    </w:p>
    <w:p w:rsidR="00FF7490" w:rsidRDefault="00766F24">
      <w:pPr>
        <w:pStyle w:val="Definition-Field"/>
      </w:pPr>
      <w:r>
        <w:rPr>
          <w:b/>
        </w:rPr>
        <w:t xml:space="preserve">pduType2 (1 byte): </w:t>
      </w:r>
      <w:r>
        <w:t>An 8-bit, unsigned integer. The type of Data PDU.</w:t>
      </w:r>
    </w:p>
    <w:tbl>
      <w:tblPr>
        <w:tblStyle w:val="Table-ShadedHeader"/>
        <w:tblW w:w="9090" w:type="dxa"/>
        <w:tblInd w:w="385" w:type="dxa"/>
        <w:tblLook w:val="04A0" w:firstRow="1" w:lastRow="0" w:firstColumn="1" w:lastColumn="0" w:noHBand="0" w:noVBand="1"/>
      </w:tblPr>
      <w:tblGrid>
        <w:gridCol w:w="3917"/>
        <w:gridCol w:w="517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5173" w:type="dxa"/>
          </w:tcPr>
          <w:p w:rsidR="00FF7490" w:rsidRDefault="00766F24">
            <w:pPr>
              <w:pStyle w:val="TableHeaderText"/>
            </w:pPr>
            <w:r>
              <w:t>Meaning</w:t>
            </w:r>
          </w:p>
        </w:tc>
      </w:tr>
      <w:tr w:rsidR="00FF7490" w:rsidTr="00FF7490">
        <w:tc>
          <w:tcPr>
            <w:tcW w:w="0" w:type="auto"/>
          </w:tcPr>
          <w:p w:rsidR="00FF7490" w:rsidRDefault="00766F24">
            <w:pPr>
              <w:pStyle w:val="TableBodyText"/>
            </w:pPr>
            <w:r>
              <w:t>PDUTYPE2_UPDATE</w:t>
            </w:r>
          </w:p>
          <w:p w:rsidR="00FF7490" w:rsidRDefault="00766F24">
            <w:pPr>
              <w:pStyle w:val="TableBodyText"/>
            </w:pPr>
            <w:r>
              <w:t>0x02</w:t>
            </w:r>
          </w:p>
        </w:tc>
        <w:tc>
          <w:tcPr>
            <w:tcW w:w="5173" w:type="dxa"/>
          </w:tcPr>
          <w:p w:rsidR="00FF7490" w:rsidRDefault="00766F24">
            <w:pPr>
              <w:pStyle w:val="TableBodyText"/>
            </w:pPr>
            <w:hyperlink w:anchor="Section_646c508c48804c11a454cdb0fb737938" w:history="1">
              <w:r>
                <w:rPr>
                  <w:rStyle w:val="Hyperlink"/>
                </w:rPr>
                <w:t>Graphics Update PDU (section 2.2.9.1.1.3)</w:t>
              </w:r>
            </w:hyperlink>
          </w:p>
        </w:tc>
      </w:tr>
      <w:tr w:rsidR="00FF7490" w:rsidTr="00FF7490">
        <w:tc>
          <w:tcPr>
            <w:tcW w:w="0" w:type="auto"/>
          </w:tcPr>
          <w:p w:rsidR="00FF7490" w:rsidRDefault="00766F24">
            <w:pPr>
              <w:pStyle w:val="TableBodyText"/>
            </w:pPr>
            <w:r>
              <w:t>PDUTYPE2_CONTROL</w:t>
            </w:r>
          </w:p>
          <w:p w:rsidR="00FF7490" w:rsidRDefault="00766F24">
            <w:pPr>
              <w:pStyle w:val="TableBodyText"/>
            </w:pPr>
            <w:r>
              <w:t>0x14</w:t>
            </w:r>
          </w:p>
        </w:tc>
        <w:tc>
          <w:tcPr>
            <w:tcW w:w="5173" w:type="dxa"/>
          </w:tcPr>
          <w:p w:rsidR="00FF7490" w:rsidRDefault="00766F24">
            <w:pPr>
              <w:pStyle w:val="TableBodyText"/>
            </w:pPr>
            <w:hyperlink w:anchor="Section_0448f397aa11455d81b1f1265085239d" w:history="1">
              <w:r>
                <w:rPr>
                  <w:rStyle w:val="Hyperlink"/>
                </w:rPr>
                <w:t>Control PDU (section 2.2.1.15.1)</w:t>
              </w:r>
            </w:hyperlink>
          </w:p>
        </w:tc>
      </w:tr>
      <w:tr w:rsidR="00FF7490" w:rsidTr="00FF7490">
        <w:tc>
          <w:tcPr>
            <w:tcW w:w="0" w:type="auto"/>
          </w:tcPr>
          <w:p w:rsidR="00FF7490" w:rsidRDefault="00766F24">
            <w:pPr>
              <w:pStyle w:val="TableBodyText"/>
            </w:pPr>
            <w:r>
              <w:t>PDUTYPE2_POINTER</w:t>
            </w:r>
          </w:p>
          <w:p w:rsidR="00FF7490" w:rsidRDefault="00766F24">
            <w:pPr>
              <w:pStyle w:val="TableBodyText"/>
            </w:pPr>
            <w:r>
              <w:t>0x1B</w:t>
            </w:r>
          </w:p>
        </w:tc>
        <w:tc>
          <w:tcPr>
            <w:tcW w:w="5173" w:type="dxa"/>
          </w:tcPr>
          <w:p w:rsidR="00FF7490" w:rsidRDefault="00766F24">
            <w:pPr>
              <w:pStyle w:val="TableBodyText"/>
            </w:pPr>
            <w:hyperlink w:anchor="Section_f68241f579bc4c6095d679ff47e2a302" w:history="1">
              <w:r>
                <w:rPr>
                  <w:rStyle w:val="Hyperlink"/>
                </w:rPr>
                <w:t>Pointer Update PDU (section 2.2.9.1.1.4)</w:t>
              </w:r>
            </w:hyperlink>
          </w:p>
        </w:tc>
      </w:tr>
      <w:tr w:rsidR="00FF7490" w:rsidTr="00FF7490">
        <w:tc>
          <w:tcPr>
            <w:tcW w:w="0" w:type="auto"/>
          </w:tcPr>
          <w:p w:rsidR="00FF7490" w:rsidRDefault="00766F24">
            <w:pPr>
              <w:pStyle w:val="TableBodyText"/>
            </w:pPr>
            <w:r>
              <w:t>PDUTYPE2_INPUT</w:t>
            </w:r>
          </w:p>
          <w:p w:rsidR="00FF7490" w:rsidRDefault="00766F24">
            <w:pPr>
              <w:pStyle w:val="TableBodyText"/>
            </w:pPr>
            <w:r>
              <w:t>0x1C</w:t>
            </w:r>
          </w:p>
        </w:tc>
        <w:tc>
          <w:tcPr>
            <w:tcW w:w="5173" w:type="dxa"/>
          </w:tcPr>
          <w:p w:rsidR="00FF7490" w:rsidRDefault="00766F24">
            <w:pPr>
              <w:pStyle w:val="TableBodyText"/>
            </w:pPr>
            <w:hyperlink w:anchor="Section_d93d0cc55f564b8083fd3e919ae7d750" w:history="1">
              <w:r>
                <w:rPr>
                  <w:rStyle w:val="Hyperlink"/>
                </w:rPr>
                <w:t>Input Event PDU (section 2.2.8.1.1.3)</w:t>
              </w:r>
            </w:hyperlink>
          </w:p>
        </w:tc>
      </w:tr>
      <w:tr w:rsidR="00FF7490" w:rsidTr="00FF7490">
        <w:tc>
          <w:tcPr>
            <w:tcW w:w="0" w:type="auto"/>
          </w:tcPr>
          <w:p w:rsidR="00FF7490" w:rsidRDefault="00766F24">
            <w:pPr>
              <w:pStyle w:val="TableBodyText"/>
            </w:pPr>
            <w:r>
              <w:t>PDUTYPE2_SYNCHRONIZE</w:t>
            </w:r>
          </w:p>
          <w:p w:rsidR="00FF7490" w:rsidRDefault="00766F24">
            <w:pPr>
              <w:pStyle w:val="TableBodyText"/>
            </w:pPr>
            <w:r>
              <w:t>0x1F</w:t>
            </w:r>
          </w:p>
        </w:tc>
        <w:tc>
          <w:tcPr>
            <w:tcW w:w="5173" w:type="dxa"/>
          </w:tcPr>
          <w:p w:rsidR="00FF7490" w:rsidRDefault="00766F24">
            <w:pPr>
              <w:pStyle w:val="TableBodyText"/>
            </w:pPr>
            <w:hyperlink w:anchor="Section_3fb4c95ead2d43d1a46f5bd49418da49" w:history="1">
              <w:r>
                <w:rPr>
                  <w:rStyle w:val="Hyperlink"/>
                </w:rPr>
                <w:t>Synchronize PDU (section 2.2.1.14.1)</w:t>
              </w:r>
            </w:hyperlink>
          </w:p>
        </w:tc>
      </w:tr>
      <w:tr w:rsidR="00FF7490" w:rsidTr="00FF7490">
        <w:tc>
          <w:tcPr>
            <w:tcW w:w="0" w:type="auto"/>
          </w:tcPr>
          <w:p w:rsidR="00FF7490" w:rsidRDefault="00766F24">
            <w:pPr>
              <w:pStyle w:val="TableBodyText"/>
            </w:pPr>
            <w:r>
              <w:t>PDUTYPE2_REFRESH_RECT</w:t>
            </w:r>
          </w:p>
          <w:p w:rsidR="00FF7490" w:rsidRDefault="00766F24">
            <w:pPr>
              <w:pStyle w:val="TableBodyText"/>
            </w:pPr>
            <w:r>
              <w:t>0x21</w:t>
            </w:r>
          </w:p>
        </w:tc>
        <w:tc>
          <w:tcPr>
            <w:tcW w:w="5173" w:type="dxa"/>
          </w:tcPr>
          <w:p w:rsidR="00FF7490" w:rsidRDefault="00766F24">
            <w:pPr>
              <w:pStyle w:val="TableBodyText"/>
            </w:pPr>
            <w:hyperlink w:anchor="Section_fe04a39ddc10489fbea708dad5538547" w:history="1">
              <w:r>
                <w:rPr>
                  <w:rStyle w:val="Hyperlink"/>
                </w:rPr>
                <w:t>Refresh Rect PDU (section 2.2.11.2.1)</w:t>
              </w:r>
            </w:hyperlink>
          </w:p>
        </w:tc>
      </w:tr>
      <w:tr w:rsidR="00FF7490" w:rsidTr="00FF7490">
        <w:tc>
          <w:tcPr>
            <w:tcW w:w="0" w:type="auto"/>
          </w:tcPr>
          <w:p w:rsidR="00FF7490" w:rsidRDefault="00766F24">
            <w:pPr>
              <w:pStyle w:val="TableBodyText"/>
            </w:pPr>
            <w:r>
              <w:t>PDUTYPE2_PLAY_SOUND</w:t>
            </w:r>
          </w:p>
          <w:p w:rsidR="00FF7490" w:rsidRDefault="00766F24">
            <w:pPr>
              <w:pStyle w:val="TableBodyText"/>
            </w:pPr>
            <w:r>
              <w:t>0x22</w:t>
            </w:r>
          </w:p>
        </w:tc>
        <w:tc>
          <w:tcPr>
            <w:tcW w:w="5173" w:type="dxa"/>
          </w:tcPr>
          <w:p w:rsidR="00FF7490" w:rsidRDefault="00766F24">
            <w:pPr>
              <w:pStyle w:val="TableBodyText"/>
            </w:pPr>
            <w:hyperlink w:anchor="Section_4c1683b23a9243198f7e2318b3546c02" w:history="1">
              <w:r>
                <w:rPr>
                  <w:rStyle w:val="Hyperlink"/>
                </w:rPr>
                <w:t>Play Sound PDU (section 2.2.9.1.1.5.1)</w:t>
              </w:r>
            </w:hyperlink>
          </w:p>
        </w:tc>
      </w:tr>
      <w:tr w:rsidR="00FF7490" w:rsidTr="00FF7490">
        <w:tc>
          <w:tcPr>
            <w:tcW w:w="0" w:type="auto"/>
          </w:tcPr>
          <w:p w:rsidR="00FF7490" w:rsidRDefault="00766F24">
            <w:pPr>
              <w:pStyle w:val="TableBodyText"/>
            </w:pPr>
            <w:r>
              <w:t>PDUTYPE2_SUPPRESS_OUTPUT</w:t>
            </w:r>
          </w:p>
          <w:p w:rsidR="00FF7490" w:rsidRDefault="00766F24">
            <w:pPr>
              <w:pStyle w:val="TableBodyText"/>
            </w:pPr>
            <w:r>
              <w:t>0x23</w:t>
            </w:r>
          </w:p>
        </w:tc>
        <w:tc>
          <w:tcPr>
            <w:tcW w:w="5173" w:type="dxa"/>
          </w:tcPr>
          <w:p w:rsidR="00FF7490" w:rsidRDefault="00766F24">
            <w:pPr>
              <w:pStyle w:val="TableBodyText"/>
            </w:pPr>
            <w:hyperlink w:anchor="Section_0be714910b01402c947d080706ccf91b" w:history="1">
              <w:r>
                <w:rPr>
                  <w:rStyle w:val="Hyperlink"/>
                </w:rPr>
                <w:t>Suppress Output PDU (section 2.2.11.3.1)</w:t>
              </w:r>
            </w:hyperlink>
          </w:p>
        </w:tc>
      </w:tr>
      <w:tr w:rsidR="00FF7490" w:rsidTr="00FF7490">
        <w:tc>
          <w:tcPr>
            <w:tcW w:w="0" w:type="auto"/>
          </w:tcPr>
          <w:p w:rsidR="00FF7490" w:rsidRDefault="00766F24">
            <w:pPr>
              <w:pStyle w:val="TableBodyText"/>
            </w:pPr>
            <w:r>
              <w:t>PDUTYPE2_SHUTDOWN_REQUEST</w:t>
            </w:r>
          </w:p>
          <w:p w:rsidR="00FF7490" w:rsidRDefault="00766F24">
            <w:pPr>
              <w:pStyle w:val="TableBodyText"/>
            </w:pPr>
            <w:r>
              <w:t>0x24</w:t>
            </w:r>
          </w:p>
        </w:tc>
        <w:tc>
          <w:tcPr>
            <w:tcW w:w="5173" w:type="dxa"/>
          </w:tcPr>
          <w:p w:rsidR="00FF7490" w:rsidRDefault="00766F24">
            <w:pPr>
              <w:pStyle w:val="TableBodyText"/>
            </w:pPr>
            <w:hyperlink w:anchor="Section_2348e85323a34d24b9b3cf7595ecda35" w:history="1">
              <w:r>
                <w:rPr>
                  <w:rStyle w:val="Hyperlink"/>
                </w:rPr>
                <w:t>Shutdown Request PDU (section 2.2.2.1.1)</w:t>
              </w:r>
            </w:hyperlink>
          </w:p>
        </w:tc>
      </w:tr>
      <w:tr w:rsidR="00FF7490" w:rsidTr="00FF7490">
        <w:tc>
          <w:tcPr>
            <w:tcW w:w="0" w:type="auto"/>
          </w:tcPr>
          <w:p w:rsidR="00FF7490" w:rsidRDefault="00766F24">
            <w:pPr>
              <w:pStyle w:val="TableBodyText"/>
            </w:pPr>
            <w:r>
              <w:t>PDUTYPE2_SHUTDOWN_DENIED</w:t>
            </w:r>
          </w:p>
          <w:p w:rsidR="00FF7490" w:rsidRDefault="00766F24">
            <w:pPr>
              <w:pStyle w:val="TableBodyText"/>
            </w:pPr>
            <w:r>
              <w:t>0x25</w:t>
            </w:r>
          </w:p>
        </w:tc>
        <w:tc>
          <w:tcPr>
            <w:tcW w:w="5173" w:type="dxa"/>
          </w:tcPr>
          <w:p w:rsidR="00FF7490" w:rsidRDefault="00766F24">
            <w:pPr>
              <w:pStyle w:val="TableBodyText"/>
            </w:pPr>
            <w:hyperlink w:anchor="Section_dd8f00f7c7ae4059af1084e2a847e9e0" w:history="1">
              <w:r>
                <w:rPr>
                  <w:rStyle w:val="Hyperlink"/>
                </w:rPr>
                <w:t>Shutdown Request Denied PDU (section 2.2.2.2.1)</w:t>
              </w:r>
            </w:hyperlink>
          </w:p>
        </w:tc>
      </w:tr>
      <w:tr w:rsidR="00FF7490" w:rsidTr="00FF7490">
        <w:tc>
          <w:tcPr>
            <w:tcW w:w="0" w:type="auto"/>
          </w:tcPr>
          <w:p w:rsidR="00FF7490" w:rsidRDefault="00766F24">
            <w:pPr>
              <w:pStyle w:val="TableBodyText"/>
            </w:pPr>
            <w:r>
              <w:t>PDUTYPE2_SAVE_SESSION_INFO</w:t>
            </w:r>
          </w:p>
          <w:p w:rsidR="00FF7490" w:rsidRDefault="00766F24">
            <w:pPr>
              <w:pStyle w:val="TableBodyText"/>
            </w:pPr>
            <w:r>
              <w:t>0x26</w:t>
            </w:r>
          </w:p>
        </w:tc>
        <w:tc>
          <w:tcPr>
            <w:tcW w:w="5173" w:type="dxa"/>
          </w:tcPr>
          <w:p w:rsidR="00FF7490" w:rsidRDefault="00766F24">
            <w:pPr>
              <w:pStyle w:val="TableBodyText"/>
            </w:pPr>
            <w:hyperlink w:anchor="Section_d892bc5baecd4aee99b65f43b5a63d75" w:history="1">
              <w:r>
                <w:rPr>
                  <w:rStyle w:val="Hyperlink"/>
                </w:rPr>
                <w:t>Save Session Info PDU (section 2.2.10.1.1)</w:t>
              </w:r>
            </w:hyperlink>
          </w:p>
        </w:tc>
      </w:tr>
      <w:tr w:rsidR="00FF7490" w:rsidTr="00FF7490">
        <w:tc>
          <w:tcPr>
            <w:tcW w:w="0" w:type="auto"/>
          </w:tcPr>
          <w:p w:rsidR="00FF7490" w:rsidRDefault="00766F24">
            <w:pPr>
              <w:pStyle w:val="TableBodyText"/>
            </w:pPr>
            <w:r>
              <w:t>PDUTYPE2_FON</w:t>
            </w:r>
            <w:r>
              <w:t>TLIST</w:t>
            </w:r>
          </w:p>
          <w:p w:rsidR="00FF7490" w:rsidRDefault="00766F24">
            <w:pPr>
              <w:pStyle w:val="TableBodyText"/>
            </w:pPr>
            <w:r>
              <w:t>0x27</w:t>
            </w:r>
          </w:p>
        </w:tc>
        <w:tc>
          <w:tcPr>
            <w:tcW w:w="5173" w:type="dxa"/>
          </w:tcPr>
          <w:p w:rsidR="00FF7490" w:rsidRDefault="00766F24">
            <w:pPr>
              <w:pStyle w:val="TableBodyText"/>
            </w:pPr>
            <w:hyperlink w:anchor="Section_e373575a01e243a7a6d8e1952b83e787" w:history="1">
              <w:r>
                <w:rPr>
                  <w:rStyle w:val="Hyperlink"/>
                </w:rPr>
                <w:t>Font List PDU (section 2.2.1.18.1)</w:t>
              </w:r>
            </w:hyperlink>
          </w:p>
        </w:tc>
      </w:tr>
      <w:tr w:rsidR="00FF7490" w:rsidTr="00FF7490">
        <w:tc>
          <w:tcPr>
            <w:tcW w:w="0" w:type="auto"/>
          </w:tcPr>
          <w:p w:rsidR="00FF7490" w:rsidRDefault="00766F24">
            <w:pPr>
              <w:pStyle w:val="TableBodyText"/>
            </w:pPr>
            <w:r>
              <w:t>PDUTYPE2_FONTMAP</w:t>
            </w:r>
          </w:p>
          <w:p w:rsidR="00FF7490" w:rsidRDefault="00766F24">
            <w:pPr>
              <w:pStyle w:val="TableBodyText"/>
            </w:pPr>
            <w:r>
              <w:t>0x28</w:t>
            </w:r>
          </w:p>
        </w:tc>
        <w:tc>
          <w:tcPr>
            <w:tcW w:w="5173" w:type="dxa"/>
          </w:tcPr>
          <w:p w:rsidR="00FF7490" w:rsidRDefault="00766F24">
            <w:pPr>
              <w:pStyle w:val="TableBodyText"/>
            </w:pPr>
            <w:hyperlink w:anchor="Section_b4e557f3754046fc815d0c12299cf1ee" w:history="1">
              <w:r>
                <w:rPr>
                  <w:rStyle w:val="Hyperlink"/>
                </w:rPr>
                <w:t>Font Map PDU (section 2.2.1.22.1)</w:t>
              </w:r>
            </w:hyperlink>
          </w:p>
        </w:tc>
      </w:tr>
      <w:tr w:rsidR="00FF7490" w:rsidTr="00FF7490">
        <w:tc>
          <w:tcPr>
            <w:tcW w:w="0" w:type="auto"/>
          </w:tcPr>
          <w:p w:rsidR="00FF7490" w:rsidRDefault="00766F24">
            <w:pPr>
              <w:pStyle w:val="TableBodyText"/>
            </w:pPr>
            <w:r>
              <w:t>PDUTYPE2_SET_KEYBOARD_INDICATORS</w:t>
            </w:r>
          </w:p>
          <w:p w:rsidR="00FF7490" w:rsidRDefault="00766F24">
            <w:pPr>
              <w:pStyle w:val="TableBodyText"/>
            </w:pPr>
            <w:r>
              <w:lastRenderedPageBreak/>
              <w:t>0x29</w:t>
            </w:r>
          </w:p>
        </w:tc>
        <w:tc>
          <w:tcPr>
            <w:tcW w:w="5173" w:type="dxa"/>
          </w:tcPr>
          <w:p w:rsidR="00FF7490" w:rsidRDefault="00766F24">
            <w:pPr>
              <w:pStyle w:val="TableBodyText"/>
            </w:pPr>
            <w:hyperlink w:anchor="Section_0d335d850bb74694a58d8ddefb447dab" w:history="1">
              <w:r>
                <w:rPr>
                  <w:rStyle w:val="Hyperlink"/>
                </w:rPr>
                <w:t>Set Keyboard Indicators PDU (section 2.2.8.2.1.1)</w:t>
              </w:r>
            </w:hyperlink>
          </w:p>
        </w:tc>
      </w:tr>
      <w:tr w:rsidR="00FF7490" w:rsidTr="00FF7490">
        <w:tc>
          <w:tcPr>
            <w:tcW w:w="0" w:type="auto"/>
          </w:tcPr>
          <w:p w:rsidR="00FF7490" w:rsidRDefault="00766F24">
            <w:pPr>
              <w:pStyle w:val="TableBodyText"/>
            </w:pPr>
            <w:r>
              <w:t>PDUTYPE2_BITMAPCACHE_PERSISTENT_LIST</w:t>
            </w:r>
          </w:p>
          <w:p w:rsidR="00FF7490" w:rsidRDefault="00766F24">
            <w:pPr>
              <w:pStyle w:val="TableBodyText"/>
            </w:pPr>
            <w:r>
              <w:t>0x2B</w:t>
            </w:r>
          </w:p>
        </w:tc>
        <w:tc>
          <w:tcPr>
            <w:tcW w:w="5173" w:type="dxa"/>
          </w:tcPr>
          <w:p w:rsidR="00FF7490" w:rsidRDefault="00766F24">
            <w:pPr>
              <w:pStyle w:val="TableBodyText"/>
            </w:pPr>
            <w:hyperlink w:anchor="Section_a6218d195505445dacea1b3f5b0097dc" w:history="1">
              <w:r>
                <w:rPr>
                  <w:rStyle w:val="Hyperlink"/>
                </w:rPr>
                <w:t>Persistent Key List PDU (section 2.2.</w:t>
              </w:r>
              <w:r>
                <w:rPr>
                  <w:rStyle w:val="Hyperlink"/>
                </w:rPr>
                <w:t>1.17.1)</w:t>
              </w:r>
            </w:hyperlink>
          </w:p>
        </w:tc>
      </w:tr>
      <w:tr w:rsidR="00FF7490" w:rsidTr="00FF7490">
        <w:tc>
          <w:tcPr>
            <w:tcW w:w="0" w:type="auto"/>
          </w:tcPr>
          <w:p w:rsidR="00FF7490" w:rsidRDefault="00766F24">
            <w:pPr>
              <w:pStyle w:val="TableBodyText"/>
            </w:pPr>
            <w:r>
              <w:t>PDUTYPE2_BITMAPCACHE_ERROR_PDU</w:t>
            </w:r>
          </w:p>
          <w:p w:rsidR="00FF7490" w:rsidRDefault="00766F24">
            <w:pPr>
              <w:pStyle w:val="TableBodyText"/>
            </w:pPr>
            <w:r>
              <w:t>0x2C</w:t>
            </w:r>
          </w:p>
        </w:tc>
        <w:tc>
          <w:tcPr>
            <w:tcW w:w="5173" w:type="dxa"/>
          </w:tcPr>
          <w:p w:rsidR="00FF7490" w:rsidRDefault="00766F24">
            <w:pPr>
              <w:pStyle w:val="TableBodyText"/>
            </w:pPr>
            <w:r>
              <w:t>Bitmap Cache Error PDU (</w:t>
            </w:r>
            <w:hyperlink r:id="rId292" w:anchor="Section_745f2eeed110464c8aca06fc1814f6ad">
              <w:r>
                <w:rPr>
                  <w:rStyle w:val="Hyperlink"/>
                </w:rPr>
                <w:t>[MS-RDPEGDI]</w:t>
              </w:r>
            </w:hyperlink>
            <w:r>
              <w:t xml:space="preserve"> section 2.2.2.3.1)</w:t>
            </w:r>
          </w:p>
        </w:tc>
      </w:tr>
      <w:tr w:rsidR="00FF7490" w:rsidTr="00FF7490">
        <w:tc>
          <w:tcPr>
            <w:tcW w:w="0" w:type="auto"/>
          </w:tcPr>
          <w:p w:rsidR="00FF7490" w:rsidRDefault="00766F24">
            <w:pPr>
              <w:pStyle w:val="TableBodyText"/>
            </w:pPr>
            <w:r>
              <w:t>PDUTYPE2_SET_KEYBOARD_IME_STATUS</w:t>
            </w:r>
          </w:p>
          <w:p w:rsidR="00FF7490" w:rsidRDefault="00766F24">
            <w:pPr>
              <w:pStyle w:val="TableBodyText"/>
            </w:pPr>
            <w:r>
              <w:t>0x2D</w:t>
            </w:r>
          </w:p>
        </w:tc>
        <w:tc>
          <w:tcPr>
            <w:tcW w:w="5173" w:type="dxa"/>
          </w:tcPr>
          <w:p w:rsidR="00FF7490" w:rsidRDefault="00766F24">
            <w:pPr>
              <w:pStyle w:val="TableBodyText"/>
            </w:pPr>
            <w:hyperlink w:anchor="Section_969d80fd7ae0412389a5b5e53204d0df" w:history="1">
              <w:r>
                <w:rPr>
                  <w:rStyle w:val="Hyperlink"/>
                </w:rPr>
                <w:t>Set Keyboard IME Status PDU (section 2.2.8.2.2.1)</w:t>
              </w:r>
            </w:hyperlink>
          </w:p>
        </w:tc>
      </w:tr>
      <w:tr w:rsidR="00FF7490" w:rsidTr="00FF7490">
        <w:tc>
          <w:tcPr>
            <w:tcW w:w="0" w:type="auto"/>
          </w:tcPr>
          <w:p w:rsidR="00FF7490" w:rsidRDefault="00766F24">
            <w:pPr>
              <w:pStyle w:val="TableBodyText"/>
            </w:pPr>
            <w:r>
              <w:t>PDUTYPE2_OFFSCRCACHE_ERROR_PDU</w:t>
            </w:r>
          </w:p>
          <w:p w:rsidR="00FF7490" w:rsidRDefault="00766F24">
            <w:pPr>
              <w:pStyle w:val="TableBodyText"/>
            </w:pPr>
            <w:r>
              <w:t>0x2E</w:t>
            </w:r>
          </w:p>
        </w:tc>
        <w:tc>
          <w:tcPr>
            <w:tcW w:w="5173" w:type="dxa"/>
          </w:tcPr>
          <w:p w:rsidR="00FF7490" w:rsidRDefault="00766F24">
            <w:pPr>
              <w:pStyle w:val="TableBodyText"/>
            </w:pPr>
            <w:r>
              <w:t>Offscreen Bitmap Cache Error PDU ([MS-RDPEGDI] section 2.2.2.3.2)</w:t>
            </w:r>
          </w:p>
        </w:tc>
      </w:tr>
      <w:tr w:rsidR="00FF7490" w:rsidTr="00FF7490">
        <w:tc>
          <w:tcPr>
            <w:tcW w:w="0" w:type="auto"/>
          </w:tcPr>
          <w:p w:rsidR="00FF7490" w:rsidRDefault="00766F24">
            <w:pPr>
              <w:pStyle w:val="TableBodyText"/>
            </w:pPr>
            <w:r>
              <w:t>PDUTYPE2_SET_ERROR_INFO_PDU</w:t>
            </w:r>
          </w:p>
          <w:p w:rsidR="00FF7490" w:rsidRDefault="00766F24">
            <w:pPr>
              <w:pStyle w:val="TableBodyText"/>
            </w:pPr>
            <w:r>
              <w:t>0x2F</w:t>
            </w:r>
          </w:p>
        </w:tc>
        <w:tc>
          <w:tcPr>
            <w:tcW w:w="5173" w:type="dxa"/>
          </w:tcPr>
          <w:p w:rsidR="00FF7490" w:rsidRDefault="00766F24">
            <w:pPr>
              <w:pStyle w:val="TableBodyText"/>
            </w:pPr>
            <w:hyperlink w:anchor="Section_a21a1bd9230349c190ec3932435c248c" w:history="1">
              <w:r>
                <w:rPr>
                  <w:rStyle w:val="Hyperlink"/>
                </w:rPr>
                <w:t>Set Error Info PDU (section 2.2.5.1.1)</w:t>
              </w:r>
            </w:hyperlink>
          </w:p>
        </w:tc>
      </w:tr>
      <w:tr w:rsidR="00FF7490" w:rsidTr="00FF7490">
        <w:tc>
          <w:tcPr>
            <w:tcW w:w="0" w:type="auto"/>
          </w:tcPr>
          <w:p w:rsidR="00FF7490" w:rsidRDefault="00766F24">
            <w:pPr>
              <w:pStyle w:val="TableBodyText"/>
            </w:pPr>
            <w:r>
              <w:t>PDUTYPE2_DRAWNINEGRID_ERROR_PDU</w:t>
            </w:r>
          </w:p>
          <w:p w:rsidR="00FF7490" w:rsidRDefault="00766F24">
            <w:pPr>
              <w:pStyle w:val="TableBodyText"/>
            </w:pPr>
            <w:r>
              <w:t>0x30</w:t>
            </w:r>
          </w:p>
        </w:tc>
        <w:tc>
          <w:tcPr>
            <w:tcW w:w="5173" w:type="dxa"/>
          </w:tcPr>
          <w:p w:rsidR="00FF7490" w:rsidRDefault="00766F24">
            <w:pPr>
              <w:pStyle w:val="TableBodyText"/>
            </w:pPr>
            <w:r>
              <w:t>DrawNineGrid Cache Error PDU ([MS-RDPEGDI] section 2.2.2.3.3)</w:t>
            </w:r>
          </w:p>
        </w:tc>
      </w:tr>
      <w:tr w:rsidR="00FF7490" w:rsidTr="00FF7490">
        <w:tc>
          <w:tcPr>
            <w:tcW w:w="0" w:type="auto"/>
          </w:tcPr>
          <w:p w:rsidR="00FF7490" w:rsidRDefault="00766F24">
            <w:pPr>
              <w:pStyle w:val="TableBodyText"/>
            </w:pPr>
            <w:r>
              <w:t>PDUTYPE2_DRAWGDIPLUS_ERROR_PDU</w:t>
            </w:r>
          </w:p>
          <w:p w:rsidR="00FF7490" w:rsidRDefault="00766F24">
            <w:pPr>
              <w:pStyle w:val="TableBodyText"/>
            </w:pPr>
            <w:r>
              <w:t>0x31</w:t>
            </w:r>
          </w:p>
        </w:tc>
        <w:tc>
          <w:tcPr>
            <w:tcW w:w="5173" w:type="dxa"/>
          </w:tcPr>
          <w:p w:rsidR="00FF7490" w:rsidRDefault="00766F24">
            <w:pPr>
              <w:pStyle w:val="TableBodyText"/>
            </w:pPr>
            <w:r>
              <w:t>GDI+ Error PDU ([MS-RDPEGDI]</w:t>
            </w:r>
            <w:r>
              <w:t xml:space="preserve"> section 2.2.2.3.4)</w:t>
            </w:r>
          </w:p>
        </w:tc>
      </w:tr>
      <w:tr w:rsidR="00FF7490" w:rsidTr="00FF7490">
        <w:tc>
          <w:tcPr>
            <w:tcW w:w="0" w:type="auto"/>
          </w:tcPr>
          <w:p w:rsidR="00FF7490" w:rsidRDefault="00766F24">
            <w:pPr>
              <w:pStyle w:val="TableBodyText"/>
            </w:pPr>
            <w:r>
              <w:t>PDUTYPE2_ARC_STATUS_PDU</w:t>
            </w:r>
          </w:p>
          <w:p w:rsidR="00FF7490" w:rsidRDefault="00766F24">
            <w:pPr>
              <w:pStyle w:val="TableBodyText"/>
            </w:pPr>
            <w:r>
              <w:t>0x32</w:t>
            </w:r>
          </w:p>
        </w:tc>
        <w:tc>
          <w:tcPr>
            <w:tcW w:w="5173" w:type="dxa"/>
          </w:tcPr>
          <w:p w:rsidR="00FF7490" w:rsidRDefault="00766F24">
            <w:pPr>
              <w:pStyle w:val="TableBodyText"/>
            </w:pPr>
            <w:hyperlink w:anchor="Section_f96bf29cbdcc4ff19a37b1d225a32c7a" w:history="1">
              <w:r>
                <w:rPr>
                  <w:rStyle w:val="Hyperlink"/>
                </w:rPr>
                <w:t>Auto-Reconnect Status PDU (section 2.2.4.1.1)</w:t>
              </w:r>
            </w:hyperlink>
          </w:p>
        </w:tc>
      </w:tr>
      <w:tr w:rsidR="00FF7490" w:rsidTr="00FF7490">
        <w:tc>
          <w:tcPr>
            <w:tcW w:w="0" w:type="auto"/>
          </w:tcPr>
          <w:p w:rsidR="00FF7490" w:rsidRDefault="00766F24">
            <w:pPr>
              <w:pStyle w:val="TableBodyText"/>
            </w:pPr>
            <w:r>
              <w:t>PDUTYPE2_STATUS_INFO_PDU</w:t>
            </w:r>
          </w:p>
          <w:p w:rsidR="00FF7490" w:rsidRDefault="00766F24">
            <w:pPr>
              <w:pStyle w:val="TableBodyText"/>
            </w:pPr>
            <w:r>
              <w:t>0x36</w:t>
            </w:r>
          </w:p>
        </w:tc>
        <w:tc>
          <w:tcPr>
            <w:tcW w:w="5173" w:type="dxa"/>
          </w:tcPr>
          <w:p w:rsidR="00FF7490" w:rsidRDefault="00766F24">
            <w:pPr>
              <w:pStyle w:val="TableBodyText"/>
            </w:pPr>
            <w:hyperlink w:anchor="Section_21cda27009234302898a1b89f4c4904d" w:history="1">
              <w:r>
                <w:rPr>
                  <w:rStyle w:val="Hyperlink"/>
                </w:rPr>
                <w:t>Status In</w:t>
              </w:r>
              <w:r>
                <w:rPr>
                  <w:rStyle w:val="Hyperlink"/>
                </w:rPr>
                <w:t>fo PDU (section 2.2.5.2)</w:t>
              </w:r>
            </w:hyperlink>
          </w:p>
        </w:tc>
      </w:tr>
      <w:tr w:rsidR="00FF7490" w:rsidTr="00FF7490">
        <w:tc>
          <w:tcPr>
            <w:tcW w:w="0" w:type="auto"/>
          </w:tcPr>
          <w:p w:rsidR="00FF7490" w:rsidRDefault="00766F24">
            <w:pPr>
              <w:pStyle w:val="TableBodyText"/>
            </w:pPr>
            <w:r>
              <w:t>PDUTYPE2_MONITOR_LAYOUT_PDU</w:t>
            </w:r>
          </w:p>
          <w:p w:rsidR="00FF7490" w:rsidRDefault="00766F24">
            <w:pPr>
              <w:pStyle w:val="TableBodyText"/>
            </w:pPr>
            <w:r>
              <w:t>0x37</w:t>
            </w:r>
          </w:p>
        </w:tc>
        <w:tc>
          <w:tcPr>
            <w:tcW w:w="5173" w:type="dxa"/>
          </w:tcPr>
          <w:p w:rsidR="00FF7490" w:rsidRDefault="00766F24">
            <w:pPr>
              <w:pStyle w:val="TableBodyText"/>
            </w:pPr>
            <w:hyperlink w:anchor="Section_88186da82a0a488eba8d97af6cd89a3c" w:history="1">
              <w:r>
                <w:rPr>
                  <w:rStyle w:val="Hyperlink"/>
                </w:rPr>
                <w:t>Monitor Layout PDU (section 2.2.12.1)</w:t>
              </w:r>
            </w:hyperlink>
          </w:p>
        </w:tc>
      </w:tr>
    </w:tbl>
    <w:p w:rsidR="00FF7490" w:rsidRDefault="00766F24">
      <w:pPr>
        <w:pStyle w:val="Definition-Field"/>
      </w:pPr>
      <w:r>
        <w:rPr>
          <w:b/>
        </w:rPr>
        <w:t xml:space="preserve">compressedType (1 byte): </w:t>
      </w:r>
      <w:r>
        <w:t>An 8-bit, unsigned integer. The compression type and flags specifying the</w:t>
      </w:r>
      <w:r>
        <w:t xml:space="preserve"> data following the Share Data Header (section 2.2.8.1.1.1.2).</w:t>
      </w:r>
    </w:p>
    <w:tbl>
      <w:tblPr>
        <w:tblStyle w:val="Table-ShadedHeader"/>
        <w:tblW w:w="9090" w:type="dxa"/>
        <w:tblInd w:w="475" w:type="dxa"/>
        <w:tblLook w:val="04A0" w:firstRow="1" w:lastRow="0" w:firstColumn="1" w:lastColumn="0" w:noHBand="0" w:noVBand="1"/>
      </w:tblPr>
      <w:tblGrid>
        <w:gridCol w:w="2085"/>
        <w:gridCol w:w="700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7005" w:type="dxa"/>
          </w:tcPr>
          <w:p w:rsidR="00FF7490" w:rsidRDefault="00766F24">
            <w:pPr>
              <w:pStyle w:val="TableHeaderText"/>
            </w:pPr>
            <w:r>
              <w:t>Meaning</w:t>
            </w:r>
          </w:p>
        </w:tc>
      </w:tr>
      <w:tr w:rsidR="00FF7490" w:rsidTr="00FF7490">
        <w:tc>
          <w:tcPr>
            <w:tcW w:w="0" w:type="auto"/>
          </w:tcPr>
          <w:p w:rsidR="00FF7490" w:rsidRDefault="00766F24">
            <w:pPr>
              <w:pStyle w:val="TableBodyText"/>
            </w:pPr>
            <w:r>
              <w:t>CompressionTypeMask</w:t>
            </w:r>
          </w:p>
          <w:p w:rsidR="00FF7490" w:rsidRDefault="00766F24">
            <w:pPr>
              <w:pStyle w:val="TableBodyText"/>
            </w:pPr>
            <w:r>
              <w:t>0x0F</w:t>
            </w:r>
          </w:p>
        </w:tc>
        <w:tc>
          <w:tcPr>
            <w:tcW w:w="7005" w:type="dxa"/>
          </w:tcPr>
          <w:p w:rsidR="00FF7490" w:rsidRDefault="00766F24">
            <w:pPr>
              <w:pStyle w:val="TableBodyText"/>
            </w:pPr>
            <w:r>
              <w:t>Indicates the package which was used for compression. See the table which follows for a list of compression packages.</w:t>
            </w:r>
          </w:p>
        </w:tc>
      </w:tr>
      <w:tr w:rsidR="00FF7490" w:rsidTr="00FF7490">
        <w:tc>
          <w:tcPr>
            <w:tcW w:w="0" w:type="auto"/>
          </w:tcPr>
          <w:p w:rsidR="00FF7490" w:rsidRDefault="00766F24">
            <w:pPr>
              <w:pStyle w:val="TableBodyText"/>
            </w:pPr>
            <w:r>
              <w:t>PACKET_COMPRESSED</w:t>
            </w:r>
          </w:p>
          <w:p w:rsidR="00FF7490" w:rsidRDefault="00766F24">
            <w:pPr>
              <w:pStyle w:val="TableBodyText"/>
            </w:pPr>
            <w:r>
              <w:t>0x20</w:t>
            </w:r>
          </w:p>
        </w:tc>
        <w:tc>
          <w:tcPr>
            <w:tcW w:w="7005" w:type="dxa"/>
          </w:tcPr>
          <w:p w:rsidR="00FF7490" w:rsidRDefault="00766F24">
            <w:pPr>
              <w:pStyle w:val="TableBodyText"/>
            </w:pPr>
            <w:r>
              <w:t xml:space="preserve">The payload data is compressed. This flag is equivalent to MPPC bit C (for more information see </w:t>
            </w:r>
            <w:hyperlink r:id="rId293">
              <w:r>
                <w:rPr>
                  <w:rStyle w:val="Hyperlink"/>
                </w:rPr>
                <w:t>[RFC2118]</w:t>
              </w:r>
            </w:hyperlink>
            <w:r>
              <w:t xml:space="preserve"> section 3.1).</w:t>
            </w:r>
          </w:p>
        </w:tc>
      </w:tr>
      <w:tr w:rsidR="00FF7490" w:rsidTr="00FF7490">
        <w:tc>
          <w:tcPr>
            <w:tcW w:w="0" w:type="auto"/>
          </w:tcPr>
          <w:p w:rsidR="00FF7490" w:rsidRDefault="00766F24">
            <w:pPr>
              <w:pStyle w:val="TableBodyText"/>
            </w:pPr>
            <w:r>
              <w:t>PACKET_AT_FRONT</w:t>
            </w:r>
          </w:p>
          <w:p w:rsidR="00FF7490" w:rsidRDefault="00766F24">
            <w:pPr>
              <w:pStyle w:val="TableBodyText"/>
            </w:pPr>
            <w:r>
              <w:t>0x40</w:t>
            </w:r>
          </w:p>
        </w:tc>
        <w:tc>
          <w:tcPr>
            <w:tcW w:w="7005" w:type="dxa"/>
          </w:tcPr>
          <w:p w:rsidR="00FF7490" w:rsidRDefault="00766F24">
            <w:pPr>
              <w:pStyle w:val="TableBodyText"/>
            </w:pPr>
            <w:r>
              <w:t>The decompressed packet MUST be placed at the begi</w:t>
            </w:r>
            <w:r>
              <w:t>nning of the history buffer. This flag is equivalent to MPPC bit B (for more information see [RFC2118] section 3.1).</w:t>
            </w:r>
          </w:p>
        </w:tc>
      </w:tr>
      <w:tr w:rsidR="00FF7490" w:rsidTr="00FF7490">
        <w:tc>
          <w:tcPr>
            <w:tcW w:w="0" w:type="auto"/>
          </w:tcPr>
          <w:p w:rsidR="00FF7490" w:rsidRDefault="00766F24">
            <w:pPr>
              <w:pStyle w:val="TableBodyText"/>
            </w:pPr>
            <w:r>
              <w:t>PACKET_FLUSHED</w:t>
            </w:r>
          </w:p>
          <w:p w:rsidR="00FF7490" w:rsidRDefault="00766F24">
            <w:pPr>
              <w:pStyle w:val="TableBodyText"/>
            </w:pPr>
            <w:r>
              <w:t>0x80</w:t>
            </w:r>
          </w:p>
        </w:tc>
        <w:tc>
          <w:tcPr>
            <w:tcW w:w="7005" w:type="dxa"/>
          </w:tcPr>
          <w:p w:rsidR="00FF7490" w:rsidRDefault="00766F24">
            <w:pPr>
              <w:pStyle w:val="TableBodyText"/>
            </w:pPr>
            <w:r>
              <w:t xml:space="preserve">The decompressor MUST reinitialize the history buffer (by filling it with zeros) and reset the HistoryOffset to zero. </w:t>
            </w:r>
            <w:r>
              <w:t>After it has been reinitialized, the entire history buffer is immediately regarded as valid. This flag is equivalent to MPPC bit A (for more information see [RFC2118] section 3.1). If the PACKET_COMPRESSED (0x20) flag is also present, then the PACKET_FLUSH</w:t>
            </w:r>
            <w:r>
              <w:t>ED flag MUST be processed first.</w:t>
            </w:r>
          </w:p>
        </w:tc>
      </w:tr>
    </w:tbl>
    <w:p w:rsidR="00FF7490" w:rsidRDefault="00766F24">
      <w:pPr>
        <w:ind w:left="360"/>
      </w:pPr>
      <w:r>
        <w:t xml:space="preserve">Instructions specifying how to set the compression flags can be found in section </w:t>
      </w:r>
      <w:hyperlink w:anchor="Section_9355A663EF224431AFEBD72AC68F25FD" w:history="1">
        <w:r>
          <w:rPr>
            <w:rStyle w:val="Hyperlink"/>
          </w:rPr>
          <w:t>3.1.8.2.1</w:t>
        </w:r>
      </w:hyperlink>
      <w:r>
        <w:t>.</w:t>
      </w:r>
    </w:p>
    <w:p w:rsidR="00FF7490" w:rsidRDefault="00766F24">
      <w:pPr>
        <w:pStyle w:val="Definition-Field2"/>
      </w:pPr>
      <w:r>
        <w:t>Possible compression types are as follows.</w:t>
      </w:r>
    </w:p>
    <w:tbl>
      <w:tblPr>
        <w:tblStyle w:val="Table-ShadedHeader"/>
        <w:tblW w:w="0" w:type="auto"/>
        <w:tblInd w:w="475" w:type="dxa"/>
        <w:tblLook w:val="04A0" w:firstRow="1" w:lastRow="0" w:firstColumn="1" w:lastColumn="0" w:noHBand="0" w:noVBand="1"/>
      </w:tblPr>
      <w:tblGrid>
        <w:gridCol w:w="2673"/>
        <w:gridCol w:w="507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lastRenderedPageBreak/>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PACKET_COMPR_TYPE_8K</w:t>
            </w:r>
          </w:p>
          <w:p w:rsidR="00FF7490" w:rsidRDefault="00766F24">
            <w:pPr>
              <w:pStyle w:val="TableBodyText"/>
            </w:pPr>
            <w:r>
              <w:t>0x0</w:t>
            </w:r>
          </w:p>
        </w:tc>
        <w:tc>
          <w:tcPr>
            <w:tcW w:w="0" w:type="auto"/>
          </w:tcPr>
          <w:p w:rsidR="00FF7490" w:rsidRDefault="00766F24">
            <w:pPr>
              <w:pStyle w:val="TableBodyText"/>
            </w:pPr>
            <w:r>
              <w:t xml:space="preserve">RDP 4.0 bulk compression (section </w:t>
            </w:r>
            <w:hyperlink w:anchor="Section_77fc1fd14be941dd887431274563854c" w:history="1">
              <w:r>
                <w:rPr>
                  <w:rStyle w:val="Hyperlink"/>
                </w:rPr>
                <w:t>3.1.8.4.1</w:t>
              </w:r>
            </w:hyperlink>
            <w:r>
              <w:t>).</w:t>
            </w:r>
          </w:p>
        </w:tc>
      </w:tr>
      <w:tr w:rsidR="00FF7490" w:rsidTr="00FF7490">
        <w:tc>
          <w:tcPr>
            <w:tcW w:w="0" w:type="auto"/>
          </w:tcPr>
          <w:p w:rsidR="00FF7490" w:rsidRDefault="00766F24">
            <w:pPr>
              <w:pStyle w:val="TableBodyText"/>
            </w:pPr>
            <w:r>
              <w:t>PACKET_COMPR_TYPE_64K</w:t>
            </w:r>
          </w:p>
          <w:p w:rsidR="00FF7490" w:rsidRDefault="00766F24">
            <w:pPr>
              <w:pStyle w:val="TableBodyText"/>
            </w:pPr>
            <w:r>
              <w:t>0x1</w:t>
            </w:r>
          </w:p>
        </w:tc>
        <w:tc>
          <w:tcPr>
            <w:tcW w:w="0" w:type="auto"/>
          </w:tcPr>
          <w:p w:rsidR="00FF7490" w:rsidRDefault="00766F24">
            <w:pPr>
              <w:pStyle w:val="TableBodyText"/>
            </w:pPr>
            <w:r>
              <w:t xml:space="preserve">RDP 5.0 bulk compression (section </w:t>
            </w:r>
            <w:hyperlink w:anchor="Section_3def901a1a6d4740b84aebc5df702f53" w:history="1">
              <w:r>
                <w:rPr>
                  <w:rStyle w:val="Hyperlink"/>
                </w:rPr>
                <w:t>3.1.8.4.2</w:t>
              </w:r>
            </w:hyperlink>
            <w:r>
              <w:t>).</w:t>
            </w:r>
          </w:p>
        </w:tc>
      </w:tr>
      <w:tr w:rsidR="00FF7490" w:rsidTr="00FF7490">
        <w:tc>
          <w:tcPr>
            <w:tcW w:w="0" w:type="auto"/>
          </w:tcPr>
          <w:p w:rsidR="00FF7490" w:rsidRDefault="00766F24">
            <w:pPr>
              <w:pStyle w:val="TableBodyText"/>
            </w:pPr>
            <w:r>
              <w:t>PACKET_COMPR_TYPE_RDP6</w:t>
            </w:r>
          </w:p>
          <w:p w:rsidR="00FF7490" w:rsidRDefault="00766F24">
            <w:pPr>
              <w:pStyle w:val="TableBodyText"/>
            </w:pPr>
            <w:r>
              <w:t>0x2</w:t>
            </w:r>
          </w:p>
        </w:tc>
        <w:tc>
          <w:tcPr>
            <w:tcW w:w="0" w:type="auto"/>
          </w:tcPr>
          <w:p w:rsidR="00FF7490" w:rsidRDefault="00766F24">
            <w:pPr>
              <w:pStyle w:val="TableBodyText"/>
            </w:pPr>
            <w:r>
              <w:t>RDP 6.0 bulk compression ([MS-RDPEGDI] section 3.1.8.1).</w:t>
            </w:r>
          </w:p>
        </w:tc>
      </w:tr>
      <w:tr w:rsidR="00FF7490" w:rsidTr="00FF7490">
        <w:tc>
          <w:tcPr>
            <w:tcW w:w="0" w:type="auto"/>
          </w:tcPr>
          <w:p w:rsidR="00FF7490" w:rsidRDefault="00766F24">
            <w:pPr>
              <w:pStyle w:val="TableBodyText"/>
            </w:pPr>
            <w:r>
              <w:t>PACKET_COMPR_TYPE_RDP61</w:t>
            </w:r>
          </w:p>
          <w:p w:rsidR="00FF7490" w:rsidRDefault="00766F24">
            <w:pPr>
              <w:pStyle w:val="TableBodyText"/>
            </w:pPr>
            <w:r>
              <w:t>0x3</w:t>
            </w:r>
          </w:p>
        </w:tc>
        <w:tc>
          <w:tcPr>
            <w:tcW w:w="0" w:type="auto"/>
          </w:tcPr>
          <w:p w:rsidR="00FF7490" w:rsidRDefault="00766F24">
            <w:pPr>
              <w:pStyle w:val="TableBodyText"/>
            </w:pPr>
            <w:r>
              <w:t>RDP 6.1 bulk compression ([MS-RDPEGDI] section 3.1.8.2).</w:t>
            </w:r>
          </w:p>
        </w:tc>
      </w:tr>
    </w:tbl>
    <w:p w:rsidR="00FF7490" w:rsidRDefault="00766F24">
      <w:pPr>
        <w:ind w:left="360"/>
      </w:pPr>
      <w:r>
        <w:t xml:space="preserve">Instructions specifying how to compress a data stream are listed in section </w:t>
      </w:r>
      <w:hyperlink w:anchor="Section_b1f8757ab0f04903ac4caddafde72257" w:history="1">
        <w:r>
          <w:rPr>
            <w:rStyle w:val="Hyperlink"/>
          </w:rPr>
          <w:t>3.1.8.2</w:t>
        </w:r>
      </w:hyperlink>
      <w:r>
        <w:t xml:space="preserve">, while decompression of a data stream is described in section </w:t>
      </w:r>
      <w:hyperlink w:anchor="Section_18a7c190a54043b3bb5598846dd5d16d" w:history="1">
        <w:r>
          <w:rPr>
            <w:rStyle w:val="Hyperlink"/>
          </w:rPr>
          <w:t>3.1.8.3</w:t>
        </w:r>
      </w:hyperlink>
      <w:r>
        <w:t>.</w:t>
      </w:r>
    </w:p>
    <w:p w:rsidR="00FF7490" w:rsidRDefault="00766F24">
      <w:pPr>
        <w:pStyle w:val="Definition-Field"/>
      </w:pPr>
      <w:r>
        <w:rPr>
          <w:b/>
        </w:rPr>
        <w:t xml:space="preserve">compressedLength (2 bytes): </w:t>
      </w:r>
      <w:r>
        <w:t>A 16-bit, unsigned integer. The compressed length of the packet in bytes.</w:t>
      </w:r>
    </w:p>
    <w:p w:rsidR="00FF7490" w:rsidRDefault="00766F24">
      <w:pPr>
        <w:pStyle w:val="Heading6"/>
      </w:pPr>
      <w:bookmarkStart w:id="384" w:name="section_9865e0cea5404eab94092a25937c38d2"/>
      <w:bookmarkStart w:id="385" w:name="_Toc476803021"/>
      <w:r>
        <w:t>Security Headers</w:t>
      </w:r>
      <w:bookmarkEnd w:id="384"/>
      <w:bookmarkEnd w:id="385"/>
    </w:p>
    <w:p w:rsidR="00FF7490" w:rsidRDefault="00766F24">
      <w:pPr>
        <w:pStyle w:val="Heading7"/>
      </w:pPr>
      <w:bookmarkStart w:id="386" w:name="section_e13405c5668b471694b21c2654ca1ad4"/>
      <w:bookmarkStart w:id="387" w:name="_Toc476803022"/>
      <w:r>
        <w:t>Basic (TS_SECURITY_HEADER)</w:t>
      </w:r>
      <w:bookmarkEnd w:id="386"/>
      <w:bookmarkEnd w:id="387"/>
      <w:r>
        <w:fldChar w:fldCharType="begin"/>
      </w:r>
      <w:r>
        <w:instrText xml:space="preserve"> XE "TS_SECURITY_HEADER packet"</w:instrText>
      </w:r>
      <w:r>
        <w:fldChar w:fldCharType="end"/>
      </w:r>
    </w:p>
    <w:p w:rsidR="00FF7490" w:rsidRDefault="00766F24">
      <w:r>
        <w:t>The TS_SECURITY_HEADER structure is used to store security</w:t>
      </w:r>
      <w:r>
        <w:t xml:space="preserve">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flags</w:t>
            </w:r>
          </w:p>
        </w:tc>
        <w:tc>
          <w:tcPr>
            <w:tcW w:w="4320" w:type="dxa"/>
            <w:gridSpan w:val="16"/>
          </w:tcPr>
          <w:p w:rsidR="00FF7490" w:rsidRDefault="00766F24">
            <w:pPr>
              <w:pStyle w:val="PacketDiagramBodyText"/>
            </w:pPr>
            <w:r>
              <w:t>flagsHi</w:t>
            </w:r>
          </w:p>
        </w:tc>
      </w:tr>
    </w:tbl>
    <w:p w:rsidR="00FF7490" w:rsidRDefault="00766F24">
      <w:pPr>
        <w:pStyle w:val="Definition-Field"/>
      </w:pPr>
      <w:r>
        <w:rPr>
          <w:b/>
        </w:rPr>
        <w:t xml:space="preserve">flags (2 bytes): </w:t>
      </w:r>
      <w:r>
        <w:t>A 16-bit, unsigned integer that contains security flags.</w:t>
      </w:r>
    </w:p>
    <w:tbl>
      <w:tblPr>
        <w:tblStyle w:val="Table-ShadedHeader"/>
        <w:tblW w:w="9090" w:type="dxa"/>
        <w:tblInd w:w="475" w:type="dxa"/>
        <w:tblLook w:val="04A0" w:firstRow="1" w:lastRow="0" w:firstColumn="1" w:lastColumn="0" w:noHBand="0" w:noVBand="1"/>
      </w:tblPr>
      <w:tblGrid>
        <w:gridCol w:w="2516"/>
        <w:gridCol w:w="6574"/>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6574" w:type="dxa"/>
          </w:tcPr>
          <w:p w:rsidR="00FF7490" w:rsidRDefault="00766F24">
            <w:pPr>
              <w:pStyle w:val="TableHeaderText"/>
            </w:pPr>
            <w:r>
              <w:t>Meaning</w:t>
            </w:r>
          </w:p>
        </w:tc>
      </w:tr>
      <w:tr w:rsidR="00FF7490" w:rsidTr="00FF7490">
        <w:tc>
          <w:tcPr>
            <w:tcW w:w="0" w:type="auto"/>
          </w:tcPr>
          <w:p w:rsidR="00FF7490" w:rsidRDefault="00766F24">
            <w:pPr>
              <w:pStyle w:val="TableBodyText"/>
            </w:pPr>
            <w:r>
              <w:t>SEC_EXCHANGE_PKT</w:t>
            </w:r>
          </w:p>
          <w:p w:rsidR="00FF7490" w:rsidRDefault="00766F24">
            <w:pPr>
              <w:pStyle w:val="TableBodyText"/>
            </w:pPr>
            <w:r>
              <w:t>0x0001</w:t>
            </w:r>
          </w:p>
        </w:tc>
        <w:tc>
          <w:tcPr>
            <w:tcW w:w="6574" w:type="dxa"/>
          </w:tcPr>
          <w:p w:rsidR="00FF7490" w:rsidRDefault="00766F24">
            <w:pPr>
              <w:pStyle w:val="TableBodyText"/>
            </w:pPr>
            <w:r>
              <w:t xml:space="preserve">Indicates that the packet is a Security Exchange PDU (section </w:t>
            </w:r>
            <w:hyperlink w:anchor="Section_9cde84cd5055475aac8b704db419b66f" w:history="1">
              <w:r>
                <w:rPr>
                  <w:rStyle w:val="Hyperlink"/>
                </w:rPr>
                <w:t>2.2.1.10</w:t>
              </w:r>
            </w:hyperlink>
            <w:r>
              <w:t>). This packet type is sent from client to server only. The client only sends this packet if it will be encrypting further com</w:t>
            </w:r>
            <w:r>
              <w:t xml:space="preserve">munication and Standard RDP Security mechanisms (section </w:t>
            </w:r>
            <w:hyperlink w:anchor="Section_8e8b2ccac1fa456c8ecba82fc60b2322" w:history="1">
              <w:r>
                <w:rPr>
                  <w:rStyle w:val="Hyperlink"/>
                </w:rPr>
                <w:t>5.3</w:t>
              </w:r>
            </w:hyperlink>
            <w:r>
              <w:t>) are in effect.</w:t>
            </w:r>
          </w:p>
        </w:tc>
      </w:tr>
      <w:tr w:rsidR="00FF7490" w:rsidTr="00FF7490">
        <w:tc>
          <w:tcPr>
            <w:tcW w:w="0" w:type="auto"/>
          </w:tcPr>
          <w:p w:rsidR="00FF7490" w:rsidRDefault="00766F24">
            <w:pPr>
              <w:pStyle w:val="TableBodyText"/>
            </w:pPr>
            <w:r>
              <w:t>SEC_TRANSPORT_REQ</w:t>
            </w:r>
          </w:p>
          <w:p w:rsidR="00FF7490" w:rsidRDefault="00766F24">
            <w:pPr>
              <w:pStyle w:val="TableBodyText"/>
            </w:pPr>
            <w:r>
              <w:t>0x0002</w:t>
            </w:r>
          </w:p>
        </w:tc>
        <w:tc>
          <w:tcPr>
            <w:tcW w:w="6574" w:type="dxa"/>
          </w:tcPr>
          <w:p w:rsidR="00FF7490" w:rsidRDefault="00766F24">
            <w:pPr>
              <w:pStyle w:val="TableBodyText"/>
            </w:pPr>
            <w:r>
              <w:t xml:space="preserve">Indicates that the packet is an Initiate Multitransport Request PDU (section </w:t>
            </w:r>
            <w:hyperlink w:anchor="Section_a6abf1a2f0ea427ebf02fae7beb09b6a" w:history="1">
              <w:r>
                <w:rPr>
                  <w:rStyle w:val="Hyperlink"/>
                </w:rPr>
                <w:t>2.2.15.1</w:t>
              </w:r>
            </w:hyperlink>
            <w:r>
              <w:t>). This flag MUST NOT be present if the PDU containing the security header is being sent from client to server.</w:t>
            </w:r>
          </w:p>
          <w:p w:rsidR="00FF7490" w:rsidRDefault="00766F24">
            <w:pPr>
              <w:pStyle w:val="TableBodyText"/>
            </w:pPr>
            <w:r>
              <w:t>This flag MUST NOT be present if the PDU containing the security header is not</w:t>
            </w:r>
            <w:r>
              <w:t xml:space="preserve"> being sent on the MCS message channel. The ID of the message channel is specified in the Server Message Channel Data (section </w:t>
            </w:r>
            <w:hyperlink w:anchor="Section_9269d58a3d8548a2942abb0bbe5a55aa" w:history="1">
              <w:r>
                <w:rPr>
                  <w:rStyle w:val="Hyperlink"/>
                </w:rPr>
                <w:t>2.2.1.4.5</w:t>
              </w:r>
            </w:hyperlink>
            <w:r>
              <w:t>).</w:t>
            </w:r>
          </w:p>
        </w:tc>
      </w:tr>
      <w:tr w:rsidR="00FF7490" w:rsidTr="00FF7490">
        <w:tc>
          <w:tcPr>
            <w:tcW w:w="0" w:type="auto"/>
          </w:tcPr>
          <w:p w:rsidR="00FF7490" w:rsidRDefault="00766F24">
            <w:pPr>
              <w:pStyle w:val="TableBodyText"/>
            </w:pPr>
            <w:r>
              <w:t>RDP_SEC_TRANSPORT_RSP</w:t>
            </w:r>
          </w:p>
          <w:p w:rsidR="00FF7490" w:rsidRDefault="00766F24">
            <w:pPr>
              <w:pStyle w:val="TableBodyText"/>
            </w:pPr>
            <w:r>
              <w:t>0x0004</w:t>
            </w:r>
          </w:p>
        </w:tc>
        <w:tc>
          <w:tcPr>
            <w:tcW w:w="6574" w:type="dxa"/>
          </w:tcPr>
          <w:p w:rsidR="00FF7490" w:rsidRDefault="00766F24">
            <w:pPr>
              <w:pStyle w:val="TableBodyText"/>
            </w:pPr>
            <w:r>
              <w:t>Indicates that the packet i</w:t>
            </w:r>
            <w:r>
              <w:t xml:space="preserve">s an Initiate Multitransport Response PDU (section </w:t>
            </w:r>
            <w:hyperlink w:anchor="Section_fbf8577251e94458931dc05b1d561e08" w:history="1">
              <w:r>
                <w:rPr>
                  <w:rStyle w:val="Hyperlink"/>
                </w:rPr>
                <w:t>2.2.15.2</w:t>
              </w:r>
            </w:hyperlink>
            <w:r>
              <w:t>). This flag MUST NOT be present if the PDU containing the security header is being sent from server to client.</w:t>
            </w:r>
          </w:p>
          <w:p w:rsidR="00FF7490" w:rsidRDefault="00766F24">
            <w:pPr>
              <w:pStyle w:val="TableBodyText"/>
            </w:pPr>
            <w:r>
              <w:t>This flag MUST NOT be pre</w:t>
            </w:r>
            <w:r>
              <w:t>sent if the PDU containing the security header is not being sent on the MCS message channel. The ID of the message channel is specified in the Server Message Channel Data (section 2.2.1.4.5).</w:t>
            </w:r>
          </w:p>
        </w:tc>
      </w:tr>
      <w:tr w:rsidR="00FF7490" w:rsidTr="00FF7490">
        <w:tc>
          <w:tcPr>
            <w:tcW w:w="0" w:type="auto"/>
          </w:tcPr>
          <w:p w:rsidR="00FF7490" w:rsidRDefault="00766F24">
            <w:pPr>
              <w:pStyle w:val="TableBodyText"/>
            </w:pPr>
            <w:r>
              <w:t>SEC_ENCRYPT</w:t>
            </w:r>
          </w:p>
          <w:p w:rsidR="00FF7490" w:rsidRDefault="00766F24">
            <w:pPr>
              <w:pStyle w:val="TableBodyText"/>
            </w:pPr>
            <w:r>
              <w:t>0x0008</w:t>
            </w:r>
          </w:p>
        </w:tc>
        <w:tc>
          <w:tcPr>
            <w:tcW w:w="6574" w:type="dxa"/>
          </w:tcPr>
          <w:p w:rsidR="00FF7490" w:rsidRDefault="00766F24">
            <w:pPr>
              <w:pStyle w:val="TableBodyText"/>
            </w:pPr>
            <w:r>
              <w:t>Indicates that the packet is encrypted.</w:t>
            </w:r>
          </w:p>
        </w:tc>
      </w:tr>
      <w:tr w:rsidR="00FF7490" w:rsidTr="00FF7490">
        <w:tc>
          <w:tcPr>
            <w:tcW w:w="0" w:type="auto"/>
          </w:tcPr>
          <w:p w:rsidR="00FF7490" w:rsidRDefault="00766F24">
            <w:pPr>
              <w:pStyle w:val="TableBodyText"/>
            </w:pPr>
            <w:r>
              <w:t>SEC</w:t>
            </w:r>
            <w:r>
              <w:t>_RESET_SEQNO</w:t>
            </w:r>
          </w:p>
          <w:p w:rsidR="00FF7490" w:rsidRDefault="00766F24">
            <w:pPr>
              <w:pStyle w:val="TableBodyText"/>
            </w:pPr>
            <w:r>
              <w:lastRenderedPageBreak/>
              <w:t>0x0010</w:t>
            </w:r>
          </w:p>
        </w:tc>
        <w:tc>
          <w:tcPr>
            <w:tcW w:w="6574" w:type="dxa"/>
          </w:tcPr>
          <w:p w:rsidR="00FF7490" w:rsidRDefault="00766F24">
            <w:pPr>
              <w:pStyle w:val="TableBodyText"/>
            </w:pPr>
            <w:r>
              <w:lastRenderedPageBreak/>
              <w:t>This flag is not processed by any RDP clients or servers and MUST be ignored.</w:t>
            </w:r>
          </w:p>
        </w:tc>
      </w:tr>
      <w:tr w:rsidR="00FF7490" w:rsidTr="00FF7490">
        <w:tc>
          <w:tcPr>
            <w:tcW w:w="0" w:type="auto"/>
          </w:tcPr>
          <w:p w:rsidR="00FF7490" w:rsidRDefault="00766F24">
            <w:pPr>
              <w:pStyle w:val="TableBodyText"/>
            </w:pPr>
            <w:r>
              <w:t>SEC_IGNORE_SEQNO</w:t>
            </w:r>
          </w:p>
          <w:p w:rsidR="00FF7490" w:rsidRDefault="00766F24">
            <w:pPr>
              <w:pStyle w:val="TableBodyText"/>
            </w:pPr>
            <w:r>
              <w:t>0x0020</w:t>
            </w:r>
          </w:p>
        </w:tc>
        <w:tc>
          <w:tcPr>
            <w:tcW w:w="6574" w:type="dxa"/>
          </w:tcPr>
          <w:p w:rsidR="00FF7490" w:rsidRDefault="00766F24">
            <w:pPr>
              <w:pStyle w:val="TableBodyText"/>
            </w:pPr>
            <w:r>
              <w:t>This flag is not processed by any RDP clients or servers and MUST be ignored.</w:t>
            </w:r>
          </w:p>
        </w:tc>
      </w:tr>
      <w:tr w:rsidR="00FF7490" w:rsidTr="00FF7490">
        <w:tc>
          <w:tcPr>
            <w:tcW w:w="0" w:type="auto"/>
          </w:tcPr>
          <w:p w:rsidR="00FF7490" w:rsidRDefault="00766F24">
            <w:pPr>
              <w:pStyle w:val="TableBodyText"/>
            </w:pPr>
            <w:r>
              <w:t>SEC_INFO_PKT</w:t>
            </w:r>
          </w:p>
          <w:p w:rsidR="00FF7490" w:rsidRDefault="00766F24">
            <w:pPr>
              <w:pStyle w:val="TableBodyText"/>
            </w:pPr>
            <w:r>
              <w:t>0x0040</w:t>
            </w:r>
          </w:p>
        </w:tc>
        <w:tc>
          <w:tcPr>
            <w:tcW w:w="6574" w:type="dxa"/>
          </w:tcPr>
          <w:p w:rsidR="00FF7490" w:rsidRDefault="00766F24">
            <w:pPr>
              <w:pStyle w:val="TableBodyText"/>
            </w:pPr>
            <w:r>
              <w:t xml:space="preserve">Indicates that the packet is a Client Info PDU (section </w:t>
            </w:r>
            <w:hyperlink w:anchor="Section_772d618eb7d64cd0b735fa08af558f9d" w:history="1">
              <w:r>
                <w:rPr>
                  <w:rStyle w:val="Hyperlink"/>
                </w:rPr>
                <w:t>2.2.1.11</w:t>
              </w:r>
            </w:hyperlink>
            <w:r>
              <w:t xml:space="preserve">). This packet type is sent from client to server only. If Standard RDP Security mechanisms are in effect, then this packet MUST </w:t>
            </w:r>
            <w:r>
              <w:t>also be encrypted.</w:t>
            </w:r>
          </w:p>
        </w:tc>
      </w:tr>
      <w:tr w:rsidR="00FF7490" w:rsidTr="00FF7490">
        <w:tc>
          <w:tcPr>
            <w:tcW w:w="0" w:type="auto"/>
          </w:tcPr>
          <w:p w:rsidR="00FF7490" w:rsidRDefault="00766F24">
            <w:pPr>
              <w:pStyle w:val="TableBodyText"/>
            </w:pPr>
            <w:r>
              <w:t>SEC_LICENSE_PKT</w:t>
            </w:r>
          </w:p>
          <w:p w:rsidR="00FF7490" w:rsidRDefault="00766F24">
            <w:pPr>
              <w:pStyle w:val="TableBodyText"/>
            </w:pPr>
            <w:r>
              <w:t>0x0080</w:t>
            </w:r>
          </w:p>
        </w:tc>
        <w:tc>
          <w:tcPr>
            <w:tcW w:w="6574" w:type="dxa"/>
          </w:tcPr>
          <w:p w:rsidR="00FF7490" w:rsidRDefault="00766F24">
            <w:pPr>
              <w:pStyle w:val="TableBodyText"/>
            </w:pPr>
            <w:r>
              <w:t xml:space="preserve">Indicates that the packet is a Licensing PDU (section </w:t>
            </w:r>
            <w:hyperlink w:anchor="Section_7d941d0dd48241c5b728538faa3efb31" w:history="1">
              <w:r>
                <w:rPr>
                  <w:rStyle w:val="Hyperlink"/>
                </w:rPr>
                <w:t>2.2.1.12</w:t>
              </w:r>
            </w:hyperlink>
            <w:r>
              <w:t>).</w:t>
            </w:r>
          </w:p>
        </w:tc>
      </w:tr>
      <w:tr w:rsidR="00FF7490" w:rsidTr="00FF7490">
        <w:tc>
          <w:tcPr>
            <w:tcW w:w="0" w:type="auto"/>
          </w:tcPr>
          <w:p w:rsidR="00FF7490" w:rsidRDefault="00766F24">
            <w:pPr>
              <w:pStyle w:val="TableBodyText"/>
            </w:pPr>
            <w:r>
              <w:t>SEC_LICENSE_ENCRYPT_CS</w:t>
            </w:r>
          </w:p>
          <w:p w:rsidR="00FF7490" w:rsidRDefault="00766F24">
            <w:pPr>
              <w:pStyle w:val="TableBodyText"/>
            </w:pPr>
            <w:r>
              <w:t>0x0200</w:t>
            </w:r>
          </w:p>
        </w:tc>
        <w:tc>
          <w:tcPr>
            <w:tcW w:w="6574" w:type="dxa"/>
          </w:tcPr>
          <w:p w:rsidR="00FF7490" w:rsidRDefault="00766F24">
            <w:pPr>
              <w:pStyle w:val="TableBodyText"/>
            </w:pPr>
            <w:r>
              <w:t>Indicates to the client that the server is capable of pro</w:t>
            </w:r>
            <w:r>
              <w:t xml:space="preserve">cessing encrypted licensing packets. It is sent by the server together with any licensing </w:t>
            </w:r>
            <w:hyperlink w:anchor="gt_34715e6f-1612-4b2d-a4bb-3305c56e96f5">
              <w:r>
                <w:rPr>
                  <w:rStyle w:val="HyperlinkGreen"/>
                  <w:b/>
                </w:rPr>
                <w:t>PDUs</w:t>
              </w:r>
            </w:hyperlink>
            <w:r>
              <w:t xml:space="preserve"> (section 2.2.1.12).</w:t>
            </w:r>
          </w:p>
        </w:tc>
      </w:tr>
      <w:tr w:rsidR="00FF7490" w:rsidTr="00FF7490">
        <w:tc>
          <w:tcPr>
            <w:tcW w:w="0" w:type="auto"/>
          </w:tcPr>
          <w:p w:rsidR="00FF7490" w:rsidRDefault="00766F24">
            <w:pPr>
              <w:pStyle w:val="TableBodyText"/>
            </w:pPr>
            <w:r>
              <w:t>SEC_LICENSE_ENCRYPT_SC</w:t>
            </w:r>
          </w:p>
          <w:p w:rsidR="00FF7490" w:rsidRDefault="00766F24">
            <w:pPr>
              <w:pStyle w:val="TableBodyText"/>
            </w:pPr>
            <w:r>
              <w:t>0x0200</w:t>
            </w:r>
          </w:p>
        </w:tc>
        <w:tc>
          <w:tcPr>
            <w:tcW w:w="6574" w:type="dxa"/>
          </w:tcPr>
          <w:p w:rsidR="00FF7490" w:rsidRDefault="00766F24">
            <w:pPr>
              <w:pStyle w:val="TableBodyText"/>
            </w:pPr>
            <w:r>
              <w:t>Indicates to the server that the client is capab</w:t>
            </w:r>
            <w:r>
              <w:t>le of processing encrypted licensing packets. It is sent by the client together with the SEC_EXCHANGE_PKT flag when sending a Security Exchange PDU (section 2.2.1.10).</w:t>
            </w:r>
          </w:p>
        </w:tc>
      </w:tr>
      <w:tr w:rsidR="00FF7490" w:rsidTr="00FF7490">
        <w:tc>
          <w:tcPr>
            <w:tcW w:w="0" w:type="auto"/>
          </w:tcPr>
          <w:p w:rsidR="00FF7490" w:rsidRDefault="00766F24">
            <w:pPr>
              <w:pStyle w:val="TableBodyText"/>
            </w:pPr>
            <w:r>
              <w:t>SEC_REDIRECTION_PKT</w:t>
            </w:r>
          </w:p>
          <w:p w:rsidR="00FF7490" w:rsidRDefault="00766F24">
            <w:pPr>
              <w:pStyle w:val="TableBodyText"/>
            </w:pPr>
            <w:r>
              <w:t>0x0400</w:t>
            </w:r>
          </w:p>
        </w:tc>
        <w:tc>
          <w:tcPr>
            <w:tcW w:w="6574" w:type="dxa"/>
          </w:tcPr>
          <w:p w:rsidR="00FF7490" w:rsidRDefault="00766F24">
            <w:pPr>
              <w:pStyle w:val="TableBodyText"/>
            </w:pPr>
            <w:r>
              <w:t>Indicates that the packet is a Standard Security Server Redi</w:t>
            </w:r>
            <w:r>
              <w:t xml:space="preserve">rection PDU (section </w:t>
            </w:r>
            <w:hyperlink w:anchor="Section_6b340e93389d49d0a2143f06c5d1e582" w:history="1">
              <w:r>
                <w:rPr>
                  <w:rStyle w:val="Hyperlink"/>
                </w:rPr>
                <w:t>2.2.13.2.1</w:t>
              </w:r>
            </w:hyperlink>
            <w:r>
              <w:t>) and that the PDU is encrypted.</w:t>
            </w:r>
          </w:p>
        </w:tc>
      </w:tr>
      <w:tr w:rsidR="00FF7490" w:rsidTr="00FF7490">
        <w:tc>
          <w:tcPr>
            <w:tcW w:w="0" w:type="auto"/>
          </w:tcPr>
          <w:p w:rsidR="00FF7490" w:rsidRDefault="00766F24">
            <w:pPr>
              <w:pStyle w:val="TableBodyText"/>
            </w:pPr>
            <w:r>
              <w:t>SEC_SECURE_CHECKSUM</w:t>
            </w:r>
          </w:p>
          <w:p w:rsidR="00FF7490" w:rsidRDefault="00766F24">
            <w:pPr>
              <w:pStyle w:val="TableBodyText"/>
            </w:pPr>
            <w:r>
              <w:t>0x0800</w:t>
            </w:r>
          </w:p>
        </w:tc>
        <w:tc>
          <w:tcPr>
            <w:tcW w:w="6574" w:type="dxa"/>
          </w:tcPr>
          <w:p w:rsidR="00FF7490" w:rsidRDefault="00766F24">
            <w:pPr>
              <w:pStyle w:val="TableBodyText"/>
            </w:pPr>
            <w:r>
              <w:t xml:space="preserve">Indicates that the </w:t>
            </w:r>
            <w:hyperlink w:anchor="gt_3a669297-5242-417e-bff9-5828a186fcf8">
              <w:r>
                <w:rPr>
                  <w:rStyle w:val="HyperlinkGreen"/>
                  <w:b/>
                </w:rPr>
                <w:t>MAC</w:t>
              </w:r>
            </w:hyperlink>
            <w:r>
              <w:t xml:space="preserve"> for the PDU was gen</w:t>
            </w:r>
            <w:r>
              <w:t xml:space="preserve">erated using the "salted MAC generation" technique (section </w:t>
            </w:r>
            <w:hyperlink w:anchor="Section_f390586a3fdd4a96bbe0a31575e92056" w:history="1">
              <w:r>
                <w:rPr>
                  <w:rStyle w:val="Hyperlink"/>
                </w:rPr>
                <w:t>5.3.6.1.1</w:t>
              </w:r>
            </w:hyperlink>
            <w:r>
              <w:t xml:space="preserve">). If this flag is not present, then the standard technique was used (sections </w:t>
            </w:r>
            <w:hyperlink w:anchor="Section_768e12c477484005b91d790847e47025" w:history="1">
              <w:r>
                <w:rPr>
                  <w:rStyle w:val="Hyperlink"/>
                </w:rPr>
                <w:t>2.2.8.1.1.2.2</w:t>
              </w:r>
            </w:hyperlink>
            <w:r>
              <w:t xml:space="preserve"> and </w:t>
            </w:r>
            <w:hyperlink w:anchor="Section_463bd2ebc3b1498686b0a240819d9088" w:history="1">
              <w:r>
                <w:rPr>
                  <w:rStyle w:val="Hyperlink"/>
                </w:rPr>
                <w:t>2.2.8.1.1.2.3</w:t>
              </w:r>
            </w:hyperlink>
            <w:r>
              <w:t>).</w:t>
            </w:r>
          </w:p>
        </w:tc>
      </w:tr>
      <w:tr w:rsidR="00FF7490" w:rsidTr="00FF7490">
        <w:tc>
          <w:tcPr>
            <w:tcW w:w="0" w:type="auto"/>
          </w:tcPr>
          <w:p w:rsidR="00FF7490" w:rsidRDefault="00766F24">
            <w:pPr>
              <w:pStyle w:val="TableBodyText"/>
            </w:pPr>
            <w:r>
              <w:t>SEC_AUTODETECT_REQ</w:t>
            </w:r>
          </w:p>
          <w:p w:rsidR="00FF7490" w:rsidRDefault="00766F24">
            <w:pPr>
              <w:pStyle w:val="TableBodyText"/>
            </w:pPr>
            <w:r>
              <w:t>0x1000</w:t>
            </w:r>
          </w:p>
        </w:tc>
        <w:tc>
          <w:tcPr>
            <w:tcW w:w="6574" w:type="dxa"/>
          </w:tcPr>
          <w:p w:rsidR="00FF7490" w:rsidRDefault="00766F24">
            <w:pPr>
              <w:pStyle w:val="TableBodyText"/>
            </w:pPr>
            <w:r>
              <w:t xml:space="preserve">Indicates that the packet is an Auto-Detect Request PDU (section </w:t>
            </w:r>
            <w:hyperlink w:anchor="Section_5a53eadd64a2430db19756bdf7ac9ee9" w:history="1">
              <w:r>
                <w:rPr>
                  <w:rStyle w:val="Hyperlink"/>
                </w:rPr>
                <w:t>2.2.14.3</w:t>
              </w:r>
            </w:hyperlink>
            <w:r>
              <w:t>). This flag MUST NOT be present if the PDU containing the security header is being sent from client to server.</w:t>
            </w:r>
          </w:p>
          <w:p w:rsidR="00FF7490" w:rsidRDefault="00766F24">
            <w:pPr>
              <w:pStyle w:val="TableBodyText"/>
            </w:pPr>
            <w:r>
              <w:t>This flag MUST NOT be present if the PDU containing the security header is not</w:t>
            </w:r>
            <w:r>
              <w:t xml:space="preserve"> being sent on the MCS message channel. The ID of the message channel is specified in the Server Message Channel Data (section 2.2.1.4.5).</w:t>
            </w:r>
          </w:p>
        </w:tc>
      </w:tr>
      <w:tr w:rsidR="00FF7490" w:rsidTr="00FF7490">
        <w:tc>
          <w:tcPr>
            <w:tcW w:w="0" w:type="auto"/>
          </w:tcPr>
          <w:p w:rsidR="00FF7490" w:rsidRDefault="00766F24">
            <w:pPr>
              <w:pStyle w:val="TableBodyText"/>
            </w:pPr>
            <w:r>
              <w:t>SEC_AUTODETECT_RSP</w:t>
            </w:r>
          </w:p>
          <w:p w:rsidR="00FF7490" w:rsidRDefault="00766F24">
            <w:pPr>
              <w:pStyle w:val="TableBodyText"/>
            </w:pPr>
            <w:r>
              <w:t>0x2000</w:t>
            </w:r>
          </w:p>
        </w:tc>
        <w:tc>
          <w:tcPr>
            <w:tcW w:w="6574" w:type="dxa"/>
          </w:tcPr>
          <w:p w:rsidR="00FF7490" w:rsidRDefault="00766F24">
            <w:pPr>
              <w:pStyle w:val="TableBodyText"/>
            </w:pPr>
            <w:r>
              <w:t xml:space="preserve">Indicates that the packet is an Auto-Detect Response PDU (section </w:t>
            </w:r>
            <w:hyperlink w:anchor="Section_9deccc61ccef48edbfc37ad44e2af274" w:history="1">
              <w:r>
                <w:rPr>
                  <w:rStyle w:val="Hyperlink"/>
                </w:rPr>
                <w:t>2.2.14.4</w:t>
              </w:r>
            </w:hyperlink>
            <w:r>
              <w:t>). This flag MUST NOT be present if the PDU containing the security header is being sent from server to client.</w:t>
            </w:r>
          </w:p>
          <w:p w:rsidR="00FF7490" w:rsidRDefault="00766F24">
            <w:pPr>
              <w:pStyle w:val="TableBodyText"/>
            </w:pPr>
            <w:r>
              <w:t>This flag MUST NOT be present if the PDU containing the security header is not being sent on the MCS</w:t>
            </w:r>
            <w:r>
              <w:t xml:space="preserve"> message channel. The ID of the message channel is specified in the Server Message Channel Data (2.2.1.4.5).</w:t>
            </w:r>
          </w:p>
        </w:tc>
      </w:tr>
      <w:tr w:rsidR="00FF7490" w:rsidTr="00FF7490">
        <w:tc>
          <w:tcPr>
            <w:tcW w:w="0" w:type="auto"/>
          </w:tcPr>
          <w:p w:rsidR="00FF7490" w:rsidRDefault="00766F24">
            <w:pPr>
              <w:pStyle w:val="TableBodyText"/>
            </w:pPr>
            <w:r>
              <w:t>SEC_HEARTBEAT</w:t>
            </w:r>
          </w:p>
          <w:p w:rsidR="00FF7490" w:rsidRDefault="00766F24">
            <w:pPr>
              <w:pStyle w:val="TableBodyText"/>
            </w:pPr>
            <w:r>
              <w:t>0x4000</w:t>
            </w:r>
          </w:p>
        </w:tc>
        <w:tc>
          <w:tcPr>
            <w:tcW w:w="6574" w:type="dxa"/>
          </w:tcPr>
          <w:p w:rsidR="00FF7490" w:rsidRDefault="00766F24">
            <w:pPr>
              <w:pStyle w:val="TableBodyText"/>
            </w:pPr>
            <w:r>
              <w:t xml:space="preserve">Indicates that the packet is a Heartbeat PDU (section </w:t>
            </w:r>
            <w:hyperlink w:anchor="Section_86db12226b5c400199236b292e1ccb47" w:history="1">
              <w:r>
                <w:rPr>
                  <w:rStyle w:val="Hyperlink"/>
                </w:rPr>
                <w:t>2.2.16.1</w:t>
              </w:r>
            </w:hyperlink>
            <w:r>
              <w:t xml:space="preserve">). </w:t>
            </w:r>
            <w:r>
              <w:t>This flag MUST NOT be present if the PDU containing the security header is not being sent on the MCS message channel. The ID of the message channel is specified in the Server Message Channel Data (2.2.1.4.5).</w:t>
            </w:r>
          </w:p>
        </w:tc>
      </w:tr>
      <w:tr w:rsidR="00FF7490" w:rsidTr="00FF7490">
        <w:tc>
          <w:tcPr>
            <w:tcW w:w="0" w:type="auto"/>
          </w:tcPr>
          <w:p w:rsidR="00FF7490" w:rsidRDefault="00766F24">
            <w:pPr>
              <w:pStyle w:val="TableBodyText"/>
            </w:pPr>
            <w:r>
              <w:t>SEC_FLAGSHI_VALID</w:t>
            </w:r>
          </w:p>
          <w:p w:rsidR="00FF7490" w:rsidRDefault="00766F24">
            <w:pPr>
              <w:pStyle w:val="TableBodyText"/>
            </w:pPr>
            <w:r>
              <w:t>0x8000</w:t>
            </w:r>
          </w:p>
        </w:tc>
        <w:tc>
          <w:tcPr>
            <w:tcW w:w="6574" w:type="dxa"/>
          </w:tcPr>
          <w:p w:rsidR="00FF7490" w:rsidRDefault="00766F24">
            <w:pPr>
              <w:pStyle w:val="TableBodyText"/>
            </w:pPr>
            <w:r>
              <w:t xml:space="preserve">Indicates that the </w:t>
            </w:r>
            <w:r>
              <w:rPr>
                <w:b/>
              </w:rPr>
              <w:t>fl</w:t>
            </w:r>
            <w:r>
              <w:rPr>
                <w:b/>
              </w:rPr>
              <w:t>agsHi</w:t>
            </w:r>
            <w:r>
              <w:t xml:space="preserve"> field contains valid data. If this flag is not set, then the contents of the </w:t>
            </w:r>
            <w:r>
              <w:rPr>
                <w:b/>
              </w:rPr>
              <w:t>flagsHi</w:t>
            </w:r>
            <w:r>
              <w:t xml:space="preserve"> field MUST be ignored.</w:t>
            </w:r>
          </w:p>
        </w:tc>
      </w:tr>
    </w:tbl>
    <w:p w:rsidR="00FF7490" w:rsidRDefault="00766F24">
      <w:pPr>
        <w:pStyle w:val="Definition-Field"/>
      </w:pPr>
      <w:r>
        <w:rPr>
          <w:b/>
        </w:rPr>
        <w:t xml:space="preserve">flagsHi (2 bytes): </w:t>
      </w:r>
      <w:r>
        <w:t>A 16-bit, unsigned integer. This field is reserved for future use. It is currently unused and all values are ignored. This</w:t>
      </w:r>
      <w:r>
        <w:t xml:space="preserve"> field MUST contain valid data only if the SEC_FLAGSHI_VALID bit (0x8000) is set in the </w:t>
      </w:r>
      <w:r>
        <w:rPr>
          <w:b/>
        </w:rPr>
        <w:t>flags</w:t>
      </w:r>
      <w:r>
        <w:t xml:space="preserve"> field. If this bit is not set, the </w:t>
      </w:r>
      <w:r>
        <w:rPr>
          <w:b/>
        </w:rPr>
        <w:t>flagsHi</w:t>
      </w:r>
      <w:r>
        <w:t xml:space="preserve"> field is uninitialized and MAY contain random data.</w:t>
      </w:r>
    </w:p>
    <w:p w:rsidR="00FF7490" w:rsidRDefault="00766F24">
      <w:pPr>
        <w:pStyle w:val="Heading7"/>
      </w:pPr>
      <w:bookmarkStart w:id="388" w:name="section_768e12c477484005b91d790847e47025"/>
      <w:bookmarkStart w:id="389" w:name="_Toc476803023"/>
      <w:r>
        <w:t>Non-FIPS (TS_SECURITY_HEADER1)</w:t>
      </w:r>
      <w:bookmarkEnd w:id="388"/>
      <w:bookmarkEnd w:id="389"/>
      <w:r>
        <w:fldChar w:fldCharType="begin"/>
      </w:r>
      <w:r>
        <w:instrText xml:space="preserve"> XE "TS_SECURITY_HEADER1 packet"</w:instrText>
      </w:r>
      <w:r>
        <w:fldChar w:fldCharType="end"/>
      </w:r>
    </w:p>
    <w:p w:rsidR="00FF7490" w:rsidRDefault="00766F24">
      <w:r>
        <w:t>Th</w:t>
      </w:r>
      <w:r>
        <w:t xml:space="preserve">e TS_SECURITY_HEADER1 structure extends the Basic Security Header (section </w:t>
      </w:r>
      <w:hyperlink w:anchor="Section_E13405C5668B471694B21C2654CA1AD4" w:history="1">
        <w:r>
          <w:rPr>
            <w:rStyle w:val="Hyperlink"/>
          </w:rPr>
          <w:t>2.2.8.1.1.2.1</w:t>
        </w:r>
      </w:hyperlink>
      <w:r>
        <w:t>) and is used to store a 64-bit Message Authentication 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lastRenderedPageBreak/>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flags</w:t>
            </w:r>
          </w:p>
        </w:tc>
        <w:tc>
          <w:tcPr>
            <w:tcW w:w="4320" w:type="dxa"/>
            <w:gridSpan w:val="16"/>
          </w:tcPr>
          <w:p w:rsidR="00FF7490" w:rsidRDefault="00766F24">
            <w:pPr>
              <w:pStyle w:val="PacketDiagramBodyText"/>
            </w:pPr>
            <w:r>
              <w:t>flagsHi</w:t>
            </w:r>
          </w:p>
        </w:tc>
      </w:tr>
      <w:tr w:rsidR="00FF7490" w:rsidTr="00FF7490">
        <w:trPr>
          <w:trHeight w:hRule="exact" w:val="490"/>
        </w:trPr>
        <w:tc>
          <w:tcPr>
            <w:tcW w:w="8640" w:type="dxa"/>
            <w:gridSpan w:val="32"/>
          </w:tcPr>
          <w:p w:rsidR="00FF7490" w:rsidRDefault="00766F24">
            <w:pPr>
              <w:pStyle w:val="PacketDiagramBodyText"/>
            </w:pPr>
            <w:r>
              <w:t>dataSignature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flags (2 bytes): </w:t>
      </w:r>
      <w:r>
        <w:t>A 16-bit, unsigned integer that contains security flags as specified in section 2.2.8.1.1.2.1.</w:t>
      </w:r>
    </w:p>
    <w:p w:rsidR="00FF7490" w:rsidRDefault="00766F24">
      <w:pPr>
        <w:pStyle w:val="Definition-Field"/>
      </w:pPr>
      <w:r>
        <w:rPr>
          <w:b/>
        </w:rPr>
        <w:t xml:space="preserve">flagsHi (2 bytes): </w:t>
      </w:r>
      <w:r>
        <w:t xml:space="preserve">A 16-bit, unsigned integer. This field is reserved for future use. It is currently unused and all values are ignored. This field MUST contain valid data only if the SEC_FLAGSHI_VALID bit (0x8000) is set in the </w:t>
      </w:r>
      <w:r>
        <w:rPr>
          <w:b/>
        </w:rPr>
        <w:t>flags</w:t>
      </w:r>
      <w:r>
        <w:t xml:space="preserve"> field. If this bit is not set, the </w:t>
      </w:r>
      <w:r>
        <w:rPr>
          <w:b/>
        </w:rPr>
        <w:t>flags</w:t>
      </w:r>
      <w:r>
        <w:rPr>
          <w:b/>
        </w:rPr>
        <w:t>Hi</w:t>
      </w:r>
      <w:r>
        <w:t xml:space="preserve"> field is uninitialized and MAY contain random data.</w:t>
      </w:r>
    </w:p>
    <w:p w:rsidR="00FF7490" w:rsidRDefault="00766F24">
      <w:pPr>
        <w:pStyle w:val="Definition-Field"/>
      </w:pPr>
      <w:r>
        <w:rPr>
          <w:b/>
        </w:rPr>
        <w:t xml:space="preserve">dataSignature (8 bytes): </w:t>
      </w:r>
      <w:r>
        <w:t xml:space="preserve">A 64-bit Message Authentication Code generated by using one of the techniques described in section </w:t>
      </w:r>
      <w:hyperlink w:anchor="Section_7c61b54ef6cd4819a59adaf200f6bf94" w:history="1">
        <w:r>
          <w:rPr>
            <w:rStyle w:val="Hyperlink"/>
          </w:rPr>
          <w:t>5.3.6.1</w:t>
        </w:r>
      </w:hyperlink>
      <w:r>
        <w:t>.</w:t>
      </w:r>
    </w:p>
    <w:p w:rsidR="00FF7490" w:rsidRDefault="00766F24">
      <w:pPr>
        <w:pStyle w:val="Heading7"/>
      </w:pPr>
      <w:bookmarkStart w:id="390" w:name="section_463bd2ebc3b1498686b0a240819d9088"/>
      <w:bookmarkStart w:id="391" w:name="_Toc476803024"/>
      <w:r>
        <w:t>FIPS (TS</w:t>
      </w:r>
      <w:r>
        <w:t>_SECURITY_HEADER2)</w:t>
      </w:r>
      <w:bookmarkEnd w:id="390"/>
      <w:bookmarkEnd w:id="391"/>
      <w:r>
        <w:fldChar w:fldCharType="begin"/>
      </w:r>
      <w:r>
        <w:instrText xml:space="preserve"> XE "TS_SECURITY_HEADER2 packet"</w:instrText>
      </w:r>
      <w:r>
        <w:fldChar w:fldCharType="end"/>
      </w:r>
    </w:p>
    <w:p w:rsidR="00FF7490" w:rsidRDefault="00766F24">
      <w:r>
        <w:t xml:space="preserve">The TS_SECURITY_HEADER2 structure extends the Basic Security Header (section </w:t>
      </w:r>
      <w:hyperlink w:anchor="Section_E13405C5668B471694B21C2654CA1AD4" w:history="1">
        <w:r>
          <w:rPr>
            <w:rStyle w:val="Hyperlink"/>
          </w:rPr>
          <w:t>2.2.8.1.1.2.1</w:t>
        </w:r>
      </w:hyperlink>
      <w:r>
        <w:t>) and is used to store padding information and a 64-b</w:t>
      </w:r>
      <w:r>
        <w:t>it Message Authentication 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flags</w:t>
            </w:r>
          </w:p>
        </w:tc>
        <w:tc>
          <w:tcPr>
            <w:tcW w:w="4320" w:type="dxa"/>
            <w:gridSpan w:val="16"/>
          </w:tcPr>
          <w:p w:rsidR="00FF7490" w:rsidRDefault="00766F24">
            <w:pPr>
              <w:pStyle w:val="PacketDiagramBodyText"/>
            </w:pPr>
            <w:r>
              <w:t>flagsHi</w:t>
            </w:r>
          </w:p>
        </w:tc>
      </w:tr>
      <w:tr w:rsidR="00FF7490" w:rsidTr="00FF7490">
        <w:trPr>
          <w:trHeight w:hRule="exact" w:val="490"/>
        </w:trPr>
        <w:tc>
          <w:tcPr>
            <w:tcW w:w="4320" w:type="dxa"/>
            <w:gridSpan w:val="16"/>
          </w:tcPr>
          <w:p w:rsidR="00FF7490" w:rsidRDefault="00766F24">
            <w:pPr>
              <w:pStyle w:val="PacketDiagramBodyText"/>
            </w:pPr>
            <w:r>
              <w:t>length</w:t>
            </w:r>
          </w:p>
        </w:tc>
        <w:tc>
          <w:tcPr>
            <w:tcW w:w="2160" w:type="dxa"/>
            <w:gridSpan w:val="8"/>
          </w:tcPr>
          <w:p w:rsidR="00FF7490" w:rsidRDefault="00766F24">
            <w:pPr>
              <w:pStyle w:val="PacketDiagramBodyText"/>
            </w:pPr>
            <w:r>
              <w:t>version</w:t>
            </w:r>
          </w:p>
        </w:tc>
        <w:tc>
          <w:tcPr>
            <w:tcW w:w="2160" w:type="dxa"/>
            <w:gridSpan w:val="8"/>
          </w:tcPr>
          <w:p w:rsidR="00FF7490" w:rsidRDefault="00766F24">
            <w:pPr>
              <w:pStyle w:val="PacketDiagramBodyText"/>
            </w:pPr>
            <w:r>
              <w:t>padlen</w:t>
            </w:r>
          </w:p>
        </w:tc>
      </w:tr>
      <w:tr w:rsidR="00FF7490" w:rsidTr="00FF7490">
        <w:trPr>
          <w:trHeight w:hRule="exact" w:val="490"/>
        </w:trPr>
        <w:tc>
          <w:tcPr>
            <w:tcW w:w="8640" w:type="dxa"/>
            <w:gridSpan w:val="32"/>
          </w:tcPr>
          <w:p w:rsidR="00FF7490" w:rsidRDefault="00766F24">
            <w:pPr>
              <w:pStyle w:val="PacketDiagramBodyText"/>
            </w:pPr>
            <w:r>
              <w:t>dataSignature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flags (2 bytes): </w:t>
      </w:r>
      <w:r>
        <w:t>A 16-bit, unsigned integer that contains security flags as specified in section 2.2.8.1.1.2.1.</w:t>
      </w:r>
    </w:p>
    <w:p w:rsidR="00FF7490" w:rsidRDefault="00766F24">
      <w:pPr>
        <w:pStyle w:val="Definition-Field"/>
      </w:pPr>
      <w:r>
        <w:rPr>
          <w:b/>
        </w:rPr>
        <w:t xml:space="preserve">flagsHi (2 bytes): </w:t>
      </w:r>
      <w:r>
        <w:t xml:space="preserve">A 16-bit, unsigned integer. This field is reserved for future use. It is currently unused and all values are ignored. This field MUST contain </w:t>
      </w:r>
      <w:r>
        <w:t xml:space="preserve">valid data only if the SEC_FLAGSHI_VALID bit (0x8000) is set in the </w:t>
      </w:r>
      <w:r>
        <w:rPr>
          <w:b/>
        </w:rPr>
        <w:t>flags</w:t>
      </w:r>
      <w:r>
        <w:t xml:space="preserve"> field. If this bit is not set, the </w:t>
      </w:r>
      <w:r>
        <w:rPr>
          <w:b/>
        </w:rPr>
        <w:t>flagsHi</w:t>
      </w:r>
      <w:r>
        <w:t xml:space="preserve"> field is uninitialized and MAY contain random data.</w:t>
      </w:r>
    </w:p>
    <w:p w:rsidR="00FF7490" w:rsidRDefault="00766F24">
      <w:pPr>
        <w:pStyle w:val="Definition-Field"/>
      </w:pPr>
      <w:r>
        <w:rPr>
          <w:b/>
        </w:rPr>
        <w:t xml:space="preserve">length (2 bytes): </w:t>
      </w:r>
      <w:r>
        <w:t>A 16-bit, unsigned integer. The length of the FIPS security header. T</w:t>
      </w:r>
      <w:r>
        <w:t>his field MUST be set to 0x0010 (16 bytes).</w:t>
      </w:r>
    </w:p>
    <w:p w:rsidR="00FF7490" w:rsidRDefault="00766F24">
      <w:pPr>
        <w:pStyle w:val="Definition-Field"/>
      </w:pPr>
      <w:r>
        <w:rPr>
          <w:b/>
        </w:rPr>
        <w:t xml:space="preserve">version (1 byte): </w:t>
      </w:r>
      <w:r>
        <w:t>An 8-bit, unsigned integer. The version of the FIPS header. This field SHOULD be set to TSFIPS_VERSION1 (0x01).</w:t>
      </w:r>
    </w:p>
    <w:p w:rsidR="00FF7490" w:rsidRDefault="00766F24">
      <w:pPr>
        <w:pStyle w:val="Definition-Field"/>
      </w:pPr>
      <w:r>
        <w:rPr>
          <w:b/>
        </w:rPr>
        <w:t xml:space="preserve">padlen (1 byte): </w:t>
      </w:r>
      <w:r>
        <w:t>An 8-bit, unsigned integer. The number of padding bytes of paddin</w:t>
      </w:r>
      <w:r>
        <w:t>g appended to the end of the packet prior to encryption to make sure that the data to be encrypted is a multiple of the 3DES block size (that is, a multiple of 8 because the block size is 64 bits).</w:t>
      </w:r>
    </w:p>
    <w:p w:rsidR="00FF7490" w:rsidRDefault="00766F24">
      <w:pPr>
        <w:pStyle w:val="Definition-Field"/>
      </w:pPr>
      <w:r>
        <w:rPr>
          <w:b/>
        </w:rPr>
        <w:t xml:space="preserve">dataSignature (8 bytes): </w:t>
      </w:r>
      <w:r>
        <w:t xml:space="preserve">A 64-bit Message Authentication Code generated by using the techniques specified in section </w:t>
      </w:r>
      <w:hyperlink w:anchor="Section_e0d4b29b389947afbb5b7eb49cec126f" w:history="1">
        <w:r>
          <w:rPr>
            <w:rStyle w:val="Hyperlink"/>
          </w:rPr>
          <w:t>5.3.6.2</w:t>
        </w:r>
      </w:hyperlink>
      <w:r>
        <w:t>.</w:t>
      </w:r>
    </w:p>
    <w:p w:rsidR="00FF7490" w:rsidRDefault="00766F24">
      <w:pPr>
        <w:pStyle w:val="Heading6"/>
      </w:pPr>
      <w:bookmarkStart w:id="392" w:name="section_d93d0cc55f564b8083fd3e919ae7d750"/>
      <w:bookmarkStart w:id="393" w:name="_Toc476803025"/>
      <w:r>
        <w:lastRenderedPageBreak/>
        <w:t>Client Input Event PDU (TS_INPUT_PDU)</w:t>
      </w:r>
      <w:bookmarkEnd w:id="392"/>
      <w:bookmarkEnd w:id="393"/>
      <w:r>
        <w:fldChar w:fldCharType="begin"/>
      </w:r>
      <w:r>
        <w:instrText xml:space="preserve"> XE "TS_INPUT_PDU packet"</w:instrText>
      </w:r>
      <w:r>
        <w:fldChar w:fldCharType="end"/>
      </w:r>
    </w:p>
    <w:p w:rsidR="00FF7490" w:rsidRDefault="00766F24">
      <w:r>
        <w:t xml:space="preserve">The slow-path Input Event PDU </w:t>
      </w:r>
      <w:r>
        <w:t>is used to transmit input events from client to server.</w:t>
      </w:r>
      <w:bookmarkStart w:id="394"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Start w:id="395" w:name="Appendix_A_Target_33"/>
      <w:bookmarkEnd w:id="394"/>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395"/>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mcsSDrq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clientInputEventData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294">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295">
        <w:r>
          <w:rPr>
            <w:rStyle w:val="Hyperlink"/>
          </w:rPr>
          <w:t>[X224]</w:t>
        </w:r>
      </w:hyperlink>
      <w:r>
        <w:t xml:space="preserve"> section 13.7.</w:t>
      </w:r>
    </w:p>
    <w:p w:rsidR="00FF7490" w:rsidRDefault="00766F24">
      <w:pPr>
        <w:pStyle w:val="Definition-Field"/>
      </w:pPr>
      <w:r>
        <w:rPr>
          <w:b/>
        </w:rPr>
        <w:t xml:space="preserve">mcsSDrq (variable): </w:t>
      </w:r>
      <w:r>
        <w:t>Variable-length PER-encoded MCS Domain PDU (DomainMCSPDU) which encapsulate</w:t>
      </w:r>
      <w:r>
        <w:t xml:space="preserve">s an MCS Send Data Request structure (SDrq, choice 25 from DomainMCSPDU), as specified in </w:t>
      </w:r>
      <w:hyperlink r:id="rId296">
        <w:r>
          <w:rPr>
            <w:rStyle w:val="Hyperlink"/>
          </w:rPr>
          <w:t>[T125]</w:t>
        </w:r>
      </w:hyperlink>
      <w:r>
        <w:t xml:space="preserve"> section 11.32 (the ASN.1 structure definitions are given in [T125] section 7, parts 7 and 10). </w:t>
      </w:r>
      <w:r>
        <w:t xml:space="preserve">The </w:t>
      </w:r>
      <w:r>
        <w:rPr>
          <w:b/>
        </w:rPr>
        <w:t>userData</w:t>
      </w:r>
      <w:r>
        <w:t xml:space="preserve"> field of the MCS Send Data Request contains a Security Header and a </w:t>
      </w:r>
      <w:hyperlink w:anchor="Section_ff7f06f80dcf4c8dbe1f596ae60c4396" w:history="1">
        <w:r>
          <w:rPr>
            <w:rStyle w:val="Hyperlink"/>
          </w:rPr>
          <w:t>Client Input Event PDU Data (section 2.2.8.1.1.3.1)</w:t>
        </w:r>
      </w:hyperlink>
      <w:r>
        <w:t xml:space="preserve"> structure.</w:t>
      </w:r>
    </w:p>
    <w:p w:rsidR="00FF7490" w:rsidRDefault="00766F24">
      <w:pPr>
        <w:pStyle w:val="Definition-Field"/>
      </w:pPr>
      <w:r>
        <w:rPr>
          <w:b/>
        </w:rPr>
        <w:t xml:space="preserve">securityHeader (variable): </w:t>
      </w:r>
      <w:r>
        <w:t xml:space="preserve"> Optional security header. The presence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the Encryption Level selected by the server is greater than ENCRYPTION_LEVEL_NONE (0) and the Encryption Method selected by the server is greater than ENCRYPTION_METHOD_NONE (0), then this field MUST contai</w:t>
      </w:r>
      <w:r>
        <w:t>n one of the following headers:</w:t>
      </w:r>
    </w:p>
    <w:p w:rsidR="00FF7490" w:rsidRDefault="00766F24">
      <w:pPr>
        <w:pStyle w:val="ListParagraph"/>
        <w:numPr>
          <w:ilvl w:val="0"/>
          <w:numId w:val="82"/>
        </w:numPr>
        <w:ind w:left="720"/>
      </w:pPr>
      <w:hyperlink w:anchor="Section_768e12c477484005b91d790847e47025" w:history="1">
        <w:r>
          <w:rPr>
            <w:rStyle w:val="Hyperlink"/>
          </w:rPr>
          <w:t>Non-FIPS Security Header (section 2.2.8.1.1.2.2)</w:t>
        </w:r>
      </w:hyperlink>
      <w:r>
        <w:t xml:space="preserve"> if the Encryption Method selected by the server is ENCRYPTION_METHOD_40BIT (0x00000001), ENCRYPTION_METHOD_56BIT (0</w:t>
      </w:r>
      <w:r>
        <w:t>x00000008), or ENCRYPTION_METHOD_128BIT (0x00000002).</w:t>
      </w:r>
    </w:p>
    <w:p w:rsidR="00FF7490" w:rsidRDefault="00766F24">
      <w:pPr>
        <w:pStyle w:val="ListParagraph"/>
        <w:numPr>
          <w:ilvl w:val="0"/>
          <w:numId w:val="82"/>
        </w:numPr>
        <w:ind w:left="720"/>
      </w:pPr>
      <w:hyperlink w:anchor="Section_463bd2ebc3b1498686b0a240819d9088" w:history="1">
        <w:r>
          <w:rPr>
            <w:rStyle w:val="Hyperlink"/>
          </w:rPr>
          <w:t>FIPS Security Header (section 2.2.8.1.1.2.3)</w:t>
        </w:r>
      </w:hyperlink>
      <w:r>
        <w:t xml:space="preserve"> if the Encryption Method selected by the server is ENCRYPTION_METHOD_FIPS (0x00000010). </w:t>
      </w:r>
    </w:p>
    <w:p w:rsidR="00FF7490" w:rsidRDefault="00766F24">
      <w:pPr>
        <w:ind w:left="360"/>
      </w:pPr>
      <w:r>
        <w:t xml:space="preserve">If the Encryption Level selected by the server is ENCRYPTION_LEVEL_NONE (0) and the Encryption Method selected by the server is ENCRYPTION_METHOD_NONE (0), then this header MUST NOT be included in the </w:t>
      </w:r>
      <w:hyperlink w:anchor="gt_34715e6f-1612-4b2d-a4bb-3305c56e96f5">
        <w:r>
          <w:rPr>
            <w:rStyle w:val="HyperlinkGreen"/>
            <w:b/>
          </w:rPr>
          <w:t>PDU</w:t>
        </w:r>
      </w:hyperlink>
      <w:r>
        <w:t>.</w:t>
      </w:r>
    </w:p>
    <w:p w:rsidR="00FF7490" w:rsidRDefault="00766F24">
      <w:pPr>
        <w:pStyle w:val="Definition-Field"/>
      </w:pPr>
      <w:r>
        <w:rPr>
          <w:b/>
        </w:rPr>
        <w:t xml:space="preserve">clientInputEventData (variable): </w:t>
      </w:r>
      <w:r>
        <w:t>The actual contents of the Client Input Event PDU, as specified in section 2.2.8.1.1.3.1.</w:t>
      </w:r>
    </w:p>
    <w:p w:rsidR="00FF7490" w:rsidRDefault="00766F24">
      <w:pPr>
        <w:pStyle w:val="Heading7"/>
      </w:pPr>
      <w:bookmarkStart w:id="396" w:name="section_ff7f06f80dcf4c8dbe1f596ae60c4396"/>
      <w:bookmarkStart w:id="397" w:name="_Toc476803026"/>
      <w:r>
        <w:t>Client Input Event PDU Data (TS_INPUT_PDU_DATA)</w:t>
      </w:r>
      <w:bookmarkEnd w:id="396"/>
      <w:bookmarkEnd w:id="397"/>
      <w:r>
        <w:fldChar w:fldCharType="begin"/>
      </w:r>
      <w:r>
        <w:instrText xml:space="preserve"> XE "TS_INPUT_PDU_DATA packet"</w:instrText>
      </w:r>
      <w:r>
        <w:fldChar w:fldCharType="end"/>
      </w:r>
    </w:p>
    <w:p w:rsidR="00FF7490" w:rsidRDefault="00766F24">
      <w:r>
        <w:t xml:space="preserve">The TS_INPUT_PDU_DATA structure contains </w:t>
      </w:r>
      <w:r>
        <w:t>a collection of slow-path input events generated by the client and intended to be processed by the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lastRenderedPageBreak/>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shareDataHeader (18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numEvents</w:t>
            </w:r>
          </w:p>
        </w:tc>
      </w:tr>
      <w:tr w:rsidR="00FF7490" w:rsidTr="00FF7490">
        <w:trPr>
          <w:trHeight w:hRule="exact" w:val="490"/>
        </w:trPr>
        <w:tc>
          <w:tcPr>
            <w:tcW w:w="4320" w:type="dxa"/>
            <w:gridSpan w:val="16"/>
          </w:tcPr>
          <w:p w:rsidR="00FF7490" w:rsidRDefault="00766F24">
            <w:pPr>
              <w:pStyle w:val="PacketDiagramBodyText"/>
            </w:pPr>
            <w:r>
              <w:t>pad2Octets</w:t>
            </w:r>
          </w:p>
        </w:tc>
        <w:tc>
          <w:tcPr>
            <w:tcW w:w="4320" w:type="dxa"/>
            <w:gridSpan w:val="16"/>
          </w:tcPr>
          <w:p w:rsidR="00FF7490" w:rsidRDefault="00766F24">
            <w:pPr>
              <w:pStyle w:val="PacketDiagramBodyText"/>
            </w:pPr>
            <w:r>
              <w:t>slowPathInputEvents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shareDataHeader (18 bytes): </w:t>
      </w:r>
      <w:hyperlink w:anchor="Section_4b5d4c0da65741e99c69d58632f46d31" w:history="1">
        <w:r>
          <w:rPr>
            <w:rStyle w:val="Hyperlink"/>
          </w:rPr>
          <w:t>Share Data Header (section 2.2.8.1.1.1.2)</w:t>
        </w:r>
      </w:hyperlink>
      <w:r>
        <w:t xml:space="preserve">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PDUTYPE_DATAPDU (7). The </w:t>
      </w:r>
      <w:r>
        <w:rPr>
          <w:b/>
        </w:rPr>
        <w:t>pduType2</w:t>
      </w:r>
      <w:r>
        <w:t xml:space="preserve"> field of the Share Data Header MUST be set to PDUTYPE2_INPUT (28). </w:t>
      </w:r>
    </w:p>
    <w:p w:rsidR="00FF7490" w:rsidRDefault="00766F24">
      <w:pPr>
        <w:pStyle w:val="Definition-Field"/>
      </w:pPr>
      <w:r>
        <w:rPr>
          <w:b/>
        </w:rPr>
        <w:t xml:space="preserve">numEvents (2 bytes): </w:t>
      </w:r>
      <w:r>
        <w:t>A 16-bit, unsig</w:t>
      </w:r>
      <w:r>
        <w:t xml:space="preserve">ned integer. The number of slow-path input events packed together in the </w:t>
      </w:r>
      <w:r>
        <w:rPr>
          <w:b/>
        </w:rPr>
        <w:t>slowPathInputEvents</w:t>
      </w:r>
      <w:r>
        <w:t xml:space="preserve"> field.</w:t>
      </w:r>
    </w:p>
    <w:p w:rsidR="00FF7490" w:rsidRDefault="00766F24">
      <w:pPr>
        <w:pStyle w:val="Definition-Field"/>
      </w:pPr>
      <w:r>
        <w:rPr>
          <w:b/>
        </w:rPr>
        <w:t xml:space="preserve">pad2Octets (2 bytes): </w:t>
      </w:r>
      <w:r>
        <w:t>A 16-bit, unsigned integer. Padding. Values in this field MUST be ignored.</w:t>
      </w:r>
    </w:p>
    <w:p w:rsidR="00FF7490" w:rsidRDefault="00766F24">
      <w:pPr>
        <w:pStyle w:val="Definition-Field"/>
      </w:pPr>
      <w:r>
        <w:rPr>
          <w:b/>
        </w:rPr>
        <w:t xml:space="preserve">slowPathInputEvents (variable): </w:t>
      </w:r>
      <w:r>
        <w:t>A collection of Slow-Path I</w:t>
      </w:r>
      <w:r>
        <w:t xml:space="preserve">nput Events (section </w:t>
      </w:r>
      <w:hyperlink w:anchor="Section_a9a26b3d84a2495f83fc9edd6601f33b" w:history="1">
        <w:r>
          <w:rPr>
            <w:rStyle w:val="Hyperlink"/>
          </w:rPr>
          <w:t>2.2.8.1.1.3.1.1</w:t>
        </w:r>
      </w:hyperlink>
      <w:r>
        <w:t xml:space="preserve">) to be processed by the server. The number of events present in this array is given by the </w:t>
      </w:r>
      <w:r>
        <w:rPr>
          <w:b/>
        </w:rPr>
        <w:t>numEvents</w:t>
      </w:r>
      <w:r>
        <w:t xml:space="preserve"> field.</w:t>
      </w:r>
    </w:p>
    <w:p w:rsidR="00FF7490" w:rsidRDefault="00766F24">
      <w:pPr>
        <w:pStyle w:val="Heading8"/>
      </w:pPr>
      <w:bookmarkStart w:id="398" w:name="section_a9a26b3d84a2495f83fc9edd6601f33b"/>
      <w:bookmarkStart w:id="399" w:name="_Toc476803027"/>
      <w:r>
        <w:t>Slow-Path Input Event (TS_INPUT_EVENT)</w:t>
      </w:r>
      <w:bookmarkEnd w:id="398"/>
      <w:bookmarkEnd w:id="399"/>
      <w:r>
        <w:fldChar w:fldCharType="begin"/>
      </w:r>
      <w:r>
        <w:instrText xml:space="preserve"> XE "TS_INPUT</w:instrText>
      </w:r>
      <w:r>
        <w:instrText>_EVENT packet"</w:instrText>
      </w:r>
      <w:r>
        <w:fldChar w:fldCharType="end"/>
      </w:r>
    </w:p>
    <w:p w:rsidR="00FF7490" w:rsidRDefault="00766F24">
      <w:r>
        <w:t xml:space="preserve">The TS_INPUT_EVENT structure is used to wrap event-specific information for all slow-path input events.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eventTime</w:t>
            </w:r>
          </w:p>
        </w:tc>
      </w:tr>
      <w:tr w:rsidR="00FF7490" w:rsidTr="00FF7490">
        <w:trPr>
          <w:trHeight w:hRule="exact" w:val="490"/>
        </w:trPr>
        <w:tc>
          <w:tcPr>
            <w:tcW w:w="4320" w:type="dxa"/>
            <w:gridSpan w:val="16"/>
          </w:tcPr>
          <w:p w:rsidR="00FF7490" w:rsidRDefault="00766F24">
            <w:pPr>
              <w:pStyle w:val="PacketDiagramBodyText"/>
            </w:pPr>
            <w:r>
              <w:t>messageType</w:t>
            </w:r>
          </w:p>
        </w:tc>
        <w:tc>
          <w:tcPr>
            <w:tcW w:w="4320" w:type="dxa"/>
            <w:gridSpan w:val="16"/>
          </w:tcPr>
          <w:p w:rsidR="00FF7490" w:rsidRDefault="00766F24">
            <w:pPr>
              <w:pStyle w:val="PacketDiagramBodyText"/>
            </w:pPr>
            <w:r>
              <w:t>slowPathInputData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eventTime (4 bytes): </w:t>
      </w:r>
      <w:r>
        <w:t>A 32-bit, unsigned integer. The 32-bit time stamp for the input event. This value is ignored by the server.</w:t>
      </w:r>
    </w:p>
    <w:p w:rsidR="00FF7490" w:rsidRDefault="00766F24">
      <w:pPr>
        <w:pStyle w:val="Definition-Field"/>
      </w:pPr>
      <w:r>
        <w:rPr>
          <w:b/>
        </w:rPr>
        <w:t xml:space="preserve">messageType (2 bytes): </w:t>
      </w:r>
      <w:r>
        <w:t>A 16-bit, unsigned integer. The input event type.</w:t>
      </w:r>
    </w:p>
    <w:tbl>
      <w:tblPr>
        <w:tblStyle w:val="Table-ShadedHeader"/>
        <w:tblW w:w="0" w:type="auto"/>
        <w:tblInd w:w="475" w:type="dxa"/>
        <w:tblLook w:val="04A0" w:firstRow="1" w:lastRow="0" w:firstColumn="1" w:lastColumn="0" w:noHBand="0" w:noVBand="1"/>
      </w:tblPr>
      <w:tblGrid>
        <w:gridCol w:w="2375"/>
        <w:gridCol w:w="5404"/>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INPUT_EVENT_SYNC</w:t>
            </w:r>
          </w:p>
          <w:p w:rsidR="00FF7490" w:rsidRDefault="00766F24">
            <w:pPr>
              <w:pStyle w:val="TableBodyText"/>
            </w:pPr>
            <w:r>
              <w:t>0x0000</w:t>
            </w:r>
          </w:p>
        </w:tc>
        <w:tc>
          <w:tcPr>
            <w:tcW w:w="0" w:type="auto"/>
          </w:tcPr>
          <w:p w:rsidR="00FF7490" w:rsidRDefault="00766F24">
            <w:pPr>
              <w:pStyle w:val="TableBodyText"/>
            </w:pPr>
            <w:r>
              <w:t xml:space="preserve">Indicates a </w:t>
            </w:r>
            <w:hyperlink w:anchor="Section_6c5d0ef946534d699ba909ba3acd660f" w:history="1">
              <w:r>
                <w:rPr>
                  <w:rStyle w:val="Hyperlink"/>
                </w:rPr>
                <w:t>Synchronize Event (section 2.2.8.1.1.3.1.1.5)</w:t>
              </w:r>
            </w:hyperlink>
            <w:r>
              <w:t>.</w:t>
            </w:r>
          </w:p>
        </w:tc>
      </w:tr>
      <w:tr w:rsidR="00FF7490" w:rsidTr="00FF7490">
        <w:tc>
          <w:tcPr>
            <w:tcW w:w="0" w:type="auto"/>
          </w:tcPr>
          <w:p w:rsidR="00FF7490" w:rsidRDefault="00766F24">
            <w:pPr>
              <w:pStyle w:val="TableBodyText"/>
            </w:pPr>
            <w:r>
              <w:t>INPUT_EVENT_UNUSED</w:t>
            </w:r>
          </w:p>
          <w:p w:rsidR="00FF7490" w:rsidRDefault="00766F24">
            <w:pPr>
              <w:pStyle w:val="TableBodyText"/>
            </w:pPr>
            <w:r>
              <w:t>0x0002</w:t>
            </w:r>
          </w:p>
        </w:tc>
        <w:tc>
          <w:tcPr>
            <w:tcW w:w="0" w:type="auto"/>
          </w:tcPr>
          <w:p w:rsidR="00FF7490" w:rsidRDefault="00766F24">
            <w:pPr>
              <w:pStyle w:val="TableBodyText"/>
            </w:pPr>
            <w:r>
              <w:t xml:space="preserve">Indicates an </w:t>
            </w:r>
            <w:hyperlink w:anchor="Section_afbdb15989cf4e96890bea955b723701" w:history="1">
              <w:r>
                <w:rPr>
                  <w:rStyle w:val="Hyperlink"/>
                </w:rPr>
                <w:t>Unused Event (section 2.2.8.1.1.3.1.1.6)</w:t>
              </w:r>
            </w:hyperlink>
            <w:r>
              <w:t>.</w:t>
            </w:r>
          </w:p>
        </w:tc>
      </w:tr>
      <w:tr w:rsidR="00FF7490" w:rsidTr="00FF7490">
        <w:tc>
          <w:tcPr>
            <w:tcW w:w="0" w:type="auto"/>
          </w:tcPr>
          <w:p w:rsidR="00FF7490" w:rsidRDefault="00766F24">
            <w:pPr>
              <w:pStyle w:val="TableBodyText"/>
            </w:pPr>
            <w:r>
              <w:lastRenderedPageBreak/>
              <w:t>INPUT_EV</w:t>
            </w:r>
            <w:r>
              <w:t>ENT_SCANCODE</w:t>
            </w:r>
          </w:p>
          <w:p w:rsidR="00FF7490" w:rsidRDefault="00766F24">
            <w:pPr>
              <w:pStyle w:val="TableBodyText"/>
            </w:pPr>
            <w:r>
              <w:t>0x0004</w:t>
            </w:r>
          </w:p>
        </w:tc>
        <w:tc>
          <w:tcPr>
            <w:tcW w:w="0" w:type="auto"/>
          </w:tcPr>
          <w:p w:rsidR="00FF7490" w:rsidRDefault="00766F24">
            <w:pPr>
              <w:pStyle w:val="TableBodyText"/>
            </w:pPr>
            <w:r>
              <w:t xml:space="preserve">Indicates a </w:t>
            </w:r>
            <w:hyperlink w:anchor="Section_7acaec9fc8a64ee987d6d9b89cf56489" w:history="1">
              <w:r>
                <w:rPr>
                  <w:rStyle w:val="Hyperlink"/>
                </w:rPr>
                <w:t>Keyboard Event (section 2.2.8.1.1.3.1.1.1)</w:t>
              </w:r>
            </w:hyperlink>
            <w:r>
              <w:t>.</w:t>
            </w:r>
          </w:p>
        </w:tc>
      </w:tr>
      <w:tr w:rsidR="00FF7490" w:rsidTr="00FF7490">
        <w:tc>
          <w:tcPr>
            <w:tcW w:w="0" w:type="auto"/>
          </w:tcPr>
          <w:p w:rsidR="00FF7490" w:rsidRDefault="00766F24">
            <w:pPr>
              <w:pStyle w:val="TableBodyText"/>
            </w:pPr>
            <w:r>
              <w:t>INPUT_EVENT_UNICODE</w:t>
            </w:r>
          </w:p>
          <w:p w:rsidR="00FF7490" w:rsidRDefault="00766F24">
            <w:pPr>
              <w:pStyle w:val="TableBodyText"/>
            </w:pPr>
            <w:r>
              <w:t>0x0005</w:t>
            </w:r>
          </w:p>
        </w:tc>
        <w:tc>
          <w:tcPr>
            <w:tcW w:w="0" w:type="auto"/>
          </w:tcPr>
          <w:p w:rsidR="00FF7490" w:rsidRDefault="00766F24">
            <w:pPr>
              <w:pStyle w:val="TableBodyText"/>
            </w:pPr>
            <w:r>
              <w:t xml:space="preserve">Indicates a </w:t>
            </w:r>
            <w:hyperlink w:anchor="Section_551b99038fb94d00b3aca187431efb86" w:history="1">
              <w:r>
                <w:rPr>
                  <w:rStyle w:val="Hyperlink"/>
                </w:rPr>
                <w:t xml:space="preserve">Unicode Keyboard </w:t>
              </w:r>
              <w:r>
                <w:rPr>
                  <w:rStyle w:val="Hyperlink"/>
                </w:rPr>
                <w:t>Event (section 2.2.8.1.1.3.1.1.2)</w:t>
              </w:r>
            </w:hyperlink>
            <w:r>
              <w:t>.</w:t>
            </w:r>
          </w:p>
        </w:tc>
      </w:tr>
      <w:tr w:rsidR="00FF7490" w:rsidTr="00FF7490">
        <w:tc>
          <w:tcPr>
            <w:tcW w:w="0" w:type="auto"/>
          </w:tcPr>
          <w:p w:rsidR="00FF7490" w:rsidRDefault="00766F24">
            <w:pPr>
              <w:pStyle w:val="TableBodyText"/>
            </w:pPr>
            <w:r>
              <w:t>INPUT_EVENT_MOUSE</w:t>
            </w:r>
          </w:p>
          <w:p w:rsidR="00FF7490" w:rsidRDefault="00766F24">
            <w:pPr>
              <w:pStyle w:val="TableBodyText"/>
            </w:pPr>
            <w:r>
              <w:t>0x8001</w:t>
            </w:r>
          </w:p>
        </w:tc>
        <w:tc>
          <w:tcPr>
            <w:tcW w:w="0" w:type="auto"/>
          </w:tcPr>
          <w:p w:rsidR="00FF7490" w:rsidRDefault="00766F24">
            <w:pPr>
              <w:pStyle w:val="TableBodyText"/>
            </w:pPr>
            <w:r>
              <w:t xml:space="preserve">Indicates a </w:t>
            </w:r>
            <w:hyperlink w:anchor="Section_2c1ced34340a46cdbe6efc8cab7c3b17" w:history="1">
              <w:r>
                <w:rPr>
                  <w:rStyle w:val="Hyperlink"/>
                </w:rPr>
                <w:t>Mouse Event (section 2.2.8.1.1.3.1.1.3)</w:t>
              </w:r>
            </w:hyperlink>
            <w:r>
              <w:t>.</w:t>
            </w:r>
          </w:p>
        </w:tc>
      </w:tr>
      <w:tr w:rsidR="00FF7490" w:rsidTr="00FF7490">
        <w:tc>
          <w:tcPr>
            <w:tcW w:w="0" w:type="auto"/>
          </w:tcPr>
          <w:p w:rsidR="00FF7490" w:rsidRDefault="00766F24">
            <w:pPr>
              <w:pStyle w:val="TableBodyText"/>
            </w:pPr>
            <w:r>
              <w:t>INPUT_EVENT_MOUSEX</w:t>
            </w:r>
          </w:p>
          <w:p w:rsidR="00FF7490" w:rsidRDefault="00766F24">
            <w:pPr>
              <w:pStyle w:val="TableBodyText"/>
            </w:pPr>
            <w:r>
              <w:t>0x8002</w:t>
            </w:r>
          </w:p>
        </w:tc>
        <w:tc>
          <w:tcPr>
            <w:tcW w:w="0" w:type="auto"/>
          </w:tcPr>
          <w:p w:rsidR="00FF7490" w:rsidRDefault="00766F24">
            <w:pPr>
              <w:pStyle w:val="TableBodyText"/>
            </w:pPr>
            <w:r>
              <w:t xml:space="preserve">Indicates an </w:t>
            </w:r>
            <w:hyperlink w:anchor="Section_2ef7632f2f2a4de7ab582585cedcdf48" w:history="1">
              <w:r>
                <w:rPr>
                  <w:rStyle w:val="Hyperlink"/>
                </w:rPr>
                <w:t>Extended Mouse Event (section 2.2.8.1.1.3.1.1.4)</w:t>
              </w:r>
            </w:hyperlink>
            <w:r>
              <w:t>.</w:t>
            </w:r>
          </w:p>
        </w:tc>
      </w:tr>
    </w:tbl>
    <w:p w:rsidR="00FF7490" w:rsidRDefault="00766F24">
      <w:pPr>
        <w:pStyle w:val="Definition-Field"/>
      </w:pPr>
      <w:r>
        <w:rPr>
          <w:b/>
        </w:rPr>
        <w:t xml:space="preserve">slowPathInputData (variable): </w:t>
      </w:r>
      <w:r>
        <w:t>TS_KEYBOARD_EVENT, TS_UNICODE_KEYBOARD_EVENT, TS_POINTER_EVENT, TS_POINTERX_EVENT, or TS_SYNC_EVENT. The actual conte</w:t>
      </w:r>
      <w:r>
        <w:t>nts of the slow-path input event (sections 2.2.8.1.1.3.1.1.1 through 2.2.8.1.1.3.1.1.5).</w:t>
      </w:r>
    </w:p>
    <w:p w:rsidR="00FF7490" w:rsidRDefault="00766F24">
      <w:pPr>
        <w:pStyle w:val="Heading9"/>
      </w:pPr>
      <w:bookmarkStart w:id="400" w:name="section_7acaec9fc8a64ee987d6d9b89cf56489"/>
      <w:bookmarkStart w:id="401" w:name="_Toc476803028"/>
      <w:r>
        <w:t>Keyboard Event (TS_KEYBOARD_EVENT)</w:t>
      </w:r>
      <w:bookmarkEnd w:id="400"/>
      <w:bookmarkEnd w:id="401"/>
      <w:r>
        <w:fldChar w:fldCharType="begin"/>
      </w:r>
      <w:r>
        <w:instrText xml:space="preserve"> XE "TS_KEYBOARD_EVENT packet"</w:instrText>
      </w:r>
      <w:r>
        <w:fldChar w:fldCharType="end"/>
      </w:r>
    </w:p>
    <w:p w:rsidR="00FF7490" w:rsidRDefault="00766F24">
      <w:r>
        <w:t>The TS_KEYBOARD_EVENT structure is a standard T.128 Keyboard Event (</w:t>
      </w:r>
      <w:hyperlink r:id="rId297">
        <w:r>
          <w:rPr>
            <w:rStyle w:val="Hyperlink"/>
          </w:rPr>
          <w:t>[T128]</w:t>
        </w:r>
      </w:hyperlink>
      <w:r>
        <w:t xml:space="preserve"> section 8.18.2). RDP keyboard input is restricted to keyboard scancodes, unlike the code-point or virtual codes supported in T.128 (a scancode is an 8-bit value specifying a key location on the keyboard). The server a</w:t>
      </w:r>
      <w:r>
        <w:t>ccepts a scancode value and translates it into the correct character depending on the language locale and keyboard layout used in the session.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keyboardFlags</w:t>
            </w:r>
          </w:p>
        </w:tc>
        <w:tc>
          <w:tcPr>
            <w:tcW w:w="4320" w:type="dxa"/>
            <w:gridSpan w:val="16"/>
          </w:tcPr>
          <w:p w:rsidR="00FF7490" w:rsidRDefault="00766F24">
            <w:pPr>
              <w:pStyle w:val="PacketDiagramBodyText"/>
            </w:pPr>
            <w:r>
              <w:t>keyCode</w:t>
            </w:r>
          </w:p>
        </w:tc>
      </w:tr>
      <w:tr w:rsidR="00FF7490" w:rsidTr="00FF7490">
        <w:trPr>
          <w:gridAfter w:val="16"/>
          <w:wAfter w:w="4320" w:type="dxa"/>
          <w:trHeight w:hRule="exact" w:val="490"/>
        </w:trPr>
        <w:tc>
          <w:tcPr>
            <w:tcW w:w="4320" w:type="dxa"/>
            <w:gridSpan w:val="16"/>
          </w:tcPr>
          <w:p w:rsidR="00FF7490" w:rsidRDefault="00766F24">
            <w:pPr>
              <w:pStyle w:val="PacketDiagramBodyText"/>
            </w:pPr>
            <w:r>
              <w:t>pad2Octets</w:t>
            </w:r>
          </w:p>
        </w:tc>
      </w:tr>
    </w:tbl>
    <w:p w:rsidR="00FF7490" w:rsidRDefault="00766F24">
      <w:pPr>
        <w:pStyle w:val="Definition-Field"/>
      </w:pPr>
      <w:r>
        <w:rPr>
          <w:b/>
        </w:rPr>
        <w:t xml:space="preserve">keyboardFlags (2 bytes): </w:t>
      </w:r>
      <w:r>
        <w:t>A 16-bit, unsigned integer. The flags describing the keyboard event.</w:t>
      </w:r>
    </w:p>
    <w:tbl>
      <w:tblPr>
        <w:tblStyle w:val="Table-ShadedHeader"/>
        <w:tblW w:w="9090" w:type="dxa"/>
        <w:tblInd w:w="475" w:type="dxa"/>
        <w:tblLook w:val="04A0" w:firstRow="1" w:lastRow="0" w:firstColumn="1" w:lastColumn="0" w:noHBand="0" w:noVBand="1"/>
      </w:tblPr>
      <w:tblGrid>
        <w:gridCol w:w="2180"/>
        <w:gridCol w:w="691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6910" w:type="dxa"/>
          </w:tcPr>
          <w:p w:rsidR="00FF7490" w:rsidRDefault="00766F24">
            <w:pPr>
              <w:pStyle w:val="TableHeaderText"/>
            </w:pPr>
            <w:r>
              <w:t>Meaning</w:t>
            </w:r>
          </w:p>
        </w:tc>
      </w:tr>
      <w:tr w:rsidR="00FF7490" w:rsidTr="00FF7490">
        <w:tc>
          <w:tcPr>
            <w:tcW w:w="0" w:type="auto"/>
          </w:tcPr>
          <w:p w:rsidR="00FF7490" w:rsidRDefault="00766F24">
            <w:pPr>
              <w:pStyle w:val="TableBodyText"/>
            </w:pPr>
            <w:r>
              <w:t>KBDFLAGS_EXTENDED</w:t>
            </w:r>
          </w:p>
          <w:p w:rsidR="00FF7490" w:rsidRDefault="00766F24">
            <w:pPr>
              <w:pStyle w:val="TableBodyText"/>
            </w:pPr>
            <w:r>
              <w:t>0x0100</w:t>
            </w:r>
          </w:p>
        </w:tc>
        <w:tc>
          <w:tcPr>
            <w:tcW w:w="6910" w:type="dxa"/>
          </w:tcPr>
          <w:p w:rsidR="00FF7490" w:rsidRDefault="00766F24">
            <w:pPr>
              <w:pStyle w:val="TableBodyText"/>
            </w:pPr>
            <w:r>
              <w:t xml:space="preserve">Indicates that the keystroke message contains an extended scancode. For enhanced 101-key and 102-key keyboards, extended </w:t>
            </w:r>
            <w:r>
              <w:t>keys include the right ALT and right CTRL keys on the main section of the keyboard; the INS, DEL, HOME, END, PAGE UP, PAGE DOWN and ARROW keys in the clusters to the left of the numeric keypad; and the Divide ("/") and ENTER keys in the numeric keypad.</w:t>
            </w:r>
          </w:p>
        </w:tc>
      </w:tr>
      <w:tr w:rsidR="00FF7490" w:rsidTr="00FF7490">
        <w:tc>
          <w:tcPr>
            <w:tcW w:w="0" w:type="auto"/>
          </w:tcPr>
          <w:p w:rsidR="00FF7490" w:rsidRDefault="00766F24">
            <w:pPr>
              <w:pStyle w:val="TableBodyText"/>
            </w:pPr>
            <w:r>
              <w:t>KB</w:t>
            </w:r>
            <w:r>
              <w:t>DFLAGS_EXTENDED1</w:t>
            </w:r>
          </w:p>
          <w:p w:rsidR="00FF7490" w:rsidRDefault="00766F24">
            <w:pPr>
              <w:pStyle w:val="TableBodyText"/>
            </w:pPr>
            <w:r>
              <w:t>0x0200</w:t>
            </w:r>
          </w:p>
        </w:tc>
        <w:tc>
          <w:tcPr>
            <w:tcW w:w="6910" w:type="dxa"/>
          </w:tcPr>
          <w:p w:rsidR="00FF7490" w:rsidRDefault="00766F24">
            <w:pPr>
              <w:pStyle w:val="TableBodyText"/>
            </w:pPr>
            <w:r>
              <w:t>Used to send keyboard events triggered by the PAUSE key.</w:t>
            </w:r>
          </w:p>
          <w:p w:rsidR="00FF7490" w:rsidRDefault="00766F24">
            <w:pPr>
              <w:pStyle w:val="TableBodyText"/>
            </w:pPr>
            <w:r>
              <w:t>A PAUSE key press and release MUST be sent as the following sequence of keyboard events:</w:t>
            </w:r>
          </w:p>
          <w:p w:rsidR="00FF7490" w:rsidRDefault="00766F24">
            <w:pPr>
              <w:pStyle w:val="ListParagraph"/>
              <w:numPr>
                <w:ilvl w:val="0"/>
                <w:numId w:val="83"/>
              </w:numPr>
            </w:pPr>
            <w:r>
              <w:t>CTRL (0x1D) DOWN</w:t>
            </w:r>
          </w:p>
          <w:p w:rsidR="00FF7490" w:rsidRDefault="00766F24">
            <w:pPr>
              <w:pStyle w:val="ListParagraph"/>
              <w:numPr>
                <w:ilvl w:val="0"/>
                <w:numId w:val="83"/>
              </w:numPr>
            </w:pPr>
            <w:r>
              <w:t>NUMLOCK (0x45) DOWN</w:t>
            </w:r>
          </w:p>
          <w:p w:rsidR="00FF7490" w:rsidRDefault="00766F24">
            <w:pPr>
              <w:pStyle w:val="ListParagraph"/>
              <w:numPr>
                <w:ilvl w:val="0"/>
                <w:numId w:val="83"/>
              </w:numPr>
            </w:pPr>
            <w:r>
              <w:t>CTRL (0x1D) UP</w:t>
            </w:r>
          </w:p>
          <w:p w:rsidR="00FF7490" w:rsidRDefault="00766F24">
            <w:pPr>
              <w:pStyle w:val="ListParagraph"/>
              <w:numPr>
                <w:ilvl w:val="0"/>
                <w:numId w:val="83"/>
              </w:numPr>
            </w:pPr>
            <w:r>
              <w:t>NUMLOCK (0x45) UP</w:t>
            </w:r>
          </w:p>
          <w:p w:rsidR="00FF7490" w:rsidRDefault="00766F24">
            <w:pPr>
              <w:pStyle w:val="TableBodyText"/>
            </w:pPr>
            <w:r>
              <w:t>The CTRL DOWN an</w:t>
            </w:r>
            <w:r>
              <w:t>d CTRL UP events MUST both include the KBDFLAGS_EXTENDED1 flag.</w:t>
            </w:r>
          </w:p>
        </w:tc>
      </w:tr>
      <w:tr w:rsidR="00FF7490" w:rsidTr="00FF7490">
        <w:tc>
          <w:tcPr>
            <w:tcW w:w="0" w:type="auto"/>
          </w:tcPr>
          <w:p w:rsidR="00FF7490" w:rsidRDefault="00766F24">
            <w:pPr>
              <w:pStyle w:val="TableBodyText"/>
            </w:pPr>
            <w:r>
              <w:t>KBDFLAGS_DOWN</w:t>
            </w:r>
          </w:p>
          <w:p w:rsidR="00FF7490" w:rsidRDefault="00766F24">
            <w:pPr>
              <w:pStyle w:val="TableBodyText"/>
            </w:pPr>
            <w:r>
              <w:lastRenderedPageBreak/>
              <w:t>0x4000</w:t>
            </w:r>
          </w:p>
        </w:tc>
        <w:tc>
          <w:tcPr>
            <w:tcW w:w="6910" w:type="dxa"/>
          </w:tcPr>
          <w:p w:rsidR="00FF7490" w:rsidRDefault="00766F24">
            <w:pPr>
              <w:pStyle w:val="TableBodyText"/>
            </w:pPr>
            <w:r>
              <w:lastRenderedPageBreak/>
              <w:t>Indicates that the key was down prior to this event.</w:t>
            </w:r>
          </w:p>
        </w:tc>
      </w:tr>
      <w:tr w:rsidR="00FF7490" w:rsidTr="00FF7490">
        <w:tc>
          <w:tcPr>
            <w:tcW w:w="0" w:type="auto"/>
          </w:tcPr>
          <w:p w:rsidR="00FF7490" w:rsidRDefault="00766F24">
            <w:pPr>
              <w:pStyle w:val="TableBodyText"/>
            </w:pPr>
            <w:r>
              <w:t>KBDFLAGS_RELEASE</w:t>
            </w:r>
          </w:p>
          <w:p w:rsidR="00FF7490" w:rsidRDefault="00766F24">
            <w:pPr>
              <w:pStyle w:val="TableBodyText"/>
            </w:pPr>
            <w:r>
              <w:t>0x8000</w:t>
            </w:r>
          </w:p>
        </w:tc>
        <w:tc>
          <w:tcPr>
            <w:tcW w:w="6910" w:type="dxa"/>
          </w:tcPr>
          <w:p w:rsidR="00FF7490" w:rsidRDefault="00766F24">
            <w:pPr>
              <w:pStyle w:val="TableBodyText"/>
            </w:pPr>
            <w:r>
              <w:t xml:space="preserve">The absence of this flag indicates a key-down event, while its presence indicates a </w:t>
            </w:r>
            <w:r>
              <w:t>key-release event.</w:t>
            </w:r>
          </w:p>
        </w:tc>
      </w:tr>
    </w:tbl>
    <w:p w:rsidR="00FF7490" w:rsidRDefault="00766F24">
      <w:pPr>
        <w:pStyle w:val="Definition-Field"/>
      </w:pPr>
      <w:r>
        <w:rPr>
          <w:b/>
        </w:rPr>
        <w:t xml:space="preserve">keyCode (2 bytes): </w:t>
      </w:r>
      <w:r>
        <w:t>A 16-bit, unsigned integer. The scancode of the key which triggered the event.</w:t>
      </w:r>
    </w:p>
    <w:p w:rsidR="00FF7490" w:rsidRDefault="00766F24">
      <w:pPr>
        <w:pStyle w:val="Definition-Field"/>
      </w:pPr>
      <w:r>
        <w:rPr>
          <w:b/>
        </w:rPr>
        <w:t xml:space="preserve">pad2Octets (2 bytes): </w:t>
      </w:r>
      <w:r>
        <w:t>A 16-bit, unsigned integer. Padding. Values in this field MUST be ignored.</w:t>
      </w:r>
    </w:p>
    <w:p w:rsidR="00FF7490" w:rsidRDefault="00766F24">
      <w:pPr>
        <w:pStyle w:val="Heading9"/>
      </w:pPr>
      <w:bookmarkStart w:id="402" w:name="section_551b99038fb94d00b3aca187431efb86"/>
      <w:bookmarkStart w:id="403" w:name="_Toc476803029"/>
      <w:r>
        <w:t>Unicode Keyboard Event (TS_UNICODE_KEYBOA</w:t>
      </w:r>
      <w:r>
        <w:t>RD_EVENT)</w:t>
      </w:r>
      <w:bookmarkEnd w:id="402"/>
      <w:bookmarkEnd w:id="403"/>
      <w:r>
        <w:fldChar w:fldCharType="begin"/>
      </w:r>
      <w:r>
        <w:instrText xml:space="preserve"> XE "TS_UNICODE_KEYBOARD_EVENT packet"</w:instrText>
      </w:r>
      <w:r>
        <w:fldChar w:fldCharType="end"/>
      </w:r>
    </w:p>
    <w:p w:rsidR="00FF7490" w:rsidRDefault="00766F24">
      <w:r>
        <w:t xml:space="preserve">The TS_UNICODE_KEYBOARD_EVENT structure is used to transmit a </w:t>
      </w:r>
      <w:hyperlink w:anchor="gt_c305d0ab-8b94-461a-bd76-13b40cb8c4d8">
        <w:r>
          <w:rPr>
            <w:rStyle w:val="HyperlinkGreen"/>
            <w:b/>
          </w:rPr>
          <w:t>Unicode</w:t>
        </w:r>
      </w:hyperlink>
      <w:r>
        <w:t xml:space="preserve"> input code, as opposed to a keyboard scancode. Support for the Unicode Key</w:t>
      </w:r>
      <w:r>
        <w:t xml:space="preserve">board Event is advertised in the </w:t>
      </w:r>
      <w:hyperlink w:anchor="Section_b3bc76ae9ee5454fb197ede845ca69cc" w:history="1">
        <w:r>
          <w:rPr>
            <w:rStyle w:val="Hyperlink"/>
          </w:rPr>
          <w:t>Input Capability Set (section 2.2.7.1.6)</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keyboardFlags</w:t>
            </w:r>
          </w:p>
        </w:tc>
        <w:tc>
          <w:tcPr>
            <w:tcW w:w="4320" w:type="dxa"/>
            <w:gridSpan w:val="16"/>
          </w:tcPr>
          <w:p w:rsidR="00FF7490" w:rsidRDefault="00766F24">
            <w:pPr>
              <w:pStyle w:val="PacketDiagramBodyText"/>
            </w:pPr>
            <w:r>
              <w:t>unicodeCode</w:t>
            </w:r>
          </w:p>
        </w:tc>
      </w:tr>
      <w:tr w:rsidR="00FF7490" w:rsidTr="00FF7490">
        <w:trPr>
          <w:gridAfter w:val="16"/>
          <w:wAfter w:w="4320" w:type="dxa"/>
          <w:trHeight w:hRule="exact" w:val="490"/>
        </w:trPr>
        <w:tc>
          <w:tcPr>
            <w:tcW w:w="4320" w:type="dxa"/>
            <w:gridSpan w:val="16"/>
          </w:tcPr>
          <w:p w:rsidR="00FF7490" w:rsidRDefault="00766F24">
            <w:pPr>
              <w:pStyle w:val="PacketDiagramBodyText"/>
            </w:pPr>
            <w:r>
              <w:t>pad2Octets</w:t>
            </w:r>
          </w:p>
        </w:tc>
      </w:tr>
    </w:tbl>
    <w:p w:rsidR="00FF7490" w:rsidRDefault="00766F24">
      <w:pPr>
        <w:pStyle w:val="Definition-Field"/>
      </w:pPr>
      <w:r>
        <w:rPr>
          <w:b/>
        </w:rPr>
        <w:t xml:space="preserve">keyboardFlags (2 bytes): </w:t>
      </w:r>
      <w:r>
        <w:t>A 16-bit unsigned integer. The flags describing the Unicode keyboard event.</w:t>
      </w:r>
    </w:p>
    <w:tbl>
      <w:tblPr>
        <w:tblStyle w:val="Table-ShadedHeader"/>
        <w:tblW w:w="9000" w:type="dxa"/>
        <w:tblInd w:w="475" w:type="dxa"/>
        <w:tblLook w:val="04A0" w:firstRow="1" w:lastRow="0" w:firstColumn="1" w:lastColumn="0" w:noHBand="0" w:noVBand="1"/>
      </w:tblPr>
      <w:tblGrid>
        <w:gridCol w:w="1922"/>
        <w:gridCol w:w="707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7078" w:type="dxa"/>
          </w:tcPr>
          <w:p w:rsidR="00FF7490" w:rsidRDefault="00766F24">
            <w:pPr>
              <w:pStyle w:val="TableHeaderText"/>
            </w:pPr>
            <w:r>
              <w:t>Meaning</w:t>
            </w:r>
          </w:p>
        </w:tc>
      </w:tr>
      <w:tr w:rsidR="00FF7490" w:rsidTr="00FF7490">
        <w:tc>
          <w:tcPr>
            <w:tcW w:w="0" w:type="auto"/>
          </w:tcPr>
          <w:p w:rsidR="00FF7490" w:rsidRDefault="00766F24">
            <w:pPr>
              <w:pStyle w:val="TableBodyText"/>
            </w:pPr>
            <w:r>
              <w:t>KBDFLAGS_RELEASE</w:t>
            </w:r>
          </w:p>
          <w:p w:rsidR="00FF7490" w:rsidRDefault="00766F24">
            <w:pPr>
              <w:pStyle w:val="TableBodyText"/>
            </w:pPr>
            <w:r>
              <w:t>0x8000</w:t>
            </w:r>
          </w:p>
        </w:tc>
        <w:tc>
          <w:tcPr>
            <w:tcW w:w="7078" w:type="dxa"/>
          </w:tcPr>
          <w:p w:rsidR="00FF7490" w:rsidRDefault="00766F24">
            <w:pPr>
              <w:pStyle w:val="TableBodyText"/>
            </w:pPr>
            <w:r>
              <w:t>The absence of this flag indicates a key-down event, whereas its presence indicates a key-release event.</w:t>
            </w:r>
          </w:p>
        </w:tc>
      </w:tr>
    </w:tbl>
    <w:p w:rsidR="00FF7490" w:rsidRDefault="00766F24">
      <w:pPr>
        <w:pStyle w:val="Definition-Field"/>
      </w:pPr>
      <w:r>
        <w:rPr>
          <w:b/>
        </w:rPr>
        <w:t xml:space="preserve">unicodeCode (2 bytes): </w:t>
      </w:r>
      <w:r>
        <w:t>A 16-bit unsigned integer. The Unicode character input code.</w:t>
      </w:r>
    </w:p>
    <w:p w:rsidR="00FF7490" w:rsidRDefault="00766F24">
      <w:pPr>
        <w:pStyle w:val="Definition-Field"/>
      </w:pPr>
      <w:r>
        <w:rPr>
          <w:b/>
        </w:rPr>
        <w:t xml:space="preserve">pad2Octets (2 bytes): </w:t>
      </w:r>
      <w:r>
        <w:t>A 16-bit unsigned integer. Padding. Values in this field MUST be ignored.</w:t>
      </w:r>
    </w:p>
    <w:p w:rsidR="00FF7490" w:rsidRDefault="00766F24">
      <w:pPr>
        <w:pStyle w:val="Heading9"/>
      </w:pPr>
      <w:bookmarkStart w:id="404" w:name="section_2c1ced34340a46cdbe6efc8cab7c3b17"/>
      <w:bookmarkStart w:id="405" w:name="_Toc476803030"/>
      <w:r>
        <w:t>Mouse Event (TS_POINTER_EVENT)</w:t>
      </w:r>
      <w:bookmarkEnd w:id="404"/>
      <w:bookmarkEnd w:id="405"/>
      <w:r>
        <w:fldChar w:fldCharType="begin"/>
      </w:r>
      <w:r>
        <w:instrText xml:space="preserve"> XE "TS_POINTER_EVENT packet"</w:instrText>
      </w:r>
      <w:r>
        <w:fldChar w:fldCharType="end"/>
      </w:r>
    </w:p>
    <w:p w:rsidR="00FF7490" w:rsidRDefault="00766F24">
      <w:r>
        <w:t xml:space="preserve">The </w:t>
      </w:r>
      <w:r>
        <w:t>TS_POINTER_EVENT structure is a standard T.128 Keyboard Event (</w:t>
      </w:r>
      <w:hyperlink r:id="rId298">
        <w:r>
          <w:rPr>
            <w:rStyle w:val="Hyperlink"/>
          </w:rPr>
          <w:t>[T128]</w:t>
        </w:r>
      </w:hyperlink>
      <w:r>
        <w:t xml:space="preserve"> section 8.18.1). RDP adds flags to deal with wheel mice and extended mouse buttons.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text"/>
            </w:pPr>
            <w:r>
              <w:t>pointerFlags</w:t>
            </w:r>
          </w:p>
        </w:tc>
        <w:tc>
          <w:tcPr>
            <w:tcW w:w="4320" w:type="dxa"/>
            <w:gridSpan w:val="16"/>
          </w:tcPr>
          <w:p w:rsidR="00FF7490" w:rsidRDefault="00766F24">
            <w:pPr>
              <w:pStyle w:val="Packetdiagramtext"/>
            </w:pPr>
            <w:r>
              <w:t>xPos</w:t>
            </w:r>
          </w:p>
        </w:tc>
      </w:tr>
      <w:tr w:rsidR="00FF7490" w:rsidTr="00FF7490">
        <w:trPr>
          <w:gridAfter w:val="16"/>
          <w:wAfter w:w="4320" w:type="dxa"/>
          <w:trHeight w:hRule="exact" w:val="490"/>
        </w:trPr>
        <w:tc>
          <w:tcPr>
            <w:tcW w:w="4320" w:type="dxa"/>
            <w:gridSpan w:val="16"/>
          </w:tcPr>
          <w:p w:rsidR="00FF7490" w:rsidRDefault="00766F24">
            <w:pPr>
              <w:pStyle w:val="Packetdiagramtext"/>
            </w:pPr>
            <w:r>
              <w:t>yPos</w:t>
            </w:r>
          </w:p>
        </w:tc>
      </w:tr>
    </w:tbl>
    <w:p w:rsidR="00FF7490" w:rsidRDefault="00766F24">
      <w:pPr>
        <w:pStyle w:val="Definition-Field"/>
      </w:pPr>
      <w:r>
        <w:rPr>
          <w:b/>
        </w:rPr>
        <w:t xml:space="preserve">pointerFlags (2 bytes): </w:t>
      </w:r>
      <w:r>
        <w:t>A 16-bit, unsigned integer. The flags describing the pointer event.</w:t>
      </w:r>
    </w:p>
    <w:p w:rsidR="00FF7490" w:rsidRDefault="00766F24">
      <w:pPr>
        <w:pStyle w:val="Definition-Field2"/>
      </w:pPr>
      <w:r>
        <w:t>Mouse wheel event:</w:t>
      </w:r>
    </w:p>
    <w:tbl>
      <w:tblPr>
        <w:tblStyle w:val="Table-ShadedHeader"/>
        <w:tblW w:w="9090" w:type="dxa"/>
        <w:tblInd w:w="475" w:type="dxa"/>
        <w:tblLook w:val="04A0" w:firstRow="1" w:lastRow="0" w:firstColumn="1" w:lastColumn="0" w:noHBand="0" w:noVBand="1"/>
      </w:tblPr>
      <w:tblGrid>
        <w:gridCol w:w="2665"/>
        <w:gridCol w:w="642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6425" w:type="dxa"/>
          </w:tcPr>
          <w:p w:rsidR="00FF7490" w:rsidRDefault="00766F24">
            <w:pPr>
              <w:pStyle w:val="TableHeaderText"/>
            </w:pPr>
            <w:r>
              <w:t>Meaning</w:t>
            </w:r>
          </w:p>
        </w:tc>
      </w:tr>
      <w:tr w:rsidR="00FF7490" w:rsidTr="00FF7490">
        <w:tc>
          <w:tcPr>
            <w:tcW w:w="0" w:type="auto"/>
          </w:tcPr>
          <w:p w:rsidR="00FF7490" w:rsidRDefault="00766F24">
            <w:pPr>
              <w:pStyle w:val="TableBodyText"/>
            </w:pPr>
            <w:r>
              <w:t>PTRFLAGS_HWHEEL</w:t>
            </w:r>
          </w:p>
          <w:p w:rsidR="00FF7490" w:rsidRDefault="00766F24">
            <w:pPr>
              <w:pStyle w:val="TableBodyText"/>
            </w:pPr>
            <w:r>
              <w:t>0x0400</w:t>
            </w:r>
          </w:p>
        </w:tc>
        <w:tc>
          <w:tcPr>
            <w:tcW w:w="6425" w:type="dxa"/>
          </w:tcPr>
          <w:p w:rsidR="00FF7490" w:rsidRDefault="00766F24">
            <w:pPr>
              <w:pStyle w:val="TableBodyText"/>
            </w:pPr>
            <w:r>
              <w:t xml:space="preserve">The event is a horizontal mouse wheel rotation. The only valid flags in a horizontal wheel rotation event are PTRFLAGS_WHEEL_NEGATIVE and the </w:t>
            </w:r>
            <w:r>
              <w:lastRenderedPageBreak/>
              <w:t>WheelRotationMask; all other pointer flags are ignored. This flag MUST NOT be sent to a server that does not indic</w:t>
            </w:r>
            <w:r>
              <w:t xml:space="preserve">ate support for horizontal mouse wheel events in the Input Capability Set (section </w:t>
            </w:r>
            <w:hyperlink w:anchor="Section_b3bc76ae9ee5454fb197ede845ca69cc" w:history="1">
              <w:r>
                <w:rPr>
                  <w:rStyle w:val="Hyperlink"/>
                </w:rPr>
                <w:t>2.2.7.1.6</w:t>
              </w:r>
            </w:hyperlink>
            <w:r>
              <w:t>).</w:t>
            </w:r>
          </w:p>
        </w:tc>
      </w:tr>
      <w:tr w:rsidR="00FF7490" w:rsidTr="00FF7490">
        <w:tc>
          <w:tcPr>
            <w:tcW w:w="0" w:type="auto"/>
          </w:tcPr>
          <w:p w:rsidR="00FF7490" w:rsidRDefault="00766F24">
            <w:pPr>
              <w:pStyle w:val="TableBodyText"/>
            </w:pPr>
            <w:r>
              <w:lastRenderedPageBreak/>
              <w:t>PTRFLAGS_WHEEL</w:t>
            </w:r>
          </w:p>
          <w:p w:rsidR="00FF7490" w:rsidRDefault="00766F24">
            <w:pPr>
              <w:pStyle w:val="TableBodyText"/>
            </w:pPr>
            <w:r>
              <w:t>0x0200</w:t>
            </w:r>
          </w:p>
        </w:tc>
        <w:tc>
          <w:tcPr>
            <w:tcW w:w="6425" w:type="dxa"/>
          </w:tcPr>
          <w:p w:rsidR="00FF7490" w:rsidRDefault="00766F24">
            <w:pPr>
              <w:pStyle w:val="TableBodyText"/>
            </w:pPr>
            <w:r>
              <w:t>The event is a vertical mouse wheel rotation. The only valid flags in a vertic</w:t>
            </w:r>
            <w:r>
              <w:t>al wheel rotation event are PTRFLAGS_WHEEL_NEGATIVE and the WheelRotationMask; all other pointer flags are ignored.</w:t>
            </w:r>
          </w:p>
        </w:tc>
      </w:tr>
      <w:tr w:rsidR="00FF7490" w:rsidTr="00FF7490">
        <w:tc>
          <w:tcPr>
            <w:tcW w:w="0" w:type="auto"/>
          </w:tcPr>
          <w:p w:rsidR="00FF7490" w:rsidRDefault="00766F24">
            <w:pPr>
              <w:pStyle w:val="TableBodyText"/>
            </w:pPr>
            <w:r>
              <w:t>PTRFLAGS_WHEEL_NEGATIVE</w:t>
            </w:r>
          </w:p>
          <w:p w:rsidR="00FF7490" w:rsidRDefault="00766F24">
            <w:pPr>
              <w:pStyle w:val="TableBodyText"/>
            </w:pPr>
            <w:r>
              <w:t>0x0100</w:t>
            </w:r>
          </w:p>
        </w:tc>
        <w:tc>
          <w:tcPr>
            <w:tcW w:w="6425" w:type="dxa"/>
          </w:tcPr>
          <w:p w:rsidR="00FF7490" w:rsidRDefault="00766F24">
            <w:pPr>
              <w:pStyle w:val="TableBodyText"/>
            </w:pPr>
            <w:r>
              <w:t xml:space="preserve">The wheel rotation value (contained in the </w:t>
            </w:r>
            <w:r>
              <w:rPr>
                <w:b/>
              </w:rPr>
              <w:t>WheelRotationMask</w:t>
            </w:r>
            <w:r>
              <w:t xml:space="preserve"> bit field) is negative and MUST be sign-extende</w:t>
            </w:r>
            <w:r>
              <w:t>d before injection at the server.</w:t>
            </w:r>
          </w:p>
        </w:tc>
      </w:tr>
      <w:tr w:rsidR="00FF7490" w:rsidTr="00FF7490">
        <w:tc>
          <w:tcPr>
            <w:tcW w:w="0" w:type="auto"/>
          </w:tcPr>
          <w:p w:rsidR="00FF7490" w:rsidRDefault="00766F24">
            <w:pPr>
              <w:pStyle w:val="TableBodyText"/>
            </w:pPr>
            <w:r>
              <w:t>WheelRotationMask</w:t>
            </w:r>
          </w:p>
          <w:p w:rsidR="00FF7490" w:rsidRDefault="00766F24">
            <w:pPr>
              <w:pStyle w:val="TableBodyText"/>
            </w:pPr>
            <w:r>
              <w:t>0x01FF</w:t>
            </w:r>
          </w:p>
        </w:tc>
        <w:tc>
          <w:tcPr>
            <w:tcW w:w="6425" w:type="dxa"/>
          </w:tcPr>
          <w:p w:rsidR="00FF7490" w:rsidRDefault="00766F24">
            <w:pPr>
              <w:pStyle w:val="TableBodyText"/>
            </w:pPr>
            <w:r>
              <w:t>The bit field describing the number of rotation units the mouse wheel was rotated. The value is negative if the PTRFLAGS_WHEEL_NEGATIVE flag is set.</w:t>
            </w:r>
          </w:p>
        </w:tc>
      </w:tr>
    </w:tbl>
    <w:p w:rsidR="00FF7490" w:rsidRDefault="00766F24">
      <w:pPr>
        <w:ind w:left="360"/>
      </w:pPr>
      <w:r>
        <w:t>If both PTRFLAGS_WHEEL and PTRFLAGS_HWHEEL are</w:t>
      </w:r>
      <w:r>
        <w:t xml:space="preserve"> specified, then PTRFLAGS_WHEEL takes precedence.</w:t>
      </w:r>
    </w:p>
    <w:p w:rsidR="00FF7490" w:rsidRDefault="00766F24">
      <w:pPr>
        <w:pStyle w:val="Definition-Field2"/>
      </w:pPr>
      <w:r>
        <w:t>Mouse movement event:</w:t>
      </w:r>
    </w:p>
    <w:tbl>
      <w:tblPr>
        <w:tblStyle w:val="Table-ShadedHeader"/>
        <w:tblW w:w="9090" w:type="dxa"/>
        <w:tblInd w:w="475" w:type="dxa"/>
        <w:tblLook w:val="04A0" w:firstRow="1" w:lastRow="0" w:firstColumn="1" w:lastColumn="0" w:noHBand="0" w:noVBand="1"/>
      </w:tblPr>
      <w:tblGrid>
        <w:gridCol w:w="1634"/>
        <w:gridCol w:w="7456"/>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7456" w:type="dxa"/>
          </w:tcPr>
          <w:p w:rsidR="00FF7490" w:rsidRDefault="00766F24">
            <w:pPr>
              <w:pStyle w:val="TableHeaderText"/>
            </w:pPr>
            <w:r>
              <w:t>Meaning</w:t>
            </w:r>
          </w:p>
        </w:tc>
      </w:tr>
      <w:tr w:rsidR="00FF7490" w:rsidTr="00FF7490">
        <w:tc>
          <w:tcPr>
            <w:tcW w:w="0" w:type="auto"/>
          </w:tcPr>
          <w:p w:rsidR="00FF7490" w:rsidRDefault="00766F24">
            <w:pPr>
              <w:pStyle w:val="TableBodyText"/>
            </w:pPr>
            <w:r>
              <w:t>PTRFLAGS_MOVE</w:t>
            </w:r>
          </w:p>
          <w:p w:rsidR="00FF7490" w:rsidRDefault="00766F24">
            <w:pPr>
              <w:pStyle w:val="TableBodyText"/>
            </w:pPr>
            <w:r>
              <w:t>0x0800</w:t>
            </w:r>
          </w:p>
        </w:tc>
        <w:tc>
          <w:tcPr>
            <w:tcW w:w="7456" w:type="dxa"/>
          </w:tcPr>
          <w:p w:rsidR="00FF7490" w:rsidRDefault="00766F24">
            <w:pPr>
              <w:pStyle w:val="TableBodyText"/>
            </w:pPr>
            <w:r>
              <w:t xml:space="preserve">Indicates that the mouse position MUST be updated to the location specified by the </w:t>
            </w:r>
            <w:r>
              <w:rPr>
                <w:b/>
              </w:rPr>
              <w:t>xPos</w:t>
            </w:r>
            <w:r>
              <w:t xml:space="preserve"> and </w:t>
            </w:r>
            <w:r>
              <w:rPr>
                <w:b/>
              </w:rPr>
              <w:t>yPos</w:t>
            </w:r>
            <w:r>
              <w:t xml:space="preserve"> fields. </w:t>
            </w:r>
          </w:p>
        </w:tc>
      </w:tr>
    </w:tbl>
    <w:p w:rsidR="00FF7490" w:rsidRDefault="00766F24">
      <w:pPr>
        <w:ind w:left="360"/>
      </w:pPr>
      <w:r>
        <w:t>Mouse button events:</w:t>
      </w:r>
    </w:p>
    <w:tbl>
      <w:tblPr>
        <w:tblStyle w:val="Table-ShadedHeader"/>
        <w:tblW w:w="9090" w:type="dxa"/>
        <w:tblInd w:w="475" w:type="dxa"/>
        <w:tblLook w:val="04A0" w:firstRow="1" w:lastRow="0" w:firstColumn="1" w:lastColumn="0" w:noHBand="0" w:noVBand="1"/>
      </w:tblPr>
      <w:tblGrid>
        <w:gridCol w:w="1934"/>
        <w:gridCol w:w="7156"/>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7156" w:type="dxa"/>
          </w:tcPr>
          <w:p w:rsidR="00FF7490" w:rsidRDefault="00766F24">
            <w:pPr>
              <w:pStyle w:val="TableHeaderText"/>
            </w:pPr>
            <w:r>
              <w:t>Meaning</w:t>
            </w:r>
          </w:p>
        </w:tc>
      </w:tr>
      <w:tr w:rsidR="00FF7490" w:rsidTr="00FF7490">
        <w:tc>
          <w:tcPr>
            <w:tcW w:w="0" w:type="auto"/>
          </w:tcPr>
          <w:p w:rsidR="00FF7490" w:rsidRDefault="00766F24">
            <w:pPr>
              <w:pStyle w:val="TableBodyText"/>
            </w:pPr>
            <w:r>
              <w:t>PTRFLAGS_DOWN</w:t>
            </w:r>
          </w:p>
          <w:p w:rsidR="00FF7490" w:rsidRDefault="00766F24">
            <w:pPr>
              <w:pStyle w:val="TableBodyText"/>
            </w:pPr>
            <w:r>
              <w:t>0x8000</w:t>
            </w:r>
          </w:p>
        </w:tc>
        <w:tc>
          <w:tcPr>
            <w:tcW w:w="7156" w:type="dxa"/>
          </w:tcPr>
          <w:p w:rsidR="00FF7490" w:rsidRDefault="00766F24">
            <w:pPr>
              <w:pStyle w:val="TableBodyText"/>
            </w:pPr>
            <w:r>
              <w:t xml:space="preserve">Indicates that a click event has occurred at the position specified by the </w:t>
            </w:r>
            <w:r>
              <w:rPr>
                <w:b/>
              </w:rPr>
              <w:t>xPos</w:t>
            </w:r>
            <w:r>
              <w:t xml:space="preserve"> and </w:t>
            </w:r>
            <w:r>
              <w:rPr>
                <w:b/>
              </w:rPr>
              <w:t>yPos</w:t>
            </w:r>
            <w:r>
              <w:t xml:space="preserve"> fields. The button flags indicate which button has been clicked and at least one of these flags MUST be set.</w:t>
            </w:r>
          </w:p>
        </w:tc>
      </w:tr>
      <w:tr w:rsidR="00FF7490" w:rsidTr="00FF7490">
        <w:tc>
          <w:tcPr>
            <w:tcW w:w="0" w:type="auto"/>
          </w:tcPr>
          <w:p w:rsidR="00FF7490" w:rsidRDefault="00766F24">
            <w:pPr>
              <w:pStyle w:val="TableBodyText"/>
            </w:pPr>
            <w:r>
              <w:t>PTRFLAGS_BUTTON1</w:t>
            </w:r>
          </w:p>
          <w:p w:rsidR="00FF7490" w:rsidRDefault="00766F24">
            <w:pPr>
              <w:pStyle w:val="TableBodyText"/>
            </w:pPr>
            <w:r>
              <w:t>0x1000</w:t>
            </w:r>
          </w:p>
        </w:tc>
        <w:tc>
          <w:tcPr>
            <w:tcW w:w="7156" w:type="dxa"/>
          </w:tcPr>
          <w:p w:rsidR="00FF7490" w:rsidRDefault="00766F24">
            <w:pPr>
              <w:pStyle w:val="TableBodyText"/>
            </w:pPr>
            <w:r>
              <w:t>Mouse button</w:t>
            </w:r>
            <w:r>
              <w:t xml:space="preserve"> 1 (left button) was clicked or released. If the PTRFLAGS_DOWN flag is set, then the button was clicked, otherwise it was released.</w:t>
            </w:r>
          </w:p>
        </w:tc>
      </w:tr>
      <w:tr w:rsidR="00FF7490" w:rsidTr="00FF7490">
        <w:tc>
          <w:tcPr>
            <w:tcW w:w="0" w:type="auto"/>
          </w:tcPr>
          <w:p w:rsidR="00FF7490" w:rsidRDefault="00766F24">
            <w:pPr>
              <w:pStyle w:val="TableBodyText"/>
            </w:pPr>
            <w:r>
              <w:t>PTRFLAGS_BUTTON2</w:t>
            </w:r>
          </w:p>
          <w:p w:rsidR="00FF7490" w:rsidRDefault="00766F24">
            <w:pPr>
              <w:pStyle w:val="TableBodyText"/>
            </w:pPr>
            <w:r>
              <w:t>0x2000</w:t>
            </w:r>
          </w:p>
        </w:tc>
        <w:tc>
          <w:tcPr>
            <w:tcW w:w="7156" w:type="dxa"/>
          </w:tcPr>
          <w:p w:rsidR="00FF7490" w:rsidRDefault="00766F24">
            <w:pPr>
              <w:pStyle w:val="TableBodyText"/>
            </w:pPr>
            <w:r>
              <w:t>Mouse button 2 (right button) was clicked or released. If the PTRFLAGS_DOWN flag is set, then the b</w:t>
            </w:r>
            <w:r>
              <w:t>utton was clicked, otherwise it was released.</w:t>
            </w:r>
          </w:p>
        </w:tc>
      </w:tr>
      <w:tr w:rsidR="00FF7490" w:rsidTr="00FF7490">
        <w:tc>
          <w:tcPr>
            <w:tcW w:w="0" w:type="auto"/>
          </w:tcPr>
          <w:p w:rsidR="00FF7490" w:rsidRDefault="00766F24">
            <w:pPr>
              <w:pStyle w:val="TableBodyText"/>
            </w:pPr>
            <w:r>
              <w:t>PTRFLAGS_BUTTON3</w:t>
            </w:r>
          </w:p>
          <w:p w:rsidR="00FF7490" w:rsidRDefault="00766F24">
            <w:pPr>
              <w:pStyle w:val="TableBodyText"/>
            </w:pPr>
            <w:r>
              <w:t>0x4000</w:t>
            </w:r>
          </w:p>
        </w:tc>
        <w:tc>
          <w:tcPr>
            <w:tcW w:w="7156" w:type="dxa"/>
          </w:tcPr>
          <w:p w:rsidR="00FF7490" w:rsidRDefault="00766F24">
            <w:pPr>
              <w:pStyle w:val="TableBodyText"/>
            </w:pPr>
            <w:r>
              <w:t>Mouse button 3 (middle button or wheel) was clicked or released. If the PTRFLAGS_DOWN flag is set, then the button was clicked, otherwise it was released.</w:t>
            </w:r>
          </w:p>
        </w:tc>
      </w:tr>
    </w:tbl>
    <w:p w:rsidR="00FF7490" w:rsidRDefault="00766F24">
      <w:pPr>
        <w:pStyle w:val="Definition-Field"/>
      </w:pPr>
      <w:r>
        <w:rPr>
          <w:b/>
        </w:rPr>
        <w:t xml:space="preserve">xPos (2 bytes): </w:t>
      </w:r>
      <w:r>
        <w:t>A 16-bit, uns</w:t>
      </w:r>
      <w:r>
        <w:t xml:space="preserve">igned integer. The x-coordinate of the pointer relative to the top-left corner of the server's desktop. This field SHOULD be ignored by the server if either the PTRFLAGS_WHEEL (0x0200) or the PTRFLAGS_HWHEEL (0x0400) flag is specified in the </w:t>
      </w:r>
      <w:r>
        <w:rPr>
          <w:b/>
        </w:rPr>
        <w:t>pointerFlags</w:t>
      </w:r>
      <w:r>
        <w:t xml:space="preserve"> f</w:t>
      </w:r>
      <w:r>
        <w:t>ield.</w:t>
      </w:r>
    </w:p>
    <w:p w:rsidR="00FF7490" w:rsidRDefault="00766F24">
      <w:pPr>
        <w:pStyle w:val="Definition-Field"/>
      </w:pPr>
      <w:r>
        <w:rPr>
          <w:b/>
        </w:rPr>
        <w:t xml:space="preserve">yPos (2 bytes): </w:t>
      </w:r>
      <w:r>
        <w:t xml:space="preserve">A 16-bit, unsigned integer. The y-coordinate of the pointer relative to the top-left corner of the server's desktop. This field SHOULD be ignored by the server if either the PTRFLAGS_WHEEL (0x0200) or the PTRFLAGS_HWHEEL (0x0400) flag is specified in the </w:t>
      </w:r>
      <w:r>
        <w:rPr>
          <w:b/>
        </w:rPr>
        <w:t>p</w:t>
      </w:r>
      <w:r>
        <w:rPr>
          <w:b/>
        </w:rPr>
        <w:t>ointerFlags</w:t>
      </w:r>
      <w:r>
        <w:t xml:space="preserve"> field.</w:t>
      </w:r>
    </w:p>
    <w:p w:rsidR="00FF7490" w:rsidRDefault="00766F24">
      <w:pPr>
        <w:pStyle w:val="Heading9"/>
      </w:pPr>
      <w:bookmarkStart w:id="406" w:name="section_2ef7632f2f2a4de7ab582585cedcdf48"/>
      <w:bookmarkStart w:id="407" w:name="_Toc476803031"/>
      <w:r>
        <w:t>Extended Mouse Event (TS_POINTERX_EVENT)</w:t>
      </w:r>
      <w:bookmarkEnd w:id="406"/>
      <w:bookmarkEnd w:id="407"/>
      <w:r>
        <w:fldChar w:fldCharType="begin"/>
      </w:r>
      <w:r>
        <w:instrText xml:space="preserve"> XE "TS_POINTERX_EVENT packet"</w:instrText>
      </w:r>
      <w:r>
        <w:fldChar w:fldCharType="end"/>
      </w:r>
    </w:p>
    <w:p w:rsidR="00FF7490" w:rsidRDefault="00766F24">
      <w:r>
        <w:t xml:space="preserve">The TS_POINTERX_EVENT structure has the same format as the </w:t>
      </w:r>
      <w:hyperlink w:anchor="Section_2c1ced34340a46cdbe6efc8cab7c3b17" w:history="1">
        <w:r>
          <w:rPr>
            <w:rStyle w:val="Hyperlink"/>
          </w:rPr>
          <w:t>TS_POINTER_EVENT (section 2.2.8.1.1.3.1.1.3)</w:t>
        </w:r>
      </w:hyperlink>
      <w:r>
        <w:t xml:space="preserve">. The fields and possible field values are all the same, </w:t>
      </w:r>
      <w:r>
        <w:lastRenderedPageBreak/>
        <w:t xml:space="preserve">except for the </w:t>
      </w:r>
      <w:r>
        <w:rPr>
          <w:b/>
        </w:rPr>
        <w:t>pointerFlags</w:t>
      </w:r>
      <w:r>
        <w:t xml:space="preserve"> field. Support for the Extended Mouse Event is advertised in the </w:t>
      </w:r>
      <w:hyperlink w:anchor="Section_b3bc76ae9ee5454fb197ede845ca69cc" w:history="1">
        <w:r>
          <w:rPr>
            <w:rStyle w:val="Hyperlink"/>
          </w:rPr>
          <w:t>Input Capability Set (section 2.2.7.1.6)</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pointerFlags</w:t>
            </w:r>
          </w:p>
        </w:tc>
        <w:tc>
          <w:tcPr>
            <w:tcW w:w="4320" w:type="dxa"/>
            <w:gridSpan w:val="16"/>
          </w:tcPr>
          <w:p w:rsidR="00FF7490" w:rsidRDefault="00766F24">
            <w:pPr>
              <w:pStyle w:val="PacketDiagramBodyText"/>
            </w:pPr>
            <w:r>
              <w:t>xPos</w:t>
            </w:r>
          </w:p>
        </w:tc>
      </w:tr>
      <w:tr w:rsidR="00FF7490" w:rsidTr="00FF7490">
        <w:trPr>
          <w:gridAfter w:val="16"/>
          <w:wAfter w:w="4320" w:type="dxa"/>
          <w:trHeight w:hRule="exact" w:val="490"/>
        </w:trPr>
        <w:tc>
          <w:tcPr>
            <w:tcW w:w="4320" w:type="dxa"/>
            <w:gridSpan w:val="16"/>
          </w:tcPr>
          <w:p w:rsidR="00FF7490" w:rsidRDefault="00766F24">
            <w:pPr>
              <w:pStyle w:val="PacketDiagramBodyText"/>
            </w:pPr>
            <w:r>
              <w:t>yPos</w:t>
            </w:r>
          </w:p>
        </w:tc>
      </w:tr>
    </w:tbl>
    <w:p w:rsidR="00FF7490" w:rsidRDefault="00766F24">
      <w:pPr>
        <w:pStyle w:val="Definition-Field"/>
      </w:pPr>
      <w:r>
        <w:rPr>
          <w:b/>
        </w:rPr>
        <w:t xml:space="preserve">pointerFlags (2 bytes): </w:t>
      </w:r>
      <w:r>
        <w:t>A 16-bit unsigned integer. The flags describing the extended mouse event.</w:t>
      </w:r>
    </w:p>
    <w:tbl>
      <w:tblPr>
        <w:tblStyle w:val="Table-ShadedHeader"/>
        <w:tblW w:w="9090" w:type="dxa"/>
        <w:tblInd w:w="475" w:type="dxa"/>
        <w:tblLook w:val="04A0" w:firstRow="1" w:lastRow="0" w:firstColumn="1" w:lastColumn="0" w:noHBand="0" w:noVBand="1"/>
      </w:tblPr>
      <w:tblGrid>
        <w:gridCol w:w="2043"/>
        <w:gridCol w:w="7047"/>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7047" w:type="dxa"/>
          </w:tcPr>
          <w:p w:rsidR="00FF7490" w:rsidRDefault="00766F24">
            <w:pPr>
              <w:pStyle w:val="TableHeaderText"/>
            </w:pPr>
            <w:r>
              <w:t>Meaning</w:t>
            </w:r>
          </w:p>
        </w:tc>
      </w:tr>
      <w:tr w:rsidR="00FF7490" w:rsidTr="00FF7490">
        <w:tc>
          <w:tcPr>
            <w:tcW w:w="0" w:type="auto"/>
          </w:tcPr>
          <w:p w:rsidR="00FF7490" w:rsidRDefault="00766F24">
            <w:pPr>
              <w:pStyle w:val="TableBodyText"/>
            </w:pPr>
            <w:r>
              <w:t>PTRXFLAGS_DOWN</w:t>
            </w:r>
          </w:p>
          <w:p w:rsidR="00FF7490" w:rsidRDefault="00766F24">
            <w:pPr>
              <w:pStyle w:val="TableBodyText"/>
            </w:pPr>
            <w:r>
              <w:t>0x8000</w:t>
            </w:r>
          </w:p>
        </w:tc>
        <w:tc>
          <w:tcPr>
            <w:tcW w:w="7047" w:type="dxa"/>
          </w:tcPr>
          <w:p w:rsidR="00FF7490" w:rsidRDefault="00766F24">
            <w:pPr>
              <w:pStyle w:val="TableBodyText"/>
            </w:pPr>
            <w:r>
              <w:t xml:space="preserve">Indicates that a click event has occurred at the position specified by the </w:t>
            </w:r>
            <w:r>
              <w:rPr>
                <w:b/>
              </w:rPr>
              <w:t>xPos</w:t>
            </w:r>
            <w:r>
              <w:t xml:space="preserve"> and </w:t>
            </w:r>
            <w:r>
              <w:rPr>
                <w:b/>
              </w:rPr>
              <w:t>yPos</w:t>
            </w:r>
            <w:r>
              <w:t xml:space="preserve"> fields. The button flags indicate which button has been clicked and at least one of these flags MUST be set.</w:t>
            </w:r>
          </w:p>
        </w:tc>
      </w:tr>
      <w:tr w:rsidR="00FF7490" w:rsidTr="00FF7490">
        <w:tc>
          <w:tcPr>
            <w:tcW w:w="0" w:type="auto"/>
          </w:tcPr>
          <w:p w:rsidR="00FF7490" w:rsidRDefault="00766F24">
            <w:pPr>
              <w:pStyle w:val="TableBodyText"/>
            </w:pPr>
            <w:r>
              <w:t>PTRXFLAGS_BUTTON1</w:t>
            </w:r>
          </w:p>
          <w:p w:rsidR="00FF7490" w:rsidRDefault="00766F24">
            <w:pPr>
              <w:pStyle w:val="TableBodyText"/>
            </w:pPr>
            <w:r>
              <w:t>0x0001</w:t>
            </w:r>
          </w:p>
        </w:tc>
        <w:tc>
          <w:tcPr>
            <w:tcW w:w="7047" w:type="dxa"/>
          </w:tcPr>
          <w:p w:rsidR="00FF7490" w:rsidRDefault="00766F24">
            <w:pPr>
              <w:pStyle w:val="TableBodyText"/>
            </w:pPr>
            <w:r>
              <w:t>Extended mouse button 1 (also re</w:t>
            </w:r>
            <w:r>
              <w:t>ferred to as button 4) was clicked or released. If the PTRXFLAGS_DOWN flag is set, the button was clicked; otherwise, it was released.</w:t>
            </w:r>
          </w:p>
        </w:tc>
      </w:tr>
      <w:tr w:rsidR="00FF7490" w:rsidTr="00FF7490">
        <w:tc>
          <w:tcPr>
            <w:tcW w:w="0" w:type="auto"/>
          </w:tcPr>
          <w:p w:rsidR="00FF7490" w:rsidRDefault="00766F24">
            <w:pPr>
              <w:pStyle w:val="TableBodyText"/>
            </w:pPr>
            <w:r>
              <w:t>PTRXFLAGS_BUTTON2</w:t>
            </w:r>
          </w:p>
          <w:p w:rsidR="00FF7490" w:rsidRDefault="00766F24">
            <w:pPr>
              <w:pStyle w:val="TableBodyText"/>
            </w:pPr>
            <w:r>
              <w:t>0x0002</w:t>
            </w:r>
          </w:p>
        </w:tc>
        <w:tc>
          <w:tcPr>
            <w:tcW w:w="7047" w:type="dxa"/>
          </w:tcPr>
          <w:p w:rsidR="00FF7490" w:rsidRDefault="00766F24">
            <w:pPr>
              <w:pStyle w:val="TableBodyText"/>
            </w:pPr>
            <w:r>
              <w:t xml:space="preserve">Extended mouse button 2 (also referred to as button 5) was clicked or released. If the </w:t>
            </w:r>
            <w:r>
              <w:t>PTRXFLAGS_DOWN flag is set, the button was clicked; otherwise, it was released.</w:t>
            </w:r>
          </w:p>
        </w:tc>
      </w:tr>
    </w:tbl>
    <w:p w:rsidR="00FF7490" w:rsidRDefault="00766F24">
      <w:pPr>
        <w:pStyle w:val="Definition-Field"/>
      </w:pPr>
      <w:r>
        <w:rPr>
          <w:b/>
        </w:rPr>
        <w:t xml:space="preserve">xPos (2 bytes): </w:t>
      </w:r>
      <w:r>
        <w:t>A 16-bit unsigned integer. The x-coordinate of the pointer.</w:t>
      </w:r>
    </w:p>
    <w:p w:rsidR="00FF7490" w:rsidRDefault="00766F24">
      <w:pPr>
        <w:pStyle w:val="Definition-Field"/>
      </w:pPr>
      <w:r>
        <w:rPr>
          <w:b/>
        </w:rPr>
        <w:t xml:space="preserve">yPos (2 bytes): </w:t>
      </w:r>
      <w:r>
        <w:t>A 16-bit unsigned integer. The y-coordinate of the pointer.</w:t>
      </w:r>
    </w:p>
    <w:p w:rsidR="00FF7490" w:rsidRDefault="00766F24">
      <w:pPr>
        <w:pStyle w:val="Heading9"/>
      </w:pPr>
      <w:bookmarkStart w:id="408" w:name="section_6c5d0ef946534d699ba909ba3acd660f"/>
      <w:bookmarkStart w:id="409" w:name="_Toc476803032"/>
      <w:r>
        <w:t>Synchronize Event (TS_S</w:t>
      </w:r>
      <w:r>
        <w:t>YNC_EVENT)</w:t>
      </w:r>
      <w:bookmarkEnd w:id="408"/>
      <w:bookmarkEnd w:id="409"/>
      <w:r>
        <w:fldChar w:fldCharType="begin"/>
      </w:r>
      <w:r>
        <w:instrText xml:space="preserve"> XE "TS_SYNC_EVENT packet"</w:instrText>
      </w:r>
      <w:r>
        <w:fldChar w:fldCharType="end"/>
      </w:r>
    </w:p>
    <w:p w:rsidR="00FF7490" w:rsidRDefault="00766F24">
      <w:r>
        <w:t>The TS_SYNC_EVENT structure is a standard T.128 Input Synchronize Event (</w:t>
      </w:r>
      <w:hyperlink r:id="rId299">
        <w:r>
          <w:rPr>
            <w:rStyle w:val="Hyperlink"/>
          </w:rPr>
          <w:t>[T128]</w:t>
        </w:r>
      </w:hyperlink>
      <w:r>
        <w:t xml:space="preserve"> section 8.18.6). In RDP this event is used to synchronize the values of t</w:t>
      </w:r>
      <w:r>
        <w:t>he toggle keys (for example, Caps Lock) and to reset the server key state to all keys up. This event is sent by the client to communicate the state of the toggle keys. The synchronize event SHOULD be followed by key-down events to communicate which keyboar</w:t>
      </w:r>
      <w:r>
        <w:t>d and mouse keys are down.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text"/>
            </w:pPr>
            <w:r>
              <w:t>pad2Octets</w:t>
            </w:r>
          </w:p>
        </w:tc>
        <w:tc>
          <w:tcPr>
            <w:tcW w:w="4320" w:type="dxa"/>
            <w:gridSpan w:val="16"/>
          </w:tcPr>
          <w:p w:rsidR="00FF7490" w:rsidRDefault="00766F24">
            <w:pPr>
              <w:pStyle w:val="Packetdiagramtext"/>
            </w:pPr>
            <w:r>
              <w:t>toggleFlags</w:t>
            </w:r>
          </w:p>
        </w:tc>
      </w:tr>
      <w:tr w:rsidR="00FF7490" w:rsidTr="00FF7490">
        <w:trPr>
          <w:gridAfter w:val="16"/>
          <w:wAfter w:w="4320" w:type="dxa"/>
          <w:trHeight w:hRule="exact" w:val="490"/>
        </w:trPr>
        <w:tc>
          <w:tcPr>
            <w:tcW w:w="4320" w:type="dxa"/>
            <w:gridSpan w:val="16"/>
          </w:tcPr>
          <w:p w:rsidR="00FF7490" w:rsidRDefault="00766F24">
            <w:pPr>
              <w:pStyle w:val="Packetdiagramtext"/>
            </w:pPr>
            <w:r>
              <w:t>...</w:t>
            </w:r>
          </w:p>
        </w:tc>
      </w:tr>
    </w:tbl>
    <w:p w:rsidR="00FF7490" w:rsidRDefault="00766F24">
      <w:pPr>
        <w:pStyle w:val="Definition-Field"/>
      </w:pPr>
      <w:r>
        <w:rPr>
          <w:b/>
        </w:rPr>
        <w:t xml:space="preserve">pad2Octets (2 bytes): </w:t>
      </w:r>
      <w:r>
        <w:t>A 16-bit, unsigned integer. Padding. Values in this field MUST be ignored.</w:t>
      </w:r>
    </w:p>
    <w:p w:rsidR="00FF7490" w:rsidRDefault="00766F24">
      <w:pPr>
        <w:pStyle w:val="Definition-Field"/>
      </w:pPr>
      <w:r>
        <w:rPr>
          <w:b/>
        </w:rPr>
        <w:t xml:space="preserve">toggleFlags (4 bytes): </w:t>
      </w:r>
      <w:r>
        <w:t>A 32-bit,</w:t>
      </w:r>
      <w:r>
        <w:t xml:space="preserve"> unsigned integer. Flags indicating the "on" status of the keyboard toggle keys.</w:t>
      </w:r>
    </w:p>
    <w:p w:rsidR="00FF7490" w:rsidRDefault="00FF7490"/>
    <w:tbl>
      <w:tblPr>
        <w:tblStyle w:val="Table-ShadedHeader"/>
        <w:tblW w:w="0" w:type="auto"/>
        <w:tblInd w:w="475" w:type="dxa"/>
        <w:tblLook w:val="04A0" w:firstRow="1" w:lastRow="0" w:firstColumn="1" w:lastColumn="0" w:noHBand="0" w:noVBand="1"/>
      </w:tblPr>
      <w:tblGrid>
        <w:gridCol w:w="2257"/>
        <w:gridCol w:w="504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TS_SYNC_SCROLL_LOCK</w:t>
            </w:r>
          </w:p>
          <w:p w:rsidR="00FF7490" w:rsidRDefault="00766F24">
            <w:pPr>
              <w:pStyle w:val="TableBodyText"/>
            </w:pPr>
            <w:r>
              <w:t>0x00000001</w:t>
            </w:r>
          </w:p>
        </w:tc>
        <w:tc>
          <w:tcPr>
            <w:tcW w:w="0" w:type="auto"/>
          </w:tcPr>
          <w:p w:rsidR="00FF7490" w:rsidRDefault="00766F24">
            <w:pPr>
              <w:pStyle w:val="TableBodyText"/>
            </w:pPr>
            <w:r>
              <w:t>Indicates that the Scroll Lock indicator light SHOULD be on.</w:t>
            </w:r>
          </w:p>
        </w:tc>
      </w:tr>
      <w:tr w:rsidR="00FF7490" w:rsidTr="00FF7490">
        <w:tc>
          <w:tcPr>
            <w:tcW w:w="0" w:type="auto"/>
          </w:tcPr>
          <w:p w:rsidR="00FF7490" w:rsidRDefault="00766F24">
            <w:pPr>
              <w:pStyle w:val="TableBodyText"/>
            </w:pPr>
            <w:r>
              <w:lastRenderedPageBreak/>
              <w:t>TS_SYNC_NUM_LOCK</w:t>
            </w:r>
          </w:p>
          <w:p w:rsidR="00FF7490" w:rsidRDefault="00766F24">
            <w:pPr>
              <w:pStyle w:val="TableBodyText"/>
            </w:pPr>
            <w:r>
              <w:t>0x00000002</w:t>
            </w:r>
          </w:p>
        </w:tc>
        <w:tc>
          <w:tcPr>
            <w:tcW w:w="0" w:type="auto"/>
          </w:tcPr>
          <w:p w:rsidR="00FF7490" w:rsidRDefault="00766F24">
            <w:pPr>
              <w:pStyle w:val="TableBodyText"/>
            </w:pPr>
            <w:r>
              <w:t xml:space="preserve">Indicates that the Num Lock indicator </w:t>
            </w:r>
            <w:r>
              <w:t>light SHOULD be on.</w:t>
            </w:r>
          </w:p>
        </w:tc>
      </w:tr>
      <w:tr w:rsidR="00FF7490" w:rsidTr="00FF7490">
        <w:tc>
          <w:tcPr>
            <w:tcW w:w="0" w:type="auto"/>
          </w:tcPr>
          <w:p w:rsidR="00FF7490" w:rsidRDefault="00766F24">
            <w:pPr>
              <w:pStyle w:val="TableBodyText"/>
            </w:pPr>
            <w:r>
              <w:t>TS_SYNC_CAPS_LOCK</w:t>
            </w:r>
          </w:p>
          <w:p w:rsidR="00FF7490" w:rsidRDefault="00766F24">
            <w:pPr>
              <w:pStyle w:val="TableBodyText"/>
            </w:pPr>
            <w:r>
              <w:t>0x00000004</w:t>
            </w:r>
          </w:p>
        </w:tc>
        <w:tc>
          <w:tcPr>
            <w:tcW w:w="0" w:type="auto"/>
          </w:tcPr>
          <w:p w:rsidR="00FF7490" w:rsidRDefault="00766F24">
            <w:pPr>
              <w:pStyle w:val="TableBodyText"/>
            </w:pPr>
            <w:r>
              <w:t>Indicates that the Caps Lock indicator light SHOULD be on.</w:t>
            </w:r>
          </w:p>
        </w:tc>
      </w:tr>
      <w:tr w:rsidR="00FF7490" w:rsidTr="00FF7490">
        <w:tc>
          <w:tcPr>
            <w:tcW w:w="0" w:type="auto"/>
          </w:tcPr>
          <w:p w:rsidR="00FF7490" w:rsidRDefault="00766F24">
            <w:pPr>
              <w:pStyle w:val="TableBodyText"/>
            </w:pPr>
            <w:r>
              <w:t>TS_SYNC_KANA_LOCK</w:t>
            </w:r>
          </w:p>
          <w:p w:rsidR="00FF7490" w:rsidRDefault="00766F24">
            <w:pPr>
              <w:pStyle w:val="TableBodyText"/>
            </w:pPr>
            <w:r>
              <w:t>0x00000008</w:t>
            </w:r>
          </w:p>
        </w:tc>
        <w:tc>
          <w:tcPr>
            <w:tcW w:w="0" w:type="auto"/>
          </w:tcPr>
          <w:p w:rsidR="00FF7490" w:rsidRDefault="00766F24">
            <w:pPr>
              <w:pStyle w:val="TableBodyText"/>
            </w:pPr>
            <w:r>
              <w:t>Indicates that the Kana Lock indicator light SHOULD be on.</w:t>
            </w:r>
          </w:p>
        </w:tc>
      </w:tr>
    </w:tbl>
    <w:p w:rsidR="00FF7490" w:rsidRDefault="00FF7490"/>
    <w:p w:rsidR="00FF7490" w:rsidRDefault="00766F24">
      <w:pPr>
        <w:pStyle w:val="Heading9"/>
      </w:pPr>
      <w:bookmarkStart w:id="410" w:name="section_afbdb15989cf4e96890bea955b723701"/>
      <w:bookmarkStart w:id="411" w:name="_Toc476803033"/>
      <w:r>
        <w:t>Unused Event (TS_UNUSED_EVENT)</w:t>
      </w:r>
      <w:bookmarkEnd w:id="410"/>
      <w:bookmarkEnd w:id="411"/>
      <w:r>
        <w:fldChar w:fldCharType="begin"/>
      </w:r>
      <w:r>
        <w:instrText xml:space="preserve"> XE "__packet__ packet"</w:instrText>
      </w:r>
      <w:r>
        <w:fldChar w:fldCharType="end"/>
      </w:r>
    </w:p>
    <w:p w:rsidR="00FF7490" w:rsidRDefault="00766F24">
      <w:r>
        <w:t xml:space="preserve">The TS_UNUSED_EVENT structure is sent by RDP 4.0, 5.0, 5.1, 5.2, 6.0, 6.1, 7.0, and 7.1 clients if the server erroneously did not indicate support for scancodes in the </w:t>
      </w:r>
      <w:hyperlink w:anchor="Section_b3bc76ae9ee5454fb197ede845ca69cc" w:history="1">
        <w:r>
          <w:rPr>
            <w:rStyle w:val="Hyperlink"/>
          </w:rPr>
          <w:t>Input Capability Set (TS_INP</w:t>
        </w:r>
        <w:r>
          <w:rPr>
            <w:rStyle w:val="Hyperlink"/>
          </w:rPr>
          <w:t>UT_CAPABILITYSET) (section 2.2.7.1.6)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pad4Octets</w:t>
            </w:r>
          </w:p>
        </w:tc>
      </w:tr>
      <w:tr w:rsidR="00FF7490" w:rsidTr="00FF7490">
        <w:trPr>
          <w:gridAfter w:val="16"/>
          <w:wAfter w:w="4320" w:type="dxa"/>
          <w:trHeight w:hRule="exact" w:val="490"/>
        </w:trPr>
        <w:tc>
          <w:tcPr>
            <w:tcW w:w="4320" w:type="dxa"/>
            <w:gridSpan w:val="16"/>
          </w:tcPr>
          <w:p w:rsidR="00FF7490" w:rsidRDefault="00766F24">
            <w:pPr>
              <w:pStyle w:val="PacketDiagramBodyText"/>
            </w:pPr>
            <w:r>
              <w:t>pad2Octets</w:t>
            </w:r>
          </w:p>
        </w:tc>
      </w:tr>
    </w:tbl>
    <w:p w:rsidR="00FF7490" w:rsidRDefault="00766F24">
      <w:pPr>
        <w:pStyle w:val="Definition-Field"/>
      </w:pPr>
      <w:r>
        <w:rPr>
          <w:b/>
        </w:rPr>
        <w:t xml:space="preserve">pad4Octets (4 bytes): </w:t>
      </w:r>
      <w:r>
        <w:t>A 32-bit, unsigned integer. This field is padding, and the values in this field MUST be ignored.</w:t>
      </w:r>
    </w:p>
    <w:p w:rsidR="00FF7490" w:rsidRDefault="00766F24">
      <w:pPr>
        <w:pStyle w:val="Definition-Field"/>
      </w:pPr>
      <w:r>
        <w:rPr>
          <w:b/>
        </w:rPr>
        <w:t xml:space="preserve">pad2Octets (2 bytes): </w:t>
      </w:r>
      <w:r>
        <w:t>A 32-bit, unsigned integer. This field is padding, and the values in this field MUST be ignored.</w:t>
      </w:r>
    </w:p>
    <w:p w:rsidR="00FF7490" w:rsidRDefault="00766F24">
      <w:pPr>
        <w:pStyle w:val="Heading5"/>
      </w:pPr>
      <w:bookmarkStart w:id="412" w:name="section_b8e7c58851cb455bbb7392d480903133"/>
      <w:bookmarkStart w:id="413" w:name="_Toc476803034"/>
      <w:r>
        <w:t>Client Fast-Path Input Event PDU (TS_FP_INPUT_PDU)</w:t>
      </w:r>
      <w:bookmarkEnd w:id="412"/>
      <w:bookmarkEnd w:id="413"/>
      <w:r>
        <w:fldChar w:fldCharType="begin"/>
      </w:r>
      <w:r>
        <w:instrText xml:space="preserve"> XE "TS_FP_INPUT_PDU packet"</w:instrText>
      </w:r>
      <w:r>
        <w:fldChar w:fldCharType="end"/>
      </w:r>
    </w:p>
    <w:p w:rsidR="00FF7490" w:rsidRDefault="00766F24">
      <w:r>
        <w:t xml:space="preserve">The Fast-Path Input Event PDU is used to transmit input </w:t>
      </w:r>
      <w:r>
        <w:t>events from client to server.</w:t>
      </w:r>
      <w:bookmarkStart w:id="414"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414"/>
      <w:r>
        <w:t xml:space="preserve"> Fast-path revises client input packets from the first byte with the goal of improving bandwidth. The TPKT Header (</w:t>
      </w:r>
      <w:hyperlink r:id="rId300">
        <w:r>
          <w:rPr>
            <w:rStyle w:val="Hyperlink"/>
          </w:rPr>
          <w:t>[T123]</w:t>
        </w:r>
      </w:hyperlink>
      <w:r>
        <w:t xml:space="preserve"> section 8), X.224 Class 0 Data TPDU (</w:t>
      </w:r>
      <w:hyperlink r:id="rId301">
        <w:r>
          <w:rPr>
            <w:rStyle w:val="Hyperlink"/>
          </w:rPr>
          <w:t>[X224]</w:t>
        </w:r>
      </w:hyperlink>
      <w:r>
        <w:t xml:space="preserve"> section 13.7), and MCS Send Data Request (</w:t>
      </w:r>
      <w:hyperlink r:id="rId302">
        <w:r>
          <w:rPr>
            <w:rStyle w:val="Hyperlink"/>
          </w:rPr>
          <w:t>[T125]</w:t>
        </w:r>
      </w:hyperlink>
      <w:r>
        <w:t xml:space="preserve"> sectio</w:t>
      </w:r>
      <w:r>
        <w:t xml:space="preserve">n 11.32) are replaced; the </w:t>
      </w:r>
      <w:hyperlink w:anchor="Section_9865e0cea5404eab94092a25937c38d2" w:history="1">
        <w:r>
          <w:rPr>
            <w:rStyle w:val="Hyperlink"/>
          </w:rPr>
          <w:t>Security Header (section 2.2.8.1.1.2)</w:t>
        </w:r>
      </w:hyperlink>
      <w:r>
        <w:t xml:space="preserve"> is collapsed into the fast-path input header, and the </w:t>
      </w:r>
      <w:hyperlink w:anchor="Section_4b5d4c0da65741e99c69d58632f46d31" w:history="1">
        <w:r>
          <w:rPr>
            <w:rStyle w:val="Hyperlink"/>
          </w:rPr>
          <w:t>Share Data Header</w:t>
        </w:r>
        <w:r>
          <w:rPr>
            <w:rStyle w:val="Hyperlink"/>
          </w:rPr>
          <w:t> (section 2.2.8.1.1.1.2)</w:t>
        </w:r>
      </w:hyperlink>
      <w:r>
        <w:t xml:space="preserve"> is replaced by a new fast-path format. The contents of the input notification events (section </w:t>
      </w:r>
      <w:hyperlink w:anchor="Section_a9a26b3d84a2495f83fc9edd6601f33b" w:history="1">
        <w:r>
          <w:rPr>
            <w:rStyle w:val="Hyperlink"/>
          </w:rPr>
          <w:t>2.2.8.1.1.3.1.1</w:t>
        </w:r>
      </w:hyperlink>
      <w:r>
        <w:t>) are also changed to reduce their size, particularly by remov</w:t>
      </w:r>
      <w:r>
        <w:t xml:space="preserve">ing or reducing headers. Support for fast-path input is advertised in the </w:t>
      </w:r>
      <w:hyperlink w:anchor="Section_b3bc76ae9ee5454fb197ede845ca69cc" w:history="1">
        <w:r>
          <w:rPr>
            <w:rStyle w:val="Hyperlink"/>
          </w:rPr>
          <w:t>Input Capability Set (section 2.2.7.1.6)</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2160" w:type="dxa"/>
            <w:gridSpan w:val="8"/>
          </w:tcPr>
          <w:p w:rsidR="00FF7490" w:rsidRDefault="00766F24">
            <w:pPr>
              <w:pStyle w:val="PacketDiagramBodyText"/>
            </w:pPr>
            <w:r>
              <w:t>fpInputHeader</w:t>
            </w:r>
          </w:p>
        </w:tc>
        <w:tc>
          <w:tcPr>
            <w:tcW w:w="2160" w:type="dxa"/>
            <w:gridSpan w:val="8"/>
          </w:tcPr>
          <w:p w:rsidR="00FF7490" w:rsidRDefault="00766F24">
            <w:pPr>
              <w:pStyle w:val="PacketDiagramBodyText"/>
            </w:pPr>
            <w:r>
              <w:t>length1</w:t>
            </w:r>
          </w:p>
        </w:tc>
        <w:tc>
          <w:tcPr>
            <w:tcW w:w="2160" w:type="dxa"/>
            <w:gridSpan w:val="8"/>
          </w:tcPr>
          <w:p w:rsidR="00FF7490" w:rsidRDefault="00766F24">
            <w:pPr>
              <w:pStyle w:val="PacketDiagramBodyText"/>
            </w:pPr>
            <w:r>
              <w:t>length2 (optional)</w:t>
            </w:r>
          </w:p>
        </w:tc>
        <w:tc>
          <w:tcPr>
            <w:tcW w:w="2160" w:type="dxa"/>
            <w:gridSpan w:val="8"/>
          </w:tcPr>
          <w:p w:rsidR="00FF7490" w:rsidRDefault="00766F24">
            <w:pPr>
              <w:pStyle w:val="PacketDiagramBodyText"/>
            </w:pPr>
            <w:r>
              <w:t>fipsInformation (optional)</w:t>
            </w:r>
          </w:p>
        </w:tc>
      </w:tr>
      <w:tr w:rsidR="00FF7490" w:rsidTr="00FF7490">
        <w:trPr>
          <w:trHeight w:hRule="exact" w:val="490"/>
        </w:trPr>
        <w:tc>
          <w:tcPr>
            <w:tcW w:w="6480" w:type="dxa"/>
            <w:gridSpan w:val="24"/>
          </w:tcPr>
          <w:p w:rsidR="00FF7490" w:rsidRDefault="00766F24">
            <w:pPr>
              <w:pStyle w:val="PacketDiagramBodyText"/>
            </w:pPr>
            <w:r>
              <w:t>...</w:t>
            </w:r>
          </w:p>
        </w:tc>
        <w:tc>
          <w:tcPr>
            <w:tcW w:w="2160" w:type="dxa"/>
            <w:gridSpan w:val="8"/>
          </w:tcPr>
          <w:p w:rsidR="00FF7490" w:rsidRDefault="00766F24">
            <w:pPr>
              <w:pStyle w:val="PacketDiagramBodyText"/>
            </w:pPr>
            <w:r>
              <w:t>dataSignature (optional)</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6480" w:type="dxa"/>
            <w:gridSpan w:val="24"/>
          </w:tcPr>
          <w:p w:rsidR="00FF7490" w:rsidRDefault="00766F24">
            <w:pPr>
              <w:pStyle w:val="PacketDiagramBodyText"/>
            </w:pPr>
            <w:r>
              <w:t>...</w:t>
            </w:r>
          </w:p>
        </w:tc>
        <w:tc>
          <w:tcPr>
            <w:tcW w:w="2160" w:type="dxa"/>
            <w:gridSpan w:val="8"/>
          </w:tcPr>
          <w:p w:rsidR="00FF7490" w:rsidRDefault="00766F24">
            <w:pPr>
              <w:pStyle w:val="PacketDiagramBodyText"/>
            </w:pPr>
            <w:r>
              <w:t>numEvents (optional)</w:t>
            </w:r>
          </w:p>
        </w:tc>
      </w:tr>
      <w:tr w:rsidR="00FF7490" w:rsidTr="00FF7490">
        <w:trPr>
          <w:trHeight w:hRule="exact" w:val="490"/>
        </w:trPr>
        <w:tc>
          <w:tcPr>
            <w:tcW w:w="8640" w:type="dxa"/>
            <w:gridSpan w:val="32"/>
          </w:tcPr>
          <w:p w:rsidR="00FF7490" w:rsidRDefault="00766F24">
            <w:pPr>
              <w:pStyle w:val="PacketDiagramBodyText"/>
            </w:pPr>
            <w:r>
              <w:t>fpInputEvents (variable)</w:t>
            </w:r>
          </w:p>
        </w:tc>
      </w:tr>
      <w:tr w:rsidR="00FF7490" w:rsidTr="00FF7490">
        <w:trPr>
          <w:trHeight w:hRule="exact" w:val="490"/>
        </w:trPr>
        <w:tc>
          <w:tcPr>
            <w:tcW w:w="8640" w:type="dxa"/>
            <w:gridSpan w:val="32"/>
          </w:tcPr>
          <w:p w:rsidR="00FF7490" w:rsidRDefault="00766F24">
            <w:pPr>
              <w:pStyle w:val="PacketDiagramBodyText"/>
            </w:pPr>
            <w:r>
              <w:lastRenderedPageBreak/>
              <w:t>...</w:t>
            </w:r>
          </w:p>
        </w:tc>
      </w:tr>
    </w:tbl>
    <w:p w:rsidR="00FF7490" w:rsidRDefault="00766F24">
      <w:pPr>
        <w:pStyle w:val="Definition-Field"/>
      </w:pPr>
      <w:r>
        <w:rPr>
          <w:b/>
        </w:rPr>
        <w:t xml:space="preserve">fpInputHeader (1 byte): </w:t>
      </w:r>
      <w:r>
        <w:t xml:space="preserve">An 8-bit, unsigned integer. One-byte, bit-packed header. This byte </w:t>
      </w:r>
      <w:r>
        <w:t>coincides with the first byte of the TPKT Header ([T123] section 8). Three pieces of information are collapsed into this byte:</w:t>
      </w:r>
    </w:p>
    <w:p w:rsidR="00FF7490" w:rsidRDefault="00766F24">
      <w:pPr>
        <w:pStyle w:val="ListParagraph"/>
        <w:numPr>
          <w:ilvl w:val="0"/>
          <w:numId w:val="84"/>
        </w:numPr>
        <w:ind w:left="720"/>
      </w:pPr>
      <w:r>
        <w:t>Security flags</w:t>
      </w:r>
    </w:p>
    <w:p w:rsidR="00FF7490" w:rsidRDefault="00766F24">
      <w:pPr>
        <w:pStyle w:val="ListParagraph"/>
        <w:numPr>
          <w:ilvl w:val="0"/>
          <w:numId w:val="84"/>
        </w:numPr>
        <w:ind w:left="720"/>
      </w:pPr>
      <w:r>
        <w:t xml:space="preserve">Number of events in the fast-path input </w:t>
      </w:r>
      <w:hyperlink w:anchor="gt_34715e6f-1612-4b2d-a4bb-3305c56e96f5">
        <w:r>
          <w:rPr>
            <w:rStyle w:val="HyperlinkGreen"/>
            <w:b/>
          </w:rPr>
          <w:t>PDU</w:t>
        </w:r>
      </w:hyperlink>
    </w:p>
    <w:p w:rsidR="00FF7490" w:rsidRDefault="00766F24">
      <w:pPr>
        <w:pStyle w:val="ListParagraph"/>
        <w:numPr>
          <w:ilvl w:val="0"/>
          <w:numId w:val="84"/>
        </w:numPr>
        <w:ind w:left="720"/>
      </w:pPr>
      <w:r>
        <w:t xml:space="preserve">Action </w:t>
      </w:r>
      <w:r>
        <w:t>code</w:t>
      </w:r>
    </w:p>
    <w:p w:rsidR="00FF7490" w:rsidRDefault="00766F24">
      <w:pPr>
        <w:ind w:left="360"/>
      </w:pPr>
      <w:r>
        <w:t xml:space="preserve">The format of the </w:t>
      </w:r>
      <w:r>
        <w:rPr>
          <w:b/>
        </w:rPr>
        <w:t>fpInputHeader</w:t>
      </w:r>
      <w:r>
        <w:t xml:space="preserve"> byte is described by the following bitmask diagram.</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gridAfter w:val="24"/>
          <w:wAfter w:w="6480" w:type="dxa"/>
          <w:trHeight w:hRule="exact" w:val="490"/>
        </w:trPr>
        <w:tc>
          <w:tcPr>
            <w:tcW w:w="540" w:type="dxa"/>
            <w:gridSpan w:val="2"/>
          </w:tcPr>
          <w:p w:rsidR="00FF7490" w:rsidRDefault="00766F24">
            <w:pPr>
              <w:pStyle w:val="PacketDiagramBodyText"/>
            </w:pPr>
            <w:r>
              <w:t>action</w:t>
            </w:r>
          </w:p>
        </w:tc>
        <w:tc>
          <w:tcPr>
            <w:tcW w:w="1080" w:type="dxa"/>
            <w:gridSpan w:val="4"/>
          </w:tcPr>
          <w:p w:rsidR="00FF7490" w:rsidRDefault="00766F24">
            <w:pPr>
              <w:pStyle w:val="PacketDiagramBodyText"/>
            </w:pPr>
            <w:r>
              <w:t>numEvents</w:t>
            </w:r>
          </w:p>
        </w:tc>
        <w:tc>
          <w:tcPr>
            <w:tcW w:w="540" w:type="dxa"/>
            <w:gridSpan w:val="2"/>
          </w:tcPr>
          <w:p w:rsidR="00FF7490" w:rsidRDefault="00766F24">
            <w:pPr>
              <w:pStyle w:val="PacketDiagramBodyText"/>
            </w:pPr>
            <w:r>
              <w:t>flags</w:t>
            </w:r>
          </w:p>
        </w:tc>
      </w:tr>
    </w:tbl>
    <w:p w:rsidR="00FF7490" w:rsidRDefault="00766F24">
      <w:pPr>
        <w:pStyle w:val="Definition-Field"/>
        <w:ind w:left="720"/>
      </w:pPr>
      <w:r>
        <w:rPr>
          <w:b/>
        </w:rPr>
        <w:t xml:space="preserve">action (2 bits): </w:t>
      </w:r>
      <w:r>
        <w:t xml:space="preserve">A 2-bit, unsigned integer that indicates whether the </w:t>
      </w:r>
      <w:r>
        <w:t>PDU is in fast-path or slow-path format.</w:t>
      </w:r>
    </w:p>
    <w:tbl>
      <w:tblPr>
        <w:tblStyle w:val="Table-ShadedHeader"/>
        <w:tblW w:w="8640" w:type="dxa"/>
        <w:tblInd w:w="835" w:type="dxa"/>
        <w:tblLook w:val="04A0" w:firstRow="1" w:lastRow="0" w:firstColumn="1" w:lastColumn="0" w:noHBand="0" w:noVBand="1"/>
      </w:tblPr>
      <w:tblGrid>
        <w:gridCol w:w="3335"/>
        <w:gridCol w:w="530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 (2 bits)</w:t>
            </w:r>
          </w:p>
        </w:tc>
        <w:tc>
          <w:tcPr>
            <w:tcW w:w="5305" w:type="dxa"/>
          </w:tcPr>
          <w:p w:rsidR="00FF7490" w:rsidRDefault="00766F24">
            <w:pPr>
              <w:pStyle w:val="TableHeaderText"/>
            </w:pPr>
            <w:r>
              <w:t>Meaning</w:t>
            </w:r>
          </w:p>
        </w:tc>
      </w:tr>
      <w:tr w:rsidR="00FF7490" w:rsidTr="00FF7490">
        <w:tc>
          <w:tcPr>
            <w:tcW w:w="0" w:type="auto"/>
          </w:tcPr>
          <w:p w:rsidR="00FF7490" w:rsidRDefault="00766F24">
            <w:pPr>
              <w:pStyle w:val="TableBodyText"/>
            </w:pPr>
            <w:r>
              <w:t>FASTPATH_INPUT_ACTION_FASTPATH</w:t>
            </w:r>
          </w:p>
          <w:p w:rsidR="00FF7490" w:rsidRDefault="00766F24">
            <w:pPr>
              <w:pStyle w:val="TableBodyText"/>
            </w:pPr>
            <w:r>
              <w:t>0x0</w:t>
            </w:r>
          </w:p>
        </w:tc>
        <w:tc>
          <w:tcPr>
            <w:tcW w:w="5305" w:type="dxa"/>
          </w:tcPr>
          <w:p w:rsidR="00FF7490" w:rsidRDefault="00766F24">
            <w:pPr>
              <w:pStyle w:val="TableBodyText"/>
            </w:pPr>
            <w:r>
              <w:t>Indicates the PDU is a fast-path input PDU.</w:t>
            </w:r>
          </w:p>
        </w:tc>
      </w:tr>
      <w:tr w:rsidR="00FF7490" w:rsidTr="00FF7490">
        <w:tc>
          <w:tcPr>
            <w:tcW w:w="0" w:type="auto"/>
          </w:tcPr>
          <w:p w:rsidR="00FF7490" w:rsidRDefault="00766F24">
            <w:pPr>
              <w:pStyle w:val="TableBodyText"/>
            </w:pPr>
            <w:r>
              <w:t>FASTPATH_INPUT_ACTION_X224</w:t>
            </w:r>
          </w:p>
          <w:p w:rsidR="00FF7490" w:rsidRDefault="00766F24">
            <w:pPr>
              <w:pStyle w:val="TableBodyText"/>
            </w:pPr>
            <w:r>
              <w:t>0x3</w:t>
            </w:r>
          </w:p>
        </w:tc>
        <w:tc>
          <w:tcPr>
            <w:tcW w:w="5305" w:type="dxa"/>
          </w:tcPr>
          <w:p w:rsidR="00FF7490" w:rsidRDefault="00766F24">
            <w:pPr>
              <w:pStyle w:val="TableBodyText"/>
            </w:pPr>
            <w:r>
              <w:t>Indicates the presence of a TPKT Header initial version byte, which indicates that the PDU is a slow-path input PDU (in this case the full value of the initial byte MUST be 0x03).</w:t>
            </w:r>
          </w:p>
        </w:tc>
      </w:tr>
    </w:tbl>
    <w:p w:rsidR="00FF7490" w:rsidRDefault="00766F24">
      <w:pPr>
        <w:pStyle w:val="Definition-Field"/>
        <w:ind w:left="720"/>
      </w:pPr>
      <w:r>
        <w:rPr>
          <w:b/>
        </w:rPr>
        <w:t xml:space="preserve">numEvents (4 bits): </w:t>
      </w:r>
      <w:r>
        <w:t xml:space="preserve">A 4-bit, unsigned integer that collapses the number of </w:t>
      </w:r>
      <w:r>
        <w:t xml:space="preserve">fast-path input events packed together in the </w:t>
      </w:r>
      <w:r>
        <w:rPr>
          <w:b/>
        </w:rPr>
        <w:t>fpInputEvents</w:t>
      </w:r>
      <w:r>
        <w:t xml:space="preserve"> field into 4 bits if the number of events is in the range 1 to 15. If the number of input events is greater than 15, then the </w:t>
      </w:r>
      <w:r>
        <w:rPr>
          <w:b/>
        </w:rPr>
        <w:t>numEvents</w:t>
      </w:r>
      <w:r>
        <w:t xml:space="preserve"> bit field in the fast-path header byte MUST be set to zero, </w:t>
      </w:r>
      <w:r>
        <w:t xml:space="preserve">and the </w:t>
      </w:r>
      <w:r>
        <w:rPr>
          <w:b/>
        </w:rPr>
        <w:t>numEvents</w:t>
      </w:r>
      <w:r>
        <w:t xml:space="preserve"> optional field inserted after the </w:t>
      </w:r>
      <w:r>
        <w:rPr>
          <w:b/>
        </w:rPr>
        <w:t>dataSignature</w:t>
      </w:r>
      <w:r>
        <w:t xml:space="preserve"> field. This allows up to 255 input events in one PDU.</w:t>
      </w:r>
    </w:p>
    <w:p w:rsidR="00FF7490" w:rsidRDefault="00766F24">
      <w:pPr>
        <w:pStyle w:val="Definition-Field"/>
        <w:ind w:left="720"/>
      </w:pPr>
      <w:r>
        <w:rPr>
          <w:b/>
        </w:rPr>
        <w:t xml:space="preserve">flags (2 bits): </w:t>
      </w:r>
      <w:r>
        <w:t>A 2-bit, unsigned integer that contains the flags describing the cryptographic parameters of the PDU.</w:t>
      </w:r>
    </w:p>
    <w:tbl>
      <w:tblPr>
        <w:tblStyle w:val="Table-ShadedHeader"/>
        <w:tblW w:w="8640" w:type="dxa"/>
        <w:tblInd w:w="835" w:type="dxa"/>
        <w:tblLook w:val="04A0" w:firstRow="1" w:lastRow="0" w:firstColumn="1" w:lastColumn="0" w:noHBand="0" w:noVBand="1"/>
      </w:tblPr>
      <w:tblGrid>
        <w:gridCol w:w="3438"/>
        <w:gridCol w:w="5202"/>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 (2 bits)</w:t>
            </w:r>
          </w:p>
        </w:tc>
        <w:tc>
          <w:tcPr>
            <w:tcW w:w="5202" w:type="dxa"/>
          </w:tcPr>
          <w:p w:rsidR="00FF7490" w:rsidRDefault="00766F24">
            <w:pPr>
              <w:pStyle w:val="TableHeaderText"/>
            </w:pPr>
            <w:r>
              <w:t>Mean</w:t>
            </w:r>
            <w:r>
              <w:t>ing</w:t>
            </w:r>
          </w:p>
        </w:tc>
      </w:tr>
      <w:tr w:rsidR="00FF7490" w:rsidTr="00FF7490">
        <w:tc>
          <w:tcPr>
            <w:tcW w:w="0" w:type="auto"/>
          </w:tcPr>
          <w:p w:rsidR="00FF7490" w:rsidRDefault="00766F24">
            <w:pPr>
              <w:pStyle w:val="TableBodyText"/>
            </w:pPr>
            <w:r>
              <w:t>FASTPATH_INPUT_SECURE_CHECKSUM</w:t>
            </w:r>
          </w:p>
          <w:p w:rsidR="00FF7490" w:rsidRDefault="00766F24">
            <w:pPr>
              <w:pStyle w:val="TableBodyText"/>
            </w:pPr>
            <w:r>
              <w:t>0x1</w:t>
            </w:r>
          </w:p>
        </w:tc>
        <w:tc>
          <w:tcPr>
            <w:tcW w:w="5202" w:type="dxa"/>
          </w:tcPr>
          <w:p w:rsidR="00FF7490" w:rsidRDefault="00766F24">
            <w:pPr>
              <w:pStyle w:val="TableBodyText"/>
            </w:pPr>
            <w:r>
              <w:t xml:space="preserve">Indicates that the </w:t>
            </w:r>
            <w:hyperlink w:anchor="gt_3a669297-5242-417e-bff9-5828a186fcf8">
              <w:r>
                <w:rPr>
                  <w:rStyle w:val="HyperlinkGreen"/>
                  <w:b/>
                </w:rPr>
                <w:t>MAC</w:t>
              </w:r>
            </w:hyperlink>
            <w:r>
              <w:t xml:space="preserve"> signature for the PDU was generated using the "salted MAC generation" technique (section </w:t>
            </w:r>
            <w:hyperlink w:anchor="Section_f390586a3fdd4a96bbe0a31575e92056" w:history="1">
              <w:r>
                <w:rPr>
                  <w:rStyle w:val="Hyperlink"/>
                </w:rPr>
                <w:t>5.3.6.1.1</w:t>
              </w:r>
            </w:hyperlink>
            <w:r>
              <w:t xml:space="preserve">). If this bit is not set, then the standard technique was used (sections </w:t>
            </w:r>
            <w:hyperlink w:anchor="Section_768e12c477484005b91d790847e47025" w:history="1">
              <w:r>
                <w:rPr>
                  <w:rStyle w:val="Hyperlink"/>
                </w:rPr>
                <w:t>2.2.8.1.1.2.2</w:t>
              </w:r>
            </w:hyperlink>
            <w:r>
              <w:t xml:space="preserve"> and </w:t>
            </w:r>
            <w:hyperlink w:anchor="Section_463bd2ebc3b1498686b0a240819d9088" w:history="1">
              <w:r>
                <w:rPr>
                  <w:rStyle w:val="Hyperlink"/>
                </w:rPr>
                <w:t>2.2.8.1.1.2.3</w:t>
              </w:r>
            </w:hyperlink>
            <w:r>
              <w:t>).</w:t>
            </w:r>
          </w:p>
        </w:tc>
      </w:tr>
      <w:tr w:rsidR="00FF7490" w:rsidTr="00FF7490">
        <w:tc>
          <w:tcPr>
            <w:tcW w:w="0" w:type="auto"/>
          </w:tcPr>
          <w:p w:rsidR="00FF7490" w:rsidRDefault="00766F24">
            <w:pPr>
              <w:pStyle w:val="TableBodyText"/>
            </w:pPr>
            <w:r>
              <w:t>FASTPATH_INPUT_ENCRYPTED</w:t>
            </w:r>
          </w:p>
          <w:p w:rsidR="00FF7490" w:rsidRDefault="00766F24">
            <w:pPr>
              <w:pStyle w:val="TableBodyText"/>
            </w:pPr>
            <w:r>
              <w:t>0x2</w:t>
            </w:r>
          </w:p>
        </w:tc>
        <w:tc>
          <w:tcPr>
            <w:tcW w:w="5202" w:type="dxa"/>
          </w:tcPr>
          <w:p w:rsidR="00FF7490" w:rsidRDefault="00766F24">
            <w:pPr>
              <w:pStyle w:val="TableBodyText"/>
            </w:pPr>
            <w:r>
              <w:t xml:space="preserve">Indicates that the PDU contains an 8-byte MAC signature after the optional </w:t>
            </w:r>
            <w:r>
              <w:rPr>
                <w:b/>
              </w:rPr>
              <w:t>length2</w:t>
            </w:r>
            <w:r>
              <w:t xml:space="preserve"> field (that is, the </w:t>
            </w:r>
            <w:r>
              <w:rPr>
                <w:b/>
              </w:rPr>
              <w:t>dataSignature</w:t>
            </w:r>
            <w:r>
              <w:t xml:space="preserve"> field is present) and the contents of the PDU are encrypted using the </w:t>
            </w:r>
            <w:r>
              <w:t xml:space="preserve">negotiated encryption package (sections </w:t>
            </w:r>
            <w:hyperlink w:anchor="Section_b9a49d9e44db46aa90a7bb7f75718e02" w:history="1">
              <w:r>
                <w:rPr>
                  <w:rStyle w:val="Hyperlink"/>
                </w:rPr>
                <w:t>5.3.2</w:t>
              </w:r>
            </w:hyperlink>
            <w:r>
              <w:t xml:space="preserve"> and </w:t>
            </w:r>
            <w:hyperlink w:anchor="Section_249516af051145669ef5f499ddb77a51" w:history="1">
              <w:r>
                <w:rPr>
                  <w:rStyle w:val="Hyperlink"/>
                </w:rPr>
                <w:t>5.3.6</w:t>
              </w:r>
            </w:hyperlink>
            <w:r>
              <w:t>).</w:t>
            </w:r>
          </w:p>
        </w:tc>
      </w:tr>
    </w:tbl>
    <w:p w:rsidR="00FF7490" w:rsidRDefault="00766F24">
      <w:pPr>
        <w:pStyle w:val="Definition-Field"/>
      </w:pPr>
      <w:r>
        <w:rPr>
          <w:b/>
        </w:rPr>
        <w:t xml:space="preserve">length1 (1 byte): </w:t>
      </w:r>
      <w:r>
        <w:t xml:space="preserve">An 8-bit, unsigned integer. If the most significant bit of </w:t>
      </w:r>
      <w:r>
        <w:t xml:space="preserve">the </w:t>
      </w:r>
      <w:r>
        <w:rPr>
          <w:b/>
        </w:rPr>
        <w:t>length1</w:t>
      </w:r>
      <w:r>
        <w:t xml:space="preserve"> field is not set, then the size of the PDU is in the range 1 to 127 bytes and the </w:t>
      </w:r>
      <w:r>
        <w:rPr>
          <w:b/>
        </w:rPr>
        <w:t>length1</w:t>
      </w:r>
      <w:r>
        <w:t xml:space="preserve"> field contains the overall PDU length (the </w:t>
      </w:r>
      <w:r>
        <w:rPr>
          <w:b/>
        </w:rPr>
        <w:t>length2</w:t>
      </w:r>
      <w:r>
        <w:t xml:space="preserve"> field is not present in this case). However, if the most significant bit of the length1 field is set, t</w:t>
      </w:r>
      <w:r>
        <w:t xml:space="preserve">hen the overall PDU length is given by the low 7 bits of the </w:t>
      </w:r>
      <w:r>
        <w:rPr>
          <w:b/>
        </w:rPr>
        <w:t>length1</w:t>
      </w:r>
      <w:r>
        <w:t xml:space="preserve"> field concatenated with the 8 bits of the </w:t>
      </w:r>
      <w:r>
        <w:rPr>
          <w:b/>
        </w:rPr>
        <w:t>length2</w:t>
      </w:r>
      <w:r>
        <w:t xml:space="preserve"> field, in big-endian order (the </w:t>
      </w:r>
      <w:r>
        <w:rPr>
          <w:b/>
        </w:rPr>
        <w:t>length2</w:t>
      </w:r>
      <w:r>
        <w:t xml:space="preserve"> field </w:t>
      </w:r>
      <w:r>
        <w:lastRenderedPageBreak/>
        <w:t>contains the low-order bits). The overall PDU length SHOULD be less than or equal to 16,383</w:t>
      </w:r>
      <w:r>
        <w:t xml:space="preserve"> bytes.</w:t>
      </w:r>
    </w:p>
    <w:p w:rsidR="00FF7490" w:rsidRDefault="00766F24">
      <w:pPr>
        <w:pStyle w:val="Definition-Field"/>
      </w:pPr>
      <w:r>
        <w:rPr>
          <w:b/>
        </w:rPr>
        <w:t xml:space="preserve">length2 (1 byte): </w:t>
      </w:r>
      <w:r>
        <w:t xml:space="preserve">An 8-bit, unsigned integer. If the most significant bit of the </w:t>
      </w:r>
      <w:r>
        <w:rPr>
          <w:b/>
        </w:rPr>
        <w:t>length1</w:t>
      </w:r>
      <w:r>
        <w:t xml:space="preserve"> field is not set, then the </w:t>
      </w:r>
      <w:r>
        <w:rPr>
          <w:b/>
        </w:rPr>
        <w:t>length2</w:t>
      </w:r>
      <w:r>
        <w:t xml:space="preserve"> field is not present. If the most significant bit of the </w:t>
      </w:r>
      <w:r>
        <w:rPr>
          <w:b/>
        </w:rPr>
        <w:t>length1</w:t>
      </w:r>
      <w:r>
        <w:t xml:space="preserve"> field is set, then the overall PDU</w:t>
      </w:r>
      <w:r>
        <w:t xml:space="preserve"> length is given by the low 7 bits of the </w:t>
      </w:r>
      <w:r>
        <w:rPr>
          <w:b/>
        </w:rPr>
        <w:t>length1</w:t>
      </w:r>
      <w:r>
        <w:t xml:space="preserve"> field concatenated with the 8 bits of the </w:t>
      </w:r>
      <w:r>
        <w:rPr>
          <w:b/>
        </w:rPr>
        <w:t>length2</w:t>
      </w:r>
      <w:r>
        <w:t xml:space="preserve"> field, in big-endian order (the </w:t>
      </w:r>
      <w:r>
        <w:rPr>
          <w:b/>
        </w:rPr>
        <w:t>length2</w:t>
      </w:r>
      <w:r>
        <w:t xml:space="preserve"> field contains the low-order bits). The overall PDU length SHOULD be less than or equal to 16,383 bytes.</w:t>
      </w:r>
    </w:p>
    <w:p w:rsidR="00FF7490" w:rsidRDefault="00766F24">
      <w:pPr>
        <w:pStyle w:val="Definition-Field"/>
      </w:pPr>
      <w:r>
        <w:rPr>
          <w:b/>
        </w:rPr>
        <w:t>fipsInforma</w:t>
      </w:r>
      <w:r>
        <w:rPr>
          <w:b/>
        </w:rPr>
        <w:t xml:space="preserve">tion (4 bytes): </w:t>
      </w:r>
      <w:r>
        <w:t xml:space="preserve">Optional FIPS header information, present when the Encryption Method selected by the server (sections 5.3.2 and </w:t>
      </w:r>
      <w:hyperlink w:anchor="Section_3e86b68d3e2e4433b486878875778f4b" w:history="1">
        <w:r>
          <w:rPr>
            <w:rStyle w:val="Hyperlink"/>
          </w:rPr>
          <w:t>2.2.1.4.3</w:t>
        </w:r>
      </w:hyperlink>
      <w:r>
        <w:t>) is ENCRYPTION_METHOD_FIPS (0x00000010). The Fast-Path FIP</w:t>
      </w:r>
      <w:r>
        <w:t xml:space="preserve">S Information structure is specified in section </w:t>
      </w:r>
      <w:hyperlink w:anchor="Section_a641797e317942128447fa2a39e19c7b" w:history="1">
        <w:r>
          <w:rPr>
            <w:rStyle w:val="Hyperlink"/>
          </w:rPr>
          <w:t>2.2.8.1.2.1</w:t>
        </w:r>
      </w:hyperlink>
      <w:r>
        <w:t>.</w:t>
      </w:r>
    </w:p>
    <w:p w:rsidR="00FF7490" w:rsidRDefault="00766F24">
      <w:pPr>
        <w:pStyle w:val="Definition-Field"/>
      </w:pPr>
      <w:r>
        <w:rPr>
          <w:b/>
        </w:rPr>
        <w:t xml:space="preserve">dataSignature (8 bytes): </w:t>
      </w:r>
      <w:r>
        <w:t>MAC generated over the packet using one of the techniques described in section 5.3.6 (the FASTPATH_INPUT_SECUR</w:t>
      </w:r>
      <w:r>
        <w:t xml:space="preserve">E_CHECKSUM flag, which is set in the </w:t>
      </w:r>
      <w:r>
        <w:rPr>
          <w:b/>
        </w:rPr>
        <w:t>fpInputHeader</w:t>
      </w:r>
      <w:r>
        <w:t xml:space="preserve"> field, describes the method used to generate the signature). This field MUST be present if the FASTPATH_INPUT_ENCRYPTED flag is set in the </w:t>
      </w:r>
      <w:r>
        <w:rPr>
          <w:b/>
        </w:rPr>
        <w:t>fpInputHeader</w:t>
      </w:r>
      <w:r>
        <w:t xml:space="preserve"> field.</w:t>
      </w:r>
    </w:p>
    <w:p w:rsidR="00FF7490" w:rsidRDefault="00766F24">
      <w:pPr>
        <w:pStyle w:val="Definition-Field"/>
      </w:pPr>
      <w:r>
        <w:rPr>
          <w:b/>
        </w:rPr>
        <w:t xml:space="preserve">numEvents (1 byte): </w:t>
      </w:r>
      <w:r>
        <w:t>An 8-bit, unsigned intege</w:t>
      </w:r>
      <w:r>
        <w:t xml:space="preserve">r. The number of fast-path input events packed together in the </w:t>
      </w:r>
      <w:r>
        <w:rPr>
          <w:b/>
        </w:rPr>
        <w:t>fpInputEvents</w:t>
      </w:r>
      <w:r>
        <w:t xml:space="preserve"> field (up to 255). This field is present if the </w:t>
      </w:r>
      <w:r>
        <w:rPr>
          <w:b/>
        </w:rPr>
        <w:t>numEvents</w:t>
      </w:r>
      <w:r>
        <w:t xml:space="preserve"> bit field in the fast-path header byte is zero.</w:t>
      </w:r>
    </w:p>
    <w:p w:rsidR="00FF7490" w:rsidRDefault="00766F24">
      <w:pPr>
        <w:pStyle w:val="Definition-Field"/>
      </w:pPr>
      <w:r>
        <w:rPr>
          <w:b/>
        </w:rPr>
        <w:t xml:space="preserve">fpInputEvents (variable): </w:t>
      </w:r>
      <w:r>
        <w:t xml:space="preserve">An array of </w:t>
      </w:r>
      <w:hyperlink w:anchor="Section_76c4dd597ba0445da03c885212ab80f6" w:history="1">
        <w:r>
          <w:rPr>
            <w:rStyle w:val="Hyperlink"/>
          </w:rPr>
          <w:t>Fast-Path Input Event (section 2.2.8.1.2.2)</w:t>
        </w:r>
      </w:hyperlink>
      <w:r>
        <w:t xml:space="preserve"> structures to be processed by the server. The number of events present in this array is given by the </w:t>
      </w:r>
      <w:r>
        <w:rPr>
          <w:b/>
        </w:rPr>
        <w:t>numEvents</w:t>
      </w:r>
      <w:r>
        <w:t xml:space="preserve"> bit field in the fast-path header byte, or by the </w:t>
      </w:r>
      <w:r>
        <w:rPr>
          <w:b/>
        </w:rPr>
        <w:t>numEvents</w:t>
      </w:r>
      <w:r>
        <w:t xml:space="preserve"> field in the Fas</w:t>
      </w:r>
      <w:r>
        <w:t>t-Path Input Event PDU (if it is present).</w:t>
      </w:r>
    </w:p>
    <w:p w:rsidR="00FF7490" w:rsidRDefault="00766F24">
      <w:pPr>
        <w:pStyle w:val="Heading6"/>
      </w:pPr>
      <w:bookmarkStart w:id="415" w:name="section_a641797e317942128447fa2a39e19c7b"/>
      <w:bookmarkStart w:id="416" w:name="_Toc476803035"/>
      <w:r>
        <w:t>Fast-Path FIPS Information (TS_FP_FIPS_INFO)</w:t>
      </w:r>
      <w:bookmarkEnd w:id="415"/>
      <w:bookmarkEnd w:id="416"/>
      <w:r>
        <w:fldChar w:fldCharType="begin"/>
      </w:r>
      <w:r>
        <w:instrText xml:space="preserve"> XE "TS_FP_FIPS_INFO packet"</w:instrText>
      </w:r>
      <w:r>
        <w:fldChar w:fldCharType="end"/>
      </w:r>
    </w:p>
    <w:p w:rsidR="00FF7490" w:rsidRDefault="00766F24">
      <w:r>
        <w:t xml:space="preserve">The TS_FP_FIPS_INFO structure contains FIPS information for inclusion in a fast-path header.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length</w:t>
            </w:r>
          </w:p>
        </w:tc>
        <w:tc>
          <w:tcPr>
            <w:tcW w:w="2160" w:type="dxa"/>
            <w:gridSpan w:val="8"/>
          </w:tcPr>
          <w:p w:rsidR="00FF7490" w:rsidRDefault="00766F24">
            <w:pPr>
              <w:pStyle w:val="PacketDiagramBodyText"/>
            </w:pPr>
            <w:r>
              <w:t>version</w:t>
            </w:r>
          </w:p>
        </w:tc>
        <w:tc>
          <w:tcPr>
            <w:tcW w:w="2160" w:type="dxa"/>
            <w:gridSpan w:val="8"/>
          </w:tcPr>
          <w:p w:rsidR="00FF7490" w:rsidRDefault="00766F24">
            <w:pPr>
              <w:pStyle w:val="PacketDiagramBodyText"/>
            </w:pPr>
            <w:r>
              <w:t>padlen</w:t>
            </w:r>
          </w:p>
        </w:tc>
      </w:tr>
    </w:tbl>
    <w:p w:rsidR="00FF7490" w:rsidRDefault="00766F24">
      <w:pPr>
        <w:pStyle w:val="Definition-Field"/>
      </w:pPr>
      <w:r>
        <w:rPr>
          <w:b/>
        </w:rPr>
        <w:t xml:space="preserve">length (2 bytes): </w:t>
      </w:r>
      <w:r>
        <w:t xml:space="preserve">A 16-bit, unsigned integer. The length of the </w:t>
      </w:r>
      <w:hyperlink w:anchor="Section_463bd2ebc3b1498686b0a240819d9088" w:history="1">
        <w:r>
          <w:rPr>
            <w:rStyle w:val="Hyperlink"/>
          </w:rPr>
          <w:t>FIPS Security Header (section 2.2.8.1.1.2.3)</w:t>
        </w:r>
      </w:hyperlink>
      <w:r>
        <w:t>. This field MUST be set to 0x0010 (16</w:t>
      </w:r>
      <w:r>
        <w:t xml:space="preserve"> bytes).</w:t>
      </w:r>
    </w:p>
    <w:p w:rsidR="00FF7490" w:rsidRDefault="00766F24">
      <w:pPr>
        <w:pStyle w:val="Definition-Field"/>
      </w:pPr>
      <w:r>
        <w:rPr>
          <w:b/>
        </w:rPr>
        <w:t xml:space="preserve">version (1 byte): </w:t>
      </w:r>
      <w:r>
        <w:t>An 8-bit, unsigned integer. The version of the FIPS Header. This field SHOULD be set to TSFIPS_VERSION1 (0x01).</w:t>
      </w:r>
    </w:p>
    <w:p w:rsidR="00FF7490" w:rsidRDefault="00766F24">
      <w:pPr>
        <w:pStyle w:val="Definition-Field"/>
      </w:pPr>
      <w:r>
        <w:rPr>
          <w:b/>
        </w:rPr>
        <w:t xml:space="preserve">padlen (1 byte): </w:t>
      </w:r>
      <w:r>
        <w:t>An 8-bit, unsigned integer. The number of padding bytes of padding appended to the end of the packet</w:t>
      </w:r>
      <w:r>
        <w:t xml:space="preserve"> prior to encryption to make sure that the data to be encrypted is a multiple of the 3DES block size (that is, a multiple of 8 because the block size is 64 bits).</w:t>
      </w:r>
    </w:p>
    <w:p w:rsidR="00FF7490" w:rsidRDefault="00766F24">
      <w:pPr>
        <w:pStyle w:val="Heading6"/>
      </w:pPr>
      <w:bookmarkStart w:id="417" w:name="section_76c4dd597ba0445da03c885212ab80f6"/>
      <w:bookmarkStart w:id="418" w:name="_Toc476803036"/>
      <w:r>
        <w:t>Fast-Path Input Event (TS_FP_INPUT_EVENT)</w:t>
      </w:r>
      <w:bookmarkEnd w:id="417"/>
      <w:bookmarkEnd w:id="418"/>
      <w:r>
        <w:fldChar w:fldCharType="begin"/>
      </w:r>
      <w:r>
        <w:instrText xml:space="preserve"> XE "TS_FP_INPUT_EVENT packet"</w:instrText>
      </w:r>
      <w:r>
        <w:fldChar w:fldCharType="end"/>
      </w:r>
    </w:p>
    <w:p w:rsidR="00FF7490" w:rsidRDefault="00766F24">
      <w:r>
        <w:t>The TS_FP_INPUT_EVE</w:t>
      </w:r>
      <w:r>
        <w:t xml:space="preserve">NT structure is used to describe the type and encapsulate the data for a fast-path input event sent from client to server. All fast-path input events conform to this basic structure (sections </w:t>
      </w:r>
      <w:hyperlink w:anchor="Section_089d362b31eb4a1ab6fa92fe61bb5dbf" w:history="1">
        <w:r>
          <w:rPr>
            <w:rStyle w:val="Hyperlink"/>
          </w:rPr>
          <w:t>2.2.</w:t>
        </w:r>
        <w:r>
          <w:rPr>
            <w:rStyle w:val="Hyperlink"/>
          </w:rPr>
          <w:t>8.1.2.2.1</w:t>
        </w:r>
      </w:hyperlink>
      <w:r>
        <w:t xml:space="preserve"> to </w:t>
      </w:r>
      <w:hyperlink w:anchor="Section_4b1d972e44354b2784c763a36994e8e0" w:history="1">
        <w:r>
          <w:rPr>
            <w:rStyle w:val="Hyperlink"/>
          </w:rPr>
          <w:t>2.2.8.1.2.2.6</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2160" w:type="dxa"/>
            <w:gridSpan w:val="8"/>
          </w:tcPr>
          <w:p w:rsidR="00FF7490" w:rsidRDefault="00766F24">
            <w:pPr>
              <w:pStyle w:val="PacketDiagramBodyText"/>
            </w:pPr>
            <w:r>
              <w:t>eventHeader</w:t>
            </w:r>
          </w:p>
        </w:tc>
        <w:tc>
          <w:tcPr>
            <w:tcW w:w="6480" w:type="dxa"/>
            <w:gridSpan w:val="24"/>
          </w:tcPr>
          <w:p w:rsidR="00FF7490" w:rsidRDefault="00766F24">
            <w:pPr>
              <w:pStyle w:val="PacketDiagramBodyText"/>
            </w:pPr>
            <w:r>
              <w:t>eventData (variable)</w:t>
            </w:r>
          </w:p>
        </w:tc>
      </w:tr>
      <w:tr w:rsidR="00FF7490" w:rsidTr="00FF7490">
        <w:trPr>
          <w:trHeight w:hRule="exact" w:val="490"/>
        </w:trPr>
        <w:tc>
          <w:tcPr>
            <w:tcW w:w="8640" w:type="dxa"/>
            <w:gridSpan w:val="32"/>
          </w:tcPr>
          <w:p w:rsidR="00FF7490" w:rsidRDefault="00766F24">
            <w:pPr>
              <w:pStyle w:val="PacketDiagramBodyText"/>
            </w:pPr>
            <w:r>
              <w:lastRenderedPageBreak/>
              <w:t>...</w:t>
            </w:r>
          </w:p>
        </w:tc>
      </w:tr>
    </w:tbl>
    <w:p w:rsidR="00FF7490" w:rsidRDefault="00766F24">
      <w:pPr>
        <w:pStyle w:val="Definition-Field"/>
      </w:pPr>
      <w:r>
        <w:rPr>
          <w:b/>
        </w:rPr>
        <w:t xml:space="preserve">eventHeader (1 byte): </w:t>
      </w:r>
      <w:r>
        <w:t xml:space="preserve">An 8-bit, unsigned integer. One </w:t>
      </w:r>
      <w:r>
        <w:t>byte bit-packed event header. Two pieces of information are collapsed into this byte:</w:t>
      </w:r>
    </w:p>
    <w:p w:rsidR="00FF7490" w:rsidRDefault="00766F24">
      <w:pPr>
        <w:pStyle w:val="ListParagraph"/>
        <w:numPr>
          <w:ilvl w:val="0"/>
          <w:numId w:val="85"/>
        </w:numPr>
        <w:ind w:left="720"/>
      </w:pPr>
      <w:r>
        <w:t>Fast-path input event type</w:t>
      </w:r>
    </w:p>
    <w:p w:rsidR="00FF7490" w:rsidRDefault="00766F24">
      <w:pPr>
        <w:pStyle w:val="ListParagraph"/>
        <w:numPr>
          <w:ilvl w:val="0"/>
          <w:numId w:val="85"/>
        </w:numPr>
        <w:ind w:left="720"/>
      </w:pPr>
      <w:r>
        <w:t>Flags specific to the input event</w:t>
      </w:r>
    </w:p>
    <w:p w:rsidR="00FF7490" w:rsidRDefault="00766F24">
      <w:pPr>
        <w:ind w:left="360"/>
      </w:pPr>
      <w:r>
        <w:t xml:space="preserve">The format of the </w:t>
      </w:r>
      <w:r>
        <w:rPr>
          <w:b/>
        </w:rPr>
        <w:t>eventHeader</w:t>
      </w:r>
      <w:r>
        <w:t xml:space="preserve"> field is described by the following bitmask diagram.</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gridAfter w:val="24"/>
          <w:wAfter w:w="6480" w:type="dxa"/>
          <w:trHeight w:hRule="exact" w:val="490"/>
        </w:trPr>
        <w:tc>
          <w:tcPr>
            <w:tcW w:w="1350" w:type="dxa"/>
            <w:gridSpan w:val="5"/>
          </w:tcPr>
          <w:p w:rsidR="00FF7490" w:rsidRDefault="00766F24">
            <w:pPr>
              <w:pStyle w:val="PacketDiagramBodyText"/>
            </w:pPr>
            <w:r>
              <w:t>eventFlags</w:t>
            </w:r>
          </w:p>
        </w:tc>
        <w:tc>
          <w:tcPr>
            <w:tcW w:w="810" w:type="dxa"/>
            <w:gridSpan w:val="3"/>
          </w:tcPr>
          <w:p w:rsidR="00FF7490" w:rsidRDefault="00766F24">
            <w:pPr>
              <w:pStyle w:val="PacketDiagramBodyText"/>
            </w:pPr>
            <w:r>
              <w:t>eventCode</w:t>
            </w:r>
          </w:p>
        </w:tc>
      </w:tr>
    </w:tbl>
    <w:p w:rsidR="00FF7490" w:rsidRDefault="00766F24">
      <w:pPr>
        <w:pStyle w:val="Definition-Field"/>
        <w:ind w:left="720"/>
      </w:pPr>
      <w:r>
        <w:rPr>
          <w:b/>
        </w:rPr>
        <w:t xml:space="preserve">eventFlags (5 bits): </w:t>
      </w:r>
      <w:r>
        <w:t>A 5-bit, unsigned integer that contains flags specific to the input event.</w:t>
      </w:r>
    </w:p>
    <w:p w:rsidR="00FF7490" w:rsidRDefault="00766F24">
      <w:pPr>
        <w:pStyle w:val="Definition-Field"/>
        <w:ind w:left="720"/>
      </w:pPr>
      <w:r>
        <w:rPr>
          <w:b/>
        </w:rPr>
        <w:t xml:space="preserve">eventCode (3 bits): </w:t>
      </w:r>
      <w:r>
        <w:t xml:space="preserve">A 3-bit, unsigned integer that specifies the type code of the input event. </w:t>
      </w:r>
    </w:p>
    <w:tbl>
      <w:tblPr>
        <w:tblStyle w:val="Table-ShadedHeader"/>
        <w:tblW w:w="8640" w:type="dxa"/>
        <w:tblInd w:w="835" w:type="dxa"/>
        <w:tblLook w:val="04A0" w:firstRow="1" w:lastRow="0" w:firstColumn="1" w:lastColumn="0" w:noHBand="0" w:noVBand="1"/>
      </w:tblPr>
      <w:tblGrid>
        <w:gridCol w:w="3804"/>
        <w:gridCol w:w="4836"/>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 (3 bits)</w:t>
            </w:r>
          </w:p>
        </w:tc>
        <w:tc>
          <w:tcPr>
            <w:tcW w:w="5329" w:type="dxa"/>
          </w:tcPr>
          <w:p w:rsidR="00FF7490" w:rsidRDefault="00766F24">
            <w:pPr>
              <w:pStyle w:val="TableHeaderText"/>
            </w:pPr>
            <w:r>
              <w:t>Meaning</w:t>
            </w:r>
          </w:p>
        </w:tc>
      </w:tr>
      <w:tr w:rsidR="00FF7490" w:rsidTr="00FF7490">
        <w:tc>
          <w:tcPr>
            <w:tcW w:w="0" w:type="auto"/>
          </w:tcPr>
          <w:p w:rsidR="00FF7490" w:rsidRDefault="00766F24">
            <w:pPr>
              <w:pStyle w:val="TableBodyText"/>
            </w:pPr>
            <w:r>
              <w:t>FASTPATH_INPUT_EVENT_SCANCODE</w:t>
            </w:r>
          </w:p>
          <w:p w:rsidR="00FF7490" w:rsidRDefault="00766F24">
            <w:pPr>
              <w:pStyle w:val="TableBodyText"/>
            </w:pPr>
            <w:r>
              <w:t>0x0</w:t>
            </w:r>
          </w:p>
        </w:tc>
        <w:tc>
          <w:tcPr>
            <w:tcW w:w="5329" w:type="dxa"/>
          </w:tcPr>
          <w:p w:rsidR="00FF7490" w:rsidRDefault="00766F24">
            <w:pPr>
              <w:pStyle w:val="TableBodyText"/>
            </w:pPr>
            <w:r>
              <w:t>Indicates a Fast-Path Keyboard Event (section 2.2.8.1.2.2.1).</w:t>
            </w:r>
          </w:p>
        </w:tc>
      </w:tr>
      <w:tr w:rsidR="00FF7490" w:rsidTr="00FF7490">
        <w:tc>
          <w:tcPr>
            <w:tcW w:w="0" w:type="auto"/>
          </w:tcPr>
          <w:p w:rsidR="00FF7490" w:rsidRDefault="00766F24">
            <w:pPr>
              <w:pStyle w:val="TableBodyText"/>
            </w:pPr>
            <w:r>
              <w:t>FASTPATH_INPUT_EVENT_MOUSE</w:t>
            </w:r>
          </w:p>
          <w:p w:rsidR="00FF7490" w:rsidRDefault="00766F24">
            <w:pPr>
              <w:pStyle w:val="TableBodyText"/>
            </w:pPr>
            <w:r>
              <w:t>0x1</w:t>
            </w:r>
          </w:p>
        </w:tc>
        <w:tc>
          <w:tcPr>
            <w:tcW w:w="5329" w:type="dxa"/>
          </w:tcPr>
          <w:p w:rsidR="00FF7490" w:rsidRDefault="00766F24">
            <w:pPr>
              <w:pStyle w:val="TableBodyText"/>
            </w:pPr>
            <w:r>
              <w:t xml:space="preserve">Indicates a </w:t>
            </w:r>
            <w:hyperlink w:anchor="Section_16a96dedb3d34468b9939c7a51297510" w:history="1">
              <w:r>
                <w:rPr>
                  <w:rStyle w:val="Hyperlink"/>
                </w:rPr>
                <w:t>Fast-Path Mouse Event (section 2.2.8.1.2.2.3)</w:t>
              </w:r>
            </w:hyperlink>
            <w:r>
              <w:t>.</w:t>
            </w:r>
          </w:p>
        </w:tc>
      </w:tr>
      <w:tr w:rsidR="00FF7490" w:rsidTr="00FF7490">
        <w:tc>
          <w:tcPr>
            <w:tcW w:w="0" w:type="auto"/>
          </w:tcPr>
          <w:p w:rsidR="00FF7490" w:rsidRDefault="00766F24">
            <w:pPr>
              <w:pStyle w:val="TableBodyText"/>
            </w:pPr>
            <w:r>
              <w:t>FASTPATH_INPUT_EVENT_MOUSEX</w:t>
            </w:r>
          </w:p>
          <w:p w:rsidR="00FF7490" w:rsidRDefault="00766F24">
            <w:pPr>
              <w:pStyle w:val="TableBodyText"/>
            </w:pPr>
            <w:r>
              <w:t>0x2</w:t>
            </w:r>
          </w:p>
        </w:tc>
        <w:tc>
          <w:tcPr>
            <w:tcW w:w="5329" w:type="dxa"/>
          </w:tcPr>
          <w:p w:rsidR="00FF7490" w:rsidRDefault="00766F24">
            <w:pPr>
              <w:pStyle w:val="TableBodyText"/>
            </w:pPr>
            <w:r>
              <w:t xml:space="preserve">Indicates a </w:t>
            </w:r>
            <w:hyperlink w:anchor="Section_c1d1663336334868b8ab2b7e5f6d002a" w:history="1">
              <w:r>
                <w:rPr>
                  <w:rStyle w:val="Hyperlink"/>
                </w:rPr>
                <w:t>Fast-Path Extended Mouse Event (section 2.2.8.1.2.2.4)</w:t>
              </w:r>
            </w:hyperlink>
            <w:r>
              <w:t>.</w:t>
            </w:r>
          </w:p>
        </w:tc>
      </w:tr>
      <w:tr w:rsidR="00FF7490" w:rsidTr="00FF7490">
        <w:tc>
          <w:tcPr>
            <w:tcW w:w="0" w:type="auto"/>
          </w:tcPr>
          <w:p w:rsidR="00FF7490" w:rsidRDefault="00766F24">
            <w:pPr>
              <w:pStyle w:val="TableBodyText"/>
            </w:pPr>
            <w:r>
              <w:t>FASTPATH_INPUT_EVENT_SYNC</w:t>
            </w:r>
          </w:p>
          <w:p w:rsidR="00FF7490" w:rsidRDefault="00766F24">
            <w:pPr>
              <w:pStyle w:val="TableBodyText"/>
            </w:pPr>
            <w:r>
              <w:t>0x3</w:t>
            </w:r>
          </w:p>
        </w:tc>
        <w:tc>
          <w:tcPr>
            <w:tcW w:w="5329" w:type="dxa"/>
          </w:tcPr>
          <w:p w:rsidR="00FF7490" w:rsidRDefault="00766F24">
            <w:pPr>
              <w:pStyle w:val="TableBodyText"/>
            </w:pPr>
            <w:r>
              <w:t xml:space="preserve">Indicates a </w:t>
            </w:r>
            <w:hyperlink w:anchor="Section_26d44af07eb24e7d8a94c05b9fa4a98e" w:history="1">
              <w:r>
                <w:rPr>
                  <w:rStyle w:val="Hyperlink"/>
                </w:rPr>
                <w:t>Fast-Path Synchronize Event (section 2.2.8.1.2.2.5)</w:t>
              </w:r>
            </w:hyperlink>
            <w:r>
              <w:t>.</w:t>
            </w:r>
          </w:p>
        </w:tc>
      </w:tr>
      <w:tr w:rsidR="00FF7490" w:rsidTr="00FF7490">
        <w:tc>
          <w:tcPr>
            <w:tcW w:w="0" w:type="auto"/>
          </w:tcPr>
          <w:p w:rsidR="00FF7490" w:rsidRDefault="00766F24">
            <w:pPr>
              <w:pStyle w:val="TableBodyText"/>
            </w:pPr>
            <w:r>
              <w:t>FASTPATH_INPUT_EVENT_UNICODE</w:t>
            </w:r>
          </w:p>
          <w:p w:rsidR="00FF7490" w:rsidRDefault="00766F24">
            <w:pPr>
              <w:pStyle w:val="TableBodyText"/>
            </w:pPr>
            <w:r>
              <w:t>0x4</w:t>
            </w:r>
          </w:p>
        </w:tc>
        <w:tc>
          <w:tcPr>
            <w:tcW w:w="5329" w:type="dxa"/>
          </w:tcPr>
          <w:p w:rsidR="00FF7490" w:rsidRDefault="00766F24">
            <w:pPr>
              <w:pStyle w:val="TableBodyText"/>
            </w:pPr>
            <w:r>
              <w:t xml:space="preserve">Indicates a </w:t>
            </w:r>
            <w:hyperlink w:anchor="Section_e7b13e98d80042bb9a1d6948537d2317" w:history="1">
              <w:r>
                <w:rPr>
                  <w:rStyle w:val="Hyperlink"/>
                </w:rPr>
                <w:t>Fast-Path Unicode Keyboard Event (section 2.2.8.1.2.2.2)</w:t>
              </w:r>
            </w:hyperlink>
            <w:r>
              <w:t>.</w:t>
            </w:r>
          </w:p>
        </w:tc>
      </w:tr>
      <w:tr w:rsidR="00FF7490" w:rsidTr="00FF7490">
        <w:tc>
          <w:tcPr>
            <w:tcW w:w="0" w:type="auto"/>
          </w:tcPr>
          <w:p w:rsidR="00FF7490" w:rsidRDefault="00766F24">
            <w:pPr>
              <w:pStyle w:val="TableBodyText"/>
            </w:pPr>
            <w:r>
              <w:t>FASTPATH_INPUT_EVENT_QOE_TIMESTAMP</w:t>
            </w:r>
          </w:p>
          <w:p w:rsidR="00FF7490" w:rsidRDefault="00766F24">
            <w:pPr>
              <w:pStyle w:val="TableBodyText"/>
            </w:pPr>
            <w:r>
              <w:t>0x6</w:t>
            </w:r>
          </w:p>
        </w:tc>
        <w:tc>
          <w:tcPr>
            <w:tcW w:w="5329" w:type="dxa"/>
          </w:tcPr>
          <w:p w:rsidR="00FF7490" w:rsidRDefault="00766F24">
            <w:pPr>
              <w:pStyle w:val="TableBodyText"/>
            </w:pPr>
            <w:r>
              <w:t>Indicates a Fast-Path Quality of Experience (QoE) Timestamp Event (section 2.2.8.1.2.2.6).</w:t>
            </w:r>
          </w:p>
        </w:tc>
      </w:tr>
    </w:tbl>
    <w:p w:rsidR="00FF7490" w:rsidRDefault="00766F24">
      <w:pPr>
        <w:pStyle w:val="Definition-Field"/>
      </w:pPr>
      <w:r>
        <w:rPr>
          <w:b/>
        </w:rPr>
        <w:t xml:space="preserve">eventData (variable): </w:t>
      </w:r>
      <w:r>
        <w:t xml:space="preserve">Optional and variable-length data </w:t>
      </w:r>
      <w:r>
        <w:t>specific to the input event.</w:t>
      </w:r>
    </w:p>
    <w:p w:rsidR="00FF7490" w:rsidRDefault="00766F24">
      <w:pPr>
        <w:pStyle w:val="Heading7"/>
      </w:pPr>
      <w:bookmarkStart w:id="419" w:name="section_089d362b31eb4a1ab6fa92fe61bb5dbf"/>
      <w:bookmarkStart w:id="420" w:name="_Toc476803037"/>
      <w:r>
        <w:t>Fast-Path Keyboard Event (TS_FP_KEYBOARD_EVENT)</w:t>
      </w:r>
      <w:bookmarkEnd w:id="419"/>
      <w:bookmarkEnd w:id="420"/>
      <w:r>
        <w:fldChar w:fldCharType="begin"/>
      </w:r>
      <w:r>
        <w:instrText xml:space="preserve"> XE "TS_FP_KEYBOARD_EVENT packet"</w:instrText>
      </w:r>
      <w:r>
        <w:fldChar w:fldCharType="end"/>
      </w:r>
    </w:p>
    <w:p w:rsidR="00FF7490" w:rsidRDefault="00766F24">
      <w:r>
        <w:t xml:space="preserve">The TS_FP_KEYBOARD_EVENT structure is the fast-path variant of the </w:t>
      </w:r>
      <w:hyperlink w:anchor="Section_7acaec9fc8a64ee987d6d9b89cf56489" w:history="1">
        <w:r>
          <w:rPr>
            <w:rStyle w:val="Hyperlink"/>
          </w:rPr>
          <w:t>TS_KEYBOARD_EVENT</w:t>
        </w:r>
        <w:r>
          <w:rPr>
            <w:rStyle w:val="Hyperlink"/>
          </w:rPr>
          <w:t> (section 2.2.8.1.1.3.1.1.1)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gridAfter w:val="16"/>
          <w:wAfter w:w="4320" w:type="dxa"/>
          <w:trHeight w:hRule="exact" w:val="490"/>
        </w:trPr>
        <w:tc>
          <w:tcPr>
            <w:tcW w:w="2160" w:type="dxa"/>
            <w:gridSpan w:val="8"/>
          </w:tcPr>
          <w:p w:rsidR="00FF7490" w:rsidRDefault="00766F24">
            <w:pPr>
              <w:pStyle w:val="PacketDiagramBodyText"/>
            </w:pPr>
            <w:r>
              <w:t>eventHeader</w:t>
            </w:r>
          </w:p>
        </w:tc>
        <w:tc>
          <w:tcPr>
            <w:tcW w:w="2160" w:type="dxa"/>
            <w:gridSpan w:val="8"/>
          </w:tcPr>
          <w:p w:rsidR="00FF7490" w:rsidRDefault="00766F24">
            <w:pPr>
              <w:pStyle w:val="PacketDiagramBodyText"/>
            </w:pPr>
            <w:r>
              <w:t>keyCode</w:t>
            </w:r>
          </w:p>
        </w:tc>
      </w:tr>
    </w:tbl>
    <w:p w:rsidR="00FF7490" w:rsidRDefault="00766F24">
      <w:pPr>
        <w:pStyle w:val="Definition-Field"/>
      </w:pPr>
      <w:r>
        <w:rPr>
          <w:b/>
        </w:rPr>
        <w:t xml:space="preserve">eventHeader (1 byte): </w:t>
      </w:r>
      <w:r>
        <w:t xml:space="preserve"> An 8-bit, unsigned integer. The format of this field is the same as the </w:t>
      </w:r>
      <w:r>
        <w:rPr>
          <w:b/>
        </w:rPr>
        <w:t>eventHeader</w:t>
      </w:r>
      <w:r>
        <w:t xml:space="preserve"> byte field described in section </w:t>
      </w:r>
      <w:hyperlink w:anchor="Section_76c4dd597ba0445da03c885212ab80f6" w:history="1">
        <w:r>
          <w:rPr>
            <w:rStyle w:val="Hyperlink"/>
          </w:rPr>
          <w:t>2.2.8.1.2.2</w:t>
        </w:r>
      </w:hyperlink>
      <w:r>
        <w:t xml:space="preserve">. The </w:t>
      </w:r>
      <w:r>
        <w:rPr>
          <w:b/>
        </w:rPr>
        <w:t>eventCode</w:t>
      </w:r>
      <w:r>
        <w:t xml:space="preserve"> bitfield (3 bits in size) MUST be set to FASTPATH_INPUT_EVENT_SCANCODE (0). The </w:t>
      </w:r>
      <w:r>
        <w:rPr>
          <w:b/>
        </w:rPr>
        <w:t>eventFlags</w:t>
      </w:r>
      <w:r>
        <w:t xml:space="preserve"> bitfield (5 bits in size) contains flags describing the keyboard event.</w:t>
      </w:r>
    </w:p>
    <w:tbl>
      <w:tblPr>
        <w:tblStyle w:val="Table-ShadedHeader"/>
        <w:tblW w:w="9090" w:type="dxa"/>
        <w:tblInd w:w="475" w:type="dxa"/>
        <w:tblLook w:val="04A0" w:firstRow="1" w:lastRow="0" w:firstColumn="1" w:lastColumn="0" w:noHBand="0" w:noVBand="1"/>
      </w:tblPr>
      <w:tblGrid>
        <w:gridCol w:w="3716"/>
        <w:gridCol w:w="5374"/>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lastRenderedPageBreak/>
              <w:t>5-Bit Codes</w:t>
            </w:r>
          </w:p>
        </w:tc>
        <w:tc>
          <w:tcPr>
            <w:tcW w:w="5374" w:type="dxa"/>
          </w:tcPr>
          <w:p w:rsidR="00FF7490" w:rsidRDefault="00766F24">
            <w:pPr>
              <w:pStyle w:val="TableHeaderText"/>
            </w:pPr>
            <w:r>
              <w:t>Meaning</w:t>
            </w:r>
          </w:p>
        </w:tc>
      </w:tr>
      <w:tr w:rsidR="00FF7490" w:rsidTr="00FF7490">
        <w:tc>
          <w:tcPr>
            <w:tcW w:w="0" w:type="auto"/>
          </w:tcPr>
          <w:p w:rsidR="00FF7490" w:rsidRDefault="00766F24">
            <w:pPr>
              <w:pStyle w:val="TableBodyText"/>
            </w:pPr>
            <w:r>
              <w:t>FASTPATH_INPUT_KBDFLAGS_RELEASE</w:t>
            </w:r>
          </w:p>
          <w:p w:rsidR="00FF7490" w:rsidRDefault="00766F24">
            <w:pPr>
              <w:pStyle w:val="TableBodyText"/>
            </w:pPr>
            <w:r>
              <w:t>0x01</w:t>
            </w:r>
          </w:p>
        </w:tc>
        <w:tc>
          <w:tcPr>
            <w:tcW w:w="5374" w:type="dxa"/>
          </w:tcPr>
          <w:p w:rsidR="00FF7490" w:rsidRDefault="00766F24">
            <w:pPr>
              <w:pStyle w:val="TableBodyText"/>
            </w:pPr>
            <w:r>
              <w:t>The absence of this flag indicates a key-down event, while its presence indicates a key-release event.</w:t>
            </w:r>
          </w:p>
        </w:tc>
      </w:tr>
      <w:tr w:rsidR="00FF7490" w:rsidTr="00FF7490">
        <w:tc>
          <w:tcPr>
            <w:tcW w:w="0" w:type="auto"/>
          </w:tcPr>
          <w:p w:rsidR="00FF7490" w:rsidRDefault="00766F24">
            <w:pPr>
              <w:pStyle w:val="TableBodyText"/>
            </w:pPr>
            <w:r>
              <w:t>FASTPATH_INPUT_KBDFLAGS_EXTENDED</w:t>
            </w:r>
          </w:p>
          <w:p w:rsidR="00FF7490" w:rsidRDefault="00766F24">
            <w:pPr>
              <w:pStyle w:val="TableBodyText"/>
            </w:pPr>
            <w:r>
              <w:t>0x02</w:t>
            </w:r>
          </w:p>
        </w:tc>
        <w:tc>
          <w:tcPr>
            <w:tcW w:w="5374" w:type="dxa"/>
          </w:tcPr>
          <w:p w:rsidR="00FF7490" w:rsidRDefault="00766F24">
            <w:pPr>
              <w:pStyle w:val="TableBodyText"/>
            </w:pPr>
            <w:r>
              <w:t>Indicates that the keystroke message contains an extended scancode. For enhanced 101-key and 102-key keyboards, extended keys include the right ALT and right CTRL keys on the main section of the keyboard; the INS, DEL,</w:t>
            </w:r>
            <w:r>
              <w:t xml:space="preserve"> HOME, END, PAGE UP, PAGE DOWN and ARROW keys in the clusters to the left of the numeric keypad; and the Divide ("/") and ENTER keys in the numeric keypad.</w:t>
            </w:r>
          </w:p>
        </w:tc>
      </w:tr>
      <w:tr w:rsidR="00FF7490" w:rsidTr="00FF7490">
        <w:tc>
          <w:tcPr>
            <w:tcW w:w="0" w:type="auto"/>
          </w:tcPr>
          <w:p w:rsidR="00FF7490" w:rsidRDefault="00766F24">
            <w:pPr>
              <w:pStyle w:val="TableBodyText"/>
            </w:pPr>
            <w:r>
              <w:t>FASTPATH_INPUT_KBDFLAGS_EXTENDED1</w:t>
            </w:r>
          </w:p>
          <w:p w:rsidR="00FF7490" w:rsidRDefault="00766F24">
            <w:pPr>
              <w:pStyle w:val="TableBodyText"/>
            </w:pPr>
            <w:r>
              <w:t>0x04</w:t>
            </w:r>
          </w:p>
        </w:tc>
        <w:tc>
          <w:tcPr>
            <w:tcW w:w="5374" w:type="dxa"/>
          </w:tcPr>
          <w:p w:rsidR="00FF7490" w:rsidRDefault="00766F24">
            <w:pPr>
              <w:pStyle w:val="TableBodyText"/>
            </w:pPr>
            <w:r>
              <w:t>Used to send keyboard events triggered by the PAUSE key.</w:t>
            </w:r>
          </w:p>
          <w:p w:rsidR="00FF7490" w:rsidRDefault="00766F24">
            <w:pPr>
              <w:pStyle w:val="TableBodyText"/>
            </w:pPr>
            <w:r>
              <w:t>A P</w:t>
            </w:r>
            <w:r>
              <w:t>AUSE key press and release MUST be sent as the following sequence of keyboard events:</w:t>
            </w:r>
          </w:p>
          <w:p w:rsidR="00FF7490" w:rsidRDefault="00766F24">
            <w:pPr>
              <w:pStyle w:val="ListParagraph"/>
              <w:numPr>
                <w:ilvl w:val="0"/>
                <w:numId w:val="86"/>
              </w:numPr>
            </w:pPr>
            <w:r>
              <w:t>CTRL (0x1D) DOWN</w:t>
            </w:r>
          </w:p>
          <w:p w:rsidR="00FF7490" w:rsidRDefault="00766F24">
            <w:pPr>
              <w:pStyle w:val="ListParagraph"/>
              <w:numPr>
                <w:ilvl w:val="0"/>
                <w:numId w:val="86"/>
              </w:numPr>
            </w:pPr>
            <w:r>
              <w:t>NUMLOCK (0x45) DOWN</w:t>
            </w:r>
          </w:p>
          <w:p w:rsidR="00FF7490" w:rsidRDefault="00766F24">
            <w:pPr>
              <w:pStyle w:val="ListParagraph"/>
              <w:numPr>
                <w:ilvl w:val="0"/>
                <w:numId w:val="86"/>
              </w:numPr>
            </w:pPr>
            <w:r>
              <w:t>CTRL (0x1D) UP</w:t>
            </w:r>
          </w:p>
          <w:p w:rsidR="00FF7490" w:rsidRDefault="00766F24">
            <w:pPr>
              <w:pStyle w:val="ListParagraph"/>
              <w:numPr>
                <w:ilvl w:val="0"/>
                <w:numId w:val="86"/>
              </w:numPr>
            </w:pPr>
            <w:r>
              <w:t>NUMLOCK (0x45) UP</w:t>
            </w:r>
          </w:p>
          <w:p w:rsidR="00FF7490" w:rsidRDefault="00766F24">
            <w:pPr>
              <w:pStyle w:val="TableBodyText"/>
            </w:pPr>
            <w:r>
              <w:t>The CTRL DOWN and CTRL UP events MUST both include the FASTPATH_INPUT_KBDFLAGS_EXTENDED1 flag.</w:t>
            </w:r>
          </w:p>
        </w:tc>
      </w:tr>
    </w:tbl>
    <w:p w:rsidR="00FF7490" w:rsidRDefault="00766F24">
      <w:pPr>
        <w:pStyle w:val="Definition-Field"/>
      </w:pPr>
      <w:r>
        <w:rPr>
          <w:b/>
        </w:rPr>
        <w:t>keyC</w:t>
      </w:r>
      <w:r>
        <w:rPr>
          <w:b/>
        </w:rPr>
        <w:t xml:space="preserve">ode (1 byte): </w:t>
      </w:r>
      <w:r>
        <w:t>An 8-bit, unsigned integer. The scancode of the key which triggered the event.</w:t>
      </w:r>
    </w:p>
    <w:p w:rsidR="00FF7490" w:rsidRDefault="00766F24">
      <w:pPr>
        <w:pStyle w:val="Heading7"/>
      </w:pPr>
      <w:bookmarkStart w:id="421" w:name="section_e7b13e98d80042bb9a1d6948537d2317"/>
      <w:bookmarkStart w:id="422" w:name="_Toc476803038"/>
      <w:r>
        <w:t>Fast-Path Unicode Keyboard Event (TS_FP_UNICODE_KEYBOARD_EVENT)</w:t>
      </w:r>
      <w:bookmarkEnd w:id="421"/>
      <w:bookmarkEnd w:id="422"/>
      <w:r>
        <w:fldChar w:fldCharType="begin"/>
      </w:r>
      <w:r>
        <w:instrText xml:space="preserve"> XE "TS_FP_UNICODE_KEYBOARD_EVENT packet"</w:instrText>
      </w:r>
      <w:r>
        <w:fldChar w:fldCharType="end"/>
      </w:r>
    </w:p>
    <w:p w:rsidR="00FF7490" w:rsidRDefault="00766F24">
      <w:r>
        <w:t>The TS_FP_UNICODE_KEYBOARD_EVENT structure is the fast-p</w:t>
      </w:r>
      <w:r>
        <w:t xml:space="preserve">ath variant of the </w:t>
      </w:r>
      <w:hyperlink w:anchor="Section_551b99038fb94d00b3aca187431efb86" w:history="1">
        <w:r>
          <w:rPr>
            <w:rStyle w:val="Hyperlink"/>
          </w:rPr>
          <w:t>TS_UNICODE_KEYBOARD_EVENT (section 2.2.8.1.1.3.1.1.2)</w:t>
        </w:r>
      </w:hyperlink>
      <w:r>
        <w:t xml:space="preserve"> structure. Support for the Unicode Keyboard Event is advertised in the </w:t>
      </w:r>
      <w:hyperlink w:anchor="Section_b3bc76ae9ee5454fb197ede845ca69cc" w:history="1">
        <w:r>
          <w:rPr>
            <w:rStyle w:val="Hyperlink"/>
          </w:rPr>
          <w:t>Input Capability Set (section 2.2.7.1.6)</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gridAfter w:val="8"/>
          <w:wAfter w:w="2160" w:type="dxa"/>
          <w:trHeight w:hRule="exact" w:val="490"/>
        </w:trPr>
        <w:tc>
          <w:tcPr>
            <w:tcW w:w="2160" w:type="dxa"/>
            <w:gridSpan w:val="8"/>
          </w:tcPr>
          <w:p w:rsidR="00FF7490" w:rsidRDefault="00766F24">
            <w:pPr>
              <w:pStyle w:val="PacketDiagramBodyText"/>
            </w:pPr>
            <w:r>
              <w:t>eventHeader</w:t>
            </w:r>
          </w:p>
        </w:tc>
        <w:tc>
          <w:tcPr>
            <w:tcW w:w="4320" w:type="dxa"/>
            <w:gridSpan w:val="16"/>
          </w:tcPr>
          <w:p w:rsidR="00FF7490" w:rsidRDefault="00766F24">
            <w:pPr>
              <w:pStyle w:val="PacketDiagramBodyText"/>
            </w:pPr>
            <w:r>
              <w:t>unicodeCode</w:t>
            </w:r>
          </w:p>
        </w:tc>
      </w:tr>
    </w:tbl>
    <w:p w:rsidR="00FF7490" w:rsidRDefault="00766F24">
      <w:pPr>
        <w:pStyle w:val="Definition-Field"/>
      </w:pPr>
      <w:r>
        <w:rPr>
          <w:b/>
        </w:rPr>
        <w:t xml:space="preserve">eventHeader (1 byte): </w:t>
      </w:r>
      <w:r>
        <w:t xml:space="preserve">An 8-bit unsigned integer. The format of this field is the same as the </w:t>
      </w:r>
      <w:r>
        <w:rPr>
          <w:b/>
        </w:rPr>
        <w:t>eventHeader</w:t>
      </w:r>
      <w:r>
        <w:t xml:space="preserve"> byte field, specified in section </w:t>
      </w:r>
      <w:hyperlink w:anchor="Section_76c4dd597ba0445da03c885212ab80f6" w:history="1">
        <w:r>
          <w:rPr>
            <w:rStyle w:val="Hyperlink"/>
          </w:rPr>
          <w:t>2.2.8.1.2.2</w:t>
        </w:r>
      </w:hyperlink>
      <w:r>
        <w:t xml:space="preserve">. The </w:t>
      </w:r>
      <w:r>
        <w:rPr>
          <w:b/>
        </w:rPr>
        <w:t>eventCode</w:t>
      </w:r>
      <w:r>
        <w:t xml:space="preserve"> bitfield (3 bits in size) MUST be set to FASTPATH_INPUT_EVENT_UNICODE (4). The </w:t>
      </w:r>
      <w:r>
        <w:rPr>
          <w:b/>
        </w:rPr>
        <w:t>eventFlags</w:t>
      </w:r>
      <w:r>
        <w:t xml:space="preserve"> bitfield (5 bits in size) contains flags desc</w:t>
      </w:r>
      <w:r>
        <w:t>ribing the keyboard event.</w:t>
      </w:r>
    </w:p>
    <w:tbl>
      <w:tblPr>
        <w:tblStyle w:val="Table-ShadedHeader"/>
        <w:tblW w:w="9090" w:type="dxa"/>
        <w:tblInd w:w="475" w:type="dxa"/>
        <w:tblLook w:val="04A0" w:firstRow="1" w:lastRow="0" w:firstColumn="1" w:lastColumn="0" w:noHBand="0" w:noVBand="1"/>
      </w:tblPr>
      <w:tblGrid>
        <w:gridCol w:w="3459"/>
        <w:gridCol w:w="5631"/>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5-Bit Codes</w:t>
            </w:r>
          </w:p>
        </w:tc>
        <w:tc>
          <w:tcPr>
            <w:tcW w:w="5631" w:type="dxa"/>
          </w:tcPr>
          <w:p w:rsidR="00FF7490" w:rsidRDefault="00766F24">
            <w:pPr>
              <w:pStyle w:val="TableHeaderText"/>
            </w:pPr>
            <w:r>
              <w:t>Meaning</w:t>
            </w:r>
          </w:p>
        </w:tc>
      </w:tr>
      <w:tr w:rsidR="00FF7490" w:rsidTr="00FF7490">
        <w:tc>
          <w:tcPr>
            <w:tcW w:w="0" w:type="auto"/>
          </w:tcPr>
          <w:p w:rsidR="00FF7490" w:rsidRDefault="00766F24">
            <w:pPr>
              <w:pStyle w:val="TableBodyText"/>
            </w:pPr>
            <w:r>
              <w:t>FASTPATH_INPUT_KBDFLAGS_RELEASE</w:t>
            </w:r>
          </w:p>
          <w:p w:rsidR="00FF7490" w:rsidRDefault="00766F24">
            <w:pPr>
              <w:pStyle w:val="TableBodyText"/>
            </w:pPr>
            <w:r>
              <w:t>0x01</w:t>
            </w:r>
          </w:p>
        </w:tc>
        <w:tc>
          <w:tcPr>
            <w:tcW w:w="5631" w:type="dxa"/>
          </w:tcPr>
          <w:p w:rsidR="00FF7490" w:rsidRDefault="00766F24">
            <w:pPr>
              <w:pStyle w:val="TableBodyText"/>
            </w:pPr>
            <w:r>
              <w:t>The absence of this flag indicates a key-down event, whereas its presence indicates a key-release event.</w:t>
            </w:r>
          </w:p>
        </w:tc>
      </w:tr>
    </w:tbl>
    <w:p w:rsidR="00FF7490" w:rsidRDefault="00766F24">
      <w:pPr>
        <w:pStyle w:val="Definition-Field"/>
      </w:pPr>
      <w:r>
        <w:rPr>
          <w:b/>
        </w:rPr>
        <w:t xml:space="preserve">unicodeCode (2 bytes): </w:t>
      </w:r>
      <w:r>
        <w:t xml:space="preserve">A 16-bit unsigned integer. The </w:t>
      </w:r>
      <w:hyperlink w:anchor="gt_c305d0ab-8b94-461a-bd76-13b40cb8c4d8">
        <w:r>
          <w:rPr>
            <w:rStyle w:val="HyperlinkGreen"/>
            <w:b/>
          </w:rPr>
          <w:t>Unicode</w:t>
        </w:r>
      </w:hyperlink>
      <w:r>
        <w:t xml:space="preserve"> character input code.</w:t>
      </w:r>
    </w:p>
    <w:p w:rsidR="00FF7490" w:rsidRDefault="00766F24">
      <w:pPr>
        <w:pStyle w:val="Heading7"/>
      </w:pPr>
      <w:bookmarkStart w:id="423" w:name="section_16a96dedb3d34468b9939c7a51297510"/>
      <w:bookmarkStart w:id="424" w:name="_Toc476803039"/>
      <w:r>
        <w:t>Fast-Path Mouse Event (TS_FP_POINTER_EVENT)</w:t>
      </w:r>
      <w:bookmarkEnd w:id="423"/>
      <w:bookmarkEnd w:id="424"/>
      <w:r>
        <w:fldChar w:fldCharType="begin"/>
      </w:r>
      <w:r>
        <w:instrText xml:space="preserve"> XE "TS_FP_POINTER_EVENT packet"</w:instrText>
      </w:r>
      <w:r>
        <w:fldChar w:fldCharType="end"/>
      </w:r>
    </w:p>
    <w:p w:rsidR="00FF7490" w:rsidRDefault="00766F24">
      <w:r>
        <w:t xml:space="preserve"> The TS_FP_POINTER_EVENT structure is the fast-path variant of the </w:t>
      </w:r>
      <w:hyperlink w:anchor="Section_2c1ced34340a46cdbe6efc8cab7c3b17" w:history="1">
        <w:r>
          <w:rPr>
            <w:rStyle w:val="Hyperlink"/>
          </w:rPr>
          <w:t>TS_POINTER_EVENT (section 2.2.8.1.1.3.1.1.3)</w:t>
        </w:r>
      </w:hyperlink>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lastRenderedPageBreak/>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pPr>
              <w:pStyle w:val="PacketDiagramBodyText"/>
            </w:pPr>
            <w:r>
              <w:t>eventHeader</w:t>
            </w:r>
          </w:p>
        </w:tc>
        <w:tc>
          <w:tcPr>
            <w:tcW w:w="4320" w:type="dxa"/>
            <w:gridSpan w:val="16"/>
          </w:tcPr>
          <w:p w:rsidR="00FF7490" w:rsidRDefault="00766F24">
            <w:pPr>
              <w:pStyle w:val="PacketDiagramBodyText"/>
            </w:pPr>
            <w:r>
              <w:t>pointerFlags</w:t>
            </w:r>
          </w:p>
        </w:tc>
        <w:tc>
          <w:tcPr>
            <w:tcW w:w="2160" w:type="dxa"/>
            <w:gridSpan w:val="8"/>
          </w:tcPr>
          <w:p w:rsidR="00FF7490" w:rsidRDefault="00766F24">
            <w:pPr>
              <w:pStyle w:val="PacketDiagramBodyText"/>
            </w:pPr>
            <w:r>
              <w:t>xPos</w:t>
            </w:r>
          </w:p>
        </w:tc>
      </w:tr>
      <w:tr w:rsidR="00FF7490" w:rsidTr="00FF7490">
        <w:trPr>
          <w:gridAfter w:val="8"/>
          <w:wAfter w:w="2160" w:type="dxa"/>
          <w:trHeight w:hRule="exact" w:val="490"/>
        </w:trPr>
        <w:tc>
          <w:tcPr>
            <w:tcW w:w="2160" w:type="dxa"/>
            <w:gridSpan w:val="8"/>
          </w:tcPr>
          <w:p w:rsidR="00FF7490" w:rsidRDefault="00766F24">
            <w:pPr>
              <w:pStyle w:val="PacketDiagramBodyText"/>
            </w:pPr>
            <w:r>
              <w:t>...</w:t>
            </w:r>
          </w:p>
        </w:tc>
        <w:tc>
          <w:tcPr>
            <w:tcW w:w="4320" w:type="dxa"/>
            <w:gridSpan w:val="16"/>
          </w:tcPr>
          <w:p w:rsidR="00FF7490" w:rsidRDefault="00766F24">
            <w:pPr>
              <w:pStyle w:val="PacketDiagramBodyText"/>
            </w:pPr>
            <w:r>
              <w:t>yPos</w:t>
            </w:r>
          </w:p>
        </w:tc>
      </w:tr>
    </w:tbl>
    <w:p w:rsidR="00FF7490" w:rsidRDefault="00766F24">
      <w:pPr>
        <w:pStyle w:val="Definition-Field"/>
      </w:pPr>
      <w:r>
        <w:rPr>
          <w:b/>
        </w:rPr>
        <w:t xml:space="preserve">eventHeader (1 byte): </w:t>
      </w:r>
      <w:r>
        <w:t xml:space="preserve">An 8-bit, unsigned integer. The format of this field is the same as the </w:t>
      </w:r>
      <w:r>
        <w:rPr>
          <w:b/>
        </w:rPr>
        <w:t>eventHeader</w:t>
      </w:r>
      <w:r>
        <w:t xml:space="preserve"> byte field, specified in section </w:t>
      </w:r>
      <w:hyperlink w:anchor="Section_76c4dd597ba0445da03c885212ab80f6" w:history="1">
        <w:r>
          <w:rPr>
            <w:rStyle w:val="Hyperlink"/>
          </w:rPr>
          <w:t>2.2.8.1.2.2</w:t>
        </w:r>
      </w:hyperlink>
      <w:r>
        <w:t xml:space="preserve">. The </w:t>
      </w:r>
      <w:r>
        <w:rPr>
          <w:b/>
        </w:rPr>
        <w:t>eventCode</w:t>
      </w:r>
      <w:r>
        <w:t xml:space="preserve"> bitfield (3 bits in size) MUST be set to FASTPATH_IN</w:t>
      </w:r>
      <w:r>
        <w:t xml:space="preserve">PUT_EVENT_MOUSE (1). The </w:t>
      </w:r>
      <w:r>
        <w:rPr>
          <w:b/>
        </w:rPr>
        <w:t>eventFlags</w:t>
      </w:r>
      <w:r>
        <w:t xml:space="preserve"> bitfield (5 bits in size) MUST be zeroed out.</w:t>
      </w:r>
    </w:p>
    <w:p w:rsidR="00FF7490" w:rsidRDefault="00766F24">
      <w:pPr>
        <w:pStyle w:val="Definition-Field"/>
      </w:pPr>
      <w:r>
        <w:rPr>
          <w:b/>
        </w:rPr>
        <w:t xml:space="preserve">pointerFlags (2 bytes): </w:t>
      </w:r>
      <w:r>
        <w:t xml:space="preserve">A 16-bit, unsigned integer. The flags describing the pointer event. The possible flags are identical to those found in the </w:t>
      </w:r>
      <w:r>
        <w:rPr>
          <w:b/>
        </w:rPr>
        <w:t>pointerFlags</w:t>
      </w:r>
      <w:r>
        <w:t xml:space="preserve"> field of the T</w:t>
      </w:r>
      <w:r>
        <w:t>S_POINTER_EVENT structure.</w:t>
      </w:r>
    </w:p>
    <w:p w:rsidR="00FF7490" w:rsidRDefault="00766F24">
      <w:pPr>
        <w:pStyle w:val="Definition-Field"/>
      </w:pPr>
      <w:r>
        <w:rPr>
          <w:b/>
        </w:rPr>
        <w:t xml:space="preserve">xPos (2 bytes): </w:t>
      </w:r>
      <w:r>
        <w:t>A 16-bit, unsigned integer. The x-coordinate of the pointer relative to the top-left corner of the server's desktop. This field SHOULD be ignored by the server if either the PTRFLAGS_WHEEL (0x0200) or the PTRFLAGS</w:t>
      </w:r>
      <w:r>
        <w:t xml:space="preserve">_HWHEEL (0x0400) flag is specified in the </w:t>
      </w:r>
      <w:r>
        <w:rPr>
          <w:b/>
        </w:rPr>
        <w:t>pointerFlags</w:t>
      </w:r>
      <w:r>
        <w:t xml:space="preserve"> field.</w:t>
      </w:r>
    </w:p>
    <w:p w:rsidR="00FF7490" w:rsidRDefault="00766F24">
      <w:pPr>
        <w:pStyle w:val="Definition-Field"/>
      </w:pPr>
      <w:r>
        <w:rPr>
          <w:b/>
        </w:rPr>
        <w:t xml:space="preserve">yPos (2 bytes): </w:t>
      </w:r>
      <w:r>
        <w:t>A 16-bit, unsigned integer. The y-coordinate of the pointer relative to the top-left corner of the server's desktop. This field SHOULD be ignored by the server if either the PTRF</w:t>
      </w:r>
      <w:r>
        <w:t xml:space="preserve">LAGS_WHEEL (0x0200) or the PTRFLAGS_HWHEEL (0x0400) flag is specified in the </w:t>
      </w:r>
      <w:r>
        <w:rPr>
          <w:b/>
        </w:rPr>
        <w:t>pointerFlags</w:t>
      </w:r>
      <w:r>
        <w:t xml:space="preserve"> field.</w:t>
      </w:r>
    </w:p>
    <w:p w:rsidR="00FF7490" w:rsidRDefault="00766F24">
      <w:pPr>
        <w:pStyle w:val="Heading7"/>
      </w:pPr>
      <w:bookmarkStart w:id="425" w:name="section_c1d1663336334868b8ab2b7e5f6d002a"/>
      <w:bookmarkStart w:id="426" w:name="_Toc476803040"/>
      <w:r>
        <w:t>Fast-Path Extended Mouse Event (TS_FP_POINTERX_EVENT)</w:t>
      </w:r>
      <w:bookmarkEnd w:id="425"/>
      <w:bookmarkEnd w:id="426"/>
      <w:r>
        <w:fldChar w:fldCharType="begin"/>
      </w:r>
      <w:r>
        <w:instrText xml:space="preserve"> XE "TS_FP_POINTERX_EVENT packet"</w:instrText>
      </w:r>
      <w:r>
        <w:fldChar w:fldCharType="end"/>
      </w:r>
    </w:p>
    <w:p w:rsidR="00FF7490" w:rsidRDefault="00766F24">
      <w:r>
        <w:t xml:space="preserve"> The TS_FP_POINTERX_EVENT structure is the fast-path variant of the </w:t>
      </w:r>
      <w:hyperlink w:anchor="Section_2ef7632f2f2a4de7ab582585cedcdf48" w:history="1">
        <w:r>
          <w:rPr>
            <w:rStyle w:val="Hyperlink"/>
          </w:rPr>
          <w:t>TS_POINTERX_EVENT (section 2.2.8.1.1.3.1.1.4)</w:t>
        </w:r>
      </w:hyperlink>
      <w:r>
        <w:t xml:space="preserve"> structure. Support for the Extended Mouse Event is advertised in the </w:t>
      </w:r>
      <w:hyperlink w:anchor="Section_b3bc76ae9ee5454fb197ede845ca69cc" w:history="1">
        <w:r>
          <w:rPr>
            <w:rStyle w:val="Hyperlink"/>
          </w:rPr>
          <w:t>Input Capability Set (s</w:t>
        </w:r>
        <w:r>
          <w:rPr>
            <w:rStyle w:val="Hyperlink"/>
          </w:rPr>
          <w:t>ection 2.2.7.1.6)</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r>
              <w:t>eventHeader</w:t>
            </w:r>
          </w:p>
        </w:tc>
        <w:tc>
          <w:tcPr>
            <w:tcW w:w="4320" w:type="dxa"/>
            <w:gridSpan w:val="16"/>
          </w:tcPr>
          <w:p w:rsidR="00FF7490" w:rsidRDefault="00766F24">
            <w:r>
              <w:t>pointerFlags</w:t>
            </w:r>
          </w:p>
        </w:tc>
        <w:tc>
          <w:tcPr>
            <w:tcW w:w="2160" w:type="dxa"/>
            <w:gridSpan w:val="8"/>
          </w:tcPr>
          <w:p w:rsidR="00FF7490" w:rsidRDefault="00766F24">
            <w:r>
              <w:t>xPos</w:t>
            </w:r>
          </w:p>
        </w:tc>
      </w:tr>
      <w:tr w:rsidR="00FF7490" w:rsidTr="00FF7490">
        <w:trPr>
          <w:gridAfter w:val="8"/>
          <w:wAfter w:w="2160" w:type="dxa"/>
          <w:trHeight w:hRule="exact" w:val="490"/>
        </w:trPr>
        <w:tc>
          <w:tcPr>
            <w:tcW w:w="2160" w:type="dxa"/>
            <w:gridSpan w:val="8"/>
          </w:tcPr>
          <w:p w:rsidR="00FF7490" w:rsidRDefault="00766F24">
            <w:r>
              <w:t>...</w:t>
            </w:r>
          </w:p>
        </w:tc>
        <w:tc>
          <w:tcPr>
            <w:tcW w:w="4320" w:type="dxa"/>
            <w:gridSpan w:val="16"/>
          </w:tcPr>
          <w:p w:rsidR="00FF7490" w:rsidRDefault="00766F24">
            <w:r>
              <w:t>yPos</w:t>
            </w:r>
          </w:p>
        </w:tc>
      </w:tr>
    </w:tbl>
    <w:p w:rsidR="00FF7490" w:rsidRDefault="00766F24">
      <w:pPr>
        <w:pStyle w:val="Definition-Field"/>
      </w:pPr>
      <w:r>
        <w:rPr>
          <w:b/>
        </w:rPr>
        <w:t xml:space="preserve">eventHeader (1 byte): </w:t>
      </w:r>
      <w:r>
        <w:t xml:space="preserve">An 8-bit, unsigned integer. The format of this field is the same as the </w:t>
      </w:r>
      <w:r>
        <w:rPr>
          <w:b/>
        </w:rPr>
        <w:t>eventHeader</w:t>
      </w:r>
      <w:r>
        <w:t xml:space="preserve"> byte field, specified in section </w:t>
      </w:r>
      <w:hyperlink w:anchor="Section_76c4dd597ba0445da03c885212ab80f6" w:history="1">
        <w:r>
          <w:rPr>
            <w:rStyle w:val="Hyperlink"/>
          </w:rPr>
          <w:t>2.2.8.1.2.2</w:t>
        </w:r>
      </w:hyperlink>
      <w:r>
        <w:t xml:space="preserve">. The </w:t>
      </w:r>
      <w:r>
        <w:rPr>
          <w:b/>
        </w:rPr>
        <w:t>eventCode</w:t>
      </w:r>
      <w:r>
        <w:t xml:space="preserve"> bitfield (3 bits in size) MUST be set to FASTPATH_INPUT_EVENT_MOUSEX (2). The </w:t>
      </w:r>
      <w:r>
        <w:rPr>
          <w:b/>
        </w:rPr>
        <w:t>eventFlags</w:t>
      </w:r>
      <w:r>
        <w:t xml:space="preserve"> bitfield (5 bits in size) MUST be zeroed out.</w:t>
      </w:r>
    </w:p>
    <w:p w:rsidR="00FF7490" w:rsidRDefault="00766F24">
      <w:pPr>
        <w:pStyle w:val="Definition-Field"/>
      </w:pPr>
      <w:r>
        <w:rPr>
          <w:b/>
        </w:rPr>
        <w:t xml:space="preserve">pointerFlags (2 bytes): </w:t>
      </w:r>
      <w:r>
        <w:t xml:space="preserve">A 16-bit, unsigned integer. The flags describing the pointer event. The possible flags are identical to those found in the </w:t>
      </w:r>
      <w:r>
        <w:rPr>
          <w:b/>
        </w:rPr>
        <w:t>pointerFlags</w:t>
      </w:r>
      <w:r>
        <w:t xml:space="preserve"> field of the TS_POINTERX_EVENT structure.</w:t>
      </w:r>
    </w:p>
    <w:p w:rsidR="00FF7490" w:rsidRDefault="00766F24">
      <w:pPr>
        <w:pStyle w:val="Definition-Field"/>
      </w:pPr>
      <w:r>
        <w:rPr>
          <w:b/>
        </w:rPr>
        <w:t xml:space="preserve">xPos (2 bytes): </w:t>
      </w:r>
      <w:r>
        <w:t>A 16-bit, unsigned integer. The x-coor</w:t>
      </w:r>
      <w:r>
        <w:t>dinate of the pointer.</w:t>
      </w:r>
    </w:p>
    <w:p w:rsidR="00FF7490" w:rsidRDefault="00766F24">
      <w:pPr>
        <w:pStyle w:val="Definition-Field"/>
      </w:pPr>
      <w:r>
        <w:rPr>
          <w:b/>
        </w:rPr>
        <w:t xml:space="preserve">yPos (2 bytes): </w:t>
      </w:r>
      <w:r>
        <w:t>A 16-bit, unsigned integer. The y-coordinate of the pointer.</w:t>
      </w:r>
    </w:p>
    <w:p w:rsidR="00FF7490" w:rsidRDefault="00766F24">
      <w:pPr>
        <w:pStyle w:val="Heading7"/>
      </w:pPr>
      <w:bookmarkStart w:id="427" w:name="section_26d44af07eb24e7d8a94c05b9fa4a98e"/>
      <w:bookmarkStart w:id="428" w:name="_Toc476803041"/>
      <w:r>
        <w:t>Fast-Path Synchronize Event (TS_FP_SYNC_EVENT)</w:t>
      </w:r>
      <w:bookmarkEnd w:id="427"/>
      <w:bookmarkEnd w:id="428"/>
      <w:r>
        <w:fldChar w:fldCharType="begin"/>
      </w:r>
      <w:r>
        <w:instrText xml:space="preserve"> XE "TS_FP_SYNC_EVENT packet"</w:instrText>
      </w:r>
      <w:r>
        <w:fldChar w:fldCharType="end"/>
      </w:r>
    </w:p>
    <w:p w:rsidR="00FF7490" w:rsidRDefault="00766F24">
      <w:r>
        <w:t xml:space="preserve"> The TS_FP_SYNC_EVENT structure is the fast-path variant of the </w:t>
      </w:r>
      <w:hyperlink w:anchor="Section_6c5d0ef946534d699ba909ba3acd660f" w:history="1">
        <w:r>
          <w:rPr>
            <w:rStyle w:val="Hyperlink"/>
          </w:rPr>
          <w:t>TS_SYNC_EVENT (section 2.2.8.1.1.3.1.1.5)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lastRenderedPageBreak/>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gridAfter w:val="24"/>
          <w:wAfter w:w="6480" w:type="dxa"/>
          <w:trHeight w:hRule="exact" w:val="490"/>
        </w:trPr>
        <w:tc>
          <w:tcPr>
            <w:tcW w:w="2160" w:type="dxa"/>
            <w:gridSpan w:val="8"/>
          </w:tcPr>
          <w:p w:rsidR="00FF7490" w:rsidRDefault="00766F24">
            <w:pPr>
              <w:pStyle w:val="PacketDiagramBodyText"/>
            </w:pPr>
            <w:r>
              <w:t>eventHeader</w:t>
            </w:r>
          </w:p>
        </w:tc>
      </w:tr>
    </w:tbl>
    <w:p w:rsidR="00FF7490" w:rsidRDefault="00766F24">
      <w:pPr>
        <w:pStyle w:val="Definition-Field"/>
      </w:pPr>
      <w:r>
        <w:rPr>
          <w:b/>
        </w:rPr>
        <w:t xml:space="preserve">eventHeader (1 byte): </w:t>
      </w:r>
      <w:r>
        <w:t xml:space="preserve">An 8-bit, unsigned integer. The format of this field is the same as the </w:t>
      </w:r>
      <w:r>
        <w:rPr>
          <w:b/>
        </w:rPr>
        <w:t>eventHeader</w:t>
      </w:r>
      <w:r>
        <w:t xml:space="preserve"> byte field, specified in section </w:t>
      </w:r>
      <w:hyperlink w:anchor="Section_76c4dd597ba0445da03c885212ab80f6" w:history="1">
        <w:r>
          <w:rPr>
            <w:rStyle w:val="Hyperlink"/>
          </w:rPr>
          <w:t>2.2.8.1.2.2</w:t>
        </w:r>
      </w:hyperlink>
      <w:r>
        <w:t xml:space="preserve">. The </w:t>
      </w:r>
      <w:r>
        <w:rPr>
          <w:b/>
        </w:rPr>
        <w:t>eventCode</w:t>
      </w:r>
      <w:r>
        <w:t xml:space="preserve"> bitfield (3 bits in size) MUST be set to FASTPATH_IN</w:t>
      </w:r>
      <w:r>
        <w:t xml:space="preserve">PUT_EVENT_SYNC (3). The </w:t>
      </w:r>
      <w:r>
        <w:rPr>
          <w:b/>
        </w:rPr>
        <w:t>eventFlags</w:t>
      </w:r>
      <w:r>
        <w:t xml:space="preserve"> bitfield (5 bits in size) contains flags indicating the "on" status of the keyboard toggle keys.</w:t>
      </w:r>
    </w:p>
    <w:tbl>
      <w:tblPr>
        <w:tblStyle w:val="Table-ShadedHeader"/>
        <w:tblW w:w="0" w:type="auto"/>
        <w:tblInd w:w="475" w:type="dxa"/>
        <w:tblLook w:val="04A0" w:firstRow="1" w:lastRow="0" w:firstColumn="1" w:lastColumn="0" w:noHBand="0" w:noVBand="1"/>
      </w:tblPr>
      <w:tblGrid>
        <w:gridCol w:w="3484"/>
        <w:gridCol w:w="504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5-Bit Codes</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FASTPATH_INPUT_SYNC_SCROLL_LOCK</w:t>
            </w:r>
          </w:p>
          <w:p w:rsidR="00FF7490" w:rsidRDefault="00766F24">
            <w:pPr>
              <w:pStyle w:val="TableBodyText"/>
            </w:pPr>
            <w:r>
              <w:t>0x01</w:t>
            </w:r>
          </w:p>
        </w:tc>
        <w:tc>
          <w:tcPr>
            <w:tcW w:w="0" w:type="auto"/>
          </w:tcPr>
          <w:p w:rsidR="00FF7490" w:rsidRDefault="00766F24">
            <w:pPr>
              <w:pStyle w:val="TableBodyText"/>
            </w:pPr>
            <w:r>
              <w:t>Indicates that the Scroll Lock indicator light SHOULD be on.</w:t>
            </w:r>
          </w:p>
        </w:tc>
      </w:tr>
      <w:tr w:rsidR="00FF7490" w:rsidTr="00FF7490">
        <w:tc>
          <w:tcPr>
            <w:tcW w:w="0" w:type="auto"/>
          </w:tcPr>
          <w:p w:rsidR="00FF7490" w:rsidRDefault="00766F24">
            <w:pPr>
              <w:pStyle w:val="TableBodyText"/>
            </w:pPr>
            <w:r>
              <w:t>FAST</w:t>
            </w:r>
            <w:r>
              <w:t>PATH_INPUT_SYNC_NUM_LOCK</w:t>
            </w:r>
          </w:p>
          <w:p w:rsidR="00FF7490" w:rsidRDefault="00766F24">
            <w:pPr>
              <w:pStyle w:val="TableBodyText"/>
            </w:pPr>
            <w:r>
              <w:t>0x02</w:t>
            </w:r>
          </w:p>
        </w:tc>
        <w:tc>
          <w:tcPr>
            <w:tcW w:w="0" w:type="auto"/>
          </w:tcPr>
          <w:p w:rsidR="00FF7490" w:rsidRDefault="00766F24">
            <w:pPr>
              <w:pStyle w:val="TableBodyText"/>
            </w:pPr>
            <w:r>
              <w:t>Indicates that the Num Lock indicator light SHOULD be on.</w:t>
            </w:r>
          </w:p>
        </w:tc>
      </w:tr>
      <w:tr w:rsidR="00FF7490" w:rsidTr="00FF7490">
        <w:tc>
          <w:tcPr>
            <w:tcW w:w="0" w:type="auto"/>
          </w:tcPr>
          <w:p w:rsidR="00FF7490" w:rsidRDefault="00766F24">
            <w:pPr>
              <w:pStyle w:val="TableBodyText"/>
            </w:pPr>
            <w:r>
              <w:t>FASTPATH_INPUT_SYNC_CAPS_LOCK</w:t>
            </w:r>
          </w:p>
          <w:p w:rsidR="00FF7490" w:rsidRDefault="00766F24">
            <w:pPr>
              <w:pStyle w:val="TableBodyText"/>
            </w:pPr>
            <w:r>
              <w:t>0x04</w:t>
            </w:r>
          </w:p>
        </w:tc>
        <w:tc>
          <w:tcPr>
            <w:tcW w:w="0" w:type="auto"/>
          </w:tcPr>
          <w:p w:rsidR="00FF7490" w:rsidRDefault="00766F24">
            <w:pPr>
              <w:pStyle w:val="TableBodyText"/>
            </w:pPr>
            <w:r>
              <w:t>Indicates that the Caps Lock indicator light SHOULD be on.</w:t>
            </w:r>
          </w:p>
        </w:tc>
      </w:tr>
      <w:tr w:rsidR="00FF7490" w:rsidTr="00FF7490">
        <w:tc>
          <w:tcPr>
            <w:tcW w:w="0" w:type="auto"/>
          </w:tcPr>
          <w:p w:rsidR="00FF7490" w:rsidRDefault="00766F24">
            <w:pPr>
              <w:pStyle w:val="TableBodyText"/>
            </w:pPr>
            <w:r>
              <w:t>FASTPATH_INPUT_SYNC_KANA_LOCK</w:t>
            </w:r>
          </w:p>
          <w:p w:rsidR="00FF7490" w:rsidRDefault="00766F24">
            <w:pPr>
              <w:pStyle w:val="TableBodyText"/>
            </w:pPr>
            <w:r>
              <w:t>0x08</w:t>
            </w:r>
          </w:p>
        </w:tc>
        <w:tc>
          <w:tcPr>
            <w:tcW w:w="0" w:type="auto"/>
          </w:tcPr>
          <w:p w:rsidR="00FF7490" w:rsidRDefault="00766F24">
            <w:pPr>
              <w:pStyle w:val="TableBodyText"/>
            </w:pPr>
            <w:r>
              <w:t xml:space="preserve">Indicates that the Kana Lock </w:t>
            </w:r>
            <w:r>
              <w:t>indicator light SHOULD be on.</w:t>
            </w:r>
          </w:p>
        </w:tc>
      </w:tr>
    </w:tbl>
    <w:p w:rsidR="00FF7490" w:rsidRDefault="00FF7490"/>
    <w:p w:rsidR="00FF7490" w:rsidRDefault="00766F24">
      <w:pPr>
        <w:pStyle w:val="Heading7"/>
      </w:pPr>
      <w:bookmarkStart w:id="429" w:name="section_4b1d972e44354b2784c763a36994e8e0"/>
      <w:bookmarkStart w:id="430" w:name="_Toc476803042"/>
      <w:r>
        <w:t>Fast-Path Quality of Experience (QoE) Timestamp Event (TS_FP_QOETIMESTAMP_EVENT)</w:t>
      </w:r>
      <w:bookmarkEnd w:id="429"/>
      <w:bookmarkEnd w:id="430"/>
    </w:p>
    <w:p w:rsidR="00FF7490" w:rsidRDefault="00766F24">
      <w:r>
        <w:t xml:space="preserve">The TS_FP_QOETIMESTAMP_EVENT structure is used to enable the calculation of </w:t>
      </w:r>
      <w:hyperlink w:anchor="gt_4871331b-4c0b-49f9-82fd-edcf5be31a7e">
        <w:r>
          <w:rPr>
            <w:rStyle w:val="HyperlinkGreen"/>
            <w:b/>
          </w:rPr>
          <w:t>Quali</w:t>
        </w:r>
        <w:r>
          <w:rPr>
            <w:rStyle w:val="HyperlinkGreen"/>
            <w:b/>
          </w:rPr>
          <w:t>ty of Experience (QoE)</w:t>
        </w:r>
      </w:hyperlink>
      <w:r>
        <w:t xml:space="preserve"> metrics. This event is sent solely for informational and debugging purposes and MUST NOT be transmitted to the server if the TS_INPUT_FLAG_QOE_TIMESTAMPS (0x0200) flag was not received in the Input Capability Set (section </w:t>
      </w:r>
      <w:hyperlink w:anchor="Section_b3bc76ae9ee5454fb197ede845ca69cc" w:history="1">
        <w:r>
          <w:rPr>
            <w:rStyle w:val="Hyperlink"/>
          </w:rPr>
          <w:t>2.2.7.1.6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2160" w:type="dxa"/>
            <w:gridSpan w:val="8"/>
          </w:tcPr>
          <w:p w:rsidR="00FF7490" w:rsidRDefault="00766F24">
            <w:pPr>
              <w:pStyle w:val="Packetdiagramtext"/>
            </w:pPr>
            <w:r>
              <w:t>eventHeader</w:t>
            </w:r>
          </w:p>
        </w:tc>
        <w:tc>
          <w:tcPr>
            <w:tcW w:w="6480" w:type="dxa"/>
            <w:gridSpan w:val="24"/>
          </w:tcPr>
          <w:p w:rsidR="00FF7490" w:rsidRDefault="00766F24">
            <w:pPr>
              <w:pStyle w:val="Packetdiagramtext"/>
            </w:pPr>
            <w:r>
              <w:t>timestamp</w:t>
            </w:r>
          </w:p>
        </w:tc>
      </w:tr>
      <w:tr w:rsidR="00FF7490" w:rsidTr="00FF7490">
        <w:trPr>
          <w:gridAfter w:val="24"/>
          <w:wAfter w:w="6480" w:type="dxa"/>
          <w:trHeight w:hRule="exact" w:val="490"/>
        </w:trPr>
        <w:tc>
          <w:tcPr>
            <w:tcW w:w="2160" w:type="dxa"/>
            <w:gridSpan w:val="8"/>
          </w:tcPr>
          <w:p w:rsidR="00FF7490" w:rsidRDefault="00766F24">
            <w:pPr>
              <w:pStyle w:val="Packetdiagramtext"/>
            </w:pPr>
            <w:r>
              <w:t>...</w:t>
            </w:r>
          </w:p>
        </w:tc>
      </w:tr>
    </w:tbl>
    <w:p w:rsidR="00FF7490" w:rsidRDefault="00766F24">
      <w:pPr>
        <w:pStyle w:val="Definition-Field"/>
      </w:pPr>
      <w:r>
        <w:rPr>
          <w:b/>
        </w:rPr>
        <w:t>eventHeader (1 byte)</w:t>
      </w:r>
      <w:r>
        <w:t xml:space="preserve">: An 8-bit, unsigned integer. The format of this field is the same as the </w:t>
      </w:r>
      <w:r>
        <w:rPr>
          <w:b/>
        </w:rPr>
        <w:t>eventHeader</w:t>
      </w:r>
      <w:r>
        <w:t xml:space="preserve"> byte field, specified in section </w:t>
      </w:r>
      <w:hyperlink w:anchor="Section_76c4dd597ba0445da03c885212ab80f6" w:history="1">
        <w:r>
          <w:rPr>
            <w:rStyle w:val="Hyperlink"/>
          </w:rPr>
          <w:t>2.2.8.1.2.2</w:t>
        </w:r>
      </w:hyperlink>
      <w:r>
        <w:t xml:space="preserve">. The </w:t>
      </w:r>
      <w:r>
        <w:rPr>
          <w:b/>
        </w:rPr>
        <w:t>eventCode bitfield</w:t>
      </w:r>
      <w:r>
        <w:t xml:space="preserve"> (3 bits in size) MUST be set to FASTPATH_INPUT_EVENT_QOE_TIMESTAMP (6). The </w:t>
      </w:r>
      <w:r>
        <w:rPr>
          <w:b/>
        </w:rPr>
        <w:t>eventFlags</w:t>
      </w:r>
      <w:r>
        <w:t xml:space="preserve"> bitfield (5 bits in size) MU</w:t>
      </w:r>
      <w:r>
        <w:t>ST be zeroed out.</w:t>
      </w:r>
    </w:p>
    <w:p w:rsidR="00FF7490" w:rsidRDefault="00766F24">
      <w:pPr>
        <w:pStyle w:val="Definition-Field"/>
      </w:pPr>
      <w:r>
        <w:rPr>
          <w:b/>
        </w:rPr>
        <w:t>timestamp (4 bytes)</w:t>
      </w:r>
      <w:r>
        <w:t xml:space="preserve">: A 32-bit, unsigned integer. A client-generated timestamp, in milliseconds, that indicates when the current input batch was encoded by the client. The value of the first timestamp sent by the client implicitly defines </w:t>
      </w:r>
      <w:r>
        <w:t>the origin for all subsequent timestamps. The server is responsible for handling roll-over of the timestamp.</w:t>
      </w:r>
    </w:p>
    <w:p w:rsidR="00FF7490" w:rsidRDefault="00766F24">
      <w:pPr>
        <w:pStyle w:val="Heading4"/>
      </w:pPr>
      <w:bookmarkStart w:id="431" w:name="section_74e816fe2b7c45a394c9c3d804c215b1"/>
      <w:bookmarkStart w:id="432" w:name="_Toc476803043"/>
      <w:r>
        <w:t>Keyboard Status PDUs</w:t>
      </w:r>
      <w:bookmarkEnd w:id="431"/>
      <w:bookmarkEnd w:id="432"/>
    </w:p>
    <w:p w:rsidR="00FF7490" w:rsidRDefault="00766F24">
      <w:pPr>
        <w:pStyle w:val="Heading5"/>
      </w:pPr>
      <w:bookmarkStart w:id="433" w:name="section_58762f79a84d40248ab28598fb5fe857"/>
      <w:bookmarkStart w:id="434" w:name="_Toc476803044"/>
      <w:r>
        <w:t>Server Set Keyboard Indicators PDU</w:t>
      </w:r>
      <w:bookmarkEnd w:id="433"/>
      <w:bookmarkEnd w:id="434"/>
      <w:r>
        <w:fldChar w:fldCharType="begin"/>
      </w:r>
      <w:r>
        <w:instrText xml:space="preserve"> XE "Server_Set_Keyboard_Indicators_PDU packet"</w:instrText>
      </w:r>
      <w:r>
        <w:fldChar w:fldCharType="end"/>
      </w:r>
    </w:p>
    <w:p w:rsidR="00FF7490" w:rsidRDefault="00766F24">
      <w:r>
        <w:lastRenderedPageBreak/>
        <w:t>The Set Keyboard Indicators PDU is sent by</w:t>
      </w:r>
      <w:r>
        <w:t xml:space="preserve"> the server to synchronize the state of the keyboard toggle keys (Scroll Lock, Num Lock, and so on). It is similar in operation to the Client Synchronize Input Event Notification (sections </w:t>
      </w:r>
      <w:hyperlink w:anchor="Section_6c5d0ef946534d699ba909ba3acd660f" w:history="1">
        <w:r>
          <w:rPr>
            <w:rStyle w:val="Hyperlink"/>
          </w:rPr>
          <w:t>2.2.8.1</w:t>
        </w:r>
        <w:r>
          <w:rPr>
            <w:rStyle w:val="Hyperlink"/>
          </w:rPr>
          <w:t>.1.3.1.1.5</w:t>
        </w:r>
      </w:hyperlink>
      <w:r>
        <w:t xml:space="preserve"> and </w:t>
      </w:r>
      <w:hyperlink w:anchor="Section_26d44af07eb24e7d8a94c05b9fa4a98e" w:history="1">
        <w:r>
          <w:rPr>
            <w:rStyle w:val="Hyperlink"/>
          </w:rPr>
          <w:t>2.2.8.1.2.2.5</w:t>
        </w:r>
      </w:hyperlink>
      <w:r>
        <w:t xml:space="preserve">), but flows in the opposite direction.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setKeyBdIndicatorsPduData (22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303">
        <w:r>
          <w:rPr>
            <w:rStyle w:val="Hyperlink"/>
          </w:rPr>
          <w:t>[T123]</w:t>
        </w:r>
      </w:hyperlink>
      <w:r>
        <w:t xml:space="preserve"> section 8.</w:t>
      </w:r>
    </w:p>
    <w:p w:rsidR="00FF7490" w:rsidRDefault="00766F24">
      <w:pPr>
        <w:pStyle w:val="Definition-Field"/>
      </w:pPr>
      <w:r>
        <w:rPr>
          <w:b/>
        </w:rPr>
        <w:t xml:space="preserve">x224Data (3 bytes): </w:t>
      </w:r>
      <w:r>
        <w:t>An X.224 Class 0</w:t>
      </w:r>
      <w:r>
        <w:t xml:space="preserve"> Data TPDU, as specified in </w:t>
      </w:r>
      <w:hyperlink r:id="rId304">
        <w:r>
          <w:rPr>
            <w:rStyle w:val="Hyperlink"/>
          </w:rPr>
          <w:t>[X224]</w:t>
        </w:r>
      </w:hyperlink>
      <w:r>
        <w:t xml:space="preserve"> section 13.7.</w:t>
      </w:r>
    </w:p>
    <w:p w:rsidR="00FF7490" w:rsidRDefault="00766F24">
      <w:pPr>
        <w:pStyle w:val="Definition-Field"/>
      </w:pPr>
      <w:r>
        <w:rPr>
          <w:b/>
        </w:rPr>
        <w:t xml:space="preserve">mcsSDin (variable): </w:t>
      </w:r>
      <w:r>
        <w:t>Variable-length PER-encoded MCS Domain PDU (DomainMCSPDU) which encapsulates an MCS Send Data Indication structure (SDin, c</w:t>
      </w:r>
      <w:r>
        <w:t xml:space="preserve">hoice 26 from DomainMCSPDU), as specified in </w:t>
      </w:r>
      <w:hyperlink r:id="rId305">
        <w:r>
          <w:rPr>
            <w:rStyle w:val="Hyperlink"/>
          </w:rPr>
          <w:t>[T125]</w:t>
        </w:r>
      </w:hyperlink>
      <w:r>
        <w:t xml:space="preserve"> section 11.33 (the ASN.1 structure definitions are given in [T125] section 7, parts 7 and 10). The </w:t>
      </w:r>
      <w:r>
        <w:rPr>
          <w:b/>
        </w:rPr>
        <w:t>userData</w:t>
      </w:r>
      <w:r>
        <w:t xml:space="preserve"> field of the MCS Send Data Indication contains a Security Header and a </w:t>
      </w:r>
      <w:hyperlink w:anchor="Section_0d335d850bb74694a58d8ddefb447dab" w:history="1">
        <w:r>
          <w:rPr>
            <w:rStyle w:val="Hyperlink"/>
          </w:rPr>
          <w:t>Set Keyboard Indicators PDU Data (section 2.2.8.2.1.1)</w:t>
        </w:r>
      </w:hyperlink>
      <w:r>
        <w:t xml:space="preserve"> structure.</w:t>
      </w:r>
    </w:p>
    <w:p w:rsidR="00FF7490" w:rsidRDefault="00766F24">
      <w:pPr>
        <w:pStyle w:val="Definition-Field"/>
      </w:pPr>
      <w:r>
        <w:rPr>
          <w:b/>
        </w:rPr>
        <w:t xml:space="preserve">securityHeader (variable): </w:t>
      </w:r>
      <w:r>
        <w:t xml:space="preserve"> Optional security header. The </w:t>
      </w:r>
      <w:r>
        <w:t xml:space="preserve">presence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the Encryption Level selected by the server is greater than ENCRYPTION_LEVEL_NONE (0) and the Encryption Method selected by the server is greater than ENCRYPTION_METHOD_NONE (0) then this field MUST contain one of the following headers:</w:t>
      </w:r>
    </w:p>
    <w:p w:rsidR="00FF7490" w:rsidRDefault="00766F24">
      <w:pPr>
        <w:pStyle w:val="ListParagraph"/>
        <w:numPr>
          <w:ilvl w:val="0"/>
          <w:numId w:val="87"/>
        </w:numPr>
        <w:ind w:left="720"/>
      </w:pPr>
      <w:hyperlink w:anchor="Section_e13405c5668b471694b21c2654ca1ad4" w:history="1">
        <w:r>
          <w:rPr>
            <w:rStyle w:val="Hyperlink"/>
          </w:rPr>
          <w:t>Basic Security Header (section 2.2.8.1.1.2.1)</w:t>
        </w:r>
      </w:hyperlink>
      <w:r>
        <w:t xml:space="preserve"> if the Encryption Level selected by the server is ENCRYPTION_LEVEL_LOW (1). </w:t>
      </w:r>
    </w:p>
    <w:p w:rsidR="00FF7490" w:rsidRDefault="00766F24">
      <w:pPr>
        <w:pStyle w:val="ListParagraph"/>
        <w:numPr>
          <w:ilvl w:val="0"/>
          <w:numId w:val="87"/>
        </w:numPr>
        <w:ind w:left="720"/>
      </w:pPr>
      <w:hyperlink w:anchor="Section_768e12c477484005b91d790847e47025" w:history="1">
        <w:r>
          <w:rPr>
            <w:rStyle w:val="Hyperlink"/>
          </w:rPr>
          <w:t xml:space="preserve">Non-FIPS </w:t>
        </w:r>
        <w:r>
          <w:rPr>
            <w:rStyle w:val="Hyperlink"/>
          </w:rPr>
          <w:t>Security Header (section 2.2.8.1.1.2.2)</w:t>
        </w:r>
      </w:hyperlink>
      <w:r>
        <w:t xml:space="preserve"> if the Encryption Method selected by the server is ENCRYPTION_METHOD_40BIT (0x00000001), ENCRYPTION_METHOD_56BIT (0x00000008), or ENCRYPTION_METHOD_128BIT (0x00000002). </w:t>
      </w:r>
    </w:p>
    <w:p w:rsidR="00FF7490" w:rsidRDefault="00766F24">
      <w:pPr>
        <w:pStyle w:val="ListParagraph"/>
        <w:numPr>
          <w:ilvl w:val="0"/>
          <w:numId w:val="87"/>
        </w:numPr>
        <w:ind w:left="720"/>
      </w:pPr>
      <w:hyperlink w:anchor="Section_463bd2ebc3b1498686b0a240819d9088" w:history="1">
        <w:r>
          <w:rPr>
            <w:rStyle w:val="Hyperlink"/>
          </w:rPr>
          <w:t>FIPS Security Header (section 2.2.8.1.1.2.3)</w:t>
        </w:r>
      </w:hyperlink>
      <w:r>
        <w:t xml:space="preserve"> if the Encryption Method selected by the server is ENCRYPTION_METHOD_FIPS (0x00000010).</w:t>
      </w:r>
    </w:p>
    <w:p w:rsidR="00FF7490" w:rsidRDefault="00766F24">
      <w:pPr>
        <w:ind w:left="360"/>
      </w:pPr>
      <w:r>
        <w:t>If the Encryption Level selected by the server is ENCRYPTION_LEVEL_NONE (0) and the Encryption Method selecte</w:t>
      </w:r>
      <w:r>
        <w:t xml:space="preserve">d by the server is ENCRYPTION_METHOD_NONE (0), then this header MUST NOT be included in the </w:t>
      </w:r>
      <w:hyperlink w:anchor="gt_34715e6f-1612-4b2d-a4bb-3305c56e96f5">
        <w:r>
          <w:rPr>
            <w:rStyle w:val="HyperlinkGreen"/>
            <w:b/>
          </w:rPr>
          <w:t>PDU</w:t>
        </w:r>
      </w:hyperlink>
      <w:r>
        <w:t>.</w:t>
      </w:r>
    </w:p>
    <w:p w:rsidR="00FF7490" w:rsidRDefault="00766F24">
      <w:pPr>
        <w:pStyle w:val="Definition-Field"/>
      </w:pPr>
      <w:r>
        <w:rPr>
          <w:b/>
        </w:rPr>
        <w:lastRenderedPageBreak/>
        <w:t xml:space="preserve">setKeyBdIndicatorsPduData (22 bytes): </w:t>
      </w:r>
      <w:r>
        <w:t xml:space="preserve">The actual contents of the Set Keyboard Indicators PDU, as </w:t>
      </w:r>
      <w:r>
        <w:t xml:space="preserve">specified in section 2.2.8.2.1.1. </w:t>
      </w:r>
    </w:p>
    <w:p w:rsidR="00FF7490" w:rsidRDefault="00766F24">
      <w:pPr>
        <w:pStyle w:val="Heading6"/>
      </w:pPr>
      <w:bookmarkStart w:id="435" w:name="section_0d335d850bb74694a58d8ddefb447dab"/>
      <w:bookmarkStart w:id="436" w:name="_Toc476803045"/>
      <w:r>
        <w:t>Set Keyboard Indicators PDU Data (TS_SET_KEYBOARD_INDICATORS_PDU)</w:t>
      </w:r>
      <w:bookmarkEnd w:id="435"/>
      <w:bookmarkEnd w:id="436"/>
      <w:r>
        <w:fldChar w:fldCharType="begin"/>
      </w:r>
      <w:r>
        <w:instrText xml:space="preserve"> XE "TS_SET_KEYBOARD_INDICATORS_PDU packet"</w:instrText>
      </w:r>
      <w:r>
        <w:fldChar w:fldCharType="end"/>
      </w:r>
    </w:p>
    <w:p w:rsidR="00FF7490" w:rsidRDefault="00766F24">
      <w:r>
        <w:t xml:space="preserve">The TS_SET_KEYBOARD_INDICATORS_PDU structure contains the actual contents of the </w:t>
      </w:r>
      <w:hyperlink w:anchor="Section_58762f79a84d40248ab28598fb5fe857" w:history="1">
        <w:r>
          <w:rPr>
            <w:rStyle w:val="Hyperlink"/>
          </w:rPr>
          <w:t>Set Keyboard Indicators PDU (section 2.2.8.2.1)</w:t>
        </w:r>
      </w:hyperlink>
      <w:r>
        <w:t xml:space="preserve">. The contents of the </w:t>
      </w:r>
      <w:r>
        <w:rPr>
          <w:b/>
        </w:rPr>
        <w:t>LedFlags</w:t>
      </w:r>
      <w:r>
        <w:t xml:space="preserve"> field is identical to the flags used in the Client Synchronize Input Event Notification (section </w:t>
      </w:r>
      <w:hyperlink w:anchor="Section_6c5d0ef946534d699ba909ba3acd660f" w:history="1">
        <w:r>
          <w:rPr>
            <w:rStyle w:val="Hyperlink"/>
          </w:rPr>
          <w:t>2.2.8.1.1.3.1.1.5</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shareDataHeader (18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UnitId</w:t>
            </w:r>
          </w:p>
        </w:tc>
      </w:tr>
      <w:tr w:rsidR="00FF7490" w:rsidTr="00FF7490">
        <w:trPr>
          <w:gridAfter w:val="16"/>
          <w:wAfter w:w="4320" w:type="dxa"/>
          <w:trHeight w:hRule="exact" w:val="490"/>
        </w:trPr>
        <w:tc>
          <w:tcPr>
            <w:tcW w:w="4320" w:type="dxa"/>
            <w:gridSpan w:val="16"/>
          </w:tcPr>
          <w:p w:rsidR="00FF7490" w:rsidRDefault="00766F24">
            <w:pPr>
              <w:pStyle w:val="PacketDiagramBodyText"/>
            </w:pPr>
            <w:r>
              <w:t>LedFlags</w:t>
            </w:r>
          </w:p>
        </w:tc>
      </w:tr>
    </w:tbl>
    <w:p w:rsidR="00FF7490" w:rsidRDefault="00766F24">
      <w:pPr>
        <w:pStyle w:val="Definition-Field"/>
      </w:pPr>
      <w:r>
        <w:rPr>
          <w:b/>
        </w:rPr>
        <w:t xml:space="preserve">shareDataHeader (18 bytes): </w:t>
      </w:r>
      <w:hyperlink w:anchor="Section_4b5d4c0da65741e99c69d58632f46d31" w:history="1">
        <w:r>
          <w:rPr>
            <w:rStyle w:val="Hyperlink"/>
          </w:rPr>
          <w:t>Share Data Header (section 2.2.8.1.1.1.2)</w:t>
        </w:r>
      </w:hyperlink>
      <w:r>
        <w:t xml:space="preserve">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w:t>
      </w:r>
      <w:r>
        <w:t xml:space="preserve">_DATAPDU (7). The </w:t>
      </w:r>
      <w:r>
        <w:rPr>
          <w:b/>
        </w:rPr>
        <w:t>pduType2</w:t>
      </w:r>
      <w:r>
        <w:t xml:space="preserve"> field of the Share Data Header MUST be set to PDUTYPE2_SET_KEYBOARD_INDICATORS (41).</w:t>
      </w:r>
    </w:p>
    <w:p w:rsidR="00FF7490" w:rsidRDefault="00766F24">
      <w:pPr>
        <w:pStyle w:val="Definition-Field"/>
      </w:pPr>
      <w:r>
        <w:rPr>
          <w:b/>
        </w:rPr>
        <w:t xml:space="preserve">UnitId (2 bytes): </w:t>
      </w:r>
      <w:r>
        <w:t xml:space="preserve">A 16-bit, unsigned integer. Hardware related value. This field SHOULD be ignored by the client and as a consequence SHOULD be </w:t>
      </w:r>
      <w:r>
        <w:t>set to zero by the server.</w:t>
      </w:r>
    </w:p>
    <w:p w:rsidR="00FF7490" w:rsidRDefault="00766F24">
      <w:pPr>
        <w:pStyle w:val="Definition-Field"/>
      </w:pPr>
      <w:r>
        <w:rPr>
          <w:b/>
        </w:rPr>
        <w:t xml:space="preserve">LedFlags (2 bytes): </w:t>
      </w:r>
      <w:r>
        <w:t>A 16-bit, unsigned integer. The flags indicating the "on" status of the keyboard toggle keys.</w:t>
      </w:r>
    </w:p>
    <w:tbl>
      <w:tblPr>
        <w:tblStyle w:val="Table-ShadedHeader"/>
        <w:tblW w:w="0" w:type="auto"/>
        <w:tblInd w:w="475" w:type="dxa"/>
        <w:tblLook w:val="04A0" w:firstRow="1" w:lastRow="0" w:firstColumn="1" w:lastColumn="0" w:noHBand="0" w:noVBand="1"/>
      </w:tblPr>
      <w:tblGrid>
        <w:gridCol w:w="2257"/>
        <w:gridCol w:w="504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TS_SYNC_SCROLL_LOCK</w:t>
            </w:r>
          </w:p>
          <w:p w:rsidR="00FF7490" w:rsidRDefault="00766F24">
            <w:pPr>
              <w:pStyle w:val="TableBodyText"/>
            </w:pPr>
            <w:r>
              <w:t>0x0001</w:t>
            </w:r>
          </w:p>
        </w:tc>
        <w:tc>
          <w:tcPr>
            <w:tcW w:w="0" w:type="auto"/>
          </w:tcPr>
          <w:p w:rsidR="00FF7490" w:rsidRDefault="00766F24">
            <w:pPr>
              <w:pStyle w:val="TableBodyText"/>
            </w:pPr>
            <w:r>
              <w:t>Indicates that the Scroll Lock indicator light SHOULD be on.</w:t>
            </w:r>
          </w:p>
        </w:tc>
      </w:tr>
      <w:tr w:rsidR="00FF7490" w:rsidTr="00FF7490">
        <w:tc>
          <w:tcPr>
            <w:tcW w:w="0" w:type="auto"/>
          </w:tcPr>
          <w:p w:rsidR="00FF7490" w:rsidRDefault="00766F24">
            <w:pPr>
              <w:pStyle w:val="TableBodyText"/>
            </w:pPr>
            <w:r>
              <w:t>TS_SYNC_NUM_LOCK</w:t>
            </w:r>
          </w:p>
          <w:p w:rsidR="00FF7490" w:rsidRDefault="00766F24">
            <w:pPr>
              <w:pStyle w:val="TableBodyText"/>
            </w:pPr>
            <w:r>
              <w:t>0x0002</w:t>
            </w:r>
          </w:p>
        </w:tc>
        <w:tc>
          <w:tcPr>
            <w:tcW w:w="0" w:type="auto"/>
          </w:tcPr>
          <w:p w:rsidR="00FF7490" w:rsidRDefault="00766F24">
            <w:pPr>
              <w:pStyle w:val="TableBodyText"/>
            </w:pPr>
            <w:r>
              <w:t>Indicates that the Num Lock indicator light SHOULD be on.</w:t>
            </w:r>
          </w:p>
        </w:tc>
      </w:tr>
      <w:tr w:rsidR="00FF7490" w:rsidTr="00FF7490">
        <w:tc>
          <w:tcPr>
            <w:tcW w:w="0" w:type="auto"/>
          </w:tcPr>
          <w:p w:rsidR="00FF7490" w:rsidRDefault="00766F24">
            <w:pPr>
              <w:pStyle w:val="TableBodyText"/>
            </w:pPr>
            <w:r>
              <w:t>TS_SYNC_CAPS_LOCK</w:t>
            </w:r>
          </w:p>
          <w:p w:rsidR="00FF7490" w:rsidRDefault="00766F24">
            <w:pPr>
              <w:pStyle w:val="TableBodyText"/>
            </w:pPr>
            <w:r>
              <w:t>0x0004</w:t>
            </w:r>
          </w:p>
        </w:tc>
        <w:tc>
          <w:tcPr>
            <w:tcW w:w="0" w:type="auto"/>
          </w:tcPr>
          <w:p w:rsidR="00FF7490" w:rsidRDefault="00766F24">
            <w:pPr>
              <w:pStyle w:val="TableBodyText"/>
            </w:pPr>
            <w:r>
              <w:t>Indicates that the Caps Lock indicator light SHOULD be on.</w:t>
            </w:r>
          </w:p>
        </w:tc>
      </w:tr>
      <w:tr w:rsidR="00FF7490" w:rsidTr="00FF7490">
        <w:tc>
          <w:tcPr>
            <w:tcW w:w="0" w:type="auto"/>
          </w:tcPr>
          <w:p w:rsidR="00FF7490" w:rsidRDefault="00766F24">
            <w:pPr>
              <w:pStyle w:val="TableBodyText"/>
            </w:pPr>
            <w:r>
              <w:t>TS_SYNC_KANA_LOCK</w:t>
            </w:r>
          </w:p>
          <w:p w:rsidR="00FF7490" w:rsidRDefault="00766F24">
            <w:pPr>
              <w:pStyle w:val="TableBodyText"/>
            </w:pPr>
            <w:r>
              <w:t>0x0008</w:t>
            </w:r>
          </w:p>
        </w:tc>
        <w:tc>
          <w:tcPr>
            <w:tcW w:w="0" w:type="auto"/>
          </w:tcPr>
          <w:p w:rsidR="00FF7490" w:rsidRDefault="00766F24">
            <w:pPr>
              <w:pStyle w:val="TableBodyText"/>
            </w:pPr>
            <w:r>
              <w:t>Indicates that the Kana Lock indicator light SHOULD be on.</w:t>
            </w:r>
          </w:p>
        </w:tc>
      </w:tr>
    </w:tbl>
    <w:p w:rsidR="00FF7490" w:rsidRDefault="00FF7490"/>
    <w:p w:rsidR="00FF7490" w:rsidRDefault="00766F24">
      <w:pPr>
        <w:pStyle w:val="Heading5"/>
      </w:pPr>
      <w:bookmarkStart w:id="437" w:name="section_0147633530da4eb18b47b1d59bc228cc"/>
      <w:bookmarkStart w:id="438" w:name="_Toc476803046"/>
      <w:r>
        <w:t>Server Set Keyboard IME Status PDU</w:t>
      </w:r>
      <w:bookmarkEnd w:id="437"/>
      <w:bookmarkEnd w:id="438"/>
      <w:r>
        <w:fldChar w:fldCharType="begin"/>
      </w:r>
      <w:r>
        <w:instrText xml:space="preserve"> XE "Server_Set_Keyboard_IME_Status_PDU packet"</w:instrText>
      </w:r>
      <w:r>
        <w:fldChar w:fldCharType="end"/>
      </w:r>
    </w:p>
    <w:p w:rsidR="00FF7490" w:rsidRDefault="00766F24">
      <w:r>
        <w:t xml:space="preserve">The Set Keyboard IME Status PDU is used to request that the client set the state of the </w:t>
      </w:r>
      <w:hyperlink w:anchor="gt_6700555e-25ae-4c2f-b775-419d5f532d8e">
        <w:r>
          <w:rPr>
            <w:rStyle w:val="HyperlinkGreen"/>
            <w:b/>
          </w:rPr>
          <w:t>input method editor (IME)</w:t>
        </w:r>
      </w:hyperlink>
      <w:r>
        <w:t xml:space="preserve"> and is sent by the server</w:t>
      </w:r>
      <w:bookmarkStart w:id="439"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439"/>
      <w:r>
        <w:t xml:space="preserve"> when the user's session employs at least one IME. This </w:t>
      </w:r>
      <w:hyperlink w:anchor="gt_34715e6f-1612-4b2d-a4bb-3305c56e96f5">
        <w:r>
          <w:rPr>
            <w:rStyle w:val="HyperlinkGreen"/>
            <w:b/>
          </w:rPr>
          <w:t>PDU</w:t>
        </w:r>
      </w:hyperlink>
      <w:r>
        <w:t xml:space="preserve"> is accepted a</w:t>
      </w:r>
      <w:r>
        <w:t>nd ignored by non-IME-aware clients.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lastRenderedPageBreak/>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setKeyBdImeStatusPduData (28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306">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307">
        <w:r>
          <w:rPr>
            <w:rStyle w:val="Hyperlink"/>
          </w:rPr>
          <w:t>[X224]</w:t>
        </w:r>
      </w:hyperlink>
      <w:r>
        <w:t xml:space="preserve"> section </w:t>
      </w:r>
      <w:r>
        <w:t>13.7.</w:t>
      </w:r>
    </w:p>
    <w:p w:rsidR="00FF7490" w:rsidRDefault="00766F24">
      <w:pPr>
        <w:pStyle w:val="Definition-Field"/>
      </w:pPr>
      <w:r>
        <w:rPr>
          <w:b/>
        </w:rPr>
        <w:t xml:space="preserve">mcsSDin (variable): </w:t>
      </w:r>
      <w:r>
        <w:t xml:space="preserve">Variable-length PER-encoded MCS Domain PDU (DomainMCSPDU) which encapsulates an MCS Send Data Indication structure (SDin, choice 26 from DomainMCSPDU), as specified in </w:t>
      </w:r>
      <w:hyperlink r:id="rId308">
        <w:r>
          <w:rPr>
            <w:rStyle w:val="Hyperlink"/>
          </w:rPr>
          <w:t>[T125]</w:t>
        </w:r>
      </w:hyperlink>
      <w:r>
        <w:t xml:space="preserve"> section 11.33 (the ASN.1 structure definitions are given in [T125] section 7, parts 7 and 10). The </w:t>
      </w:r>
      <w:r>
        <w:rPr>
          <w:b/>
        </w:rPr>
        <w:t>userData</w:t>
      </w:r>
      <w:r>
        <w:t xml:space="preserve"> field of the MCS Send Data Indication contains a Security Header and a Set Keyboard IME Status PDU Data (section </w:t>
      </w:r>
      <w:hyperlink w:anchor="Section_969d80fd7ae0412389a5b5e53204d0df" w:history="1">
        <w:r>
          <w:rPr>
            <w:rStyle w:val="Hyperlink"/>
          </w:rPr>
          <w:t>2.2.8.2.2.1</w:t>
        </w:r>
      </w:hyperlink>
      <w:r>
        <w:t>) structure.</w:t>
      </w:r>
    </w:p>
    <w:p w:rsidR="00FF7490" w:rsidRDefault="00766F24">
      <w:pPr>
        <w:pStyle w:val="Definition-Field"/>
      </w:pPr>
      <w:r>
        <w:rPr>
          <w:b/>
        </w:rPr>
        <w:t xml:space="preserve">securityHeader (variable): </w:t>
      </w:r>
      <w:r>
        <w:t xml:space="preserve"> Optional security header. The presence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xml:space="preserve">). If the Encryption Level selected by the server is greater than ENCRYPTION_LEVEL_NONE (0) and the Encryption Method selected </w:t>
      </w:r>
      <w:r>
        <w:t>by the server is greater than ENCRYPTION_METHOD_NONE (0) then this field MUST contain one of the following headers:</w:t>
      </w:r>
    </w:p>
    <w:p w:rsidR="00FF7490" w:rsidRDefault="00766F24">
      <w:pPr>
        <w:pStyle w:val="ListParagraph"/>
        <w:numPr>
          <w:ilvl w:val="0"/>
          <w:numId w:val="88"/>
        </w:numPr>
        <w:ind w:left="720"/>
      </w:pPr>
      <w:r>
        <w:t xml:space="preserve">Basic Security Header (section </w:t>
      </w:r>
      <w:hyperlink w:anchor="Section_e13405c5668b471694b21c2654ca1ad4" w:history="1">
        <w:r>
          <w:rPr>
            <w:rStyle w:val="Hyperlink"/>
          </w:rPr>
          <w:t>2.2.8.1.1.2.1</w:t>
        </w:r>
      </w:hyperlink>
      <w:r>
        <w:t xml:space="preserve">) if the Encryption Level selected by the server is ENCRYPTION_LEVEL_LOW (1). </w:t>
      </w:r>
    </w:p>
    <w:p w:rsidR="00FF7490" w:rsidRDefault="00766F24">
      <w:pPr>
        <w:pStyle w:val="ListParagraph"/>
        <w:numPr>
          <w:ilvl w:val="0"/>
          <w:numId w:val="88"/>
        </w:numPr>
        <w:ind w:left="720"/>
      </w:pPr>
      <w:r>
        <w:t xml:space="preserve">Non-FIPS Security Header (section </w:t>
      </w:r>
      <w:hyperlink w:anchor="Section_768e12c477484005b91d790847e47025" w:history="1">
        <w:r>
          <w:rPr>
            <w:rStyle w:val="Hyperlink"/>
          </w:rPr>
          <w:t>2.2.8.1.1.2.2</w:t>
        </w:r>
      </w:hyperlink>
      <w:r>
        <w:t>) if the Encryption Method selected by the server is ENCRYPTION_METHOD</w:t>
      </w:r>
      <w:r>
        <w:t>_40BIT (0x00000001), ENCRYPTION_METHOD_56BIT (0x00000008), or ENCRYPTION_METHOD_128BIT (0x00000002).</w:t>
      </w:r>
    </w:p>
    <w:p w:rsidR="00FF7490" w:rsidRDefault="00766F24">
      <w:pPr>
        <w:pStyle w:val="ListParagraph"/>
        <w:numPr>
          <w:ilvl w:val="0"/>
          <w:numId w:val="88"/>
        </w:numPr>
        <w:ind w:left="720"/>
      </w:pPr>
      <w:r>
        <w:t xml:space="preserve">FIPS Security Header (section </w:t>
      </w:r>
      <w:hyperlink w:anchor="Section_463bd2ebc3b1498686b0a240819d9088" w:history="1">
        <w:r>
          <w:rPr>
            <w:rStyle w:val="Hyperlink"/>
          </w:rPr>
          <w:t>2.2.8.1.1.2.3</w:t>
        </w:r>
      </w:hyperlink>
      <w:r>
        <w:t>) if the Encryption Method selected by the server is</w:t>
      </w:r>
      <w:r>
        <w:t xml:space="preserve"> ENCRYPTION_METHOD_FIPS (0x00000010).</w:t>
      </w:r>
    </w:p>
    <w:p w:rsidR="00FF7490" w:rsidRDefault="00766F24">
      <w:pPr>
        <w:ind w:left="360"/>
      </w:pPr>
      <w:r>
        <w:t>If the Encryption Level selected by the server is ENCRYPTION_LEVEL_NONE (0) and the Encryption Method selected by the server is ENCRYPTION_METHOD_NONE (0), then this header MUST NOT be included in the PDU.</w:t>
      </w:r>
    </w:p>
    <w:p w:rsidR="00FF7490" w:rsidRDefault="00766F24">
      <w:pPr>
        <w:pStyle w:val="Definition-Field"/>
      </w:pPr>
      <w:r>
        <w:rPr>
          <w:b/>
        </w:rPr>
        <w:t>setKeyBdImeS</w:t>
      </w:r>
      <w:r>
        <w:rPr>
          <w:b/>
        </w:rPr>
        <w:t xml:space="preserve">tatusPduData (28 bytes): </w:t>
      </w:r>
      <w:r>
        <w:t xml:space="preserve">The actual contents of the Set Keyboard IME Status PDU, as specified in section 2.2.8.2.2.1. </w:t>
      </w:r>
    </w:p>
    <w:p w:rsidR="00FF7490" w:rsidRDefault="00766F24">
      <w:pPr>
        <w:pStyle w:val="Heading6"/>
      </w:pPr>
      <w:bookmarkStart w:id="440" w:name="section_969d80fd7ae0412389a5b5e53204d0df"/>
      <w:bookmarkStart w:id="441" w:name="_Toc476803047"/>
      <w:r>
        <w:t>Set Keyboard IME Status PDU Data (TS_SET_KEYBOARD_IME_STATUS_PDU)</w:t>
      </w:r>
      <w:bookmarkEnd w:id="440"/>
      <w:bookmarkEnd w:id="441"/>
      <w:r>
        <w:fldChar w:fldCharType="begin"/>
      </w:r>
      <w:r>
        <w:instrText xml:space="preserve"> XE "TS_SET_KEYBOARD_IME_STATUS_PDU packet"</w:instrText>
      </w:r>
      <w:r>
        <w:fldChar w:fldCharType="end"/>
      </w:r>
    </w:p>
    <w:p w:rsidR="00FF7490" w:rsidRDefault="00766F24">
      <w:r>
        <w:lastRenderedPageBreak/>
        <w:t xml:space="preserve">The </w:t>
      </w:r>
      <w:r>
        <w:t xml:space="preserve">TS_SET_KEYBOARD_IME_STATUS_PDU structure contains the actual contents of the </w:t>
      </w:r>
      <w:hyperlink w:anchor="Section_0147633530da4eb18b47b1d59bc228cc" w:history="1">
        <w:r>
          <w:rPr>
            <w:rStyle w:val="Hyperlink"/>
          </w:rPr>
          <w:t>Set Keyboard IME Status PDU (section 2.2.8.2.2)</w:t>
        </w:r>
      </w:hyperlink>
      <w:r>
        <w:t xml:space="preserve">. The </w:t>
      </w:r>
      <w:r>
        <w:rPr>
          <w:b/>
        </w:rPr>
        <w:t>ImeState</w:t>
      </w:r>
      <w:r>
        <w:t xml:space="preserve"> and </w:t>
      </w:r>
      <w:r>
        <w:rPr>
          <w:b/>
        </w:rPr>
        <w:t>ImeConvMode</w:t>
      </w:r>
      <w:r>
        <w:t xml:space="preserve"> fields are used as input parameters to a </w:t>
      </w:r>
      <w:r>
        <w:t xml:space="preserve">Fujitsu Oyayubi-specific IME control function on Asian IME clients. </w:t>
      </w:r>
    </w:p>
    <w:p w:rsidR="00FF7490" w:rsidRDefault="00766F24">
      <w:r>
        <w:t xml:space="preserve">For more information on </w:t>
      </w:r>
      <w:hyperlink w:anchor="gt_6700555e-25ae-4c2f-b775-419d5f532d8e">
        <w:r>
          <w:rPr>
            <w:rStyle w:val="HyperlinkGreen"/>
            <w:b/>
          </w:rPr>
          <w:t>input method editors (IMEs)</w:t>
        </w:r>
      </w:hyperlink>
      <w:r>
        <w:t>, see [International], section "Input Method Editors" in chapter 5.</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shareDataHeader (18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UnitId</w:t>
            </w:r>
          </w:p>
        </w:tc>
      </w:tr>
      <w:tr w:rsidR="00FF7490" w:rsidTr="00FF7490">
        <w:trPr>
          <w:trHeight w:hRule="exact" w:val="490"/>
        </w:trPr>
        <w:tc>
          <w:tcPr>
            <w:tcW w:w="8640" w:type="dxa"/>
            <w:gridSpan w:val="32"/>
          </w:tcPr>
          <w:p w:rsidR="00FF7490" w:rsidRDefault="00766F24">
            <w:pPr>
              <w:pStyle w:val="PacketDiagramBodyText"/>
            </w:pPr>
            <w:r>
              <w:t>ImeState</w:t>
            </w:r>
          </w:p>
        </w:tc>
      </w:tr>
      <w:tr w:rsidR="00FF7490" w:rsidTr="00FF7490">
        <w:trPr>
          <w:trHeight w:hRule="exact" w:val="490"/>
        </w:trPr>
        <w:tc>
          <w:tcPr>
            <w:tcW w:w="8640" w:type="dxa"/>
            <w:gridSpan w:val="32"/>
          </w:tcPr>
          <w:p w:rsidR="00FF7490" w:rsidRDefault="00766F24">
            <w:pPr>
              <w:pStyle w:val="PacketDiagramBodyText"/>
            </w:pPr>
            <w:r>
              <w:t>ImeConvMode</w:t>
            </w:r>
          </w:p>
        </w:tc>
      </w:tr>
    </w:tbl>
    <w:p w:rsidR="00FF7490" w:rsidRDefault="00766F24">
      <w:pPr>
        <w:pStyle w:val="Definition-Field"/>
      </w:pPr>
      <w:r>
        <w:rPr>
          <w:b/>
        </w:rPr>
        <w:t xml:space="preserve">shareDataHeader (18 bytes): </w:t>
      </w:r>
      <w:hyperlink w:anchor="Section_4b5d4c0da65741e99c69d58632f46d31" w:history="1">
        <w:r>
          <w:rPr>
            <w:rStyle w:val="Hyperlink"/>
          </w:rPr>
          <w:t>Share Data Header (section 2.2.8.1.1.1.2)</w:t>
        </w:r>
      </w:hyperlink>
      <w:r>
        <w:t xml:space="preserve">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w:t>
      </w:r>
      <w:r>
        <w:t xml:space="preserve">_DATAPDU (7). The </w:t>
      </w:r>
      <w:r>
        <w:rPr>
          <w:b/>
        </w:rPr>
        <w:t>pduType2</w:t>
      </w:r>
      <w:r>
        <w:t xml:space="preserve"> field of the Share Data Header MUST be set to PDUTYPE2_SET_KEYBOARD_IME_STATUS (45).</w:t>
      </w:r>
    </w:p>
    <w:p w:rsidR="00FF7490" w:rsidRDefault="00766F24">
      <w:pPr>
        <w:pStyle w:val="Definition-Field"/>
      </w:pPr>
      <w:r>
        <w:rPr>
          <w:b/>
        </w:rPr>
        <w:t xml:space="preserve">UnitId (2 bytes): </w:t>
      </w:r>
      <w:r>
        <w:t>A 16-bit, unsigned integer. The unit identifier for which the IME message is intended. This field SHOULD be ignored by the cli</w:t>
      </w:r>
      <w:r>
        <w:t>ent and as a consequence SHOULD be set to zero by the server.</w:t>
      </w:r>
    </w:p>
    <w:p w:rsidR="00FF7490" w:rsidRDefault="00766F24">
      <w:pPr>
        <w:pStyle w:val="Definition-Field"/>
      </w:pPr>
      <w:r>
        <w:rPr>
          <w:b/>
        </w:rPr>
        <w:t xml:space="preserve">ImeState (4 bytes): </w:t>
      </w:r>
      <w:r>
        <w:t>A 32-bit, unsigned integer. Indicates the open or closed state of the IME.</w:t>
      </w:r>
    </w:p>
    <w:tbl>
      <w:tblPr>
        <w:tblStyle w:val="Table-ShadedHeader"/>
        <w:tblW w:w="0" w:type="auto"/>
        <w:tblInd w:w="475" w:type="dxa"/>
        <w:tblLook w:val="04A0" w:firstRow="1" w:lastRow="0" w:firstColumn="1" w:lastColumn="0" w:noHBand="0" w:noVBand="1"/>
      </w:tblPr>
      <w:tblGrid>
        <w:gridCol w:w="1915"/>
        <w:gridCol w:w="214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IME_STATE_CLOSED</w:t>
            </w:r>
          </w:p>
          <w:p w:rsidR="00FF7490" w:rsidRDefault="00766F24">
            <w:pPr>
              <w:pStyle w:val="TableBodyText"/>
            </w:pPr>
            <w:r>
              <w:t>0x00000000</w:t>
            </w:r>
          </w:p>
        </w:tc>
        <w:tc>
          <w:tcPr>
            <w:tcW w:w="0" w:type="auto"/>
          </w:tcPr>
          <w:p w:rsidR="00FF7490" w:rsidRDefault="00766F24">
            <w:pPr>
              <w:pStyle w:val="TableBodyText"/>
            </w:pPr>
            <w:r>
              <w:t>The IME state is closed.</w:t>
            </w:r>
          </w:p>
        </w:tc>
      </w:tr>
      <w:tr w:rsidR="00FF7490" w:rsidTr="00FF7490">
        <w:tc>
          <w:tcPr>
            <w:tcW w:w="0" w:type="auto"/>
          </w:tcPr>
          <w:p w:rsidR="00FF7490" w:rsidRDefault="00766F24">
            <w:pPr>
              <w:pStyle w:val="TableBodyText"/>
            </w:pPr>
            <w:r>
              <w:t>IME_STATE_OPEN</w:t>
            </w:r>
          </w:p>
          <w:p w:rsidR="00FF7490" w:rsidRDefault="00766F24">
            <w:pPr>
              <w:pStyle w:val="TableBodyText"/>
            </w:pPr>
            <w:r>
              <w:t>0x00000001</w:t>
            </w:r>
          </w:p>
        </w:tc>
        <w:tc>
          <w:tcPr>
            <w:tcW w:w="0" w:type="auto"/>
          </w:tcPr>
          <w:p w:rsidR="00FF7490" w:rsidRDefault="00766F24">
            <w:pPr>
              <w:pStyle w:val="TableBodyText"/>
            </w:pPr>
            <w:r>
              <w:t xml:space="preserve">The </w:t>
            </w:r>
            <w:r>
              <w:t>IME state is open.</w:t>
            </w:r>
          </w:p>
        </w:tc>
      </w:tr>
    </w:tbl>
    <w:p w:rsidR="00FF7490" w:rsidRDefault="00766F24">
      <w:pPr>
        <w:pStyle w:val="Definition-Field"/>
      </w:pPr>
      <w:r>
        <w:rPr>
          <w:b/>
        </w:rPr>
        <w:t xml:space="preserve">ImeConvMode (4 bytes): </w:t>
      </w:r>
      <w:r>
        <w:t>A 32-bit, unsigned integer. Indicates the IME conversion mode.</w:t>
      </w:r>
    </w:p>
    <w:tbl>
      <w:tblPr>
        <w:tblStyle w:val="Table-ShadedHeader"/>
        <w:tblW w:w="0" w:type="auto"/>
        <w:tblInd w:w="475" w:type="dxa"/>
        <w:tblLook w:val="04A0" w:firstRow="1" w:lastRow="0" w:firstColumn="1" w:lastColumn="0" w:noHBand="0" w:noVBand="1"/>
      </w:tblPr>
      <w:tblGrid>
        <w:gridCol w:w="2681"/>
        <w:gridCol w:w="581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IME_CMODE_NATIVE</w:t>
            </w:r>
          </w:p>
          <w:p w:rsidR="00FF7490" w:rsidRDefault="00766F24">
            <w:pPr>
              <w:pStyle w:val="TableBodyText"/>
            </w:pPr>
            <w:r>
              <w:t>0x00000001</w:t>
            </w:r>
          </w:p>
        </w:tc>
        <w:tc>
          <w:tcPr>
            <w:tcW w:w="0" w:type="auto"/>
          </w:tcPr>
          <w:p w:rsidR="00FF7490" w:rsidRDefault="00766F24">
            <w:pPr>
              <w:pStyle w:val="TableBodyText"/>
            </w:pPr>
            <w:r>
              <w:t>The input mode is native. If not set, the input mode is alphanumeric.</w:t>
            </w:r>
          </w:p>
        </w:tc>
      </w:tr>
      <w:tr w:rsidR="00FF7490" w:rsidTr="00FF7490">
        <w:tc>
          <w:tcPr>
            <w:tcW w:w="0" w:type="auto"/>
          </w:tcPr>
          <w:p w:rsidR="00FF7490" w:rsidRDefault="00766F24">
            <w:pPr>
              <w:pStyle w:val="TableBodyText"/>
            </w:pPr>
            <w:r>
              <w:t>IME_CMODE_KATAKANA</w:t>
            </w:r>
          </w:p>
          <w:p w:rsidR="00FF7490" w:rsidRDefault="00766F24">
            <w:pPr>
              <w:pStyle w:val="TableBodyText"/>
            </w:pPr>
            <w:r>
              <w:t>0x00000002</w:t>
            </w:r>
          </w:p>
        </w:tc>
        <w:tc>
          <w:tcPr>
            <w:tcW w:w="0" w:type="auto"/>
          </w:tcPr>
          <w:p w:rsidR="00FF7490" w:rsidRDefault="00766F24">
            <w:pPr>
              <w:pStyle w:val="TableBodyText"/>
            </w:pPr>
            <w:r>
              <w:t xml:space="preserve">The </w:t>
            </w:r>
            <w:r>
              <w:t>input mode is Katakana. If not set, the input mode is Hiragana.</w:t>
            </w:r>
          </w:p>
        </w:tc>
      </w:tr>
      <w:tr w:rsidR="00FF7490" w:rsidTr="00FF7490">
        <w:tc>
          <w:tcPr>
            <w:tcW w:w="0" w:type="auto"/>
          </w:tcPr>
          <w:p w:rsidR="00FF7490" w:rsidRDefault="00766F24">
            <w:pPr>
              <w:pStyle w:val="TableBodyText"/>
            </w:pPr>
            <w:r>
              <w:t>IME_CMODE_FULLSHAPE</w:t>
            </w:r>
          </w:p>
          <w:p w:rsidR="00FF7490" w:rsidRDefault="00766F24">
            <w:pPr>
              <w:pStyle w:val="TableBodyText"/>
            </w:pPr>
            <w:r>
              <w:t>0x00000008</w:t>
            </w:r>
          </w:p>
        </w:tc>
        <w:tc>
          <w:tcPr>
            <w:tcW w:w="0" w:type="auto"/>
          </w:tcPr>
          <w:p w:rsidR="00FF7490" w:rsidRDefault="00766F24">
            <w:pPr>
              <w:pStyle w:val="TableBodyText"/>
            </w:pPr>
            <w:r>
              <w:t>The input mode is full-width. If not set, the input mode is half-width.</w:t>
            </w:r>
          </w:p>
        </w:tc>
      </w:tr>
      <w:tr w:rsidR="00FF7490" w:rsidTr="00FF7490">
        <w:tc>
          <w:tcPr>
            <w:tcW w:w="0" w:type="auto"/>
          </w:tcPr>
          <w:p w:rsidR="00FF7490" w:rsidRDefault="00766F24">
            <w:pPr>
              <w:pStyle w:val="TableBodyText"/>
            </w:pPr>
            <w:r>
              <w:t>IME_CMODE_ROMAN</w:t>
            </w:r>
          </w:p>
          <w:p w:rsidR="00FF7490" w:rsidRDefault="00766F24">
            <w:pPr>
              <w:pStyle w:val="TableBodyText"/>
            </w:pPr>
            <w:r>
              <w:t>0x00000010</w:t>
            </w:r>
          </w:p>
        </w:tc>
        <w:tc>
          <w:tcPr>
            <w:tcW w:w="0" w:type="auto"/>
          </w:tcPr>
          <w:p w:rsidR="00FF7490" w:rsidRDefault="00766F24">
            <w:pPr>
              <w:pStyle w:val="TableBodyText"/>
            </w:pPr>
            <w:r>
              <w:t>The input mode is Roman.</w:t>
            </w:r>
          </w:p>
        </w:tc>
      </w:tr>
      <w:tr w:rsidR="00FF7490" w:rsidTr="00FF7490">
        <w:tc>
          <w:tcPr>
            <w:tcW w:w="0" w:type="auto"/>
          </w:tcPr>
          <w:p w:rsidR="00FF7490" w:rsidRDefault="00766F24">
            <w:pPr>
              <w:pStyle w:val="TableBodyText"/>
            </w:pPr>
            <w:r>
              <w:lastRenderedPageBreak/>
              <w:t>IME_CMODE_CHARCODE</w:t>
            </w:r>
          </w:p>
          <w:p w:rsidR="00FF7490" w:rsidRDefault="00766F24">
            <w:pPr>
              <w:pStyle w:val="TableBodyText"/>
            </w:pPr>
            <w:r>
              <w:t>0x00000020</w:t>
            </w:r>
          </w:p>
        </w:tc>
        <w:tc>
          <w:tcPr>
            <w:tcW w:w="0" w:type="auto"/>
          </w:tcPr>
          <w:p w:rsidR="00FF7490" w:rsidRDefault="00766F24">
            <w:pPr>
              <w:pStyle w:val="TableBodyText"/>
            </w:pPr>
            <w:r>
              <w:t>Char</w:t>
            </w:r>
            <w:r>
              <w:t>acter-code input is in effect.</w:t>
            </w:r>
          </w:p>
        </w:tc>
      </w:tr>
      <w:tr w:rsidR="00FF7490" w:rsidTr="00FF7490">
        <w:tc>
          <w:tcPr>
            <w:tcW w:w="0" w:type="auto"/>
          </w:tcPr>
          <w:p w:rsidR="00FF7490" w:rsidRDefault="00766F24">
            <w:pPr>
              <w:pStyle w:val="TableBodyText"/>
            </w:pPr>
            <w:r>
              <w:t>IME_CMODE_HANJACONVERT</w:t>
            </w:r>
          </w:p>
          <w:p w:rsidR="00FF7490" w:rsidRDefault="00766F24">
            <w:pPr>
              <w:pStyle w:val="TableBodyText"/>
            </w:pPr>
            <w:r>
              <w:t>0x00000040</w:t>
            </w:r>
          </w:p>
        </w:tc>
        <w:tc>
          <w:tcPr>
            <w:tcW w:w="0" w:type="auto"/>
          </w:tcPr>
          <w:p w:rsidR="00FF7490" w:rsidRDefault="00766F24">
            <w:pPr>
              <w:pStyle w:val="TableBodyText"/>
            </w:pPr>
            <w:r>
              <w:t>Hanja conversion mode is in effect.</w:t>
            </w:r>
          </w:p>
        </w:tc>
      </w:tr>
      <w:tr w:rsidR="00FF7490" w:rsidTr="00FF7490">
        <w:tc>
          <w:tcPr>
            <w:tcW w:w="0" w:type="auto"/>
          </w:tcPr>
          <w:p w:rsidR="00FF7490" w:rsidRDefault="00766F24">
            <w:pPr>
              <w:pStyle w:val="TableBodyText"/>
            </w:pPr>
            <w:r>
              <w:t>IME_CMODE_SOFTKBD</w:t>
            </w:r>
          </w:p>
          <w:p w:rsidR="00FF7490" w:rsidRDefault="00766F24">
            <w:pPr>
              <w:pStyle w:val="TableBodyText"/>
            </w:pPr>
            <w:r>
              <w:t>0x00000080</w:t>
            </w:r>
          </w:p>
        </w:tc>
        <w:tc>
          <w:tcPr>
            <w:tcW w:w="0" w:type="auto"/>
          </w:tcPr>
          <w:p w:rsidR="00FF7490" w:rsidRDefault="00766F24">
            <w:pPr>
              <w:pStyle w:val="TableBodyText"/>
            </w:pPr>
            <w:r>
              <w:t>A soft (on-screen) keyboard is being used.</w:t>
            </w:r>
          </w:p>
        </w:tc>
      </w:tr>
      <w:tr w:rsidR="00FF7490" w:rsidTr="00FF7490">
        <w:tc>
          <w:tcPr>
            <w:tcW w:w="0" w:type="auto"/>
          </w:tcPr>
          <w:p w:rsidR="00FF7490" w:rsidRDefault="00766F24">
            <w:pPr>
              <w:pStyle w:val="TableBodyText"/>
            </w:pPr>
            <w:r>
              <w:t>IME_CMODE_NOCONVERSION</w:t>
            </w:r>
          </w:p>
          <w:p w:rsidR="00FF7490" w:rsidRDefault="00766F24">
            <w:pPr>
              <w:pStyle w:val="TableBodyText"/>
            </w:pPr>
            <w:r>
              <w:t>0x00000100</w:t>
            </w:r>
          </w:p>
        </w:tc>
        <w:tc>
          <w:tcPr>
            <w:tcW w:w="0" w:type="auto"/>
          </w:tcPr>
          <w:p w:rsidR="00FF7490" w:rsidRDefault="00766F24">
            <w:pPr>
              <w:pStyle w:val="TableBodyText"/>
            </w:pPr>
            <w:r>
              <w:t xml:space="preserve">IME conversion is inactive (that is, the IME </w:t>
            </w:r>
            <w:r>
              <w:t>is closed).</w:t>
            </w:r>
          </w:p>
        </w:tc>
      </w:tr>
      <w:tr w:rsidR="00FF7490" w:rsidTr="00FF7490">
        <w:tc>
          <w:tcPr>
            <w:tcW w:w="0" w:type="auto"/>
          </w:tcPr>
          <w:p w:rsidR="00FF7490" w:rsidRDefault="00766F24">
            <w:pPr>
              <w:pStyle w:val="TableBodyText"/>
            </w:pPr>
            <w:r>
              <w:t>IME_CMODE_EUDC</w:t>
            </w:r>
          </w:p>
          <w:p w:rsidR="00FF7490" w:rsidRDefault="00766F24">
            <w:pPr>
              <w:pStyle w:val="TableBodyText"/>
            </w:pPr>
            <w:r>
              <w:t>0x00000200</w:t>
            </w:r>
          </w:p>
        </w:tc>
        <w:tc>
          <w:tcPr>
            <w:tcW w:w="0" w:type="auto"/>
          </w:tcPr>
          <w:p w:rsidR="00FF7490" w:rsidRDefault="00766F24">
            <w:pPr>
              <w:pStyle w:val="TableBodyText"/>
            </w:pPr>
            <w:r>
              <w:t>End-User Defined Character (EUDC) conversion mode is in effect.</w:t>
            </w:r>
          </w:p>
        </w:tc>
      </w:tr>
      <w:tr w:rsidR="00FF7490" w:rsidTr="00FF7490">
        <w:tc>
          <w:tcPr>
            <w:tcW w:w="0" w:type="auto"/>
          </w:tcPr>
          <w:p w:rsidR="00FF7490" w:rsidRDefault="00766F24">
            <w:pPr>
              <w:pStyle w:val="TableBodyText"/>
            </w:pPr>
            <w:r>
              <w:t>IME_CMODE_SYMBOL</w:t>
            </w:r>
          </w:p>
          <w:p w:rsidR="00FF7490" w:rsidRDefault="00766F24">
            <w:pPr>
              <w:pStyle w:val="TableBodyText"/>
            </w:pPr>
            <w:r>
              <w:t>0x00000400</w:t>
            </w:r>
          </w:p>
        </w:tc>
        <w:tc>
          <w:tcPr>
            <w:tcW w:w="0" w:type="auto"/>
          </w:tcPr>
          <w:p w:rsidR="00FF7490" w:rsidRDefault="00766F24">
            <w:pPr>
              <w:pStyle w:val="TableBodyText"/>
            </w:pPr>
            <w:r>
              <w:t>Symbol conversion mode is in effect.</w:t>
            </w:r>
          </w:p>
        </w:tc>
      </w:tr>
      <w:tr w:rsidR="00FF7490" w:rsidTr="00FF7490">
        <w:tc>
          <w:tcPr>
            <w:tcW w:w="0" w:type="auto"/>
          </w:tcPr>
          <w:p w:rsidR="00FF7490" w:rsidRDefault="00766F24">
            <w:pPr>
              <w:pStyle w:val="TableBodyText"/>
            </w:pPr>
            <w:r>
              <w:t>IME_CMODE_FIXED</w:t>
            </w:r>
          </w:p>
          <w:p w:rsidR="00FF7490" w:rsidRDefault="00766F24">
            <w:pPr>
              <w:pStyle w:val="TableBodyText"/>
            </w:pPr>
            <w:r>
              <w:t>0x00000800</w:t>
            </w:r>
          </w:p>
        </w:tc>
        <w:tc>
          <w:tcPr>
            <w:tcW w:w="0" w:type="auto"/>
          </w:tcPr>
          <w:p w:rsidR="00FF7490" w:rsidRDefault="00766F24">
            <w:pPr>
              <w:pStyle w:val="TableBodyText"/>
            </w:pPr>
            <w:r>
              <w:t>Fixed conversion mode is in effect.</w:t>
            </w:r>
          </w:p>
        </w:tc>
      </w:tr>
    </w:tbl>
    <w:p w:rsidR="00FF7490" w:rsidRDefault="00FF7490"/>
    <w:p w:rsidR="00FF7490" w:rsidRDefault="00766F24">
      <w:pPr>
        <w:pStyle w:val="Heading3"/>
      </w:pPr>
      <w:bookmarkStart w:id="442" w:name="section_4b2772a66ecc485381eaede3bab35086"/>
      <w:bookmarkStart w:id="443" w:name="_Toc476803048"/>
      <w:r>
        <w:t>Basic Output</w:t>
      </w:r>
      <w:bookmarkEnd w:id="442"/>
      <w:bookmarkEnd w:id="443"/>
      <w:r>
        <w:fldChar w:fldCharType="begin"/>
      </w:r>
      <w:r>
        <w:instrText xml:space="preserve"> XE "Outp</w:instrText>
      </w:r>
      <w:r>
        <w:instrText>ut"</w:instrText>
      </w:r>
      <w:r>
        <w:fldChar w:fldCharType="end"/>
      </w:r>
    </w:p>
    <w:p w:rsidR="00FF7490" w:rsidRDefault="00766F24">
      <w:pPr>
        <w:pStyle w:val="Heading4"/>
      </w:pPr>
      <w:bookmarkStart w:id="444" w:name="section_3c2c78fbb1134bd086da44303dd7b097"/>
      <w:bookmarkStart w:id="445" w:name="_Toc476803049"/>
      <w:r>
        <w:t>Output PDU Packaging</w:t>
      </w:r>
      <w:bookmarkEnd w:id="444"/>
      <w:bookmarkEnd w:id="445"/>
    </w:p>
    <w:p w:rsidR="00FF7490" w:rsidRDefault="00766F24">
      <w:pPr>
        <w:pStyle w:val="Heading5"/>
      </w:pPr>
      <w:bookmarkStart w:id="446" w:name="section_9a1bcc47ade54dc4b74b09a601f7e4f0"/>
      <w:bookmarkStart w:id="447" w:name="_Toc476803050"/>
      <w:r>
        <w:t>Slow-Path (T.128) Format</w:t>
      </w:r>
      <w:bookmarkEnd w:id="446"/>
      <w:bookmarkEnd w:id="447"/>
    </w:p>
    <w:p w:rsidR="00FF7490" w:rsidRDefault="00766F24">
      <w:pPr>
        <w:pStyle w:val="Heading6"/>
      </w:pPr>
      <w:bookmarkStart w:id="448" w:name="section_985f095952d646fda863e5fd8ecbd667"/>
      <w:bookmarkStart w:id="449" w:name="_Toc476803051"/>
      <w:r>
        <w:t>Share Headers</w:t>
      </w:r>
      <w:bookmarkEnd w:id="448"/>
      <w:bookmarkEnd w:id="449"/>
    </w:p>
    <w:p w:rsidR="00FF7490" w:rsidRDefault="00766F24">
      <w:r>
        <w:t xml:space="preserve">The Share Headers used in conjunction with slow-path output </w:t>
      </w:r>
      <w:hyperlink w:anchor="gt_34715e6f-1612-4b2d-a4bb-3305c56e96f5">
        <w:r>
          <w:rPr>
            <w:rStyle w:val="HyperlinkGreen"/>
            <w:b/>
          </w:rPr>
          <w:t>PDUs</w:t>
        </w:r>
      </w:hyperlink>
      <w:r>
        <w:t xml:space="preserve"> are the same as those used in conjunction with slow-path input </w:t>
      </w:r>
      <w:r>
        <w:t xml:space="preserve">PDUs. These headers are described in section </w:t>
      </w:r>
      <w:hyperlink w:anchor="Section_a6fa3bb0d5f747eab131f6b7b6f71bfe" w:history="1">
        <w:r>
          <w:rPr>
            <w:rStyle w:val="Hyperlink"/>
          </w:rPr>
          <w:t>2.2.8.1.1.1</w:t>
        </w:r>
      </w:hyperlink>
      <w:r>
        <w:t>.</w:t>
      </w:r>
    </w:p>
    <w:p w:rsidR="00FF7490" w:rsidRDefault="00766F24">
      <w:pPr>
        <w:pStyle w:val="Heading6"/>
      </w:pPr>
      <w:bookmarkStart w:id="450" w:name="section_0c7d016451014f0ab4cf1026061d5a29"/>
      <w:bookmarkStart w:id="451" w:name="_Toc476803052"/>
      <w:r>
        <w:t>Security Headers</w:t>
      </w:r>
      <w:bookmarkEnd w:id="450"/>
      <w:bookmarkEnd w:id="451"/>
    </w:p>
    <w:p w:rsidR="00FF7490" w:rsidRDefault="00766F24">
      <w:r>
        <w:t xml:space="preserve">The Security Headers used in conjunction with slow-path output </w:t>
      </w:r>
      <w:hyperlink w:anchor="gt_34715e6f-1612-4b2d-a4bb-3305c56e96f5">
        <w:r>
          <w:rPr>
            <w:rStyle w:val="HyperlinkGreen"/>
            <w:b/>
          </w:rPr>
          <w:t>PDUs</w:t>
        </w:r>
      </w:hyperlink>
      <w:r>
        <w:t xml:space="preserve"> are the same as those used in conjunction with slow-path input PDUs. These headers are described in section </w:t>
      </w:r>
      <w:hyperlink w:anchor="Section_9865e0cea5404eab94092a25937c38d2" w:history="1">
        <w:r>
          <w:rPr>
            <w:rStyle w:val="Hyperlink"/>
          </w:rPr>
          <w:t>2.2.8.1.1.2</w:t>
        </w:r>
      </w:hyperlink>
      <w:r>
        <w:t>.</w:t>
      </w:r>
    </w:p>
    <w:p w:rsidR="00FF7490" w:rsidRDefault="00766F24">
      <w:pPr>
        <w:pStyle w:val="Heading6"/>
      </w:pPr>
      <w:bookmarkStart w:id="452" w:name="section_646c508c48804c11a454cdb0fb737938"/>
      <w:bookmarkStart w:id="453" w:name="_Toc476803053"/>
      <w:r>
        <w:t>Server Graphics Update PDU (TS_GRAPHICS_PDU)</w:t>
      </w:r>
      <w:bookmarkEnd w:id="452"/>
      <w:bookmarkEnd w:id="453"/>
      <w:r>
        <w:fldChar w:fldCharType="begin"/>
      </w:r>
      <w:r>
        <w:instrText xml:space="preserve"> XE "TS_GRAPHICS_PDU p</w:instrText>
      </w:r>
      <w:r>
        <w:instrText>acket"</w:instrText>
      </w:r>
      <w:r>
        <w:fldChar w:fldCharType="end"/>
      </w:r>
    </w:p>
    <w:p w:rsidR="00FF7490" w:rsidRDefault="00766F24">
      <w:r>
        <w:t xml:space="preserve">The Slow-Path Graphics Update PDU is used to transmit graphics updates from server to client.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lastRenderedPageBreak/>
              <w:t>...</w:t>
            </w:r>
          </w:p>
        </w:tc>
      </w:tr>
      <w:tr w:rsidR="00FF7490" w:rsidTr="00FF7490">
        <w:trPr>
          <w:trHeight w:hRule="exact" w:val="490"/>
        </w:trPr>
        <w:tc>
          <w:tcPr>
            <w:tcW w:w="8640" w:type="dxa"/>
            <w:gridSpan w:val="32"/>
          </w:tcPr>
          <w:p w:rsidR="00FF7490" w:rsidRDefault="00766F24">
            <w:pPr>
              <w:pStyle w:val="PacketDiagramBodyText"/>
            </w:pPr>
            <w:r>
              <w:t>slowPathGraphicsUpdates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309">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310">
        <w:r>
          <w:rPr>
            <w:rStyle w:val="Hyperlink"/>
          </w:rPr>
          <w:t>[X224]</w:t>
        </w:r>
      </w:hyperlink>
      <w:r>
        <w:t xml:space="preserve"> section 13.7.</w:t>
      </w:r>
    </w:p>
    <w:p w:rsidR="00FF7490" w:rsidRDefault="00766F24">
      <w:pPr>
        <w:pStyle w:val="Definition-Field"/>
      </w:pPr>
      <w:r>
        <w:rPr>
          <w:b/>
        </w:rPr>
        <w:t xml:space="preserve">mcsSDin (variable): </w:t>
      </w:r>
      <w:r>
        <w:t>Variable-length PER-encoded MCS Domain PDU (DomainMCSPDU) which encapsulates an MCS Send Data Indication structure (SDin, choice 26 from DomainMCSPDU), as specified in</w:t>
      </w:r>
      <w:r>
        <w:t xml:space="preserve"> </w:t>
      </w:r>
      <w:hyperlink r:id="rId311">
        <w:r>
          <w:rPr>
            <w:rStyle w:val="Hyperlink"/>
          </w:rPr>
          <w:t>[T125]</w:t>
        </w:r>
      </w:hyperlink>
      <w:r>
        <w:t xml:space="preserve"> section 11.33 (the ASN.1 structure definitions are given in [T125] section 7, parts 7 and 10). The </w:t>
      </w:r>
      <w:r>
        <w:rPr>
          <w:b/>
        </w:rPr>
        <w:t>userData</w:t>
      </w:r>
      <w:r>
        <w:t xml:space="preserve"> field of the MCS Send Data Indication contains a Security Header and a </w:t>
      </w:r>
      <w:hyperlink w:anchor="Section_bd3c4df487b943dd88cbce5b24698e19" w:history="1">
        <w:r>
          <w:rPr>
            <w:rStyle w:val="Hyperlink"/>
          </w:rPr>
          <w:t>Slow-Path Graphics Update (section 2.2.9.1.1.3.1)</w:t>
        </w:r>
      </w:hyperlink>
      <w:r>
        <w:t xml:space="preserve"> structure.</w:t>
      </w:r>
    </w:p>
    <w:p w:rsidR="00FF7490" w:rsidRDefault="00766F24">
      <w:pPr>
        <w:pStyle w:val="Definition-Field"/>
      </w:pPr>
      <w:r>
        <w:rPr>
          <w:b/>
        </w:rPr>
        <w:t xml:space="preserve">securityHeader (variable): </w:t>
      </w:r>
      <w:r>
        <w:t xml:space="preserve"> Optional security header. The presence and format of the security header depends on the Encryption Level and Enc</w:t>
      </w:r>
      <w:r>
        <w:t xml:space="preserve">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xml:space="preserve">). If the Encryption Level selected by the server is greater than </w:t>
      </w:r>
      <w:r>
        <w:t>ENCRYPTION_LEVEL_NONE (0) and the Encryption Method selected by the server is greater than ENCRYPTION_METHOD_NONE (0), then this field MUST contain one of the following headers:</w:t>
      </w:r>
    </w:p>
    <w:p w:rsidR="00FF7490" w:rsidRDefault="00766F24">
      <w:pPr>
        <w:pStyle w:val="ListParagraph"/>
        <w:numPr>
          <w:ilvl w:val="0"/>
          <w:numId w:val="89"/>
        </w:numPr>
        <w:ind w:left="720"/>
      </w:pPr>
      <w:hyperlink w:anchor="Section_e13405c5668b471694b21c2654ca1ad4" w:history="1">
        <w:r>
          <w:rPr>
            <w:rStyle w:val="Hyperlink"/>
          </w:rPr>
          <w:t xml:space="preserve">Basic Security </w:t>
        </w:r>
        <w:r>
          <w:rPr>
            <w:rStyle w:val="Hyperlink"/>
          </w:rPr>
          <w:t>Header (section 2.2.8.1.1.2.1)</w:t>
        </w:r>
      </w:hyperlink>
      <w:r>
        <w:t xml:space="preserve"> if the Encryption Level selected by the server is ENCRYPTION_LEVEL_LOW (1). </w:t>
      </w:r>
    </w:p>
    <w:p w:rsidR="00FF7490" w:rsidRDefault="00766F24">
      <w:pPr>
        <w:pStyle w:val="ListParagraph"/>
        <w:numPr>
          <w:ilvl w:val="0"/>
          <w:numId w:val="89"/>
        </w:numPr>
        <w:ind w:left="720"/>
      </w:pPr>
      <w:hyperlink w:anchor="Section_768e12c477484005b91d790847e47025" w:history="1">
        <w:r>
          <w:rPr>
            <w:rStyle w:val="Hyperlink"/>
          </w:rPr>
          <w:t>Non-FIPS Security Header (section 2.2.8.1.1.2.2)</w:t>
        </w:r>
      </w:hyperlink>
      <w:r>
        <w:t xml:space="preserve"> if the Encryption Method selected by th</w:t>
      </w:r>
      <w:r>
        <w:t xml:space="preserve">e server is ENCRYPTION_METHOD_40BIT (0x00000001), ENCRYPTION_METHOD_56BIT (0x00000008), or ENCRYPTION_METHOD_128BIT (0x00000002). </w:t>
      </w:r>
    </w:p>
    <w:p w:rsidR="00FF7490" w:rsidRDefault="00766F24">
      <w:pPr>
        <w:pStyle w:val="ListParagraph"/>
        <w:numPr>
          <w:ilvl w:val="0"/>
          <w:numId w:val="89"/>
        </w:numPr>
        <w:ind w:left="720"/>
      </w:pPr>
      <w:hyperlink w:anchor="Section_463bd2ebc3b1498686b0a240819d9088" w:history="1">
        <w:r>
          <w:rPr>
            <w:rStyle w:val="Hyperlink"/>
          </w:rPr>
          <w:t>FIPS Security Header (section 2.2.8.1.1.2.3)</w:t>
        </w:r>
      </w:hyperlink>
      <w:r>
        <w:t xml:space="preserve"> if the Encryption Me</w:t>
      </w:r>
      <w:r>
        <w:t xml:space="preserve">thod selected by the server is ENCRYPTION_METHOD_FIPS (0x00000010). </w:t>
      </w:r>
    </w:p>
    <w:p w:rsidR="00FF7490" w:rsidRDefault="00766F24">
      <w:pPr>
        <w:ind w:left="360"/>
      </w:pPr>
      <w:r>
        <w:t>If the Encryption Level selected by the server is ENCRYPTION_LEVEL_NONE (0) and the Encryption Method selected by the server is ENCRYPTION_METHOD_NONE (0), then this header MUST NOT be in</w:t>
      </w:r>
      <w:r>
        <w:t xml:space="preserve">cluded in the </w:t>
      </w:r>
      <w:hyperlink w:anchor="gt_34715e6f-1612-4b2d-a4bb-3305c56e96f5">
        <w:r>
          <w:rPr>
            <w:rStyle w:val="HyperlinkGreen"/>
            <w:b/>
          </w:rPr>
          <w:t>PDU</w:t>
        </w:r>
      </w:hyperlink>
      <w:r>
        <w:t>.</w:t>
      </w:r>
    </w:p>
    <w:p w:rsidR="00FF7490" w:rsidRDefault="00766F24">
      <w:pPr>
        <w:pStyle w:val="Definition-Field"/>
      </w:pPr>
      <w:r>
        <w:rPr>
          <w:b/>
        </w:rPr>
        <w:t xml:space="preserve">slowPathGraphicsUpdates (variable): </w:t>
      </w:r>
      <w:r>
        <w:t>A variable-length array of Slow-Path Graphics Updates (section 2.2.9.1.1.3.1) to be processed by the client.</w:t>
      </w:r>
    </w:p>
    <w:p w:rsidR="00FF7490" w:rsidRDefault="00766F24">
      <w:pPr>
        <w:pStyle w:val="Heading7"/>
      </w:pPr>
      <w:bookmarkStart w:id="454" w:name="section_bd3c4df487b943dd88cbce5b24698e19"/>
      <w:bookmarkStart w:id="455" w:name="_Toc476803054"/>
      <w:r>
        <w:t>Slow-Path Graphics Update (TS_</w:t>
      </w:r>
      <w:r>
        <w:t>GRAPHICS_UPDATE)</w:t>
      </w:r>
      <w:bookmarkEnd w:id="454"/>
      <w:bookmarkEnd w:id="455"/>
      <w:r>
        <w:fldChar w:fldCharType="begin"/>
      </w:r>
      <w:r>
        <w:instrText xml:space="preserve"> XE "TS_GRAPHICS_UPDATE packet"</w:instrText>
      </w:r>
      <w:r>
        <w:fldChar w:fldCharType="end"/>
      </w:r>
    </w:p>
    <w:p w:rsidR="00FF7490" w:rsidRDefault="00766F24">
      <w:r>
        <w:t>The TS_GRAPHICS_UPDATE structure is used to describe the type and encapsulate the data for a slow-path graphics update sent from server to client.</w:t>
      </w:r>
      <w:bookmarkStart w:id="456" w:name="Appendix_A_Target_36"/>
      <w:r>
        <w:fldChar w:fldCharType="begin"/>
      </w:r>
      <w:r>
        <w:instrText xml:space="preserve"> HYPERLINK \l "Appendix_A_36" \o "Product behavior note 36</w:instrText>
      </w:r>
      <w:r>
        <w:instrText xml:space="preserve">" \h </w:instrText>
      </w:r>
      <w:r>
        <w:fldChar w:fldCharType="separate"/>
      </w:r>
      <w:r>
        <w:rPr>
          <w:rStyle w:val="Hyperlink"/>
        </w:rPr>
        <w:t>&lt;36&gt;</w:t>
      </w:r>
      <w:r>
        <w:rPr>
          <w:rStyle w:val="Hyperlink"/>
        </w:rPr>
        <w:fldChar w:fldCharType="end"/>
      </w:r>
      <w:bookmarkEnd w:id="456"/>
      <w:r>
        <w:t xml:space="preserve"> All slow-path graphic updates conform to this basic structure (section </w:t>
      </w:r>
      <w:hyperlink w:anchor="Section_af2fe66b640a4ca984e1259b7e00e929" w:history="1">
        <w:r>
          <w:rPr>
            <w:rStyle w:val="Hyperlink"/>
          </w:rPr>
          <w:t>2.2.9.1.1.3.1.1</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 xml:space="preserve">shareDataHeader (18 </w:t>
            </w:r>
            <w:r>
              <w:t>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updateType</w:t>
            </w:r>
          </w:p>
        </w:tc>
      </w:tr>
      <w:tr w:rsidR="00FF7490" w:rsidTr="00FF7490">
        <w:trPr>
          <w:trHeight w:hRule="exact" w:val="490"/>
        </w:trPr>
        <w:tc>
          <w:tcPr>
            <w:tcW w:w="8640" w:type="dxa"/>
            <w:gridSpan w:val="32"/>
          </w:tcPr>
          <w:p w:rsidR="00FF7490" w:rsidRDefault="00766F24">
            <w:pPr>
              <w:pStyle w:val="PacketDiagramBodyText"/>
            </w:pPr>
            <w:r>
              <w:lastRenderedPageBreak/>
              <w:t>updateData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shareDataHeader (18 bytes): </w:t>
      </w:r>
      <w:hyperlink w:anchor="Section_4b5d4c0da65741e99c69d58632f46d31" w:history="1">
        <w:r>
          <w:rPr>
            <w:rStyle w:val="Hyperlink"/>
          </w:rPr>
          <w:t>Share Data Header (section 2.2.8.1.1.1.2)</w:t>
        </w:r>
      </w:hyperlink>
      <w:r>
        <w:t xml:space="preserve">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PDUTYPE_DATAPDU (7). The </w:t>
      </w:r>
      <w:r>
        <w:rPr>
          <w:b/>
        </w:rPr>
        <w:t>pduType2</w:t>
      </w:r>
      <w:r>
        <w:t xml:space="preserve"> field of the Share Data Header MUST be set to PDUTYPE2_UPDATE (2</w:t>
      </w:r>
      <w:r>
        <w:t xml:space="preserve">). </w:t>
      </w:r>
    </w:p>
    <w:p w:rsidR="00FF7490" w:rsidRDefault="00766F24">
      <w:pPr>
        <w:pStyle w:val="Definition-Field"/>
      </w:pPr>
      <w:r>
        <w:rPr>
          <w:b/>
        </w:rPr>
        <w:t xml:space="preserve">updateType (2 bytes): </w:t>
      </w:r>
      <w:r>
        <w:t>A 16-bit, unsigned integer. Type of the graphics update.</w:t>
      </w:r>
    </w:p>
    <w:tbl>
      <w:tblPr>
        <w:tblStyle w:val="Table-ShadedHeader"/>
        <w:tblW w:w="0" w:type="auto"/>
        <w:tblInd w:w="475" w:type="dxa"/>
        <w:tblLook w:val="04A0" w:firstRow="1" w:lastRow="0" w:firstColumn="1" w:lastColumn="0" w:noHBand="0" w:noVBand="1"/>
      </w:tblPr>
      <w:tblGrid>
        <w:gridCol w:w="2567"/>
        <w:gridCol w:w="522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UPDATETYPE_ORDERS</w:t>
            </w:r>
          </w:p>
          <w:p w:rsidR="00FF7490" w:rsidRDefault="00766F24">
            <w:pPr>
              <w:pStyle w:val="TableBodyText"/>
            </w:pPr>
            <w:r>
              <w:t>0x0000</w:t>
            </w:r>
          </w:p>
        </w:tc>
        <w:tc>
          <w:tcPr>
            <w:tcW w:w="0" w:type="auto"/>
          </w:tcPr>
          <w:p w:rsidR="00FF7490" w:rsidRDefault="00766F24">
            <w:pPr>
              <w:pStyle w:val="TableBodyText"/>
            </w:pPr>
            <w:r>
              <w:t>Indicates an Orders Update (</w:t>
            </w:r>
            <w:hyperlink r:id="rId312" w:anchor="Section_745f2eeed110464c8aca06fc1814f6ad">
              <w:r>
                <w:rPr>
                  <w:rStyle w:val="Hyperlink"/>
                </w:rPr>
                <w:t>[MS-RDPEGDI]</w:t>
              </w:r>
            </w:hyperlink>
            <w:r>
              <w:t xml:space="preserve"> section </w:t>
            </w:r>
            <w:r>
              <w:t>2.2.2.2).</w:t>
            </w:r>
          </w:p>
        </w:tc>
      </w:tr>
      <w:tr w:rsidR="00FF7490" w:rsidTr="00FF7490">
        <w:tc>
          <w:tcPr>
            <w:tcW w:w="0" w:type="auto"/>
          </w:tcPr>
          <w:p w:rsidR="00FF7490" w:rsidRDefault="00766F24">
            <w:pPr>
              <w:pStyle w:val="TableBodyText"/>
            </w:pPr>
            <w:r>
              <w:t>UPDATETYPE_BITMAP</w:t>
            </w:r>
          </w:p>
          <w:p w:rsidR="00FF7490" w:rsidRDefault="00766F24">
            <w:pPr>
              <w:pStyle w:val="TableBodyText"/>
            </w:pPr>
            <w:r>
              <w:t>0x0001</w:t>
            </w:r>
          </w:p>
        </w:tc>
        <w:tc>
          <w:tcPr>
            <w:tcW w:w="0" w:type="auto"/>
          </w:tcPr>
          <w:p w:rsidR="00FF7490" w:rsidRDefault="00766F24">
            <w:pPr>
              <w:pStyle w:val="TableBodyText"/>
            </w:pPr>
            <w:r>
              <w:t xml:space="preserve">Indicates a Bitmap Graphics Update (section </w:t>
            </w:r>
            <w:hyperlink w:anchor="Section_cf8fed19573e4bc3bd8766d45d2a8af0" w:history="1">
              <w:r>
                <w:rPr>
                  <w:rStyle w:val="Hyperlink"/>
                </w:rPr>
                <w:t>2.2.9.1.1.3.1.2</w:t>
              </w:r>
            </w:hyperlink>
            <w:r>
              <w:t>).</w:t>
            </w:r>
          </w:p>
        </w:tc>
      </w:tr>
      <w:tr w:rsidR="00FF7490" w:rsidTr="00FF7490">
        <w:tc>
          <w:tcPr>
            <w:tcW w:w="0" w:type="auto"/>
          </w:tcPr>
          <w:p w:rsidR="00FF7490" w:rsidRDefault="00766F24">
            <w:pPr>
              <w:pStyle w:val="TableBodyText"/>
            </w:pPr>
            <w:r>
              <w:t>UPDATETYPE_PALETTE</w:t>
            </w:r>
          </w:p>
          <w:p w:rsidR="00FF7490" w:rsidRDefault="00766F24">
            <w:pPr>
              <w:pStyle w:val="TableBodyText"/>
            </w:pPr>
            <w:r>
              <w:t>0x0002</w:t>
            </w:r>
          </w:p>
        </w:tc>
        <w:tc>
          <w:tcPr>
            <w:tcW w:w="0" w:type="auto"/>
          </w:tcPr>
          <w:p w:rsidR="00FF7490" w:rsidRDefault="00766F24">
            <w:pPr>
              <w:pStyle w:val="TableBodyText"/>
            </w:pPr>
            <w:r>
              <w:t>Indicates a Palette Update (section 2.2.9.1.1.3.1.1).</w:t>
            </w:r>
          </w:p>
        </w:tc>
      </w:tr>
      <w:tr w:rsidR="00FF7490" w:rsidTr="00FF7490">
        <w:tc>
          <w:tcPr>
            <w:tcW w:w="0" w:type="auto"/>
          </w:tcPr>
          <w:p w:rsidR="00FF7490" w:rsidRDefault="00766F24">
            <w:pPr>
              <w:pStyle w:val="TableBodyText"/>
            </w:pPr>
            <w:r>
              <w:t>UPDATETYPE_SYNCH</w:t>
            </w:r>
            <w:r>
              <w:t>RONIZE</w:t>
            </w:r>
          </w:p>
          <w:p w:rsidR="00FF7490" w:rsidRDefault="00766F24">
            <w:pPr>
              <w:pStyle w:val="TableBodyText"/>
            </w:pPr>
            <w:r>
              <w:t>0x0003</w:t>
            </w:r>
          </w:p>
        </w:tc>
        <w:tc>
          <w:tcPr>
            <w:tcW w:w="0" w:type="auto"/>
          </w:tcPr>
          <w:p w:rsidR="00FF7490" w:rsidRDefault="00766F24">
            <w:pPr>
              <w:pStyle w:val="TableBodyText"/>
            </w:pPr>
            <w:r>
              <w:t xml:space="preserve">Indicates a Synchronize Update (section </w:t>
            </w:r>
            <w:hyperlink w:anchor="Section_4e5916258c074ad79215dbe4908c3cf5" w:history="1">
              <w:r>
                <w:rPr>
                  <w:rStyle w:val="Hyperlink"/>
                </w:rPr>
                <w:t>2.2.9.1.1.3.1.3</w:t>
              </w:r>
            </w:hyperlink>
            <w:r>
              <w:t>).</w:t>
            </w:r>
          </w:p>
        </w:tc>
      </w:tr>
    </w:tbl>
    <w:p w:rsidR="00FF7490" w:rsidRDefault="00766F24">
      <w:pPr>
        <w:pStyle w:val="Definition-Field"/>
      </w:pPr>
      <w:r>
        <w:rPr>
          <w:b/>
        </w:rPr>
        <w:t xml:space="preserve">updateData (variable): </w:t>
      </w:r>
      <w:r>
        <w:t>Variable-length data specific to the graphics update.</w:t>
      </w:r>
    </w:p>
    <w:p w:rsidR="00FF7490" w:rsidRDefault="00766F24">
      <w:pPr>
        <w:pStyle w:val="Heading8"/>
      </w:pPr>
      <w:bookmarkStart w:id="457" w:name="section_af2fe66b640a4ca984e1259b7e00e929"/>
      <w:bookmarkStart w:id="458" w:name="_Toc476803055"/>
      <w:r>
        <w:t>Palette Update (TS_UPDATE_PALETTE)</w:t>
      </w:r>
      <w:bookmarkEnd w:id="457"/>
      <w:bookmarkEnd w:id="458"/>
      <w:r>
        <w:fldChar w:fldCharType="begin"/>
      </w:r>
      <w:r>
        <w:instrText xml:space="preserve"> XE "TS_UPDATE_PALETTE packet"</w:instrText>
      </w:r>
      <w:r>
        <w:fldChar w:fldCharType="end"/>
      </w:r>
    </w:p>
    <w:p w:rsidR="00FF7490" w:rsidRDefault="00766F24">
      <w:r>
        <w:t>The TS_UPDATE_PALETTE structure contains global palette information that covers the entire session's palette (</w:t>
      </w:r>
      <w:hyperlink r:id="rId313">
        <w:r>
          <w:rPr>
            <w:rStyle w:val="Hyperlink"/>
          </w:rPr>
          <w:t>[T128]</w:t>
        </w:r>
      </w:hyperlink>
      <w:r>
        <w:t xml:space="preserve"> section 8.18.6). Only 256-color palettes are sent in this update.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8640" w:type="dxa"/>
            <w:gridSpan w:val="32"/>
          </w:tcPr>
          <w:p w:rsidR="00FF7490" w:rsidRDefault="00766F24">
            <w:pPr>
              <w:pStyle w:val="Packetdiagramtext"/>
            </w:pPr>
            <w:r>
              <w:t>shareDataHeader (18 bytes)</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4320" w:type="dxa"/>
            <w:gridSpan w:val="16"/>
          </w:tcPr>
          <w:p w:rsidR="00FF7490" w:rsidRDefault="00766F24">
            <w:pPr>
              <w:pStyle w:val="Packetdiagramtext"/>
            </w:pPr>
            <w:r>
              <w:t>...</w:t>
            </w:r>
          </w:p>
        </w:tc>
        <w:tc>
          <w:tcPr>
            <w:tcW w:w="4320" w:type="dxa"/>
            <w:gridSpan w:val="16"/>
          </w:tcPr>
          <w:p w:rsidR="00FF7490" w:rsidRDefault="00766F24">
            <w:pPr>
              <w:pStyle w:val="Packetdiagramtext"/>
            </w:pPr>
            <w:r>
              <w:t>paletteData (variable)</w:t>
            </w:r>
          </w:p>
        </w:tc>
      </w:tr>
      <w:tr w:rsidR="00FF7490" w:rsidTr="00FF7490">
        <w:trPr>
          <w:trHeight w:hRule="exact" w:val="490"/>
        </w:trPr>
        <w:tc>
          <w:tcPr>
            <w:tcW w:w="8640" w:type="dxa"/>
            <w:gridSpan w:val="32"/>
          </w:tcPr>
          <w:p w:rsidR="00FF7490" w:rsidRDefault="00766F24">
            <w:pPr>
              <w:pStyle w:val="Packetdiagramtext"/>
            </w:pPr>
            <w:r>
              <w:t>...</w:t>
            </w:r>
          </w:p>
        </w:tc>
      </w:tr>
    </w:tbl>
    <w:p w:rsidR="00FF7490" w:rsidRDefault="00766F24">
      <w:pPr>
        <w:pStyle w:val="Definition-Field"/>
      </w:pPr>
      <w:r>
        <w:rPr>
          <w:b/>
        </w:rPr>
        <w:t xml:space="preserve">shareDataHeader (18 bytes): </w:t>
      </w:r>
      <w:hyperlink w:anchor="Section_4b5d4c0da65741e99c69d58632f46d31" w:history="1">
        <w:r>
          <w:rPr>
            <w:rStyle w:val="Hyperlink"/>
          </w:rPr>
          <w:t>Share Data Header (section 2.2.8.1.1.1.2)</w:t>
        </w:r>
      </w:hyperlink>
      <w:r>
        <w:t xml:space="preserve">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w:t>
        </w:r>
        <w:r>
          <w:rPr>
            <w:rStyle w:val="Hyperlink"/>
          </w:rPr>
          <w:t>trol Header (section 2.2.8.1.1.1.1)</w:t>
        </w:r>
      </w:hyperlink>
      <w:r>
        <w:t xml:space="preserve"> MUST be set to PDUTYPE_DATAPDU (7). The </w:t>
      </w:r>
      <w:r>
        <w:rPr>
          <w:b/>
        </w:rPr>
        <w:t>pduType2</w:t>
      </w:r>
      <w:r>
        <w:t xml:space="preserve"> field of the Share Data Header MUST be set to PDUTYPE2_UPDATE (2). </w:t>
      </w:r>
    </w:p>
    <w:p w:rsidR="00FF7490" w:rsidRDefault="00766F24">
      <w:pPr>
        <w:pStyle w:val="Definition-Field"/>
      </w:pPr>
      <w:r>
        <w:rPr>
          <w:b/>
        </w:rPr>
        <w:t xml:space="preserve">paletteData (variable): </w:t>
      </w:r>
      <w:r>
        <w:t xml:space="preserve">The actual palette update data, as specified in section </w:t>
      </w:r>
      <w:hyperlink w:anchor="Section_8cba3676376e408895f3bd56e00f24ad" w:history="1">
        <w:r>
          <w:rPr>
            <w:rStyle w:val="Hyperlink"/>
          </w:rPr>
          <w:t>2.2.9.1.1.3.1.1.1</w:t>
        </w:r>
      </w:hyperlink>
      <w:r>
        <w:t>.</w:t>
      </w:r>
    </w:p>
    <w:p w:rsidR="00FF7490" w:rsidRDefault="00766F24">
      <w:pPr>
        <w:pStyle w:val="Heading9"/>
      </w:pPr>
      <w:bookmarkStart w:id="459" w:name="section_8cba3676376e408895f3bd56e00f24ad"/>
      <w:bookmarkStart w:id="460" w:name="_Toc476803056"/>
      <w:r>
        <w:t>Palette Update Data (TS_UPDATE_PALETTE_DATA)</w:t>
      </w:r>
      <w:bookmarkEnd w:id="459"/>
      <w:bookmarkEnd w:id="460"/>
      <w:r>
        <w:fldChar w:fldCharType="begin"/>
      </w:r>
      <w:r>
        <w:instrText xml:space="preserve"> XE "TS_UPDATE_PALETTE_DATA packet"</w:instrText>
      </w:r>
      <w:r>
        <w:fldChar w:fldCharType="end"/>
      </w:r>
    </w:p>
    <w:p w:rsidR="00FF7490" w:rsidRDefault="00766F24">
      <w:r>
        <w:lastRenderedPageBreak/>
        <w:t xml:space="preserve">The TS_UPDATE_PALETTE_DATA encapsulates the palette data that defines a </w:t>
      </w:r>
      <w:hyperlink w:anchor="Section_af2fe66b640a4ca984e1259b7e00e929" w:history="1">
        <w:r>
          <w:rPr>
            <w:rStyle w:val="Hyperlink"/>
          </w:rPr>
          <w:t>Palette Update (section 2.2.9.1.1.3.1.1)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r>
              <w:t>updateType</w:t>
            </w:r>
          </w:p>
        </w:tc>
        <w:tc>
          <w:tcPr>
            <w:tcW w:w="4320" w:type="dxa"/>
            <w:gridSpan w:val="16"/>
          </w:tcPr>
          <w:p w:rsidR="00FF7490" w:rsidRDefault="00766F24">
            <w:r>
              <w:t>pad2Octets</w:t>
            </w:r>
          </w:p>
        </w:tc>
      </w:tr>
      <w:tr w:rsidR="00FF7490" w:rsidTr="00FF7490">
        <w:trPr>
          <w:trHeight w:hRule="exact" w:val="490"/>
        </w:trPr>
        <w:tc>
          <w:tcPr>
            <w:tcW w:w="8640" w:type="dxa"/>
            <w:gridSpan w:val="32"/>
          </w:tcPr>
          <w:p w:rsidR="00FF7490" w:rsidRDefault="00766F24">
            <w:r>
              <w:t>numberColors</w:t>
            </w:r>
          </w:p>
        </w:tc>
      </w:tr>
      <w:tr w:rsidR="00FF7490" w:rsidTr="00FF7490">
        <w:trPr>
          <w:trHeight w:hRule="exact" w:val="490"/>
        </w:trPr>
        <w:tc>
          <w:tcPr>
            <w:tcW w:w="8640" w:type="dxa"/>
            <w:gridSpan w:val="32"/>
          </w:tcPr>
          <w:p w:rsidR="00FF7490" w:rsidRDefault="00766F24">
            <w:r>
              <w:t>paletteEntries (variable)</w:t>
            </w:r>
          </w:p>
        </w:tc>
      </w:tr>
      <w:tr w:rsidR="00FF7490" w:rsidTr="00FF7490">
        <w:trPr>
          <w:trHeight w:hRule="exact" w:val="490"/>
        </w:trPr>
        <w:tc>
          <w:tcPr>
            <w:tcW w:w="8640" w:type="dxa"/>
            <w:gridSpan w:val="32"/>
          </w:tcPr>
          <w:p w:rsidR="00FF7490" w:rsidRDefault="00766F24">
            <w:r>
              <w:t>...</w:t>
            </w:r>
          </w:p>
        </w:tc>
      </w:tr>
    </w:tbl>
    <w:p w:rsidR="00FF7490" w:rsidRDefault="00766F24">
      <w:pPr>
        <w:pStyle w:val="Definition-Field"/>
      </w:pPr>
      <w:r>
        <w:rPr>
          <w:b/>
        </w:rPr>
        <w:t xml:space="preserve">updateType (2 bytes): </w:t>
      </w:r>
      <w:r>
        <w:t>A 16-bit, unsigned integer. The update</w:t>
      </w:r>
      <w:r>
        <w:t xml:space="preserve"> type. This field MUST be set to UPDATETYPE_PALETTE (0x0002).</w:t>
      </w:r>
    </w:p>
    <w:p w:rsidR="00FF7490" w:rsidRDefault="00766F24">
      <w:pPr>
        <w:pStyle w:val="Definition-Field"/>
      </w:pPr>
      <w:r>
        <w:rPr>
          <w:b/>
        </w:rPr>
        <w:t xml:space="preserve">pad2Octets (2 bytes): </w:t>
      </w:r>
      <w:r>
        <w:t>A 16-bit, unsigned integer. Padding. Values in this field MUST be ignored.</w:t>
      </w:r>
    </w:p>
    <w:p w:rsidR="00FF7490" w:rsidRDefault="00766F24">
      <w:pPr>
        <w:pStyle w:val="Definition-Field"/>
      </w:pPr>
      <w:r>
        <w:rPr>
          <w:b/>
        </w:rPr>
        <w:t xml:space="preserve">numberColors (4 bytes): </w:t>
      </w:r>
      <w:r>
        <w:t xml:space="preserve">A 32-bit, unsigned integer. The number of RGB triplets in the </w:t>
      </w:r>
      <w:r>
        <w:rPr>
          <w:b/>
        </w:rPr>
        <w:t>paletteData</w:t>
      </w:r>
      <w:r>
        <w:t xml:space="preserve"> field. This field MUST be set to 256 (the number of entries in an 8 bpp palette).</w:t>
      </w:r>
    </w:p>
    <w:p w:rsidR="00FF7490" w:rsidRDefault="00766F24">
      <w:pPr>
        <w:pStyle w:val="Definition-Field"/>
      </w:pPr>
      <w:r>
        <w:rPr>
          <w:b/>
        </w:rPr>
        <w:t xml:space="preserve">paletteEntries (variable): </w:t>
      </w:r>
      <w:r>
        <w:t xml:space="preserve">An array of palette entries in RGB triplet format (section </w:t>
      </w:r>
      <w:hyperlink w:anchor="Section_81165f40b2074728b5ad1a8e090dc519" w:history="1">
        <w:r>
          <w:rPr>
            <w:rStyle w:val="Hyperlink"/>
          </w:rPr>
          <w:t>2.2.9.1.1.3.1.1.2</w:t>
        </w:r>
      </w:hyperlink>
      <w:r>
        <w:t>) packed o</w:t>
      </w:r>
      <w:r>
        <w:t xml:space="preserve">n byte boundaries. The number of triplet entries is given by the </w:t>
      </w:r>
      <w:r>
        <w:rPr>
          <w:b/>
        </w:rPr>
        <w:t>numberColors</w:t>
      </w:r>
      <w:r>
        <w:t xml:space="preserve"> field.</w:t>
      </w:r>
    </w:p>
    <w:p w:rsidR="00FF7490" w:rsidRDefault="00766F24">
      <w:pPr>
        <w:pStyle w:val="Heading9"/>
      </w:pPr>
      <w:bookmarkStart w:id="461" w:name="section_81165f40b2074728b5ad1a8e090dc519"/>
      <w:bookmarkStart w:id="462" w:name="_Toc476803057"/>
      <w:r>
        <w:t>RGB Palette Entry (TS_PALETTE_ENTRY)</w:t>
      </w:r>
      <w:bookmarkEnd w:id="461"/>
      <w:bookmarkEnd w:id="462"/>
      <w:r>
        <w:fldChar w:fldCharType="begin"/>
      </w:r>
      <w:r>
        <w:instrText xml:space="preserve"> XE "TS_PALETTE_ENTRY packet"</w:instrText>
      </w:r>
      <w:r>
        <w:fldChar w:fldCharType="end"/>
      </w:r>
    </w:p>
    <w:p w:rsidR="00FF7490" w:rsidRDefault="00766F24">
      <w:r>
        <w:t>The TS_PALETTE_ENTRY</w:t>
      </w:r>
      <w:r>
        <w:t xml:space="preserve"> structure is used to express the red, green, and blue components necessary to reproduce a color in the additive RGB space.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gridAfter w:val="8"/>
          <w:wAfter w:w="2160" w:type="dxa"/>
          <w:trHeight w:hRule="exact" w:val="490"/>
        </w:trPr>
        <w:tc>
          <w:tcPr>
            <w:tcW w:w="2160" w:type="dxa"/>
            <w:gridSpan w:val="8"/>
          </w:tcPr>
          <w:p w:rsidR="00FF7490" w:rsidRDefault="00766F24">
            <w:pPr>
              <w:pStyle w:val="PacketDiagramBodyText"/>
            </w:pPr>
            <w:r>
              <w:t>red</w:t>
            </w:r>
          </w:p>
        </w:tc>
        <w:tc>
          <w:tcPr>
            <w:tcW w:w="2160" w:type="dxa"/>
            <w:gridSpan w:val="8"/>
          </w:tcPr>
          <w:p w:rsidR="00FF7490" w:rsidRDefault="00766F24">
            <w:pPr>
              <w:pStyle w:val="PacketDiagramBodyText"/>
            </w:pPr>
            <w:r>
              <w:t>green</w:t>
            </w:r>
          </w:p>
        </w:tc>
        <w:tc>
          <w:tcPr>
            <w:tcW w:w="2160" w:type="dxa"/>
            <w:gridSpan w:val="8"/>
          </w:tcPr>
          <w:p w:rsidR="00FF7490" w:rsidRDefault="00766F24">
            <w:pPr>
              <w:pStyle w:val="PacketDiagramBodyText"/>
            </w:pPr>
            <w:r>
              <w:t>blue</w:t>
            </w:r>
          </w:p>
        </w:tc>
      </w:tr>
    </w:tbl>
    <w:p w:rsidR="00FF7490" w:rsidRDefault="00766F24">
      <w:pPr>
        <w:pStyle w:val="Definition-Field"/>
      </w:pPr>
      <w:r>
        <w:rPr>
          <w:b/>
        </w:rPr>
        <w:t xml:space="preserve">red (1 byte): </w:t>
      </w:r>
      <w:r>
        <w:t>An 8-bit, unsigned integer. The</w:t>
      </w:r>
      <w:r>
        <w:t xml:space="preserve"> red RGB color component.</w:t>
      </w:r>
    </w:p>
    <w:p w:rsidR="00FF7490" w:rsidRDefault="00766F24">
      <w:pPr>
        <w:pStyle w:val="Definition-Field"/>
      </w:pPr>
      <w:r>
        <w:rPr>
          <w:b/>
        </w:rPr>
        <w:t xml:space="preserve">green (1 byte): </w:t>
      </w:r>
      <w:r>
        <w:t>An 8-bit, unsigned integer. The green RGB color component.</w:t>
      </w:r>
    </w:p>
    <w:p w:rsidR="00FF7490" w:rsidRDefault="00766F24">
      <w:pPr>
        <w:pStyle w:val="Definition-Field"/>
      </w:pPr>
      <w:r>
        <w:rPr>
          <w:b/>
        </w:rPr>
        <w:t xml:space="preserve">blue (1 byte): </w:t>
      </w:r>
      <w:r>
        <w:t>An 8-bit, unsigned integer. The blue RGB color component.</w:t>
      </w:r>
    </w:p>
    <w:p w:rsidR="00FF7490" w:rsidRDefault="00766F24">
      <w:pPr>
        <w:pStyle w:val="Heading8"/>
      </w:pPr>
      <w:bookmarkStart w:id="463" w:name="section_cf8fed19573e4bc3bd8766d45d2a8af0"/>
      <w:bookmarkStart w:id="464" w:name="_Toc476803058"/>
      <w:r>
        <w:t>Bitmap Update (TS_UPDATE_BITMAP)</w:t>
      </w:r>
      <w:bookmarkEnd w:id="463"/>
      <w:bookmarkEnd w:id="464"/>
      <w:r>
        <w:fldChar w:fldCharType="begin"/>
      </w:r>
      <w:r>
        <w:instrText xml:space="preserve"> XE "TS_UPDATE_BITMAP packet"</w:instrText>
      </w:r>
      <w:r>
        <w:fldChar w:fldCharType="end"/>
      </w:r>
    </w:p>
    <w:p w:rsidR="00FF7490" w:rsidRDefault="00766F24">
      <w:r>
        <w:t>The TS_UPDATE_BITM</w:t>
      </w:r>
      <w:r>
        <w:t>AP structure contains one or more rectangular clippings taken from the server-side screen frame buffer (</w:t>
      </w:r>
      <w:hyperlink r:id="rId314">
        <w:r>
          <w:rPr>
            <w:rStyle w:val="Hyperlink"/>
          </w:rPr>
          <w:t>[T128]</w:t>
        </w:r>
      </w:hyperlink>
      <w:r>
        <w:t xml:space="preserve"> section 8.17).</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8640" w:type="dxa"/>
            <w:gridSpan w:val="32"/>
          </w:tcPr>
          <w:p w:rsidR="00FF7490" w:rsidRDefault="00766F24">
            <w:pPr>
              <w:pStyle w:val="Packetdiagramtext"/>
            </w:pPr>
            <w:r>
              <w:t>shareDataHeader (18 bytes)</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4320" w:type="dxa"/>
            <w:gridSpan w:val="16"/>
          </w:tcPr>
          <w:p w:rsidR="00FF7490" w:rsidRDefault="00766F24">
            <w:pPr>
              <w:pStyle w:val="Packetdiagramtext"/>
            </w:pPr>
            <w:r>
              <w:lastRenderedPageBreak/>
              <w:t>...</w:t>
            </w:r>
          </w:p>
        </w:tc>
        <w:tc>
          <w:tcPr>
            <w:tcW w:w="4320" w:type="dxa"/>
            <w:gridSpan w:val="16"/>
          </w:tcPr>
          <w:p w:rsidR="00FF7490" w:rsidRDefault="00766F24">
            <w:pPr>
              <w:pStyle w:val="Packetdiagramtext"/>
            </w:pPr>
            <w:r>
              <w:t>bitmapData (variable)</w:t>
            </w:r>
          </w:p>
        </w:tc>
      </w:tr>
      <w:tr w:rsidR="00FF7490" w:rsidTr="00FF7490">
        <w:trPr>
          <w:trHeight w:hRule="exact" w:val="490"/>
        </w:trPr>
        <w:tc>
          <w:tcPr>
            <w:tcW w:w="8640" w:type="dxa"/>
            <w:gridSpan w:val="32"/>
          </w:tcPr>
          <w:p w:rsidR="00FF7490" w:rsidRDefault="00766F24">
            <w:pPr>
              <w:pStyle w:val="Packetdiagramtext"/>
            </w:pPr>
            <w:r>
              <w:t>...</w:t>
            </w:r>
          </w:p>
        </w:tc>
      </w:tr>
    </w:tbl>
    <w:p w:rsidR="00FF7490" w:rsidRDefault="00766F24">
      <w:pPr>
        <w:pStyle w:val="Definition-Field"/>
      </w:pPr>
      <w:r>
        <w:rPr>
          <w:b/>
        </w:rPr>
        <w:t xml:space="preserve">shareDataHeader (18 bytes): </w:t>
      </w:r>
      <w:hyperlink w:anchor="Section_4b5d4c0da65741e99c69d58632f46d31" w:history="1">
        <w:r>
          <w:rPr>
            <w:rStyle w:val="Hyperlink"/>
          </w:rPr>
          <w:t>Share Data Header (section 2.2.8.1.1.1.2)</w:t>
        </w:r>
      </w:hyperlink>
      <w:r>
        <w:t xml:space="preserve">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PDUTYPE_DATAPDU (7). The </w:t>
      </w:r>
      <w:r>
        <w:rPr>
          <w:b/>
        </w:rPr>
        <w:t>pduType2</w:t>
      </w:r>
      <w:r>
        <w:t xml:space="preserve"> field of the Share Data Header MUST be set to PDUTYPE2_UPDATE (2</w:t>
      </w:r>
      <w:r>
        <w:t xml:space="preserve">). </w:t>
      </w:r>
    </w:p>
    <w:p w:rsidR="00FF7490" w:rsidRDefault="00766F24">
      <w:pPr>
        <w:pStyle w:val="Definition-Field"/>
      </w:pPr>
      <w:r>
        <w:rPr>
          <w:b/>
        </w:rPr>
        <w:t xml:space="preserve">bitmapData (variable): </w:t>
      </w:r>
      <w:r>
        <w:t xml:space="preserve">The actual bitmap update data, as specified in section </w:t>
      </w:r>
      <w:hyperlink w:anchor="Section_d681bb11f3b54addb09219fe7075f9e3" w:history="1">
        <w:r>
          <w:rPr>
            <w:rStyle w:val="Hyperlink"/>
          </w:rPr>
          <w:t>2.2.9.1.1.3.1.2.1</w:t>
        </w:r>
      </w:hyperlink>
      <w:r>
        <w:t>.</w:t>
      </w:r>
    </w:p>
    <w:p w:rsidR="00FF7490" w:rsidRDefault="00766F24">
      <w:pPr>
        <w:pStyle w:val="Heading9"/>
      </w:pPr>
      <w:bookmarkStart w:id="465" w:name="section_d681bb11f3b54addb09219fe7075f9e3"/>
      <w:bookmarkStart w:id="466" w:name="_Toc476803059"/>
      <w:r>
        <w:t>Bitmap Update Data (TS_UPDATE_BITMAP_DATA)</w:t>
      </w:r>
      <w:bookmarkEnd w:id="465"/>
      <w:bookmarkEnd w:id="466"/>
      <w:r>
        <w:fldChar w:fldCharType="begin"/>
      </w:r>
      <w:r>
        <w:instrText xml:space="preserve"> XE "TS_UPDATE_BITMAP_DATA packet"</w:instrText>
      </w:r>
      <w:r>
        <w:fldChar w:fldCharType="end"/>
      </w:r>
    </w:p>
    <w:p w:rsidR="00FF7490" w:rsidRDefault="00766F24">
      <w:r>
        <w:t>The TS_UPDATE_BI</w:t>
      </w:r>
      <w:r>
        <w:t xml:space="preserve">TMAP_DATA structure encapsulates the bitmap data that defines a </w:t>
      </w:r>
      <w:hyperlink w:anchor="Section_cf8fed19573e4bc3bd8766d45d2a8af0" w:history="1">
        <w:r>
          <w:rPr>
            <w:rStyle w:val="Hyperlink"/>
          </w:rPr>
          <w:t>Bitmap Update (section 2.2.9.1.1.3.1.2)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r>
              <w:t>updateType</w:t>
            </w:r>
          </w:p>
        </w:tc>
        <w:tc>
          <w:tcPr>
            <w:tcW w:w="4320" w:type="dxa"/>
            <w:gridSpan w:val="16"/>
          </w:tcPr>
          <w:p w:rsidR="00FF7490" w:rsidRDefault="00766F24">
            <w:r>
              <w:t>numberRectangles</w:t>
            </w:r>
          </w:p>
        </w:tc>
      </w:tr>
      <w:tr w:rsidR="00FF7490" w:rsidTr="00FF7490">
        <w:trPr>
          <w:trHeight w:hRule="exact" w:val="490"/>
        </w:trPr>
        <w:tc>
          <w:tcPr>
            <w:tcW w:w="8640" w:type="dxa"/>
            <w:gridSpan w:val="32"/>
          </w:tcPr>
          <w:p w:rsidR="00FF7490" w:rsidRDefault="00766F24">
            <w:r>
              <w:t>rectangles (variable)</w:t>
            </w:r>
          </w:p>
        </w:tc>
      </w:tr>
      <w:tr w:rsidR="00FF7490" w:rsidTr="00FF7490">
        <w:trPr>
          <w:trHeight w:hRule="exact" w:val="490"/>
        </w:trPr>
        <w:tc>
          <w:tcPr>
            <w:tcW w:w="8640" w:type="dxa"/>
            <w:gridSpan w:val="32"/>
          </w:tcPr>
          <w:p w:rsidR="00FF7490" w:rsidRDefault="00766F24">
            <w:r>
              <w:t>...</w:t>
            </w:r>
          </w:p>
        </w:tc>
      </w:tr>
    </w:tbl>
    <w:p w:rsidR="00FF7490" w:rsidRDefault="00766F24">
      <w:pPr>
        <w:pStyle w:val="Definition-Field"/>
      </w:pPr>
      <w:r>
        <w:rPr>
          <w:b/>
        </w:rPr>
        <w:t xml:space="preserve">updateType (2 bytes): </w:t>
      </w:r>
      <w:r>
        <w:t>A 16-bit, unsigned integer. The update type. This field MUST be set to UPDATETYPE_BITMAP (0x0001).</w:t>
      </w:r>
    </w:p>
    <w:p w:rsidR="00FF7490" w:rsidRDefault="00766F24">
      <w:pPr>
        <w:pStyle w:val="Definition-Field"/>
      </w:pPr>
      <w:r>
        <w:rPr>
          <w:b/>
        </w:rPr>
        <w:t xml:space="preserve">numberRectangles (2 bytes): </w:t>
      </w:r>
      <w:r>
        <w:t>A 16-bit, unsigned integer. The number of screen rectangles p</w:t>
      </w:r>
      <w:r>
        <w:t>resent in the rectangles field.</w:t>
      </w:r>
    </w:p>
    <w:p w:rsidR="00FF7490" w:rsidRDefault="00766F24">
      <w:pPr>
        <w:pStyle w:val="Definition-Field"/>
      </w:pPr>
      <w:r>
        <w:rPr>
          <w:b/>
        </w:rPr>
        <w:t xml:space="preserve">rectangles (variable): </w:t>
      </w:r>
      <w:r>
        <w:t xml:space="preserve">Variable-length array of </w:t>
      </w:r>
      <w:hyperlink w:anchor="Section_84a3d4d255234e499a4833952c559485" w:history="1">
        <w:r>
          <w:rPr>
            <w:rStyle w:val="Hyperlink"/>
          </w:rPr>
          <w:t>TS_BITMAP_DATA (section 2.2.9.1.1.3.1.2.2)</w:t>
        </w:r>
      </w:hyperlink>
      <w:r>
        <w:t xml:space="preserve"> structures, each of which contains a rectangular clipping taken from the </w:t>
      </w:r>
      <w:r>
        <w:t xml:space="preserve">server-side screen frame buffer. The number of screen clippings in the array is specified by the </w:t>
      </w:r>
      <w:r>
        <w:rPr>
          <w:b/>
        </w:rPr>
        <w:t>numberRectangles</w:t>
      </w:r>
      <w:r>
        <w:t xml:space="preserve"> field.</w:t>
      </w:r>
    </w:p>
    <w:p w:rsidR="00FF7490" w:rsidRDefault="00766F24">
      <w:pPr>
        <w:pStyle w:val="Heading9"/>
      </w:pPr>
      <w:bookmarkStart w:id="467" w:name="section_84a3d4d255234e499a4833952c559485"/>
      <w:bookmarkStart w:id="468" w:name="_Toc476803060"/>
      <w:r>
        <w:t>Bitmap Data (TS_BITMAP_DATA)</w:t>
      </w:r>
      <w:bookmarkEnd w:id="467"/>
      <w:bookmarkEnd w:id="468"/>
      <w:r>
        <w:fldChar w:fldCharType="begin"/>
      </w:r>
      <w:r>
        <w:instrText xml:space="preserve"> XE "TS_BITMAP_DATA packet"</w:instrText>
      </w:r>
      <w:r>
        <w:fldChar w:fldCharType="end"/>
      </w:r>
    </w:p>
    <w:p w:rsidR="00FF7490" w:rsidRDefault="00766F24">
      <w:r>
        <w:t>The TS_BITMAP_DATA structure wraps the bitmap data for a screen area rectangl</w:t>
      </w:r>
      <w:r>
        <w:t>e containing a clipping taken from the server-side screen frame buffer.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destLeft</w:t>
            </w:r>
          </w:p>
        </w:tc>
        <w:tc>
          <w:tcPr>
            <w:tcW w:w="4320" w:type="dxa"/>
            <w:gridSpan w:val="16"/>
          </w:tcPr>
          <w:p w:rsidR="00FF7490" w:rsidRDefault="00766F24">
            <w:pPr>
              <w:pStyle w:val="PacketDiagramBodyText"/>
            </w:pPr>
            <w:r>
              <w:t>destTop</w:t>
            </w:r>
          </w:p>
        </w:tc>
      </w:tr>
      <w:tr w:rsidR="00FF7490" w:rsidTr="00FF7490">
        <w:trPr>
          <w:trHeight w:hRule="exact" w:val="490"/>
        </w:trPr>
        <w:tc>
          <w:tcPr>
            <w:tcW w:w="4320" w:type="dxa"/>
            <w:gridSpan w:val="16"/>
          </w:tcPr>
          <w:p w:rsidR="00FF7490" w:rsidRDefault="00766F24">
            <w:pPr>
              <w:pStyle w:val="PacketDiagramBodyText"/>
            </w:pPr>
            <w:r>
              <w:t>destRight</w:t>
            </w:r>
          </w:p>
        </w:tc>
        <w:tc>
          <w:tcPr>
            <w:tcW w:w="4320" w:type="dxa"/>
            <w:gridSpan w:val="16"/>
          </w:tcPr>
          <w:p w:rsidR="00FF7490" w:rsidRDefault="00766F24">
            <w:pPr>
              <w:pStyle w:val="PacketDiagramBodyText"/>
            </w:pPr>
            <w:r>
              <w:t>destBottom</w:t>
            </w:r>
          </w:p>
        </w:tc>
      </w:tr>
      <w:tr w:rsidR="00FF7490" w:rsidTr="00FF7490">
        <w:trPr>
          <w:trHeight w:hRule="exact" w:val="490"/>
        </w:trPr>
        <w:tc>
          <w:tcPr>
            <w:tcW w:w="4320" w:type="dxa"/>
            <w:gridSpan w:val="16"/>
          </w:tcPr>
          <w:p w:rsidR="00FF7490" w:rsidRDefault="00766F24">
            <w:pPr>
              <w:pStyle w:val="PacketDiagramBodyText"/>
            </w:pPr>
            <w:r>
              <w:t>width</w:t>
            </w:r>
          </w:p>
        </w:tc>
        <w:tc>
          <w:tcPr>
            <w:tcW w:w="4320" w:type="dxa"/>
            <w:gridSpan w:val="16"/>
          </w:tcPr>
          <w:p w:rsidR="00FF7490" w:rsidRDefault="00766F24">
            <w:pPr>
              <w:pStyle w:val="PacketDiagramBodyText"/>
            </w:pPr>
            <w:r>
              <w:t>height</w:t>
            </w:r>
          </w:p>
        </w:tc>
      </w:tr>
      <w:tr w:rsidR="00FF7490" w:rsidTr="00FF7490">
        <w:trPr>
          <w:trHeight w:hRule="exact" w:val="490"/>
        </w:trPr>
        <w:tc>
          <w:tcPr>
            <w:tcW w:w="4320" w:type="dxa"/>
            <w:gridSpan w:val="16"/>
          </w:tcPr>
          <w:p w:rsidR="00FF7490" w:rsidRDefault="00766F24">
            <w:pPr>
              <w:pStyle w:val="PacketDiagramBodyText"/>
            </w:pPr>
            <w:r>
              <w:t>bitsPerPixel</w:t>
            </w:r>
          </w:p>
        </w:tc>
        <w:tc>
          <w:tcPr>
            <w:tcW w:w="4320" w:type="dxa"/>
            <w:gridSpan w:val="16"/>
          </w:tcPr>
          <w:p w:rsidR="00FF7490" w:rsidRDefault="00766F24">
            <w:pPr>
              <w:pStyle w:val="PacketDiagramBodyText"/>
            </w:pPr>
            <w:r>
              <w:t>flags</w:t>
            </w:r>
          </w:p>
        </w:tc>
      </w:tr>
      <w:tr w:rsidR="00FF7490" w:rsidTr="00FF7490">
        <w:trPr>
          <w:trHeight w:hRule="exact" w:val="490"/>
        </w:trPr>
        <w:tc>
          <w:tcPr>
            <w:tcW w:w="4320" w:type="dxa"/>
            <w:gridSpan w:val="16"/>
          </w:tcPr>
          <w:p w:rsidR="00FF7490" w:rsidRDefault="00766F24">
            <w:pPr>
              <w:pStyle w:val="PacketDiagramBodyText"/>
            </w:pPr>
            <w:r>
              <w:t>bitmapLength</w:t>
            </w:r>
          </w:p>
        </w:tc>
        <w:tc>
          <w:tcPr>
            <w:tcW w:w="4320" w:type="dxa"/>
            <w:gridSpan w:val="16"/>
          </w:tcPr>
          <w:p w:rsidR="00FF7490" w:rsidRDefault="00766F24">
            <w:pPr>
              <w:pStyle w:val="PacketDiagramBodyText"/>
            </w:pPr>
            <w:r>
              <w:t>bitmapComprHdr (optional)</w:t>
            </w:r>
          </w:p>
        </w:tc>
      </w:tr>
      <w:tr w:rsidR="00FF7490" w:rsidTr="00FF7490">
        <w:trPr>
          <w:trHeight w:hRule="exact" w:val="490"/>
        </w:trPr>
        <w:tc>
          <w:tcPr>
            <w:tcW w:w="8640" w:type="dxa"/>
            <w:gridSpan w:val="32"/>
          </w:tcPr>
          <w:p w:rsidR="00FF7490" w:rsidRDefault="00766F24">
            <w:pPr>
              <w:pStyle w:val="PacketDiagramBodyText"/>
            </w:pPr>
            <w:r>
              <w:lastRenderedPageBreak/>
              <w: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bitmapDataStream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destLeft (2 bytes): </w:t>
      </w:r>
      <w:r>
        <w:t>A 16-bit, unsigned integer. Left bound of the rectangle.</w:t>
      </w:r>
    </w:p>
    <w:p w:rsidR="00FF7490" w:rsidRDefault="00766F24">
      <w:pPr>
        <w:pStyle w:val="Definition-Field"/>
      </w:pPr>
      <w:r>
        <w:rPr>
          <w:b/>
        </w:rPr>
        <w:t xml:space="preserve">destTop (2 bytes): </w:t>
      </w:r>
      <w:r>
        <w:t>A 16-bit, unsigned integer. Top bound of the rectangle.</w:t>
      </w:r>
    </w:p>
    <w:p w:rsidR="00FF7490" w:rsidRDefault="00766F24">
      <w:pPr>
        <w:pStyle w:val="Definition-Field"/>
      </w:pPr>
      <w:r>
        <w:rPr>
          <w:b/>
        </w:rPr>
        <w:t xml:space="preserve">destRight (2 bytes): </w:t>
      </w:r>
      <w:r>
        <w:t>A 16-bit, unsigned integer. Inclusive r</w:t>
      </w:r>
      <w:r>
        <w:t>ight bound of the rectangle.</w:t>
      </w:r>
    </w:p>
    <w:p w:rsidR="00FF7490" w:rsidRDefault="00766F24">
      <w:pPr>
        <w:pStyle w:val="Definition-Field"/>
      </w:pPr>
      <w:r>
        <w:rPr>
          <w:b/>
        </w:rPr>
        <w:t xml:space="preserve">destBottom (2 bytes): </w:t>
      </w:r>
      <w:r>
        <w:t>A 16-bit, unsigned integer. Inclusive bottom bound of the rectangle.</w:t>
      </w:r>
    </w:p>
    <w:p w:rsidR="00FF7490" w:rsidRDefault="00766F24">
      <w:pPr>
        <w:pStyle w:val="Definition-Field"/>
      </w:pPr>
      <w:r>
        <w:rPr>
          <w:b/>
        </w:rPr>
        <w:t xml:space="preserve">width (2 bytes): </w:t>
      </w:r>
      <w:r>
        <w:t>A 16-bit, unsigned integer. The width of the rectangle.</w:t>
      </w:r>
    </w:p>
    <w:p w:rsidR="00FF7490" w:rsidRDefault="00766F24">
      <w:pPr>
        <w:pStyle w:val="Definition-Field"/>
      </w:pPr>
      <w:r>
        <w:rPr>
          <w:b/>
        </w:rPr>
        <w:t xml:space="preserve">height (2 bytes): </w:t>
      </w:r>
      <w:r>
        <w:t>A 16-bit, unsigned integer. The height of the</w:t>
      </w:r>
      <w:r>
        <w:t xml:space="preserve"> rectangle.</w:t>
      </w:r>
    </w:p>
    <w:p w:rsidR="00FF7490" w:rsidRDefault="00766F24">
      <w:pPr>
        <w:pStyle w:val="Definition-Field"/>
      </w:pPr>
      <w:r>
        <w:rPr>
          <w:b/>
        </w:rPr>
        <w:t xml:space="preserve">bitsPerPixel (2 bytes): </w:t>
      </w:r>
      <w:r>
        <w:t>A 16-bit, unsigned integer. The color depth of the rectangle data in bits-per-pixel.</w:t>
      </w:r>
    </w:p>
    <w:p w:rsidR="00FF7490" w:rsidRDefault="00766F24">
      <w:pPr>
        <w:pStyle w:val="Definition-Field"/>
      </w:pPr>
      <w:r>
        <w:rPr>
          <w:b/>
        </w:rPr>
        <w:t xml:space="preserve">flags (2 bytes): </w:t>
      </w:r>
      <w:r>
        <w:t xml:space="preserve">A 16-bit, unsigned integer. The flags describing the format of the bitmap data in the </w:t>
      </w:r>
      <w:r>
        <w:rPr>
          <w:b/>
        </w:rPr>
        <w:t>bitmapDataStream</w:t>
      </w:r>
      <w:r>
        <w:t xml:space="preserve"> field.</w:t>
      </w:r>
    </w:p>
    <w:tbl>
      <w:tblPr>
        <w:tblStyle w:val="Table-ShadedHeader"/>
        <w:tblW w:w="8910" w:type="dxa"/>
        <w:tblInd w:w="475" w:type="dxa"/>
        <w:tblLook w:val="04A0" w:firstRow="1" w:lastRow="0" w:firstColumn="1" w:lastColumn="0" w:noHBand="0" w:noVBand="1"/>
      </w:tblPr>
      <w:tblGrid>
        <w:gridCol w:w="2965"/>
        <w:gridCol w:w="594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Flags</w:t>
            </w:r>
          </w:p>
        </w:tc>
        <w:tc>
          <w:tcPr>
            <w:tcW w:w="5945" w:type="dxa"/>
          </w:tcPr>
          <w:p w:rsidR="00FF7490" w:rsidRDefault="00766F24">
            <w:pPr>
              <w:pStyle w:val="TableHeaderText"/>
            </w:pPr>
            <w:r>
              <w:t>Meaning</w:t>
            </w:r>
          </w:p>
        </w:tc>
      </w:tr>
      <w:tr w:rsidR="00FF7490" w:rsidTr="00FF7490">
        <w:tc>
          <w:tcPr>
            <w:tcW w:w="0" w:type="auto"/>
          </w:tcPr>
          <w:p w:rsidR="00FF7490" w:rsidRDefault="00766F24">
            <w:pPr>
              <w:pStyle w:val="TableBodyText"/>
            </w:pPr>
            <w:r>
              <w:t>BITMAP_COMPRESSION</w:t>
            </w:r>
          </w:p>
          <w:p w:rsidR="00FF7490" w:rsidRDefault="00766F24">
            <w:pPr>
              <w:pStyle w:val="TableBodyText"/>
            </w:pPr>
            <w:r>
              <w:t>0x0001</w:t>
            </w:r>
          </w:p>
        </w:tc>
        <w:tc>
          <w:tcPr>
            <w:tcW w:w="5945" w:type="dxa"/>
          </w:tcPr>
          <w:p w:rsidR="00FF7490" w:rsidRDefault="00766F24">
            <w:pPr>
              <w:pStyle w:val="TableBodyText"/>
            </w:pPr>
            <w:r>
              <w:t xml:space="preserve">Indicates that the bitmap data is compressed. The </w:t>
            </w:r>
            <w:r>
              <w:rPr>
                <w:b/>
              </w:rPr>
              <w:t>bitmapComprHdr</w:t>
            </w:r>
            <w:r>
              <w:t xml:space="preserve"> field MUST be present if the NO_BITMAP_COMPRESSION_HDR (0x0400) flag is not set.</w:t>
            </w:r>
          </w:p>
        </w:tc>
      </w:tr>
      <w:tr w:rsidR="00FF7490" w:rsidTr="00FF7490">
        <w:tc>
          <w:tcPr>
            <w:tcW w:w="0" w:type="auto"/>
          </w:tcPr>
          <w:p w:rsidR="00FF7490" w:rsidRDefault="00766F24">
            <w:pPr>
              <w:pStyle w:val="TableBodyText"/>
            </w:pPr>
            <w:r>
              <w:t>NO_BITMAP_COMPRESSION_HDR</w:t>
            </w:r>
          </w:p>
          <w:p w:rsidR="00FF7490" w:rsidRDefault="00766F24">
            <w:pPr>
              <w:pStyle w:val="TableBodyText"/>
            </w:pPr>
            <w:r>
              <w:t>0x0400</w:t>
            </w:r>
          </w:p>
        </w:tc>
        <w:tc>
          <w:tcPr>
            <w:tcW w:w="5945" w:type="dxa"/>
          </w:tcPr>
          <w:p w:rsidR="00FF7490" w:rsidRDefault="00766F24">
            <w:pPr>
              <w:pStyle w:val="TableBodyText"/>
            </w:pPr>
            <w:r>
              <w:t xml:space="preserve">Indicates that the </w:t>
            </w:r>
            <w:r>
              <w:rPr>
                <w:b/>
              </w:rPr>
              <w:t>bitmapComprHdr</w:t>
            </w:r>
            <w:r>
              <w:t xml:space="preserve"> field i</w:t>
            </w:r>
            <w:r>
              <w:t>s not present (removed for bandwidth efficiency to save 8 bytes).</w:t>
            </w:r>
          </w:p>
        </w:tc>
      </w:tr>
    </w:tbl>
    <w:p w:rsidR="00FF7490" w:rsidRDefault="00766F24">
      <w:pPr>
        <w:pStyle w:val="Definition-Field"/>
      </w:pPr>
      <w:r>
        <w:rPr>
          <w:b/>
        </w:rPr>
        <w:t xml:space="preserve">bitmapLength (2 bytes): </w:t>
      </w:r>
      <w:r>
        <w:t xml:space="preserve"> A 16-bit, unsigned integer. The size in bytes of the data in the </w:t>
      </w:r>
      <w:r>
        <w:rPr>
          <w:b/>
        </w:rPr>
        <w:t>bitmapComprHdr</w:t>
      </w:r>
      <w:r>
        <w:t xml:space="preserve"> and </w:t>
      </w:r>
      <w:r>
        <w:rPr>
          <w:b/>
        </w:rPr>
        <w:t>bitmapDataStream</w:t>
      </w:r>
      <w:r>
        <w:t xml:space="preserve"> fields.</w:t>
      </w:r>
    </w:p>
    <w:p w:rsidR="00FF7490" w:rsidRDefault="00766F24">
      <w:pPr>
        <w:pStyle w:val="Definition-Field"/>
      </w:pPr>
      <w:r>
        <w:rPr>
          <w:b/>
        </w:rPr>
        <w:t xml:space="preserve">bitmapComprHdr (8 bytes): </w:t>
      </w:r>
      <w:r>
        <w:t>Optional Compressed Data Head</w:t>
      </w:r>
      <w:r>
        <w:t xml:space="preserve">er structure (section </w:t>
      </w:r>
      <w:hyperlink w:anchor="Section_3d1ccc4951e24a2cb3003da9fb931d0e" w:history="1">
        <w:r>
          <w:rPr>
            <w:rStyle w:val="Hyperlink"/>
          </w:rPr>
          <w:t>2.2.9.1.1.3.1.2.3</w:t>
        </w:r>
      </w:hyperlink>
      <w:r>
        <w:t xml:space="preserve">) specifying the bitmap data in the </w:t>
      </w:r>
      <w:r>
        <w:rPr>
          <w:b/>
        </w:rPr>
        <w:t>bitmapDataStream</w:t>
      </w:r>
      <w:r>
        <w:t xml:space="preserve">. This field MUST be present if the BITMAP_COMPRESSION (0x0001) flag is present in the </w:t>
      </w:r>
      <w:r>
        <w:rPr>
          <w:b/>
        </w:rPr>
        <w:t>flags</w:t>
      </w:r>
      <w:r>
        <w:t xml:space="preserve"> field, but t</w:t>
      </w:r>
      <w:r>
        <w:t>he NO_BITMAP_COMPRESSION_HDR (0x0400) flag is not.</w:t>
      </w:r>
    </w:p>
    <w:p w:rsidR="00FF7490" w:rsidRDefault="00766F24">
      <w:pPr>
        <w:pStyle w:val="Definition-Field"/>
      </w:pPr>
      <w:r>
        <w:rPr>
          <w:b/>
        </w:rPr>
        <w:t xml:space="preserve">bitmapDataStream (variable): </w:t>
      </w:r>
      <w:r>
        <w:t>A variable-length array of bytes describing a bitmap image. Bitmap data is either compressed or uncompressed, depending on whether the BITMAP_COMPRESSION flag is present in the</w:t>
      </w:r>
      <w:r>
        <w:t xml:space="preserve"> </w:t>
      </w:r>
      <w:r>
        <w:rPr>
          <w:b/>
        </w:rPr>
        <w:t>flags</w:t>
      </w:r>
      <w:r>
        <w:t xml:space="preserve"> field. Uncompressed bitmap data is formatted as a bottom-up, left-to-right series of pixels. Each pixel is a whole number of bytes. Each row contains a multiple of four bytes (including up to three bytes of padding, as necessary). Compressed bitmaps</w:t>
      </w:r>
      <w:r>
        <w:t xml:space="preserve"> not in 32 bpp format are compressed using Interleaved RLE and encapsulated in an </w:t>
      </w:r>
      <w:hyperlink w:anchor="Section_b3b6087316a84cbc8aaa5f0a93083280" w:history="1">
        <w:r>
          <w:rPr>
            <w:rStyle w:val="Hyperlink"/>
          </w:rPr>
          <w:t>RLE Compressed Bitmap Stream</w:t>
        </w:r>
      </w:hyperlink>
      <w:r>
        <w:t xml:space="preserve"> structure (section 2.2.9.1.1.3.1.2.4), while compressed bitmaps at a color depth of 3</w:t>
      </w:r>
      <w:r>
        <w:t>2 bpp are compressed using RDP 6.0 Bitmap Compression and stored inside an RDP 6.0 Bitmap Compressed Stream structure (</w:t>
      </w:r>
      <w:hyperlink r:id="rId315" w:anchor="Section_745f2eeed110464c8aca06fc1814f6ad">
        <w:r>
          <w:rPr>
            <w:rStyle w:val="Hyperlink"/>
          </w:rPr>
          <w:t>[MS-RDPEGDI]</w:t>
        </w:r>
      </w:hyperlink>
      <w:r>
        <w:t xml:space="preserve"> section 2.2.2.5.1).</w:t>
      </w:r>
    </w:p>
    <w:p w:rsidR="00FF7490" w:rsidRDefault="00766F24">
      <w:pPr>
        <w:pStyle w:val="Heading9"/>
      </w:pPr>
      <w:bookmarkStart w:id="469" w:name="section_3d1ccc4951e24a2cb3003da9fb931d0e"/>
      <w:bookmarkStart w:id="470" w:name="_Toc476803061"/>
      <w:r>
        <w:t>Compressed Data Header</w:t>
      </w:r>
      <w:r>
        <w:t xml:space="preserve"> (TS_CD_HEADER)</w:t>
      </w:r>
      <w:bookmarkEnd w:id="469"/>
      <w:bookmarkEnd w:id="470"/>
      <w:r>
        <w:fldChar w:fldCharType="begin"/>
      </w:r>
      <w:r>
        <w:instrText xml:space="preserve"> XE "TS_CD_HEADER packet"</w:instrText>
      </w:r>
      <w:r>
        <w:fldChar w:fldCharType="end"/>
      </w:r>
    </w:p>
    <w:p w:rsidR="00FF7490" w:rsidRDefault="00766F24">
      <w:r>
        <w:t>The TS_CD_HEADER structure is used to describe compressed bitmap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lastRenderedPageBreak/>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r>
              <w:t>cbCompFirstRowSize</w:t>
            </w:r>
          </w:p>
        </w:tc>
        <w:tc>
          <w:tcPr>
            <w:tcW w:w="4320" w:type="dxa"/>
            <w:gridSpan w:val="16"/>
          </w:tcPr>
          <w:p w:rsidR="00FF7490" w:rsidRDefault="00766F24">
            <w:r>
              <w:t>cbCompMainBodySize</w:t>
            </w:r>
          </w:p>
        </w:tc>
      </w:tr>
      <w:tr w:rsidR="00FF7490" w:rsidTr="00FF7490">
        <w:trPr>
          <w:trHeight w:hRule="exact" w:val="490"/>
        </w:trPr>
        <w:tc>
          <w:tcPr>
            <w:tcW w:w="4320" w:type="dxa"/>
            <w:gridSpan w:val="16"/>
          </w:tcPr>
          <w:p w:rsidR="00FF7490" w:rsidRDefault="00766F24">
            <w:r>
              <w:t>cbScanWidth</w:t>
            </w:r>
          </w:p>
        </w:tc>
        <w:tc>
          <w:tcPr>
            <w:tcW w:w="4320" w:type="dxa"/>
            <w:gridSpan w:val="16"/>
          </w:tcPr>
          <w:p w:rsidR="00FF7490" w:rsidRDefault="00766F24">
            <w:r>
              <w:t>cbUncompressedSize</w:t>
            </w:r>
          </w:p>
        </w:tc>
      </w:tr>
    </w:tbl>
    <w:p w:rsidR="00FF7490" w:rsidRDefault="00766F24">
      <w:pPr>
        <w:pStyle w:val="Definition-Field"/>
      </w:pPr>
      <w:r>
        <w:rPr>
          <w:b/>
        </w:rPr>
        <w:t xml:space="preserve">cbCompFirstRowSize (2 bytes): </w:t>
      </w:r>
      <w:r>
        <w:t>A 16-bit, unsigned integer. The field MUST be set to 0x0000.</w:t>
      </w:r>
    </w:p>
    <w:p w:rsidR="00FF7490" w:rsidRDefault="00766F24">
      <w:pPr>
        <w:pStyle w:val="Definition-Field"/>
      </w:pPr>
      <w:r>
        <w:rPr>
          <w:b/>
        </w:rPr>
        <w:t xml:space="preserve">cbCompMainBodySize (2 bytes): </w:t>
      </w:r>
      <w:r>
        <w:t>A 16-bit, unsigned integer. The size in bytes of the compressed bitmap data (which follows this header).</w:t>
      </w:r>
    </w:p>
    <w:p w:rsidR="00FF7490" w:rsidRDefault="00766F24">
      <w:pPr>
        <w:pStyle w:val="Definition-Field"/>
      </w:pPr>
      <w:r>
        <w:rPr>
          <w:b/>
        </w:rPr>
        <w:t xml:space="preserve">cbScanWidth (2 bytes): </w:t>
      </w:r>
      <w:r>
        <w:t>A 16-bi</w:t>
      </w:r>
      <w:r>
        <w:t>t, unsigned integer. The width of the bitmap (which follows this header) in pixels (this value MUST be divisible by 4).</w:t>
      </w:r>
    </w:p>
    <w:p w:rsidR="00FF7490" w:rsidRDefault="00766F24">
      <w:pPr>
        <w:pStyle w:val="Definition-Field"/>
      </w:pPr>
      <w:r>
        <w:rPr>
          <w:b/>
        </w:rPr>
        <w:t xml:space="preserve">cbUncompressedSize (2 bytes): </w:t>
      </w:r>
      <w:r>
        <w:t xml:space="preserve">A 16-bit, unsigned integer. The size in bytes of the bitmap data (which follows this header) after it has </w:t>
      </w:r>
      <w:r>
        <w:t>been decompressed.</w:t>
      </w:r>
    </w:p>
    <w:p w:rsidR="00FF7490" w:rsidRDefault="00766F24">
      <w:pPr>
        <w:pStyle w:val="Heading9"/>
      </w:pPr>
      <w:bookmarkStart w:id="471" w:name="section_b3b6087316a84cbc8aaa5f0a93083280"/>
      <w:bookmarkStart w:id="472" w:name="_Toc476803062"/>
      <w:r>
        <w:t>RLE Compressed Bitmap Stream (RLE_BITMAP_STREAM)</w:t>
      </w:r>
      <w:bookmarkEnd w:id="471"/>
      <w:bookmarkEnd w:id="472"/>
      <w:r>
        <w:fldChar w:fldCharType="begin"/>
      </w:r>
      <w:r>
        <w:instrText xml:space="preserve"> XE "RLE_BITMAP_STREAM packet"</w:instrText>
      </w:r>
      <w:r>
        <w:fldChar w:fldCharType="end"/>
      </w:r>
    </w:p>
    <w:p w:rsidR="00FF7490" w:rsidRDefault="00766F24">
      <w:r>
        <w:t>The RLE_BITMAP_STREAM structure contains a stream of bitmap data compressed using Interleaved Run-Length Encoding (RLE). Bitmap data compressed by the serve</w:t>
      </w:r>
      <w:r>
        <w:t xml:space="preserve">r MUST follow a </w:t>
      </w:r>
      <w:hyperlink w:anchor="Section_3d1ccc4951e24a2cb3003da9fb931d0e" w:history="1">
        <w:r>
          <w:rPr>
            <w:rStyle w:val="Hyperlink"/>
          </w:rPr>
          <w:t>Compressed Data Header (section 2.2.9.1.1.3.1.2.3)</w:t>
        </w:r>
      </w:hyperlink>
      <w:r>
        <w:t xml:space="preserve"> structure unless the exclusion of this header has been specified in the </w:t>
      </w:r>
      <w:hyperlink w:anchor="Section_41dc684507dc4af6bc14d8281acd4877" w:history="1">
        <w:r>
          <w:rPr>
            <w:rStyle w:val="Hyperlink"/>
          </w:rPr>
          <w:t>General Capability Set (section 2.2.7.1.1)</w:t>
        </w:r>
      </w:hyperlink>
      <w:r>
        <w:t>.</w:t>
      </w:r>
    </w:p>
    <w:p w:rsidR="00FF7490" w:rsidRDefault="00766F24">
      <w:r>
        <w:t>A compressed bitmap is sent as a series of compression orders that instruct the decoder how to reassemble a compressed bitmap (a particular bitmap can have many valid compressed representations). A compression</w:t>
      </w:r>
      <w:r>
        <w:t xml:space="preserve"> order consists of an order header, followed by an optional encoded run length, followed by optional data associated with the compression order. Some orders require the decoder to refer to the previous scanline of bitmap data and because of this fact the f</w:t>
      </w:r>
      <w:r>
        <w:t>irst scanline sometimes requires special cases for decoding.</w:t>
      </w:r>
    </w:p>
    <w:p w:rsidR="00FF7490" w:rsidRDefault="00766F24">
      <w:r>
        <w:t xml:space="preserve">Standard Compression Orders begin with a one-byte order header. The high order bits of this header contain a code identifier, while the low order bits store the unsigned length of the associated </w:t>
      </w:r>
      <w:r>
        <w:t>run (unless otherwise specified). There are two forms of Standard Compression Orders:</w:t>
      </w:r>
    </w:p>
    <w:p w:rsidR="00FF7490" w:rsidRDefault="00766F24">
      <w:pPr>
        <w:pStyle w:val="ListParagraph"/>
        <w:numPr>
          <w:ilvl w:val="0"/>
          <w:numId w:val="90"/>
        </w:numPr>
      </w:pPr>
      <w:r>
        <w:t>The regular form contains a 3-bit code identifier and a 5-bit run length.</w:t>
      </w:r>
    </w:p>
    <w:p w:rsidR="00FF7490" w:rsidRDefault="00766F24">
      <w:pPr>
        <w:pStyle w:val="ListParagraph"/>
        <w:numPr>
          <w:ilvl w:val="0"/>
          <w:numId w:val="90"/>
        </w:numPr>
      </w:pPr>
      <w:r>
        <w:t>The lite form contains a 4-bit code identifier and a 4-bit run length.</w:t>
      </w:r>
    </w:p>
    <w:p w:rsidR="00FF7490" w:rsidRDefault="00766F24">
      <w:r>
        <w:t xml:space="preserve">For both the regular and </w:t>
      </w:r>
      <w:r>
        <w:t>lite forms a run length of zero indicates an extended run (a MEGA run), where the byte following the order header contains the encoded length of the associated run. The encoded run length is calculated using the following formula (unless otherwise specifie</w:t>
      </w:r>
      <w:r>
        <w:t>d):</w:t>
      </w:r>
    </w:p>
    <w:p w:rsidR="00FF7490" w:rsidRDefault="00766F24">
      <w:pPr>
        <w:pStyle w:val="Code"/>
      </w:pPr>
      <w:r>
        <w:t>EncodedMegaRunLength = RunLength - (MaximumNonMegaRunLength + 1)</w:t>
      </w:r>
    </w:p>
    <w:p w:rsidR="00FF7490" w:rsidRDefault="00766F24">
      <w:r>
        <w:t>The maximum run length that can be stored in a non-MEGA regular order is 31, while a non-MEGA lite order can only store a maximum run length of 15.</w:t>
      </w:r>
    </w:p>
    <w:p w:rsidR="00FF7490" w:rsidRDefault="00766F24">
      <w:r>
        <w:t xml:space="preserve">Extended Compression Orders begin with </w:t>
      </w:r>
      <w:r>
        <w:t>a one-byte order header which contains an 8-bit code identifier. There are two types of Extended Compression Orders:</w:t>
      </w:r>
    </w:p>
    <w:p w:rsidR="00FF7490" w:rsidRDefault="00766F24">
      <w:pPr>
        <w:pStyle w:val="ListParagraph"/>
        <w:numPr>
          <w:ilvl w:val="0"/>
          <w:numId w:val="90"/>
        </w:numPr>
      </w:pPr>
      <w:r>
        <w:t>The MEGA_MEGA type stores the unsigned length of the associated run in the two bytes following the order header (in little-endian order).</w:t>
      </w:r>
    </w:p>
    <w:p w:rsidR="00FF7490" w:rsidRDefault="00766F24">
      <w:pPr>
        <w:pStyle w:val="ListParagraph"/>
        <w:numPr>
          <w:ilvl w:val="0"/>
          <w:numId w:val="90"/>
        </w:numPr>
      </w:pPr>
      <w:r>
        <w:t>T</w:t>
      </w:r>
      <w:r>
        <w:t>he single-byte type is used to encode short, commonly occurring foreground/background sequences and single black or white pixels.</w:t>
      </w:r>
    </w:p>
    <w:p w:rsidR="00FF7490" w:rsidRDefault="00766F24">
      <w:r>
        <w:lastRenderedPageBreak/>
        <w:t xml:space="preserve">Pseudo-code describing how to decompress a compressed bitmap stream can be found in section </w:t>
      </w:r>
      <w:hyperlink w:anchor="Section_b6a3f5c208044c109d25a321720fd23e" w:history="1">
        <w:r>
          <w:rPr>
            <w:rStyle w:val="Hyperlink"/>
          </w:rPr>
          <w:t>3.1.9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text"/>
            </w:pPr>
            <w:r>
              <w:t>rleCompressedBitmapStream (variable)</w:t>
            </w:r>
          </w:p>
        </w:tc>
      </w:tr>
      <w:tr w:rsidR="00FF7490" w:rsidTr="00FF7490">
        <w:trPr>
          <w:trHeight w:hRule="exact" w:val="490"/>
        </w:trPr>
        <w:tc>
          <w:tcPr>
            <w:tcW w:w="8640" w:type="dxa"/>
            <w:gridSpan w:val="32"/>
          </w:tcPr>
          <w:p w:rsidR="00FF7490" w:rsidRDefault="00766F24">
            <w:pPr>
              <w:pStyle w:val="Packetdiagramtext"/>
            </w:pPr>
            <w:r>
              <w:t>...</w:t>
            </w:r>
          </w:p>
        </w:tc>
      </w:tr>
    </w:tbl>
    <w:p w:rsidR="00FF7490" w:rsidRDefault="00766F24">
      <w:pPr>
        <w:pStyle w:val="Definition-Field"/>
      </w:pPr>
      <w:r>
        <w:rPr>
          <w:b/>
        </w:rPr>
        <w:t xml:space="preserve">rleCompressedBitmapStream (variable): </w:t>
      </w:r>
      <w:r>
        <w:t xml:space="preserve">An array of compression codes </w:t>
      </w:r>
      <w:r>
        <w:t>describing compressed structures in the bitmap.</w:t>
      </w:r>
    </w:p>
    <w:p w:rsidR="00FF7490" w:rsidRDefault="00766F24">
      <w:r>
        <w:rPr>
          <w:b/>
        </w:rPr>
        <w:t>Background Run Orders</w:t>
      </w:r>
    </w:p>
    <w:p w:rsidR="00FF7490" w:rsidRDefault="00766F24">
      <w:r>
        <w:t>A Background Run Order encodes a run of pixels where each pixel in the run matches the uncompressed pixel on the previous scanline. If there is no previous scanline then each pixel in th</w:t>
      </w:r>
      <w:r>
        <w:t>e run MUST be black.</w:t>
      </w:r>
    </w:p>
    <w:p w:rsidR="00FF7490" w:rsidRDefault="00766F24">
      <w:r>
        <w:t>When encountering back-to-back background runs, the decompressor MUST write a one-pixel foreground run to the destination buffer before processing the second background run if both runs occur on the first scanline or after the first sc</w:t>
      </w:r>
      <w:r>
        <w:t>anline (if the first run is on the first scanline, and the second run is on the second scanline, then a one-pixel foreground run MUST NOT be written to the destination buffer). This one-pixel foreground run is counted in the length of the run.</w:t>
      </w:r>
    </w:p>
    <w:p w:rsidR="00FF7490" w:rsidRDefault="00766F24">
      <w:r>
        <w:t>The run leng</w:t>
      </w:r>
      <w:r>
        <w:t>th encodes the number of pixels in the run. There is no data associated with Background Run Orders.</w:t>
      </w:r>
    </w:p>
    <w:tbl>
      <w:tblPr>
        <w:tblStyle w:val="Table-ShadedHeader"/>
        <w:tblW w:w="0" w:type="auto"/>
        <w:tblLook w:val="04A0" w:firstRow="1" w:lastRow="0" w:firstColumn="1" w:lastColumn="0" w:noHBand="0" w:noVBand="1"/>
      </w:tblPr>
      <w:tblGrid>
        <w:gridCol w:w="2056"/>
        <w:gridCol w:w="7419"/>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Code Identifier</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REGULAR_BG_RUN</w:t>
            </w:r>
          </w:p>
          <w:p w:rsidR="00FF7490" w:rsidRDefault="00766F24">
            <w:pPr>
              <w:pStyle w:val="TableBodyText"/>
            </w:pPr>
            <w:r>
              <w:t>0x0</w:t>
            </w:r>
          </w:p>
        </w:tc>
        <w:tc>
          <w:tcPr>
            <w:tcW w:w="0" w:type="auto"/>
          </w:tcPr>
          <w:p w:rsidR="00FF7490" w:rsidRDefault="00766F24">
            <w:pPr>
              <w:pStyle w:val="TableBodyText"/>
            </w:pPr>
            <w:r>
              <w:t>The compression order encodes a regular-form background run. The run length is stored in the five low-order bits</w:t>
            </w:r>
            <w:r>
              <w:t xml:space="preserve"> of the order header byte. If this value is zero, then the run length is encoded in the byte following the order header and MUST be incremented by 32 to give the final value.</w:t>
            </w:r>
          </w:p>
        </w:tc>
      </w:tr>
      <w:tr w:rsidR="00FF7490" w:rsidTr="00FF7490">
        <w:tc>
          <w:tcPr>
            <w:tcW w:w="0" w:type="auto"/>
          </w:tcPr>
          <w:p w:rsidR="00FF7490" w:rsidRDefault="00766F24">
            <w:pPr>
              <w:pStyle w:val="TableBodyText"/>
            </w:pPr>
            <w:r>
              <w:t>MEGA_MEGA_BG_RUN</w:t>
            </w:r>
          </w:p>
          <w:p w:rsidR="00FF7490" w:rsidRDefault="00766F24">
            <w:pPr>
              <w:pStyle w:val="TableBodyText"/>
            </w:pPr>
            <w:r>
              <w:t>0xF0</w:t>
            </w:r>
          </w:p>
        </w:tc>
        <w:tc>
          <w:tcPr>
            <w:tcW w:w="0" w:type="auto"/>
          </w:tcPr>
          <w:p w:rsidR="00FF7490" w:rsidRDefault="00766F24">
            <w:pPr>
              <w:pStyle w:val="TableBodyText"/>
            </w:pPr>
            <w:r>
              <w:t xml:space="preserve">The compression order encodes a MEGA_MEGA background run. </w:t>
            </w:r>
            <w:r>
              <w:t>The run length is stored in the two bytes following the order header (in little-endian format).</w:t>
            </w:r>
          </w:p>
        </w:tc>
      </w:tr>
    </w:tbl>
    <w:p w:rsidR="00FF7490" w:rsidRDefault="00766F24">
      <w:r>
        <w:rPr>
          <w:b/>
        </w:rPr>
        <w:t>Foreground Run Orders</w:t>
      </w:r>
    </w:p>
    <w:p w:rsidR="00FF7490" w:rsidRDefault="00766F24">
      <w:r>
        <w:t xml:space="preserve">A Foreground Run Order encodes a run of pixels where each pixel in the run matches the uncompressed pixel on the previous scanline XOR'd </w:t>
      </w:r>
      <w:r>
        <w:t>with the current foreground color. The initial foreground color MUST be white. If there is no previous scanline, then each pixel in the run MUST be set to the current foreground color.</w:t>
      </w:r>
    </w:p>
    <w:p w:rsidR="00FF7490" w:rsidRDefault="00766F24">
      <w:r>
        <w:t>The run length encodes the number of pixels in the run.</w:t>
      </w:r>
    </w:p>
    <w:p w:rsidR="00FF7490" w:rsidRDefault="00766F24">
      <w:r>
        <w:t>If the order is</w:t>
      </w:r>
      <w:r>
        <w:t xml:space="preserve"> a "set" variant, then in addition to encoding a run of pixels, the order also encodes a new foreground color (in little-endian format) in the bytes following the optional run length. The current foreground color MUST be updated with the new value before w</w:t>
      </w:r>
      <w:r>
        <w:t>riting the run to the destination buffer.</w:t>
      </w:r>
    </w:p>
    <w:tbl>
      <w:tblPr>
        <w:tblStyle w:val="Table-ShadedHeader"/>
        <w:tblW w:w="0" w:type="auto"/>
        <w:tblLook w:val="04A0" w:firstRow="1" w:lastRow="0" w:firstColumn="1" w:lastColumn="0" w:noHBand="0" w:noVBand="1"/>
      </w:tblPr>
      <w:tblGrid>
        <w:gridCol w:w="2449"/>
        <w:gridCol w:w="7026"/>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Code Identifier</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REGULAR_FG_RUN</w:t>
            </w:r>
          </w:p>
          <w:p w:rsidR="00FF7490" w:rsidRDefault="00766F24">
            <w:pPr>
              <w:pStyle w:val="TableBodyText"/>
            </w:pPr>
            <w:r>
              <w:t>0x1</w:t>
            </w:r>
          </w:p>
        </w:tc>
        <w:tc>
          <w:tcPr>
            <w:tcW w:w="0" w:type="auto"/>
          </w:tcPr>
          <w:p w:rsidR="00FF7490" w:rsidRDefault="00766F24">
            <w:pPr>
              <w:pStyle w:val="TableBodyText"/>
            </w:pPr>
            <w:r>
              <w:t>The compression order encodes a regular-form foreground run. The run length is stored in the five low-order bits of the order header byte. If this value is zero, then the</w:t>
            </w:r>
            <w:r>
              <w:t xml:space="preserve"> run length is encoded in the byte following the order header and MUST be incremented by 32 to give the final value.</w:t>
            </w:r>
          </w:p>
        </w:tc>
      </w:tr>
      <w:tr w:rsidR="00FF7490" w:rsidTr="00FF7490">
        <w:tc>
          <w:tcPr>
            <w:tcW w:w="0" w:type="auto"/>
          </w:tcPr>
          <w:p w:rsidR="00FF7490" w:rsidRDefault="00766F24">
            <w:pPr>
              <w:pStyle w:val="TableBodyText"/>
            </w:pPr>
            <w:r>
              <w:lastRenderedPageBreak/>
              <w:t>MEGA_MEGA_FG_RUN</w:t>
            </w:r>
          </w:p>
          <w:p w:rsidR="00FF7490" w:rsidRDefault="00766F24">
            <w:pPr>
              <w:pStyle w:val="TableBodyText"/>
            </w:pPr>
            <w:r>
              <w:t>0xF1</w:t>
            </w:r>
          </w:p>
        </w:tc>
        <w:tc>
          <w:tcPr>
            <w:tcW w:w="0" w:type="auto"/>
          </w:tcPr>
          <w:p w:rsidR="00FF7490" w:rsidRDefault="00766F24">
            <w:pPr>
              <w:pStyle w:val="TableBodyText"/>
            </w:pPr>
            <w:r>
              <w:t xml:space="preserve">The compression order encodes a MEGA_MEGA foreground run. The run length is stored in the two bytes following the </w:t>
            </w:r>
            <w:r>
              <w:t>order header (in little-endian format).</w:t>
            </w:r>
          </w:p>
        </w:tc>
      </w:tr>
      <w:tr w:rsidR="00FF7490" w:rsidTr="00FF7490">
        <w:tc>
          <w:tcPr>
            <w:tcW w:w="0" w:type="auto"/>
          </w:tcPr>
          <w:p w:rsidR="00FF7490" w:rsidRDefault="00766F24">
            <w:pPr>
              <w:pStyle w:val="TableBodyText"/>
            </w:pPr>
            <w:r>
              <w:t>LITE_SET_FG_FG_RUN</w:t>
            </w:r>
          </w:p>
          <w:p w:rsidR="00FF7490" w:rsidRDefault="00766F24">
            <w:pPr>
              <w:pStyle w:val="TableBodyText"/>
            </w:pPr>
            <w:r>
              <w:t>0xC</w:t>
            </w:r>
          </w:p>
        </w:tc>
        <w:tc>
          <w:tcPr>
            <w:tcW w:w="0" w:type="auto"/>
          </w:tcPr>
          <w:p w:rsidR="00FF7490" w:rsidRDefault="00766F24">
            <w:pPr>
              <w:pStyle w:val="TableBodyText"/>
            </w:pPr>
            <w:r>
              <w:t>The compression order encodes a "set" variant lite-form foreground run. The run length is stored in the four low-order bits of the order header byte. If this value is zero, then the run length</w:t>
            </w:r>
            <w:r>
              <w:t xml:space="preserve"> is encoded in the byte following the order header and MUST be incremented by 16 to give the final value.</w:t>
            </w:r>
          </w:p>
        </w:tc>
      </w:tr>
      <w:tr w:rsidR="00FF7490" w:rsidTr="00FF7490">
        <w:tc>
          <w:tcPr>
            <w:tcW w:w="0" w:type="auto"/>
          </w:tcPr>
          <w:p w:rsidR="00FF7490" w:rsidRDefault="00766F24">
            <w:pPr>
              <w:pStyle w:val="TableBodyText"/>
            </w:pPr>
            <w:r>
              <w:t>MEGA_MEGA_SET_FG_RUN</w:t>
            </w:r>
          </w:p>
          <w:p w:rsidR="00FF7490" w:rsidRDefault="00766F24">
            <w:pPr>
              <w:pStyle w:val="TableBodyText"/>
            </w:pPr>
            <w:r>
              <w:t>0xF6</w:t>
            </w:r>
          </w:p>
        </w:tc>
        <w:tc>
          <w:tcPr>
            <w:tcW w:w="0" w:type="auto"/>
          </w:tcPr>
          <w:p w:rsidR="00FF7490" w:rsidRDefault="00766F24">
            <w:pPr>
              <w:pStyle w:val="TableBodyText"/>
            </w:pPr>
            <w:r>
              <w:t>The compression order encodes a "set" variant MEGA_MEGA foreground run. The run length is stored in the two bytes following</w:t>
            </w:r>
            <w:r>
              <w:t xml:space="preserve"> the order header (in little-endian format).</w:t>
            </w:r>
          </w:p>
        </w:tc>
      </w:tr>
    </w:tbl>
    <w:p w:rsidR="00FF7490" w:rsidRDefault="00766F24">
      <w:r>
        <w:rPr>
          <w:b/>
        </w:rPr>
        <w:t>Dithered Run Orders</w:t>
      </w:r>
    </w:p>
    <w:p w:rsidR="00FF7490" w:rsidRDefault="00766F24">
      <w:r>
        <w:t>A Dithered Run Order encodes a run of pixels which is composed of two alternating colors. The two colors are encoded (in little-endian format) in the bytes following the optional run length.</w:t>
      </w:r>
    </w:p>
    <w:p w:rsidR="00FF7490" w:rsidRDefault="00766F24">
      <w:r>
        <w:t>The run length encodes the number of pixel-pairs in the run (not pixels).</w:t>
      </w:r>
    </w:p>
    <w:tbl>
      <w:tblPr>
        <w:tblStyle w:val="Table-ShadedHeader"/>
        <w:tblW w:w="0" w:type="auto"/>
        <w:tblLook w:val="04A0" w:firstRow="1" w:lastRow="0" w:firstColumn="1" w:lastColumn="0" w:noHBand="0" w:noVBand="1"/>
      </w:tblPr>
      <w:tblGrid>
        <w:gridCol w:w="2669"/>
        <w:gridCol w:w="6806"/>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Code Identifier</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LITE_DITHERED_RUN</w:t>
            </w:r>
          </w:p>
          <w:p w:rsidR="00FF7490" w:rsidRDefault="00766F24">
            <w:pPr>
              <w:pStyle w:val="TableBodyText"/>
            </w:pPr>
            <w:r>
              <w:t>0xE</w:t>
            </w:r>
          </w:p>
        </w:tc>
        <w:tc>
          <w:tcPr>
            <w:tcW w:w="0" w:type="auto"/>
          </w:tcPr>
          <w:p w:rsidR="00FF7490" w:rsidRDefault="00766F24">
            <w:pPr>
              <w:pStyle w:val="TableBodyText"/>
            </w:pPr>
            <w:r>
              <w:t xml:space="preserve">The compression order encodes a lite-form dithered run. The run length is stored in the four low-order bits of the order header byte. </w:t>
            </w:r>
            <w:r>
              <w:t>If this value is zero, then the run length is encoded in the byte following the order header and MUST be incremented by 16 to give the final value.</w:t>
            </w:r>
          </w:p>
        </w:tc>
      </w:tr>
      <w:tr w:rsidR="00FF7490" w:rsidTr="00FF7490">
        <w:tc>
          <w:tcPr>
            <w:tcW w:w="0" w:type="auto"/>
          </w:tcPr>
          <w:p w:rsidR="00FF7490" w:rsidRDefault="00766F24">
            <w:pPr>
              <w:pStyle w:val="TableBodyText"/>
            </w:pPr>
            <w:r>
              <w:t>MEGA_MEGA_DITHERED_RUN</w:t>
            </w:r>
          </w:p>
          <w:p w:rsidR="00FF7490" w:rsidRDefault="00766F24">
            <w:pPr>
              <w:pStyle w:val="TableBodyText"/>
            </w:pPr>
            <w:r>
              <w:t>0xF8</w:t>
            </w:r>
          </w:p>
        </w:tc>
        <w:tc>
          <w:tcPr>
            <w:tcW w:w="0" w:type="auto"/>
          </w:tcPr>
          <w:p w:rsidR="00FF7490" w:rsidRDefault="00766F24">
            <w:pPr>
              <w:pStyle w:val="TableBodyText"/>
            </w:pPr>
            <w:r>
              <w:t>The compression order encodes a MEGA_MEGA dithered run. The run length is store</w:t>
            </w:r>
            <w:r>
              <w:t>d in the two bytes following the order header (in little-endian format).</w:t>
            </w:r>
          </w:p>
        </w:tc>
      </w:tr>
    </w:tbl>
    <w:p w:rsidR="00FF7490" w:rsidRDefault="00766F24">
      <w:r>
        <w:rPr>
          <w:b/>
        </w:rPr>
        <w:t>Color Run Orders</w:t>
      </w:r>
    </w:p>
    <w:p w:rsidR="00FF7490" w:rsidRDefault="00766F24">
      <w:r>
        <w:t xml:space="preserve">A Color Run Order encodes a run of pixels where each pixel is the same color. The color is encoded (in little-endian format) in the bytes following the optional run </w:t>
      </w:r>
      <w:r>
        <w:t>length.</w:t>
      </w:r>
    </w:p>
    <w:p w:rsidR="00FF7490" w:rsidRDefault="00766F24">
      <w:r>
        <w:t>The run length encodes the number of pixels in the run.</w:t>
      </w:r>
    </w:p>
    <w:tbl>
      <w:tblPr>
        <w:tblStyle w:val="Table-ShadedHeader"/>
        <w:tblW w:w="0" w:type="auto"/>
        <w:tblLook w:val="04A0" w:firstRow="1" w:lastRow="0" w:firstColumn="1" w:lastColumn="0" w:noHBand="0" w:noVBand="1"/>
      </w:tblPr>
      <w:tblGrid>
        <w:gridCol w:w="2387"/>
        <w:gridCol w:w="708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Code Identifier</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REGULAR_COLOR_RUN</w:t>
            </w:r>
          </w:p>
          <w:p w:rsidR="00FF7490" w:rsidRDefault="00766F24">
            <w:pPr>
              <w:pStyle w:val="TableBodyText"/>
            </w:pPr>
            <w:r>
              <w:t>0x3</w:t>
            </w:r>
          </w:p>
        </w:tc>
        <w:tc>
          <w:tcPr>
            <w:tcW w:w="0" w:type="auto"/>
          </w:tcPr>
          <w:p w:rsidR="00FF7490" w:rsidRDefault="00766F24">
            <w:pPr>
              <w:pStyle w:val="TableBodyText"/>
            </w:pPr>
            <w:r>
              <w:t xml:space="preserve">The compression order encodes a regular-form color run. The run length is stored in the five low-order bits of the order header byte. If this </w:t>
            </w:r>
            <w:r>
              <w:t>value is zero, then the run length is encoded in the byte following the order header and MUST be incremented by 32 to give the final value.</w:t>
            </w:r>
          </w:p>
        </w:tc>
      </w:tr>
      <w:tr w:rsidR="00FF7490" w:rsidTr="00FF7490">
        <w:tc>
          <w:tcPr>
            <w:tcW w:w="0" w:type="auto"/>
          </w:tcPr>
          <w:p w:rsidR="00FF7490" w:rsidRDefault="00766F24">
            <w:pPr>
              <w:pStyle w:val="TableBodyText"/>
            </w:pPr>
            <w:r>
              <w:t>MEGA_MEGA_COLOR_RUN</w:t>
            </w:r>
          </w:p>
          <w:p w:rsidR="00FF7490" w:rsidRDefault="00766F24">
            <w:pPr>
              <w:pStyle w:val="TableBodyText"/>
            </w:pPr>
            <w:r>
              <w:t>0xF3</w:t>
            </w:r>
          </w:p>
        </w:tc>
        <w:tc>
          <w:tcPr>
            <w:tcW w:w="0" w:type="auto"/>
          </w:tcPr>
          <w:p w:rsidR="00FF7490" w:rsidRDefault="00766F24">
            <w:pPr>
              <w:pStyle w:val="TableBodyText"/>
            </w:pPr>
            <w:r>
              <w:t>The compression order encodes a MEGA_MEGA color run. The run length is stored in the two b</w:t>
            </w:r>
            <w:r>
              <w:t>ytes following the order header (in little-endian format).</w:t>
            </w:r>
          </w:p>
        </w:tc>
      </w:tr>
    </w:tbl>
    <w:p w:rsidR="00FF7490" w:rsidRDefault="00766F24">
      <w:r>
        <w:rPr>
          <w:b/>
        </w:rPr>
        <w:t>Foreground / Background Image Orders</w:t>
      </w:r>
    </w:p>
    <w:p w:rsidR="00FF7490" w:rsidRDefault="00766F24">
      <w:r>
        <w:t>A Foreground/Background Image Order encodes a binary image where each pixel in the image that is not on the first scanline fulfills exactly one of the followin</w:t>
      </w:r>
      <w:r>
        <w:t>g two properties:</w:t>
      </w:r>
    </w:p>
    <w:p w:rsidR="00FF7490" w:rsidRDefault="00766F24">
      <w:r>
        <w:t>(a) The pixel matches the uncompressed pixel on the previous scanline XOR'ed with the current foreground color.</w:t>
      </w:r>
    </w:p>
    <w:p w:rsidR="00FF7490" w:rsidRDefault="00766F24">
      <w:r>
        <w:t>(b) The pixel matches the uncompressed pixel on the previous scanline.</w:t>
      </w:r>
    </w:p>
    <w:p w:rsidR="00FF7490" w:rsidRDefault="00766F24">
      <w:r>
        <w:t xml:space="preserve">If the pixel is on the first scanline then it fulfills </w:t>
      </w:r>
      <w:r>
        <w:t>exactly one of the following two properties:</w:t>
      </w:r>
    </w:p>
    <w:p w:rsidR="00FF7490" w:rsidRDefault="00766F24">
      <w:r>
        <w:lastRenderedPageBreak/>
        <w:t>(c) The pixel is the current foreground color.</w:t>
      </w:r>
    </w:p>
    <w:p w:rsidR="00FF7490" w:rsidRDefault="00766F24">
      <w:r>
        <w:t>(d) The pixel is black.</w:t>
      </w:r>
    </w:p>
    <w:p w:rsidR="00FF7490" w:rsidRDefault="00766F24">
      <w:r>
        <w:t xml:space="preserve">The binary image is encoded as a sequence of byte-sized bitmasks which follow the optional run length (the last bitmask in the sequence can </w:t>
      </w:r>
      <w:r>
        <w:t>be smaller than one byte in size). If the order is a "set" variant then the bitmasks MUST follow the bytes which specify the new foreground color. Each bit in the encoded bitmask sequence represents one pixel in the image. A bit that has a value of 1 repre</w:t>
      </w:r>
      <w:r>
        <w:t>sents a pixel that fulfills either property (a) or (c), while a bit that has a value of 0 represents a pixel that fulfills either property (b) or (d). The individual bitmasks MUST each be processed from the low-order bit to the high-order bit.</w:t>
      </w:r>
    </w:p>
    <w:p w:rsidR="00FF7490" w:rsidRDefault="00766F24">
      <w:r>
        <w:t>The run leng</w:t>
      </w:r>
      <w:r>
        <w:t>th encodes the number of pixels in the run.</w:t>
      </w:r>
    </w:p>
    <w:p w:rsidR="00FF7490" w:rsidRDefault="00766F24">
      <w:r>
        <w:t>If the order is a "set" variant, then in addition to encoding a binary image, the order also encodes a new foreground color (in little-endian format) in the bytes following the optional run length. The current fo</w:t>
      </w:r>
      <w:r>
        <w:t>reground color MUST be updated with the new value before writing the run to the destination buffer.</w:t>
      </w:r>
    </w:p>
    <w:tbl>
      <w:tblPr>
        <w:tblStyle w:val="Table-ShadedHeader"/>
        <w:tblW w:w="0" w:type="auto"/>
        <w:tblLook w:val="04A0" w:firstRow="1" w:lastRow="0" w:firstColumn="1" w:lastColumn="0" w:noHBand="0" w:noVBand="1"/>
      </w:tblPr>
      <w:tblGrid>
        <w:gridCol w:w="2872"/>
        <w:gridCol w:w="660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Code Identifier</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REGULAR_FGBG_IMAGE</w:t>
            </w:r>
          </w:p>
          <w:p w:rsidR="00FF7490" w:rsidRDefault="00766F24">
            <w:pPr>
              <w:pStyle w:val="TableBodyText"/>
            </w:pPr>
            <w:r>
              <w:t>0x2</w:t>
            </w:r>
          </w:p>
        </w:tc>
        <w:tc>
          <w:tcPr>
            <w:tcW w:w="0" w:type="auto"/>
          </w:tcPr>
          <w:p w:rsidR="00FF7490" w:rsidRDefault="00766F24">
            <w:pPr>
              <w:pStyle w:val="TableBodyText"/>
            </w:pPr>
            <w:r>
              <w:t xml:space="preserve">The compression order encodes a regular-form foreground/background image. The run length is encoded in the </w:t>
            </w:r>
            <w:r>
              <w:t>five low-order bits of the order header byte and MUST be multiplied by 8 to give the final value. If this value is zero, then the run length is encoded in the byte following the order header and MUST be incremented by 1 to give the final value.</w:t>
            </w:r>
          </w:p>
        </w:tc>
      </w:tr>
      <w:tr w:rsidR="00FF7490" w:rsidTr="00FF7490">
        <w:tc>
          <w:tcPr>
            <w:tcW w:w="0" w:type="auto"/>
          </w:tcPr>
          <w:p w:rsidR="00FF7490" w:rsidRDefault="00766F24">
            <w:pPr>
              <w:pStyle w:val="TableBodyText"/>
            </w:pPr>
            <w:r>
              <w:t>MEGA_MEGA_</w:t>
            </w:r>
            <w:r>
              <w:t>FGBG_IMAGE</w:t>
            </w:r>
          </w:p>
          <w:p w:rsidR="00FF7490" w:rsidRDefault="00766F24">
            <w:pPr>
              <w:pStyle w:val="TableBodyText"/>
            </w:pPr>
            <w:r>
              <w:t>0xF2</w:t>
            </w:r>
          </w:p>
        </w:tc>
        <w:tc>
          <w:tcPr>
            <w:tcW w:w="0" w:type="auto"/>
          </w:tcPr>
          <w:p w:rsidR="00FF7490" w:rsidRDefault="00766F24">
            <w:pPr>
              <w:pStyle w:val="TableBodyText"/>
            </w:pPr>
            <w:r>
              <w:t>The compression order encodes a MEGA_MEGA foreground/background image. The run length is stored in the two bytes following the order header (in little-endian format).</w:t>
            </w:r>
          </w:p>
        </w:tc>
      </w:tr>
      <w:tr w:rsidR="00FF7490" w:rsidTr="00FF7490">
        <w:tc>
          <w:tcPr>
            <w:tcW w:w="0" w:type="auto"/>
          </w:tcPr>
          <w:p w:rsidR="00FF7490" w:rsidRDefault="00766F24">
            <w:pPr>
              <w:pStyle w:val="TableBodyText"/>
            </w:pPr>
            <w:r>
              <w:t>LITE_SET_FG_FGBG_IMAGE</w:t>
            </w:r>
          </w:p>
          <w:p w:rsidR="00FF7490" w:rsidRDefault="00766F24">
            <w:pPr>
              <w:pStyle w:val="TableBodyText"/>
            </w:pPr>
            <w:r>
              <w:t>0xD</w:t>
            </w:r>
          </w:p>
        </w:tc>
        <w:tc>
          <w:tcPr>
            <w:tcW w:w="0" w:type="auto"/>
          </w:tcPr>
          <w:p w:rsidR="00FF7490" w:rsidRDefault="00766F24">
            <w:pPr>
              <w:pStyle w:val="TableBodyText"/>
            </w:pPr>
            <w:r>
              <w:t>The compression order encodes a "set" variant</w:t>
            </w:r>
            <w:r>
              <w:t xml:space="preserve"> lite-form foreground/background image. The run length is encoded in the four low-order bits of the order header byte and MUST be multiplied by 8 to give the final value. If this value is zero, then the run length is encoded in the byte following the order</w:t>
            </w:r>
            <w:r>
              <w:t xml:space="preserve"> header and MUST be incremented by 1 to give the final value.</w:t>
            </w:r>
          </w:p>
        </w:tc>
      </w:tr>
      <w:tr w:rsidR="00FF7490" w:rsidTr="00FF7490">
        <w:tc>
          <w:tcPr>
            <w:tcW w:w="0" w:type="auto"/>
          </w:tcPr>
          <w:p w:rsidR="00FF7490" w:rsidRDefault="00766F24">
            <w:pPr>
              <w:pStyle w:val="TableBodyText"/>
            </w:pPr>
            <w:r>
              <w:t>MEGA_MEGA_SET_FGBG_IMAGE</w:t>
            </w:r>
          </w:p>
          <w:p w:rsidR="00FF7490" w:rsidRDefault="00766F24">
            <w:pPr>
              <w:pStyle w:val="TableBodyText"/>
            </w:pPr>
            <w:r>
              <w:t>0xF7</w:t>
            </w:r>
          </w:p>
        </w:tc>
        <w:tc>
          <w:tcPr>
            <w:tcW w:w="0" w:type="auto"/>
          </w:tcPr>
          <w:p w:rsidR="00FF7490" w:rsidRDefault="00766F24">
            <w:pPr>
              <w:pStyle w:val="TableBodyText"/>
            </w:pPr>
            <w:r>
              <w:t>The compression order encodes a "set" variant MEGA_MEGA foreground/background image. The run length is stored in the two bytes following the order header (in littl</w:t>
            </w:r>
            <w:r>
              <w:t>e-endian format).</w:t>
            </w:r>
          </w:p>
        </w:tc>
      </w:tr>
    </w:tbl>
    <w:p w:rsidR="00FF7490" w:rsidRDefault="00766F24">
      <w:r>
        <w:rPr>
          <w:b/>
        </w:rPr>
        <w:t>Color Image Orders</w:t>
      </w:r>
    </w:p>
    <w:p w:rsidR="00FF7490" w:rsidRDefault="00766F24">
      <w:r>
        <w:t>A Color Image Order encodes a run of uncompressed pixels.</w:t>
      </w:r>
    </w:p>
    <w:p w:rsidR="00FF7490" w:rsidRDefault="00766F24">
      <w:r>
        <w:t xml:space="preserve">The run length encodes the number of pixels in the run. So, to compute the actual number of bytes which follow the optional run length, the run length MUST be </w:t>
      </w:r>
      <w:r>
        <w:t>multiplied by the color depth (in bits-per-pixel) of the bitmap data.</w:t>
      </w:r>
    </w:p>
    <w:tbl>
      <w:tblPr>
        <w:tblStyle w:val="Table-ShadedHeader"/>
        <w:tblW w:w="0" w:type="auto"/>
        <w:tblLook w:val="04A0" w:firstRow="1" w:lastRow="0" w:firstColumn="1" w:lastColumn="0" w:noHBand="0" w:noVBand="1"/>
      </w:tblPr>
      <w:tblGrid>
        <w:gridCol w:w="2575"/>
        <w:gridCol w:w="690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Code Identifier</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REGULAR_COLOR_IMAGE</w:t>
            </w:r>
          </w:p>
          <w:p w:rsidR="00FF7490" w:rsidRDefault="00766F24">
            <w:pPr>
              <w:pStyle w:val="TableBodyText"/>
            </w:pPr>
            <w:r>
              <w:t>0x4</w:t>
            </w:r>
          </w:p>
        </w:tc>
        <w:tc>
          <w:tcPr>
            <w:tcW w:w="0" w:type="auto"/>
          </w:tcPr>
          <w:p w:rsidR="00FF7490" w:rsidRDefault="00766F24">
            <w:pPr>
              <w:pStyle w:val="TableBodyText"/>
            </w:pPr>
            <w:r>
              <w:t>The compression order encodes a regular-form color image. The run length is stored in the five low-order bits of the order header byte. I</w:t>
            </w:r>
            <w:r>
              <w:t>f this value is zero, then the run length is encoded in the byte following the order header and MUST be incremented by 32 to give the final value.</w:t>
            </w:r>
          </w:p>
        </w:tc>
      </w:tr>
      <w:tr w:rsidR="00FF7490" w:rsidTr="00FF7490">
        <w:tc>
          <w:tcPr>
            <w:tcW w:w="0" w:type="auto"/>
          </w:tcPr>
          <w:p w:rsidR="00FF7490" w:rsidRDefault="00766F24">
            <w:pPr>
              <w:pStyle w:val="TableBodyText"/>
            </w:pPr>
            <w:r>
              <w:t>MEGA_MEGA_COLOR_IMAGE</w:t>
            </w:r>
          </w:p>
          <w:p w:rsidR="00FF7490" w:rsidRDefault="00766F24">
            <w:pPr>
              <w:pStyle w:val="TableBodyText"/>
            </w:pPr>
            <w:r>
              <w:t>0xF4</w:t>
            </w:r>
          </w:p>
        </w:tc>
        <w:tc>
          <w:tcPr>
            <w:tcW w:w="0" w:type="auto"/>
          </w:tcPr>
          <w:p w:rsidR="00FF7490" w:rsidRDefault="00766F24">
            <w:pPr>
              <w:pStyle w:val="TableBodyText"/>
            </w:pPr>
            <w:r>
              <w:t>The compression order encodes a MEGA_MEGA color image. The run length is stored i</w:t>
            </w:r>
            <w:r>
              <w:t>n the two bytes following the order header (in little-endian format).</w:t>
            </w:r>
          </w:p>
        </w:tc>
      </w:tr>
    </w:tbl>
    <w:p w:rsidR="00FF7490" w:rsidRDefault="00766F24">
      <w:r>
        <w:rPr>
          <w:b/>
        </w:rPr>
        <w:t>Special Orders</w:t>
      </w:r>
    </w:p>
    <w:tbl>
      <w:tblPr>
        <w:tblStyle w:val="Table-ShadedHeader"/>
        <w:tblW w:w="0" w:type="auto"/>
        <w:tblLook w:val="04A0" w:firstRow="1" w:lastRow="0" w:firstColumn="1" w:lastColumn="0" w:noHBand="0" w:noVBand="1"/>
      </w:tblPr>
      <w:tblGrid>
        <w:gridCol w:w="1670"/>
        <w:gridCol w:w="780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lastRenderedPageBreak/>
              <w:t>Code Identifier</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SPECIAL_FGBG_1</w:t>
            </w:r>
          </w:p>
          <w:p w:rsidR="00FF7490" w:rsidRDefault="00766F24">
            <w:pPr>
              <w:pStyle w:val="TableBodyText"/>
            </w:pPr>
            <w:r>
              <w:t>0xF9</w:t>
            </w:r>
          </w:p>
        </w:tc>
        <w:tc>
          <w:tcPr>
            <w:tcW w:w="0" w:type="auto"/>
          </w:tcPr>
          <w:p w:rsidR="00FF7490" w:rsidRDefault="00766F24">
            <w:pPr>
              <w:pStyle w:val="TableBodyText"/>
            </w:pPr>
            <w:r>
              <w:t>The compression order encodes a foreground/background image with an 8-bit bitmask of 0x03.</w:t>
            </w:r>
          </w:p>
        </w:tc>
      </w:tr>
      <w:tr w:rsidR="00FF7490" w:rsidTr="00FF7490">
        <w:tc>
          <w:tcPr>
            <w:tcW w:w="0" w:type="auto"/>
          </w:tcPr>
          <w:p w:rsidR="00FF7490" w:rsidRDefault="00766F24">
            <w:pPr>
              <w:pStyle w:val="TableBodyText"/>
            </w:pPr>
            <w:r>
              <w:t>SPECIAL_FGBG_2</w:t>
            </w:r>
          </w:p>
          <w:p w:rsidR="00FF7490" w:rsidRDefault="00766F24">
            <w:pPr>
              <w:pStyle w:val="TableBodyText"/>
            </w:pPr>
            <w:r>
              <w:t>0xFA</w:t>
            </w:r>
          </w:p>
        </w:tc>
        <w:tc>
          <w:tcPr>
            <w:tcW w:w="0" w:type="auto"/>
          </w:tcPr>
          <w:p w:rsidR="00FF7490" w:rsidRDefault="00766F24">
            <w:pPr>
              <w:pStyle w:val="TableBodyText"/>
            </w:pPr>
            <w:r>
              <w:t xml:space="preserve">The </w:t>
            </w:r>
            <w:r>
              <w:t>compression order encodes a foreground/background image with an 8-bit bitmask of 0x05.</w:t>
            </w:r>
          </w:p>
        </w:tc>
      </w:tr>
      <w:tr w:rsidR="00FF7490" w:rsidTr="00FF7490">
        <w:tc>
          <w:tcPr>
            <w:tcW w:w="0" w:type="auto"/>
          </w:tcPr>
          <w:p w:rsidR="00FF7490" w:rsidRDefault="00766F24">
            <w:pPr>
              <w:pStyle w:val="TableBodyText"/>
            </w:pPr>
            <w:r>
              <w:t>WHITE</w:t>
            </w:r>
          </w:p>
          <w:p w:rsidR="00FF7490" w:rsidRDefault="00766F24">
            <w:pPr>
              <w:pStyle w:val="TableBodyText"/>
            </w:pPr>
            <w:r>
              <w:t>0xFD</w:t>
            </w:r>
          </w:p>
        </w:tc>
        <w:tc>
          <w:tcPr>
            <w:tcW w:w="0" w:type="auto"/>
          </w:tcPr>
          <w:p w:rsidR="00FF7490" w:rsidRDefault="00766F24">
            <w:pPr>
              <w:pStyle w:val="TableBodyText"/>
            </w:pPr>
            <w:r>
              <w:t>The compression order encodes a single white pixel.</w:t>
            </w:r>
          </w:p>
        </w:tc>
      </w:tr>
      <w:tr w:rsidR="00FF7490" w:rsidTr="00FF7490">
        <w:tc>
          <w:tcPr>
            <w:tcW w:w="0" w:type="auto"/>
          </w:tcPr>
          <w:p w:rsidR="00FF7490" w:rsidRDefault="00766F24">
            <w:pPr>
              <w:pStyle w:val="TableBodyText"/>
            </w:pPr>
            <w:r>
              <w:t>BLACK</w:t>
            </w:r>
          </w:p>
          <w:p w:rsidR="00FF7490" w:rsidRDefault="00766F24">
            <w:pPr>
              <w:pStyle w:val="TableBodyText"/>
            </w:pPr>
            <w:r>
              <w:t>0xFE</w:t>
            </w:r>
          </w:p>
        </w:tc>
        <w:tc>
          <w:tcPr>
            <w:tcW w:w="0" w:type="auto"/>
          </w:tcPr>
          <w:p w:rsidR="00FF7490" w:rsidRDefault="00766F24">
            <w:pPr>
              <w:pStyle w:val="TableBodyText"/>
            </w:pPr>
            <w:r>
              <w:t>The compression order encodes a single black pixel.</w:t>
            </w:r>
          </w:p>
        </w:tc>
      </w:tr>
    </w:tbl>
    <w:p w:rsidR="00FF7490" w:rsidRDefault="00FF7490"/>
    <w:p w:rsidR="00FF7490" w:rsidRDefault="00766F24">
      <w:pPr>
        <w:pStyle w:val="Heading8"/>
      </w:pPr>
      <w:bookmarkStart w:id="473" w:name="section_4e5916258c074ad79215dbe4908c3cf5"/>
      <w:bookmarkStart w:id="474" w:name="_Toc476803063"/>
      <w:r>
        <w:t>Synchronize Update (TS_UPDATE_SYNC)</w:t>
      </w:r>
      <w:bookmarkEnd w:id="473"/>
      <w:bookmarkEnd w:id="474"/>
      <w:r>
        <w:fldChar w:fldCharType="begin"/>
      </w:r>
      <w:r>
        <w:instrText xml:space="preserve"> XE </w:instrText>
      </w:r>
      <w:r>
        <w:instrText>"TS_UPDATE_SYNC packet"</w:instrText>
      </w:r>
      <w:r>
        <w:fldChar w:fldCharType="end"/>
      </w:r>
    </w:p>
    <w:p w:rsidR="00FF7490" w:rsidRDefault="00766F24">
      <w:r>
        <w:t>The TS_UPDATE_SYNC structure is an artifact of the T.128 protocol (</w:t>
      </w:r>
      <w:hyperlink r:id="rId316">
        <w:r>
          <w:rPr>
            <w:rStyle w:val="Hyperlink"/>
          </w:rPr>
          <w:t>[T128]</w:t>
        </w:r>
      </w:hyperlink>
      <w:r>
        <w:t xml:space="preserve"> section 8.6.2) and SHOULD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8640" w:type="dxa"/>
            <w:gridSpan w:val="32"/>
          </w:tcPr>
          <w:p w:rsidR="00FF7490" w:rsidRDefault="00766F24">
            <w:pPr>
              <w:pStyle w:val="Packetdiagramtext"/>
            </w:pPr>
            <w:r>
              <w:t>shareDataHeader (18 bytes)</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4320" w:type="dxa"/>
            <w:gridSpan w:val="16"/>
          </w:tcPr>
          <w:p w:rsidR="00FF7490" w:rsidRDefault="00766F24">
            <w:pPr>
              <w:pStyle w:val="Packetdiagramtext"/>
            </w:pPr>
            <w:r>
              <w:t>...</w:t>
            </w:r>
          </w:p>
        </w:tc>
        <w:tc>
          <w:tcPr>
            <w:tcW w:w="4320" w:type="dxa"/>
            <w:gridSpan w:val="16"/>
          </w:tcPr>
          <w:p w:rsidR="00FF7490" w:rsidRDefault="00766F24">
            <w:pPr>
              <w:pStyle w:val="Packetdiagramtext"/>
            </w:pPr>
            <w:r>
              <w:t>updateType</w:t>
            </w:r>
          </w:p>
        </w:tc>
      </w:tr>
      <w:tr w:rsidR="00FF7490" w:rsidTr="00FF7490">
        <w:trPr>
          <w:gridAfter w:val="16"/>
          <w:wAfter w:w="4320" w:type="dxa"/>
          <w:trHeight w:hRule="exact" w:val="490"/>
        </w:trPr>
        <w:tc>
          <w:tcPr>
            <w:tcW w:w="4320" w:type="dxa"/>
            <w:gridSpan w:val="16"/>
          </w:tcPr>
          <w:p w:rsidR="00FF7490" w:rsidRDefault="00766F24">
            <w:pPr>
              <w:pStyle w:val="Packetdiagramtext"/>
            </w:pPr>
            <w:r>
              <w:t>pad2Octets</w:t>
            </w:r>
          </w:p>
        </w:tc>
      </w:tr>
    </w:tbl>
    <w:p w:rsidR="00FF7490" w:rsidRDefault="00766F24">
      <w:pPr>
        <w:pStyle w:val="Definition-Field"/>
      </w:pPr>
      <w:r>
        <w:rPr>
          <w:b/>
        </w:rPr>
        <w:t xml:space="preserve">shareDataHeader (18 bytes): </w:t>
      </w:r>
      <w:hyperlink w:anchor="Section_4b5d4c0da65741e99c69d58632f46d31" w:history="1">
        <w:r>
          <w:rPr>
            <w:rStyle w:val="Hyperlink"/>
          </w:rPr>
          <w:t>Share Data Header (section 2.2.8.1.1.1.2)</w:t>
        </w:r>
      </w:hyperlink>
      <w:r>
        <w:t xml:space="preserve">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PDUTYPE_DATAPDU (7). The </w:t>
      </w:r>
      <w:r>
        <w:rPr>
          <w:b/>
        </w:rPr>
        <w:t>pduType2</w:t>
      </w:r>
      <w:r>
        <w:t xml:space="preserve"> field of the </w:t>
      </w:r>
      <w:r>
        <w:t xml:space="preserve">Share Data Header MUST be set to PDUTYPE2_UPDATE (2). </w:t>
      </w:r>
    </w:p>
    <w:p w:rsidR="00FF7490" w:rsidRDefault="00766F24">
      <w:pPr>
        <w:pStyle w:val="Definition-Field"/>
      </w:pPr>
      <w:r>
        <w:rPr>
          <w:b/>
        </w:rPr>
        <w:t xml:space="preserve">updateType (2 bytes): </w:t>
      </w:r>
      <w:r>
        <w:t>A 16-bit, unsigned integer. The update type. This field MUST be set to UPDATETYPE_SYNCHRONIZE (0x0003).</w:t>
      </w:r>
    </w:p>
    <w:p w:rsidR="00FF7490" w:rsidRDefault="00766F24">
      <w:pPr>
        <w:pStyle w:val="Definition-Field"/>
      </w:pPr>
      <w:r>
        <w:rPr>
          <w:b/>
        </w:rPr>
        <w:t xml:space="preserve">pad2Octets (2 bytes): </w:t>
      </w:r>
      <w:r>
        <w:t>A 16-bit, unsigned integer. Padding. Values in this f</w:t>
      </w:r>
      <w:r>
        <w:t>ield MUST be ignored.</w:t>
      </w:r>
    </w:p>
    <w:p w:rsidR="00FF7490" w:rsidRDefault="00766F24">
      <w:pPr>
        <w:pStyle w:val="Heading6"/>
      </w:pPr>
      <w:bookmarkStart w:id="475" w:name="section_f68241f579bc4c6095d679ff47e2a302"/>
      <w:bookmarkStart w:id="476" w:name="_Toc476803064"/>
      <w:r>
        <w:t>Server Pointer Update PDU (TS_POINTER_PDU)</w:t>
      </w:r>
      <w:bookmarkEnd w:id="475"/>
      <w:bookmarkEnd w:id="476"/>
      <w:r>
        <w:fldChar w:fldCharType="begin"/>
      </w:r>
      <w:r>
        <w:instrText xml:space="preserve"> XE "TS_POINTER_PDU packet"</w:instrText>
      </w:r>
      <w:r>
        <w:fldChar w:fldCharType="end"/>
      </w:r>
    </w:p>
    <w:p w:rsidR="00FF7490" w:rsidRDefault="00766F24">
      <w:r>
        <w:t>The Pointer Update PDU is sent from server to client and is used to convey pointer information, including pointers' bitmap images, use of system or hidden pointer</w:t>
      </w:r>
      <w:r>
        <w:t>s, use of cached cursors and position updates.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text"/>
            </w:pPr>
            <w:r>
              <w:t>tpktHeader</w:t>
            </w:r>
          </w:p>
        </w:tc>
      </w:tr>
      <w:tr w:rsidR="00FF7490" w:rsidTr="00FF7490">
        <w:trPr>
          <w:trHeight w:hRule="exact" w:val="490"/>
        </w:trPr>
        <w:tc>
          <w:tcPr>
            <w:tcW w:w="6480" w:type="dxa"/>
            <w:gridSpan w:val="24"/>
          </w:tcPr>
          <w:p w:rsidR="00FF7490" w:rsidRDefault="00766F24">
            <w:pPr>
              <w:pStyle w:val="Packetdiagramtext"/>
            </w:pPr>
            <w:r>
              <w:lastRenderedPageBreak/>
              <w:t>x224Data</w:t>
            </w:r>
          </w:p>
        </w:tc>
        <w:tc>
          <w:tcPr>
            <w:tcW w:w="2160" w:type="dxa"/>
            <w:gridSpan w:val="8"/>
          </w:tcPr>
          <w:p w:rsidR="00FF7490" w:rsidRDefault="00766F24">
            <w:pPr>
              <w:pStyle w:val="Packetdiagramtext"/>
            </w:pPr>
            <w:r>
              <w:t>mcsSDin (variable)</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securityHeader (variable)</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shareDataHeader (18 bytes)</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4320" w:type="dxa"/>
            <w:gridSpan w:val="16"/>
          </w:tcPr>
          <w:p w:rsidR="00FF7490" w:rsidRDefault="00766F24">
            <w:pPr>
              <w:pStyle w:val="Packetdiagramtext"/>
            </w:pPr>
            <w:r>
              <w:t>...</w:t>
            </w:r>
          </w:p>
        </w:tc>
        <w:tc>
          <w:tcPr>
            <w:tcW w:w="4320" w:type="dxa"/>
            <w:gridSpan w:val="16"/>
          </w:tcPr>
          <w:p w:rsidR="00FF7490" w:rsidRDefault="00766F24">
            <w:pPr>
              <w:pStyle w:val="Packetdiagramtext"/>
            </w:pPr>
            <w:r>
              <w:t>messageType</w:t>
            </w:r>
          </w:p>
        </w:tc>
      </w:tr>
      <w:tr w:rsidR="00FF7490" w:rsidTr="00FF7490">
        <w:trPr>
          <w:trHeight w:hRule="exact" w:val="490"/>
        </w:trPr>
        <w:tc>
          <w:tcPr>
            <w:tcW w:w="4320" w:type="dxa"/>
            <w:gridSpan w:val="16"/>
          </w:tcPr>
          <w:p w:rsidR="00FF7490" w:rsidRDefault="00766F24">
            <w:pPr>
              <w:pStyle w:val="Packetdiagramtext"/>
            </w:pPr>
            <w:r>
              <w:t>pad2Octets</w:t>
            </w:r>
          </w:p>
        </w:tc>
        <w:tc>
          <w:tcPr>
            <w:tcW w:w="4320" w:type="dxa"/>
            <w:gridSpan w:val="16"/>
          </w:tcPr>
          <w:p w:rsidR="00FF7490" w:rsidRDefault="00766F24">
            <w:pPr>
              <w:pStyle w:val="Packetdiagramtext"/>
            </w:pPr>
            <w:r>
              <w:t>pointerAttributeData (variable)</w:t>
            </w:r>
          </w:p>
        </w:tc>
      </w:tr>
      <w:tr w:rsidR="00FF7490" w:rsidTr="00FF7490">
        <w:trPr>
          <w:trHeight w:hRule="exact" w:val="490"/>
        </w:trPr>
        <w:tc>
          <w:tcPr>
            <w:tcW w:w="8640" w:type="dxa"/>
            <w:gridSpan w:val="32"/>
          </w:tcPr>
          <w:p w:rsidR="00FF7490" w:rsidRDefault="00766F24">
            <w:pPr>
              <w:pStyle w:val="Packetdiagramtext"/>
            </w:pPr>
            <w:r>
              <w:t>...</w:t>
            </w:r>
          </w:p>
        </w:tc>
      </w:tr>
    </w:tbl>
    <w:p w:rsidR="00FF7490" w:rsidRDefault="00766F24">
      <w:pPr>
        <w:pStyle w:val="Definition-Field"/>
      </w:pPr>
      <w:r>
        <w:rPr>
          <w:b/>
        </w:rPr>
        <w:t xml:space="preserve">tpktHeader (4 bytes): </w:t>
      </w:r>
      <w:r>
        <w:t xml:space="preserve">A TPKT Header, as specified in </w:t>
      </w:r>
      <w:hyperlink r:id="rId317">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318">
        <w:r>
          <w:rPr>
            <w:rStyle w:val="Hyperlink"/>
          </w:rPr>
          <w:t>[X224]</w:t>
        </w:r>
      </w:hyperlink>
      <w:r>
        <w:t xml:space="preserve"> section 13.7.</w:t>
      </w:r>
    </w:p>
    <w:p w:rsidR="00FF7490" w:rsidRDefault="00766F24">
      <w:pPr>
        <w:pStyle w:val="Definition-Field"/>
      </w:pPr>
      <w:r>
        <w:rPr>
          <w:b/>
        </w:rPr>
        <w:t xml:space="preserve">mcsSDin (variable): </w:t>
      </w:r>
      <w:r>
        <w:t>Variable-length PER-encoded MCS Domain PDU (DomainMCSPDU) which encapsulates an MCS Send Data Indication structure (SDin, choice 26 from DomainMCSPDU), as spec</w:t>
      </w:r>
      <w:r>
        <w:t xml:space="preserve">ified in </w:t>
      </w:r>
      <w:hyperlink r:id="rId319">
        <w:r>
          <w:rPr>
            <w:rStyle w:val="Hyperlink"/>
          </w:rPr>
          <w:t>[T125]</w:t>
        </w:r>
      </w:hyperlink>
      <w:r>
        <w:t xml:space="preserve"> section 11.33 (the ASN.1 structure definitions are given in [T125] section 7, parts 7 and 10). The userData field of the MCS Send Data Indication contains a Security Header and</w:t>
      </w:r>
      <w:r>
        <w:t xml:space="preserve"> the Pointer Update PDU data.</w:t>
      </w:r>
    </w:p>
    <w:p w:rsidR="00FF7490" w:rsidRDefault="00766F24">
      <w:pPr>
        <w:pStyle w:val="Definition-Field"/>
      </w:pPr>
      <w:r>
        <w:rPr>
          <w:b/>
        </w:rPr>
        <w:t xml:space="preserve">securityHeader (variable): </w:t>
      </w:r>
      <w:r>
        <w:t xml:space="preserve"> Optional security header. The presence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the Encryption Level selected by the server is greater than ENCRYPTION_LEVEL_NONE (0) and the Encryption Method selected by the server is greater tha</w:t>
      </w:r>
      <w:r>
        <w:t>n ENCRYPTION_METHOD_NONE (0), then this field MUST contain one of the following headers:</w:t>
      </w:r>
    </w:p>
    <w:p w:rsidR="00FF7490" w:rsidRDefault="00766F24">
      <w:pPr>
        <w:pStyle w:val="ListParagraph"/>
        <w:numPr>
          <w:ilvl w:val="0"/>
          <w:numId w:val="91"/>
        </w:numPr>
        <w:ind w:left="720"/>
      </w:pPr>
      <w:hyperlink w:anchor="Section_e13405c5668b471694b21c2654ca1ad4" w:history="1">
        <w:r>
          <w:rPr>
            <w:rStyle w:val="Hyperlink"/>
          </w:rPr>
          <w:t>Basic Security Header (section 2.2.8.1.1.2.1)</w:t>
        </w:r>
      </w:hyperlink>
      <w:r>
        <w:t xml:space="preserve"> if the Encryption Level selected by the server is ENCRYPTION_</w:t>
      </w:r>
      <w:r>
        <w:t>LEVEL_LOW (1).</w:t>
      </w:r>
    </w:p>
    <w:p w:rsidR="00FF7490" w:rsidRDefault="00766F24">
      <w:pPr>
        <w:pStyle w:val="ListParagraph"/>
        <w:numPr>
          <w:ilvl w:val="0"/>
          <w:numId w:val="91"/>
        </w:numPr>
        <w:ind w:left="720"/>
      </w:pPr>
      <w:hyperlink w:anchor="Section_768e12c477484005b91d790847e47025" w:history="1">
        <w:r>
          <w:rPr>
            <w:rStyle w:val="Hyperlink"/>
          </w:rPr>
          <w:t>Non-FIPS Security Header (section 2.2.8.1.1.2.2)</w:t>
        </w:r>
      </w:hyperlink>
      <w:r>
        <w:t xml:space="preserve"> if the Encryption Method selected by the server is ENCRYPTION_METHOD_40BIT (0x00000001), ENCRYPTION_METHOD_56BIT (0x00000008), or EN</w:t>
      </w:r>
      <w:r>
        <w:t>CRYPTION_METHOD_128BIT (0x00000002).</w:t>
      </w:r>
    </w:p>
    <w:p w:rsidR="00FF7490" w:rsidRDefault="00766F24">
      <w:pPr>
        <w:pStyle w:val="ListParagraph"/>
        <w:numPr>
          <w:ilvl w:val="0"/>
          <w:numId w:val="91"/>
        </w:numPr>
        <w:ind w:left="720"/>
      </w:pPr>
      <w:hyperlink w:anchor="Section_463bd2ebc3b1498686b0a240819d9088" w:history="1">
        <w:r>
          <w:rPr>
            <w:rStyle w:val="Hyperlink"/>
          </w:rPr>
          <w:t>FIPS Security Header (section 2.2.8.1.1.2.3)</w:t>
        </w:r>
      </w:hyperlink>
      <w:r>
        <w:t xml:space="preserve"> if the Encryption Method selected by the server is ENCRYPTION_METHOD_FIPS (0x00000010).</w:t>
      </w:r>
    </w:p>
    <w:p w:rsidR="00FF7490" w:rsidRDefault="00766F24">
      <w:pPr>
        <w:ind w:left="360"/>
      </w:pPr>
      <w:r>
        <w:t xml:space="preserve">If the Encryption Level selected by the server is ENCRYPTION_LEVEL_NONE (0) and the Encryption Method selected by the server is ENCRYPTION_METHOD_NONE (0), then this header MUST NOT be included in the </w:t>
      </w:r>
      <w:hyperlink w:anchor="gt_34715e6f-1612-4b2d-a4bb-3305c56e96f5">
        <w:r>
          <w:rPr>
            <w:rStyle w:val="HyperlinkGreen"/>
            <w:b/>
          </w:rPr>
          <w:t>PDU</w:t>
        </w:r>
      </w:hyperlink>
      <w:r>
        <w:t>.</w:t>
      </w:r>
    </w:p>
    <w:p w:rsidR="00FF7490" w:rsidRDefault="00766F24">
      <w:pPr>
        <w:pStyle w:val="Definition-Field"/>
      </w:pPr>
      <w:r>
        <w:rPr>
          <w:b/>
        </w:rPr>
        <w:t xml:space="preserve">shareDataHeader (18 bytes): </w:t>
      </w:r>
      <w:hyperlink w:anchor="Section_4b5d4c0da65741e99c69d58632f46d31" w:history="1">
        <w:r>
          <w:rPr>
            <w:rStyle w:val="Hyperlink"/>
          </w:rPr>
          <w:t>Share Data Header (section 2.2.8.1.1.1.2)</w:t>
        </w:r>
      </w:hyperlink>
      <w:r>
        <w:t xml:space="preserve">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PDUTYPE_DATAPDU (7). The </w:t>
      </w:r>
      <w:r>
        <w:rPr>
          <w:b/>
        </w:rPr>
        <w:t>pduType2</w:t>
      </w:r>
      <w:r>
        <w:t xml:space="preserve"> field of the Share Data Header MUST be set to PDUTYPE2_POINTER (27).</w:t>
      </w:r>
    </w:p>
    <w:p w:rsidR="00FF7490" w:rsidRDefault="00766F24">
      <w:pPr>
        <w:pStyle w:val="Definition-Field"/>
      </w:pPr>
      <w:r>
        <w:rPr>
          <w:b/>
        </w:rPr>
        <w:lastRenderedPageBreak/>
        <w:t xml:space="preserve">messageType (2 bytes): </w:t>
      </w:r>
      <w:r>
        <w:t>A 16-bit, un</w:t>
      </w:r>
      <w:r>
        <w:t>signed integer. Type of pointer update.</w:t>
      </w:r>
    </w:p>
    <w:tbl>
      <w:tblPr>
        <w:tblStyle w:val="Table-ShadedHeader"/>
        <w:tblW w:w="0" w:type="auto"/>
        <w:tblInd w:w="475" w:type="dxa"/>
        <w:tblLook w:val="04A0" w:firstRow="1" w:lastRow="0" w:firstColumn="1" w:lastColumn="0" w:noHBand="0" w:noVBand="1"/>
      </w:tblPr>
      <w:tblGrid>
        <w:gridCol w:w="2522"/>
        <w:gridCol w:w="4992"/>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TS_PTRMSGTYPE_SYSTEM</w:t>
            </w:r>
          </w:p>
          <w:p w:rsidR="00FF7490" w:rsidRDefault="00766F24">
            <w:pPr>
              <w:pStyle w:val="TableBodyText"/>
            </w:pPr>
            <w:r>
              <w:t>0x0001</w:t>
            </w:r>
          </w:p>
        </w:tc>
        <w:tc>
          <w:tcPr>
            <w:tcW w:w="0" w:type="auto"/>
          </w:tcPr>
          <w:p w:rsidR="00FF7490" w:rsidRDefault="00766F24">
            <w:pPr>
              <w:pStyle w:val="TableBodyText"/>
            </w:pPr>
            <w:r>
              <w:t xml:space="preserve">Indicates a </w:t>
            </w:r>
            <w:hyperlink w:anchor="Section_4423dd94be0f4b6db9de653c67ce4134" w:history="1">
              <w:r>
                <w:rPr>
                  <w:rStyle w:val="Hyperlink"/>
                </w:rPr>
                <w:t>System Pointer Update (section 2.2.9.1.1.4.3)</w:t>
              </w:r>
            </w:hyperlink>
            <w:r>
              <w:t>.</w:t>
            </w:r>
          </w:p>
        </w:tc>
      </w:tr>
      <w:tr w:rsidR="00FF7490" w:rsidTr="00FF7490">
        <w:tc>
          <w:tcPr>
            <w:tcW w:w="0" w:type="auto"/>
          </w:tcPr>
          <w:p w:rsidR="00FF7490" w:rsidRDefault="00766F24">
            <w:pPr>
              <w:pStyle w:val="TableBodyText"/>
            </w:pPr>
            <w:r>
              <w:t>TS_PTRMSGTYPE_POSITION</w:t>
            </w:r>
          </w:p>
          <w:p w:rsidR="00FF7490" w:rsidRDefault="00766F24">
            <w:pPr>
              <w:pStyle w:val="TableBodyText"/>
            </w:pPr>
            <w:r>
              <w:t>0x0003</w:t>
            </w:r>
          </w:p>
        </w:tc>
        <w:tc>
          <w:tcPr>
            <w:tcW w:w="0" w:type="auto"/>
          </w:tcPr>
          <w:p w:rsidR="00FF7490" w:rsidRDefault="00766F24">
            <w:pPr>
              <w:pStyle w:val="TableBodyText"/>
            </w:pPr>
            <w:r>
              <w:t xml:space="preserve">Indicates a </w:t>
            </w:r>
            <w:hyperlink w:anchor="Section_3058381ec8564b26a93cd8f5514f8c3c" w:history="1">
              <w:r>
                <w:rPr>
                  <w:rStyle w:val="Hyperlink"/>
                </w:rPr>
                <w:t>Pointer Position Update (section 2.2.9.1.1.4.2)</w:t>
              </w:r>
            </w:hyperlink>
            <w:r>
              <w:t>.</w:t>
            </w:r>
          </w:p>
        </w:tc>
      </w:tr>
      <w:tr w:rsidR="00FF7490" w:rsidTr="00FF7490">
        <w:tc>
          <w:tcPr>
            <w:tcW w:w="0" w:type="auto"/>
          </w:tcPr>
          <w:p w:rsidR="00FF7490" w:rsidRDefault="00766F24">
            <w:pPr>
              <w:pStyle w:val="TableBodyText"/>
            </w:pPr>
            <w:r>
              <w:t>TS_PTRMSGTYPE_COLOR</w:t>
            </w:r>
          </w:p>
          <w:p w:rsidR="00FF7490" w:rsidRDefault="00766F24">
            <w:pPr>
              <w:pStyle w:val="TableBodyText"/>
            </w:pPr>
            <w:r>
              <w:t>0x0006</w:t>
            </w:r>
          </w:p>
        </w:tc>
        <w:tc>
          <w:tcPr>
            <w:tcW w:w="0" w:type="auto"/>
          </w:tcPr>
          <w:p w:rsidR="00FF7490" w:rsidRDefault="00766F24">
            <w:pPr>
              <w:pStyle w:val="TableBodyText"/>
            </w:pPr>
            <w:r>
              <w:t xml:space="preserve">Indicates a </w:t>
            </w:r>
            <w:hyperlink w:anchor="Section_71fad4fc6ad44c7f8103a442bebaf7d2" w:history="1">
              <w:r>
                <w:rPr>
                  <w:rStyle w:val="Hyperlink"/>
                </w:rPr>
                <w:t>Color Pointer Update (section 2.2.9.1.1.4.4)</w:t>
              </w:r>
            </w:hyperlink>
            <w:r>
              <w:t>.</w:t>
            </w:r>
          </w:p>
        </w:tc>
      </w:tr>
      <w:tr w:rsidR="00FF7490" w:rsidTr="00FF7490">
        <w:tc>
          <w:tcPr>
            <w:tcW w:w="0" w:type="auto"/>
          </w:tcPr>
          <w:p w:rsidR="00FF7490" w:rsidRDefault="00766F24">
            <w:pPr>
              <w:pStyle w:val="TableBodyText"/>
            </w:pPr>
            <w:r>
              <w:t>TS_PTRMSGTYPE_CACHED</w:t>
            </w:r>
          </w:p>
          <w:p w:rsidR="00FF7490" w:rsidRDefault="00766F24">
            <w:pPr>
              <w:pStyle w:val="TableBodyText"/>
            </w:pPr>
            <w:r>
              <w:t>0x0007</w:t>
            </w:r>
          </w:p>
        </w:tc>
        <w:tc>
          <w:tcPr>
            <w:tcW w:w="0" w:type="auto"/>
          </w:tcPr>
          <w:p w:rsidR="00FF7490" w:rsidRDefault="00766F24">
            <w:pPr>
              <w:pStyle w:val="TableBodyText"/>
            </w:pPr>
            <w:r>
              <w:t xml:space="preserve">Indicates a </w:t>
            </w:r>
            <w:hyperlink w:anchor="Section_1296e1bb15ad4bbc8de97f0d5776390a" w:history="1">
              <w:r>
                <w:rPr>
                  <w:rStyle w:val="Hyperlink"/>
                </w:rPr>
                <w:t>Cached Pointer Update (section 2.2.9.1.1.4.6)</w:t>
              </w:r>
            </w:hyperlink>
            <w:r>
              <w:t>.</w:t>
            </w:r>
          </w:p>
        </w:tc>
      </w:tr>
      <w:tr w:rsidR="00FF7490" w:rsidTr="00FF7490">
        <w:tc>
          <w:tcPr>
            <w:tcW w:w="0" w:type="auto"/>
          </w:tcPr>
          <w:p w:rsidR="00FF7490" w:rsidRDefault="00766F24">
            <w:pPr>
              <w:pStyle w:val="TableBodyText"/>
            </w:pPr>
            <w:r>
              <w:t>TS_PTRMSGTYPE_POINTER</w:t>
            </w:r>
          </w:p>
          <w:p w:rsidR="00FF7490" w:rsidRDefault="00766F24">
            <w:pPr>
              <w:pStyle w:val="TableBodyText"/>
            </w:pPr>
            <w:r>
              <w:t>0x0008</w:t>
            </w:r>
          </w:p>
        </w:tc>
        <w:tc>
          <w:tcPr>
            <w:tcW w:w="0" w:type="auto"/>
          </w:tcPr>
          <w:p w:rsidR="00FF7490" w:rsidRDefault="00766F24">
            <w:pPr>
              <w:pStyle w:val="TableBodyText"/>
            </w:pPr>
            <w:r>
              <w:t xml:space="preserve">Indicates a </w:t>
            </w:r>
            <w:hyperlink w:anchor="Section_584e4438574c45f4947fb0edcd9ae32c" w:history="1">
              <w:r>
                <w:rPr>
                  <w:rStyle w:val="Hyperlink"/>
                </w:rPr>
                <w:t>New Poi</w:t>
              </w:r>
              <w:r>
                <w:rPr>
                  <w:rStyle w:val="Hyperlink"/>
                </w:rPr>
                <w:t>nter Update (section 2.2.9.1.1.4.5)</w:t>
              </w:r>
            </w:hyperlink>
            <w:r>
              <w:t>.</w:t>
            </w:r>
          </w:p>
        </w:tc>
      </w:tr>
    </w:tbl>
    <w:p w:rsidR="00FF7490" w:rsidRDefault="00766F24">
      <w:pPr>
        <w:ind w:left="360"/>
      </w:pPr>
      <w:r>
        <w:t>T.128 Monochrome Pointer updates (</w:t>
      </w:r>
      <w:hyperlink r:id="rId320">
        <w:r>
          <w:rPr>
            <w:rStyle w:val="Hyperlink"/>
          </w:rPr>
          <w:t>[T128]</w:t>
        </w:r>
      </w:hyperlink>
      <w:r>
        <w:t xml:space="preserve"> section 8.14.2) are not used in RDP and are not planned for a future version. Monochrome pointers are translated </w:t>
      </w:r>
      <w:r>
        <w:t>into 24 bpp cursors using the Color Pointer Update (section 2.2.9.1.1.4.4) when the New Pointer Update (section 2.2.9.1.1.4.5) is not supported, or sent as 1 bpp using the New Pointer Update.</w:t>
      </w:r>
    </w:p>
    <w:p w:rsidR="00FF7490" w:rsidRDefault="00766F24">
      <w:pPr>
        <w:pStyle w:val="Definition-Field"/>
      </w:pPr>
      <w:r>
        <w:rPr>
          <w:b/>
        </w:rPr>
        <w:t xml:space="preserve">pad2Octets (2 bytes): </w:t>
      </w:r>
      <w:r>
        <w:t>A 16-bit, unsigned integer. Padding. Value</w:t>
      </w:r>
      <w:r>
        <w:t>s in this field MUST be ignored.</w:t>
      </w:r>
    </w:p>
    <w:p w:rsidR="00FF7490" w:rsidRDefault="00766F24">
      <w:pPr>
        <w:pStyle w:val="Definition-Field"/>
      </w:pPr>
      <w:r>
        <w:rPr>
          <w:b/>
        </w:rPr>
        <w:t xml:space="preserve">pointerAttributeData (variable): </w:t>
      </w:r>
      <w:r>
        <w:t>A Pointer Position Update (section 2.2.9.1.1.4.2), System Pointer Update (section 2.2.9.1.1.4.3), Color Pointer Update (section 2.2.9.1.1.4.4), New Pointer Update (section 2.2.9.1.1.4.5), or</w:t>
      </w:r>
      <w:r>
        <w:t xml:space="preserve"> Cached Pointer Update (section 2.2.9.1.1.4.6). The actual contents of the slow-path pointer update.</w:t>
      </w:r>
    </w:p>
    <w:p w:rsidR="00FF7490" w:rsidRDefault="00766F24">
      <w:pPr>
        <w:pStyle w:val="Heading7"/>
      </w:pPr>
      <w:bookmarkStart w:id="477" w:name="section_71d3155cf57b4e5b80b63669a2a06d09"/>
      <w:bookmarkStart w:id="478" w:name="_Toc476803065"/>
      <w:r>
        <w:t>Point (TS_POINT16)</w:t>
      </w:r>
      <w:bookmarkEnd w:id="477"/>
      <w:bookmarkEnd w:id="478"/>
      <w:r>
        <w:fldChar w:fldCharType="begin"/>
      </w:r>
      <w:r>
        <w:instrText xml:space="preserve"> XE "TS_POINT16 packet"</w:instrText>
      </w:r>
      <w:r>
        <w:fldChar w:fldCharType="end"/>
      </w:r>
    </w:p>
    <w:p w:rsidR="00FF7490" w:rsidRDefault="00766F24">
      <w:r>
        <w:t>The TS_POINT16 structure specifies a point relative to the top-left corner of the server's desktop.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r>
              <w:t>xPos</w:t>
            </w:r>
          </w:p>
        </w:tc>
        <w:tc>
          <w:tcPr>
            <w:tcW w:w="4320" w:type="dxa"/>
            <w:gridSpan w:val="16"/>
          </w:tcPr>
          <w:p w:rsidR="00FF7490" w:rsidRDefault="00766F24">
            <w:r>
              <w:t>yPos</w:t>
            </w:r>
          </w:p>
        </w:tc>
      </w:tr>
    </w:tbl>
    <w:p w:rsidR="00FF7490" w:rsidRDefault="00766F24">
      <w:pPr>
        <w:pStyle w:val="Definition-Field"/>
      </w:pPr>
      <w:r>
        <w:rPr>
          <w:b/>
        </w:rPr>
        <w:t xml:space="preserve">xPos (2 bytes): </w:t>
      </w:r>
      <w:r>
        <w:t>A 16-bit, unsigned integer. The x-coordinate relative to the top-left corner of the server's desktop.</w:t>
      </w:r>
    </w:p>
    <w:p w:rsidR="00FF7490" w:rsidRDefault="00766F24">
      <w:pPr>
        <w:pStyle w:val="Definition-Field"/>
      </w:pPr>
      <w:r>
        <w:rPr>
          <w:b/>
        </w:rPr>
        <w:t xml:space="preserve">yPos (2 bytes): </w:t>
      </w:r>
      <w:r>
        <w:t xml:space="preserve">A 16-bit, unsigned integer. The y-coordinate </w:t>
      </w:r>
      <w:r>
        <w:t>relative to the top-left corner of the server's desktop.</w:t>
      </w:r>
    </w:p>
    <w:p w:rsidR="00FF7490" w:rsidRDefault="00766F24">
      <w:pPr>
        <w:pStyle w:val="Heading7"/>
      </w:pPr>
      <w:bookmarkStart w:id="479" w:name="section_3058381ec8564b26a93cd8f5514f8c3c"/>
      <w:bookmarkStart w:id="480" w:name="_Toc476803066"/>
      <w:r>
        <w:t>Pointer Position Update (TS_POINTERPOSATTRIBUTE)</w:t>
      </w:r>
      <w:bookmarkEnd w:id="479"/>
      <w:bookmarkEnd w:id="480"/>
      <w:r>
        <w:fldChar w:fldCharType="begin"/>
      </w:r>
      <w:r>
        <w:instrText xml:space="preserve"> XE "TS_POINTERPOSATTRIBUTE packet"</w:instrText>
      </w:r>
      <w:r>
        <w:fldChar w:fldCharType="end"/>
      </w:r>
    </w:p>
    <w:p w:rsidR="00FF7490" w:rsidRDefault="00766F24">
      <w:r>
        <w:t>The TS_POINTERPOSATTRIBUTE structure is used to indicate that the client pointer MUST be moved to the specified p</w:t>
      </w:r>
      <w:r>
        <w:t>osition relative to the top-left corner of the server's desktop (</w:t>
      </w:r>
      <w:hyperlink r:id="rId321">
        <w:r>
          <w:rPr>
            <w:rStyle w:val="Hyperlink"/>
          </w:rPr>
          <w:t>[T128]</w:t>
        </w:r>
      </w:hyperlink>
      <w:r>
        <w:t xml:space="preserve"> section 8.14.4).</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8640" w:type="dxa"/>
            <w:gridSpan w:val="32"/>
          </w:tcPr>
          <w:p w:rsidR="00FF7490" w:rsidRDefault="00766F24">
            <w:pPr>
              <w:pStyle w:val="Packetdiagramtext"/>
            </w:pPr>
            <w:r>
              <w:t>position</w:t>
            </w:r>
          </w:p>
        </w:tc>
      </w:tr>
    </w:tbl>
    <w:p w:rsidR="00FF7490" w:rsidRDefault="00766F24">
      <w:pPr>
        <w:pStyle w:val="Definition-Field"/>
      </w:pPr>
      <w:r>
        <w:rPr>
          <w:b/>
        </w:rPr>
        <w:lastRenderedPageBreak/>
        <w:t xml:space="preserve">position (4 bytes): </w:t>
      </w:r>
      <w:hyperlink w:anchor="Section_71d3155cf57b4e5b80b63669a2a06d09" w:history="1">
        <w:r>
          <w:rPr>
            <w:rStyle w:val="Hyperlink"/>
          </w:rPr>
          <w:t>Point (section 2.2.9.1.1.4.1)</w:t>
        </w:r>
      </w:hyperlink>
      <w:r>
        <w:t xml:space="preserve"> structure containing the new x-coordinates and y-coordinates of the pointer. </w:t>
      </w:r>
    </w:p>
    <w:p w:rsidR="00FF7490" w:rsidRDefault="00766F24">
      <w:pPr>
        <w:pStyle w:val="Heading7"/>
      </w:pPr>
      <w:bookmarkStart w:id="481" w:name="section_4423dd94be0f4b6db9de653c67ce4134"/>
      <w:bookmarkStart w:id="482" w:name="_Toc476803067"/>
      <w:r>
        <w:t>System Pointer Update (TS_SYSTEMPOINTERATTRIBUTE)</w:t>
      </w:r>
      <w:bookmarkEnd w:id="481"/>
      <w:bookmarkEnd w:id="482"/>
      <w:r>
        <w:fldChar w:fldCharType="begin"/>
      </w:r>
      <w:r>
        <w:instrText xml:space="preserve"> XE "TS_SYSTEMPOINTERATTRIBUTE packet"</w:instrText>
      </w:r>
      <w:r>
        <w:fldChar w:fldCharType="end"/>
      </w:r>
    </w:p>
    <w:p w:rsidR="00FF7490" w:rsidRDefault="00766F24">
      <w:r>
        <w:t>The TS_SYSTEMPOINTERATTRIBUTE structure is used to hide the pointer or to set its shape to the operating system default (</w:t>
      </w:r>
      <w:hyperlink r:id="rId322">
        <w:r>
          <w:rPr>
            <w:rStyle w:val="Hyperlink"/>
          </w:rPr>
          <w:t>[T128]</w:t>
        </w:r>
      </w:hyperlink>
      <w:r>
        <w:t xml:space="preserve"> section 8.14.1).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text"/>
            </w:pPr>
            <w:r>
              <w:t>systemPointerType</w:t>
            </w:r>
          </w:p>
        </w:tc>
      </w:tr>
    </w:tbl>
    <w:p w:rsidR="00FF7490" w:rsidRDefault="00766F24">
      <w:pPr>
        <w:pStyle w:val="Definition-Field"/>
      </w:pPr>
      <w:r>
        <w:rPr>
          <w:b/>
        </w:rPr>
        <w:t xml:space="preserve">systemPointerType (4 bytes): </w:t>
      </w:r>
      <w:r>
        <w:t>A 32-bit, unsigned integer. The type of system pointer.</w:t>
      </w:r>
    </w:p>
    <w:tbl>
      <w:tblPr>
        <w:tblStyle w:val="Table-ShadedHeader"/>
        <w:tblW w:w="0" w:type="auto"/>
        <w:tblInd w:w="475" w:type="dxa"/>
        <w:tblLook w:val="04A0" w:firstRow="1" w:lastRow="0" w:firstColumn="1" w:lastColumn="0" w:noHBand="0" w:noVBand="1"/>
      </w:tblPr>
      <w:tblGrid>
        <w:gridCol w:w="1686"/>
        <w:gridCol w:w="2452"/>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SYSPTR_NULL</w:t>
            </w:r>
          </w:p>
          <w:p w:rsidR="00FF7490" w:rsidRDefault="00766F24">
            <w:pPr>
              <w:pStyle w:val="TableBodyText"/>
            </w:pPr>
            <w:r>
              <w:t>0x00000000</w:t>
            </w:r>
          </w:p>
        </w:tc>
        <w:tc>
          <w:tcPr>
            <w:tcW w:w="0" w:type="auto"/>
          </w:tcPr>
          <w:p w:rsidR="00FF7490" w:rsidRDefault="00766F24">
            <w:pPr>
              <w:pStyle w:val="TableBodyText"/>
            </w:pPr>
            <w:r>
              <w:t>The hidden pointer.</w:t>
            </w:r>
          </w:p>
        </w:tc>
      </w:tr>
      <w:tr w:rsidR="00FF7490" w:rsidTr="00FF7490">
        <w:tc>
          <w:tcPr>
            <w:tcW w:w="0" w:type="auto"/>
          </w:tcPr>
          <w:p w:rsidR="00FF7490" w:rsidRDefault="00766F24">
            <w:pPr>
              <w:pStyle w:val="TableBodyText"/>
            </w:pPr>
            <w:r>
              <w:t>SYSPTR_DEFAULT</w:t>
            </w:r>
          </w:p>
          <w:p w:rsidR="00FF7490" w:rsidRDefault="00766F24">
            <w:pPr>
              <w:pStyle w:val="TableBodyText"/>
            </w:pPr>
            <w:r>
              <w:t>0x00007F00</w:t>
            </w:r>
          </w:p>
        </w:tc>
        <w:tc>
          <w:tcPr>
            <w:tcW w:w="0" w:type="auto"/>
          </w:tcPr>
          <w:p w:rsidR="00FF7490" w:rsidRDefault="00766F24">
            <w:pPr>
              <w:pStyle w:val="TableBodyText"/>
            </w:pPr>
            <w:r>
              <w:t>The default system pointer.</w:t>
            </w:r>
          </w:p>
        </w:tc>
      </w:tr>
    </w:tbl>
    <w:p w:rsidR="00FF7490" w:rsidRDefault="00FF7490"/>
    <w:p w:rsidR="00FF7490" w:rsidRDefault="00766F24">
      <w:pPr>
        <w:pStyle w:val="Heading7"/>
      </w:pPr>
      <w:bookmarkStart w:id="483" w:name="section_71fad4fc6ad44c7f8103a442bebaf7d2"/>
      <w:bookmarkStart w:id="484" w:name="_Toc476803068"/>
      <w:r>
        <w:t>Color Pointer Update (TS_COLORPOINTERATTRIBUTE)</w:t>
      </w:r>
      <w:bookmarkEnd w:id="483"/>
      <w:bookmarkEnd w:id="484"/>
      <w:r>
        <w:fldChar w:fldCharType="begin"/>
      </w:r>
      <w:r>
        <w:instrText xml:space="preserve"> XE "TS_COLORPOINTERATTRIBUTE packet"</w:instrText>
      </w:r>
      <w:r>
        <w:fldChar w:fldCharType="end"/>
      </w:r>
    </w:p>
    <w:p w:rsidR="00FF7490" w:rsidRDefault="00766F24">
      <w:r>
        <w:t xml:space="preserve">The TS_COLORPOINTERATTRIBUTE structure represents a regular T.128 24 bpp color pointer, as specified in </w:t>
      </w:r>
      <w:hyperlink r:id="rId323">
        <w:r>
          <w:rPr>
            <w:rStyle w:val="Hyperlink"/>
          </w:rPr>
          <w:t>[</w:t>
        </w:r>
        <w:r>
          <w:rPr>
            <w:rStyle w:val="Hyperlink"/>
          </w:rPr>
          <w:t>T128]</w:t>
        </w:r>
      </w:hyperlink>
      <w:r>
        <w:t xml:space="preserve"> section 8.14.3. This pointer update is used for both monochrome and color pointers in RDP.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r>
              <w:t>cacheIndex</w:t>
            </w:r>
          </w:p>
        </w:tc>
        <w:tc>
          <w:tcPr>
            <w:tcW w:w="4320" w:type="dxa"/>
            <w:gridSpan w:val="16"/>
          </w:tcPr>
          <w:p w:rsidR="00FF7490" w:rsidRDefault="00766F24">
            <w:r>
              <w:t>hotSpot</w:t>
            </w:r>
          </w:p>
        </w:tc>
      </w:tr>
      <w:tr w:rsidR="00FF7490" w:rsidTr="00FF7490">
        <w:trPr>
          <w:trHeight w:hRule="exact" w:val="490"/>
        </w:trPr>
        <w:tc>
          <w:tcPr>
            <w:tcW w:w="4320" w:type="dxa"/>
            <w:gridSpan w:val="16"/>
          </w:tcPr>
          <w:p w:rsidR="00FF7490" w:rsidRDefault="00766F24">
            <w:r>
              <w:t>...</w:t>
            </w:r>
          </w:p>
        </w:tc>
        <w:tc>
          <w:tcPr>
            <w:tcW w:w="4320" w:type="dxa"/>
            <w:gridSpan w:val="16"/>
          </w:tcPr>
          <w:p w:rsidR="00FF7490" w:rsidRDefault="00766F24">
            <w:r>
              <w:t>width</w:t>
            </w:r>
          </w:p>
        </w:tc>
      </w:tr>
      <w:tr w:rsidR="00FF7490" w:rsidTr="00FF7490">
        <w:trPr>
          <w:trHeight w:hRule="exact" w:val="490"/>
        </w:trPr>
        <w:tc>
          <w:tcPr>
            <w:tcW w:w="4320" w:type="dxa"/>
            <w:gridSpan w:val="16"/>
          </w:tcPr>
          <w:p w:rsidR="00FF7490" w:rsidRDefault="00766F24">
            <w:r>
              <w:t>height</w:t>
            </w:r>
          </w:p>
        </w:tc>
        <w:tc>
          <w:tcPr>
            <w:tcW w:w="4320" w:type="dxa"/>
            <w:gridSpan w:val="16"/>
          </w:tcPr>
          <w:p w:rsidR="00FF7490" w:rsidRDefault="00766F24">
            <w:r>
              <w:t>lengthAndMask</w:t>
            </w:r>
          </w:p>
        </w:tc>
      </w:tr>
      <w:tr w:rsidR="00FF7490" w:rsidTr="00FF7490">
        <w:trPr>
          <w:trHeight w:hRule="exact" w:val="490"/>
        </w:trPr>
        <w:tc>
          <w:tcPr>
            <w:tcW w:w="4320" w:type="dxa"/>
            <w:gridSpan w:val="16"/>
          </w:tcPr>
          <w:p w:rsidR="00FF7490" w:rsidRDefault="00766F24">
            <w:r>
              <w:t>lengthXorMask</w:t>
            </w:r>
          </w:p>
        </w:tc>
        <w:tc>
          <w:tcPr>
            <w:tcW w:w="4320" w:type="dxa"/>
            <w:gridSpan w:val="16"/>
          </w:tcPr>
          <w:p w:rsidR="00FF7490" w:rsidRDefault="00766F24">
            <w:r>
              <w:t>xorMaskData (variable)</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andMaskData (variable)</w:t>
            </w:r>
          </w:p>
        </w:tc>
      </w:tr>
      <w:tr w:rsidR="00FF7490" w:rsidTr="00FF7490">
        <w:trPr>
          <w:trHeight w:hRule="exact" w:val="490"/>
        </w:trPr>
        <w:tc>
          <w:tcPr>
            <w:tcW w:w="8640" w:type="dxa"/>
            <w:gridSpan w:val="32"/>
          </w:tcPr>
          <w:p w:rsidR="00FF7490" w:rsidRDefault="00766F24">
            <w:r>
              <w:t>...</w:t>
            </w:r>
          </w:p>
        </w:tc>
      </w:tr>
      <w:tr w:rsidR="00FF7490" w:rsidTr="00FF7490">
        <w:trPr>
          <w:gridAfter w:val="24"/>
          <w:wAfter w:w="6480" w:type="dxa"/>
          <w:trHeight w:hRule="exact" w:val="490"/>
        </w:trPr>
        <w:tc>
          <w:tcPr>
            <w:tcW w:w="2160" w:type="dxa"/>
            <w:gridSpan w:val="8"/>
          </w:tcPr>
          <w:p w:rsidR="00FF7490" w:rsidRDefault="00766F24">
            <w:r>
              <w:t>pad (optional)</w:t>
            </w:r>
          </w:p>
        </w:tc>
      </w:tr>
    </w:tbl>
    <w:p w:rsidR="00FF7490" w:rsidRDefault="00766F24">
      <w:pPr>
        <w:pStyle w:val="Definition-Field"/>
      </w:pPr>
      <w:r>
        <w:rPr>
          <w:b/>
        </w:rPr>
        <w:t xml:space="preserve">cacheIndex (2 bytes): </w:t>
      </w:r>
      <w:r>
        <w:t xml:space="preserve">A 16-bit, unsigned integer. The zero-based cache entry in the pointer cache in which to store the pointer image. The number of cache entries is specified using the </w:t>
      </w:r>
      <w:hyperlink w:anchor="Section_925e2c05c13f44b1aa2023082051fef9" w:history="1">
        <w:r>
          <w:rPr>
            <w:rStyle w:val="Hyperlink"/>
          </w:rPr>
          <w:t xml:space="preserve">Pointer Capability Set (section </w:t>
        </w:r>
        <w:r>
          <w:rPr>
            <w:rStyle w:val="Hyperlink"/>
          </w:rPr>
          <w:t>2.2.7.1.5)</w:t>
        </w:r>
      </w:hyperlink>
      <w:r>
        <w:t>.</w:t>
      </w:r>
    </w:p>
    <w:p w:rsidR="00FF7490" w:rsidRDefault="00766F24">
      <w:pPr>
        <w:pStyle w:val="Definition-Field"/>
      </w:pPr>
      <w:r>
        <w:rPr>
          <w:b/>
        </w:rPr>
        <w:lastRenderedPageBreak/>
        <w:t xml:space="preserve">hotSpot (4 bytes): </w:t>
      </w:r>
      <w:hyperlink w:anchor="Section_71d3155cf57b4e5b80b63669a2a06d09" w:history="1">
        <w:r>
          <w:rPr>
            <w:rStyle w:val="Hyperlink"/>
          </w:rPr>
          <w:t>Point (section 2.2.9.1.1.4.1)</w:t>
        </w:r>
      </w:hyperlink>
      <w:r>
        <w:t xml:space="preserve"> structure containing the x-coordinates and y-coordinates of the pointer hotspot.</w:t>
      </w:r>
    </w:p>
    <w:p w:rsidR="00FF7490" w:rsidRDefault="00766F24">
      <w:pPr>
        <w:pStyle w:val="Definition-Field"/>
      </w:pPr>
      <w:r>
        <w:rPr>
          <w:b/>
        </w:rPr>
        <w:t xml:space="preserve">width (2 bytes): </w:t>
      </w:r>
      <w:r>
        <w:t xml:space="preserve">A 16-bit, unsigned integer. The width of the pointer in pixels. The maximum allowed pointer width is 96 pixels if the client indicated support for large pointers by setting the LARGE_POINTER_FLAG (0x00000001) in the Large Pointer Capability Set (section </w:t>
      </w:r>
      <w:hyperlink w:anchor="Section_41323437c753460e8108495a6fdd68a8" w:history="1">
        <w:r>
          <w:rPr>
            <w:rStyle w:val="Hyperlink"/>
          </w:rPr>
          <w:t>2.2.7.2.7</w:t>
        </w:r>
      </w:hyperlink>
      <w:r>
        <w:t>). If the LARGE_POINTER_FLAG was not set, the maximum allowed pointer width is 32 pixels.</w:t>
      </w:r>
    </w:p>
    <w:p w:rsidR="00FF7490" w:rsidRDefault="00766F24">
      <w:pPr>
        <w:pStyle w:val="Definition-Field"/>
      </w:pPr>
      <w:r>
        <w:rPr>
          <w:b/>
        </w:rPr>
        <w:t xml:space="preserve">height (2 bytes): </w:t>
      </w:r>
      <w:r>
        <w:t>A 16-bit, unsigned integer. The height of the pointer in pixels. The maximum allo</w:t>
      </w:r>
      <w:r>
        <w:t>wed pointer height is 96 pixels if the client indicated support for large pointers by setting the LARGE_POINTER_FLAG (0x00000001) in the Large Pointer Capability Set (section 2.2.7.2.7). If the LARGE_POINTER_FLAG was not set, the maximum allowed pointer he</w:t>
      </w:r>
      <w:r>
        <w:t>ight is 32 pixels.</w:t>
      </w:r>
    </w:p>
    <w:p w:rsidR="00FF7490" w:rsidRDefault="00766F24">
      <w:pPr>
        <w:pStyle w:val="Definition-Field"/>
      </w:pPr>
      <w:r>
        <w:rPr>
          <w:b/>
        </w:rPr>
        <w:t xml:space="preserve">lengthAndMask (2 bytes): </w:t>
      </w:r>
      <w:r>
        <w:t xml:space="preserve"> A 16-bit, unsigned integer. The size in bytes of the </w:t>
      </w:r>
      <w:r>
        <w:rPr>
          <w:b/>
        </w:rPr>
        <w:t>andMaskData</w:t>
      </w:r>
      <w:r>
        <w:t xml:space="preserve"> field.</w:t>
      </w:r>
    </w:p>
    <w:p w:rsidR="00FF7490" w:rsidRDefault="00766F24">
      <w:pPr>
        <w:pStyle w:val="Definition-Field"/>
      </w:pPr>
      <w:r>
        <w:rPr>
          <w:b/>
        </w:rPr>
        <w:t xml:space="preserve">lengthXorMask (2 bytes): </w:t>
      </w:r>
      <w:r>
        <w:t xml:space="preserve"> A 16-bit, unsigned integer. The size in bytes of the </w:t>
      </w:r>
      <w:r>
        <w:rPr>
          <w:b/>
        </w:rPr>
        <w:t>xorMaskData</w:t>
      </w:r>
      <w:r>
        <w:t xml:space="preserve"> field.</w:t>
      </w:r>
    </w:p>
    <w:p w:rsidR="00FF7490" w:rsidRDefault="00766F24">
      <w:pPr>
        <w:pStyle w:val="Definition-Field"/>
      </w:pPr>
      <w:r>
        <w:rPr>
          <w:b/>
        </w:rPr>
        <w:t xml:space="preserve">xorMaskData (variable): </w:t>
      </w:r>
      <w:r>
        <w:t>A variable-length</w:t>
      </w:r>
      <w:r>
        <w:t xml:space="preserve"> array of bytes. Contains the 24-bpp, bottom-up XOR mask scan-line data. The XOR mask is padded to a 2-byte boundary for each encoded scan-line. For example, if a 3x3 pixel cursor is being sent, then each scan-line will consume 10 bytes (3 pixels per scan-</w:t>
      </w:r>
      <w:r>
        <w:t>line multiplied by 3 bytes per pixel, rounded up to the next even number of bytes).</w:t>
      </w:r>
    </w:p>
    <w:p w:rsidR="00FF7490" w:rsidRDefault="00766F24">
      <w:pPr>
        <w:pStyle w:val="Definition-Field"/>
      </w:pPr>
      <w:r>
        <w:rPr>
          <w:b/>
        </w:rPr>
        <w:t xml:space="preserve">andMaskData (variable): </w:t>
      </w:r>
      <w:r>
        <w:t>A variable-length array of bytes. Contains the 1-bpp, bottom-up AND mask scan-line data. The AND mask is padded to a 2-byte boundary for each encode</w:t>
      </w:r>
      <w:r>
        <w:t>d scan-line. For example, if a 7x7 pixel cursor is being sent, then each scan-line will consume 2 bytes (7 pixels per scan-line multiplied by 1 bpp, rounded up to the next even number of bytes).</w:t>
      </w:r>
    </w:p>
    <w:p w:rsidR="00FF7490" w:rsidRDefault="00766F24">
      <w:pPr>
        <w:pStyle w:val="Definition-Field"/>
      </w:pPr>
      <w:r>
        <w:rPr>
          <w:b/>
        </w:rPr>
        <w:t xml:space="preserve">pad (1 byte): </w:t>
      </w:r>
      <w:r>
        <w:t>An optional 8-bit, unsigned integer. Padding. V</w:t>
      </w:r>
      <w:r>
        <w:t>alues in this field MUST be ignored.</w:t>
      </w:r>
    </w:p>
    <w:p w:rsidR="00FF7490" w:rsidRDefault="00766F24">
      <w:pPr>
        <w:pStyle w:val="Heading7"/>
      </w:pPr>
      <w:bookmarkStart w:id="485" w:name="section_584e4438574c45f4947fb0edcd9ae32c"/>
      <w:bookmarkStart w:id="486" w:name="_Toc476803069"/>
      <w:r>
        <w:t>New Pointer Update (TS_POINTERATTRIBUTE)</w:t>
      </w:r>
      <w:bookmarkEnd w:id="485"/>
      <w:bookmarkEnd w:id="486"/>
      <w:r>
        <w:fldChar w:fldCharType="begin"/>
      </w:r>
      <w:r>
        <w:instrText xml:space="preserve"> XE "TS_POINTERATTRIBUTE packet"</w:instrText>
      </w:r>
      <w:r>
        <w:fldChar w:fldCharType="end"/>
      </w:r>
    </w:p>
    <w:p w:rsidR="00FF7490" w:rsidRDefault="00766F24">
      <w:r>
        <w:t xml:space="preserve">The TS_POINTERATTRIBUTE structure is used to send pointer data at an arbitrary color depth. Support for the New Pointer Update is advertised in </w:t>
      </w:r>
      <w:r>
        <w:t xml:space="preserve">the </w:t>
      </w:r>
      <w:hyperlink w:anchor="Section_925e2c05c13f44b1aa2023082051fef9" w:history="1">
        <w:r>
          <w:rPr>
            <w:rStyle w:val="Hyperlink"/>
          </w:rPr>
          <w:t>Pointer Capability Set (section 2.2.7.1.5)</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r>
              <w:t>xorBpp</w:t>
            </w:r>
          </w:p>
        </w:tc>
        <w:tc>
          <w:tcPr>
            <w:tcW w:w="4320" w:type="dxa"/>
            <w:gridSpan w:val="16"/>
          </w:tcPr>
          <w:p w:rsidR="00FF7490" w:rsidRDefault="00766F24">
            <w:r>
              <w:t>colorPtrAttr (variable)</w:t>
            </w:r>
          </w:p>
        </w:tc>
      </w:tr>
      <w:tr w:rsidR="00FF7490" w:rsidTr="00FF7490">
        <w:trPr>
          <w:trHeight w:hRule="exact" w:val="490"/>
        </w:trPr>
        <w:tc>
          <w:tcPr>
            <w:tcW w:w="8640" w:type="dxa"/>
            <w:gridSpan w:val="32"/>
          </w:tcPr>
          <w:p w:rsidR="00FF7490" w:rsidRDefault="00766F24">
            <w:r>
              <w:t>...</w:t>
            </w:r>
          </w:p>
        </w:tc>
      </w:tr>
    </w:tbl>
    <w:p w:rsidR="00FF7490" w:rsidRDefault="00766F24">
      <w:pPr>
        <w:pStyle w:val="Definition-Field"/>
      </w:pPr>
      <w:r>
        <w:rPr>
          <w:b/>
        </w:rPr>
        <w:t xml:space="preserve">xorBpp (2 bytes): </w:t>
      </w:r>
      <w:r>
        <w:t xml:space="preserve">A 16-bit, unsigned integer. The color depth in bits-per-pixel of the XOR mask contained in the </w:t>
      </w:r>
      <w:r>
        <w:rPr>
          <w:b/>
        </w:rPr>
        <w:t>colorPtrAttr</w:t>
      </w:r>
      <w:r>
        <w:t xml:space="preserve"> field.</w:t>
      </w:r>
    </w:p>
    <w:p w:rsidR="00FF7490" w:rsidRDefault="00766F24">
      <w:pPr>
        <w:pStyle w:val="Definition-Field"/>
      </w:pPr>
      <w:r>
        <w:rPr>
          <w:b/>
        </w:rPr>
        <w:t xml:space="preserve">colorPtrAttr (variable): </w:t>
      </w:r>
      <w:r>
        <w:t xml:space="preserve">Encapsulated </w:t>
      </w:r>
      <w:hyperlink w:anchor="Section_71fad4fc6ad44c7f8103a442bebaf7d2" w:history="1">
        <w:r>
          <w:rPr>
            <w:rStyle w:val="Hyperlink"/>
          </w:rPr>
          <w:t>Color Pointer Update (section 2.2.9.1.1.4.4</w:t>
        </w:r>
        <w:r>
          <w:rPr>
            <w:rStyle w:val="Hyperlink"/>
          </w:rPr>
          <w:t>)</w:t>
        </w:r>
      </w:hyperlink>
      <w:r>
        <w:t xml:space="preserve"> structure which contains information about the pointer. The Color Pointer Update fields are all used, as specified in section 2.2.9.1.1.4.4; however color XOR data is presented in the color depth described in the xorBpp field (for 8 bpp, each byte contai</w:t>
      </w:r>
      <w:r>
        <w:t>ns one palette index; for 4 bpp, there are two palette indices per byte).</w:t>
      </w:r>
    </w:p>
    <w:p w:rsidR="00FF7490" w:rsidRDefault="00766F24">
      <w:pPr>
        <w:pStyle w:val="Heading7"/>
      </w:pPr>
      <w:bookmarkStart w:id="487" w:name="section_1296e1bb15ad4bbc8de97f0d5776390a"/>
      <w:bookmarkStart w:id="488" w:name="_Toc476803070"/>
      <w:r>
        <w:t>Cached Pointer Update (TS_CACHEDPOINTERATTRIBUTE)</w:t>
      </w:r>
      <w:bookmarkEnd w:id="487"/>
      <w:bookmarkEnd w:id="488"/>
      <w:r>
        <w:fldChar w:fldCharType="begin"/>
      </w:r>
      <w:r>
        <w:instrText xml:space="preserve"> XE "TS_CACHEDPOINTERATTRIBUTE packet"</w:instrText>
      </w:r>
      <w:r>
        <w:fldChar w:fldCharType="end"/>
      </w:r>
    </w:p>
    <w:p w:rsidR="00FF7490" w:rsidRDefault="00766F24">
      <w:r>
        <w:t>The TS_CACHEDPOINTERATTRIBUTE structure is used to instruct the client to change the current</w:t>
      </w:r>
      <w:r>
        <w:t xml:space="preserve"> pointer shape to one already present in the pointer cache.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lastRenderedPageBreak/>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gridAfter w:val="16"/>
          <w:wAfter w:w="4320" w:type="dxa"/>
          <w:trHeight w:hRule="exact" w:val="490"/>
        </w:trPr>
        <w:tc>
          <w:tcPr>
            <w:tcW w:w="4320" w:type="dxa"/>
            <w:gridSpan w:val="16"/>
          </w:tcPr>
          <w:p w:rsidR="00FF7490" w:rsidRDefault="00766F24">
            <w:r>
              <w:t>cacheIndex</w:t>
            </w:r>
          </w:p>
        </w:tc>
      </w:tr>
    </w:tbl>
    <w:p w:rsidR="00FF7490" w:rsidRDefault="00766F24">
      <w:pPr>
        <w:pStyle w:val="Definition-Field"/>
      </w:pPr>
      <w:r>
        <w:rPr>
          <w:b/>
        </w:rPr>
        <w:t xml:space="preserve">cacheIndex (2 bytes): </w:t>
      </w:r>
      <w:r>
        <w:t xml:space="preserve">A 16-bit, unsigned integer. A zero-based cache entry containing the cache index of the cached pointer to which the client's pointer MUST be changed. The pointer data MUST have already been cached using either the </w:t>
      </w:r>
      <w:hyperlink w:anchor="Section_71fad4fc6ad44c7f8103a442bebaf7d2" w:history="1">
        <w:r>
          <w:rPr>
            <w:rStyle w:val="Hyperlink"/>
          </w:rPr>
          <w:t>Color Pointer Update (section 2.2.9.1.1.4.4)</w:t>
        </w:r>
      </w:hyperlink>
      <w:r>
        <w:t xml:space="preserve"> or </w:t>
      </w:r>
      <w:hyperlink w:anchor="Section_584e4438574c45f4947fb0edcd9ae32c" w:history="1">
        <w:r>
          <w:rPr>
            <w:rStyle w:val="Hyperlink"/>
          </w:rPr>
          <w:t>New Pointer Update (section 2.2.9.1.1.4.5)</w:t>
        </w:r>
      </w:hyperlink>
      <w:r>
        <w:t>.</w:t>
      </w:r>
    </w:p>
    <w:p w:rsidR="00FF7490" w:rsidRDefault="00766F24">
      <w:pPr>
        <w:pStyle w:val="Heading6"/>
      </w:pPr>
      <w:bookmarkStart w:id="489" w:name="section_e9fb1ecb191c45ca84a0b7db6366e467"/>
      <w:bookmarkStart w:id="490" w:name="_Toc476803071"/>
      <w:r>
        <w:t>Server Play Sound PDU</w:t>
      </w:r>
      <w:bookmarkEnd w:id="489"/>
      <w:bookmarkEnd w:id="490"/>
      <w:r>
        <w:fldChar w:fldCharType="begin"/>
      </w:r>
      <w:r>
        <w:instrText xml:space="preserve"> XE "Server_Play_Sound_PDU packet"</w:instrText>
      </w:r>
      <w:r>
        <w:fldChar w:fldCharType="end"/>
      </w:r>
    </w:p>
    <w:p w:rsidR="00FF7490" w:rsidRDefault="00766F24">
      <w:r>
        <w:t xml:space="preserve">The Play Sound PDU instructs </w:t>
      </w:r>
      <w:r>
        <w:t>the client to play a "beep"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playSoundPduData (26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324">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325">
        <w:r>
          <w:rPr>
            <w:rStyle w:val="Hyperlink"/>
          </w:rPr>
          <w:t>[X224]</w:t>
        </w:r>
      </w:hyperlink>
      <w:r>
        <w:t xml:space="preserve"> section </w:t>
      </w:r>
      <w:r>
        <w:t>13.7.</w:t>
      </w:r>
    </w:p>
    <w:p w:rsidR="00FF7490" w:rsidRDefault="00766F24">
      <w:pPr>
        <w:pStyle w:val="Definition-Field"/>
      </w:pPr>
      <w:r>
        <w:rPr>
          <w:b/>
        </w:rPr>
        <w:t xml:space="preserve">mcsSDin (variable): </w:t>
      </w:r>
      <w:r>
        <w:t xml:space="preserve">Variable-length PER-encoded MCS Domain PDU (DomainMCSPDU) which encapsulates an MCS Send Data Indication structure (SDin, choice 26 from DomainMCSPDU), as specified in </w:t>
      </w:r>
      <w:hyperlink r:id="rId326">
        <w:r>
          <w:rPr>
            <w:rStyle w:val="Hyperlink"/>
          </w:rPr>
          <w:t>[T125]</w:t>
        </w:r>
      </w:hyperlink>
      <w:r>
        <w:t xml:space="preserve"> section 11.33 (the ASN.1 structure definitions are given in [T125] section 7, parts 7 and 10). The </w:t>
      </w:r>
      <w:r>
        <w:rPr>
          <w:b/>
        </w:rPr>
        <w:t>userData</w:t>
      </w:r>
      <w:r>
        <w:t xml:space="preserve"> field of the MCS Send Data Indication contains a Security Header and a </w:t>
      </w:r>
      <w:hyperlink w:anchor="Section_4c1683b23a9243198f7e2318b3546c02" w:history="1">
        <w:r>
          <w:rPr>
            <w:rStyle w:val="Hyperlink"/>
          </w:rPr>
          <w:t>Play Sou</w:t>
        </w:r>
        <w:r>
          <w:rPr>
            <w:rStyle w:val="Hyperlink"/>
          </w:rPr>
          <w:t>nd PDU Data (section 2.2.9.1.1.5.1)</w:t>
        </w:r>
      </w:hyperlink>
      <w:r>
        <w:t xml:space="preserve"> structure.</w:t>
      </w:r>
    </w:p>
    <w:p w:rsidR="00FF7490" w:rsidRDefault="00766F24">
      <w:pPr>
        <w:pStyle w:val="Definition-Field"/>
      </w:pPr>
      <w:r>
        <w:rPr>
          <w:b/>
        </w:rPr>
        <w:t xml:space="preserve">securityHeader (variable): </w:t>
      </w:r>
      <w:r>
        <w:t xml:space="preserve"> Optional security header. The presence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the Encryption Level selected by the server is greater than ENCRYPTION_LEVEL_NONE (0) and the Encryption Method selected by the serv</w:t>
      </w:r>
      <w:r>
        <w:t>er is greater than ENCRYPTION_METHOD_NONE (0), then this field MUST contain one of the following headers:</w:t>
      </w:r>
    </w:p>
    <w:p w:rsidR="00FF7490" w:rsidRDefault="00766F24">
      <w:pPr>
        <w:pStyle w:val="ListParagraph"/>
        <w:numPr>
          <w:ilvl w:val="0"/>
          <w:numId w:val="92"/>
        </w:numPr>
        <w:ind w:left="720"/>
      </w:pPr>
      <w:hyperlink w:anchor="Section_e13405c5668b471694b21c2654ca1ad4" w:history="1">
        <w:r>
          <w:rPr>
            <w:rStyle w:val="Hyperlink"/>
          </w:rPr>
          <w:t>Basic Security Header (section 2.2.8.1.1.2.1)</w:t>
        </w:r>
      </w:hyperlink>
      <w:r>
        <w:t xml:space="preserve"> if the Encryption Level selected by the serv</w:t>
      </w:r>
      <w:r>
        <w:t xml:space="preserve">er is ENCRYPTION_LEVEL_LOW (1). </w:t>
      </w:r>
    </w:p>
    <w:p w:rsidR="00FF7490" w:rsidRDefault="00766F24">
      <w:pPr>
        <w:pStyle w:val="ListParagraph"/>
        <w:numPr>
          <w:ilvl w:val="0"/>
          <w:numId w:val="92"/>
        </w:numPr>
        <w:ind w:left="720"/>
      </w:pPr>
      <w:hyperlink w:anchor="Section_768e12c477484005b91d790847e47025" w:history="1">
        <w:r>
          <w:rPr>
            <w:rStyle w:val="Hyperlink"/>
          </w:rPr>
          <w:t>Non-FIPS Security Header (section 2.2.8.1.1.2.2)</w:t>
        </w:r>
      </w:hyperlink>
      <w:r>
        <w:t xml:space="preserve"> if the Encryption Method selected by the server is ENCRYPTION_METHOD_40BIT (0x00000001), ENCRYPTION_METHOD_56BIT (</w:t>
      </w:r>
      <w:r>
        <w:t>0x00000008), or ENCRYPTION_METHOD_128BIT (0x00000002).</w:t>
      </w:r>
    </w:p>
    <w:p w:rsidR="00FF7490" w:rsidRDefault="00766F24">
      <w:pPr>
        <w:pStyle w:val="ListParagraph"/>
        <w:numPr>
          <w:ilvl w:val="0"/>
          <w:numId w:val="92"/>
        </w:numPr>
        <w:ind w:left="720"/>
      </w:pPr>
      <w:hyperlink w:anchor="Section_463bd2ebc3b1498686b0a240819d9088" w:history="1">
        <w:r>
          <w:rPr>
            <w:rStyle w:val="Hyperlink"/>
          </w:rPr>
          <w:t>FIPS Security Header (section 2.2.8.1.1.2.3)</w:t>
        </w:r>
      </w:hyperlink>
      <w:r>
        <w:t xml:space="preserve"> if the Encryption Method selected by the server is ENCRYPTION_METHOD_FIPS (0x00000010). </w:t>
      </w:r>
    </w:p>
    <w:p w:rsidR="00FF7490" w:rsidRDefault="00766F24">
      <w:pPr>
        <w:ind w:left="360"/>
      </w:pPr>
      <w:r>
        <w:t xml:space="preserve">If the </w:t>
      </w:r>
      <w:r>
        <w:t xml:space="preserve">Encryption Level selected by the server is ENCRYPTION_LEVEL_NONE (0) and the Encryption Method selected by the server is ENCRYPTION_METHOD_NONE (0), then this header MUST NOT be included in the </w:t>
      </w:r>
      <w:hyperlink w:anchor="gt_34715e6f-1612-4b2d-a4bb-3305c56e96f5">
        <w:r>
          <w:rPr>
            <w:rStyle w:val="HyperlinkGreen"/>
            <w:b/>
          </w:rPr>
          <w:t>PDU</w:t>
        </w:r>
      </w:hyperlink>
      <w:r>
        <w:t>.</w:t>
      </w:r>
    </w:p>
    <w:p w:rsidR="00FF7490" w:rsidRDefault="00766F24">
      <w:pPr>
        <w:pStyle w:val="Definition-Field"/>
      </w:pPr>
      <w:r>
        <w:rPr>
          <w:b/>
        </w:rPr>
        <w:t xml:space="preserve">playSoundPduData (26 bytes): </w:t>
      </w:r>
      <w:r>
        <w:t xml:space="preserve"> The actual contents of the Play Sound PDU, as specified in section 2.2.9.1.1.5.1. </w:t>
      </w:r>
    </w:p>
    <w:p w:rsidR="00FF7490" w:rsidRDefault="00766F24">
      <w:pPr>
        <w:pStyle w:val="Heading7"/>
      </w:pPr>
      <w:bookmarkStart w:id="491" w:name="section_4c1683b23a9243198f7e2318b3546c02"/>
      <w:bookmarkStart w:id="492" w:name="_Toc476803072"/>
      <w:r>
        <w:t>Play Sound PDU Data (TS_PLAY_SOUND_PDU_DATA)</w:t>
      </w:r>
      <w:bookmarkEnd w:id="491"/>
      <w:bookmarkEnd w:id="492"/>
      <w:r>
        <w:fldChar w:fldCharType="begin"/>
      </w:r>
      <w:r>
        <w:instrText xml:space="preserve"> XE "TS_PLAY_SOUND_PDU_DATA packet"</w:instrText>
      </w:r>
      <w:r>
        <w:fldChar w:fldCharType="end"/>
      </w:r>
    </w:p>
    <w:p w:rsidR="00FF7490" w:rsidRDefault="00766F24">
      <w:r>
        <w:t>The TS_PLAY_SOUND_PDU_DATA</w:t>
      </w:r>
      <w:r>
        <w:t xml:space="preserve"> structure contains the contents of the </w:t>
      </w:r>
      <w:hyperlink w:anchor="Section_e9fb1ecb191c45ca84a0b7db6366e467" w:history="1">
        <w:r>
          <w:rPr>
            <w:rStyle w:val="Hyperlink"/>
          </w:rPr>
          <w:t>Play Sound PDU</w:t>
        </w:r>
      </w:hyperlink>
      <w:r>
        <w:t xml:space="preserve">, which is a </w:t>
      </w:r>
      <w:hyperlink w:anchor="Section_4b5d4c0da65741e99c69d58632f46d31" w:history="1">
        <w:r>
          <w:rPr>
            <w:rStyle w:val="Hyperlink"/>
          </w:rPr>
          <w:t>Share Data Header (section 2.2.8.1.1.1.2)</w:t>
        </w:r>
      </w:hyperlink>
      <w:r>
        <w:t xml:space="preserve"> and two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shareDataHeader (18 bytes)</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4320" w:type="dxa"/>
            <w:gridSpan w:val="16"/>
          </w:tcPr>
          <w:p w:rsidR="00FF7490" w:rsidRDefault="00766F24">
            <w:r>
              <w:t>...</w:t>
            </w:r>
          </w:p>
        </w:tc>
        <w:tc>
          <w:tcPr>
            <w:tcW w:w="4320" w:type="dxa"/>
            <w:gridSpan w:val="16"/>
          </w:tcPr>
          <w:p w:rsidR="00FF7490" w:rsidRDefault="00766F24">
            <w:r>
              <w:t>duration</w:t>
            </w:r>
          </w:p>
        </w:tc>
      </w:tr>
      <w:tr w:rsidR="00FF7490" w:rsidTr="00FF7490">
        <w:trPr>
          <w:trHeight w:hRule="exact" w:val="490"/>
        </w:trPr>
        <w:tc>
          <w:tcPr>
            <w:tcW w:w="4320" w:type="dxa"/>
            <w:gridSpan w:val="16"/>
          </w:tcPr>
          <w:p w:rsidR="00FF7490" w:rsidRDefault="00766F24">
            <w:r>
              <w:t>...</w:t>
            </w:r>
          </w:p>
        </w:tc>
        <w:tc>
          <w:tcPr>
            <w:tcW w:w="4320" w:type="dxa"/>
            <w:gridSpan w:val="16"/>
          </w:tcPr>
          <w:p w:rsidR="00FF7490" w:rsidRDefault="00766F24">
            <w:r>
              <w:t>frequency</w:t>
            </w:r>
          </w:p>
        </w:tc>
      </w:tr>
      <w:tr w:rsidR="00FF7490" w:rsidTr="00FF7490">
        <w:trPr>
          <w:gridAfter w:val="16"/>
          <w:wAfter w:w="4320" w:type="dxa"/>
          <w:trHeight w:hRule="exact" w:val="490"/>
        </w:trPr>
        <w:tc>
          <w:tcPr>
            <w:tcW w:w="4320" w:type="dxa"/>
            <w:gridSpan w:val="16"/>
          </w:tcPr>
          <w:p w:rsidR="00FF7490" w:rsidRDefault="00766F24">
            <w:r>
              <w:t>...</w:t>
            </w:r>
          </w:p>
        </w:tc>
      </w:tr>
    </w:tbl>
    <w:p w:rsidR="00FF7490" w:rsidRDefault="00766F24">
      <w:pPr>
        <w:pStyle w:val="Definition-Field"/>
      </w:pPr>
      <w:r>
        <w:rPr>
          <w:b/>
        </w:rPr>
        <w:t xml:space="preserve">shareDataHeader (18 bytes): </w:t>
      </w:r>
      <w:r>
        <w:t xml:space="preserve">Share Data Header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PDUTYPE_DATAPDU (7). The </w:t>
      </w:r>
      <w:r>
        <w:rPr>
          <w:b/>
        </w:rPr>
        <w:t>pduType2</w:t>
      </w:r>
      <w:r>
        <w:t xml:space="preserve"> field of the Share Data Header MUST be set to PDUTYPE2_PLAY_SOUND (34).</w:t>
      </w:r>
    </w:p>
    <w:p w:rsidR="00FF7490" w:rsidRDefault="00766F24">
      <w:pPr>
        <w:pStyle w:val="Definition-Field"/>
      </w:pPr>
      <w:r>
        <w:rPr>
          <w:b/>
        </w:rPr>
        <w:t>duration (4 byte</w:t>
      </w:r>
      <w:r>
        <w:rPr>
          <w:b/>
        </w:rPr>
        <w:t xml:space="preserve">s): </w:t>
      </w:r>
      <w:r>
        <w:t>A 32-bit, unsigned integer. Duration of the beep the client MUST play.</w:t>
      </w:r>
    </w:p>
    <w:p w:rsidR="00FF7490" w:rsidRDefault="00766F24">
      <w:pPr>
        <w:pStyle w:val="Definition-Field"/>
      </w:pPr>
      <w:r>
        <w:rPr>
          <w:b/>
        </w:rPr>
        <w:t xml:space="preserve">frequency (4 bytes): </w:t>
      </w:r>
      <w:r>
        <w:t>A 32-bit, unsigned integer. Frequency of the beep the client MUST play.</w:t>
      </w:r>
    </w:p>
    <w:p w:rsidR="00FF7490" w:rsidRDefault="00766F24">
      <w:pPr>
        <w:pStyle w:val="Heading5"/>
      </w:pPr>
      <w:bookmarkStart w:id="493" w:name="section_68b5ee54d0d54d658d81e1c4025f7597"/>
      <w:bookmarkStart w:id="494" w:name="_Toc476803073"/>
      <w:r>
        <w:t>Server Fast-Path Update PDU (TS_FP_UPDATE_PDU)</w:t>
      </w:r>
      <w:bookmarkEnd w:id="493"/>
      <w:bookmarkEnd w:id="494"/>
      <w:r>
        <w:fldChar w:fldCharType="begin"/>
      </w:r>
      <w:r>
        <w:instrText xml:space="preserve"> XE "TS_FP_UPDATE_PDU packet"</w:instrText>
      </w:r>
      <w:r>
        <w:fldChar w:fldCharType="end"/>
      </w:r>
    </w:p>
    <w:p w:rsidR="00FF7490" w:rsidRDefault="00766F24">
      <w:r>
        <w:t xml:space="preserve">Fast-path </w:t>
      </w:r>
      <w:r>
        <w:t>revises server output packets from the first byte with the goal of improving bandwidth. The TPKT Header (</w:t>
      </w:r>
      <w:hyperlink r:id="rId327">
        <w:r>
          <w:rPr>
            <w:rStyle w:val="Hyperlink"/>
          </w:rPr>
          <w:t>[T123]</w:t>
        </w:r>
      </w:hyperlink>
      <w:r>
        <w:t xml:space="preserve"> section 8), X.224 Class 0 Data TPDU (</w:t>
      </w:r>
      <w:hyperlink r:id="rId328">
        <w:r>
          <w:rPr>
            <w:rStyle w:val="Hyperlink"/>
          </w:rPr>
          <w:t>[X224]</w:t>
        </w:r>
      </w:hyperlink>
      <w:r>
        <w:t xml:space="preserve"> section 13.7), and MCS Send Data Indication (</w:t>
      </w:r>
      <w:hyperlink r:id="rId329">
        <w:r>
          <w:rPr>
            <w:rStyle w:val="Hyperlink"/>
          </w:rPr>
          <w:t>[T125]</w:t>
        </w:r>
      </w:hyperlink>
      <w:r>
        <w:t xml:space="preserve"> section 11.33) are replaced; the </w:t>
      </w:r>
      <w:hyperlink w:anchor="Section_9865e0cea5404eab94092a25937c38d2" w:history="1">
        <w:r>
          <w:rPr>
            <w:rStyle w:val="Hyperlink"/>
          </w:rPr>
          <w:t>Security Header (se</w:t>
        </w:r>
        <w:r>
          <w:rPr>
            <w:rStyle w:val="Hyperlink"/>
          </w:rPr>
          <w:t>ction 2.2.8.1.1.2)</w:t>
        </w:r>
      </w:hyperlink>
      <w:r>
        <w:t xml:space="preserve"> is collapsed into the fast-path output header; and the </w:t>
      </w:r>
      <w:hyperlink w:anchor="Section_4b5d4c0da65741e99c69d58632f46d31" w:history="1">
        <w:r>
          <w:rPr>
            <w:rStyle w:val="Hyperlink"/>
          </w:rPr>
          <w:t>Share Data Header (section 2.2.8.1.1.1.2)</w:t>
        </w:r>
      </w:hyperlink>
      <w:r>
        <w:t xml:space="preserve"> is replaced by a new fast-path format. The contents of the graphics and pointer </w:t>
      </w:r>
      <w:r>
        <w:t xml:space="preserve">updates (sections </w:t>
      </w:r>
      <w:hyperlink w:anchor="Section_646c508c48804c11a454cdb0fb737938" w:history="1">
        <w:r>
          <w:rPr>
            <w:rStyle w:val="Hyperlink"/>
          </w:rPr>
          <w:t>2.2.9.1.1.3</w:t>
        </w:r>
      </w:hyperlink>
      <w:r>
        <w:t xml:space="preserve"> and </w:t>
      </w:r>
      <w:hyperlink w:anchor="Section_f68241f579bc4c6095d679ff47e2a302" w:history="1">
        <w:r>
          <w:rPr>
            <w:rStyle w:val="Hyperlink"/>
          </w:rPr>
          <w:t>2.2.9.1.1.4</w:t>
        </w:r>
      </w:hyperlink>
      <w:r>
        <w:t>) are also changed to reduce their size, particularly by removing or reducing headers. Supp</w:t>
      </w:r>
      <w:r>
        <w:t xml:space="preserve">ort for fast-path output is advertised in the </w:t>
      </w:r>
      <w:hyperlink w:anchor="Section_41dc684507dc4af6bc14d8281acd4877" w:history="1">
        <w:r>
          <w:rPr>
            <w:rStyle w:val="Hyperlink"/>
          </w:rPr>
          <w:t>General Capability Set (section 2.2.7.1.1)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lastRenderedPageBreak/>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2160" w:type="dxa"/>
            <w:gridSpan w:val="8"/>
          </w:tcPr>
          <w:p w:rsidR="00FF7490" w:rsidRDefault="00766F24">
            <w:pPr>
              <w:pStyle w:val="PacketDiagramBodyText"/>
            </w:pPr>
            <w:r>
              <w:t>fpOutputHeader</w:t>
            </w:r>
          </w:p>
        </w:tc>
        <w:tc>
          <w:tcPr>
            <w:tcW w:w="2160" w:type="dxa"/>
            <w:gridSpan w:val="8"/>
          </w:tcPr>
          <w:p w:rsidR="00FF7490" w:rsidRDefault="00766F24">
            <w:pPr>
              <w:pStyle w:val="PacketDiagramBodyText"/>
            </w:pPr>
            <w:r>
              <w:t>length1</w:t>
            </w:r>
          </w:p>
        </w:tc>
        <w:tc>
          <w:tcPr>
            <w:tcW w:w="2160" w:type="dxa"/>
            <w:gridSpan w:val="8"/>
          </w:tcPr>
          <w:p w:rsidR="00FF7490" w:rsidRDefault="00766F24">
            <w:pPr>
              <w:pStyle w:val="PacketDiagramBodyText"/>
            </w:pPr>
            <w:r>
              <w:t xml:space="preserve">length2 </w:t>
            </w:r>
            <w:r>
              <w:t>(optional)</w:t>
            </w:r>
          </w:p>
        </w:tc>
        <w:tc>
          <w:tcPr>
            <w:tcW w:w="2160" w:type="dxa"/>
            <w:gridSpan w:val="8"/>
          </w:tcPr>
          <w:p w:rsidR="00FF7490" w:rsidRDefault="00766F24">
            <w:pPr>
              <w:pStyle w:val="PacketDiagramBodyText"/>
            </w:pPr>
            <w:r>
              <w:t>fipsInformation (optional)</w:t>
            </w:r>
          </w:p>
        </w:tc>
      </w:tr>
      <w:tr w:rsidR="00FF7490" w:rsidTr="00FF7490">
        <w:trPr>
          <w:trHeight w:hRule="exact" w:val="490"/>
        </w:trPr>
        <w:tc>
          <w:tcPr>
            <w:tcW w:w="6480" w:type="dxa"/>
            <w:gridSpan w:val="24"/>
          </w:tcPr>
          <w:p w:rsidR="00FF7490" w:rsidRDefault="00766F24">
            <w:pPr>
              <w:pStyle w:val="PacketDiagramBodyText"/>
            </w:pPr>
            <w:r>
              <w:t>...</w:t>
            </w:r>
          </w:p>
        </w:tc>
        <w:tc>
          <w:tcPr>
            <w:tcW w:w="2160" w:type="dxa"/>
            <w:gridSpan w:val="8"/>
          </w:tcPr>
          <w:p w:rsidR="00FF7490" w:rsidRDefault="00766F24">
            <w:pPr>
              <w:pStyle w:val="PacketDiagramBodyText"/>
            </w:pPr>
            <w:r>
              <w:t>dataSignature (optional)</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654"/>
        </w:trPr>
        <w:tc>
          <w:tcPr>
            <w:tcW w:w="6480" w:type="dxa"/>
            <w:gridSpan w:val="24"/>
          </w:tcPr>
          <w:p w:rsidR="00FF7490" w:rsidRDefault="00766F24">
            <w:pPr>
              <w:pStyle w:val="PacketDiagramBodyText"/>
            </w:pPr>
            <w:r>
              <w:t>...</w:t>
            </w:r>
          </w:p>
        </w:tc>
        <w:tc>
          <w:tcPr>
            <w:tcW w:w="2160" w:type="dxa"/>
            <w:gridSpan w:val="8"/>
          </w:tcPr>
          <w:p w:rsidR="00FF7490" w:rsidRDefault="00766F24">
            <w:pPr>
              <w:pStyle w:val="PacketDiagramBodyText"/>
            </w:pPr>
            <w:r>
              <w:t>fpOutputUpdates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fpOutputHeader (1 byte): </w:t>
      </w:r>
      <w:r>
        <w:t>An 8-bit, unsigned integer. One-byte, bit-packed header. This byte coincides with the first byte of the TPKT Header (</w:t>
      </w:r>
      <w:r>
        <w:t>[T123] section 8). Two pieces of information are collapsed into this byte:</w:t>
      </w:r>
    </w:p>
    <w:p w:rsidR="00FF7490" w:rsidRDefault="00766F24">
      <w:pPr>
        <w:pStyle w:val="ListParagraph"/>
        <w:numPr>
          <w:ilvl w:val="0"/>
          <w:numId w:val="93"/>
        </w:numPr>
        <w:ind w:left="720"/>
      </w:pPr>
      <w:r>
        <w:t>Security flags</w:t>
      </w:r>
    </w:p>
    <w:p w:rsidR="00FF7490" w:rsidRDefault="00766F24">
      <w:pPr>
        <w:pStyle w:val="ListParagraph"/>
        <w:numPr>
          <w:ilvl w:val="0"/>
          <w:numId w:val="93"/>
        </w:numPr>
        <w:ind w:left="720"/>
      </w:pPr>
      <w:r>
        <w:t>Action code</w:t>
      </w:r>
    </w:p>
    <w:p w:rsidR="00FF7490" w:rsidRDefault="00766F24">
      <w:pPr>
        <w:ind w:left="360"/>
      </w:pPr>
      <w:r>
        <w:t xml:space="preserve">The format of the </w:t>
      </w:r>
      <w:r>
        <w:rPr>
          <w:b/>
        </w:rPr>
        <w:t>fpOutputHeader</w:t>
      </w:r>
      <w:r>
        <w:t xml:space="preserve"> byte is described by the following bitmask diagram.</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gridAfter w:val="24"/>
          <w:wAfter w:w="6480" w:type="dxa"/>
          <w:trHeight w:hRule="exact" w:val="490"/>
        </w:trPr>
        <w:tc>
          <w:tcPr>
            <w:tcW w:w="540" w:type="dxa"/>
            <w:gridSpan w:val="2"/>
          </w:tcPr>
          <w:p w:rsidR="00FF7490" w:rsidRDefault="00766F24">
            <w:pPr>
              <w:pStyle w:val="PacketDiagramBodyText"/>
            </w:pPr>
            <w:r>
              <w:t>action</w:t>
            </w:r>
          </w:p>
        </w:tc>
        <w:tc>
          <w:tcPr>
            <w:tcW w:w="1080" w:type="dxa"/>
            <w:gridSpan w:val="4"/>
          </w:tcPr>
          <w:p w:rsidR="00FF7490" w:rsidRDefault="00766F24">
            <w:pPr>
              <w:pStyle w:val="PacketDiagramBodyText"/>
            </w:pPr>
            <w:r>
              <w:t>reserved</w:t>
            </w:r>
          </w:p>
        </w:tc>
        <w:tc>
          <w:tcPr>
            <w:tcW w:w="540" w:type="dxa"/>
            <w:gridSpan w:val="2"/>
          </w:tcPr>
          <w:p w:rsidR="00FF7490" w:rsidRDefault="00766F24">
            <w:pPr>
              <w:pStyle w:val="PacketDiagramBodyText"/>
            </w:pPr>
            <w:r>
              <w:t>flags</w:t>
            </w:r>
          </w:p>
        </w:tc>
      </w:tr>
    </w:tbl>
    <w:p w:rsidR="00FF7490" w:rsidRDefault="00766F24">
      <w:pPr>
        <w:pStyle w:val="Definition-Field"/>
        <w:ind w:left="720"/>
      </w:pPr>
      <w:r>
        <w:rPr>
          <w:b/>
        </w:rPr>
        <w:t xml:space="preserve">action (2 bits): </w:t>
      </w:r>
      <w:r>
        <w:t>A 2-bit, unsigned integer that indicates whether the PDU is in fast-path or slow-path format.</w:t>
      </w:r>
    </w:p>
    <w:tbl>
      <w:tblPr>
        <w:tblStyle w:val="Table-ShadedHeader"/>
        <w:tblW w:w="8640" w:type="dxa"/>
        <w:tblInd w:w="835" w:type="dxa"/>
        <w:tblLook w:val="04A0" w:firstRow="1" w:lastRow="0" w:firstColumn="1" w:lastColumn="0" w:noHBand="0" w:noVBand="1"/>
      </w:tblPr>
      <w:tblGrid>
        <w:gridCol w:w="3490"/>
        <w:gridCol w:w="515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 (2 bits)</w:t>
            </w:r>
          </w:p>
        </w:tc>
        <w:tc>
          <w:tcPr>
            <w:tcW w:w="5150" w:type="dxa"/>
          </w:tcPr>
          <w:p w:rsidR="00FF7490" w:rsidRDefault="00766F24">
            <w:pPr>
              <w:pStyle w:val="TableHeaderText"/>
            </w:pPr>
            <w:r>
              <w:t>Meaning</w:t>
            </w:r>
          </w:p>
        </w:tc>
      </w:tr>
      <w:tr w:rsidR="00FF7490" w:rsidTr="00FF7490">
        <w:tc>
          <w:tcPr>
            <w:tcW w:w="0" w:type="auto"/>
          </w:tcPr>
          <w:p w:rsidR="00FF7490" w:rsidRDefault="00766F24">
            <w:pPr>
              <w:pStyle w:val="TableBodyText"/>
            </w:pPr>
            <w:r>
              <w:t>FASTPATH_OUTPUT_ACTION_FASTPATH</w:t>
            </w:r>
          </w:p>
          <w:p w:rsidR="00FF7490" w:rsidRDefault="00766F24">
            <w:pPr>
              <w:pStyle w:val="TableBodyText"/>
            </w:pPr>
            <w:r>
              <w:t>0x0</w:t>
            </w:r>
          </w:p>
        </w:tc>
        <w:tc>
          <w:tcPr>
            <w:tcW w:w="5150" w:type="dxa"/>
          </w:tcPr>
          <w:p w:rsidR="00FF7490" w:rsidRDefault="00766F24">
            <w:pPr>
              <w:pStyle w:val="TableBodyText"/>
            </w:pPr>
            <w:r>
              <w:t xml:space="preserve">Indicates that the </w:t>
            </w:r>
            <w:hyperlink w:anchor="gt_34715e6f-1612-4b2d-a4bb-3305c56e96f5">
              <w:r>
                <w:rPr>
                  <w:rStyle w:val="HyperlinkGreen"/>
                  <w:b/>
                </w:rPr>
                <w:t>PDU</w:t>
              </w:r>
            </w:hyperlink>
            <w:r>
              <w:t xml:space="preserve"> is a fast-path output PDU.</w:t>
            </w:r>
          </w:p>
        </w:tc>
      </w:tr>
      <w:tr w:rsidR="00FF7490" w:rsidTr="00FF7490">
        <w:tc>
          <w:tcPr>
            <w:tcW w:w="0" w:type="auto"/>
          </w:tcPr>
          <w:p w:rsidR="00FF7490" w:rsidRDefault="00766F24">
            <w:pPr>
              <w:pStyle w:val="TableBodyText"/>
            </w:pPr>
            <w:r>
              <w:t>FASTPATH_OUTPUT_ACTION_X224</w:t>
            </w:r>
          </w:p>
          <w:p w:rsidR="00FF7490" w:rsidRDefault="00766F24">
            <w:pPr>
              <w:pStyle w:val="TableBodyText"/>
            </w:pPr>
            <w:r>
              <w:t>0x3</w:t>
            </w:r>
          </w:p>
        </w:tc>
        <w:tc>
          <w:tcPr>
            <w:tcW w:w="5150" w:type="dxa"/>
          </w:tcPr>
          <w:p w:rsidR="00FF7490" w:rsidRDefault="00766F24">
            <w:pPr>
              <w:pStyle w:val="TableBodyText"/>
            </w:pPr>
            <w:r>
              <w:t>Indicates the presence of a TPKT Header ([T123] section 8) initial version byte which indicates that the PDU is a slow-path output P</w:t>
            </w:r>
            <w:r>
              <w:t>DU (in this case the full value of the initial byte MUST be 0x03).</w:t>
            </w:r>
          </w:p>
        </w:tc>
      </w:tr>
    </w:tbl>
    <w:p w:rsidR="00FF7490" w:rsidRDefault="00766F24">
      <w:pPr>
        <w:pStyle w:val="Definition-Field"/>
        <w:ind w:left="720"/>
      </w:pPr>
      <w:r>
        <w:rPr>
          <w:b/>
        </w:rPr>
        <w:t xml:space="preserve">reserved (4 bits): </w:t>
      </w:r>
      <w:r>
        <w:t>A 4-bit, unsigned integer that is unused and reserved for future use. This field MUST be set to zero.</w:t>
      </w:r>
    </w:p>
    <w:p w:rsidR="00FF7490" w:rsidRDefault="00766F24">
      <w:pPr>
        <w:pStyle w:val="Definition-Field"/>
        <w:ind w:left="720"/>
      </w:pPr>
      <w:r>
        <w:rPr>
          <w:b/>
        </w:rPr>
        <w:t xml:space="preserve">flags (2 bits): </w:t>
      </w:r>
      <w:r>
        <w:t>A 2-bit, unsigned integer that contains flags descr</w:t>
      </w:r>
      <w:r>
        <w:t>ibing the cryptographic parameters of the PDU.</w:t>
      </w:r>
    </w:p>
    <w:tbl>
      <w:tblPr>
        <w:tblStyle w:val="Table-ShadedHeader"/>
        <w:tblW w:w="8640" w:type="dxa"/>
        <w:tblInd w:w="835" w:type="dxa"/>
        <w:tblLook w:val="04A0" w:firstRow="1" w:lastRow="0" w:firstColumn="1" w:lastColumn="0" w:noHBand="0" w:noVBand="1"/>
      </w:tblPr>
      <w:tblGrid>
        <w:gridCol w:w="3592"/>
        <w:gridCol w:w="504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 (2 bits)</w:t>
            </w:r>
          </w:p>
        </w:tc>
        <w:tc>
          <w:tcPr>
            <w:tcW w:w="5048" w:type="dxa"/>
          </w:tcPr>
          <w:p w:rsidR="00FF7490" w:rsidRDefault="00766F24">
            <w:pPr>
              <w:pStyle w:val="TableHeaderText"/>
            </w:pPr>
            <w:r>
              <w:t>Meaning</w:t>
            </w:r>
          </w:p>
        </w:tc>
      </w:tr>
      <w:tr w:rsidR="00FF7490" w:rsidTr="00FF7490">
        <w:tc>
          <w:tcPr>
            <w:tcW w:w="0" w:type="auto"/>
          </w:tcPr>
          <w:p w:rsidR="00FF7490" w:rsidRDefault="00766F24">
            <w:pPr>
              <w:pStyle w:val="TableBodyText"/>
            </w:pPr>
            <w:r>
              <w:t>FASTPATH_OUTPUT_SECURE_CHECKSUM</w:t>
            </w:r>
          </w:p>
          <w:p w:rsidR="00FF7490" w:rsidRDefault="00766F24">
            <w:pPr>
              <w:pStyle w:val="TableBodyText"/>
            </w:pPr>
            <w:r>
              <w:t>0x1</w:t>
            </w:r>
          </w:p>
        </w:tc>
        <w:tc>
          <w:tcPr>
            <w:tcW w:w="5048" w:type="dxa"/>
          </w:tcPr>
          <w:p w:rsidR="00FF7490" w:rsidRDefault="00766F24">
            <w:pPr>
              <w:pStyle w:val="TableBodyText"/>
            </w:pPr>
            <w:r>
              <w:t xml:space="preserve">Indicates that the </w:t>
            </w:r>
            <w:hyperlink w:anchor="gt_3a669297-5242-417e-bff9-5828a186fcf8">
              <w:r>
                <w:rPr>
                  <w:rStyle w:val="HyperlinkGreen"/>
                  <w:b/>
                </w:rPr>
                <w:t>MAC</w:t>
              </w:r>
            </w:hyperlink>
            <w:r>
              <w:t xml:space="preserve"> signature for the PDU was generated using the "salted MAC</w:t>
            </w:r>
            <w:r>
              <w:t xml:space="preserve"> generation" technique (section </w:t>
            </w:r>
            <w:hyperlink w:anchor="Section_f390586a3fdd4a96bbe0a31575e92056" w:history="1">
              <w:r>
                <w:rPr>
                  <w:rStyle w:val="Hyperlink"/>
                </w:rPr>
                <w:t>5.3.6.1.1</w:t>
              </w:r>
            </w:hyperlink>
            <w:r>
              <w:t xml:space="preserve">). If this bit is not set, then the standard technique was used (sections </w:t>
            </w:r>
            <w:hyperlink w:anchor="Section_768e12c477484005b91d790847e47025" w:history="1">
              <w:r>
                <w:rPr>
                  <w:rStyle w:val="Hyperlink"/>
                </w:rPr>
                <w:t>2.2.8.1.1.2.2</w:t>
              </w:r>
            </w:hyperlink>
            <w:r>
              <w:t xml:space="preserve"> and </w:t>
            </w:r>
            <w:hyperlink w:anchor="Section_463bd2ebc3b1498686b0a240819d9088" w:history="1">
              <w:r>
                <w:rPr>
                  <w:rStyle w:val="Hyperlink"/>
                </w:rPr>
                <w:t>2.2.8.1.1.2.3</w:t>
              </w:r>
            </w:hyperlink>
            <w:r>
              <w:t>).</w:t>
            </w:r>
          </w:p>
        </w:tc>
      </w:tr>
      <w:tr w:rsidR="00FF7490" w:rsidTr="00FF7490">
        <w:tc>
          <w:tcPr>
            <w:tcW w:w="0" w:type="auto"/>
          </w:tcPr>
          <w:p w:rsidR="00FF7490" w:rsidRDefault="00766F24">
            <w:pPr>
              <w:pStyle w:val="TableBodyText"/>
            </w:pPr>
            <w:r>
              <w:t>FASTPATH_OUTPUT_ENCRYPTED</w:t>
            </w:r>
          </w:p>
          <w:p w:rsidR="00FF7490" w:rsidRDefault="00766F24">
            <w:pPr>
              <w:pStyle w:val="TableBodyText"/>
            </w:pPr>
            <w:r>
              <w:lastRenderedPageBreak/>
              <w:t>0x2</w:t>
            </w:r>
          </w:p>
        </w:tc>
        <w:tc>
          <w:tcPr>
            <w:tcW w:w="5048" w:type="dxa"/>
          </w:tcPr>
          <w:p w:rsidR="00FF7490" w:rsidRDefault="00766F24">
            <w:pPr>
              <w:pStyle w:val="TableBodyText"/>
            </w:pPr>
            <w:r>
              <w:lastRenderedPageBreak/>
              <w:t xml:space="preserve">Indicates that the PDU contains an 8-byte MAC signature </w:t>
            </w:r>
            <w:r>
              <w:lastRenderedPageBreak/>
              <w:t xml:space="preserve">after the optional </w:t>
            </w:r>
            <w:r>
              <w:rPr>
                <w:b/>
              </w:rPr>
              <w:t>length2</w:t>
            </w:r>
            <w:r>
              <w:t xml:space="preserve"> field (that is, the </w:t>
            </w:r>
            <w:r>
              <w:rPr>
                <w:b/>
              </w:rPr>
              <w:t>dataSignature</w:t>
            </w:r>
            <w:r>
              <w:t xml:space="preserve"> field is present), and the contents</w:t>
            </w:r>
            <w:r>
              <w:t xml:space="preserve"> of the PDU are encrypted using the negotiated encryption package (sections </w:t>
            </w:r>
            <w:hyperlink w:anchor="Section_b9a49d9e44db46aa90a7bb7f75718e02" w:history="1">
              <w:r>
                <w:rPr>
                  <w:rStyle w:val="Hyperlink"/>
                </w:rPr>
                <w:t>5.3.2</w:t>
              </w:r>
            </w:hyperlink>
            <w:r>
              <w:t xml:space="preserve"> and </w:t>
            </w:r>
            <w:hyperlink w:anchor="Section_249516af051145669ef5f499ddb77a51" w:history="1">
              <w:r>
                <w:rPr>
                  <w:rStyle w:val="Hyperlink"/>
                </w:rPr>
                <w:t>5.3.6</w:t>
              </w:r>
            </w:hyperlink>
            <w:r>
              <w:t>).</w:t>
            </w:r>
          </w:p>
        </w:tc>
      </w:tr>
    </w:tbl>
    <w:p w:rsidR="00FF7490" w:rsidRDefault="00766F24">
      <w:pPr>
        <w:pStyle w:val="Definition-Field"/>
      </w:pPr>
      <w:r>
        <w:rPr>
          <w:b/>
        </w:rPr>
        <w:lastRenderedPageBreak/>
        <w:t xml:space="preserve">length1 (1 byte): </w:t>
      </w:r>
      <w:r>
        <w:t>An 8-bit, unsigned inte</w:t>
      </w:r>
      <w:r>
        <w:t xml:space="preserve">ger. If the most significant bit of the </w:t>
      </w:r>
      <w:r>
        <w:rPr>
          <w:b/>
        </w:rPr>
        <w:t>length1</w:t>
      </w:r>
      <w:r>
        <w:t xml:space="preserve"> field is not set, then the size of the PDU is in the range 1 to 127 bytes and the </w:t>
      </w:r>
      <w:r>
        <w:rPr>
          <w:b/>
        </w:rPr>
        <w:t>length1</w:t>
      </w:r>
      <w:r>
        <w:t xml:space="preserve"> field contains the overall PDU length (the </w:t>
      </w:r>
      <w:r>
        <w:rPr>
          <w:b/>
        </w:rPr>
        <w:t>length2</w:t>
      </w:r>
      <w:r>
        <w:t xml:space="preserve"> field is not present in this case). However, if the most significan</w:t>
      </w:r>
      <w:r>
        <w:t xml:space="preserve">t bit of the </w:t>
      </w:r>
      <w:r>
        <w:rPr>
          <w:b/>
        </w:rPr>
        <w:t>length1</w:t>
      </w:r>
      <w:r>
        <w:t xml:space="preserve"> field is set, then the overall PDU length is given by the low 7 bits of the </w:t>
      </w:r>
      <w:r>
        <w:rPr>
          <w:b/>
        </w:rPr>
        <w:t>length1</w:t>
      </w:r>
      <w:r>
        <w:t xml:space="preserve"> field concatenated with the 8 bits of the </w:t>
      </w:r>
      <w:r>
        <w:rPr>
          <w:b/>
        </w:rPr>
        <w:t>length2</w:t>
      </w:r>
      <w:r>
        <w:t xml:space="preserve"> field, in big-endian order (the </w:t>
      </w:r>
      <w:r>
        <w:rPr>
          <w:b/>
        </w:rPr>
        <w:t>length2</w:t>
      </w:r>
      <w:r>
        <w:t xml:space="preserve"> field contains the low-order bits). The overall PDU length SH</w:t>
      </w:r>
      <w:r>
        <w:t>OULD be less than or equal to 16,383 bytes.</w:t>
      </w:r>
    </w:p>
    <w:p w:rsidR="00FF7490" w:rsidRDefault="00766F24">
      <w:pPr>
        <w:pStyle w:val="Definition-Field"/>
      </w:pPr>
      <w:r>
        <w:rPr>
          <w:b/>
        </w:rPr>
        <w:t xml:space="preserve">length2 (1 byte): </w:t>
      </w:r>
      <w:r>
        <w:t xml:space="preserve">An 8-bit, unsigned integer. If the most significant bit of the </w:t>
      </w:r>
      <w:r>
        <w:rPr>
          <w:b/>
        </w:rPr>
        <w:t>length1</w:t>
      </w:r>
      <w:r>
        <w:t xml:space="preserve"> field is not set, then the </w:t>
      </w:r>
      <w:r>
        <w:rPr>
          <w:b/>
        </w:rPr>
        <w:t>length2</w:t>
      </w:r>
      <w:r>
        <w:t xml:space="preserve"> field is not present. If the most significant bit of the </w:t>
      </w:r>
      <w:r>
        <w:rPr>
          <w:b/>
        </w:rPr>
        <w:t>length1</w:t>
      </w:r>
      <w:r>
        <w:t xml:space="preserve"> field is set, then the </w:t>
      </w:r>
      <w:r>
        <w:t xml:space="preserve">overall PDU length is given by the low 7 bits of the </w:t>
      </w:r>
      <w:r>
        <w:rPr>
          <w:b/>
        </w:rPr>
        <w:t>length1</w:t>
      </w:r>
      <w:r>
        <w:t xml:space="preserve"> field concatenated with the 8 bits of the </w:t>
      </w:r>
      <w:r>
        <w:rPr>
          <w:b/>
        </w:rPr>
        <w:t>length2</w:t>
      </w:r>
      <w:r>
        <w:t xml:space="preserve"> field, in big-endian order (the </w:t>
      </w:r>
      <w:r>
        <w:rPr>
          <w:b/>
        </w:rPr>
        <w:t>length2</w:t>
      </w:r>
      <w:r>
        <w:t xml:space="preserve"> field contains the low-order bits). The overall PDU length SHOULD be less than or equal to 16,383 bytes.</w:t>
      </w:r>
    </w:p>
    <w:p w:rsidR="00FF7490" w:rsidRDefault="00766F24">
      <w:pPr>
        <w:pStyle w:val="Definition-Field"/>
      </w:pPr>
      <w:r>
        <w:rPr>
          <w:b/>
        </w:rPr>
        <w:t xml:space="preserve">fipsInformation (4 bytes): </w:t>
      </w:r>
      <w:r>
        <w:t xml:space="preserve">Optional FIPS header information, present when the Encryption Method selected by the server (sections 5.3.2 and </w:t>
      </w:r>
      <w:hyperlink w:anchor="Section_3e86b68d3e2e4433b486878875778f4b" w:history="1">
        <w:r>
          <w:rPr>
            <w:rStyle w:val="Hyperlink"/>
          </w:rPr>
          <w:t>2.2.1.4.3</w:t>
        </w:r>
      </w:hyperlink>
      <w:r>
        <w:t>) is ENCRYPTION_METHOD_FIPS (0x00000010). The Fa</w:t>
      </w:r>
      <w:r>
        <w:t xml:space="preserve">st-Path FIPS Information structure is specified in section </w:t>
      </w:r>
      <w:hyperlink w:anchor="Section_a641797e317942128447fa2a39e19c7b" w:history="1">
        <w:r>
          <w:rPr>
            <w:rStyle w:val="Hyperlink"/>
          </w:rPr>
          <w:t>2.2.8.1.2.1</w:t>
        </w:r>
      </w:hyperlink>
      <w:r>
        <w:t>.</w:t>
      </w:r>
    </w:p>
    <w:p w:rsidR="00FF7490" w:rsidRDefault="00766F24">
      <w:pPr>
        <w:pStyle w:val="Definition-Field"/>
      </w:pPr>
      <w:r>
        <w:rPr>
          <w:b/>
        </w:rPr>
        <w:t xml:space="preserve">dataSignature (8 bytes): </w:t>
      </w:r>
      <w:r>
        <w:t>MAC generated over the packet using one of the techniques specified in section 5.3.6 (the FASTPATH_</w:t>
      </w:r>
      <w:r>
        <w:t xml:space="preserve">OUTPUT_SECURE_CHECKSUM flag, which is set in the </w:t>
      </w:r>
      <w:r>
        <w:rPr>
          <w:b/>
        </w:rPr>
        <w:t>fpOutputHeader</w:t>
      </w:r>
      <w:r>
        <w:t xml:space="preserve"> field, describes the method used to generate the signature). This field MUST be present if the FASTPATH_OUTPUT_ENCRYPTED flag is set in the </w:t>
      </w:r>
      <w:r>
        <w:rPr>
          <w:b/>
        </w:rPr>
        <w:t>fpOutputHeader</w:t>
      </w:r>
      <w:r>
        <w:t xml:space="preserve"> field.</w:t>
      </w:r>
    </w:p>
    <w:p w:rsidR="00FF7490" w:rsidRDefault="00766F24">
      <w:pPr>
        <w:pStyle w:val="Definition-Field"/>
      </w:pPr>
      <w:r>
        <w:rPr>
          <w:b/>
        </w:rPr>
        <w:t xml:space="preserve">fpOutputUpdates (variable): </w:t>
      </w:r>
      <w:r>
        <w:t xml:space="preserve">An array of </w:t>
      </w:r>
      <w:hyperlink w:anchor="Section_a1c4caa800ed45bba06e5177473766d3" w:history="1">
        <w:r>
          <w:rPr>
            <w:rStyle w:val="Hyperlink"/>
          </w:rPr>
          <w:t>Fast-Path Update (section 2.2.9.1.2.1)</w:t>
        </w:r>
      </w:hyperlink>
      <w:r>
        <w:t xml:space="preserve"> structures to be processed by the client.</w:t>
      </w:r>
    </w:p>
    <w:p w:rsidR="00FF7490" w:rsidRDefault="00766F24">
      <w:pPr>
        <w:pStyle w:val="Heading6"/>
      </w:pPr>
      <w:bookmarkStart w:id="495" w:name="section_a1c4caa800ed45bba06e5177473766d3"/>
      <w:bookmarkStart w:id="496" w:name="_Toc476803074"/>
      <w:r>
        <w:t>Fast-Path Update (TS_FP_UPDATE)</w:t>
      </w:r>
      <w:bookmarkEnd w:id="495"/>
      <w:bookmarkEnd w:id="496"/>
      <w:r>
        <w:fldChar w:fldCharType="begin"/>
      </w:r>
      <w:r>
        <w:instrText xml:space="preserve"> XE "TS_FP_UPDATE packet"</w:instrText>
      </w:r>
      <w:r>
        <w:fldChar w:fldCharType="end"/>
      </w:r>
    </w:p>
    <w:p w:rsidR="00FF7490" w:rsidRDefault="00766F24">
      <w:r>
        <w:t>The TS_FP_UPDATE structure is used to descri</w:t>
      </w:r>
      <w:r>
        <w:t xml:space="preserve">be and encapsulate the data for a fast-path update sent from server to client. All fast-path updates conform to this basic structure (sections </w:t>
      </w:r>
      <w:hyperlink w:anchor="Section_75eafb5c40b24ffa864f5461a3329a28" w:history="1">
        <w:r>
          <w:rPr>
            <w:rStyle w:val="Hyperlink"/>
          </w:rPr>
          <w:t>2.2.9.1.2.1.1</w:t>
        </w:r>
      </w:hyperlink>
      <w:r>
        <w:t xml:space="preserve"> to </w:t>
      </w:r>
      <w:hyperlink w:anchor="Section_CC14F53D83034F0BB0DC5C865410C381" w:history="1">
        <w:r>
          <w:rPr>
            <w:rStyle w:val="Hyperlink"/>
          </w:rPr>
          <w:t>2.2.9.1.2.1.10</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654"/>
        </w:trPr>
        <w:tc>
          <w:tcPr>
            <w:tcW w:w="2160" w:type="dxa"/>
            <w:gridSpan w:val="8"/>
          </w:tcPr>
          <w:p w:rsidR="00FF7490" w:rsidRDefault="00766F24">
            <w:pPr>
              <w:pStyle w:val="PacketDiagramBodyText"/>
            </w:pPr>
            <w:r>
              <w:t>updateHeader</w:t>
            </w:r>
          </w:p>
        </w:tc>
        <w:tc>
          <w:tcPr>
            <w:tcW w:w="2160" w:type="dxa"/>
            <w:gridSpan w:val="8"/>
          </w:tcPr>
          <w:p w:rsidR="00FF7490" w:rsidRDefault="00766F24">
            <w:pPr>
              <w:pStyle w:val="PacketDiagramBodyText"/>
            </w:pPr>
            <w:r>
              <w:t>compressionFlags (optional)</w:t>
            </w:r>
          </w:p>
        </w:tc>
        <w:tc>
          <w:tcPr>
            <w:tcW w:w="4320" w:type="dxa"/>
            <w:gridSpan w:val="16"/>
          </w:tcPr>
          <w:p w:rsidR="00FF7490" w:rsidRDefault="00766F24">
            <w:pPr>
              <w:pStyle w:val="PacketDiagramBodyText"/>
            </w:pPr>
            <w:r>
              <w:t>size</w:t>
            </w:r>
          </w:p>
        </w:tc>
      </w:tr>
      <w:tr w:rsidR="00FF7490" w:rsidTr="00FF7490">
        <w:trPr>
          <w:trHeight w:hRule="exact" w:val="490"/>
        </w:trPr>
        <w:tc>
          <w:tcPr>
            <w:tcW w:w="8640" w:type="dxa"/>
            <w:gridSpan w:val="32"/>
          </w:tcPr>
          <w:p w:rsidR="00FF7490" w:rsidRDefault="00766F24">
            <w:pPr>
              <w:pStyle w:val="PacketDiagramBodyText"/>
            </w:pPr>
            <w:r>
              <w:t>updateData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updateHeader (1 byte): </w:t>
      </w:r>
      <w:r>
        <w:t xml:space="preserve"> An 8-bit, unsigned integer. Three pieces of information are collapsed into this byte: </w:t>
      </w:r>
    </w:p>
    <w:p w:rsidR="00FF7490" w:rsidRDefault="00766F24">
      <w:pPr>
        <w:pStyle w:val="ListParagraph"/>
        <w:numPr>
          <w:ilvl w:val="0"/>
          <w:numId w:val="94"/>
        </w:numPr>
        <w:ind w:left="720"/>
      </w:pPr>
      <w:r>
        <w:t>Fast-path update type</w:t>
      </w:r>
    </w:p>
    <w:p w:rsidR="00FF7490" w:rsidRDefault="00766F24">
      <w:pPr>
        <w:pStyle w:val="ListParagraph"/>
        <w:numPr>
          <w:ilvl w:val="0"/>
          <w:numId w:val="94"/>
        </w:numPr>
        <w:ind w:left="720"/>
      </w:pPr>
      <w:r>
        <w:t>Fast-path fragment sequencing</w:t>
      </w:r>
    </w:p>
    <w:p w:rsidR="00FF7490" w:rsidRDefault="00766F24">
      <w:pPr>
        <w:pStyle w:val="ListParagraph"/>
        <w:numPr>
          <w:ilvl w:val="0"/>
          <w:numId w:val="94"/>
        </w:numPr>
        <w:ind w:left="720"/>
      </w:pPr>
      <w:r>
        <w:t>Compression usage indication</w:t>
      </w:r>
    </w:p>
    <w:p w:rsidR="00FF7490" w:rsidRDefault="00766F24">
      <w:pPr>
        <w:ind w:left="360"/>
      </w:pPr>
      <w:r>
        <w:lastRenderedPageBreak/>
        <w:t xml:space="preserve">The format of the </w:t>
      </w:r>
      <w:r>
        <w:rPr>
          <w:b/>
        </w:rPr>
        <w:t>updateHeader</w:t>
      </w:r>
      <w:r>
        <w:t xml:space="preserve"> byte is described by the following bitmask diagram.</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gridAfter w:val="24"/>
          <w:wAfter w:w="6480" w:type="dxa"/>
          <w:trHeight w:hRule="exact" w:val="942"/>
        </w:trPr>
        <w:tc>
          <w:tcPr>
            <w:tcW w:w="1080" w:type="dxa"/>
            <w:gridSpan w:val="4"/>
          </w:tcPr>
          <w:p w:rsidR="00FF7490" w:rsidRDefault="00766F24">
            <w:pPr>
              <w:pStyle w:val="PacketDiagramBodyText"/>
            </w:pPr>
            <w:r>
              <w:t>updateCode</w:t>
            </w:r>
          </w:p>
        </w:tc>
        <w:tc>
          <w:tcPr>
            <w:tcW w:w="540" w:type="dxa"/>
            <w:gridSpan w:val="2"/>
          </w:tcPr>
          <w:p w:rsidR="00FF7490" w:rsidRDefault="00766F24">
            <w:pPr>
              <w:pStyle w:val="PacketDiagramBodyText"/>
            </w:pPr>
            <w:r>
              <w:t>fragmentation</w:t>
            </w:r>
          </w:p>
        </w:tc>
        <w:tc>
          <w:tcPr>
            <w:tcW w:w="540" w:type="dxa"/>
            <w:gridSpan w:val="2"/>
          </w:tcPr>
          <w:p w:rsidR="00FF7490" w:rsidRDefault="00766F24">
            <w:pPr>
              <w:pStyle w:val="PacketDiagramBodyText"/>
            </w:pPr>
            <w:r>
              <w:t>compression</w:t>
            </w:r>
          </w:p>
        </w:tc>
      </w:tr>
    </w:tbl>
    <w:p w:rsidR="00FF7490" w:rsidRDefault="00766F24">
      <w:pPr>
        <w:pStyle w:val="Definition-Field"/>
        <w:ind w:left="720"/>
      </w:pPr>
      <w:r>
        <w:rPr>
          <w:b/>
        </w:rPr>
        <w:t xml:space="preserve">updateCode (4 bits): </w:t>
      </w:r>
      <w:r>
        <w:t>A 4-bit, unsigned integer that specifies the type code of the update.</w:t>
      </w:r>
    </w:p>
    <w:tbl>
      <w:tblPr>
        <w:tblStyle w:val="Table-ShadedHeader"/>
        <w:tblW w:w="8640" w:type="dxa"/>
        <w:tblInd w:w="835" w:type="dxa"/>
        <w:tblLook w:val="04A0" w:firstRow="1" w:lastRow="0" w:firstColumn="1" w:lastColumn="0" w:noHBand="0" w:noVBand="1"/>
      </w:tblPr>
      <w:tblGrid>
        <w:gridCol w:w="3527"/>
        <w:gridCol w:w="511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 (4 bits)</w:t>
            </w:r>
          </w:p>
        </w:tc>
        <w:tc>
          <w:tcPr>
            <w:tcW w:w="5113" w:type="dxa"/>
          </w:tcPr>
          <w:p w:rsidR="00FF7490" w:rsidRDefault="00766F24">
            <w:pPr>
              <w:pStyle w:val="TableHeaderText"/>
            </w:pPr>
            <w:r>
              <w:t>Meaning</w:t>
            </w:r>
          </w:p>
        </w:tc>
      </w:tr>
      <w:tr w:rsidR="00FF7490" w:rsidTr="00FF7490">
        <w:tc>
          <w:tcPr>
            <w:tcW w:w="0" w:type="auto"/>
          </w:tcPr>
          <w:p w:rsidR="00FF7490" w:rsidRDefault="00766F24">
            <w:pPr>
              <w:pStyle w:val="TableBodyText"/>
            </w:pPr>
            <w:r>
              <w:t>FASTPATH_UPDATETYPE_ORDERS</w:t>
            </w:r>
          </w:p>
          <w:p w:rsidR="00FF7490" w:rsidRDefault="00766F24">
            <w:pPr>
              <w:pStyle w:val="TableBodyText"/>
            </w:pPr>
            <w:r>
              <w:t>0x0</w:t>
            </w:r>
          </w:p>
        </w:tc>
        <w:tc>
          <w:tcPr>
            <w:tcW w:w="5113" w:type="dxa"/>
          </w:tcPr>
          <w:p w:rsidR="00FF7490" w:rsidRDefault="00766F24">
            <w:pPr>
              <w:pStyle w:val="TableBodyText"/>
            </w:pPr>
            <w:r>
              <w:t xml:space="preserve"> Indicates a Fast-Path Orders Update (</w:t>
            </w:r>
            <w:hyperlink r:id="rId330" w:anchor="Section_745f2eeed110464c8aca06fc1814f6ad">
              <w:r>
                <w:rPr>
                  <w:rStyle w:val="Hyperlink"/>
                </w:rPr>
                <w:t>[MS-RDPEGDI]</w:t>
              </w:r>
            </w:hyperlink>
            <w:r>
              <w:t xml:space="preserve"> section 2.2.2.2). </w:t>
            </w:r>
          </w:p>
        </w:tc>
      </w:tr>
      <w:tr w:rsidR="00FF7490" w:rsidTr="00FF7490">
        <w:tc>
          <w:tcPr>
            <w:tcW w:w="0" w:type="auto"/>
          </w:tcPr>
          <w:p w:rsidR="00FF7490" w:rsidRDefault="00766F24">
            <w:pPr>
              <w:pStyle w:val="TableBodyText"/>
            </w:pPr>
            <w:r>
              <w:t>FASTPATH_UPDATETYPE_BITMAP</w:t>
            </w:r>
          </w:p>
          <w:p w:rsidR="00FF7490" w:rsidRDefault="00766F24">
            <w:pPr>
              <w:pStyle w:val="TableBodyText"/>
            </w:pPr>
            <w:r>
              <w:t>0x1</w:t>
            </w:r>
          </w:p>
        </w:tc>
        <w:tc>
          <w:tcPr>
            <w:tcW w:w="5113" w:type="dxa"/>
          </w:tcPr>
          <w:p w:rsidR="00FF7490" w:rsidRDefault="00766F24">
            <w:pPr>
              <w:pStyle w:val="TableBodyText"/>
            </w:pPr>
            <w:r>
              <w:t xml:space="preserve"> Indicates a Fast-Path Bitmap Update (section </w:t>
            </w:r>
            <w:hyperlink w:anchor="Section_0ae3c114143944658d3f6585227eff7d" w:history="1">
              <w:r>
                <w:rPr>
                  <w:rStyle w:val="Hyperlink"/>
                </w:rPr>
                <w:t>2.2.9.1.2.1.2</w:t>
              </w:r>
            </w:hyperlink>
            <w:r>
              <w:t xml:space="preserve">). </w:t>
            </w:r>
          </w:p>
        </w:tc>
      </w:tr>
      <w:tr w:rsidR="00FF7490" w:rsidTr="00FF7490">
        <w:tc>
          <w:tcPr>
            <w:tcW w:w="0" w:type="auto"/>
          </w:tcPr>
          <w:p w:rsidR="00FF7490" w:rsidRDefault="00766F24">
            <w:pPr>
              <w:pStyle w:val="TableBodyText"/>
            </w:pPr>
            <w:r>
              <w:t>FASTPATH_UPDATETYPE_PALETTE</w:t>
            </w:r>
          </w:p>
          <w:p w:rsidR="00FF7490" w:rsidRDefault="00766F24">
            <w:pPr>
              <w:pStyle w:val="TableBodyText"/>
            </w:pPr>
            <w:r>
              <w:t>0x2</w:t>
            </w:r>
          </w:p>
        </w:tc>
        <w:tc>
          <w:tcPr>
            <w:tcW w:w="5113" w:type="dxa"/>
          </w:tcPr>
          <w:p w:rsidR="00FF7490" w:rsidRDefault="00766F24">
            <w:pPr>
              <w:pStyle w:val="TableBodyText"/>
            </w:pPr>
            <w:r>
              <w:t xml:space="preserve"> Indicates a Fast-Path Palette Update (section 2.2.9.1.2.1.1). </w:t>
            </w:r>
          </w:p>
        </w:tc>
      </w:tr>
      <w:tr w:rsidR="00FF7490" w:rsidTr="00FF7490">
        <w:tc>
          <w:tcPr>
            <w:tcW w:w="0" w:type="auto"/>
          </w:tcPr>
          <w:p w:rsidR="00FF7490" w:rsidRDefault="00766F24">
            <w:pPr>
              <w:pStyle w:val="TableBodyText"/>
            </w:pPr>
            <w:r>
              <w:t>FASTPATH_UPDATETYPE_SYNCHRONIZE</w:t>
            </w:r>
          </w:p>
          <w:p w:rsidR="00FF7490" w:rsidRDefault="00766F24">
            <w:pPr>
              <w:pStyle w:val="TableBodyText"/>
            </w:pPr>
            <w:r>
              <w:t>0x3</w:t>
            </w:r>
          </w:p>
        </w:tc>
        <w:tc>
          <w:tcPr>
            <w:tcW w:w="5113" w:type="dxa"/>
          </w:tcPr>
          <w:p w:rsidR="00FF7490" w:rsidRDefault="00766F24">
            <w:pPr>
              <w:pStyle w:val="TableBodyText"/>
            </w:pPr>
            <w:r>
              <w:t xml:space="preserve"> Indicates a Fast-Path Synchronize Update (sect</w:t>
            </w:r>
            <w:r>
              <w:t xml:space="preserve">ion </w:t>
            </w:r>
            <w:hyperlink w:anchor="Section_406dc477c51641cba8a0ab4cc7119621" w:history="1">
              <w:r>
                <w:rPr>
                  <w:rStyle w:val="Hyperlink"/>
                </w:rPr>
                <w:t>2.2.9.1.2.1.3</w:t>
              </w:r>
            </w:hyperlink>
            <w:r>
              <w:t xml:space="preserve">). </w:t>
            </w:r>
          </w:p>
        </w:tc>
      </w:tr>
      <w:tr w:rsidR="00FF7490" w:rsidTr="00FF7490">
        <w:tc>
          <w:tcPr>
            <w:tcW w:w="0" w:type="auto"/>
          </w:tcPr>
          <w:p w:rsidR="00FF7490" w:rsidRDefault="00766F24">
            <w:pPr>
              <w:pStyle w:val="TableBodyText"/>
            </w:pPr>
            <w:r>
              <w:t>FASTPATH_UPDATETYPE_SURFCMDS</w:t>
            </w:r>
          </w:p>
          <w:p w:rsidR="00FF7490" w:rsidRDefault="00766F24">
            <w:pPr>
              <w:pStyle w:val="TableBodyText"/>
            </w:pPr>
            <w:r>
              <w:t>0x4</w:t>
            </w:r>
          </w:p>
        </w:tc>
        <w:tc>
          <w:tcPr>
            <w:tcW w:w="5113" w:type="dxa"/>
          </w:tcPr>
          <w:p w:rsidR="00FF7490" w:rsidRDefault="00766F24">
            <w:pPr>
              <w:pStyle w:val="TableBodyText"/>
            </w:pPr>
            <w:r>
              <w:t>Indicates a Fast-Path Surface Commands Update (section 2.2.9.1.2.1.10).</w:t>
            </w:r>
          </w:p>
        </w:tc>
      </w:tr>
      <w:tr w:rsidR="00FF7490" w:rsidTr="00FF7490">
        <w:tc>
          <w:tcPr>
            <w:tcW w:w="0" w:type="auto"/>
          </w:tcPr>
          <w:p w:rsidR="00FF7490" w:rsidRDefault="00766F24">
            <w:pPr>
              <w:pStyle w:val="TableBodyText"/>
            </w:pPr>
            <w:r>
              <w:t>FASTPATH_UPDATETYPE_PTR_NULL</w:t>
            </w:r>
          </w:p>
          <w:p w:rsidR="00FF7490" w:rsidRDefault="00766F24">
            <w:pPr>
              <w:pStyle w:val="TableBodyText"/>
            </w:pPr>
            <w:r>
              <w:t>0x5</w:t>
            </w:r>
          </w:p>
        </w:tc>
        <w:tc>
          <w:tcPr>
            <w:tcW w:w="5113" w:type="dxa"/>
          </w:tcPr>
          <w:p w:rsidR="00FF7490" w:rsidRDefault="00766F24">
            <w:pPr>
              <w:pStyle w:val="TableBodyText"/>
            </w:pPr>
            <w:r>
              <w:t xml:space="preserve"> Indicates a Fast-Path System Point</w:t>
            </w:r>
            <w:r>
              <w:t xml:space="preserve">er Hidden Update (section </w:t>
            </w:r>
            <w:hyperlink w:anchor="Section_129a003fddf44500929dc8b1cb214857" w:history="1">
              <w:r>
                <w:rPr>
                  <w:rStyle w:val="Hyperlink"/>
                </w:rPr>
                <w:t>2.2.9.1.2.1.5</w:t>
              </w:r>
            </w:hyperlink>
            <w:r>
              <w:t xml:space="preserve">). </w:t>
            </w:r>
          </w:p>
        </w:tc>
      </w:tr>
      <w:tr w:rsidR="00FF7490" w:rsidTr="00FF7490">
        <w:tc>
          <w:tcPr>
            <w:tcW w:w="0" w:type="auto"/>
          </w:tcPr>
          <w:p w:rsidR="00FF7490" w:rsidRDefault="00766F24">
            <w:pPr>
              <w:pStyle w:val="TableBodyText"/>
            </w:pPr>
            <w:r>
              <w:t>FASTPATH_UPDATETYPE_PTR_DEFAULT</w:t>
            </w:r>
          </w:p>
          <w:p w:rsidR="00FF7490" w:rsidRDefault="00766F24">
            <w:pPr>
              <w:pStyle w:val="TableBodyText"/>
            </w:pPr>
            <w:r>
              <w:t>0x6</w:t>
            </w:r>
          </w:p>
        </w:tc>
        <w:tc>
          <w:tcPr>
            <w:tcW w:w="5113" w:type="dxa"/>
          </w:tcPr>
          <w:p w:rsidR="00FF7490" w:rsidRDefault="00766F24">
            <w:pPr>
              <w:pStyle w:val="TableBodyText"/>
            </w:pPr>
            <w:r>
              <w:t xml:space="preserve"> Indicates a Fast-Path System Pointer Default Update (section </w:t>
            </w:r>
            <w:hyperlink w:anchor="Section_601801ebce9e4073803baea6deb1e457" w:history="1">
              <w:r>
                <w:rPr>
                  <w:rStyle w:val="Hyperlink"/>
                </w:rPr>
                <w:t>2.2.9.1.2.1.6</w:t>
              </w:r>
            </w:hyperlink>
            <w:r>
              <w:t xml:space="preserve">). </w:t>
            </w:r>
          </w:p>
        </w:tc>
      </w:tr>
      <w:tr w:rsidR="00FF7490" w:rsidTr="00FF7490">
        <w:tc>
          <w:tcPr>
            <w:tcW w:w="0" w:type="auto"/>
          </w:tcPr>
          <w:p w:rsidR="00FF7490" w:rsidRDefault="00766F24">
            <w:pPr>
              <w:pStyle w:val="TableBodyText"/>
            </w:pPr>
            <w:r>
              <w:t>FASTPATH_UPDATETYPE_PTR_POSITION</w:t>
            </w:r>
          </w:p>
          <w:p w:rsidR="00FF7490" w:rsidRDefault="00766F24">
            <w:pPr>
              <w:pStyle w:val="TableBodyText"/>
            </w:pPr>
            <w:r>
              <w:t>0x8</w:t>
            </w:r>
          </w:p>
        </w:tc>
        <w:tc>
          <w:tcPr>
            <w:tcW w:w="5113" w:type="dxa"/>
          </w:tcPr>
          <w:p w:rsidR="00FF7490" w:rsidRDefault="00766F24">
            <w:pPr>
              <w:pStyle w:val="TableBodyText"/>
            </w:pPr>
            <w:r>
              <w:t xml:space="preserve"> Indicates a Fast-Path Pointer Position Update (section </w:t>
            </w:r>
            <w:hyperlink w:anchor="Section_d50e2da8c830466e88662d8871d0caaf" w:history="1">
              <w:r>
                <w:rPr>
                  <w:rStyle w:val="Hyperlink"/>
                </w:rPr>
                <w:t>2.2.9.1.2.1.4</w:t>
              </w:r>
            </w:hyperlink>
            <w:r>
              <w:t xml:space="preserve">). </w:t>
            </w:r>
          </w:p>
        </w:tc>
      </w:tr>
      <w:tr w:rsidR="00FF7490" w:rsidTr="00FF7490">
        <w:tc>
          <w:tcPr>
            <w:tcW w:w="0" w:type="auto"/>
          </w:tcPr>
          <w:p w:rsidR="00FF7490" w:rsidRDefault="00766F24">
            <w:pPr>
              <w:pStyle w:val="TableBodyText"/>
            </w:pPr>
            <w:r>
              <w:t>FASTPATH_</w:t>
            </w:r>
            <w:r>
              <w:t>UPDATETYPE_COLOR</w:t>
            </w:r>
          </w:p>
          <w:p w:rsidR="00FF7490" w:rsidRDefault="00766F24">
            <w:pPr>
              <w:pStyle w:val="TableBodyText"/>
            </w:pPr>
            <w:r>
              <w:t>0x9</w:t>
            </w:r>
          </w:p>
        </w:tc>
        <w:tc>
          <w:tcPr>
            <w:tcW w:w="5113" w:type="dxa"/>
          </w:tcPr>
          <w:p w:rsidR="00FF7490" w:rsidRDefault="00766F24">
            <w:pPr>
              <w:pStyle w:val="TableBodyText"/>
            </w:pPr>
            <w:r>
              <w:t xml:space="preserve"> Indicates a Fast-Path Color Pointer Update (section </w:t>
            </w:r>
            <w:hyperlink w:anchor="Section_c1fcf9dd97624d7390731f3f63ecc679" w:history="1">
              <w:r>
                <w:rPr>
                  <w:rStyle w:val="Hyperlink"/>
                </w:rPr>
                <w:t>2.2.9.1.2.1.7</w:t>
              </w:r>
            </w:hyperlink>
            <w:r>
              <w:t xml:space="preserve">). </w:t>
            </w:r>
          </w:p>
        </w:tc>
      </w:tr>
      <w:tr w:rsidR="00FF7490" w:rsidTr="00FF7490">
        <w:tc>
          <w:tcPr>
            <w:tcW w:w="0" w:type="auto"/>
          </w:tcPr>
          <w:p w:rsidR="00FF7490" w:rsidRDefault="00766F24">
            <w:pPr>
              <w:pStyle w:val="TableBodyText"/>
            </w:pPr>
            <w:r>
              <w:t>FASTPATH_UPDATETYPE_CACHED</w:t>
            </w:r>
          </w:p>
          <w:p w:rsidR="00FF7490" w:rsidRDefault="00766F24">
            <w:pPr>
              <w:pStyle w:val="TableBodyText"/>
            </w:pPr>
            <w:r>
              <w:t>0xA</w:t>
            </w:r>
          </w:p>
        </w:tc>
        <w:tc>
          <w:tcPr>
            <w:tcW w:w="5113" w:type="dxa"/>
          </w:tcPr>
          <w:p w:rsidR="00FF7490" w:rsidRDefault="00766F24">
            <w:pPr>
              <w:pStyle w:val="TableBodyText"/>
            </w:pPr>
            <w:r>
              <w:t xml:space="preserve"> Indicates a Fast-Path Cached Pointer Update (section </w:t>
            </w:r>
            <w:hyperlink w:anchor="Section_2a0a690b60654d24ac3a4edc061dad99" w:history="1">
              <w:r>
                <w:rPr>
                  <w:rStyle w:val="Hyperlink"/>
                </w:rPr>
                <w:t>2.2.9.1.2.1.9</w:t>
              </w:r>
            </w:hyperlink>
            <w:r>
              <w:t xml:space="preserve">). </w:t>
            </w:r>
          </w:p>
        </w:tc>
      </w:tr>
      <w:tr w:rsidR="00FF7490" w:rsidTr="00FF7490">
        <w:tc>
          <w:tcPr>
            <w:tcW w:w="0" w:type="auto"/>
          </w:tcPr>
          <w:p w:rsidR="00FF7490" w:rsidRDefault="00766F24">
            <w:pPr>
              <w:pStyle w:val="TableBodyText"/>
            </w:pPr>
            <w:r>
              <w:t>FASTPATH_UPDATETYPE_POINTER</w:t>
            </w:r>
          </w:p>
          <w:p w:rsidR="00FF7490" w:rsidRDefault="00766F24">
            <w:pPr>
              <w:pStyle w:val="TableBodyText"/>
            </w:pPr>
            <w:r>
              <w:t>0xB</w:t>
            </w:r>
          </w:p>
        </w:tc>
        <w:tc>
          <w:tcPr>
            <w:tcW w:w="5113" w:type="dxa"/>
          </w:tcPr>
          <w:p w:rsidR="00FF7490" w:rsidRDefault="00766F24">
            <w:pPr>
              <w:pStyle w:val="TableBodyText"/>
            </w:pPr>
            <w:r>
              <w:t xml:space="preserve"> Indicates a Fast-Path New Pointer Update (section </w:t>
            </w:r>
            <w:hyperlink w:anchor="Section_c449093774aa497c94e417a78015e1a0" w:history="1">
              <w:r>
                <w:rPr>
                  <w:rStyle w:val="Hyperlink"/>
                </w:rPr>
                <w:t>2.2.9.1.2.1.8</w:t>
              </w:r>
            </w:hyperlink>
            <w:r>
              <w:t xml:space="preserve">). </w:t>
            </w:r>
          </w:p>
        </w:tc>
      </w:tr>
    </w:tbl>
    <w:p w:rsidR="00FF7490" w:rsidRDefault="00766F24">
      <w:pPr>
        <w:pStyle w:val="Definition-Field"/>
        <w:ind w:left="720"/>
      </w:pPr>
      <w:r>
        <w:rPr>
          <w:b/>
        </w:rPr>
        <w:t>fragmentation (2 bi</w:t>
      </w:r>
      <w:r>
        <w:rPr>
          <w:b/>
        </w:rPr>
        <w:t xml:space="preserve">ts): </w:t>
      </w:r>
      <w:r>
        <w:t xml:space="preserve">A 2-bit, unsigned integer that specifies the fast-path fragment sequencing information. Support for fast-path fragmentation is specified in the Multifragment Update Capability Set (section </w:t>
      </w:r>
      <w:hyperlink w:anchor="Section_01717954716a424daf3528fb2b86df89" w:history="1">
        <w:r>
          <w:rPr>
            <w:rStyle w:val="Hyperlink"/>
          </w:rPr>
          <w:t>2.</w:t>
        </w:r>
        <w:r>
          <w:rPr>
            <w:rStyle w:val="Hyperlink"/>
          </w:rPr>
          <w:t>2.7.2.6</w:t>
        </w:r>
      </w:hyperlink>
      <w:r>
        <w:t>).</w:t>
      </w:r>
    </w:p>
    <w:tbl>
      <w:tblPr>
        <w:tblStyle w:val="Table-ShadedHeader"/>
        <w:tblW w:w="8640" w:type="dxa"/>
        <w:tblInd w:w="835" w:type="dxa"/>
        <w:tblLook w:val="04A0" w:firstRow="1" w:lastRow="0" w:firstColumn="1" w:lastColumn="0" w:noHBand="0" w:noVBand="1"/>
      </w:tblPr>
      <w:tblGrid>
        <w:gridCol w:w="2770"/>
        <w:gridCol w:w="587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 (2 bits)</w:t>
            </w:r>
          </w:p>
        </w:tc>
        <w:tc>
          <w:tcPr>
            <w:tcW w:w="5870" w:type="dxa"/>
          </w:tcPr>
          <w:p w:rsidR="00FF7490" w:rsidRDefault="00766F24">
            <w:pPr>
              <w:pStyle w:val="TableHeaderText"/>
            </w:pPr>
            <w:r>
              <w:t>Meaning</w:t>
            </w:r>
          </w:p>
        </w:tc>
      </w:tr>
      <w:tr w:rsidR="00FF7490" w:rsidTr="00FF7490">
        <w:tc>
          <w:tcPr>
            <w:tcW w:w="0" w:type="auto"/>
          </w:tcPr>
          <w:p w:rsidR="00FF7490" w:rsidRDefault="00766F24">
            <w:pPr>
              <w:pStyle w:val="TableBodyText"/>
            </w:pPr>
            <w:r>
              <w:t>FASTPATH_FRAGMENT_SINGLE</w:t>
            </w:r>
          </w:p>
          <w:p w:rsidR="00FF7490" w:rsidRDefault="00766F24">
            <w:pPr>
              <w:pStyle w:val="TableBodyText"/>
            </w:pPr>
            <w:r>
              <w:t>0x0</w:t>
            </w:r>
          </w:p>
        </w:tc>
        <w:tc>
          <w:tcPr>
            <w:tcW w:w="5870" w:type="dxa"/>
          </w:tcPr>
          <w:p w:rsidR="00FF7490" w:rsidRDefault="00766F24">
            <w:pPr>
              <w:pStyle w:val="TableBodyText"/>
            </w:pPr>
            <w:r>
              <w:t xml:space="preserve">The fast-path data in the </w:t>
            </w:r>
            <w:r>
              <w:rPr>
                <w:b/>
              </w:rPr>
              <w:t>updateData</w:t>
            </w:r>
            <w:r>
              <w:t xml:space="preserve"> field is not part of a sequence of fragments.</w:t>
            </w:r>
          </w:p>
        </w:tc>
      </w:tr>
      <w:tr w:rsidR="00FF7490" w:rsidTr="00FF7490">
        <w:tc>
          <w:tcPr>
            <w:tcW w:w="0" w:type="auto"/>
          </w:tcPr>
          <w:p w:rsidR="00FF7490" w:rsidRDefault="00766F24">
            <w:pPr>
              <w:pStyle w:val="TableBodyText"/>
            </w:pPr>
            <w:r>
              <w:t>FASTPATH_FRAGMENT_LAST</w:t>
            </w:r>
          </w:p>
          <w:p w:rsidR="00FF7490" w:rsidRDefault="00766F24">
            <w:pPr>
              <w:pStyle w:val="TableBodyText"/>
            </w:pPr>
            <w:r>
              <w:t>0x1</w:t>
            </w:r>
          </w:p>
        </w:tc>
        <w:tc>
          <w:tcPr>
            <w:tcW w:w="5870" w:type="dxa"/>
          </w:tcPr>
          <w:p w:rsidR="00FF7490" w:rsidRDefault="00766F24">
            <w:pPr>
              <w:pStyle w:val="TableBodyText"/>
            </w:pPr>
            <w:r>
              <w:t xml:space="preserve">The fast-path data in the </w:t>
            </w:r>
            <w:r>
              <w:rPr>
                <w:b/>
              </w:rPr>
              <w:t>updateData</w:t>
            </w:r>
            <w:r>
              <w:t xml:space="preserve"> field contains the last fragment in a sequence of fragments.</w:t>
            </w:r>
          </w:p>
        </w:tc>
      </w:tr>
      <w:tr w:rsidR="00FF7490" w:rsidTr="00FF7490">
        <w:tc>
          <w:tcPr>
            <w:tcW w:w="0" w:type="auto"/>
          </w:tcPr>
          <w:p w:rsidR="00FF7490" w:rsidRDefault="00766F24">
            <w:pPr>
              <w:pStyle w:val="TableBodyText"/>
            </w:pPr>
            <w:r>
              <w:lastRenderedPageBreak/>
              <w:t>FASTPATH_FRAGMENT_FIRST</w:t>
            </w:r>
          </w:p>
          <w:p w:rsidR="00FF7490" w:rsidRDefault="00766F24">
            <w:pPr>
              <w:pStyle w:val="TableBodyText"/>
            </w:pPr>
            <w:r>
              <w:t>0x2</w:t>
            </w:r>
          </w:p>
        </w:tc>
        <w:tc>
          <w:tcPr>
            <w:tcW w:w="5870" w:type="dxa"/>
          </w:tcPr>
          <w:p w:rsidR="00FF7490" w:rsidRDefault="00766F24">
            <w:pPr>
              <w:pStyle w:val="TableBodyText"/>
            </w:pPr>
            <w:r>
              <w:t xml:space="preserve">The fast-path data in the </w:t>
            </w:r>
            <w:r>
              <w:rPr>
                <w:b/>
              </w:rPr>
              <w:t>updateData</w:t>
            </w:r>
            <w:r>
              <w:t xml:space="preserve"> field contains the first fragment in a sequence of fragments.</w:t>
            </w:r>
          </w:p>
        </w:tc>
      </w:tr>
      <w:tr w:rsidR="00FF7490" w:rsidTr="00FF7490">
        <w:tc>
          <w:tcPr>
            <w:tcW w:w="0" w:type="auto"/>
          </w:tcPr>
          <w:p w:rsidR="00FF7490" w:rsidRDefault="00766F24">
            <w:pPr>
              <w:pStyle w:val="TableBodyText"/>
            </w:pPr>
            <w:r>
              <w:t>FASTPATH_FRAGMENT_NEXT</w:t>
            </w:r>
          </w:p>
          <w:p w:rsidR="00FF7490" w:rsidRDefault="00766F24">
            <w:pPr>
              <w:pStyle w:val="TableBodyText"/>
            </w:pPr>
            <w:r>
              <w:t>0x3</w:t>
            </w:r>
          </w:p>
        </w:tc>
        <w:tc>
          <w:tcPr>
            <w:tcW w:w="5870" w:type="dxa"/>
          </w:tcPr>
          <w:p w:rsidR="00FF7490" w:rsidRDefault="00766F24">
            <w:pPr>
              <w:pStyle w:val="TableBodyText"/>
            </w:pPr>
            <w:r>
              <w:t xml:space="preserve">The fast-path data in the </w:t>
            </w:r>
            <w:r>
              <w:rPr>
                <w:b/>
              </w:rPr>
              <w:t>updateData</w:t>
            </w:r>
            <w:r>
              <w:t xml:space="preserve"> f</w:t>
            </w:r>
            <w:r>
              <w:t>ield contains the second or subsequent fragment in a sequence of fragments.</w:t>
            </w:r>
          </w:p>
        </w:tc>
      </w:tr>
    </w:tbl>
    <w:p w:rsidR="00FF7490" w:rsidRDefault="00766F24">
      <w:pPr>
        <w:pStyle w:val="Definition-Field"/>
        <w:ind w:left="720"/>
      </w:pPr>
      <w:r>
        <w:rPr>
          <w:b/>
        </w:rPr>
        <w:t xml:space="preserve">compression (2 bits): </w:t>
      </w:r>
      <w:r>
        <w:t>A 2-bit, unsigned integer that specifies compression parameters.</w:t>
      </w:r>
    </w:p>
    <w:tbl>
      <w:tblPr>
        <w:tblStyle w:val="Table-ShadedHeader"/>
        <w:tblW w:w="0" w:type="auto"/>
        <w:tblInd w:w="835" w:type="dxa"/>
        <w:tblLook w:val="04A0" w:firstRow="1" w:lastRow="0" w:firstColumn="1" w:lastColumn="0" w:noHBand="0" w:noVBand="1"/>
      </w:tblPr>
      <w:tblGrid>
        <w:gridCol w:w="3688"/>
        <w:gridCol w:w="4627"/>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 (2 bits)</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FASTPATH_OUTPUT_COMPRESSION_USED</w:t>
            </w:r>
          </w:p>
          <w:p w:rsidR="00FF7490" w:rsidRDefault="00766F24">
            <w:pPr>
              <w:pStyle w:val="TableBodyText"/>
            </w:pPr>
            <w:r>
              <w:t>0x2</w:t>
            </w:r>
          </w:p>
        </w:tc>
        <w:tc>
          <w:tcPr>
            <w:tcW w:w="0" w:type="auto"/>
          </w:tcPr>
          <w:p w:rsidR="00FF7490" w:rsidRDefault="00766F24">
            <w:pPr>
              <w:pStyle w:val="TableBodyText"/>
            </w:pPr>
            <w:r>
              <w:t xml:space="preserve">Indicates that the </w:t>
            </w:r>
            <w:r>
              <w:rPr>
                <w:b/>
              </w:rPr>
              <w:t>compressionFlags</w:t>
            </w:r>
            <w:r>
              <w:t xml:space="preserve"> field is present. </w:t>
            </w:r>
          </w:p>
        </w:tc>
      </w:tr>
    </w:tbl>
    <w:p w:rsidR="00FF7490" w:rsidRDefault="00766F24">
      <w:pPr>
        <w:pStyle w:val="Definition-Field"/>
      </w:pPr>
      <w:r>
        <w:rPr>
          <w:b/>
        </w:rPr>
        <w:t xml:space="preserve">compressionFlags (1 byte): </w:t>
      </w:r>
      <w:r>
        <w:t xml:space="preserve"> An 8-bit, unsigned integer. Optional compression flags. The flags used in this field are exactly the same as the flags used in the </w:t>
      </w:r>
      <w:r>
        <w:rPr>
          <w:b/>
        </w:rPr>
        <w:t>compressedType</w:t>
      </w:r>
      <w:r>
        <w:t xml:space="preserve"> field in the </w:t>
      </w:r>
      <w:hyperlink w:anchor="Section_4b5d4c0da65741e99c69d58632f46d31" w:history="1">
        <w:r>
          <w:rPr>
            <w:rStyle w:val="Hyperlink"/>
          </w:rPr>
          <w:t>Share Data Header (section 2.2.8.1.1.1.2)</w:t>
        </w:r>
      </w:hyperlink>
      <w:r>
        <w:t xml:space="preserve"> and have the same meaning. </w:t>
      </w:r>
    </w:p>
    <w:p w:rsidR="00FF7490" w:rsidRDefault="00766F24">
      <w:pPr>
        <w:pStyle w:val="Definition-Field"/>
      </w:pPr>
      <w:r>
        <w:rPr>
          <w:b/>
        </w:rPr>
        <w:t xml:space="preserve">size (2 bytes): </w:t>
      </w:r>
      <w:r>
        <w:t xml:space="preserve"> A 16-bit, unsigned integer. The size in bytes of the data in the </w:t>
      </w:r>
      <w:r>
        <w:rPr>
          <w:b/>
        </w:rPr>
        <w:t>updateData</w:t>
      </w:r>
      <w:r>
        <w:t xml:space="preserve"> field. </w:t>
      </w:r>
    </w:p>
    <w:p w:rsidR="00FF7490" w:rsidRDefault="00766F24">
      <w:pPr>
        <w:pStyle w:val="Definition-Field"/>
      </w:pPr>
      <w:r>
        <w:rPr>
          <w:b/>
        </w:rPr>
        <w:t xml:space="preserve">updateData (variable): </w:t>
      </w:r>
      <w:r>
        <w:t xml:space="preserve">Optional and variable-length data </w:t>
      </w:r>
      <w:r>
        <w:t>specific to the update.</w:t>
      </w:r>
    </w:p>
    <w:p w:rsidR="00FF7490" w:rsidRDefault="00766F24">
      <w:pPr>
        <w:pStyle w:val="Heading7"/>
      </w:pPr>
      <w:bookmarkStart w:id="497" w:name="section_75eafb5c40b24ffa864f5461a3329a28"/>
      <w:bookmarkStart w:id="498" w:name="_Toc476803075"/>
      <w:r>
        <w:t>Fast-Path Palette Update (TS_FP_UPDATE_PALETTE)</w:t>
      </w:r>
      <w:bookmarkEnd w:id="497"/>
      <w:bookmarkEnd w:id="498"/>
      <w:r>
        <w:fldChar w:fldCharType="begin"/>
      </w:r>
      <w:r>
        <w:instrText xml:space="preserve"> XE "TS_FP_UPDATE_PALETTE packet"</w:instrText>
      </w:r>
      <w:r>
        <w:fldChar w:fldCharType="end"/>
      </w:r>
    </w:p>
    <w:p w:rsidR="00FF7490" w:rsidRDefault="00766F24">
      <w:r>
        <w:t xml:space="preserve">The TS_FP_UPDATE_PALETTE structure is the fast-path variant of the </w:t>
      </w:r>
      <w:hyperlink w:anchor="Section_af2fe66b640a4ca984e1259b7e00e929" w:history="1">
        <w:r>
          <w:rPr>
            <w:rStyle w:val="Hyperlink"/>
          </w:rPr>
          <w:t>TS_UPDATE_PALETTE (sec</w:t>
        </w:r>
        <w:r>
          <w:rPr>
            <w:rStyle w:val="Hyperlink"/>
          </w:rPr>
          <w:t>tion 2.2.9.1.1.3.1.1)</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717"/>
        </w:trPr>
        <w:tc>
          <w:tcPr>
            <w:tcW w:w="2160" w:type="dxa"/>
            <w:gridSpan w:val="8"/>
          </w:tcPr>
          <w:p w:rsidR="00FF7490" w:rsidRDefault="00766F24">
            <w:pPr>
              <w:pStyle w:val="PacketDiagramBodyText"/>
            </w:pPr>
            <w:r>
              <w:t>updateHeader</w:t>
            </w:r>
          </w:p>
        </w:tc>
        <w:tc>
          <w:tcPr>
            <w:tcW w:w="2160" w:type="dxa"/>
            <w:gridSpan w:val="8"/>
          </w:tcPr>
          <w:p w:rsidR="00FF7490" w:rsidRDefault="00766F24">
            <w:pPr>
              <w:pStyle w:val="PacketDiagramBodyText"/>
            </w:pPr>
            <w:r>
              <w:t>compressionFlags (optional)</w:t>
            </w:r>
          </w:p>
        </w:tc>
        <w:tc>
          <w:tcPr>
            <w:tcW w:w="4320" w:type="dxa"/>
            <w:gridSpan w:val="16"/>
          </w:tcPr>
          <w:p w:rsidR="00FF7490" w:rsidRDefault="00766F24">
            <w:pPr>
              <w:pStyle w:val="PacketDiagramBodyText"/>
            </w:pPr>
            <w:r>
              <w:t>size</w:t>
            </w:r>
          </w:p>
        </w:tc>
      </w:tr>
      <w:tr w:rsidR="00FF7490" w:rsidTr="00FF7490">
        <w:trPr>
          <w:trHeight w:hRule="exact" w:val="490"/>
        </w:trPr>
        <w:tc>
          <w:tcPr>
            <w:tcW w:w="8640" w:type="dxa"/>
            <w:gridSpan w:val="32"/>
          </w:tcPr>
          <w:p w:rsidR="00FF7490" w:rsidRDefault="00766F24">
            <w:pPr>
              <w:pStyle w:val="PacketDiagramBodyText"/>
            </w:pPr>
            <w:r>
              <w:t>paletteUpdateData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updateHeader (1 byte): </w:t>
      </w:r>
      <w:r>
        <w:t xml:space="preserve">An 8-bit, unsigned integer. The format of this field is the same as the </w:t>
      </w:r>
      <w:r>
        <w:rPr>
          <w:b/>
        </w:rPr>
        <w:t>updateHeader</w:t>
      </w:r>
      <w:r>
        <w:t xml:space="preserve"> byte field, specified in the </w:t>
      </w:r>
      <w:hyperlink w:anchor="Section_a1c4caa800ed45bba06e5177473766d3" w:history="1">
        <w:r>
          <w:rPr>
            <w:rStyle w:val="Hyperlink"/>
          </w:rPr>
          <w:t>Fast-Path Update (section 2.2.9.1.2.1)</w:t>
        </w:r>
      </w:hyperlink>
      <w:r>
        <w:t xml:space="preserve"> structure. The </w:t>
      </w:r>
      <w:r>
        <w:rPr>
          <w:b/>
        </w:rPr>
        <w:t>updateCode</w:t>
      </w:r>
      <w:r>
        <w:t xml:space="preserve"> bitfield (4 bits in size) MUST be set to FASTPATH_UPDATETYPE_PALETTE (2).</w:t>
      </w:r>
    </w:p>
    <w:p w:rsidR="00FF7490" w:rsidRDefault="00766F24">
      <w:pPr>
        <w:pStyle w:val="Definition-Field"/>
      </w:pPr>
      <w:r>
        <w:rPr>
          <w:b/>
        </w:rPr>
        <w:t xml:space="preserve">compressionFlags (1 byte): </w:t>
      </w:r>
      <w:r>
        <w:t xml:space="preserve">An 8-bit, unsigned integer. The format of this optional field (as well as the possible values) is the same as the </w:t>
      </w:r>
      <w:r>
        <w:rPr>
          <w:b/>
        </w:rPr>
        <w:t>compressionFlags</w:t>
      </w:r>
      <w:r>
        <w:t xml:space="preserve"> field specified in the </w:t>
      </w:r>
      <w:r>
        <w:t>Fast-Path Update structure.</w:t>
      </w:r>
    </w:p>
    <w:p w:rsidR="00FF7490" w:rsidRDefault="00766F24">
      <w:pPr>
        <w:pStyle w:val="Definition-Field"/>
      </w:pPr>
      <w:r>
        <w:rPr>
          <w:b/>
        </w:rPr>
        <w:t xml:space="preserve">size (2 bytes): </w:t>
      </w:r>
      <w:r>
        <w:t xml:space="preserve">A 16-bit, unsigned integer. The format of this field (as well as the possible values) is the same as the </w:t>
      </w:r>
      <w:r>
        <w:rPr>
          <w:b/>
        </w:rPr>
        <w:t>size</w:t>
      </w:r>
      <w:r>
        <w:t xml:space="preserve"> field specified in the Fast-Path Update structure.</w:t>
      </w:r>
    </w:p>
    <w:p w:rsidR="00FF7490" w:rsidRDefault="00766F24">
      <w:pPr>
        <w:pStyle w:val="Definition-Field"/>
      </w:pPr>
      <w:r>
        <w:rPr>
          <w:b/>
        </w:rPr>
        <w:t xml:space="preserve">paletteUpdateData (variable): </w:t>
      </w:r>
      <w:r>
        <w:t>Variable-length palet</w:t>
      </w:r>
      <w:r>
        <w:t xml:space="preserve">te data. Both slow-path and fast-path utilize the same data format, a </w:t>
      </w:r>
      <w:hyperlink w:anchor="Section_8cba3676376e408895f3bd56e00f24ad" w:history="1">
        <w:r>
          <w:rPr>
            <w:rStyle w:val="Hyperlink"/>
          </w:rPr>
          <w:t>Palette Update Data (section 2.2.9.1.1.3.1.1.1)</w:t>
        </w:r>
      </w:hyperlink>
      <w:r>
        <w:t xml:space="preserve"> structure, to represent this information.</w:t>
      </w:r>
    </w:p>
    <w:p w:rsidR="00FF7490" w:rsidRDefault="00766F24">
      <w:pPr>
        <w:pStyle w:val="Heading7"/>
      </w:pPr>
      <w:bookmarkStart w:id="499" w:name="section_0ae3c114143944658d3f6585227eff7d"/>
      <w:bookmarkStart w:id="500" w:name="_Toc476803076"/>
      <w:r>
        <w:t>Fast-Path Bitmap Update (TS_FP_UPDAT</w:t>
      </w:r>
      <w:r>
        <w:t>E_BITMAP)</w:t>
      </w:r>
      <w:bookmarkEnd w:id="499"/>
      <w:bookmarkEnd w:id="500"/>
      <w:r>
        <w:fldChar w:fldCharType="begin"/>
      </w:r>
      <w:r>
        <w:instrText xml:space="preserve"> XE "TS_FP_UPDATE_BITMAP packet"</w:instrText>
      </w:r>
      <w:r>
        <w:fldChar w:fldCharType="end"/>
      </w:r>
    </w:p>
    <w:p w:rsidR="00FF7490" w:rsidRDefault="00766F24">
      <w:r>
        <w:t xml:space="preserve">The TS_FP_UPDATE_BITMAP structure is the fast-path variant of the </w:t>
      </w:r>
      <w:hyperlink w:anchor="Section_cf8fed19573e4bc3bd8766d45d2a8af0" w:history="1">
        <w:r>
          <w:rPr>
            <w:rStyle w:val="Hyperlink"/>
          </w:rPr>
          <w:t>TS_UPDATE_BITMAP (section 2.2.9.1.1.3.1.2)</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lastRenderedPageBreak/>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672"/>
        </w:trPr>
        <w:tc>
          <w:tcPr>
            <w:tcW w:w="2160" w:type="dxa"/>
            <w:gridSpan w:val="8"/>
          </w:tcPr>
          <w:p w:rsidR="00FF7490" w:rsidRDefault="00766F24">
            <w:pPr>
              <w:pStyle w:val="PacketDiagramBodyText"/>
            </w:pPr>
            <w:r>
              <w:t>updateHeader</w:t>
            </w:r>
          </w:p>
        </w:tc>
        <w:tc>
          <w:tcPr>
            <w:tcW w:w="2160" w:type="dxa"/>
            <w:gridSpan w:val="8"/>
          </w:tcPr>
          <w:p w:rsidR="00FF7490" w:rsidRDefault="00766F24">
            <w:pPr>
              <w:pStyle w:val="PacketDiagramBodyText"/>
            </w:pPr>
            <w:r>
              <w:t>compressionFlags (optional)</w:t>
            </w:r>
          </w:p>
        </w:tc>
        <w:tc>
          <w:tcPr>
            <w:tcW w:w="4320" w:type="dxa"/>
            <w:gridSpan w:val="16"/>
          </w:tcPr>
          <w:p w:rsidR="00FF7490" w:rsidRDefault="00766F24">
            <w:pPr>
              <w:pStyle w:val="PacketDiagramBodyText"/>
            </w:pPr>
            <w:r>
              <w:t>size</w:t>
            </w:r>
          </w:p>
        </w:tc>
      </w:tr>
      <w:tr w:rsidR="00FF7490" w:rsidTr="00FF7490">
        <w:trPr>
          <w:trHeight w:hRule="exact" w:val="490"/>
        </w:trPr>
        <w:tc>
          <w:tcPr>
            <w:tcW w:w="8640" w:type="dxa"/>
            <w:gridSpan w:val="32"/>
          </w:tcPr>
          <w:p w:rsidR="00FF7490" w:rsidRDefault="00766F24">
            <w:pPr>
              <w:pStyle w:val="PacketDiagramBodyText"/>
            </w:pPr>
            <w:r>
              <w:t>bitmapUpdateData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updateHeader (1 byte): </w:t>
      </w:r>
      <w:r>
        <w:t xml:space="preserve">An 8-bit, unsigned integer. The format of this field is the same as the </w:t>
      </w:r>
      <w:r>
        <w:rPr>
          <w:b/>
        </w:rPr>
        <w:t>updateHeader</w:t>
      </w:r>
      <w:r>
        <w:t xml:space="preserve"> byte field specified in the </w:t>
      </w:r>
      <w:hyperlink w:anchor="Section_a1c4caa800ed45bba06e5177473766d3" w:history="1">
        <w:r>
          <w:rPr>
            <w:rStyle w:val="Hyperlink"/>
          </w:rPr>
          <w:t>Fast-Path Update (section 2.2.9.1.2.1)</w:t>
        </w:r>
      </w:hyperlink>
      <w:r>
        <w:t xml:space="preserve"> structure. The </w:t>
      </w:r>
      <w:r>
        <w:rPr>
          <w:b/>
        </w:rPr>
        <w:t>updateCode</w:t>
      </w:r>
      <w:r>
        <w:t xml:space="preserve"> bitfield (4 bits in size) MUST be set to FASTPATH_UPDATETYPE_BITMAP (1).</w:t>
      </w:r>
    </w:p>
    <w:p w:rsidR="00FF7490" w:rsidRDefault="00766F24">
      <w:pPr>
        <w:pStyle w:val="Definition-Field"/>
      </w:pPr>
      <w:r>
        <w:rPr>
          <w:b/>
        </w:rPr>
        <w:t xml:space="preserve">compressionFlags (1 byte): </w:t>
      </w:r>
      <w:r>
        <w:t>An 8-bit, unsigned integer. The</w:t>
      </w:r>
      <w:r>
        <w:t xml:space="preserve"> format of this optional field (as well as the possible values) is the same as the </w:t>
      </w:r>
      <w:r>
        <w:rPr>
          <w:b/>
        </w:rPr>
        <w:t>compressionFlags</w:t>
      </w:r>
      <w:r>
        <w:t xml:space="preserve"> field specified in the Fast-Path Update structure.</w:t>
      </w:r>
    </w:p>
    <w:p w:rsidR="00FF7490" w:rsidRDefault="00766F24">
      <w:pPr>
        <w:pStyle w:val="Definition-Field"/>
      </w:pPr>
      <w:r>
        <w:rPr>
          <w:b/>
        </w:rPr>
        <w:t xml:space="preserve">size (2 bytes): </w:t>
      </w:r>
      <w:r>
        <w:t xml:space="preserve">A 16-bit, unsigned integer. The format of this field (as well as the possible values) is </w:t>
      </w:r>
      <w:r>
        <w:t xml:space="preserve">the same as the </w:t>
      </w:r>
      <w:r>
        <w:rPr>
          <w:b/>
        </w:rPr>
        <w:t>size</w:t>
      </w:r>
      <w:r>
        <w:t xml:space="preserve"> field specified in the Fast-Path Update structure.</w:t>
      </w:r>
    </w:p>
    <w:p w:rsidR="00FF7490" w:rsidRDefault="00766F24">
      <w:pPr>
        <w:pStyle w:val="Definition-Field"/>
      </w:pPr>
      <w:r>
        <w:rPr>
          <w:b/>
        </w:rPr>
        <w:t xml:space="preserve">bitmapUpdateData (variable): </w:t>
      </w:r>
      <w:r>
        <w:t xml:space="preserve"> Variable-length bitmap data. Both slow-path and fast-path utilize the same data format, a </w:t>
      </w:r>
      <w:hyperlink w:anchor="Section_d681bb11f3b54addb09219fe7075f9e3" w:history="1">
        <w:r>
          <w:rPr>
            <w:rStyle w:val="Hyperlink"/>
          </w:rPr>
          <w:t>Bitm</w:t>
        </w:r>
        <w:r>
          <w:rPr>
            <w:rStyle w:val="Hyperlink"/>
          </w:rPr>
          <w:t>ap Update Data (section 2.2.9.1.1.3.1.2.1)</w:t>
        </w:r>
      </w:hyperlink>
      <w:r>
        <w:t xml:space="preserve"> structure, to represent this information.</w:t>
      </w:r>
    </w:p>
    <w:p w:rsidR="00FF7490" w:rsidRDefault="00766F24">
      <w:pPr>
        <w:pStyle w:val="Heading7"/>
      </w:pPr>
      <w:bookmarkStart w:id="501" w:name="section_406dc477c51641cba8a0ab4cc7119621"/>
      <w:bookmarkStart w:id="502" w:name="_Toc476803077"/>
      <w:r>
        <w:t>Fast-Path Synchronize Update (TS_FP_UPDATE_SYNCHRONIZE)</w:t>
      </w:r>
      <w:bookmarkEnd w:id="501"/>
      <w:bookmarkEnd w:id="502"/>
      <w:r>
        <w:fldChar w:fldCharType="begin"/>
      </w:r>
      <w:r>
        <w:instrText xml:space="preserve"> XE "TS_FP_UPDATE_SYNCHRONIZE packet"</w:instrText>
      </w:r>
      <w:r>
        <w:fldChar w:fldCharType="end"/>
      </w:r>
    </w:p>
    <w:p w:rsidR="00FF7490" w:rsidRDefault="00766F24">
      <w:r>
        <w:t xml:space="preserve">The TS_FP_UPDATE_SYNCHRONIZE structure is the fast-path variant of the </w:t>
      </w:r>
      <w:hyperlink w:anchor="Section_4e5916258c074ad79215dbe4908c3cf5" w:history="1">
        <w:r>
          <w:rPr>
            <w:rStyle w:val="Hyperlink"/>
          </w:rPr>
          <w:t>TS_UPDATE_SYNCHRONIZE_PDU_DATA (section 2.2.9.1.1.3.1.3)</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654"/>
        </w:trPr>
        <w:tc>
          <w:tcPr>
            <w:tcW w:w="2160" w:type="dxa"/>
            <w:gridSpan w:val="8"/>
          </w:tcPr>
          <w:p w:rsidR="00FF7490" w:rsidRDefault="00766F24">
            <w:pPr>
              <w:pStyle w:val="PacketDiagramBodyText"/>
            </w:pPr>
            <w:r>
              <w:t>updateHeader</w:t>
            </w:r>
          </w:p>
        </w:tc>
        <w:tc>
          <w:tcPr>
            <w:tcW w:w="2160" w:type="dxa"/>
            <w:gridSpan w:val="8"/>
          </w:tcPr>
          <w:p w:rsidR="00FF7490" w:rsidRDefault="00766F24">
            <w:pPr>
              <w:pStyle w:val="PacketDiagramBodyText"/>
            </w:pPr>
            <w:r>
              <w:t>compressionFlags (optional)</w:t>
            </w:r>
          </w:p>
        </w:tc>
        <w:tc>
          <w:tcPr>
            <w:tcW w:w="4320" w:type="dxa"/>
            <w:gridSpan w:val="16"/>
          </w:tcPr>
          <w:p w:rsidR="00FF7490" w:rsidRDefault="00766F24">
            <w:pPr>
              <w:pStyle w:val="PacketDiagramBodyText"/>
            </w:pPr>
            <w:r>
              <w:t>size</w:t>
            </w:r>
          </w:p>
        </w:tc>
      </w:tr>
    </w:tbl>
    <w:p w:rsidR="00FF7490" w:rsidRDefault="00766F24">
      <w:pPr>
        <w:pStyle w:val="Definition-Field"/>
      </w:pPr>
      <w:r>
        <w:rPr>
          <w:b/>
        </w:rPr>
        <w:t xml:space="preserve">updateHeader (1 byte): </w:t>
      </w:r>
      <w:r>
        <w:t xml:space="preserve">An 8-bit, unsigned integer. The format of this field is the same as the </w:t>
      </w:r>
      <w:r>
        <w:rPr>
          <w:b/>
        </w:rPr>
        <w:t>updateHeader</w:t>
      </w:r>
      <w:r>
        <w:t xml:space="preserve"> byte field described in the </w:t>
      </w:r>
      <w:hyperlink w:anchor="Section_a1c4caa800ed45bba06e5177473766d3" w:history="1">
        <w:r>
          <w:rPr>
            <w:rStyle w:val="Hyperlink"/>
          </w:rPr>
          <w:t>Fast-Path Update (section 2.2.9.1.2.1)</w:t>
        </w:r>
      </w:hyperlink>
      <w:r>
        <w:t xml:space="preserve">. The </w:t>
      </w:r>
      <w:r>
        <w:rPr>
          <w:b/>
        </w:rPr>
        <w:t>updateCode</w:t>
      </w:r>
      <w:r>
        <w:t xml:space="preserve"> bitfi</w:t>
      </w:r>
      <w:r>
        <w:t>eld (4 bits in size) MUST be set to FASTPATH_UPDATETYPE_SYNCHRONIZE (3).</w:t>
      </w:r>
    </w:p>
    <w:p w:rsidR="00FF7490" w:rsidRDefault="00766F24">
      <w:pPr>
        <w:pStyle w:val="Definition-Field"/>
      </w:pPr>
      <w:r>
        <w:rPr>
          <w:b/>
        </w:rPr>
        <w:t xml:space="preserve">compressionFlags (1 byte): </w:t>
      </w:r>
      <w:r>
        <w:t xml:space="preserve">An 8-bit, unsigned integer. The format of this optional field (as well as the possible values) is the same as the </w:t>
      </w:r>
      <w:r>
        <w:rPr>
          <w:b/>
        </w:rPr>
        <w:t>compressionFlags</w:t>
      </w:r>
      <w:r>
        <w:t xml:space="preserve"> field described in the Fa</w:t>
      </w:r>
      <w:r>
        <w:t>st-Path Update structure.</w:t>
      </w:r>
    </w:p>
    <w:p w:rsidR="00FF7490" w:rsidRDefault="00766F24">
      <w:pPr>
        <w:pStyle w:val="Definition-Field"/>
      </w:pPr>
      <w:r>
        <w:rPr>
          <w:b/>
        </w:rPr>
        <w:t xml:space="preserve">size (2 bytes): </w:t>
      </w:r>
      <w:r>
        <w:t>A 16-bit, unsigned integer. This field MUST be set to zero.</w:t>
      </w:r>
    </w:p>
    <w:p w:rsidR="00FF7490" w:rsidRDefault="00766F24">
      <w:pPr>
        <w:pStyle w:val="Heading7"/>
      </w:pPr>
      <w:bookmarkStart w:id="503" w:name="section_d50e2da8c830466e88662d8871d0caaf"/>
      <w:bookmarkStart w:id="504" w:name="_Toc476803078"/>
      <w:r>
        <w:t>Fast-Path Pointer Position Update (TS_FP_POINTERPOSATTRIBUTE)</w:t>
      </w:r>
      <w:bookmarkEnd w:id="503"/>
      <w:bookmarkEnd w:id="504"/>
      <w:r>
        <w:fldChar w:fldCharType="begin"/>
      </w:r>
      <w:r>
        <w:instrText xml:space="preserve"> XE "TS_FP_POINTERPOSATTRIBUTE packet"</w:instrText>
      </w:r>
      <w:r>
        <w:fldChar w:fldCharType="end"/>
      </w:r>
    </w:p>
    <w:p w:rsidR="00FF7490" w:rsidRDefault="00766F24">
      <w:r>
        <w:t>The TS_FP_POINTERPOSATTRIBUTE structure is the fast-</w:t>
      </w:r>
      <w:r>
        <w:t xml:space="preserve">path variant of the TS_POINTERPOSATTRIBUTE structure (section </w:t>
      </w:r>
      <w:hyperlink w:anchor="Section_3058381ec8564b26a93cd8f5514f8c3c" w:history="1">
        <w:r>
          <w:rPr>
            <w:rStyle w:val="Hyperlink"/>
          </w:rPr>
          <w:t>2.2.9.1.1.4.2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681"/>
        </w:trPr>
        <w:tc>
          <w:tcPr>
            <w:tcW w:w="2160" w:type="dxa"/>
            <w:gridSpan w:val="8"/>
          </w:tcPr>
          <w:p w:rsidR="00FF7490" w:rsidRDefault="00766F24">
            <w:pPr>
              <w:pStyle w:val="PacketDiagramBodyText"/>
            </w:pPr>
            <w:r>
              <w:t>updateHeader</w:t>
            </w:r>
          </w:p>
        </w:tc>
        <w:tc>
          <w:tcPr>
            <w:tcW w:w="2160" w:type="dxa"/>
            <w:gridSpan w:val="8"/>
          </w:tcPr>
          <w:p w:rsidR="00FF7490" w:rsidRDefault="00766F24">
            <w:pPr>
              <w:pStyle w:val="PacketDiagramBodyText"/>
            </w:pPr>
            <w:r>
              <w:t>compressionFlags (optional)</w:t>
            </w:r>
          </w:p>
        </w:tc>
        <w:tc>
          <w:tcPr>
            <w:tcW w:w="4320" w:type="dxa"/>
            <w:gridSpan w:val="16"/>
          </w:tcPr>
          <w:p w:rsidR="00FF7490" w:rsidRDefault="00766F24">
            <w:pPr>
              <w:pStyle w:val="PacketDiagramBodyText"/>
            </w:pPr>
            <w:r>
              <w:t>size</w:t>
            </w:r>
          </w:p>
        </w:tc>
      </w:tr>
      <w:tr w:rsidR="00FF7490" w:rsidTr="00FF7490">
        <w:trPr>
          <w:trHeight w:hRule="exact" w:val="490"/>
        </w:trPr>
        <w:tc>
          <w:tcPr>
            <w:tcW w:w="8640" w:type="dxa"/>
            <w:gridSpan w:val="32"/>
          </w:tcPr>
          <w:p w:rsidR="00FF7490" w:rsidRDefault="00766F24">
            <w:pPr>
              <w:pStyle w:val="PacketDiagramBodyText"/>
            </w:pPr>
            <w:r>
              <w:lastRenderedPageBreak/>
              <w:t>pointerPositionUpdateData</w:t>
            </w:r>
          </w:p>
        </w:tc>
      </w:tr>
    </w:tbl>
    <w:p w:rsidR="00FF7490" w:rsidRDefault="00766F24">
      <w:pPr>
        <w:pStyle w:val="Definition-Field"/>
      </w:pPr>
      <w:r>
        <w:rPr>
          <w:b/>
        </w:rPr>
        <w:t xml:space="preserve">updateHeader (1 byte): </w:t>
      </w:r>
      <w:r>
        <w:t xml:space="preserve">The format of this field is the same as the </w:t>
      </w:r>
      <w:r>
        <w:rPr>
          <w:b/>
        </w:rPr>
        <w:t>updateHeader</w:t>
      </w:r>
      <w:r>
        <w:t xml:space="preserve"> byte field specified in the </w:t>
      </w:r>
      <w:hyperlink w:anchor="Section_a1c4caa800ed45bba06e5177473766d3" w:history="1">
        <w:r>
          <w:rPr>
            <w:rStyle w:val="Hyperlink"/>
          </w:rPr>
          <w:t>Fast-Path Update (section 2.2.9.1.2.1)</w:t>
        </w:r>
      </w:hyperlink>
      <w:r>
        <w:t xml:space="preserve"> structure. The </w:t>
      </w:r>
      <w:r>
        <w:rPr>
          <w:b/>
        </w:rPr>
        <w:t>updateC</w:t>
      </w:r>
      <w:r>
        <w:rPr>
          <w:b/>
        </w:rPr>
        <w:t>ode</w:t>
      </w:r>
      <w:r>
        <w:t xml:space="preserve"> bitfield (4 bits in size) MUST be set to FASTPATH_UPDATETYPE_PTR_POSITION (8).</w:t>
      </w:r>
    </w:p>
    <w:p w:rsidR="00FF7490" w:rsidRDefault="00766F24">
      <w:pPr>
        <w:pStyle w:val="Definition-Field"/>
      </w:pPr>
      <w:r>
        <w:rPr>
          <w:b/>
        </w:rPr>
        <w:t xml:space="preserve">compressionFlags (1 byte): </w:t>
      </w:r>
      <w:r>
        <w:t xml:space="preserve">An 8-bit, unsigned integer. The format of this optional field (as well as the possible values) is the same as the </w:t>
      </w:r>
      <w:r>
        <w:rPr>
          <w:b/>
        </w:rPr>
        <w:t>compressionFlags</w:t>
      </w:r>
      <w:r>
        <w:t xml:space="preserve"> field specified</w:t>
      </w:r>
      <w:r>
        <w:t xml:space="preserve"> in the Fast-Path Update structure.</w:t>
      </w:r>
    </w:p>
    <w:p w:rsidR="00FF7490" w:rsidRDefault="00766F24">
      <w:pPr>
        <w:pStyle w:val="Definition-Field"/>
      </w:pPr>
      <w:r>
        <w:rPr>
          <w:b/>
        </w:rPr>
        <w:t xml:space="preserve">size (2 bytes): </w:t>
      </w:r>
      <w:r>
        <w:t xml:space="preserve">A 16-bit, unsigned integer. The format of this field (as well as the possible values) is the same as the </w:t>
      </w:r>
      <w:r>
        <w:rPr>
          <w:b/>
        </w:rPr>
        <w:t>size</w:t>
      </w:r>
      <w:r>
        <w:t xml:space="preserve"> field specified in the Fast-Path Update structure.</w:t>
      </w:r>
    </w:p>
    <w:p w:rsidR="00FF7490" w:rsidRDefault="00766F24">
      <w:pPr>
        <w:pStyle w:val="Definition-Field"/>
      </w:pPr>
      <w:r>
        <w:rPr>
          <w:b/>
        </w:rPr>
        <w:t xml:space="preserve">pointerPositionUpdateData (4 bytes): </w:t>
      </w:r>
      <w:r>
        <w:t>Pointe</w:t>
      </w:r>
      <w:r>
        <w:t>r coordinates. Both slow-path and fast-path utilize the same data format, a Pointer Position Update (section 2.2.9.1.1.4.2) structure, to represent this information.</w:t>
      </w:r>
    </w:p>
    <w:p w:rsidR="00FF7490" w:rsidRDefault="00766F24">
      <w:pPr>
        <w:pStyle w:val="Heading7"/>
      </w:pPr>
      <w:bookmarkStart w:id="505" w:name="section_129a003fddf44500929dc8b1cb214857"/>
      <w:bookmarkStart w:id="506" w:name="_Toc476803079"/>
      <w:r>
        <w:t>Fast-Path System Pointer Hidden Update (TS_FP_SYSTEMPOINTERHIDDENATTRIBUTE)</w:t>
      </w:r>
      <w:bookmarkEnd w:id="505"/>
      <w:bookmarkEnd w:id="506"/>
      <w:r>
        <w:fldChar w:fldCharType="begin"/>
      </w:r>
      <w:r>
        <w:instrText xml:space="preserve"> XE "TS_FP_SYST</w:instrText>
      </w:r>
      <w:r>
        <w:instrText>EMPOINTERHIDDENATTRIBUTE packet"</w:instrText>
      </w:r>
      <w:r>
        <w:fldChar w:fldCharType="end"/>
      </w:r>
    </w:p>
    <w:p w:rsidR="00FF7490" w:rsidRDefault="00766F24">
      <w:r>
        <w:t>The TS_FP_SYSTEMPOINTERHIDDENATTRIBUTE structure is used to hide the pointer.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699"/>
        </w:trPr>
        <w:tc>
          <w:tcPr>
            <w:tcW w:w="2160" w:type="dxa"/>
            <w:gridSpan w:val="8"/>
          </w:tcPr>
          <w:p w:rsidR="00FF7490" w:rsidRDefault="00766F24">
            <w:pPr>
              <w:pStyle w:val="PacketDiagramBodyText"/>
            </w:pPr>
            <w:r>
              <w:t>updateHeader</w:t>
            </w:r>
          </w:p>
        </w:tc>
        <w:tc>
          <w:tcPr>
            <w:tcW w:w="2160" w:type="dxa"/>
            <w:gridSpan w:val="8"/>
          </w:tcPr>
          <w:p w:rsidR="00FF7490" w:rsidRDefault="00766F24">
            <w:pPr>
              <w:pStyle w:val="PacketDiagramBodyText"/>
            </w:pPr>
            <w:r>
              <w:t>compressionFlags (optional)</w:t>
            </w:r>
          </w:p>
        </w:tc>
        <w:tc>
          <w:tcPr>
            <w:tcW w:w="4320" w:type="dxa"/>
            <w:gridSpan w:val="16"/>
          </w:tcPr>
          <w:p w:rsidR="00FF7490" w:rsidRDefault="00766F24">
            <w:pPr>
              <w:pStyle w:val="PacketDiagramBodyText"/>
            </w:pPr>
            <w:r>
              <w:t>size</w:t>
            </w:r>
          </w:p>
        </w:tc>
      </w:tr>
    </w:tbl>
    <w:p w:rsidR="00FF7490" w:rsidRDefault="00766F24">
      <w:pPr>
        <w:pStyle w:val="Definition-Field"/>
      </w:pPr>
      <w:r>
        <w:rPr>
          <w:b/>
        </w:rPr>
        <w:t xml:space="preserve">updateHeader (1 byte): </w:t>
      </w:r>
      <w:r>
        <w:t xml:space="preserve">An 8-bit, unsigned integer. The format of this field is the same as the </w:t>
      </w:r>
      <w:r>
        <w:rPr>
          <w:b/>
        </w:rPr>
        <w:t>updateHeader</w:t>
      </w:r>
      <w:r>
        <w:t xml:space="preserve"> byte field specified in the </w:t>
      </w:r>
      <w:hyperlink w:anchor="Section_a1c4caa800ed45bba06e5177473766d3" w:history="1">
        <w:r>
          <w:rPr>
            <w:rStyle w:val="Hyperlink"/>
          </w:rPr>
          <w:t>Fast-Path Update (section 2.2.9.1.2.1)</w:t>
        </w:r>
      </w:hyperlink>
      <w:r>
        <w:t xml:space="preserve"> structure. The </w:t>
      </w:r>
      <w:r>
        <w:rPr>
          <w:b/>
        </w:rPr>
        <w:t>updateCode</w:t>
      </w:r>
      <w:r>
        <w:t xml:space="preserve"> bitfield (4 bits i</w:t>
      </w:r>
      <w:r>
        <w:t>n size) MUST be set to FASTPATH_UPDATETYPE_PTR_NULL (5).</w:t>
      </w:r>
    </w:p>
    <w:p w:rsidR="00FF7490" w:rsidRDefault="00766F24">
      <w:pPr>
        <w:pStyle w:val="Definition-Field"/>
      </w:pPr>
      <w:r>
        <w:rPr>
          <w:b/>
        </w:rPr>
        <w:t xml:space="preserve">compressionFlags (1 byte): </w:t>
      </w:r>
      <w:r>
        <w:t xml:space="preserve">An 8-bit, unsigned integer. The format of this optional field (as well as the possible values) is the same as the </w:t>
      </w:r>
      <w:r>
        <w:rPr>
          <w:b/>
        </w:rPr>
        <w:t>compressionFlags</w:t>
      </w:r>
      <w:r>
        <w:t xml:space="preserve"> field specified in the Fast-Path Update s</w:t>
      </w:r>
      <w:r>
        <w:t>tructure.</w:t>
      </w:r>
    </w:p>
    <w:p w:rsidR="00FF7490" w:rsidRDefault="00766F24">
      <w:pPr>
        <w:pStyle w:val="Definition-Field"/>
      </w:pPr>
      <w:r>
        <w:rPr>
          <w:b/>
        </w:rPr>
        <w:t xml:space="preserve">size (2 bytes): </w:t>
      </w:r>
      <w:r>
        <w:t>A 16-bit, unsigned integer. This field MUST be set to zero.</w:t>
      </w:r>
    </w:p>
    <w:p w:rsidR="00FF7490" w:rsidRDefault="00766F24">
      <w:pPr>
        <w:pStyle w:val="Heading7"/>
      </w:pPr>
      <w:bookmarkStart w:id="507" w:name="section_601801ebce9e4073803baea6deb1e457"/>
      <w:bookmarkStart w:id="508" w:name="_Toc476803080"/>
      <w:r>
        <w:t>Fast-Path System Pointer Default Update (TS_FP_SYSTEMPOINTERDEFAULTATTRIBUTE)</w:t>
      </w:r>
      <w:bookmarkEnd w:id="507"/>
      <w:bookmarkEnd w:id="508"/>
      <w:r>
        <w:fldChar w:fldCharType="begin"/>
      </w:r>
      <w:r>
        <w:instrText xml:space="preserve"> XE "TS_FP_SYSTEMPOINTERDEFAULTATTRIBUTE packet"</w:instrText>
      </w:r>
      <w:r>
        <w:fldChar w:fldCharType="end"/>
      </w:r>
    </w:p>
    <w:p w:rsidR="00FF7490" w:rsidRDefault="00766F24">
      <w:r>
        <w:t>The TS_FP_SYSTEMPOINTERDEFAULTATTRIBUTE</w:t>
      </w:r>
      <w:r>
        <w:t xml:space="preserve"> structure is used to set the shape of the pointer to the operating system default.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672"/>
        </w:trPr>
        <w:tc>
          <w:tcPr>
            <w:tcW w:w="2160" w:type="dxa"/>
            <w:gridSpan w:val="8"/>
          </w:tcPr>
          <w:p w:rsidR="00FF7490" w:rsidRDefault="00766F24">
            <w:pPr>
              <w:pStyle w:val="PacketDiagramBodyText"/>
            </w:pPr>
            <w:r>
              <w:t>updateHeader</w:t>
            </w:r>
          </w:p>
        </w:tc>
        <w:tc>
          <w:tcPr>
            <w:tcW w:w="2160" w:type="dxa"/>
            <w:gridSpan w:val="8"/>
          </w:tcPr>
          <w:p w:rsidR="00FF7490" w:rsidRDefault="00766F24">
            <w:pPr>
              <w:pStyle w:val="PacketDiagramBodyText"/>
            </w:pPr>
            <w:r>
              <w:t>compressionFlags (optional)</w:t>
            </w:r>
          </w:p>
        </w:tc>
        <w:tc>
          <w:tcPr>
            <w:tcW w:w="4320" w:type="dxa"/>
            <w:gridSpan w:val="16"/>
          </w:tcPr>
          <w:p w:rsidR="00FF7490" w:rsidRDefault="00766F24">
            <w:pPr>
              <w:pStyle w:val="PacketDiagramBodyText"/>
            </w:pPr>
            <w:r>
              <w:t>size</w:t>
            </w:r>
          </w:p>
        </w:tc>
      </w:tr>
    </w:tbl>
    <w:p w:rsidR="00FF7490" w:rsidRDefault="00766F24">
      <w:pPr>
        <w:pStyle w:val="Definition-Field"/>
      </w:pPr>
      <w:r>
        <w:rPr>
          <w:b/>
        </w:rPr>
        <w:t xml:space="preserve">updateHeader (1 byte): </w:t>
      </w:r>
      <w:r>
        <w:t xml:space="preserve">An 8-bit, unsigned integer. The format of this field is the same as the </w:t>
      </w:r>
      <w:r>
        <w:rPr>
          <w:b/>
        </w:rPr>
        <w:t>updateHeader</w:t>
      </w:r>
      <w:r>
        <w:t xml:space="preserve"> byte field specified in the </w:t>
      </w:r>
      <w:hyperlink w:anchor="Section_a1c4caa800ed45bba06e5177473766d3" w:history="1">
        <w:r>
          <w:rPr>
            <w:rStyle w:val="Hyperlink"/>
          </w:rPr>
          <w:t>Fast-Path Update (section 2.2.9.1.2.1)</w:t>
        </w:r>
      </w:hyperlink>
      <w:r>
        <w:t xml:space="preserve"> structure. The </w:t>
      </w:r>
      <w:r>
        <w:rPr>
          <w:b/>
        </w:rPr>
        <w:t>updateCode</w:t>
      </w:r>
      <w:r>
        <w:t xml:space="preserve"> bitfield (4 bits i</w:t>
      </w:r>
      <w:r>
        <w:t>n size) MUST be set to FASTPATH_UPDATETYPE_PTR_DEFAULT (6).</w:t>
      </w:r>
    </w:p>
    <w:p w:rsidR="00FF7490" w:rsidRDefault="00766F24">
      <w:pPr>
        <w:pStyle w:val="Definition-Field"/>
      </w:pPr>
      <w:r>
        <w:rPr>
          <w:b/>
        </w:rPr>
        <w:lastRenderedPageBreak/>
        <w:t xml:space="preserve">compressionFlags (1 byte): </w:t>
      </w:r>
      <w:r>
        <w:t xml:space="preserve">An 8-bit, unsigned integer. The format of this optional field (as well as the possible values) is the same as the </w:t>
      </w:r>
      <w:r>
        <w:rPr>
          <w:b/>
        </w:rPr>
        <w:t>compressionFlags</w:t>
      </w:r>
      <w:r>
        <w:t xml:space="preserve"> field specified in the Fast-Path Updat</w:t>
      </w:r>
      <w:r>
        <w:t>e structure.</w:t>
      </w:r>
    </w:p>
    <w:p w:rsidR="00FF7490" w:rsidRDefault="00766F24">
      <w:pPr>
        <w:pStyle w:val="Definition-Field"/>
      </w:pPr>
      <w:r>
        <w:rPr>
          <w:b/>
        </w:rPr>
        <w:t xml:space="preserve">size (2 bytes): </w:t>
      </w:r>
      <w:r>
        <w:t>A 16-bit, unsigned integer. This field MUST be set to zero.</w:t>
      </w:r>
    </w:p>
    <w:p w:rsidR="00FF7490" w:rsidRDefault="00766F24">
      <w:pPr>
        <w:pStyle w:val="Heading7"/>
      </w:pPr>
      <w:bookmarkStart w:id="509" w:name="section_c1fcf9dd97624d7390731f3f63ecc679"/>
      <w:bookmarkStart w:id="510" w:name="_Toc476803081"/>
      <w:r>
        <w:t>Fast-Path Color Pointer Update (TS_FP_COLORPOINTERATTRIBUTE)</w:t>
      </w:r>
      <w:bookmarkEnd w:id="509"/>
      <w:bookmarkEnd w:id="510"/>
      <w:r>
        <w:fldChar w:fldCharType="begin"/>
      </w:r>
      <w:r>
        <w:instrText xml:space="preserve"> XE "TS_FP_COLORPOINTERATTRIBUTE packet"</w:instrText>
      </w:r>
      <w:r>
        <w:fldChar w:fldCharType="end"/>
      </w:r>
    </w:p>
    <w:p w:rsidR="00FF7490" w:rsidRDefault="00766F24">
      <w:r>
        <w:t>The TS_FP_COLORPOINTERATTRIBUTE</w:t>
      </w:r>
      <w:r>
        <w:t xml:space="preserve"> structure is the fast-path variant of the </w:t>
      </w:r>
      <w:hyperlink w:anchor="Section_71fad4fc6ad44c7f8103a442bebaf7d2" w:history="1">
        <w:r>
          <w:rPr>
            <w:rStyle w:val="Hyperlink"/>
          </w:rPr>
          <w:t>TS_COLORPOINTERATTRIBUTE (section 2.2.9.1.1.4.4)</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627"/>
        </w:trPr>
        <w:tc>
          <w:tcPr>
            <w:tcW w:w="2160" w:type="dxa"/>
            <w:gridSpan w:val="8"/>
          </w:tcPr>
          <w:p w:rsidR="00FF7490" w:rsidRDefault="00766F24">
            <w:pPr>
              <w:pStyle w:val="PacketDiagramBodyText"/>
            </w:pPr>
            <w:r>
              <w:t>updateHeader</w:t>
            </w:r>
          </w:p>
        </w:tc>
        <w:tc>
          <w:tcPr>
            <w:tcW w:w="2160" w:type="dxa"/>
            <w:gridSpan w:val="8"/>
          </w:tcPr>
          <w:p w:rsidR="00FF7490" w:rsidRDefault="00766F24">
            <w:pPr>
              <w:pStyle w:val="PacketDiagramBodyText"/>
            </w:pPr>
            <w:r>
              <w:t>compressionFlags (optional)</w:t>
            </w:r>
          </w:p>
        </w:tc>
        <w:tc>
          <w:tcPr>
            <w:tcW w:w="4320" w:type="dxa"/>
            <w:gridSpan w:val="16"/>
          </w:tcPr>
          <w:p w:rsidR="00FF7490" w:rsidRDefault="00766F24">
            <w:pPr>
              <w:pStyle w:val="PacketDiagramBodyText"/>
            </w:pPr>
            <w:r>
              <w:t>size</w:t>
            </w:r>
          </w:p>
        </w:tc>
      </w:tr>
      <w:tr w:rsidR="00FF7490" w:rsidTr="00FF7490">
        <w:trPr>
          <w:trHeight w:hRule="exact" w:val="490"/>
        </w:trPr>
        <w:tc>
          <w:tcPr>
            <w:tcW w:w="8640" w:type="dxa"/>
            <w:gridSpan w:val="32"/>
          </w:tcPr>
          <w:p w:rsidR="00FF7490" w:rsidRDefault="00766F24">
            <w:pPr>
              <w:pStyle w:val="PacketDiagramBodyText"/>
            </w:pPr>
            <w:r>
              <w:t>colorPointerUpdateData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updateHeader (1 byte): </w:t>
      </w:r>
      <w:r>
        <w:t xml:space="preserve">An 8-bit, unsigned integer. The format of this field is the same as the </w:t>
      </w:r>
      <w:r>
        <w:rPr>
          <w:b/>
        </w:rPr>
        <w:t>updateHeader</w:t>
      </w:r>
      <w:r>
        <w:t xml:space="preserve"> byte field specified in the </w:t>
      </w:r>
      <w:hyperlink w:anchor="Section_a1c4caa800ed45bba06e5177473766d3" w:history="1">
        <w:r>
          <w:rPr>
            <w:rStyle w:val="Hyperlink"/>
          </w:rPr>
          <w:t>Fast-Path Update (section 2.2.9.1.2.1)</w:t>
        </w:r>
      </w:hyperlink>
      <w:r>
        <w:t xml:space="preserve"> structure. The </w:t>
      </w:r>
      <w:r>
        <w:rPr>
          <w:b/>
        </w:rPr>
        <w:t>updateCode</w:t>
      </w:r>
      <w:r>
        <w:t xml:space="preserve"> bitfield (4 bits in size) MUST be set to FASTPATH_UPDATETYPE_COLOR (9).</w:t>
      </w:r>
    </w:p>
    <w:p w:rsidR="00FF7490" w:rsidRDefault="00766F24">
      <w:pPr>
        <w:pStyle w:val="Definition-Field"/>
      </w:pPr>
      <w:r>
        <w:rPr>
          <w:b/>
        </w:rPr>
        <w:t xml:space="preserve">compressionFlags (1 byte): </w:t>
      </w:r>
      <w:r>
        <w:t xml:space="preserve">An 8-bit, unsigned integer. The format of this optional field (as well as the possible values) is the same as the </w:t>
      </w:r>
      <w:r>
        <w:rPr>
          <w:b/>
        </w:rPr>
        <w:t>compressionFlags</w:t>
      </w:r>
      <w:r>
        <w:t xml:space="preserve"> field specified in the Fast-Path Update structure.</w:t>
      </w:r>
    </w:p>
    <w:p w:rsidR="00FF7490" w:rsidRDefault="00766F24">
      <w:pPr>
        <w:pStyle w:val="Definition-Field"/>
      </w:pPr>
      <w:r>
        <w:rPr>
          <w:b/>
        </w:rPr>
        <w:t xml:space="preserve">size (2 bytes): </w:t>
      </w:r>
      <w:r>
        <w:t>A 16-bit, unsigned integer. The format of this field (as w</w:t>
      </w:r>
      <w:r>
        <w:t xml:space="preserve">ell as the possible values) is the same as the </w:t>
      </w:r>
      <w:r>
        <w:rPr>
          <w:b/>
        </w:rPr>
        <w:t>size</w:t>
      </w:r>
      <w:r>
        <w:t xml:space="preserve"> field specified in the Fast-Path Update structure.</w:t>
      </w:r>
    </w:p>
    <w:p w:rsidR="00FF7490" w:rsidRDefault="00766F24">
      <w:pPr>
        <w:pStyle w:val="Definition-Field"/>
      </w:pPr>
      <w:r>
        <w:rPr>
          <w:b/>
        </w:rPr>
        <w:t xml:space="preserve">colorPointerUpdateData (variable): </w:t>
      </w:r>
      <w:r>
        <w:t>Color pointer data. Both slow-path and fast-path utilize the same data format, a Color Pointer Update (section 2.2.9.1</w:t>
      </w:r>
      <w:r>
        <w:t>.1.4.4) structure, to represent this information.</w:t>
      </w:r>
    </w:p>
    <w:p w:rsidR="00FF7490" w:rsidRDefault="00766F24">
      <w:pPr>
        <w:pStyle w:val="Heading7"/>
      </w:pPr>
      <w:bookmarkStart w:id="511" w:name="section_c449093774aa497c94e417a78015e1a0"/>
      <w:bookmarkStart w:id="512" w:name="_Toc476803082"/>
      <w:r>
        <w:t>Fast-Path New Pointer Update (TS_FP_POINTERATTRIBUTE)</w:t>
      </w:r>
      <w:bookmarkEnd w:id="511"/>
      <w:bookmarkEnd w:id="512"/>
      <w:r>
        <w:fldChar w:fldCharType="begin"/>
      </w:r>
      <w:r>
        <w:instrText xml:space="preserve"> XE "TS_FP_POINTERATTRIBUTE packet"</w:instrText>
      </w:r>
      <w:r>
        <w:fldChar w:fldCharType="end"/>
      </w:r>
    </w:p>
    <w:p w:rsidR="00FF7490" w:rsidRDefault="00766F24">
      <w:r>
        <w:t xml:space="preserve">The TS_FP_POINTERATTRIBUTE structure is the fast-path variant of the </w:t>
      </w:r>
      <w:hyperlink w:anchor="Section_584e4438574c45f4947fb0edcd9ae32c" w:history="1">
        <w:r>
          <w:rPr>
            <w:rStyle w:val="Hyperlink"/>
          </w:rPr>
          <w:t>TS_POINTERATTRIBUTE (section 2.2.9.1.1.4.5)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672"/>
        </w:trPr>
        <w:tc>
          <w:tcPr>
            <w:tcW w:w="2160" w:type="dxa"/>
            <w:gridSpan w:val="8"/>
          </w:tcPr>
          <w:p w:rsidR="00FF7490" w:rsidRDefault="00766F24">
            <w:pPr>
              <w:pStyle w:val="PacketDiagramBodyText"/>
            </w:pPr>
            <w:r>
              <w:t>updateHeader</w:t>
            </w:r>
          </w:p>
        </w:tc>
        <w:tc>
          <w:tcPr>
            <w:tcW w:w="2160" w:type="dxa"/>
            <w:gridSpan w:val="8"/>
          </w:tcPr>
          <w:p w:rsidR="00FF7490" w:rsidRDefault="00766F24">
            <w:pPr>
              <w:pStyle w:val="PacketDiagramBodyText"/>
            </w:pPr>
            <w:r>
              <w:t>compressionFlags (optional)</w:t>
            </w:r>
          </w:p>
        </w:tc>
        <w:tc>
          <w:tcPr>
            <w:tcW w:w="4320" w:type="dxa"/>
            <w:gridSpan w:val="16"/>
          </w:tcPr>
          <w:p w:rsidR="00FF7490" w:rsidRDefault="00766F24">
            <w:pPr>
              <w:pStyle w:val="PacketDiagramBodyText"/>
            </w:pPr>
            <w:r>
              <w:t>size</w:t>
            </w:r>
          </w:p>
        </w:tc>
      </w:tr>
      <w:tr w:rsidR="00FF7490" w:rsidTr="00FF7490">
        <w:trPr>
          <w:trHeight w:hRule="exact" w:val="490"/>
        </w:trPr>
        <w:tc>
          <w:tcPr>
            <w:tcW w:w="8640" w:type="dxa"/>
            <w:gridSpan w:val="32"/>
          </w:tcPr>
          <w:p w:rsidR="00FF7490" w:rsidRDefault="00766F24">
            <w:pPr>
              <w:pStyle w:val="PacketDiagramBodyText"/>
            </w:pPr>
            <w:r>
              <w:t>newPointerUpdateData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updateHeader (1 byte): </w:t>
      </w:r>
      <w:r>
        <w:t xml:space="preserve">An 8-bit, unsigned integer. The format of this field is the same as the </w:t>
      </w:r>
      <w:r>
        <w:rPr>
          <w:b/>
        </w:rPr>
        <w:t>updateHeader</w:t>
      </w:r>
      <w:r>
        <w:t xml:space="preserve"> byte field specified in the </w:t>
      </w:r>
      <w:hyperlink w:anchor="Section_a1c4caa800ed45bba06e5177473766d3" w:history="1">
        <w:r>
          <w:rPr>
            <w:rStyle w:val="Hyperlink"/>
          </w:rPr>
          <w:t>Fast-Path Update (section 2.2.9.1.2.1)</w:t>
        </w:r>
      </w:hyperlink>
      <w:r>
        <w:t xml:space="preserve"> structure. The </w:t>
      </w:r>
      <w:r>
        <w:rPr>
          <w:b/>
        </w:rPr>
        <w:t>updateCode</w:t>
      </w:r>
      <w:r>
        <w:t xml:space="preserve"> bitfield (4 bits i</w:t>
      </w:r>
      <w:r>
        <w:t>n size) MUST be set to FASTPATH_UPDATETYPE_POINTER (11).</w:t>
      </w:r>
    </w:p>
    <w:p w:rsidR="00FF7490" w:rsidRDefault="00766F24">
      <w:pPr>
        <w:pStyle w:val="Definition-Field"/>
      </w:pPr>
      <w:r>
        <w:rPr>
          <w:b/>
        </w:rPr>
        <w:lastRenderedPageBreak/>
        <w:t xml:space="preserve">compressionFlags (1 byte): </w:t>
      </w:r>
      <w:r>
        <w:t xml:space="preserve">An 8-bit, unsigned integer. The format of this optional field (as well as the possible values) is the same as the </w:t>
      </w:r>
      <w:r>
        <w:rPr>
          <w:b/>
        </w:rPr>
        <w:t>compressionFlags</w:t>
      </w:r>
      <w:r>
        <w:t xml:space="preserve"> field specified in the Fast-Path Update s</w:t>
      </w:r>
      <w:r>
        <w:t>tructure.</w:t>
      </w:r>
    </w:p>
    <w:p w:rsidR="00FF7490" w:rsidRDefault="00766F24">
      <w:pPr>
        <w:pStyle w:val="Definition-Field"/>
      </w:pPr>
      <w:r>
        <w:rPr>
          <w:b/>
        </w:rPr>
        <w:t xml:space="preserve">size (2 bytes): </w:t>
      </w:r>
      <w:r>
        <w:t xml:space="preserve">A 16-bit, unsigned integer. The format of this field (as well as the possible values) is the same as the </w:t>
      </w:r>
      <w:r>
        <w:rPr>
          <w:b/>
        </w:rPr>
        <w:t>size</w:t>
      </w:r>
      <w:r>
        <w:t xml:space="preserve"> field specified in the Fast-Path Update structure.</w:t>
      </w:r>
    </w:p>
    <w:p w:rsidR="00FF7490" w:rsidRDefault="00766F24">
      <w:pPr>
        <w:pStyle w:val="Definition-Field"/>
      </w:pPr>
      <w:r>
        <w:rPr>
          <w:b/>
        </w:rPr>
        <w:t xml:space="preserve">newPointerUpdateData (variable): </w:t>
      </w:r>
      <w:r>
        <w:t>Color pointer data at arbitrary colo</w:t>
      </w:r>
      <w:r>
        <w:t>r depth. Both slow-path and fast-path utilize the same data format, a New Pointer Update (section 2.2.9.1.1.4.5) structure, to represent this information.</w:t>
      </w:r>
    </w:p>
    <w:p w:rsidR="00FF7490" w:rsidRDefault="00766F24">
      <w:pPr>
        <w:pStyle w:val="Heading7"/>
      </w:pPr>
      <w:bookmarkStart w:id="513" w:name="section_2a0a690b60654d24ac3a4edc061dad99"/>
      <w:bookmarkStart w:id="514" w:name="_Toc476803083"/>
      <w:r>
        <w:t>Fast-Path Cached Pointer Update (TS_FP_CACHEDPOINTERATTRIBUTE)</w:t>
      </w:r>
      <w:bookmarkEnd w:id="513"/>
      <w:bookmarkEnd w:id="514"/>
      <w:r>
        <w:fldChar w:fldCharType="begin"/>
      </w:r>
      <w:r>
        <w:instrText xml:space="preserve"> XE "TS_FP_CACHEDPOINTERATTRIBUTE packe</w:instrText>
      </w:r>
      <w:r>
        <w:instrText>t"</w:instrText>
      </w:r>
      <w:r>
        <w:fldChar w:fldCharType="end"/>
      </w:r>
    </w:p>
    <w:p w:rsidR="00FF7490" w:rsidRDefault="00766F24">
      <w:r>
        <w:t xml:space="preserve">The TS_FP_CACHEDPOINTERATTRIBUTE structure is the fast-path variant of the </w:t>
      </w:r>
      <w:hyperlink w:anchor="Section_1296e1bb15ad4bbc8de97f0d5776390a" w:history="1">
        <w:r>
          <w:rPr>
            <w:rStyle w:val="Hyperlink"/>
          </w:rPr>
          <w:t>TS_CACHEDPOINTERATTRIBUTE (section 2.2.9.1.1.4.6)</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717"/>
        </w:trPr>
        <w:tc>
          <w:tcPr>
            <w:tcW w:w="2160" w:type="dxa"/>
            <w:gridSpan w:val="8"/>
          </w:tcPr>
          <w:p w:rsidR="00FF7490" w:rsidRDefault="00766F24">
            <w:pPr>
              <w:pStyle w:val="PacketDiagramBodyText"/>
            </w:pPr>
            <w:r>
              <w:t>updateHeader</w:t>
            </w:r>
          </w:p>
        </w:tc>
        <w:tc>
          <w:tcPr>
            <w:tcW w:w="2160" w:type="dxa"/>
            <w:gridSpan w:val="8"/>
          </w:tcPr>
          <w:p w:rsidR="00FF7490" w:rsidRDefault="00766F24">
            <w:pPr>
              <w:pStyle w:val="PacketDiagramBodyText"/>
            </w:pPr>
            <w:r>
              <w:t>compressionFlags (optional)</w:t>
            </w:r>
          </w:p>
        </w:tc>
        <w:tc>
          <w:tcPr>
            <w:tcW w:w="4320" w:type="dxa"/>
            <w:gridSpan w:val="16"/>
          </w:tcPr>
          <w:p w:rsidR="00FF7490" w:rsidRDefault="00766F24">
            <w:pPr>
              <w:pStyle w:val="PacketDiagramBodyText"/>
            </w:pPr>
            <w:r>
              <w:t>size</w:t>
            </w:r>
          </w:p>
        </w:tc>
      </w:tr>
      <w:tr w:rsidR="00FF7490" w:rsidTr="00FF7490">
        <w:trPr>
          <w:gridAfter w:val="16"/>
          <w:wAfter w:w="4320" w:type="dxa"/>
          <w:trHeight w:hRule="exact" w:val="490"/>
        </w:trPr>
        <w:tc>
          <w:tcPr>
            <w:tcW w:w="4320" w:type="dxa"/>
            <w:gridSpan w:val="16"/>
          </w:tcPr>
          <w:p w:rsidR="00FF7490" w:rsidRDefault="00766F24">
            <w:pPr>
              <w:pStyle w:val="PacketDiagramBodyText"/>
            </w:pPr>
            <w:r>
              <w:t>cachedPointerUpdateData</w:t>
            </w:r>
          </w:p>
        </w:tc>
      </w:tr>
    </w:tbl>
    <w:p w:rsidR="00FF7490" w:rsidRDefault="00766F24">
      <w:pPr>
        <w:pStyle w:val="Definition-Field"/>
      </w:pPr>
      <w:r>
        <w:rPr>
          <w:b/>
        </w:rPr>
        <w:t xml:space="preserve">updateHeader (1 byte): </w:t>
      </w:r>
      <w:r>
        <w:t xml:space="preserve">An 8-bit, unsigned integer. The format of this field is the same as the </w:t>
      </w:r>
      <w:r>
        <w:rPr>
          <w:b/>
        </w:rPr>
        <w:t>updateHeader</w:t>
      </w:r>
      <w:r>
        <w:t xml:space="preserve"> byte field specified in the </w:t>
      </w:r>
      <w:hyperlink w:anchor="Section_a1c4caa800ed45bba06e5177473766d3" w:history="1">
        <w:r>
          <w:rPr>
            <w:rStyle w:val="Hyperlink"/>
          </w:rPr>
          <w:t>Fast-Path Update (section 2.2.9.1.2.1)</w:t>
        </w:r>
      </w:hyperlink>
      <w:r>
        <w:t xml:space="preserve"> structure. The </w:t>
      </w:r>
      <w:r>
        <w:rPr>
          <w:b/>
        </w:rPr>
        <w:t>updateCode</w:t>
      </w:r>
      <w:r>
        <w:t xml:space="preserve"> bitfield (4 bits in size) MUST be set to FASTPATH_UPDATETYPE_CACHED (10).</w:t>
      </w:r>
    </w:p>
    <w:p w:rsidR="00FF7490" w:rsidRDefault="00766F24">
      <w:pPr>
        <w:pStyle w:val="Definition-Field"/>
      </w:pPr>
      <w:r>
        <w:rPr>
          <w:b/>
        </w:rPr>
        <w:t xml:space="preserve">compressionFlags (1 byte): </w:t>
      </w:r>
      <w:r>
        <w:t xml:space="preserve">An 8-bit, unsigned integer. The </w:t>
      </w:r>
      <w:r>
        <w:t xml:space="preserve">format of this optional field (as well as the possible values) is the same as the </w:t>
      </w:r>
      <w:r>
        <w:rPr>
          <w:b/>
        </w:rPr>
        <w:t>compressionFlags</w:t>
      </w:r>
      <w:r>
        <w:t xml:space="preserve"> field specified in the Fast-Path Update structure.</w:t>
      </w:r>
    </w:p>
    <w:p w:rsidR="00FF7490" w:rsidRDefault="00766F24">
      <w:pPr>
        <w:pStyle w:val="Definition-Field"/>
      </w:pPr>
      <w:r>
        <w:rPr>
          <w:b/>
        </w:rPr>
        <w:t xml:space="preserve">size (2 bytes): </w:t>
      </w:r>
      <w:r>
        <w:t xml:space="preserve">A 16-bit, unsigned integer. The format of this field (as well as the possible values) is the same as the </w:t>
      </w:r>
      <w:r>
        <w:rPr>
          <w:b/>
        </w:rPr>
        <w:t>size</w:t>
      </w:r>
      <w:r>
        <w:t xml:space="preserve"> field specified in the Fast-Path Update structure.</w:t>
      </w:r>
    </w:p>
    <w:p w:rsidR="00FF7490" w:rsidRDefault="00766F24">
      <w:pPr>
        <w:pStyle w:val="Definition-Field"/>
      </w:pPr>
      <w:r>
        <w:rPr>
          <w:b/>
        </w:rPr>
        <w:t xml:space="preserve">cachedPointerUpdateData (2 bytes): </w:t>
      </w:r>
      <w:r>
        <w:t xml:space="preserve"> Cached pointer data. Both slow-path and fast-path utilize t</w:t>
      </w:r>
      <w:r>
        <w:t>he same data format, a Cached Pointer Update (section 2.2.9.1.1.4.6) structure, to represent this information.</w:t>
      </w:r>
    </w:p>
    <w:p w:rsidR="00FF7490" w:rsidRDefault="00766F24">
      <w:pPr>
        <w:pStyle w:val="Heading7"/>
      </w:pPr>
      <w:bookmarkStart w:id="515" w:name="section_cc14f53d83034f0bb0dc5c865410c381"/>
      <w:bookmarkStart w:id="516" w:name="_Toc476803084"/>
      <w:r>
        <w:t>Fast-Path Surface Commands Update (TS_FP_SURFCMDS)</w:t>
      </w:r>
      <w:bookmarkEnd w:id="515"/>
      <w:bookmarkEnd w:id="516"/>
      <w:r>
        <w:fldChar w:fldCharType="begin"/>
      </w:r>
      <w:r>
        <w:instrText xml:space="preserve"> XE "TS_FP_SURFCMDS packet"</w:instrText>
      </w:r>
      <w:r>
        <w:fldChar w:fldCharType="end"/>
      </w:r>
    </w:p>
    <w:p w:rsidR="00FF7490" w:rsidRDefault="00766F24">
      <w:r>
        <w:t xml:space="preserve">The </w:t>
      </w:r>
      <w:r>
        <w:rPr>
          <w:b/>
        </w:rPr>
        <w:t>TS_FP_SURFCMDS</w:t>
      </w:r>
      <w:r>
        <w:t xml:space="preserve"> structure encapsulates one or more Surface Com</w:t>
      </w:r>
      <w:r>
        <w:t xml:space="preserve">mand (section </w:t>
      </w:r>
      <w:hyperlink w:anchor="Section_9312438a812b432da3fea808e454f282" w:history="1">
        <w:r>
          <w:rPr>
            <w:rStyle w:val="Hyperlink"/>
          </w:rPr>
          <w:t>2.2.9.1.2.1.10.1</w:t>
        </w:r>
      </w:hyperlink>
      <w:r>
        <w:t>)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636"/>
        </w:trPr>
        <w:tc>
          <w:tcPr>
            <w:tcW w:w="2160" w:type="dxa"/>
            <w:gridSpan w:val="8"/>
          </w:tcPr>
          <w:p w:rsidR="00FF7490" w:rsidRDefault="00766F24">
            <w:pPr>
              <w:pStyle w:val="PacketDiagramBodyText"/>
            </w:pPr>
            <w:r>
              <w:t>updateHeader</w:t>
            </w:r>
          </w:p>
        </w:tc>
        <w:tc>
          <w:tcPr>
            <w:tcW w:w="2160" w:type="dxa"/>
            <w:gridSpan w:val="8"/>
          </w:tcPr>
          <w:p w:rsidR="00FF7490" w:rsidRDefault="00766F24">
            <w:pPr>
              <w:pStyle w:val="PacketDiagramBodyText"/>
            </w:pPr>
            <w:r>
              <w:t>compressionFlags (optional)</w:t>
            </w:r>
          </w:p>
        </w:tc>
        <w:tc>
          <w:tcPr>
            <w:tcW w:w="4320" w:type="dxa"/>
            <w:gridSpan w:val="16"/>
          </w:tcPr>
          <w:p w:rsidR="00FF7490" w:rsidRDefault="00766F24">
            <w:pPr>
              <w:pStyle w:val="PacketDiagramBodyText"/>
            </w:pPr>
            <w:r>
              <w:t>size</w:t>
            </w:r>
          </w:p>
        </w:tc>
      </w:tr>
      <w:tr w:rsidR="00FF7490" w:rsidTr="00FF7490">
        <w:trPr>
          <w:trHeight w:hRule="exact" w:val="490"/>
        </w:trPr>
        <w:tc>
          <w:tcPr>
            <w:tcW w:w="8640" w:type="dxa"/>
            <w:gridSpan w:val="32"/>
          </w:tcPr>
          <w:p w:rsidR="00FF7490" w:rsidRDefault="00766F24">
            <w:pPr>
              <w:pStyle w:val="PacketDiagramBodyText"/>
            </w:pPr>
            <w:r>
              <w:t>surfaceCommands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updateHeader (1 byte): </w:t>
      </w:r>
      <w:r>
        <w:t xml:space="preserve">An 8-bit, unsigned integer. The format of this field is the same as the </w:t>
      </w:r>
      <w:r>
        <w:rPr>
          <w:b/>
        </w:rPr>
        <w:t>updateHeader</w:t>
      </w:r>
      <w:r>
        <w:t xml:space="preserve"> byte field specified in the Fast-Path Update (section </w:t>
      </w:r>
      <w:hyperlink w:anchor="Section_a1c4caa800ed45bba06e5177473766d3" w:history="1">
        <w:r>
          <w:rPr>
            <w:rStyle w:val="Hyperlink"/>
          </w:rPr>
          <w:t>2.2.9.1.2.1</w:t>
        </w:r>
      </w:hyperlink>
      <w:r>
        <w:t xml:space="preserve">) structure. The </w:t>
      </w:r>
      <w:r>
        <w:rPr>
          <w:b/>
        </w:rPr>
        <w:t>update</w:t>
      </w:r>
      <w:r>
        <w:rPr>
          <w:b/>
        </w:rPr>
        <w:t>Code</w:t>
      </w:r>
      <w:r>
        <w:t xml:space="preserve"> bitfield (4 bits in size) MUST be set to FASTPATH_UPDATETYPE_SURFCMDS (4).</w:t>
      </w:r>
    </w:p>
    <w:p w:rsidR="00FF7490" w:rsidRDefault="00766F24">
      <w:pPr>
        <w:pStyle w:val="Definition-Field"/>
      </w:pPr>
      <w:r>
        <w:rPr>
          <w:b/>
        </w:rPr>
        <w:lastRenderedPageBreak/>
        <w:t xml:space="preserve">compressionFlags (1 byte): </w:t>
      </w:r>
      <w:r>
        <w:t xml:space="preserve">An 8-bit, unsigned integer. The format of this optional field (as well as the possible values) is the same as the </w:t>
      </w:r>
      <w:r>
        <w:rPr>
          <w:b/>
        </w:rPr>
        <w:t>compressionFlags</w:t>
      </w:r>
      <w:r>
        <w:t xml:space="preserve"> field specified in</w:t>
      </w:r>
      <w:r>
        <w:t xml:space="preserve"> the Fast-Path Update (section 2.2.9.1.2.1) structure.</w:t>
      </w:r>
    </w:p>
    <w:p w:rsidR="00FF7490" w:rsidRDefault="00766F24">
      <w:pPr>
        <w:pStyle w:val="Definition-Field"/>
      </w:pPr>
      <w:r>
        <w:rPr>
          <w:b/>
        </w:rPr>
        <w:t xml:space="preserve">size (2 bytes): </w:t>
      </w:r>
      <w:r>
        <w:t xml:space="preserve">A 16-bit, unsigned integer. The format of this field (as well as the possible values) is the same as the </w:t>
      </w:r>
      <w:r>
        <w:rPr>
          <w:b/>
        </w:rPr>
        <w:t>size</w:t>
      </w:r>
      <w:r>
        <w:t xml:space="preserve"> field specified in the Fast-Path Update structure.</w:t>
      </w:r>
    </w:p>
    <w:p w:rsidR="00FF7490" w:rsidRDefault="00766F24">
      <w:pPr>
        <w:pStyle w:val="Definition-Field"/>
      </w:pPr>
      <w:r>
        <w:rPr>
          <w:b/>
        </w:rPr>
        <w:t>surfaceCommands (variabl</w:t>
      </w:r>
      <w:r>
        <w:rPr>
          <w:b/>
        </w:rPr>
        <w:t xml:space="preserve">e): </w:t>
      </w:r>
      <w:r>
        <w:t>An array of Surface Command (section 2.2.9.1.2.1.10.1) structures containing a collection of commands to be processed by the client.</w:t>
      </w:r>
    </w:p>
    <w:p w:rsidR="00FF7490" w:rsidRDefault="00766F24">
      <w:pPr>
        <w:pStyle w:val="Heading8"/>
      </w:pPr>
      <w:bookmarkStart w:id="517" w:name="section_9312438a812b432da3fea808e454f282"/>
      <w:bookmarkStart w:id="518" w:name="_Toc476803085"/>
      <w:r>
        <w:t>Surface Command (TS_SURFCMD)</w:t>
      </w:r>
      <w:bookmarkEnd w:id="517"/>
      <w:bookmarkEnd w:id="518"/>
      <w:r>
        <w:fldChar w:fldCharType="begin"/>
      </w:r>
      <w:r>
        <w:instrText xml:space="preserve"> XE "TS_SURFCMD packet"</w:instrText>
      </w:r>
      <w:r>
        <w:fldChar w:fldCharType="end"/>
      </w:r>
    </w:p>
    <w:p w:rsidR="00FF7490" w:rsidRDefault="00766F24">
      <w:r>
        <w:t>The TS_SURFCMD structure is used to specify the Surface Command t</w:t>
      </w:r>
      <w:r>
        <w:t xml:space="preserve">ype and to encapsulate the data for a Surface Command sent from a server to a client. All Surface Commands in section </w:t>
      </w:r>
      <w:hyperlink w:anchor="Section_397D6C54A897498D933B300FED41EC8C" w:history="1">
        <w:r>
          <w:rPr>
            <w:rStyle w:val="Hyperlink"/>
          </w:rPr>
          <w:t>2.2.9.2</w:t>
        </w:r>
      </w:hyperlink>
      <w:r>
        <w:t xml:space="preserve"> conform to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cmdType</w:t>
            </w:r>
          </w:p>
        </w:tc>
        <w:tc>
          <w:tcPr>
            <w:tcW w:w="4320" w:type="dxa"/>
            <w:gridSpan w:val="16"/>
          </w:tcPr>
          <w:p w:rsidR="00FF7490" w:rsidRDefault="00766F24">
            <w:pPr>
              <w:pStyle w:val="PacketDiagramBodyText"/>
            </w:pPr>
            <w:r>
              <w:t>cmdData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cmdType (2 bytes): </w:t>
      </w:r>
      <w:r>
        <w:t>A 16-bit unsigned integer. Surface Command type.</w:t>
      </w:r>
    </w:p>
    <w:tbl>
      <w:tblPr>
        <w:tblStyle w:val="Table-ShadedHeader"/>
        <w:tblW w:w="0" w:type="auto"/>
        <w:tblInd w:w="475" w:type="dxa"/>
        <w:tblLook w:val="04A0" w:firstRow="1" w:lastRow="0" w:firstColumn="1" w:lastColumn="0" w:noHBand="0" w:noVBand="1"/>
      </w:tblPr>
      <w:tblGrid>
        <w:gridCol w:w="3102"/>
        <w:gridCol w:w="5281"/>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CMDTYPE_SET_SURFACE_BITS</w:t>
            </w:r>
          </w:p>
          <w:p w:rsidR="00FF7490" w:rsidRDefault="00766F24">
            <w:pPr>
              <w:pStyle w:val="TableBodyText"/>
            </w:pPr>
            <w:r>
              <w:t>0x0001</w:t>
            </w:r>
          </w:p>
        </w:tc>
        <w:tc>
          <w:tcPr>
            <w:tcW w:w="0" w:type="auto"/>
          </w:tcPr>
          <w:p w:rsidR="00FF7490" w:rsidRDefault="00766F24">
            <w:pPr>
              <w:pStyle w:val="TableBodyText"/>
            </w:pPr>
            <w:r>
              <w:t xml:space="preserve">Indicates a Set Surface Bits Command (section </w:t>
            </w:r>
            <w:hyperlink w:anchor="Section_776DBDAF761945FD9A90EBFD07802B24" w:history="1">
              <w:r>
                <w:rPr>
                  <w:rStyle w:val="Hyperlink"/>
                </w:rPr>
                <w:t>2.2.9.2.1</w:t>
              </w:r>
            </w:hyperlink>
            <w:r>
              <w:t>).</w:t>
            </w:r>
          </w:p>
        </w:tc>
      </w:tr>
      <w:tr w:rsidR="00FF7490" w:rsidTr="00FF7490">
        <w:tc>
          <w:tcPr>
            <w:tcW w:w="0" w:type="auto"/>
          </w:tcPr>
          <w:p w:rsidR="00FF7490" w:rsidRDefault="00766F24">
            <w:pPr>
              <w:pStyle w:val="TableBodyText"/>
            </w:pPr>
            <w:r>
              <w:t>CMDTYPE_FRAME_MARKER</w:t>
            </w:r>
          </w:p>
          <w:p w:rsidR="00FF7490" w:rsidRDefault="00766F24">
            <w:pPr>
              <w:pStyle w:val="TableBodyText"/>
            </w:pPr>
            <w:r>
              <w:t>0x0004</w:t>
            </w:r>
          </w:p>
        </w:tc>
        <w:tc>
          <w:tcPr>
            <w:tcW w:w="0" w:type="auto"/>
          </w:tcPr>
          <w:p w:rsidR="00FF7490" w:rsidRDefault="00766F24">
            <w:pPr>
              <w:pStyle w:val="TableBodyText"/>
            </w:pPr>
            <w:r>
              <w:t xml:space="preserve">Indicates a Frame Marker Command (section </w:t>
            </w:r>
            <w:hyperlink w:anchor="Section_7a4d7c0c06e34802aaa892c8f1d86f6e" w:history="1">
              <w:r>
                <w:rPr>
                  <w:rStyle w:val="Hyperlink"/>
                </w:rPr>
                <w:t>2.2.9.2.3</w:t>
              </w:r>
            </w:hyperlink>
            <w:r>
              <w:t>).</w:t>
            </w:r>
          </w:p>
        </w:tc>
      </w:tr>
      <w:tr w:rsidR="00FF7490" w:rsidTr="00FF7490">
        <w:tc>
          <w:tcPr>
            <w:tcW w:w="0" w:type="auto"/>
          </w:tcPr>
          <w:p w:rsidR="00FF7490" w:rsidRDefault="00766F24">
            <w:pPr>
              <w:pStyle w:val="TableBodyText"/>
            </w:pPr>
            <w:r>
              <w:t>CMDTYPE_STREAM_SURFACE_BITS</w:t>
            </w:r>
          </w:p>
          <w:p w:rsidR="00FF7490" w:rsidRDefault="00766F24">
            <w:pPr>
              <w:pStyle w:val="TableBodyText"/>
            </w:pPr>
            <w:r>
              <w:t>0x0006</w:t>
            </w:r>
          </w:p>
        </w:tc>
        <w:tc>
          <w:tcPr>
            <w:tcW w:w="0" w:type="auto"/>
          </w:tcPr>
          <w:p w:rsidR="00FF7490" w:rsidRDefault="00766F24">
            <w:pPr>
              <w:pStyle w:val="TableBodyText"/>
            </w:pPr>
            <w:r>
              <w:t xml:space="preserve">Indicates a Stream Surface Bits Command (section </w:t>
            </w:r>
            <w:hyperlink w:anchor="Section_b22186383cf94f2fbe61b096ec3c8dc5" w:history="1">
              <w:r>
                <w:rPr>
                  <w:rStyle w:val="Hyperlink"/>
                </w:rPr>
                <w:t>2.2.9.2.2</w:t>
              </w:r>
            </w:hyperlink>
            <w:r>
              <w:t>).</w:t>
            </w:r>
          </w:p>
        </w:tc>
      </w:tr>
    </w:tbl>
    <w:p w:rsidR="00FF7490" w:rsidRDefault="00766F24">
      <w:pPr>
        <w:pStyle w:val="Definition-Field"/>
      </w:pPr>
      <w:r>
        <w:rPr>
          <w:b/>
        </w:rPr>
        <w:t xml:space="preserve">cmdData (variable): </w:t>
      </w:r>
      <w:r>
        <w:t>Variable-length data specific to the Surface Command.</w:t>
      </w:r>
    </w:p>
    <w:p w:rsidR="00FF7490" w:rsidRDefault="00766F24">
      <w:pPr>
        <w:pStyle w:val="Heading4"/>
      </w:pPr>
      <w:bookmarkStart w:id="519" w:name="section_397d6c54a897498d933b300fed41ec8c"/>
      <w:bookmarkStart w:id="520" w:name="_Toc476803086"/>
      <w:r>
        <w:t>Surface Commands</w:t>
      </w:r>
      <w:bookmarkEnd w:id="519"/>
      <w:bookmarkEnd w:id="520"/>
    </w:p>
    <w:p w:rsidR="00FF7490" w:rsidRDefault="00766F24">
      <w:r>
        <w:t xml:space="preserve">Surface Commands all conform to the layout of the Surface Command (section </w:t>
      </w:r>
      <w:hyperlink w:anchor="Section_9312438a812b432da3fea808e454f282" w:history="1">
        <w:r>
          <w:rPr>
            <w:rStyle w:val="Hyperlink"/>
          </w:rPr>
          <w:t>2.2.9.1.2.1.10.1</w:t>
        </w:r>
      </w:hyperlink>
      <w:r>
        <w:t xml:space="preserve">) structure and MUST be wrapped in a Fast-Path Surface Commands Update (section </w:t>
      </w:r>
      <w:hyperlink w:anchor="Section_cc14f53d83034f0bb0dc5c865410c381" w:history="1">
        <w:r>
          <w:rPr>
            <w:rStyle w:val="Hyperlink"/>
          </w:rPr>
          <w:t>2.2.9.1.2.1.10</w:t>
        </w:r>
      </w:hyperlink>
      <w:r>
        <w:t>).</w:t>
      </w:r>
    </w:p>
    <w:p w:rsidR="00FF7490" w:rsidRDefault="00766F24">
      <w:pPr>
        <w:pStyle w:val="Heading5"/>
      </w:pPr>
      <w:bookmarkStart w:id="521" w:name="section_776dbdaf761945fd9a90ebfd07802b24"/>
      <w:bookmarkStart w:id="522" w:name="_Toc476803087"/>
      <w:r>
        <w:t>Set Surface Bits Command (TS_SURFCMD_SET_SURF_BITS)</w:t>
      </w:r>
      <w:bookmarkEnd w:id="521"/>
      <w:bookmarkEnd w:id="522"/>
      <w:r>
        <w:fldChar w:fldCharType="begin"/>
      </w:r>
      <w:r>
        <w:instrText xml:space="preserve"> XE "TS_SURFCMD_SET_SURF_BITS packet"</w:instrText>
      </w:r>
      <w:r>
        <w:fldChar w:fldCharType="end"/>
      </w:r>
    </w:p>
    <w:p w:rsidR="00FF7490" w:rsidRDefault="00766F24">
      <w:r>
        <w:t>The Set Surface Bits Command is used to transport encoded bitmap data destined for a rectangular region of the pr</w:t>
      </w:r>
      <w:r>
        <w:t>imary drawing surface from an RDP server to an RDP client.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4320" w:type="dxa"/>
            <w:gridSpan w:val="16"/>
          </w:tcPr>
          <w:p w:rsidR="00FF7490" w:rsidRDefault="00766F24">
            <w:pPr>
              <w:pStyle w:val="Packetdiagramtext"/>
            </w:pPr>
            <w:r>
              <w:t>cmdType</w:t>
            </w:r>
          </w:p>
        </w:tc>
        <w:tc>
          <w:tcPr>
            <w:tcW w:w="4320" w:type="dxa"/>
            <w:gridSpan w:val="16"/>
          </w:tcPr>
          <w:p w:rsidR="00FF7490" w:rsidRDefault="00766F24">
            <w:pPr>
              <w:pStyle w:val="Packetdiagramtext"/>
            </w:pPr>
            <w:r>
              <w:t>destLeft</w:t>
            </w:r>
          </w:p>
        </w:tc>
      </w:tr>
      <w:tr w:rsidR="00FF7490" w:rsidTr="00FF7490">
        <w:trPr>
          <w:trHeight w:hRule="exact" w:val="490"/>
        </w:trPr>
        <w:tc>
          <w:tcPr>
            <w:tcW w:w="4320" w:type="dxa"/>
            <w:gridSpan w:val="16"/>
          </w:tcPr>
          <w:p w:rsidR="00FF7490" w:rsidRDefault="00766F24">
            <w:pPr>
              <w:pStyle w:val="Packetdiagramtext"/>
            </w:pPr>
            <w:r>
              <w:t>destTop</w:t>
            </w:r>
          </w:p>
        </w:tc>
        <w:tc>
          <w:tcPr>
            <w:tcW w:w="4320" w:type="dxa"/>
            <w:gridSpan w:val="16"/>
          </w:tcPr>
          <w:p w:rsidR="00FF7490" w:rsidRDefault="00766F24">
            <w:pPr>
              <w:pStyle w:val="Packetdiagramtext"/>
            </w:pPr>
            <w:r>
              <w:t>destRight</w:t>
            </w:r>
          </w:p>
        </w:tc>
      </w:tr>
      <w:tr w:rsidR="00FF7490" w:rsidTr="00FF7490">
        <w:trPr>
          <w:trHeight w:hRule="exact" w:val="490"/>
        </w:trPr>
        <w:tc>
          <w:tcPr>
            <w:tcW w:w="4320" w:type="dxa"/>
            <w:gridSpan w:val="16"/>
          </w:tcPr>
          <w:p w:rsidR="00FF7490" w:rsidRDefault="00766F24">
            <w:pPr>
              <w:pStyle w:val="Packetdiagramtext"/>
            </w:pPr>
            <w:r>
              <w:lastRenderedPageBreak/>
              <w:t>destBottom</w:t>
            </w:r>
          </w:p>
        </w:tc>
        <w:tc>
          <w:tcPr>
            <w:tcW w:w="4320" w:type="dxa"/>
            <w:gridSpan w:val="16"/>
          </w:tcPr>
          <w:p w:rsidR="00FF7490" w:rsidRDefault="00766F24">
            <w:pPr>
              <w:pStyle w:val="Packetdiagramtext"/>
            </w:pPr>
            <w:r>
              <w:t>bitmapData (variable)</w:t>
            </w:r>
          </w:p>
        </w:tc>
      </w:tr>
      <w:tr w:rsidR="00FF7490" w:rsidTr="00FF7490">
        <w:trPr>
          <w:trHeight w:hRule="exact" w:val="490"/>
        </w:trPr>
        <w:tc>
          <w:tcPr>
            <w:tcW w:w="8640" w:type="dxa"/>
            <w:gridSpan w:val="32"/>
          </w:tcPr>
          <w:p w:rsidR="00FF7490" w:rsidRDefault="00766F24">
            <w:pPr>
              <w:pStyle w:val="Packetdiagramtext"/>
            </w:pPr>
            <w:r>
              <w:t>...</w:t>
            </w:r>
          </w:p>
        </w:tc>
      </w:tr>
    </w:tbl>
    <w:p w:rsidR="00FF7490" w:rsidRDefault="00766F24">
      <w:pPr>
        <w:pStyle w:val="Definition-Field"/>
      </w:pPr>
      <w:r>
        <w:rPr>
          <w:b/>
        </w:rPr>
        <w:t xml:space="preserve">cmdType (2 bytes): </w:t>
      </w:r>
      <w:r>
        <w:t xml:space="preserve">A 16-bit, unsigned integer. </w:t>
      </w:r>
      <w:r>
        <w:t>Surface Command type. This field MUST be set to CMDTYPE_SET_SURFACE_BITS (0x0001).</w:t>
      </w:r>
    </w:p>
    <w:p w:rsidR="00FF7490" w:rsidRDefault="00766F24">
      <w:pPr>
        <w:pStyle w:val="Definition-Field"/>
      </w:pPr>
      <w:r>
        <w:rPr>
          <w:b/>
        </w:rPr>
        <w:t xml:space="preserve">destLeft (2 bytes): </w:t>
      </w:r>
      <w:r>
        <w:t>A 16-bit, unsigned integer. Left bound of the destination rectangle that will contain the decoded bitmap data.</w:t>
      </w:r>
    </w:p>
    <w:p w:rsidR="00FF7490" w:rsidRDefault="00766F24">
      <w:pPr>
        <w:pStyle w:val="Definition-Field"/>
      </w:pPr>
      <w:r>
        <w:rPr>
          <w:b/>
        </w:rPr>
        <w:t xml:space="preserve">destTop (2 bytes): </w:t>
      </w:r>
      <w:r>
        <w:t>A 16-bit, unsigned inte</w:t>
      </w:r>
      <w:r>
        <w:t>ger. Top bound of the destination rectangle that will contain the decoded bitmap data.</w:t>
      </w:r>
    </w:p>
    <w:p w:rsidR="00FF7490" w:rsidRDefault="00766F24">
      <w:pPr>
        <w:pStyle w:val="Definition-Field"/>
      </w:pPr>
      <w:r>
        <w:rPr>
          <w:b/>
        </w:rPr>
        <w:t xml:space="preserve">destRight (2 bytes): </w:t>
      </w:r>
      <w:r>
        <w:t xml:space="preserve">A 16-bit, unsigned integer. Exclusive right bound of the destination rectangle that will contain the decoded bitmap data. This field SHOULD be ignored, as the width of the encoded bitmap image is specified in the Extended Bitmap Data (section </w:t>
      </w:r>
      <w:hyperlink w:anchor="Section_f4ed14222eed4474bafb42ab35ad3707" w:history="1">
        <w:r>
          <w:rPr>
            <w:rStyle w:val="Hyperlink"/>
          </w:rPr>
          <w:t>2.2.9.2.1.1</w:t>
        </w:r>
      </w:hyperlink>
      <w:r>
        <w:t xml:space="preserve">) present in the variable-length </w:t>
      </w:r>
      <w:r>
        <w:rPr>
          <w:b/>
        </w:rPr>
        <w:t>bitmapData</w:t>
      </w:r>
      <w:r>
        <w:t xml:space="preserve"> field.</w:t>
      </w:r>
    </w:p>
    <w:p w:rsidR="00FF7490" w:rsidRDefault="00766F24">
      <w:pPr>
        <w:pStyle w:val="Definition-Field"/>
      </w:pPr>
      <w:r>
        <w:rPr>
          <w:b/>
        </w:rPr>
        <w:t xml:space="preserve">destBottom (2 bytes): </w:t>
      </w:r>
      <w:r>
        <w:t>A 16-bit, unsigned integer. Exclusive bottom bound of the destination rectangle that will contain the decoded bitmap data. Th</w:t>
      </w:r>
      <w:r>
        <w:t xml:space="preserve">is field SHOULD be ignored, as the height of the encoded bitmap image is specified in the Extended Bitmap Data present in the variable-length </w:t>
      </w:r>
      <w:r>
        <w:rPr>
          <w:b/>
        </w:rPr>
        <w:t>bitmapData</w:t>
      </w:r>
      <w:r>
        <w:t xml:space="preserve"> field.</w:t>
      </w:r>
    </w:p>
    <w:p w:rsidR="00FF7490" w:rsidRDefault="00766F24">
      <w:pPr>
        <w:pStyle w:val="Definition-Field"/>
      </w:pPr>
      <w:r>
        <w:rPr>
          <w:b/>
        </w:rPr>
        <w:t xml:space="preserve">bitmapData (variable): </w:t>
      </w:r>
      <w:r>
        <w:t>An Extended Bitmap Data structure that contains an encoded bitmap image.</w:t>
      </w:r>
    </w:p>
    <w:p w:rsidR="00FF7490" w:rsidRDefault="00766F24">
      <w:pPr>
        <w:pStyle w:val="Heading6"/>
      </w:pPr>
      <w:bookmarkStart w:id="523" w:name="section_f4ed14222eed4474bafb42ab35ad3707"/>
      <w:bookmarkStart w:id="524" w:name="_Toc476803088"/>
      <w:r>
        <w:t>Extended Bitmap Data (TS_ BITMAP_DATA_EX)</w:t>
      </w:r>
      <w:bookmarkEnd w:id="523"/>
      <w:bookmarkEnd w:id="524"/>
      <w:r>
        <w:fldChar w:fldCharType="begin"/>
      </w:r>
      <w:r>
        <w:instrText xml:space="preserve"> XE "TS_BITMAP_DATA_EX packet"</w:instrText>
      </w:r>
      <w:r>
        <w:fldChar w:fldCharType="end"/>
      </w:r>
    </w:p>
    <w:p w:rsidR="00FF7490" w:rsidRDefault="00766F24">
      <w:r>
        <w:t xml:space="preserve">The </w:t>
      </w:r>
      <w:r>
        <w:rPr>
          <w:b/>
        </w:rPr>
        <w:t>TS_BITMAP_DATA_EX</w:t>
      </w:r>
      <w:r>
        <w:t xml:space="preserve"> structure is used to encapsulate encoded bitmap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pPr>
              <w:pStyle w:val="PacketDiagramBodyText"/>
            </w:pPr>
            <w:r>
              <w:t>bpp</w:t>
            </w:r>
          </w:p>
        </w:tc>
        <w:tc>
          <w:tcPr>
            <w:tcW w:w="2160" w:type="dxa"/>
            <w:gridSpan w:val="8"/>
          </w:tcPr>
          <w:p w:rsidR="00FF7490" w:rsidRDefault="00766F24">
            <w:pPr>
              <w:pStyle w:val="PacketDiagramBodyText"/>
            </w:pPr>
            <w:r>
              <w:t>flags</w:t>
            </w:r>
          </w:p>
        </w:tc>
        <w:tc>
          <w:tcPr>
            <w:tcW w:w="2160" w:type="dxa"/>
            <w:gridSpan w:val="8"/>
          </w:tcPr>
          <w:p w:rsidR="00FF7490" w:rsidRDefault="00766F24">
            <w:pPr>
              <w:pStyle w:val="PacketDiagramBodyText"/>
            </w:pPr>
            <w:r>
              <w:t>reserved</w:t>
            </w:r>
          </w:p>
        </w:tc>
        <w:tc>
          <w:tcPr>
            <w:tcW w:w="2160" w:type="dxa"/>
            <w:gridSpan w:val="8"/>
          </w:tcPr>
          <w:p w:rsidR="00FF7490" w:rsidRDefault="00766F24">
            <w:pPr>
              <w:pStyle w:val="PacketDiagramBodyText"/>
            </w:pPr>
            <w:r>
              <w:t>codecID</w:t>
            </w:r>
          </w:p>
        </w:tc>
      </w:tr>
      <w:tr w:rsidR="00FF7490" w:rsidTr="00FF7490">
        <w:trPr>
          <w:trHeight w:hRule="exact" w:val="490"/>
        </w:trPr>
        <w:tc>
          <w:tcPr>
            <w:tcW w:w="4320" w:type="dxa"/>
            <w:gridSpan w:val="16"/>
          </w:tcPr>
          <w:p w:rsidR="00FF7490" w:rsidRDefault="00766F24">
            <w:pPr>
              <w:pStyle w:val="PacketDiagramBodyText"/>
            </w:pPr>
            <w:r>
              <w:t>width</w:t>
            </w:r>
          </w:p>
        </w:tc>
        <w:tc>
          <w:tcPr>
            <w:tcW w:w="4320" w:type="dxa"/>
            <w:gridSpan w:val="16"/>
          </w:tcPr>
          <w:p w:rsidR="00FF7490" w:rsidRDefault="00766F24">
            <w:pPr>
              <w:pStyle w:val="PacketDiagramBodyText"/>
            </w:pPr>
            <w:r>
              <w:t>height</w:t>
            </w:r>
          </w:p>
        </w:tc>
      </w:tr>
      <w:tr w:rsidR="00FF7490" w:rsidTr="00FF7490">
        <w:trPr>
          <w:trHeight w:hRule="exact" w:val="490"/>
        </w:trPr>
        <w:tc>
          <w:tcPr>
            <w:tcW w:w="8640" w:type="dxa"/>
            <w:gridSpan w:val="32"/>
          </w:tcPr>
          <w:p w:rsidR="00FF7490" w:rsidRDefault="00766F24">
            <w:pPr>
              <w:pStyle w:val="PacketDiagramBodyText"/>
            </w:pPr>
            <w:r>
              <w:t>bitmapDataLength</w:t>
            </w:r>
          </w:p>
        </w:tc>
      </w:tr>
      <w:tr w:rsidR="00FF7490" w:rsidTr="00FF7490">
        <w:trPr>
          <w:trHeight w:hRule="exact" w:val="490"/>
        </w:trPr>
        <w:tc>
          <w:tcPr>
            <w:tcW w:w="8640" w:type="dxa"/>
            <w:gridSpan w:val="32"/>
          </w:tcPr>
          <w:p w:rsidR="00FF7490" w:rsidRDefault="00766F24">
            <w:pPr>
              <w:pStyle w:val="PacketDiagramBodyText"/>
            </w:pPr>
            <w:r>
              <w:t>exBitmapDataHeader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bitmapData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bpp (1 byte): </w:t>
      </w:r>
      <w:r>
        <w:t>An 8-bit, unsigned integer. The color depth of the bitmap data in bits-per-pixel.</w:t>
      </w:r>
    </w:p>
    <w:p w:rsidR="00FF7490" w:rsidRDefault="00766F24">
      <w:pPr>
        <w:pStyle w:val="Definition-Field"/>
      </w:pPr>
      <w:r>
        <w:rPr>
          <w:b/>
        </w:rPr>
        <w:t xml:space="preserve">flags (1 byte): </w:t>
      </w:r>
      <w:r>
        <w:t xml:space="preserve">An 8-bit, unsigned integer that contains flags. </w:t>
      </w:r>
    </w:p>
    <w:tbl>
      <w:tblPr>
        <w:tblStyle w:val="Table-ShadedHeaderIndented"/>
        <w:tblW w:w="0" w:type="auto"/>
        <w:tblLook w:val="04A0" w:firstRow="1" w:lastRow="0" w:firstColumn="1" w:lastColumn="0" w:noHBand="0" w:noVBand="1"/>
      </w:tblPr>
      <w:tblGrid>
        <w:gridCol w:w="4546"/>
        <w:gridCol w:w="4569"/>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4546" w:type="dxa"/>
          </w:tcPr>
          <w:p w:rsidR="00FF7490" w:rsidRDefault="00766F24">
            <w:pPr>
              <w:pStyle w:val="Definition-Field"/>
              <w:ind w:left="0" w:firstLine="0"/>
              <w:rPr>
                <w:b/>
              </w:rPr>
            </w:pPr>
            <w:r>
              <w:rPr>
                <w:b/>
              </w:rPr>
              <w:t>Flag</w:t>
            </w:r>
          </w:p>
        </w:tc>
        <w:tc>
          <w:tcPr>
            <w:tcW w:w="4569" w:type="dxa"/>
          </w:tcPr>
          <w:p w:rsidR="00FF7490" w:rsidRDefault="00766F24">
            <w:pPr>
              <w:pStyle w:val="Definition-Field"/>
              <w:ind w:left="0" w:firstLine="0"/>
              <w:rPr>
                <w:b/>
              </w:rPr>
            </w:pPr>
            <w:r>
              <w:rPr>
                <w:b/>
              </w:rPr>
              <w:t>Meaning</w:t>
            </w:r>
          </w:p>
        </w:tc>
      </w:tr>
      <w:tr w:rsidR="00FF7490" w:rsidTr="00FF7490">
        <w:tc>
          <w:tcPr>
            <w:tcW w:w="4546" w:type="dxa"/>
          </w:tcPr>
          <w:p w:rsidR="00FF7490" w:rsidRDefault="00766F24">
            <w:pPr>
              <w:pStyle w:val="TableBodyText"/>
            </w:pPr>
            <w:r>
              <w:t>EX_COMPRESSED_BITMAP_HEADER_PRESENT</w:t>
            </w:r>
          </w:p>
          <w:p w:rsidR="00FF7490" w:rsidRDefault="00766F24">
            <w:pPr>
              <w:pStyle w:val="Definition-Field"/>
              <w:ind w:left="0" w:firstLine="0"/>
            </w:pPr>
            <w:r>
              <w:lastRenderedPageBreak/>
              <w:t>0x01</w:t>
            </w:r>
          </w:p>
        </w:tc>
        <w:tc>
          <w:tcPr>
            <w:tcW w:w="4569" w:type="dxa"/>
          </w:tcPr>
          <w:p w:rsidR="00FF7490" w:rsidRDefault="00766F24">
            <w:pPr>
              <w:pStyle w:val="Definition-Field"/>
              <w:ind w:left="0" w:firstLine="0"/>
            </w:pPr>
            <w:r>
              <w:lastRenderedPageBreak/>
              <w:t xml:space="preserve">Indicates that the optional </w:t>
            </w:r>
            <w:r>
              <w:rPr>
                <w:b/>
              </w:rPr>
              <w:t>exBitmapDataHeader</w:t>
            </w:r>
            <w:r>
              <w:t xml:space="preserve"> </w:t>
            </w:r>
            <w:r>
              <w:lastRenderedPageBreak/>
              <w:t>field is present.</w:t>
            </w:r>
          </w:p>
        </w:tc>
      </w:tr>
    </w:tbl>
    <w:p w:rsidR="00FF7490" w:rsidRDefault="00766F24">
      <w:pPr>
        <w:pStyle w:val="Definition-Field"/>
      </w:pPr>
      <w:r>
        <w:rPr>
          <w:b/>
        </w:rPr>
        <w:lastRenderedPageBreak/>
        <w:t xml:space="preserve">reserved (1 byte): </w:t>
      </w:r>
      <w:r>
        <w:t>An 8-bit, unsigned integer. This field is reserved for future use. It MUST be set to zero.</w:t>
      </w:r>
    </w:p>
    <w:p w:rsidR="00FF7490" w:rsidRDefault="00766F24">
      <w:pPr>
        <w:pStyle w:val="Definition-Field"/>
      </w:pPr>
      <w:r>
        <w:rPr>
          <w:b/>
        </w:rPr>
        <w:t xml:space="preserve">codecID (1 byte): </w:t>
      </w:r>
      <w:r>
        <w:t>An 8-bit, un</w:t>
      </w:r>
      <w:r>
        <w:t xml:space="preserve">signed integer. The client-assigned ID that identifies the bitmap codec that was used to encode the bitmap data. Bitmap codec parameters are exchanged in the Bitmap Codecs Capability Set (section </w:t>
      </w:r>
      <w:hyperlink w:anchor="Section_17e80f50d16349dea23bfd6456aa472f" w:history="1">
        <w:r>
          <w:rPr>
            <w:rStyle w:val="Hyperlink"/>
          </w:rPr>
          <w:t>2.2.7.2.10</w:t>
        </w:r>
      </w:hyperlink>
      <w:r>
        <w:t>). If this field is 0, then the bitmap data is not encoded and can be used without performing any decoding transformation.</w:t>
      </w:r>
    </w:p>
    <w:p w:rsidR="00FF7490" w:rsidRDefault="00766F24">
      <w:pPr>
        <w:pStyle w:val="Definition-Field"/>
      </w:pPr>
      <w:r>
        <w:rPr>
          <w:b/>
        </w:rPr>
        <w:t xml:space="preserve">width (2 bytes): </w:t>
      </w:r>
      <w:r>
        <w:t>A 16-bit, unsigned integer. The width of the decoded bitmap image in pixels.</w:t>
      </w:r>
    </w:p>
    <w:p w:rsidR="00FF7490" w:rsidRDefault="00766F24">
      <w:pPr>
        <w:pStyle w:val="Definition-Field"/>
      </w:pPr>
      <w:r>
        <w:rPr>
          <w:b/>
        </w:rPr>
        <w:t xml:space="preserve">height (2 bytes): </w:t>
      </w:r>
      <w:r>
        <w:t>A 16-bit, u</w:t>
      </w:r>
      <w:r>
        <w:t>nsigned integer. The height of the decoded bitmap image in pixels.</w:t>
      </w:r>
    </w:p>
    <w:p w:rsidR="00FF7490" w:rsidRDefault="00766F24">
      <w:pPr>
        <w:pStyle w:val="Definition-Field"/>
      </w:pPr>
      <w:r>
        <w:rPr>
          <w:b/>
        </w:rPr>
        <w:t xml:space="preserve">bitmapDataLength (4 bytes): </w:t>
      </w:r>
      <w:r>
        <w:t xml:space="preserve">A 32-bit, unsigned integer. The size in bytes of the </w:t>
      </w:r>
      <w:r>
        <w:rPr>
          <w:b/>
        </w:rPr>
        <w:t>bitmapData</w:t>
      </w:r>
      <w:r>
        <w:t xml:space="preserve"> field.</w:t>
      </w:r>
    </w:p>
    <w:p w:rsidR="00FF7490" w:rsidRDefault="00766F24">
      <w:pPr>
        <w:pStyle w:val="Definition-Field"/>
      </w:pPr>
      <w:r>
        <w:rPr>
          <w:b/>
        </w:rPr>
        <w:t>exBitmapDataHeader (variable):</w:t>
      </w:r>
      <w:r>
        <w:t xml:space="preserve"> An optional Extended Compressed Bitmap Header (section </w:t>
      </w:r>
      <w:hyperlink w:anchor="Section_cd6f573cedfc4140837bb6c51ea0ca75" w:history="1">
        <w:r>
          <w:rPr>
            <w:rStyle w:val="Hyperlink"/>
          </w:rPr>
          <w:t>2.2.9.2.1.1.1</w:t>
        </w:r>
      </w:hyperlink>
      <w:r>
        <w:t xml:space="preserve">) structure that contains nonessential information associated with bitmap data in the </w:t>
      </w:r>
      <w:r>
        <w:rPr>
          <w:b/>
        </w:rPr>
        <w:t>bitmapData</w:t>
      </w:r>
      <w:r>
        <w:t xml:space="preserve"> field. This field MUST be present if the EX_COMPRESSED_BITMAP_HEADER_PRESENT (0x01) flag i</w:t>
      </w:r>
      <w:r>
        <w:t>s present.</w:t>
      </w:r>
    </w:p>
    <w:p w:rsidR="00FF7490" w:rsidRDefault="00766F24">
      <w:pPr>
        <w:pStyle w:val="Definition-Field"/>
      </w:pPr>
      <w:r>
        <w:rPr>
          <w:b/>
        </w:rPr>
        <w:t xml:space="preserve">bitmapData (variable): </w:t>
      </w:r>
      <w:r>
        <w:t xml:space="preserve">A variable-length array of bytes containing bitmap data encoded using the codec identified by the ID in the </w:t>
      </w:r>
      <w:r>
        <w:rPr>
          <w:b/>
        </w:rPr>
        <w:t>codecID</w:t>
      </w:r>
      <w:r>
        <w:t xml:space="preserve"> field.</w:t>
      </w:r>
    </w:p>
    <w:p w:rsidR="00FF7490" w:rsidRDefault="00766F24">
      <w:pPr>
        <w:pStyle w:val="Heading7"/>
      </w:pPr>
      <w:bookmarkStart w:id="525" w:name="section_cd6f573cedfc4140837bb6c51ea0ca75"/>
      <w:bookmarkStart w:id="526" w:name="_Toc476803089"/>
      <w:r>
        <w:t>Extended Compressed Bitmap Header (TS_COMPRESSED_BITMAP_HEADER_EX)</w:t>
      </w:r>
      <w:bookmarkEnd w:id="525"/>
      <w:bookmarkEnd w:id="526"/>
    </w:p>
    <w:p w:rsidR="00FF7490" w:rsidRDefault="00766F24">
      <w:r>
        <w:t xml:space="preserve">The </w:t>
      </w:r>
      <w:r>
        <w:rPr>
          <w:b/>
        </w:rPr>
        <w:t>TS_COMPRESSED_BITMAP_HEADER_EX</w:t>
      </w:r>
      <w:r>
        <w:t xml:space="preserve"> structure is used to encapsulate nonessential information associated with bitmap data being transported in an Extended Bitmap Data (section </w:t>
      </w:r>
      <w:hyperlink w:anchor="Section_f4ed14222eed4474bafb42ab35ad3707" w:history="1">
        <w:r>
          <w:rPr>
            <w:rStyle w:val="Hyperlink"/>
          </w:rPr>
          <w:t>2.2.9.2.1.1</w:t>
        </w:r>
      </w:hyperlink>
      <w:r>
        <w: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vAlign w:val="top"/>
          </w:tcPr>
          <w:p w:rsidR="00FF7490" w:rsidRDefault="00766F24">
            <w:pPr>
              <w:pStyle w:val="PacketDiagramBodyText"/>
            </w:pPr>
            <w:r>
              <w:t>highUniqueId</w:t>
            </w:r>
          </w:p>
        </w:tc>
      </w:tr>
      <w:tr w:rsidR="00FF7490" w:rsidTr="00FF7490">
        <w:trPr>
          <w:trHeight w:hRule="exact" w:val="490"/>
        </w:trPr>
        <w:tc>
          <w:tcPr>
            <w:tcW w:w="8640" w:type="dxa"/>
            <w:gridSpan w:val="32"/>
            <w:vAlign w:val="top"/>
          </w:tcPr>
          <w:p w:rsidR="00FF7490" w:rsidRDefault="00766F24">
            <w:pPr>
              <w:pStyle w:val="PacketDiagramBodyText"/>
            </w:pPr>
            <w:r>
              <w:t>lowUniqueId</w:t>
            </w:r>
          </w:p>
        </w:tc>
      </w:tr>
      <w:tr w:rsidR="00FF7490" w:rsidTr="00FF7490">
        <w:trPr>
          <w:trHeight w:hRule="exact" w:val="490"/>
        </w:trPr>
        <w:tc>
          <w:tcPr>
            <w:tcW w:w="8640" w:type="dxa"/>
            <w:gridSpan w:val="32"/>
            <w:vAlign w:val="top"/>
          </w:tcPr>
          <w:p w:rsidR="00FF7490" w:rsidRDefault="00766F24">
            <w:pPr>
              <w:pStyle w:val="PacketDiagramBodyText"/>
            </w:pPr>
            <w:r>
              <w:t>tmMilliseconds</w:t>
            </w:r>
          </w:p>
        </w:tc>
      </w:tr>
      <w:tr w:rsidR="00FF7490" w:rsidTr="00FF7490">
        <w:trPr>
          <w:trHeight w:hRule="exact" w:val="490"/>
        </w:trPr>
        <w:tc>
          <w:tcPr>
            <w:tcW w:w="8640" w:type="dxa"/>
            <w:gridSpan w:val="32"/>
            <w:vAlign w:val="top"/>
          </w:tcPr>
          <w:p w:rsidR="00FF7490" w:rsidRDefault="00766F24">
            <w:pPr>
              <w:pStyle w:val="PacketDiagramBodyText"/>
            </w:pPr>
            <w:r>
              <w:t>...</w:t>
            </w:r>
          </w:p>
        </w:tc>
      </w:tr>
      <w:tr w:rsidR="00FF7490" w:rsidTr="00FF7490">
        <w:trPr>
          <w:trHeight w:hRule="exact" w:val="490"/>
        </w:trPr>
        <w:tc>
          <w:tcPr>
            <w:tcW w:w="8640" w:type="dxa"/>
            <w:gridSpan w:val="32"/>
            <w:vAlign w:val="top"/>
          </w:tcPr>
          <w:p w:rsidR="00FF7490" w:rsidRDefault="00766F24">
            <w:pPr>
              <w:pStyle w:val="PacketDiagramBodyText"/>
            </w:pPr>
            <w:r>
              <w:t>tmSeconds</w:t>
            </w:r>
          </w:p>
        </w:tc>
      </w:tr>
      <w:tr w:rsidR="00FF7490" w:rsidTr="00FF7490">
        <w:trPr>
          <w:trHeight w:hRule="exact" w:val="490"/>
        </w:trPr>
        <w:tc>
          <w:tcPr>
            <w:tcW w:w="8640" w:type="dxa"/>
            <w:gridSpan w:val="32"/>
            <w:vAlign w:val="top"/>
          </w:tcPr>
          <w:p w:rsidR="00FF7490" w:rsidRDefault="00766F24">
            <w:pPr>
              <w:pStyle w:val="PacketDiagramBodyText"/>
            </w:pPr>
            <w:r>
              <w:t>...</w:t>
            </w:r>
          </w:p>
        </w:tc>
      </w:tr>
    </w:tbl>
    <w:p w:rsidR="00FF7490" w:rsidRDefault="00766F24">
      <w:pPr>
        <w:pStyle w:val="Definition-Field"/>
      </w:pPr>
      <w:r>
        <w:rPr>
          <w:b/>
        </w:rPr>
        <w:t xml:space="preserve">highUniqueId (4 bytes): </w:t>
      </w:r>
      <w:r>
        <w:t>A 32-bit, unsigned integer that contains the high-order bits of a unique 64-bit identifier for the</w:t>
      </w:r>
      <w:r>
        <w:t xml:space="preserve"> bitmap data.</w:t>
      </w:r>
    </w:p>
    <w:p w:rsidR="00FF7490" w:rsidRDefault="00766F24">
      <w:pPr>
        <w:pStyle w:val="Definition-Field"/>
      </w:pPr>
      <w:r>
        <w:rPr>
          <w:b/>
        </w:rPr>
        <w:t xml:space="preserve">lowUniqueId (4 bytes): </w:t>
      </w:r>
      <w:r>
        <w:t>A 32-bit, unsigned integer that contains the low-order bits of a unique 64-bit identifier for the bitmap data.</w:t>
      </w:r>
    </w:p>
    <w:p w:rsidR="00FF7490" w:rsidRDefault="00766F24">
      <w:pPr>
        <w:pStyle w:val="Definition-Field"/>
      </w:pPr>
      <w:r>
        <w:rPr>
          <w:b/>
        </w:rPr>
        <w:lastRenderedPageBreak/>
        <w:t xml:space="preserve">tmMilliseconds (8 bytes): </w:t>
      </w:r>
      <w:r>
        <w:t>A 64-bit, unsigned integer that contains the milliseconds component of the timesta</w:t>
      </w:r>
      <w:r>
        <w:t xml:space="preserve">mp that indicates when the bitmap data was generated. The timestamp (composed of the </w:t>
      </w:r>
      <w:r>
        <w:rPr>
          <w:b/>
        </w:rPr>
        <w:t>tmMilliseconds</w:t>
      </w:r>
      <w:r>
        <w:t xml:space="preserve"> and </w:t>
      </w:r>
      <w:r>
        <w:rPr>
          <w:b/>
        </w:rPr>
        <w:t>tmSeconds</w:t>
      </w:r>
      <w:r>
        <w:t xml:space="preserve"> fields), denotes the period of time that has elapsed since January 1, 1970 (midnight UTC/GMT), not counting leap seconds.</w:t>
      </w:r>
    </w:p>
    <w:p w:rsidR="00FF7490" w:rsidRDefault="00766F24">
      <w:pPr>
        <w:pStyle w:val="Definition-Field"/>
      </w:pPr>
      <w:r>
        <w:rPr>
          <w:b/>
        </w:rPr>
        <w:t>tmSeconds (8 bytes):</w:t>
      </w:r>
      <w:r>
        <w:rPr>
          <w:b/>
        </w:rPr>
        <w:t xml:space="preserve"> </w:t>
      </w:r>
      <w:r>
        <w:t xml:space="preserve">A 64-bit, unsigned integer that contains the seconds component of the timestamp that indicates when the bitmap data was generated. The timestamp (composed of the </w:t>
      </w:r>
      <w:r>
        <w:rPr>
          <w:b/>
        </w:rPr>
        <w:t>tmMilliseconds</w:t>
      </w:r>
      <w:r>
        <w:t xml:space="preserve"> and </w:t>
      </w:r>
      <w:r>
        <w:rPr>
          <w:b/>
        </w:rPr>
        <w:t>tmSeconds</w:t>
      </w:r>
      <w:r>
        <w:t xml:space="preserve"> fields), denotes the period of time that has elapsed since Janua</w:t>
      </w:r>
      <w:r>
        <w:t>ry 1, 1970 (midnight UTC/GMT), not counting leap seconds.</w:t>
      </w:r>
    </w:p>
    <w:p w:rsidR="00FF7490" w:rsidRDefault="00766F24">
      <w:pPr>
        <w:pStyle w:val="Heading5"/>
      </w:pPr>
      <w:bookmarkStart w:id="527" w:name="section_b22186383cf94f2fbe61b096ec3c8dc5"/>
      <w:bookmarkStart w:id="528" w:name="_Toc476803090"/>
      <w:r>
        <w:t>Stream Surface Bits Command (TS_SURFCMD_STREAM_SURF_BITS)</w:t>
      </w:r>
      <w:bookmarkEnd w:id="527"/>
      <w:bookmarkEnd w:id="528"/>
      <w:r>
        <w:fldChar w:fldCharType="begin"/>
      </w:r>
      <w:r>
        <w:instrText xml:space="preserve"> XE "TS_SURFCMD_STREAM_SURF_BITS packet"</w:instrText>
      </w:r>
      <w:r>
        <w:fldChar w:fldCharType="end"/>
      </w:r>
    </w:p>
    <w:p w:rsidR="00FF7490" w:rsidRDefault="00766F24">
      <w:r>
        <w:t>The Stream Surface Bits Command is used to transport encoded bitmap data destined for a rectangula</w:t>
      </w:r>
      <w:r>
        <w:t>r region of the primary drawing surface from an RDP server to an RDP client.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4320" w:type="dxa"/>
            <w:gridSpan w:val="16"/>
          </w:tcPr>
          <w:p w:rsidR="00FF7490" w:rsidRDefault="00766F24">
            <w:pPr>
              <w:pStyle w:val="Packetdiagramtext"/>
            </w:pPr>
            <w:r>
              <w:t>cmdType</w:t>
            </w:r>
          </w:p>
        </w:tc>
        <w:tc>
          <w:tcPr>
            <w:tcW w:w="4320" w:type="dxa"/>
            <w:gridSpan w:val="16"/>
          </w:tcPr>
          <w:p w:rsidR="00FF7490" w:rsidRDefault="00766F24">
            <w:pPr>
              <w:pStyle w:val="Packetdiagramtext"/>
            </w:pPr>
            <w:r>
              <w:t>destLeft</w:t>
            </w:r>
          </w:p>
        </w:tc>
      </w:tr>
      <w:tr w:rsidR="00FF7490" w:rsidTr="00FF7490">
        <w:trPr>
          <w:trHeight w:hRule="exact" w:val="490"/>
        </w:trPr>
        <w:tc>
          <w:tcPr>
            <w:tcW w:w="4320" w:type="dxa"/>
            <w:gridSpan w:val="16"/>
          </w:tcPr>
          <w:p w:rsidR="00FF7490" w:rsidRDefault="00766F24">
            <w:pPr>
              <w:pStyle w:val="Packetdiagramtext"/>
            </w:pPr>
            <w:r>
              <w:t>destTop</w:t>
            </w:r>
          </w:p>
        </w:tc>
        <w:tc>
          <w:tcPr>
            <w:tcW w:w="4320" w:type="dxa"/>
            <w:gridSpan w:val="16"/>
          </w:tcPr>
          <w:p w:rsidR="00FF7490" w:rsidRDefault="00766F24">
            <w:pPr>
              <w:pStyle w:val="Packetdiagramtext"/>
            </w:pPr>
            <w:r>
              <w:t>destRight</w:t>
            </w:r>
          </w:p>
        </w:tc>
      </w:tr>
      <w:tr w:rsidR="00FF7490" w:rsidTr="00FF7490">
        <w:trPr>
          <w:trHeight w:hRule="exact" w:val="490"/>
        </w:trPr>
        <w:tc>
          <w:tcPr>
            <w:tcW w:w="4320" w:type="dxa"/>
            <w:gridSpan w:val="16"/>
          </w:tcPr>
          <w:p w:rsidR="00FF7490" w:rsidRDefault="00766F24">
            <w:pPr>
              <w:pStyle w:val="Packetdiagramtext"/>
            </w:pPr>
            <w:r>
              <w:t>destBottom</w:t>
            </w:r>
          </w:p>
        </w:tc>
        <w:tc>
          <w:tcPr>
            <w:tcW w:w="4320" w:type="dxa"/>
            <w:gridSpan w:val="16"/>
          </w:tcPr>
          <w:p w:rsidR="00FF7490" w:rsidRDefault="00766F24">
            <w:pPr>
              <w:pStyle w:val="Packetdiagramtext"/>
            </w:pPr>
            <w:r>
              <w:t>bitmapData (variable)</w:t>
            </w:r>
          </w:p>
        </w:tc>
      </w:tr>
      <w:tr w:rsidR="00FF7490" w:rsidTr="00FF7490">
        <w:trPr>
          <w:trHeight w:hRule="exact" w:val="490"/>
        </w:trPr>
        <w:tc>
          <w:tcPr>
            <w:tcW w:w="8640" w:type="dxa"/>
            <w:gridSpan w:val="32"/>
          </w:tcPr>
          <w:p w:rsidR="00FF7490" w:rsidRDefault="00766F24">
            <w:pPr>
              <w:pStyle w:val="Packetdiagramtext"/>
            </w:pPr>
            <w:r>
              <w:t>...</w:t>
            </w:r>
          </w:p>
        </w:tc>
      </w:tr>
    </w:tbl>
    <w:p w:rsidR="00FF7490" w:rsidRDefault="00766F24">
      <w:pPr>
        <w:pStyle w:val="Definition-Field"/>
      </w:pPr>
      <w:r>
        <w:rPr>
          <w:b/>
        </w:rPr>
        <w:t xml:space="preserve">cmdType (2 bytes): </w:t>
      </w:r>
      <w:r>
        <w:t xml:space="preserve">A 16-bit, </w:t>
      </w:r>
      <w:r>
        <w:t>unsigned integer. Surface Command type. This field MUST be set to CMDTYPE_STREAM_SURFACE_BITS (0x0006).</w:t>
      </w:r>
    </w:p>
    <w:p w:rsidR="00FF7490" w:rsidRDefault="00766F24">
      <w:pPr>
        <w:pStyle w:val="Definition-Field"/>
      </w:pPr>
      <w:r>
        <w:rPr>
          <w:b/>
        </w:rPr>
        <w:t xml:space="preserve">destLeft (2 bytes): </w:t>
      </w:r>
      <w:r>
        <w:t>A 16-bit, unsigned integer. Left bound of the destination rectangle that will contain the decoded bitmap data.</w:t>
      </w:r>
    </w:p>
    <w:p w:rsidR="00FF7490" w:rsidRDefault="00766F24">
      <w:pPr>
        <w:pStyle w:val="Definition-Field"/>
      </w:pPr>
      <w:r>
        <w:rPr>
          <w:b/>
        </w:rPr>
        <w:t xml:space="preserve">destTop (2 bytes): </w:t>
      </w:r>
      <w:r>
        <w:t xml:space="preserve">A </w:t>
      </w:r>
      <w:r>
        <w:t>16-bit, unsigned integer. Top bound of the destination rectangle that will contain the decoded bitmap data.</w:t>
      </w:r>
    </w:p>
    <w:p w:rsidR="00FF7490" w:rsidRDefault="00766F24">
      <w:pPr>
        <w:pStyle w:val="Definition-Field"/>
      </w:pPr>
      <w:r>
        <w:rPr>
          <w:b/>
        </w:rPr>
        <w:t xml:space="preserve">destRight (2 bytes): </w:t>
      </w:r>
      <w:r>
        <w:t>A 16-bit, unsigned integer. Exclusive right bound of the destination rectangle that will contain the decoded bitmap data.</w:t>
      </w:r>
    </w:p>
    <w:p w:rsidR="00FF7490" w:rsidRDefault="00766F24">
      <w:pPr>
        <w:pStyle w:val="Definition-Field"/>
      </w:pPr>
      <w:r>
        <w:rPr>
          <w:b/>
        </w:rPr>
        <w:t xml:space="preserve">destBottom (2 bytes): </w:t>
      </w:r>
      <w:r>
        <w:t>A 16-bit, unsigned integer. Exclusive bottom bound of the destination rectangle that will contain the decoded bitmap data.</w:t>
      </w:r>
    </w:p>
    <w:p w:rsidR="00FF7490" w:rsidRDefault="00766F24">
      <w:pPr>
        <w:pStyle w:val="Definition-Field"/>
      </w:pPr>
      <w:r>
        <w:rPr>
          <w:b/>
        </w:rPr>
        <w:t xml:space="preserve">bitmapData (variable): </w:t>
      </w:r>
      <w:r>
        <w:t xml:space="preserve">An Extended Bitmap Data (section </w:t>
      </w:r>
      <w:hyperlink w:anchor="Section_f4ed14222eed4474bafb42ab35ad3707" w:history="1">
        <w:r>
          <w:rPr>
            <w:rStyle w:val="Hyperlink"/>
          </w:rPr>
          <w:t>2.2.9.2.1.1</w:t>
        </w:r>
      </w:hyperlink>
      <w:r>
        <w:t>) structure that contains an encoded bitmap image.</w:t>
      </w:r>
    </w:p>
    <w:p w:rsidR="00FF7490" w:rsidRDefault="00766F24">
      <w:pPr>
        <w:pStyle w:val="Heading5"/>
      </w:pPr>
      <w:bookmarkStart w:id="529" w:name="section_7a4d7c0c06e34802aaa892c8f1d86f6e"/>
      <w:bookmarkStart w:id="530" w:name="_Toc476803091"/>
      <w:r>
        <w:t>Frame Marker Command (TS_FRAME_MARKER)</w:t>
      </w:r>
      <w:bookmarkEnd w:id="529"/>
      <w:bookmarkEnd w:id="530"/>
      <w:r>
        <w:fldChar w:fldCharType="begin"/>
      </w:r>
      <w:r>
        <w:instrText xml:space="preserve"> XE "TS_FRAME_MARKER packet"</w:instrText>
      </w:r>
      <w:r>
        <w:fldChar w:fldCharType="end"/>
      </w:r>
    </w:p>
    <w:p w:rsidR="00FF7490" w:rsidRDefault="00766F24">
      <w:r>
        <w:t>The Frame Marker Command is used to group multiple surface commands so that these commands can be processed and presente</w:t>
      </w:r>
      <w:r>
        <w:t>d to the user as a single entity, a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cmdType</w:t>
            </w:r>
          </w:p>
        </w:tc>
        <w:tc>
          <w:tcPr>
            <w:tcW w:w="4320" w:type="dxa"/>
            <w:gridSpan w:val="16"/>
          </w:tcPr>
          <w:p w:rsidR="00FF7490" w:rsidRDefault="00766F24">
            <w:pPr>
              <w:pStyle w:val="PacketDiagramBodyText"/>
            </w:pPr>
            <w:r>
              <w:t>frameAction</w:t>
            </w:r>
          </w:p>
        </w:tc>
      </w:tr>
      <w:tr w:rsidR="00FF7490" w:rsidTr="00FF7490">
        <w:trPr>
          <w:trHeight w:hRule="exact" w:val="490"/>
        </w:trPr>
        <w:tc>
          <w:tcPr>
            <w:tcW w:w="8640" w:type="dxa"/>
            <w:gridSpan w:val="32"/>
          </w:tcPr>
          <w:p w:rsidR="00FF7490" w:rsidRDefault="00766F24">
            <w:pPr>
              <w:pStyle w:val="PacketDiagramBodyText"/>
            </w:pPr>
            <w:r>
              <w:t>frameId</w:t>
            </w:r>
          </w:p>
        </w:tc>
      </w:tr>
    </w:tbl>
    <w:p w:rsidR="00FF7490" w:rsidRDefault="00766F24">
      <w:pPr>
        <w:pStyle w:val="Definition-Field"/>
      </w:pPr>
      <w:r>
        <w:rPr>
          <w:b/>
        </w:rPr>
        <w:lastRenderedPageBreak/>
        <w:t xml:space="preserve">cmdType (2 bytes): </w:t>
      </w:r>
      <w:r>
        <w:t xml:space="preserve">A 16-bit, unsigned integer. Surface Command type. This field MUST be set to </w:t>
      </w:r>
      <w:r>
        <w:t>CMDTYPE_FRAME_MARKER (0x0004).</w:t>
      </w:r>
    </w:p>
    <w:p w:rsidR="00FF7490" w:rsidRDefault="00766F24">
      <w:pPr>
        <w:pStyle w:val="Definition-Field"/>
      </w:pPr>
      <w:r>
        <w:rPr>
          <w:b/>
        </w:rPr>
        <w:t xml:space="preserve">frameAction (2 bytes): </w:t>
      </w:r>
      <w:r>
        <w:t>A 16-bit, unsigned integer. Identifies the beginning and end of a frame.</w:t>
      </w:r>
    </w:p>
    <w:tbl>
      <w:tblPr>
        <w:tblStyle w:val="Table-ShadedHeader"/>
        <w:tblW w:w="0" w:type="auto"/>
        <w:tblInd w:w="475" w:type="dxa"/>
        <w:tblLook w:val="04A0" w:firstRow="1" w:lastRow="0" w:firstColumn="1" w:lastColumn="0" w:noHBand="0" w:noVBand="1"/>
      </w:tblPr>
      <w:tblGrid>
        <w:gridCol w:w="3259"/>
        <w:gridCol w:w="3381"/>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 xml:space="preserve">SURFACECMD_FRAMEACTION_BEGIN </w:t>
            </w:r>
          </w:p>
          <w:p w:rsidR="00FF7490" w:rsidRDefault="00766F24">
            <w:pPr>
              <w:pStyle w:val="TableBodyText"/>
            </w:pPr>
            <w:r>
              <w:t>0x0000</w:t>
            </w:r>
          </w:p>
        </w:tc>
        <w:tc>
          <w:tcPr>
            <w:tcW w:w="0" w:type="auto"/>
          </w:tcPr>
          <w:p w:rsidR="00FF7490" w:rsidRDefault="00766F24">
            <w:pPr>
              <w:pStyle w:val="TableBodyText"/>
            </w:pPr>
            <w:r>
              <w:t>Indicates the start of a new frame.</w:t>
            </w:r>
          </w:p>
        </w:tc>
      </w:tr>
      <w:tr w:rsidR="00FF7490" w:rsidTr="00FF7490">
        <w:tc>
          <w:tcPr>
            <w:tcW w:w="0" w:type="auto"/>
          </w:tcPr>
          <w:p w:rsidR="00FF7490" w:rsidRDefault="00766F24">
            <w:pPr>
              <w:pStyle w:val="TableBodyText"/>
            </w:pPr>
            <w:r>
              <w:t>SURFACECMD_FRAMEACTION_END</w:t>
            </w:r>
          </w:p>
          <w:p w:rsidR="00FF7490" w:rsidRDefault="00766F24">
            <w:pPr>
              <w:pStyle w:val="TableBodyText"/>
            </w:pPr>
            <w:r>
              <w:t>0x0001</w:t>
            </w:r>
          </w:p>
        </w:tc>
        <w:tc>
          <w:tcPr>
            <w:tcW w:w="0" w:type="auto"/>
          </w:tcPr>
          <w:p w:rsidR="00FF7490" w:rsidRDefault="00766F24">
            <w:pPr>
              <w:pStyle w:val="TableBodyText"/>
            </w:pPr>
            <w:r>
              <w:t>Indica</w:t>
            </w:r>
            <w:r>
              <w:t>tes the end of the current frame.</w:t>
            </w:r>
          </w:p>
        </w:tc>
      </w:tr>
    </w:tbl>
    <w:p w:rsidR="00FF7490" w:rsidRDefault="00766F24">
      <w:pPr>
        <w:pStyle w:val="Definition-Field"/>
      </w:pPr>
      <w:r>
        <w:rPr>
          <w:b/>
        </w:rPr>
        <w:t xml:space="preserve">frameId (4 bytes): </w:t>
      </w:r>
      <w:r>
        <w:t>A 32-bit, unsigned integer. The ID identifying the frame.</w:t>
      </w:r>
    </w:p>
    <w:p w:rsidR="00FF7490" w:rsidRDefault="00766F24">
      <w:pPr>
        <w:pStyle w:val="Heading3"/>
      </w:pPr>
      <w:bookmarkStart w:id="531" w:name="section_95b82c17c3634c98b15f6cdfbdc1f0fe"/>
      <w:bookmarkStart w:id="532" w:name="_Toc476803092"/>
      <w:r>
        <w:t>Logon and Authorization Notifications</w:t>
      </w:r>
      <w:bookmarkEnd w:id="531"/>
      <w:bookmarkEnd w:id="532"/>
      <w:r>
        <w:fldChar w:fldCharType="begin"/>
      </w:r>
      <w:r>
        <w:instrText xml:space="preserve"> XE "Logon and authorization notifications"</w:instrText>
      </w:r>
      <w:r>
        <w:fldChar w:fldCharType="end"/>
      </w:r>
    </w:p>
    <w:p w:rsidR="00FF7490" w:rsidRDefault="00766F24">
      <w:pPr>
        <w:pStyle w:val="Heading4"/>
      </w:pPr>
      <w:bookmarkStart w:id="533" w:name="section_885c1879e0c84e2d80c481acea9b51fb"/>
      <w:bookmarkStart w:id="534" w:name="_Toc476803093"/>
      <w:r>
        <w:t>Server Save Session Info PDU</w:t>
      </w:r>
      <w:bookmarkEnd w:id="533"/>
      <w:bookmarkEnd w:id="534"/>
      <w:r>
        <w:fldChar w:fldCharType="begin"/>
      </w:r>
      <w:r>
        <w:instrText xml:space="preserve"> XE "Server_Save_Session_Info_PDU packet"</w:instrText>
      </w:r>
      <w:r>
        <w:fldChar w:fldCharType="end"/>
      </w:r>
    </w:p>
    <w:p w:rsidR="00FF7490" w:rsidRDefault="00766F24">
      <w:r>
        <w:t>The Save Session Info PDU is used by the server to transmit session and user logon information back to the client after the user has logged 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saveSessionInfoPduData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331">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332">
        <w:r>
          <w:rPr>
            <w:rStyle w:val="Hyperlink"/>
          </w:rPr>
          <w:t>[X224]</w:t>
        </w:r>
      </w:hyperlink>
      <w:r>
        <w:t xml:space="preserve"> section 13.7.</w:t>
      </w:r>
    </w:p>
    <w:p w:rsidR="00FF7490" w:rsidRDefault="00766F24">
      <w:pPr>
        <w:pStyle w:val="Definition-Field"/>
      </w:pPr>
      <w:r>
        <w:rPr>
          <w:b/>
        </w:rPr>
        <w:t xml:space="preserve">mcsSDin (variable): </w:t>
      </w:r>
      <w:r>
        <w:t>Variable-length PER-encoded MCS Domain PDU (DomainMCSPDU) which encapsulates an MCS Sen</w:t>
      </w:r>
      <w:r>
        <w:t xml:space="preserve">d Data Indication structure (SDin, choice 26 from DomainMCSPDU), as specified in </w:t>
      </w:r>
      <w:hyperlink r:id="rId333">
        <w:r>
          <w:rPr>
            <w:rStyle w:val="Hyperlink"/>
          </w:rPr>
          <w:t>[T125]</w:t>
        </w:r>
      </w:hyperlink>
      <w:r>
        <w:t xml:space="preserve"> section 11.33 (the ASN.1 structure definitions are given in [T125] section 7, parts 7 and 10). The </w:t>
      </w:r>
      <w:r>
        <w:rPr>
          <w:b/>
        </w:rPr>
        <w:t>userD</w:t>
      </w:r>
      <w:r>
        <w:rPr>
          <w:b/>
        </w:rPr>
        <w:t>ata</w:t>
      </w:r>
      <w:r>
        <w:t xml:space="preserve"> field of the MCS Send Data Indication contains a Security Header and a </w:t>
      </w:r>
      <w:hyperlink w:anchor="Section_d892bc5baecd4aee99b65f43b5a63d75" w:history="1">
        <w:r>
          <w:rPr>
            <w:rStyle w:val="Hyperlink"/>
          </w:rPr>
          <w:t>Save Session Info PDU Data (section 2.2.10.1.1)</w:t>
        </w:r>
      </w:hyperlink>
      <w:r>
        <w:t xml:space="preserve"> structure.</w:t>
      </w:r>
    </w:p>
    <w:p w:rsidR="00FF7490" w:rsidRDefault="00766F24">
      <w:pPr>
        <w:pStyle w:val="Definition-Field"/>
      </w:pPr>
      <w:r>
        <w:rPr>
          <w:b/>
        </w:rPr>
        <w:t xml:space="preserve">securityHeader (variable): </w:t>
      </w:r>
      <w:r>
        <w:t>Optional security header. The prese</w:t>
      </w:r>
      <w:r>
        <w:t xml:space="preserv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w:t>
        </w:r>
        <w:r>
          <w:rPr>
            <w:rStyle w:val="Hyperlink"/>
          </w:rPr>
          <w:t>.2.1.4.3</w:t>
        </w:r>
      </w:hyperlink>
      <w:r>
        <w:t>). If the Encryption Level selected by the server is greater than ENCRYPTION_LEVEL_NONE (0) and the Encryption Method selected by the server is greater than ENCRYPTION_METHOD_NONE (0), then this field MUST contain one of the following headers:</w:t>
      </w:r>
    </w:p>
    <w:p w:rsidR="00FF7490" w:rsidRDefault="00766F24">
      <w:pPr>
        <w:pStyle w:val="ListParagraph"/>
        <w:numPr>
          <w:ilvl w:val="0"/>
          <w:numId w:val="95"/>
        </w:numPr>
        <w:ind w:left="720"/>
      </w:pPr>
      <w:hyperlink w:anchor="Section_e13405c5668b471694b21c2654ca1ad4" w:history="1">
        <w:r>
          <w:rPr>
            <w:rStyle w:val="Hyperlink"/>
          </w:rPr>
          <w:t>Basic Security Header (section 2.2.8.1.1.2.1)</w:t>
        </w:r>
      </w:hyperlink>
      <w:r>
        <w:t xml:space="preserve"> if the Encryption Level selected by the server is ENCRYPTION_LEVEL_LOW (1). </w:t>
      </w:r>
    </w:p>
    <w:p w:rsidR="00FF7490" w:rsidRDefault="00766F24">
      <w:pPr>
        <w:pStyle w:val="ListParagraph"/>
        <w:numPr>
          <w:ilvl w:val="0"/>
          <w:numId w:val="95"/>
        </w:numPr>
        <w:ind w:left="720"/>
      </w:pPr>
      <w:hyperlink w:anchor="Section_768e12c477484005b91d790847e47025" w:history="1">
        <w:r>
          <w:rPr>
            <w:rStyle w:val="Hyperlink"/>
          </w:rPr>
          <w:t>Non-FIPS Security</w:t>
        </w:r>
        <w:r>
          <w:rPr>
            <w:rStyle w:val="Hyperlink"/>
          </w:rPr>
          <w:t xml:space="preserve"> Header (section 2.2.8.1.1.2.2)</w:t>
        </w:r>
      </w:hyperlink>
      <w:r>
        <w:t xml:space="preserve"> if the Encryption Method selected by the server is ENCRYPTION_METHOD_40BIT (0x00000001), ENCRYPTION_METHOD_56BIT (0x00000008), or ENCRYPTION_METHOD_128BIT (0x00000002).</w:t>
      </w:r>
    </w:p>
    <w:p w:rsidR="00FF7490" w:rsidRDefault="00766F24">
      <w:pPr>
        <w:pStyle w:val="ListParagraph"/>
        <w:numPr>
          <w:ilvl w:val="0"/>
          <w:numId w:val="95"/>
        </w:numPr>
        <w:ind w:left="720"/>
      </w:pPr>
      <w:hyperlink w:anchor="Section_463bd2ebc3b1498686b0a240819d9088" w:history="1">
        <w:r>
          <w:rPr>
            <w:rStyle w:val="Hyperlink"/>
          </w:rPr>
          <w:t>FIPS Security Header (section 2.2.8.1.1.2.3)</w:t>
        </w:r>
      </w:hyperlink>
      <w:r>
        <w:t xml:space="preserve"> if the Encryption Method selected by the server is ENCRYPTION_METHOD_FIPS (0x00000010). </w:t>
      </w:r>
    </w:p>
    <w:p w:rsidR="00FF7490" w:rsidRDefault="00766F24">
      <w:pPr>
        <w:ind w:left="360"/>
      </w:pPr>
      <w:r>
        <w:t>If the Encryption Level selected by the server is ENCRYPTION_LEV</w:t>
      </w:r>
      <w:r>
        <w:t xml:space="preserve">EL_NONE (0) and the Encryption Method selected by the server is ENCRYPTION_METHOD_NONE (0), then this header MUST NOT be included in the </w:t>
      </w:r>
      <w:hyperlink w:anchor="gt_34715e6f-1612-4b2d-a4bb-3305c56e96f5">
        <w:r>
          <w:rPr>
            <w:rStyle w:val="HyperlinkGreen"/>
            <w:b/>
          </w:rPr>
          <w:t>PDU</w:t>
        </w:r>
      </w:hyperlink>
      <w:r>
        <w:t>.</w:t>
      </w:r>
    </w:p>
    <w:p w:rsidR="00FF7490" w:rsidRDefault="00766F24">
      <w:pPr>
        <w:pStyle w:val="Definition-Field"/>
      </w:pPr>
      <w:r>
        <w:rPr>
          <w:b/>
        </w:rPr>
        <w:t xml:space="preserve">saveSessionInfoPduData (variable): </w:t>
      </w:r>
      <w:r>
        <w:t>The actual conten</w:t>
      </w:r>
      <w:r>
        <w:t xml:space="preserve">ts of the Save Session Info PDU, as specified in section 2.2.10.1.1. </w:t>
      </w:r>
    </w:p>
    <w:p w:rsidR="00FF7490" w:rsidRDefault="00766F24">
      <w:pPr>
        <w:pStyle w:val="Heading5"/>
      </w:pPr>
      <w:bookmarkStart w:id="535" w:name="section_d892bc5baecd4aee99b65f43b5a63d75"/>
      <w:bookmarkStart w:id="536" w:name="_Toc476803094"/>
      <w:r>
        <w:t>Save Session Info PDU Data (TS_SAVE_SESSION_INFO_PDU_DATA)</w:t>
      </w:r>
      <w:bookmarkEnd w:id="535"/>
      <w:bookmarkEnd w:id="536"/>
      <w:r>
        <w:fldChar w:fldCharType="begin"/>
      </w:r>
      <w:r>
        <w:instrText xml:space="preserve"> XE "TS_SAVE_SESSION_INFO_PDU_DATA packet"</w:instrText>
      </w:r>
      <w:r>
        <w:fldChar w:fldCharType="end"/>
      </w:r>
    </w:p>
    <w:p w:rsidR="00FF7490" w:rsidRDefault="00766F24">
      <w:r>
        <w:t>The TS_SAVE_SESSION_INFO_PDU_DATA structure is a wrapper around different classes o</w:t>
      </w:r>
      <w:r>
        <w:t>f user logon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8640" w:type="dxa"/>
            <w:gridSpan w:val="32"/>
          </w:tcPr>
          <w:p w:rsidR="00FF7490" w:rsidRDefault="00766F24">
            <w:pPr>
              <w:pStyle w:val="PacketDiagramBodyText"/>
            </w:pPr>
            <w:r>
              <w:t>shareDataHeader (18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infoType</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infoData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shareDataHeader (18 bytes): </w:t>
      </w:r>
      <w:hyperlink w:anchor="Section_4b5d4c0da65741e99c69d58632f46d31" w:history="1">
        <w:r>
          <w:rPr>
            <w:rStyle w:val="Hyperlink"/>
          </w:rPr>
          <w:t>Share Data Header</w:t>
        </w:r>
      </w:hyperlink>
      <w:r>
        <w:t xml:space="preserve">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w:t>
        </w:r>
        <w:r>
          <w:rPr>
            <w:rStyle w:val="Hyperlink"/>
          </w:rPr>
          <w:t>.8.1.1.1.1)</w:t>
        </w:r>
      </w:hyperlink>
      <w:r>
        <w:t xml:space="preserve"> MUST be set to PDUTYPE_DATAPDU (7). The </w:t>
      </w:r>
      <w:r>
        <w:rPr>
          <w:b/>
        </w:rPr>
        <w:t>pduType2</w:t>
      </w:r>
      <w:r>
        <w:t xml:space="preserve"> field of the Share Data Header MUST be set to PDUTYPE2_SAVE_SESSION_INFO (38).</w:t>
      </w:r>
    </w:p>
    <w:p w:rsidR="00FF7490" w:rsidRDefault="00766F24">
      <w:pPr>
        <w:pStyle w:val="Definition-Field"/>
      </w:pPr>
      <w:r>
        <w:rPr>
          <w:b/>
        </w:rPr>
        <w:t xml:space="preserve">infoType (4 bytes): </w:t>
      </w:r>
      <w:r>
        <w:t>A 32-bit, unsigned integer. The type of logon information.</w:t>
      </w:r>
    </w:p>
    <w:tbl>
      <w:tblPr>
        <w:tblStyle w:val="Table-ShadedHeader"/>
        <w:tblW w:w="8910" w:type="dxa"/>
        <w:tblInd w:w="475" w:type="dxa"/>
        <w:tblLook w:val="04A0" w:firstRow="1" w:lastRow="0" w:firstColumn="1" w:lastColumn="0" w:noHBand="0" w:noVBand="1"/>
      </w:tblPr>
      <w:tblGrid>
        <w:gridCol w:w="3203"/>
        <w:gridCol w:w="5707"/>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5707" w:type="dxa"/>
          </w:tcPr>
          <w:p w:rsidR="00FF7490" w:rsidRDefault="00766F24">
            <w:pPr>
              <w:pStyle w:val="TableHeaderText"/>
            </w:pPr>
            <w:r>
              <w:t>Meaning</w:t>
            </w:r>
          </w:p>
        </w:tc>
      </w:tr>
      <w:tr w:rsidR="00FF7490" w:rsidTr="00FF7490">
        <w:tc>
          <w:tcPr>
            <w:tcW w:w="0" w:type="auto"/>
          </w:tcPr>
          <w:p w:rsidR="00FF7490" w:rsidRDefault="00766F24">
            <w:pPr>
              <w:pStyle w:val="TableBodyText"/>
            </w:pPr>
            <w:r>
              <w:t>INFOTYPE_LOGON</w:t>
            </w:r>
          </w:p>
          <w:p w:rsidR="00FF7490" w:rsidRDefault="00766F24">
            <w:pPr>
              <w:pStyle w:val="TableBodyText"/>
            </w:pPr>
            <w:r>
              <w:t>0x00000000</w:t>
            </w:r>
          </w:p>
        </w:tc>
        <w:tc>
          <w:tcPr>
            <w:tcW w:w="5707" w:type="dxa"/>
          </w:tcPr>
          <w:p w:rsidR="00FF7490" w:rsidRDefault="00766F24">
            <w:pPr>
              <w:pStyle w:val="TableBodyText"/>
            </w:pPr>
            <w:r>
              <w:t xml:space="preserve">This is a notification that the user has logged on. The </w:t>
            </w:r>
            <w:r>
              <w:rPr>
                <w:b/>
              </w:rPr>
              <w:t>infoData</w:t>
            </w:r>
            <w:r>
              <w:t xml:space="preserve"> field which follows contains a Logon Info Version 1 (section </w:t>
            </w:r>
            <w:hyperlink w:anchor="Section_4407c337fc394f0187c6e1f4c236fedb" w:history="1">
              <w:r>
                <w:rPr>
                  <w:rStyle w:val="Hyperlink"/>
                </w:rPr>
                <w:t>2.2.10.1.1.1</w:t>
              </w:r>
            </w:hyperlink>
            <w:r>
              <w:t>) structure.</w:t>
            </w:r>
          </w:p>
        </w:tc>
      </w:tr>
      <w:tr w:rsidR="00FF7490" w:rsidTr="00FF7490">
        <w:tc>
          <w:tcPr>
            <w:tcW w:w="0" w:type="auto"/>
          </w:tcPr>
          <w:p w:rsidR="00FF7490" w:rsidRDefault="00766F24">
            <w:pPr>
              <w:pStyle w:val="TableBodyText"/>
            </w:pPr>
            <w:r>
              <w:t>INFOTYPE_LOGON_LONG</w:t>
            </w:r>
          </w:p>
          <w:p w:rsidR="00FF7490" w:rsidRDefault="00766F24">
            <w:pPr>
              <w:pStyle w:val="TableBodyText"/>
            </w:pPr>
            <w:r>
              <w:t>0x00000001</w:t>
            </w:r>
          </w:p>
        </w:tc>
        <w:tc>
          <w:tcPr>
            <w:tcW w:w="5707" w:type="dxa"/>
          </w:tcPr>
          <w:p w:rsidR="00FF7490" w:rsidRDefault="00766F24">
            <w:pPr>
              <w:pStyle w:val="TableBodyText"/>
            </w:pPr>
            <w:r>
              <w:t>Th</w:t>
            </w:r>
            <w:r>
              <w:t xml:space="preserve">is is a notification that the user has logged on. The </w:t>
            </w:r>
            <w:r>
              <w:rPr>
                <w:b/>
              </w:rPr>
              <w:t>infoData</w:t>
            </w:r>
            <w:r>
              <w:t xml:space="preserve"> field which follows contains a Logon Info Version 2 (section </w:t>
            </w:r>
            <w:hyperlink w:anchor="Section_a2e946b4820c4d11b4c98029a7df558f" w:history="1">
              <w:r>
                <w:rPr>
                  <w:rStyle w:val="Hyperlink"/>
                </w:rPr>
                <w:t>2.2.10.1.1.2</w:t>
              </w:r>
            </w:hyperlink>
            <w:r>
              <w:t>) structure. This type is supported by RDP 5.1, 5.2, 6.0, 6.</w:t>
            </w:r>
            <w:r>
              <w:t xml:space="preserve">1, 7.0, 7.1, 8.0, 8.1, 10.0, 10.1, and 10.2 and SHOULD be used if the LONG_CREDENTIALS_SUPPORTED (0x00000004) flag is set in the </w:t>
            </w:r>
            <w:hyperlink w:anchor="Section_41dc684507dc4af6bc14d8281acd4877" w:history="1">
              <w:r>
                <w:rPr>
                  <w:rStyle w:val="Hyperlink"/>
                </w:rPr>
                <w:t>General Capability Set (section 2.2.7.1.1)</w:t>
              </w:r>
            </w:hyperlink>
            <w:r>
              <w:t>.</w:t>
            </w:r>
          </w:p>
        </w:tc>
      </w:tr>
      <w:tr w:rsidR="00FF7490" w:rsidTr="00FF7490">
        <w:tc>
          <w:tcPr>
            <w:tcW w:w="0" w:type="auto"/>
          </w:tcPr>
          <w:p w:rsidR="00FF7490" w:rsidRDefault="00766F24">
            <w:pPr>
              <w:pStyle w:val="TableBodyText"/>
            </w:pPr>
            <w:r>
              <w:lastRenderedPageBreak/>
              <w:t>INFOTYPE_LOGON_PLAINNO</w:t>
            </w:r>
            <w:r>
              <w:t>TIFY</w:t>
            </w:r>
          </w:p>
          <w:p w:rsidR="00FF7490" w:rsidRDefault="00766F24">
            <w:pPr>
              <w:pStyle w:val="TableBodyText"/>
            </w:pPr>
            <w:r>
              <w:t>0x00000002</w:t>
            </w:r>
          </w:p>
        </w:tc>
        <w:tc>
          <w:tcPr>
            <w:tcW w:w="5707" w:type="dxa"/>
          </w:tcPr>
          <w:p w:rsidR="00FF7490" w:rsidRDefault="00766F24">
            <w:pPr>
              <w:pStyle w:val="TableBodyText"/>
            </w:pPr>
            <w:r>
              <w:t xml:space="preserve">This is a notification that the user has logged on. The </w:t>
            </w:r>
            <w:r>
              <w:rPr>
                <w:b/>
              </w:rPr>
              <w:t>infoData</w:t>
            </w:r>
            <w:r>
              <w:t xml:space="preserve"> field which follows contains a Plain Notify structure which contains 576 bytes of padding (section </w:t>
            </w:r>
            <w:hyperlink w:anchor="Section_4ea7791a5f864219b396b20c0851b09e" w:history="1">
              <w:r>
                <w:rPr>
                  <w:rStyle w:val="Hyperlink"/>
                </w:rPr>
                <w:t>2.2.10.1.1.3</w:t>
              </w:r>
            </w:hyperlink>
            <w:r>
              <w:t>). T</w:t>
            </w:r>
            <w:r>
              <w:t>his type is supported by RDP 5.1, 5.2, 6.0, 6.1, 7.0, 7.1, 8.0, 8.1, 10.0, 10.1, and 10.2.</w:t>
            </w:r>
          </w:p>
        </w:tc>
      </w:tr>
      <w:tr w:rsidR="00FF7490" w:rsidTr="00FF7490">
        <w:tc>
          <w:tcPr>
            <w:tcW w:w="0" w:type="auto"/>
          </w:tcPr>
          <w:p w:rsidR="00FF7490" w:rsidRDefault="00766F24">
            <w:pPr>
              <w:pStyle w:val="TableBodyText"/>
            </w:pPr>
            <w:r>
              <w:t>INFOTYPE_LOGON_EXTENDED_INFO</w:t>
            </w:r>
          </w:p>
          <w:p w:rsidR="00FF7490" w:rsidRDefault="00766F24">
            <w:pPr>
              <w:pStyle w:val="TableBodyText"/>
            </w:pPr>
            <w:r>
              <w:t>0x00000003</w:t>
            </w:r>
          </w:p>
        </w:tc>
        <w:tc>
          <w:tcPr>
            <w:tcW w:w="5707" w:type="dxa"/>
          </w:tcPr>
          <w:p w:rsidR="00FF7490" w:rsidRDefault="00766F24">
            <w:pPr>
              <w:pStyle w:val="TableBodyText"/>
            </w:pPr>
            <w:r>
              <w:t xml:space="preserve">The </w:t>
            </w:r>
            <w:r>
              <w:rPr>
                <w:b/>
              </w:rPr>
              <w:t>infoData</w:t>
            </w:r>
            <w:r>
              <w:t xml:space="preserve"> field which follows contains a </w:t>
            </w:r>
            <w:hyperlink w:anchor="Section_d3426aa1a8e74b93b45db4ebe0662d50" w:history="1">
              <w:r>
                <w:rPr>
                  <w:rStyle w:val="Hyperlink"/>
                </w:rPr>
                <w:t xml:space="preserve">Logon Info </w:t>
              </w:r>
              <w:r>
                <w:rPr>
                  <w:rStyle w:val="Hyperlink"/>
                </w:rPr>
                <w:t>Extended (section 2.2.10.1.1.4)</w:t>
              </w:r>
            </w:hyperlink>
            <w:r>
              <w:t xml:space="preserve"> structure. This type is supported by RDP 5.2, 6.0, 6.1, 7.0, 7.1, 8.0, 8.1, 10.0, 10.1, and 10.2.</w:t>
            </w:r>
          </w:p>
        </w:tc>
      </w:tr>
    </w:tbl>
    <w:p w:rsidR="00FF7490" w:rsidRDefault="00766F24">
      <w:pPr>
        <w:pStyle w:val="Definition-Field"/>
      </w:pPr>
      <w:r>
        <w:rPr>
          <w:b/>
        </w:rPr>
        <w:t xml:space="preserve">infoData (variable): </w:t>
      </w:r>
      <w:r>
        <w:t>A Logon Info Version 1 (section 2.2.10.1.1.1), Logon Info Version 2 (section 2.2.10.1.1.2), Plain Notify</w:t>
      </w:r>
      <w:r>
        <w:t xml:space="preserve"> (section 2.2.10.1.1.3), or Logon Info Extended (section 2.2.10.1.1.4) structure. The type of data that follows depends on the value of the </w:t>
      </w:r>
      <w:r>
        <w:rPr>
          <w:b/>
        </w:rPr>
        <w:t>infoType</w:t>
      </w:r>
      <w:r>
        <w:t xml:space="preserve"> field.</w:t>
      </w:r>
    </w:p>
    <w:p w:rsidR="00FF7490" w:rsidRDefault="00766F24">
      <w:pPr>
        <w:pStyle w:val="Heading6"/>
      </w:pPr>
      <w:bookmarkStart w:id="537" w:name="section_4407c337fc394f0187c6e1f4c236fedb"/>
      <w:bookmarkStart w:id="538" w:name="_Toc476803095"/>
      <w:r>
        <w:t>Logon Info Version 1 (TS_LOGON_INFO)</w:t>
      </w:r>
      <w:bookmarkEnd w:id="537"/>
      <w:bookmarkEnd w:id="538"/>
      <w:r>
        <w:fldChar w:fldCharType="begin"/>
      </w:r>
      <w:r>
        <w:instrText xml:space="preserve"> XE "TS_LOGON_INFO packet"</w:instrText>
      </w:r>
      <w:r>
        <w:fldChar w:fldCharType="end"/>
      </w:r>
    </w:p>
    <w:p w:rsidR="00FF7490" w:rsidRDefault="00766F24">
      <w:r>
        <w:t>TS_LOGON_INFO</w:t>
      </w:r>
      <w:r>
        <w:t xml:space="preserve"> is a fixed-length structure that contains logon information intended for the client.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cbDomain</w:t>
            </w:r>
          </w:p>
        </w:tc>
      </w:tr>
      <w:tr w:rsidR="00FF7490" w:rsidTr="00FF7490">
        <w:trPr>
          <w:trHeight w:hRule="exact" w:val="490"/>
        </w:trPr>
        <w:tc>
          <w:tcPr>
            <w:tcW w:w="8640" w:type="dxa"/>
            <w:gridSpan w:val="32"/>
          </w:tcPr>
          <w:p w:rsidR="00FF7490" w:rsidRDefault="00766F24">
            <w:pPr>
              <w:pStyle w:val="PacketDiagramBodyText"/>
            </w:pPr>
            <w:r>
              <w:t>Domain (52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cbUserName</w:t>
            </w:r>
          </w:p>
        </w:tc>
      </w:tr>
      <w:tr w:rsidR="00FF7490" w:rsidTr="00FF7490">
        <w:trPr>
          <w:trHeight w:hRule="exact" w:val="490"/>
        </w:trPr>
        <w:tc>
          <w:tcPr>
            <w:tcW w:w="8640" w:type="dxa"/>
            <w:gridSpan w:val="32"/>
          </w:tcPr>
          <w:p w:rsidR="00FF7490" w:rsidRDefault="00766F24">
            <w:pPr>
              <w:pStyle w:val="PacketDiagramBodyText"/>
            </w:pPr>
            <w:r>
              <w:t>UserName (512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SessionId</w:t>
            </w:r>
          </w:p>
        </w:tc>
      </w:tr>
    </w:tbl>
    <w:p w:rsidR="00FF7490" w:rsidRDefault="00766F24">
      <w:pPr>
        <w:pStyle w:val="Definition-Field"/>
      </w:pPr>
      <w:r>
        <w:rPr>
          <w:b/>
        </w:rPr>
        <w:t xml:space="preserve">cbDomain (4 bytes): </w:t>
      </w:r>
      <w:r>
        <w:t xml:space="preserve">A 32-bit, unsigned integer. The size of the </w:t>
      </w:r>
      <w:hyperlink w:anchor="gt_c305d0ab-8b94-461a-bd76-13b40cb8c4d8">
        <w:r>
          <w:rPr>
            <w:rStyle w:val="HyperlinkGreen"/>
            <w:b/>
          </w:rPr>
          <w:t>Unicode</w:t>
        </w:r>
      </w:hyperlink>
      <w:r>
        <w:t xml:space="preserve"> character data (including the mandatory null terminator) in bytes present in the fixed-length </w:t>
      </w:r>
      <w:r>
        <w:rPr>
          <w:b/>
        </w:rPr>
        <w:t>Domain</w:t>
      </w:r>
      <w:r>
        <w:t xml:space="preserve"> field.</w:t>
      </w:r>
    </w:p>
    <w:p w:rsidR="00FF7490" w:rsidRDefault="00766F24">
      <w:pPr>
        <w:pStyle w:val="Definition-Field"/>
      </w:pPr>
      <w:r>
        <w:rPr>
          <w:b/>
        </w:rPr>
        <w:t>Domain (52 byt</w:t>
      </w:r>
      <w:r>
        <w:rPr>
          <w:b/>
        </w:rPr>
        <w:t xml:space="preserve">es): </w:t>
      </w:r>
      <w:r>
        <w:t xml:space="preserve">An array of 26 Unicode characters: Null-terminated Unicode string containing the name of the domain to which the user is logged on. The length of the character data in bytes is given by the </w:t>
      </w:r>
      <w:r>
        <w:rPr>
          <w:b/>
        </w:rPr>
        <w:t>cbDomain</w:t>
      </w:r>
      <w:r>
        <w:t xml:space="preserve"> field.</w:t>
      </w:r>
    </w:p>
    <w:p w:rsidR="00FF7490" w:rsidRDefault="00766F24">
      <w:pPr>
        <w:pStyle w:val="Definition-Field"/>
      </w:pPr>
      <w:r>
        <w:rPr>
          <w:b/>
        </w:rPr>
        <w:t xml:space="preserve">cbUserName (4 bytes): </w:t>
      </w:r>
      <w:r>
        <w:t>A 32-bit, unsigned inte</w:t>
      </w:r>
      <w:r>
        <w:t xml:space="preserve">ger. Size of the Unicode character data (including the mandatory null terminator) in bytes present in the fixed-length </w:t>
      </w:r>
      <w:r>
        <w:rPr>
          <w:b/>
        </w:rPr>
        <w:t>UserName</w:t>
      </w:r>
      <w:r>
        <w:t xml:space="preserve"> field.</w:t>
      </w:r>
    </w:p>
    <w:p w:rsidR="00FF7490" w:rsidRDefault="00766F24">
      <w:pPr>
        <w:pStyle w:val="Definition-Field"/>
      </w:pPr>
      <w:r>
        <w:rPr>
          <w:b/>
        </w:rPr>
        <w:t xml:space="preserve">UserName (512 bytes): </w:t>
      </w:r>
      <w:r>
        <w:t>An array of 256 Unicode characters: Null-terminated Unicode string containing the username which wa</w:t>
      </w:r>
      <w:r>
        <w:t xml:space="preserve">s used to log on. The length of the character data in bytes is given by the </w:t>
      </w:r>
      <w:r>
        <w:rPr>
          <w:b/>
        </w:rPr>
        <w:t>cbUserName</w:t>
      </w:r>
      <w:r>
        <w:t xml:space="preserve"> field.</w:t>
      </w:r>
    </w:p>
    <w:p w:rsidR="00FF7490" w:rsidRDefault="00766F24">
      <w:pPr>
        <w:pStyle w:val="Definition-Field"/>
      </w:pPr>
      <w:r>
        <w:rPr>
          <w:b/>
        </w:rPr>
        <w:lastRenderedPageBreak/>
        <w:t xml:space="preserve">SessionId (4 bytes): </w:t>
      </w:r>
      <w:r>
        <w:t>A 32-bit, unsigned integer. Optional ID of the session on the remote server according to the server. Sent by RDP 5.0, 5.1, 5.2, 6.0, 6.1, 7.0</w:t>
      </w:r>
      <w:r>
        <w:t>, 7.1, 8.0, 8.1, 10.0, 10.1, and 10.2 servers.</w:t>
      </w:r>
    </w:p>
    <w:p w:rsidR="00FF7490" w:rsidRDefault="00766F24">
      <w:pPr>
        <w:pStyle w:val="Heading6"/>
      </w:pPr>
      <w:bookmarkStart w:id="539" w:name="section_a2e946b4820c4d11b4c98029a7df558f"/>
      <w:bookmarkStart w:id="540" w:name="_Toc476803096"/>
      <w:r>
        <w:t>Logon Info Version 2 (TS_LOGON_INFO_VERSION_2)</w:t>
      </w:r>
      <w:bookmarkEnd w:id="539"/>
      <w:bookmarkEnd w:id="540"/>
      <w:r>
        <w:fldChar w:fldCharType="begin"/>
      </w:r>
      <w:r>
        <w:instrText xml:space="preserve"> XE "TS_LOGON_INFO_VERSION_2 packet"</w:instrText>
      </w:r>
      <w:r>
        <w:fldChar w:fldCharType="end"/>
      </w:r>
    </w:p>
    <w:p w:rsidR="00FF7490" w:rsidRDefault="00766F24">
      <w:r>
        <w:t>TS_LOGON_INFO_VERSION_2 is a variable-length structure that contains logon information intended for the client.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Version</w:t>
            </w:r>
          </w:p>
        </w:tc>
        <w:tc>
          <w:tcPr>
            <w:tcW w:w="4320" w:type="dxa"/>
            <w:gridSpan w:val="16"/>
          </w:tcPr>
          <w:p w:rsidR="00FF7490" w:rsidRDefault="00766F24">
            <w:pPr>
              <w:pStyle w:val="PacketDiagramBodyText"/>
            </w:pPr>
            <w:r>
              <w:t>Size</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SessionId</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cbDomain</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cbUserName</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Pad (558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Domain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UserName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Version (2 bytes): </w:t>
      </w:r>
      <w:r>
        <w:t xml:space="preserve">A 16-bit, unsigned integer. The logon </w:t>
      </w:r>
      <w:r>
        <w:t>version.</w:t>
      </w:r>
    </w:p>
    <w:tbl>
      <w:tblPr>
        <w:tblStyle w:val="Table-ShadedHeader"/>
        <w:tblW w:w="0" w:type="auto"/>
        <w:tblInd w:w="475" w:type="dxa"/>
        <w:tblLook w:val="04A0" w:firstRow="1" w:lastRow="0" w:firstColumn="1" w:lastColumn="0" w:noHBand="0" w:noVBand="1"/>
      </w:tblPr>
      <w:tblGrid>
        <w:gridCol w:w="3237"/>
        <w:gridCol w:w="99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SAVE_SESSION_PDU_VERSION_ONE</w:t>
            </w:r>
          </w:p>
          <w:p w:rsidR="00FF7490" w:rsidRDefault="00766F24">
            <w:pPr>
              <w:pStyle w:val="TableBodyText"/>
            </w:pPr>
            <w:r>
              <w:t>0x0001</w:t>
            </w:r>
          </w:p>
        </w:tc>
        <w:tc>
          <w:tcPr>
            <w:tcW w:w="0" w:type="auto"/>
          </w:tcPr>
          <w:p w:rsidR="00FF7490" w:rsidRDefault="00766F24">
            <w:pPr>
              <w:pStyle w:val="TableBodyText"/>
            </w:pPr>
            <w:r>
              <w:t>Version 1</w:t>
            </w:r>
          </w:p>
        </w:tc>
      </w:tr>
    </w:tbl>
    <w:p w:rsidR="00FF7490" w:rsidRDefault="00766F24">
      <w:pPr>
        <w:pStyle w:val="Definition-Field"/>
      </w:pPr>
      <w:r>
        <w:rPr>
          <w:b/>
        </w:rPr>
        <w:t xml:space="preserve">Size (4 bytes): </w:t>
      </w:r>
      <w:r>
        <w:t xml:space="preserve">A 32-bit, unsigned integer. The total size in bytes of this structure, excluding the </w:t>
      </w:r>
      <w:r>
        <w:rPr>
          <w:b/>
        </w:rPr>
        <w:t>Domain</w:t>
      </w:r>
      <w:r>
        <w:t xml:space="preserve"> and </w:t>
      </w:r>
      <w:r>
        <w:rPr>
          <w:b/>
        </w:rPr>
        <w:t>UserName</w:t>
      </w:r>
      <w:r>
        <w:t xml:space="preserve"> variable-length fields.</w:t>
      </w:r>
    </w:p>
    <w:p w:rsidR="00FF7490" w:rsidRDefault="00766F24">
      <w:pPr>
        <w:pStyle w:val="Definition-Field"/>
      </w:pPr>
      <w:r>
        <w:rPr>
          <w:b/>
        </w:rPr>
        <w:t xml:space="preserve">SessionId (4 bytes): </w:t>
      </w:r>
      <w:r>
        <w:t xml:space="preserve">A 32-bit, unsigned </w:t>
      </w:r>
      <w:r>
        <w:t>integer. The ID of the session on the remote server according to the server.</w:t>
      </w:r>
    </w:p>
    <w:p w:rsidR="00FF7490" w:rsidRDefault="00766F24">
      <w:pPr>
        <w:pStyle w:val="Definition-Field"/>
      </w:pPr>
      <w:r>
        <w:rPr>
          <w:b/>
        </w:rPr>
        <w:t xml:space="preserve">cbDomain (4 bytes): </w:t>
      </w:r>
      <w:r>
        <w:t xml:space="preserve">A 32-bit, unsigned integer. The size in bytes of the </w:t>
      </w:r>
      <w:r>
        <w:rPr>
          <w:b/>
        </w:rPr>
        <w:t>Domain</w:t>
      </w:r>
      <w:r>
        <w:t xml:space="preserve"> field (including the mandatory null terminator).</w:t>
      </w:r>
    </w:p>
    <w:p w:rsidR="00FF7490" w:rsidRDefault="00766F24">
      <w:pPr>
        <w:pStyle w:val="Definition-Field"/>
      </w:pPr>
      <w:r>
        <w:rPr>
          <w:b/>
        </w:rPr>
        <w:t xml:space="preserve">cbUserName (4 bytes): </w:t>
      </w:r>
      <w:r>
        <w:t xml:space="preserve">A 32-bit, unsigned integer. </w:t>
      </w:r>
      <w:r>
        <w:t xml:space="preserve">The size in bytes of the </w:t>
      </w:r>
      <w:r>
        <w:rPr>
          <w:b/>
        </w:rPr>
        <w:t>UserName</w:t>
      </w:r>
      <w:r>
        <w:t xml:space="preserve"> field (including the mandatory null terminator).</w:t>
      </w:r>
    </w:p>
    <w:p w:rsidR="00FF7490" w:rsidRDefault="00766F24">
      <w:pPr>
        <w:pStyle w:val="Definition-Field"/>
      </w:pPr>
      <w:r>
        <w:rPr>
          <w:b/>
        </w:rPr>
        <w:t xml:space="preserve">Pad (558 bytes): </w:t>
      </w:r>
      <w:r>
        <w:t>558 bytes. Padding. Values in this field MUST be ignored.</w:t>
      </w:r>
    </w:p>
    <w:p w:rsidR="00FF7490" w:rsidRDefault="00766F24">
      <w:pPr>
        <w:pStyle w:val="Definition-Field"/>
      </w:pPr>
      <w:r>
        <w:rPr>
          <w:b/>
        </w:rPr>
        <w:lastRenderedPageBreak/>
        <w:t xml:space="preserve">Domain (variable): </w:t>
      </w:r>
      <w:r>
        <w:t xml:space="preserve">Variable-length null-terminated </w:t>
      </w:r>
      <w:hyperlink w:anchor="gt_c305d0ab-8b94-461a-bd76-13b40cb8c4d8">
        <w:r>
          <w:rPr>
            <w:rStyle w:val="HyperlinkGreen"/>
            <w:b/>
          </w:rPr>
          <w:t>Unicode</w:t>
        </w:r>
      </w:hyperlink>
      <w:r>
        <w:t xml:space="preserve"> string containing the name of the domain to which the user is logged on. The size of this field in bytes is given by the </w:t>
      </w:r>
      <w:r>
        <w:rPr>
          <w:b/>
        </w:rPr>
        <w:t>cbDomain</w:t>
      </w:r>
      <w:r>
        <w:t xml:space="preserve"> field.</w:t>
      </w:r>
    </w:p>
    <w:p w:rsidR="00FF7490" w:rsidRDefault="00766F24">
      <w:pPr>
        <w:pStyle w:val="Definition-Field"/>
      </w:pPr>
      <w:r>
        <w:rPr>
          <w:b/>
        </w:rPr>
        <w:t xml:space="preserve">UserName (variable): </w:t>
      </w:r>
      <w:r>
        <w:t>Variable-length null-terminated Unicode string containing the user name whi</w:t>
      </w:r>
      <w:r>
        <w:t xml:space="preserve">ch was used to log on. The size of this field in bytes is given by the </w:t>
      </w:r>
      <w:r>
        <w:rPr>
          <w:b/>
        </w:rPr>
        <w:t>cbUserName</w:t>
      </w:r>
      <w:r>
        <w:t xml:space="preserve"> field.</w:t>
      </w:r>
    </w:p>
    <w:p w:rsidR="00FF7490" w:rsidRDefault="00766F24">
      <w:pPr>
        <w:pStyle w:val="Heading6"/>
      </w:pPr>
      <w:bookmarkStart w:id="541" w:name="section_4ea7791a5f864219b396b20c0851b09e"/>
      <w:bookmarkStart w:id="542" w:name="_Toc476803097"/>
      <w:r>
        <w:t>Plain Notify (TS_PLAIN_NOTIFY)</w:t>
      </w:r>
      <w:bookmarkEnd w:id="541"/>
      <w:bookmarkEnd w:id="542"/>
      <w:r>
        <w:fldChar w:fldCharType="begin"/>
      </w:r>
      <w:r>
        <w:instrText xml:space="preserve"> XE "TS_PLAIN_NOTIFY packet"</w:instrText>
      </w:r>
      <w:r>
        <w:fldChar w:fldCharType="end"/>
      </w:r>
    </w:p>
    <w:p w:rsidR="00FF7490" w:rsidRDefault="00766F24">
      <w:r>
        <w:t>TS_PLAIN_NOTIFY is a fixed-length structure that contains 576 bytes of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Pad (576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Pad (576 bytes): </w:t>
      </w:r>
      <w:r>
        <w:t>576 bytes. Padding. Values in this field MUST be ignored.</w:t>
      </w:r>
    </w:p>
    <w:p w:rsidR="00FF7490" w:rsidRDefault="00766F24">
      <w:pPr>
        <w:pStyle w:val="Heading6"/>
      </w:pPr>
      <w:bookmarkStart w:id="543" w:name="section_d3426aa1a8e74b93b45db4ebe0662d50"/>
      <w:bookmarkStart w:id="544" w:name="_Toc476803098"/>
      <w:r>
        <w:t>Logon Info Extended (TS_LOGON_INFO_EXTENDED)</w:t>
      </w:r>
      <w:bookmarkEnd w:id="543"/>
      <w:bookmarkEnd w:id="544"/>
      <w:r>
        <w:fldChar w:fldCharType="begin"/>
      </w:r>
      <w:r>
        <w:instrText xml:space="preserve"> XE "TS_LOGON_INFO_EXTENDED packet"</w:instrText>
      </w:r>
      <w:r>
        <w:fldChar w:fldCharType="end"/>
      </w:r>
    </w:p>
    <w:p w:rsidR="00FF7490" w:rsidRDefault="00766F24">
      <w:r>
        <w:t xml:space="preserve">The </w:t>
      </w:r>
      <w:r>
        <w:rPr>
          <w:b/>
        </w:rPr>
        <w:t>TS_LOGON_INFO_EXTENDED</w:t>
      </w:r>
      <w:r>
        <w:t xml:space="preserve"> structure contains RDP 5.2, 6.0, 6.1, 7.0, 7.1, 8.0, 8.1, 10.0, 10.1, and 10.2 extended logon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Length</w:t>
            </w:r>
          </w:p>
        </w:tc>
        <w:tc>
          <w:tcPr>
            <w:tcW w:w="4320" w:type="dxa"/>
            <w:gridSpan w:val="16"/>
          </w:tcPr>
          <w:p w:rsidR="00FF7490" w:rsidRDefault="00766F24">
            <w:pPr>
              <w:pStyle w:val="PacketDiagramBodyText"/>
            </w:pPr>
            <w:r>
              <w:t>FieldsPresent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LogonFields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Pad (570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Length (2 bytes): </w:t>
      </w:r>
      <w:r>
        <w:t xml:space="preserve">A 16-bit, unsigned integer. The total size in bytes of this structure, including the variable </w:t>
      </w:r>
      <w:r>
        <w:rPr>
          <w:b/>
        </w:rPr>
        <w:t>LogonFields</w:t>
      </w:r>
      <w:r>
        <w:t xml:space="preserve"> field.</w:t>
      </w:r>
    </w:p>
    <w:p w:rsidR="00FF7490" w:rsidRDefault="00766F24">
      <w:pPr>
        <w:pStyle w:val="Definition-Field"/>
      </w:pPr>
      <w:r>
        <w:rPr>
          <w:b/>
        </w:rPr>
        <w:t xml:space="preserve">FieldsPresent (4 bytes): </w:t>
      </w:r>
      <w:r>
        <w:t xml:space="preserve">A 32-bit, unsigned integer. The flags indicating which fields are present in the </w:t>
      </w:r>
      <w:r>
        <w:rPr>
          <w:b/>
        </w:rPr>
        <w:t>LogonFields</w:t>
      </w:r>
      <w:r>
        <w:t xml:space="preserve"> field. </w:t>
      </w:r>
    </w:p>
    <w:tbl>
      <w:tblPr>
        <w:tblStyle w:val="Table-ShadedHeader"/>
        <w:tblW w:w="9090" w:type="dxa"/>
        <w:tblInd w:w="475" w:type="dxa"/>
        <w:tblLook w:val="04A0" w:firstRow="1" w:lastRow="0" w:firstColumn="1" w:lastColumn="0" w:noHBand="0" w:noVBand="1"/>
      </w:tblPr>
      <w:tblGrid>
        <w:gridCol w:w="3324"/>
        <w:gridCol w:w="5766"/>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Flag</w:t>
            </w:r>
          </w:p>
        </w:tc>
        <w:tc>
          <w:tcPr>
            <w:tcW w:w="5766" w:type="dxa"/>
          </w:tcPr>
          <w:p w:rsidR="00FF7490" w:rsidRDefault="00766F24">
            <w:pPr>
              <w:pStyle w:val="TableHeaderText"/>
            </w:pPr>
            <w:r>
              <w:t>Meaning</w:t>
            </w:r>
          </w:p>
        </w:tc>
      </w:tr>
      <w:tr w:rsidR="00FF7490" w:rsidTr="00FF7490">
        <w:tc>
          <w:tcPr>
            <w:tcW w:w="0" w:type="auto"/>
          </w:tcPr>
          <w:p w:rsidR="00FF7490" w:rsidRDefault="00766F24">
            <w:pPr>
              <w:pStyle w:val="TableBodyText"/>
            </w:pPr>
            <w:r>
              <w:t>LOGON_EX_AUTORECONNECTCOOKIE</w:t>
            </w:r>
          </w:p>
          <w:p w:rsidR="00FF7490" w:rsidRDefault="00766F24">
            <w:pPr>
              <w:pStyle w:val="TableBodyText"/>
            </w:pPr>
            <w:r>
              <w:t>0x00000001</w:t>
            </w:r>
          </w:p>
        </w:tc>
        <w:tc>
          <w:tcPr>
            <w:tcW w:w="5766" w:type="dxa"/>
          </w:tcPr>
          <w:p w:rsidR="00FF7490" w:rsidRDefault="00766F24">
            <w:pPr>
              <w:pStyle w:val="TableBodyText"/>
            </w:pPr>
            <w:r>
              <w:t xml:space="preserve">An auto-reconnect cookie field is present. The </w:t>
            </w:r>
            <w:r>
              <w:rPr>
                <w:b/>
              </w:rPr>
              <w:t>LogonFields</w:t>
            </w:r>
            <w:r>
              <w:t xml:space="preserve"> field of the associated </w:t>
            </w:r>
            <w:hyperlink w:anchor="Section_d154411c5bdb4bb58676b62a3e5ebd61" w:history="1">
              <w:r>
                <w:rPr>
                  <w:rStyle w:val="Hyperlink"/>
                </w:rPr>
                <w:t>Logon Info (section 2.2.10.1.1.4.1)</w:t>
              </w:r>
            </w:hyperlink>
            <w:r>
              <w:t xml:space="preserve"> structure MUST </w:t>
            </w:r>
            <w:r>
              <w:lastRenderedPageBreak/>
              <w:t xml:space="preserve">contain a </w:t>
            </w:r>
            <w:hyperlink w:anchor="Section_18f4f6050ee341758a62cf8775252547" w:history="1">
              <w:r>
                <w:rPr>
                  <w:rStyle w:val="Hyperlink"/>
                </w:rPr>
                <w:t>Server Auto-Reconnect Packet (section 2.2.4.2)</w:t>
              </w:r>
            </w:hyperlink>
            <w:r>
              <w:t xml:space="preserve"> structure.</w:t>
            </w:r>
          </w:p>
        </w:tc>
      </w:tr>
      <w:tr w:rsidR="00FF7490" w:rsidTr="00FF7490">
        <w:tc>
          <w:tcPr>
            <w:tcW w:w="0" w:type="auto"/>
          </w:tcPr>
          <w:p w:rsidR="00FF7490" w:rsidRDefault="00766F24">
            <w:pPr>
              <w:pStyle w:val="TableBodyText"/>
            </w:pPr>
            <w:r>
              <w:lastRenderedPageBreak/>
              <w:t>LOGON_EX_LOGONERRORS</w:t>
            </w:r>
          </w:p>
          <w:p w:rsidR="00FF7490" w:rsidRDefault="00766F24">
            <w:pPr>
              <w:pStyle w:val="TableBodyText"/>
            </w:pPr>
            <w:r>
              <w:t>0x00000002</w:t>
            </w:r>
          </w:p>
        </w:tc>
        <w:tc>
          <w:tcPr>
            <w:tcW w:w="5766" w:type="dxa"/>
          </w:tcPr>
          <w:p w:rsidR="00FF7490" w:rsidRDefault="00766F24">
            <w:pPr>
              <w:pStyle w:val="TableBodyText"/>
            </w:pPr>
            <w:r>
              <w:t xml:space="preserve">A logon error field is present. The </w:t>
            </w:r>
            <w:r>
              <w:rPr>
                <w:b/>
              </w:rPr>
              <w:t>LogonFields</w:t>
            </w:r>
            <w:r>
              <w:t xml:space="preserve"> field of the associated Logon </w:t>
            </w:r>
            <w:r>
              <w:t xml:space="preserve">Info MUST contain a </w:t>
            </w:r>
            <w:hyperlink w:anchor="Section_845eb7896edf453a8b0ec976823d1f72" w:history="1">
              <w:r>
                <w:rPr>
                  <w:rStyle w:val="Hyperlink"/>
                </w:rPr>
                <w:t>Logon Errors Info (section 2.2.10.1.1.4.1.1)</w:t>
              </w:r>
            </w:hyperlink>
            <w:r>
              <w:t xml:space="preserve"> structure.</w:t>
            </w:r>
          </w:p>
        </w:tc>
      </w:tr>
    </w:tbl>
    <w:p w:rsidR="00FF7490" w:rsidRDefault="00766F24">
      <w:pPr>
        <w:pStyle w:val="Definition-Field"/>
      </w:pPr>
      <w:r>
        <w:rPr>
          <w:b/>
        </w:rPr>
        <w:t xml:space="preserve">LogonFields (variable): </w:t>
      </w:r>
      <w:r>
        <w:t>Extended logon information fields encapsulated in Logon Info Field (section 2.2.10.1.1.4.1) str</w:t>
      </w:r>
      <w:r>
        <w:t xml:space="preserve">uctures. The presence of an information field is indicated by the flags within the </w:t>
      </w:r>
      <w:r>
        <w:rPr>
          <w:b/>
        </w:rPr>
        <w:t>FieldsPresent</w:t>
      </w:r>
      <w:r>
        <w:t xml:space="preserve"> field of the Logon Info Extended structure. The ordering of the fields is implicit and is as follows:</w:t>
      </w:r>
    </w:p>
    <w:p w:rsidR="00FF7490" w:rsidRDefault="00766F24">
      <w:pPr>
        <w:pStyle w:val="ListParagraph"/>
        <w:numPr>
          <w:ilvl w:val="0"/>
          <w:numId w:val="96"/>
        </w:numPr>
        <w:ind w:left="720"/>
      </w:pPr>
      <w:r>
        <w:t>Auto-reconnect cookie data</w:t>
      </w:r>
    </w:p>
    <w:p w:rsidR="00FF7490" w:rsidRDefault="00766F24">
      <w:pPr>
        <w:pStyle w:val="ListParagraph"/>
        <w:numPr>
          <w:ilvl w:val="0"/>
          <w:numId w:val="96"/>
        </w:numPr>
        <w:ind w:left="720"/>
      </w:pPr>
      <w:r>
        <w:t>Logon notification data</w:t>
      </w:r>
    </w:p>
    <w:p w:rsidR="00FF7490" w:rsidRDefault="00766F24">
      <w:pPr>
        <w:ind w:left="360"/>
      </w:pPr>
      <w:r>
        <w:t>If a f</w:t>
      </w:r>
      <w:r>
        <w:t>ield is not present, the next field which is present is read.</w:t>
      </w:r>
    </w:p>
    <w:p w:rsidR="00FF7490" w:rsidRDefault="00766F24">
      <w:pPr>
        <w:pStyle w:val="Definition-Field"/>
      </w:pPr>
      <w:r>
        <w:rPr>
          <w:b/>
        </w:rPr>
        <w:t xml:space="preserve">Pad (570 bytes): </w:t>
      </w:r>
      <w:r>
        <w:t>570 bytes. Padding. Values in this field MUST be ignored.</w:t>
      </w:r>
    </w:p>
    <w:p w:rsidR="00FF7490" w:rsidRDefault="00766F24">
      <w:pPr>
        <w:pStyle w:val="Heading7"/>
      </w:pPr>
      <w:bookmarkStart w:id="545" w:name="section_d154411c5bdb4bb58676b62a3e5ebd61"/>
      <w:bookmarkStart w:id="546" w:name="_Toc476803099"/>
      <w:r>
        <w:t>Logon Info Field (TS_LOGON_INFO_FIELD)</w:t>
      </w:r>
      <w:bookmarkEnd w:id="545"/>
      <w:bookmarkEnd w:id="546"/>
      <w:r>
        <w:fldChar w:fldCharType="begin"/>
      </w:r>
      <w:r>
        <w:instrText xml:space="preserve"> XE "TS_LOGON_INFO_FIELD packet"</w:instrText>
      </w:r>
      <w:r>
        <w:fldChar w:fldCharType="end"/>
      </w:r>
    </w:p>
    <w:p w:rsidR="00FF7490" w:rsidRDefault="00766F24">
      <w:r>
        <w:t>The TS_LOGON_INFO_FIELD structure is used to e</w:t>
      </w:r>
      <w:r>
        <w:t>ncapsulate extended logon information field data of variable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cbFieldData</w:t>
            </w:r>
          </w:p>
        </w:tc>
      </w:tr>
      <w:tr w:rsidR="00FF7490" w:rsidTr="00FF7490">
        <w:trPr>
          <w:trHeight w:hRule="exact" w:val="490"/>
        </w:trPr>
        <w:tc>
          <w:tcPr>
            <w:tcW w:w="8640" w:type="dxa"/>
            <w:gridSpan w:val="32"/>
          </w:tcPr>
          <w:p w:rsidR="00FF7490" w:rsidRDefault="00766F24">
            <w:r>
              <w:t>FieldData (variable)</w:t>
            </w:r>
          </w:p>
        </w:tc>
      </w:tr>
      <w:tr w:rsidR="00FF7490" w:rsidTr="00FF7490">
        <w:trPr>
          <w:trHeight w:hRule="exact" w:val="490"/>
        </w:trPr>
        <w:tc>
          <w:tcPr>
            <w:tcW w:w="8640" w:type="dxa"/>
            <w:gridSpan w:val="32"/>
          </w:tcPr>
          <w:p w:rsidR="00FF7490" w:rsidRDefault="00766F24">
            <w:r>
              <w:t>...</w:t>
            </w:r>
          </w:p>
        </w:tc>
      </w:tr>
    </w:tbl>
    <w:p w:rsidR="00FF7490" w:rsidRDefault="00766F24">
      <w:pPr>
        <w:pStyle w:val="Definition-Field"/>
      </w:pPr>
      <w:r>
        <w:rPr>
          <w:b/>
        </w:rPr>
        <w:t xml:space="preserve">cbFieldData (4 bytes): </w:t>
      </w:r>
      <w:r>
        <w:t xml:space="preserve">A 32-bit, unsigned integer. The size in bytes of the variable-length data in the </w:t>
      </w:r>
      <w:r>
        <w:rPr>
          <w:b/>
        </w:rPr>
        <w:t>FieldData</w:t>
      </w:r>
      <w:r>
        <w:t xml:space="preserve"> field.</w:t>
      </w:r>
    </w:p>
    <w:p w:rsidR="00FF7490" w:rsidRDefault="00766F24">
      <w:pPr>
        <w:pStyle w:val="Definition-Field"/>
      </w:pPr>
      <w:r>
        <w:rPr>
          <w:b/>
        </w:rPr>
        <w:t xml:space="preserve">FieldData (variable): </w:t>
      </w:r>
      <w:r>
        <w:t xml:space="preserve">Variable-length data conforming to the structure for the type given in the </w:t>
      </w:r>
      <w:r>
        <w:rPr>
          <w:b/>
        </w:rPr>
        <w:t>FieldsPresent</w:t>
      </w:r>
      <w:r>
        <w:t xml:space="preserve"> field of the </w:t>
      </w:r>
      <w:hyperlink w:anchor="Section_d3426aa1a8e74b93b45db4ebe0662d50" w:history="1">
        <w:r>
          <w:rPr>
            <w:rStyle w:val="Hyperlink"/>
          </w:rPr>
          <w:t>Logon Info Extended (section 2.2.10.1.1.4)</w:t>
        </w:r>
      </w:hyperlink>
      <w:r>
        <w:t xml:space="preserve"> structure.</w:t>
      </w:r>
    </w:p>
    <w:p w:rsidR="00FF7490" w:rsidRDefault="00766F24">
      <w:pPr>
        <w:pStyle w:val="Heading8"/>
      </w:pPr>
      <w:bookmarkStart w:id="547" w:name="section_845eb7896edf453a8b0ec976823d1f72"/>
      <w:bookmarkStart w:id="548" w:name="_Toc476803100"/>
      <w:r>
        <w:t>Logon Errors Info (TS_LOGON_ERRORS_INFO)</w:t>
      </w:r>
      <w:bookmarkEnd w:id="547"/>
      <w:bookmarkEnd w:id="548"/>
      <w:r>
        <w:fldChar w:fldCharType="begin"/>
      </w:r>
      <w:r>
        <w:instrText xml:space="preserve"> XE "TS_LOGON_ERRORS_INFO packet"</w:instrText>
      </w:r>
      <w:r>
        <w:fldChar w:fldCharType="end"/>
      </w:r>
    </w:p>
    <w:p w:rsidR="00FF7490" w:rsidRDefault="00766F24">
      <w:r>
        <w:t>The TS_LOGON_ERRORS_INFO structure contains information that describes a logon error notification.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ErrorNotificationType</w:t>
            </w:r>
          </w:p>
        </w:tc>
      </w:tr>
      <w:tr w:rsidR="00FF7490" w:rsidTr="00FF7490">
        <w:trPr>
          <w:trHeight w:hRule="exact" w:val="490"/>
        </w:trPr>
        <w:tc>
          <w:tcPr>
            <w:tcW w:w="8640" w:type="dxa"/>
            <w:gridSpan w:val="32"/>
          </w:tcPr>
          <w:p w:rsidR="00FF7490" w:rsidRDefault="00766F24">
            <w:pPr>
              <w:pStyle w:val="PacketDiagramBodyText"/>
            </w:pPr>
            <w:r>
              <w:t>ErrorNotificationData</w:t>
            </w:r>
          </w:p>
        </w:tc>
      </w:tr>
    </w:tbl>
    <w:p w:rsidR="00FF7490" w:rsidRDefault="00766F24">
      <w:pPr>
        <w:pStyle w:val="Definition-Field"/>
      </w:pPr>
      <w:r>
        <w:rPr>
          <w:b/>
        </w:rPr>
        <w:t xml:space="preserve">ErrorNotificationType (4 bytes): </w:t>
      </w:r>
      <w:r>
        <w:t xml:space="preserve">A 32-bit, unsigned integer that specifies an NTSTATUS value (see </w:t>
      </w:r>
      <w:hyperlink r:id="rId334">
        <w:r>
          <w:rPr>
            <w:rStyle w:val="Hyperlink"/>
          </w:rPr>
          <w:t>[ERRTRANS]</w:t>
        </w:r>
      </w:hyperlink>
      <w:r>
        <w:t xml:space="preserve"> for information about translating NTSTATUS error codes to usable text strings), or one of the following values.</w:t>
      </w:r>
    </w:p>
    <w:tbl>
      <w:tblPr>
        <w:tblStyle w:val="Table-ShadedHeader"/>
        <w:tblW w:w="9090" w:type="dxa"/>
        <w:tblInd w:w="475" w:type="dxa"/>
        <w:tblLook w:val="04A0" w:firstRow="1" w:lastRow="0" w:firstColumn="1" w:lastColumn="0" w:noHBand="0" w:noVBand="1"/>
      </w:tblPr>
      <w:tblGrid>
        <w:gridCol w:w="3332"/>
        <w:gridCol w:w="575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lastRenderedPageBreak/>
              <w:t>Value</w:t>
            </w:r>
          </w:p>
        </w:tc>
        <w:tc>
          <w:tcPr>
            <w:tcW w:w="5758" w:type="dxa"/>
          </w:tcPr>
          <w:p w:rsidR="00FF7490" w:rsidRDefault="00766F24">
            <w:pPr>
              <w:pStyle w:val="TableHeaderText"/>
            </w:pPr>
            <w:r>
              <w:t>Meaning</w:t>
            </w:r>
          </w:p>
        </w:tc>
      </w:tr>
      <w:tr w:rsidR="00FF7490" w:rsidTr="00FF7490">
        <w:tc>
          <w:tcPr>
            <w:tcW w:w="0" w:type="auto"/>
          </w:tcPr>
          <w:p w:rsidR="00FF7490" w:rsidRDefault="00766F24">
            <w:pPr>
              <w:pStyle w:val="TableBodyText"/>
            </w:pPr>
            <w:r>
              <w:t>LOGON_MSG_DISCONNECT_REFUSED</w:t>
            </w:r>
          </w:p>
          <w:p w:rsidR="00FF7490" w:rsidRDefault="00766F24">
            <w:pPr>
              <w:pStyle w:val="TableBodyText"/>
            </w:pPr>
            <w:r>
              <w:t>0xFFFFFFF9</w:t>
            </w:r>
          </w:p>
        </w:tc>
        <w:tc>
          <w:tcPr>
            <w:tcW w:w="5758" w:type="dxa"/>
          </w:tcPr>
          <w:p w:rsidR="00FF7490" w:rsidRDefault="00766F24">
            <w:pPr>
              <w:pStyle w:val="TableBodyText"/>
            </w:pPr>
            <w:r>
              <w:t>The"Disconnectio</w:t>
            </w:r>
            <w:r>
              <w:t xml:space="preserve">n Refused" dialog is being displayed by Winlogon. The session identifier is specified by the </w:t>
            </w:r>
            <w:r>
              <w:rPr>
                <w:b/>
              </w:rPr>
              <w:t>ErrorNotificationData</w:t>
            </w:r>
            <w:r>
              <w:t xml:space="preserve"> field.</w:t>
            </w:r>
          </w:p>
        </w:tc>
      </w:tr>
      <w:tr w:rsidR="00FF7490" w:rsidTr="00FF7490">
        <w:tc>
          <w:tcPr>
            <w:tcW w:w="0" w:type="auto"/>
          </w:tcPr>
          <w:p w:rsidR="00FF7490" w:rsidRDefault="00766F24">
            <w:pPr>
              <w:pStyle w:val="TableBodyText"/>
            </w:pPr>
            <w:r>
              <w:t>LOGON_MSG_NO_PERMISSION</w:t>
            </w:r>
          </w:p>
          <w:p w:rsidR="00FF7490" w:rsidRDefault="00766F24">
            <w:pPr>
              <w:pStyle w:val="TableBodyText"/>
            </w:pPr>
            <w:r>
              <w:t>0xFFFFFFFA</w:t>
            </w:r>
          </w:p>
        </w:tc>
        <w:tc>
          <w:tcPr>
            <w:tcW w:w="5758" w:type="dxa"/>
          </w:tcPr>
          <w:p w:rsidR="00FF7490" w:rsidRDefault="00766F24">
            <w:pPr>
              <w:pStyle w:val="TableBodyText"/>
            </w:pPr>
            <w:r>
              <w:t xml:space="preserve">The "No Permission" dialog is being displayed by Winlogon. The session identifier is specified by the </w:t>
            </w:r>
            <w:r>
              <w:rPr>
                <w:b/>
              </w:rPr>
              <w:t>ErrorNotificationData</w:t>
            </w:r>
            <w:r>
              <w:t xml:space="preserve"> field.</w:t>
            </w:r>
          </w:p>
        </w:tc>
      </w:tr>
      <w:tr w:rsidR="00FF7490" w:rsidTr="00FF7490">
        <w:tc>
          <w:tcPr>
            <w:tcW w:w="0" w:type="auto"/>
          </w:tcPr>
          <w:p w:rsidR="00FF7490" w:rsidRDefault="00766F24">
            <w:pPr>
              <w:pStyle w:val="TableBodyText"/>
            </w:pPr>
            <w:r>
              <w:t>LOGON_MSG_BUMP_OPTIONS</w:t>
            </w:r>
          </w:p>
          <w:p w:rsidR="00FF7490" w:rsidRDefault="00766F24">
            <w:pPr>
              <w:pStyle w:val="TableBodyText"/>
            </w:pPr>
            <w:r>
              <w:t>0xFFFFFFFB</w:t>
            </w:r>
          </w:p>
        </w:tc>
        <w:tc>
          <w:tcPr>
            <w:tcW w:w="5758" w:type="dxa"/>
          </w:tcPr>
          <w:p w:rsidR="00FF7490" w:rsidRDefault="00766F24">
            <w:pPr>
              <w:pStyle w:val="TableBodyText"/>
            </w:pPr>
            <w:r>
              <w:t xml:space="preserve">The "Session Contention" dialog is being displayed by Winlogon. The session identifier is </w:t>
            </w:r>
            <w:r>
              <w:t xml:space="preserve">specified by the </w:t>
            </w:r>
            <w:r>
              <w:rPr>
                <w:b/>
              </w:rPr>
              <w:t>ErrorNotificationData</w:t>
            </w:r>
            <w:r>
              <w:t xml:space="preserve"> field.</w:t>
            </w:r>
          </w:p>
        </w:tc>
      </w:tr>
      <w:tr w:rsidR="00FF7490" w:rsidTr="00FF7490">
        <w:tc>
          <w:tcPr>
            <w:tcW w:w="0" w:type="auto"/>
          </w:tcPr>
          <w:p w:rsidR="00FF7490" w:rsidRDefault="00766F24">
            <w:pPr>
              <w:pStyle w:val="TableBodyText"/>
            </w:pPr>
            <w:r>
              <w:t>LOGON_MSG_ RECONNECT_OPTIONS</w:t>
            </w:r>
          </w:p>
          <w:p w:rsidR="00FF7490" w:rsidRDefault="00766F24">
            <w:pPr>
              <w:pStyle w:val="TableBodyText"/>
            </w:pPr>
            <w:r>
              <w:t>0xFFFFFFFC</w:t>
            </w:r>
          </w:p>
        </w:tc>
        <w:tc>
          <w:tcPr>
            <w:tcW w:w="5758" w:type="dxa"/>
          </w:tcPr>
          <w:p w:rsidR="00FF7490" w:rsidRDefault="00766F24">
            <w:pPr>
              <w:pStyle w:val="TableBodyText"/>
            </w:pPr>
            <w:r>
              <w:t xml:space="preserve">The "Session Reconnection" dialog is being displayed by Winlogon. The session identifier is specified by the </w:t>
            </w:r>
            <w:r>
              <w:rPr>
                <w:b/>
              </w:rPr>
              <w:t>ErrorNotificationData</w:t>
            </w:r>
            <w:r>
              <w:t xml:space="preserve"> field.</w:t>
            </w:r>
          </w:p>
        </w:tc>
      </w:tr>
      <w:tr w:rsidR="00FF7490" w:rsidTr="00FF7490">
        <w:tc>
          <w:tcPr>
            <w:tcW w:w="0" w:type="auto"/>
          </w:tcPr>
          <w:p w:rsidR="00FF7490" w:rsidRDefault="00766F24">
            <w:pPr>
              <w:pStyle w:val="TableBodyText"/>
            </w:pPr>
            <w:r>
              <w:t>LOGON_MSG_SESSION_TERMINATE</w:t>
            </w:r>
          </w:p>
          <w:p w:rsidR="00FF7490" w:rsidRDefault="00766F24">
            <w:pPr>
              <w:pStyle w:val="TableBodyText"/>
            </w:pPr>
            <w:r>
              <w:t>0x</w:t>
            </w:r>
            <w:r>
              <w:t>FFFFFFFD</w:t>
            </w:r>
          </w:p>
        </w:tc>
        <w:tc>
          <w:tcPr>
            <w:tcW w:w="5758" w:type="dxa"/>
          </w:tcPr>
          <w:p w:rsidR="00FF7490" w:rsidRDefault="00766F24">
            <w:pPr>
              <w:pStyle w:val="TableBodyText"/>
            </w:pPr>
            <w:r>
              <w:t xml:space="preserve">The session is being terminated. The session identifier is specified by the </w:t>
            </w:r>
            <w:r>
              <w:rPr>
                <w:b/>
              </w:rPr>
              <w:t>ErrorNotificationData</w:t>
            </w:r>
            <w:r>
              <w:t xml:space="preserve"> field.</w:t>
            </w:r>
          </w:p>
        </w:tc>
      </w:tr>
      <w:tr w:rsidR="00FF7490" w:rsidTr="00FF7490">
        <w:tc>
          <w:tcPr>
            <w:tcW w:w="0" w:type="auto"/>
          </w:tcPr>
          <w:p w:rsidR="00FF7490" w:rsidRDefault="00766F24">
            <w:pPr>
              <w:pStyle w:val="TableBodyText"/>
            </w:pPr>
            <w:r>
              <w:t>LOGON_MSG_SESSION_CONTINUE</w:t>
            </w:r>
          </w:p>
          <w:p w:rsidR="00FF7490" w:rsidRDefault="00766F24">
            <w:pPr>
              <w:pStyle w:val="TableBodyText"/>
            </w:pPr>
            <w:r>
              <w:t>0xFFFFFFFE</w:t>
            </w:r>
          </w:p>
        </w:tc>
        <w:tc>
          <w:tcPr>
            <w:tcW w:w="5758" w:type="dxa"/>
          </w:tcPr>
          <w:p w:rsidR="00FF7490" w:rsidRDefault="00766F24">
            <w:pPr>
              <w:pStyle w:val="TableBodyText"/>
            </w:pPr>
            <w:r>
              <w:t xml:space="preserve">The logon process is continuing. The session identifier is specified by the </w:t>
            </w:r>
            <w:r>
              <w:rPr>
                <w:b/>
              </w:rPr>
              <w:t>ErrorNotificationData</w:t>
            </w:r>
            <w:r>
              <w:t xml:space="preserve"> field</w:t>
            </w:r>
            <w:r>
              <w:t>.</w:t>
            </w:r>
          </w:p>
        </w:tc>
      </w:tr>
    </w:tbl>
    <w:p w:rsidR="00FF7490" w:rsidRDefault="00766F24">
      <w:pPr>
        <w:pStyle w:val="Definition-Field"/>
      </w:pPr>
      <w:r>
        <w:rPr>
          <w:b/>
        </w:rPr>
        <w:t xml:space="preserve">ErrorNotificationData (4 bytes): </w:t>
      </w:r>
      <w:r>
        <w:t>A 32-bit, unsigned integer that specifies the session identifier, or one of the following values.</w:t>
      </w:r>
    </w:p>
    <w:tbl>
      <w:tblPr>
        <w:tblStyle w:val="Table-ShadedHeader"/>
        <w:tblW w:w="9090" w:type="dxa"/>
        <w:tblInd w:w="475" w:type="dxa"/>
        <w:tblLook w:val="04A0" w:firstRow="1" w:lastRow="0" w:firstColumn="1" w:lastColumn="0" w:noHBand="0" w:noVBand="1"/>
      </w:tblPr>
      <w:tblGrid>
        <w:gridCol w:w="3292"/>
        <w:gridCol w:w="579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5798" w:type="dxa"/>
          </w:tcPr>
          <w:p w:rsidR="00FF7490" w:rsidRDefault="00766F24">
            <w:pPr>
              <w:pStyle w:val="TableHeaderText"/>
            </w:pPr>
            <w:r>
              <w:t>Meaning</w:t>
            </w:r>
          </w:p>
        </w:tc>
      </w:tr>
      <w:tr w:rsidR="00FF7490" w:rsidTr="00FF7490">
        <w:tc>
          <w:tcPr>
            <w:tcW w:w="0" w:type="auto"/>
          </w:tcPr>
          <w:p w:rsidR="00FF7490" w:rsidRDefault="00766F24">
            <w:pPr>
              <w:pStyle w:val="TableBodyText"/>
            </w:pPr>
            <w:r>
              <w:t>LOGON_FAILED_BAD_PASSWORD</w:t>
            </w:r>
          </w:p>
          <w:p w:rsidR="00FF7490" w:rsidRDefault="00766F24">
            <w:pPr>
              <w:pStyle w:val="TableBodyText"/>
            </w:pPr>
            <w:r>
              <w:t>0x00000000</w:t>
            </w:r>
          </w:p>
        </w:tc>
        <w:tc>
          <w:tcPr>
            <w:tcW w:w="5798" w:type="dxa"/>
          </w:tcPr>
          <w:p w:rsidR="00FF7490" w:rsidRDefault="00766F24">
            <w:pPr>
              <w:pStyle w:val="TableBodyText"/>
            </w:pPr>
            <w:r>
              <w:t xml:space="preserve">The logon process failed. The logon credentials which were supplied </w:t>
            </w:r>
            <w:r>
              <w:t>are invalid. The user's focus SHOULD be directed to the WinLogon screen.</w:t>
            </w:r>
          </w:p>
        </w:tc>
      </w:tr>
      <w:tr w:rsidR="00FF7490" w:rsidTr="00FF7490">
        <w:tc>
          <w:tcPr>
            <w:tcW w:w="0" w:type="auto"/>
          </w:tcPr>
          <w:p w:rsidR="00FF7490" w:rsidRDefault="00766F24">
            <w:pPr>
              <w:pStyle w:val="TableBodyText"/>
            </w:pPr>
            <w:r>
              <w:t>LOGON_FAILED_UPDATE_PASSWORD</w:t>
            </w:r>
          </w:p>
          <w:p w:rsidR="00FF7490" w:rsidRDefault="00766F24">
            <w:pPr>
              <w:pStyle w:val="TableBodyText"/>
            </w:pPr>
            <w:r>
              <w:t>0x00000001</w:t>
            </w:r>
          </w:p>
        </w:tc>
        <w:tc>
          <w:tcPr>
            <w:tcW w:w="5798" w:type="dxa"/>
          </w:tcPr>
          <w:p w:rsidR="00FF7490" w:rsidRDefault="00766F24">
            <w:pPr>
              <w:pStyle w:val="TableBodyText"/>
            </w:pPr>
            <w:r>
              <w:t>The logon process failed. The user cannot continue with the logon process until the password is changed. The user's focus SHOULD be directed t</w:t>
            </w:r>
            <w:r>
              <w:t>o the WinLogon screen.</w:t>
            </w:r>
          </w:p>
        </w:tc>
      </w:tr>
      <w:tr w:rsidR="00FF7490" w:rsidTr="00FF7490">
        <w:tc>
          <w:tcPr>
            <w:tcW w:w="0" w:type="auto"/>
          </w:tcPr>
          <w:p w:rsidR="00FF7490" w:rsidRDefault="00766F24">
            <w:pPr>
              <w:pStyle w:val="TableBodyText"/>
            </w:pPr>
            <w:r>
              <w:t>LOGON_FAILED_OTHER</w:t>
            </w:r>
          </w:p>
          <w:p w:rsidR="00FF7490" w:rsidRDefault="00766F24">
            <w:pPr>
              <w:pStyle w:val="TableBodyText"/>
            </w:pPr>
            <w:r>
              <w:t>0x00000002</w:t>
            </w:r>
          </w:p>
        </w:tc>
        <w:tc>
          <w:tcPr>
            <w:tcW w:w="5798" w:type="dxa"/>
          </w:tcPr>
          <w:p w:rsidR="00FF7490" w:rsidRDefault="00766F24">
            <w:pPr>
              <w:pStyle w:val="TableBodyText"/>
            </w:pPr>
            <w:r>
              <w:t>The logon process failed. The user's focus SHOULD be directed to the WinLogon screen.</w:t>
            </w:r>
          </w:p>
        </w:tc>
      </w:tr>
      <w:tr w:rsidR="00FF7490" w:rsidTr="00FF7490">
        <w:tc>
          <w:tcPr>
            <w:tcW w:w="0" w:type="auto"/>
          </w:tcPr>
          <w:p w:rsidR="00FF7490" w:rsidRDefault="00766F24">
            <w:pPr>
              <w:pStyle w:val="TableBodyText"/>
            </w:pPr>
            <w:r>
              <w:t>LOGON_WARNING</w:t>
            </w:r>
          </w:p>
          <w:p w:rsidR="00FF7490" w:rsidRDefault="00766F24">
            <w:pPr>
              <w:pStyle w:val="TableBodyText"/>
            </w:pPr>
            <w:r>
              <w:t>0x00000003</w:t>
            </w:r>
          </w:p>
        </w:tc>
        <w:tc>
          <w:tcPr>
            <w:tcW w:w="5798" w:type="dxa"/>
          </w:tcPr>
          <w:p w:rsidR="00FF7490" w:rsidRDefault="00766F24">
            <w:pPr>
              <w:pStyle w:val="TableBodyText"/>
            </w:pPr>
            <w:r>
              <w:t xml:space="preserve">The logon process has displayed a warning. The user's focus SHOULD be directed to the </w:t>
            </w:r>
            <w:r>
              <w:t>WinLogon screen.</w:t>
            </w:r>
          </w:p>
        </w:tc>
      </w:tr>
    </w:tbl>
    <w:p w:rsidR="00FF7490" w:rsidRDefault="00FF7490"/>
    <w:p w:rsidR="00FF7490" w:rsidRDefault="00766F24">
      <w:pPr>
        <w:pStyle w:val="Heading4"/>
      </w:pPr>
      <w:bookmarkStart w:id="549" w:name="section_d0e560a325cb45638bdc6c4cc625bbfc"/>
      <w:bookmarkStart w:id="550" w:name="_Toc476803101"/>
      <w:r>
        <w:t>Early User Authorization Result PDU</w:t>
      </w:r>
      <w:bookmarkEnd w:id="549"/>
      <w:bookmarkEnd w:id="550"/>
      <w:r>
        <w:fldChar w:fldCharType="begin"/>
      </w:r>
      <w:r>
        <w:instrText xml:space="preserve"> XE "packet"</w:instrText>
      </w:r>
      <w:r>
        <w:fldChar w:fldCharType="end"/>
      </w:r>
    </w:p>
    <w:p w:rsidR="00FF7490" w:rsidRDefault="00766F24">
      <w:r>
        <w:t>The Early User Authorization Result PDU is sent from server to client and is used to convey authorization information to the client. This PDU is only sent by the server if the client adve</w:t>
      </w:r>
      <w:r>
        <w:t xml:space="preserve">rtised support for it by specifying the PROTOCOL_HYBRID_EX (0x00000008) flag in the </w:t>
      </w:r>
      <w:r>
        <w:rPr>
          <w:b/>
        </w:rPr>
        <w:t>requestedProtocols</w:t>
      </w:r>
      <w:r>
        <w:t xml:space="preserve"> field of the RDP Negotiation Request (section </w:t>
      </w:r>
      <w:hyperlink w:anchor="Section_902b090b9cb34efc92bfee13373371e3" w:history="1">
        <w:r>
          <w:rPr>
            <w:rStyle w:val="Hyperlink"/>
          </w:rPr>
          <w:t>2.2.1.1.1</w:t>
        </w:r>
      </w:hyperlink>
      <w:r>
        <w:t>) structure and it MUST be sent immedi</w:t>
      </w:r>
      <w:r>
        <w:t xml:space="preserve">ately after the CredSSP handshake (section </w:t>
      </w:r>
      <w:hyperlink w:anchor="Section_8e11581d094f461a9fdeba51af90cf8b" w:history="1">
        <w:r>
          <w:rPr>
            <w:rStyle w:val="Hyperlink"/>
          </w:rPr>
          <w:t>5.4.5.2</w:t>
        </w:r>
      </w:hyperlink>
      <w:r>
        <w:t>) has completed.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authorizationResult</w:t>
            </w:r>
          </w:p>
        </w:tc>
      </w:tr>
    </w:tbl>
    <w:p w:rsidR="00FF7490" w:rsidRDefault="00766F24">
      <w:pPr>
        <w:pStyle w:val="Definition-Field"/>
      </w:pPr>
      <w:r>
        <w:rPr>
          <w:b/>
        </w:rPr>
        <w:t xml:space="preserve">authorizationResult (4 bytes): </w:t>
      </w:r>
      <w:r>
        <w:t xml:space="preserve">A </w:t>
      </w:r>
      <w:r>
        <w:t>32-bit unsigned integer. Specifies the authorization result.</w:t>
      </w:r>
    </w:p>
    <w:tbl>
      <w:tblPr>
        <w:tblStyle w:val="Table-ShadedHeader"/>
        <w:tblW w:w="0" w:type="auto"/>
        <w:tblInd w:w="475" w:type="dxa"/>
        <w:tblLook w:val="04A0" w:firstRow="1" w:lastRow="0" w:firstColumn="1" w:lastColumn="0" w:noHBand="0" w:noVBand="1"/>
      </w:tblPr>
      <w:tblGrid>
        <w:gridCol w:w="2278"/>
        <w:gridCol w:w="4784"/>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lastRenderedPageBreak/>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AUTHZ_SUCCESS</w:t>
            </w:r>
          </w:p>
          <w:p w:rsidR="00FF7490" w:rsidRDefault="00766F24">
            <w:pPr>
              <w:pStyle w:val="TableBodyText"/>
            </w:pPr>
            <w:r>
              <w:t>0x00000000</w:t>
            </w:r>
          </w:p>
        </w:tc>
        <w:tc>
          <w:tcPr>
            <w:tcW w:w="0" w:type="auto"/>
          </w:tcPr>
          <w:p w:rsidR="00FF7490" w:rsidRDefault="00766F24">
            <w:pPr>
              <w:pStyle w:val="TableBodyText"/>
            </w:pPr>
            <w:r>
              <w:t>The user has permission to access the server.</w:t>
            </w:r>
          </w:p>
        </w:tc>
      </w:tr>
      <w:tr w:rsidR="00FF7490" w:rsidTr="00FF7490">
        <w:tc>
          <w:tcPr>
            <w:tcW w:w="0" w:type="auto"/>
          </w:tcPr>
          <w:p w:rsidR="00FF7490" w:rsidRDefault="00766F24">
            <w:pPr>
              <w:pStyle w:val="TableBodyText"/>
            </w:pPr>
            <w:r>
              <w:t>AUTHZ_ACCESS_DENIED</w:t>
            </w:r>
          </w:p>
          <w:p w:rsidR="00FF7490" w:rsidRDefault="00766F24">
            <w:pPr>
              <w:pStyle w:val="TableBodyText"/>
            </w:pPr>
            <w:r>
              <w:t>0x00000005</w:t>
            </w:r>
          </w:p>
        </w:tc>
        <w:tc>
          <w:tcPr>
            <w:tcW w:w="0" w:type="auto"/>
          </w:tcPr>
          <w:p w:rsidR="00FF7490" w:rsidRDefault="00766F24">
            <w:pPr>
              <w:pStyle w:val="TableBodyText"/>
            </w:pPr>
            <w:r>
              <w:t>The user does not have permission to access the server.</w:t>
            </w:r>
          </w:p>
        </w:tc>
      </w:tr>
    </w:tbl>
    <w:p w:rsidR="00FF7490" w:rsidRDefault="00FF7490"/>
    <w:p w:rsidR="00FF7490" w:rsidRDefault="00766F24">
      <w:pPr>
        <w:pStyle w:val="Heading3"/>
      </w:pPr>
      <w:bookmarkStart w:id="551" w:name="section_abebe6acccdd454789a8d629831f5527"/>
      <w:bookmarkStart w:id="552" w:name="_Toc476803102"/>
      <w:r>
        <w:t>Controlling Server Graphics Output</w:t>
      </w:r>
      <w:bookmarkEnd w:id="551"/>
      <w:bookmarkEnd w:id="552"/>
      <w:r>
        <w:fldChar w:fldCharType="begin"/>
      </w:r>
      <w:r>
        <w:instrText xml:space="preserve"> XE "Graphics output"</w:instrText>
      </w:r>
      <w:r>
        <w:fldChar w:fldCharType="end"/>
      </w:r>
      <w:r>
        <w:fldChar w:fldCharType="begin"/>
      </w:r>
      <w:r>
        <w:instrText xml:space="preserve"> XE "Server:graphics output"</w:instrText>
      </w:r>
      <w:r>
        <w:fldChar w:fldCharType="end"/>
      </w:r>
    </w:p>
    <w:p w:rsidR="00FF7490" w:rsidRDefault="00766F24">
      <w:pPr>
        <w:pStyle w:val="Heading4"/>
      </w:pPr>
      <w:bookmarkStart w:id="553" w:name="section_a477af164c234160ba54af3776beda16"/>
      <w:bookmarkStart w:id="554" w:name="_Toc476803103"/>
      <w:r>
        <w:t>Inclusive Rectangle (TS_RECTANGLE16)</w:t>
      </w:r>
      <w:bookmarkEnd w:id="553"/>
      <w:bookmarkEnd w:id="554"/>
      <w:r>
        <w:fldChar w:fldCharType="begin"/>
      </w:r>
      <w:r>
        <w:instrText xml:space="preserve"> XE "TS_RECTANGLE16 packet"</w:instrText>
      </w:r>
      <w:r>
        <w:fldChar w:fldCharType="end"/>
      </w:r>
    </w:p>
    <w:p w:rsidR="00FF7490" w:rsidRDefault="00766F24">
      <w:r>
        <w:t>The TS_RECTANGLE16 structure describes a rectangle expressed in inclusive coordinates (the right and b</w:t>
      </w:r>
      <w:r>
        <w:t>ottom coordinates are included in the rectangle bounds).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r>
              <w:t>left</w:t>
            </w:r>
          </w:p>
        </w:tc>
        <w:tc>
          <w:tcPr>
            <w:tcW w:w="4320" w:type="dxa"/>
            <w:gridSpan w:val="16"/>
          </w:tcPr>
          <w:p w:rsidR="00FF7490" w:rsidRDefault="00766F24">
            <w:r>
              <w:t>top</w:t>
            </w:r>
          </w:p>
        </w:tc>
      </w:tr>
      <w:tr w:rsidR="00FF7490" w:rsidTr="00FF7490">
        <w:trPr>
          <w:trHeight w:hRule="exact" w:val="490"/>
        </w:trPr>
        <w:tc>
          <w:tcPr>
            <w:tcW w:w="4320" w:type="dxa"/>
            <w:gridSpan w:val="16"/>
          </w:tcPr>
          <w:p w:rsidR="00FF7490" w:rsidRDefault="00766F24">
            <w:r>
              <w:t>right</w:t>
            </w:r>
          </w:p>
        </w:tc>
        <w:tc>
          <w:tcPr>
            <w:tcW w:w="4320" w:type="dxa"/>
            <w:gridSpan w:val="16"/>
          </w:tcPr>
          <w:p w:rsidR="00FF7490" w:rsidRDefault="00766F24">
            <w:r>
              <w:t>bottom</w:t>
            </w:r>
          </w:p>
        </w:tc>
      </w:tr>
    </w:tbl>
    <w:p w:rsidR="00FF7490" w:rsidRDefault="00766F24">
      <w:pPr>
        <w:pStyle w:val="Definition-Field"/>
      </w:pPr>
      <w:r>
        <w:rPr>
          <w:b/>
        </w:rPr>
        <w:t xml:space="preserve">left (2 bytes): </w:t>
      </w:r>
      <w:r>
        <w:t>A 16-bit, unsigned integer. The leftmost bound of the rectangle.</w:t>
      </w:r>
    </w:p>
    <w:p w:rsidR="00FF7490" w:rsidRDefault="00766F24">
      <w:pPr>
        <w:pStyle w:val="Definition-Field"/>
      </w:pPr>
      <w:r>
        <w:rPr>
          <w:b/>
        </w:rPr>
        <w:t xml:space="preserve">top (2 bytes): </w:t>
      </w:r>
      <w:r>
        <w:t xml:space="preserve">A </w:t>
      </w:r>
      <w:r>
        <w:t>16-bit, unsigned integer. The upper bound of the rectangle.</w:t>
      </w:r>
    </w:p>
    <w:p w:rsidR="00FF7490" w:rsidRDefault="00766F24">
      <w:pPr>
        <w:pStyle w:val="Definition-Field"/>
      </w:pPr>
      <w:r>
        <w:rPr>
          <w:b/>
        </w:rPr>
        <w:t xml:space="preserve">right (2 bytes): </w:t>
      </w:r>
      <w:r>
        <w:t>A 16-bit, unsigned integer. The rightmost bound of the rectangle.</w:t>
      </w:r>
    </w:p>
    <w:p w:rsidR="00FF7490" w:rsidRDefault="00766F24">
      <w:pPr>
        <w:pStyle w:val="Definition-Field"/>
      </w:pPr>
      <w:r>
        <w:rPr>
          <w:b/>
        </w:rPr>
        <w:t xml:space="preserve">bottom (2 bytes): </w:t>
      </w:r>
      <w:r>
        <w:t>A 16-bit, unsigned integer. The lower bound of the rectangle.</w:t>
      </w:r>
    </w:p>
    <w:p w:rsidR="00FF7490" w:rsidRDefault="00766F24">
      <w:pPr>
        <w:pStyle w:val="Heading4"/>
      </w:pPr>
      <w:bookmarkStart w:id="555" w:name="section_69451fd09d7b4e7d9322c325802d9fdd"/>
      <w:bookmarkStart w:id="556" w:name="_Toc476803104"/>
      <w:r>
        <w:t>Client Refresh Rect PDU</w:t>
      </w:r>
      <w:bookmarkEnd w:id="555"/>
      <w:bookmarkEnd w:id="556"/>
      <w:r>
        <w:fldChar w:fldCharType="begin"/>
      </w:r>
      <w:r>
        <w:instrText xml:space="preserve"> XE "Clien</w:instrText>
      </w:r>
      <w:r>
        <w:instrText>t_Refresh_Rect_PDU packet"</w:instrText>
      </w:r>
      <w:r>
        <w:fldChar w:fldCharType="end"/>
      </w:r>
    </w:p>
    <w:p w:rsidR="00FF7490" w:rsidRDefault="00766F24">
      <w:r>
        <w:t>The Refresh Rect PDU allows the client to request that the server redraw one or more rectangles of the session screen area. The client can use it to repaint sections of the client window that were obscured by local applications</w:t>
      </w:r>
      <w:r>
        <w:t>.</w:t>
      </w:r>
      <w:bookmarkStart w:id="557"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557"/>
      <w:r>
        <w:t xml:space="preserve"> Server support for this </w:t>
      </w:r>
      <w:hyperlink w:anchor="gt_34715e6f-1612-4b2d-a4bb-3305c56e96f5">
        <w:r>
          <w:rPr>
            <w:rStyle w:val="HyperlinkGreen"/>
            <w:b/>
          </w:rPr>
          <w:t>PDU</w:t>
        </w:r>
      </w:hyperlink>
      <w:r>
        <w:t xml:space="preserve"> is indicated in the </w:t>
      </w:r>
      <w:hyperlink w:anchor="Section_41dc684507dc4af6bc14d8281acd4877" w:history="1">
        <w:r>
          <w:rPr>
            <w:rStyle w:val="Hyperlink"/>
          </w:rPr>
          <w:t>General Capabi</w:t>
        </w:r>
        <w:r>
          <w:rPr>
            <w:rStyle w:val="Hyperlink"/>
          </w:rPr>
          <w:t>lity Set (section 2.2.7.1.1)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mcsSDrq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refreshRectPduData (variable)</w:t>
            </w:r>
          </w:p>
        </w:tc>
      </w:tr>
      <w:tr w:rsidR="00FF7490" w:rsidTr="00FF7490">
        <w:trPr>
          <w:trHeight w:hRule="exact" w:val="490"/>
        </w:trPr>
        <w:tc>
          <w:tcPr>
            <w:tcW w:w="8640" w:type="dxa"/>
            <w:gridSpan w:val="32"/>
          </w:tcPr>
          <w:p w:rsidR="00FF7490" w:rsidRDefault="00766F24">
            <w:pPr>
              <w:pStyle w:val="PacketDiagramBodyText"/>
            </w:pPr>
            <w:r>
              <w:lastRenderedPageBreak/>
              <w:t>...</w:t>
            </w:r>
          </w:p>
        </w:tc>
      </w:tr>
    </w:tbl>
    <w:p w:rsidR="00FF7490" w:rsidRDefault="00766F24">
      <w:pPr>
        <w:pStyle w:val="Definition-Field"/>
      </w:pPr>
      <w:r>
        <w:rPr>
          <w:b/>
        </w:rPr>
        <w:t xml:space="preserve">tpktHeader (4 bytes): </w:t>
      </w:r>
      <w:r>
        <w:t xml:space="preserve">A TPKT Header, as specified in </w:t>
      </w:r>
      <w:hyperlink r:id="rId335">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336">
        <w:r>
          <w:rPr>
            <w:rStyle w:val="Hyperlink"/>
          </w:rPr>
          <w:t>[X224]</w:t>
        </w:r>
      </w:hyperlink>
      <w:r>
        <w:t xml:space="preserve"> section </w:t>
      </w:r>
      <w:r>
        <w:t>13.7.</w:t>
      </w:r>
    </w:p>
    <w:p w:rsidR="00FF7490" w:rsidRDefault="00766F24">
      <w:pPr>
        <w:pStyle w:val="Definition-Field"/>
      </w:pPr>
      <w:r>
        <w:rPr>
          <w:b/>
        </w:rPr>
        <w:t xml:space="preserve">mcsSDrq (variable): </w:t>
      </w:r>
      <w:r>
        <w:t xml:space="preserve">Variable-length PER-encoded MCS Domain PDU (DomainMCSPDU) that encapsulates an MCS Send Data Request structure (SDrq, choice 25 from DomainMCSPDU), as specified in </w:t>
      </w:r>
      <w:hyperlink r:id="rId337">
        <w:r>
          <w:rPr>
            <w:rStyle w:val="Hyperlink"/>
          </w:rPr>
          <w:t>[T</w:t>
        </w:r>
        <w:r>
          <w:rPr>
            <w:rStyle w:val="Hyperlink"/>
          </w:rPr>
          <w:t>125]</w:t>
        </w:r>
      </w:hyperlink>
      <w:r>
        <w:t xml:space="preserve"> section 11.32 (the ASN.1 structure definitions are given [T125] in section 7, parts 7 and 10). The </w:t>
      </w:r>
      <w:r>
        <w:rPr>
          <w:b/>
        </w:rPr>
        <w:t>userData</w:t>
      </w:r>
      <w:r>
        <w:t xml:space="preserve"> field of the MCS Send Data Request contains a Security Header and a </w:t>
      </w:r>
      <w:hyperlink w:anchor="Section_fe04a39ddc10489fbea708dad5538547" w:history="1">
        <w:r>
          <w:rPr>
            <w:rStyle w:val="Hyperlink"/>
          </w:rPr>
          <w:t>Refresh Rect PD</w:t>
        </w:r>
        <w:r>
          <w:rPr>
            <w:rStyle w:val="Hyperlink"/>
          </w:rPr>
          <w:t>U Data (section 2.2.11.2.1)</w:t>
        </w:r>
      </w:hyperlink>
      <w:r>
        <w:t xml:space="preserve"> structure.</w:t>
      </w:r>
    </w:p>
    <w:p w:rsidR="00FF7490" w:rsidRDefault="00766F24">
      <w:pPr>
        <w:pStyle w:val="Definition-Field"/>
      </w:pPr>
      <w:r>
        <w:rPr>
          <w:b/>
        </w:rPr>
        <w:t xml:space="preserve">securityHeader (variable): </w:t>
      </w:r>
      <w:r>
        <w:t xml:space="preserve">Optional security header. The presence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the Encryption Level selected by the server is greater than ENCRYPTION_LEVEL_NONE (0) and the Encryption Method selected by the server is gre</w:t>
      </w:r>
      <w:r>
        <w:t>ater than ENCRYPTION_METHOD_NONE (0), then this field MUST contain one of the following headers:</w:t>
      </w:r>
    </w:p>
    <w:p w:rsidR="00FF7490" w:rsidRDefault="00766F24">
      <w:pPr>
        <w:pStyle w:val="ListParagraph"/>
        <w:numPr>
          <w:ilvl w:val="0"/>
          <w:numId w:val="97"/>
        </w:numPr>
        <w:ind w:left="720"/>
      </w:pPr>
      <w:hyperlink w:anchor="Section_768e12c477484005b91d790847e47025" w:history="1">
        <w:r>
          <w:rPr>
            <w:rStyle w:val="Hyperlink"/>
          </w:rPr>
          <w:t>Non-FIPS Security Header (section 2.2.8.1.1.2.2)</w:t>
        </w:r>
      </w:hyperlink>
      <w:r>
        <w:t xml:space="preserve"> if the Encryption Method selected by the server is ENCRYPTION_METHOD_40BIT (0x00000001), ENCRYPTION_METHOD_56BIT (0x00000008), or ENCRYPTION_METHOD_128BIT (0x00000002).</w:t>
      </w:r>
    </w:p>
    <w:p w:rsidR="00FF7490" w:rsidRDefault="00766F24">
      <w:pPr>
        <w:pStyle w:val="ListParagraph"/>
        <w:numPr>
          <w:ilvl w:val="0"/>
          <w:numId w:val="97"/>
        </w:numPr>
        <w:ind w:left="720"/>
      </w:pPr>
      <w:hyperlink w:anchor="Section_463bd2ebc3b1498686b0a240819d9088" w:history="1">
        <w:r>
          <w:rPr>
            <w:rStyle w:val="Hyperlink"/>
          </w:rPr>
          <w:t>FIPS Security Header (sect</w:t>
        </w:r>
        <w:r>
          <w:rPr>
            <w:rStyle w:val="Hyperlink"/>
          </w:rPr>
          <w:t>ion 2.2.8.1.1.2.3)</w:t>
        </w:r>
      </w:hyperlink>
      <w:r>
        <w:t xml:space="preserve"> if the Encryption Method selected by the server is ENCRYPTION_METHOD_FIPS (0x00000010).</w:t>
      </w:r>
    </w:p>
    <w:p w:rsidR="00FF7490" w:rsidRDefault="00766F24">
      <w:pPr>
        <w:ind w:left="360"/>
      </w:pPr>
      <w:r>
        <w:t>If the Encryption Level selected by the server is ENCRYPTION_LEVEL_NONE (0) and the Encryption Method selected by the server is ENCRYPTION_METHOD_NON</w:t>
      </w:r>
      <w:r>
        <w:t>E (0), then this header MUST NOT be included in the PDU.</w:t>
      </w:r>
    </w:p>
    <w:p w:rsidR="00FF7490" w:rsidRDefault="00766F24">
      <w:pPr>
        <w:pStyle w:val="Definition-Field"/>
      </w:pPr>
      <w:r>
        <w:rPr>
          <w:b/>
        </w:rPr>
        <w:t xml:space="preserve">refreshRectPduData (variable): </w:t>
      </w:r>
      <w:r>
        <w:t>The actual contents of the Refresh Rect PDU, as specified in section 2.2.11.2.1.</w:t>
      </w:r>
    </w:p>
    <w:p w:rsidR="00FF7490" w:rsidRDefault="00766F24">
      <w:pPr>
        <w:pStyle w:val="Heading5"/>
      </w:pPr>
      <w:bookmarkStart w:id="558" w:name="section_fe04a39ddc10489fbea708dad5538547"/>
      <w:bookmarkStart w:id="559" w:name="_Toc476803105"/>
      <w:r>
        <w:t>Refresh Rect PDU Data (TS_REFRESH_RECT_PDU)</w:t>
      </w:r>
      <w:bookmarkEnd w:id="558"/>
      <w:bookmarkEnd w:id="559"/>
      <w:r>
        <w:fldChar w:fldCharType="begin"/>
      </w:r>
      <w:r>
        <w:instrText xml:space="preserve"> XE "TS_REFRESH_RECT_PDU packet"</w:instrText>
      </w:r>
      <w:r>
        <w:fldChar w:fldCharType="end"/>
      </w:r>
    </w:p>
    <w:p w:rsidR="00FF7490" w:rsidRDefault="00766F24">
      <w:r>
        <w:t>The TS_RE</w:t>
      </w:r>
      <w:r>
        <w:t xml:space="preserve">FRESH_RECT_PDU structure contains the contents of the </w:t>
      </w:r>
      <w:hyperlink w:anchor="Section_69451fd09d7b4e7d9322c325802d9fdd" w:history="1">
        <w:r>
          <w:rPr>
            <w:rStyle w:val="Hyperlink"/>
          </w:rPr>
          <w:t>Refresh Rect PDU</w:t>
        </w:r>
      </w:hyperlink>
      <w:r>
        <w:t xml:space="preserve">, which is a </w:t>
      </w:r>
      <w:hyperlink w:anchor="Section_4b5d4c0da65741e99c69d58632f46d31" w:history="1">
        <w:r>
          <w:rPr>
            <w:rStyle w:val="Hyperlink"/>
          </w:rPr>
          <w:t>Share Data Header (section 2.2.8.1.1.1.2)</w:t>
        </w:r>
      </w:hyperlink>
      <w:r>
        <w:t xml:space="preserve"> and two fie</w:t>
      </w:r>
      <w:r>
        <w:t>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shareDataHeader (18 bytes)</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8640" w:type="dxa"/>
            <w:gridSpan w:val="32"/>
          </w:tcPr>
          <w:p w:rsidR="00FF7490" w:rsidRDefault="00766F24">
            <w:r>
              <w:t>...</w:t>
            </w:r>
          </w:p>
        </w:tc>
      </w:tr>
      <w:tr w:rsidR="00FF7490" w:rsidTr="00FF7490">
        <w:trPr>
          <w:trHeight w:hRule="exact" w:val="490"/>
        </w:trPr>
        <w:tc>
          <w:tcPr>
            <w:tcW w:w="4320" w:type="dxa"/>
            <w:gridSpan w:val="16"/>
          </w:tcPr>
          <w:p w:rsidR="00FF7490" w:rsidRDefault="00766F24">
            <w:r>
              <w:t>...</w:t>
            </w:r>
          </w:p>
        </w:tc>
        <w:tc>
          <w:tcPr>
            <w:tcW w:w="2160" w:type="dxa"/>
            <w:gridSpan w:val="8"/>
          </w:tcPr>
          <w:p w:rsidR="00FF7490" w:rsidRDefault="00766F24">
            <w:r>
              <w:t>numberOfAreas</w:t>
            </w:r>
          </w:p>
        </w:tc>
        <w:tc>
          <w:tcPr>
            <w:tcW w:w="2160" w:type="dxa"/>
            <w:gridSpan w:val="8"/>
          </w:tcPr>
          <w:p w:rsidR="00FF7490" w:rsidRDefault="00766F24">
            <w:r>
              <w:t>pad3Octects</w:t>
            </w:r>
          </w:p>
        </w:tc>
      </w:tr>
      <w:tr w:rsidR="00FF7490" w:rsidTr="00FF7490">
        <w:trPr>
          <w:trHeight w:hRule="exact" w:val="490"/>
        </w:trPr>
        <w:tc>
          <w:tcPr>
            <w:tcW w:w="4320" w:type="dxa"/>
            <w:gridSpan w:val="16"/>
          </w:tcPr>
          <w:p w:rsidR="00FF7490" w:rsidRDefault="00766F24">
            <w:r>
              <w:t>...</w:t>
            </w:r>
          </w:p>
        </w:tc>
        <w:tc>
          <w:tcPr>
            <w:tcW w:w="4320" w:type="dxa"/>
            <w:gridSpan w:val="16"/>
          </w:tcPr>
          <w:p w:rsidR="00FF7490" w:rsidRDefault="00766F24">
            <w:r>
              <w:t>areasToRefresh (variable)</w:t>
            </w:r>
          </w:p>
        </w:tc>
      </w:tr>
      <w:tr w:rsidR="00FF7490" w:rsidTr="00FF7490">
        <w:trPr>
          <w:trHeight w:hRule="exact" w:val="490"/>
        </w:trPr>
        <w:tc>
          <w:tcPr>
            <w:tcW w:w="8640" w:type="dxa"/>
            <w:gridSpan w:val="32"/>
          </w:tcPr>
          <w:p w:rsidR="00FF7490" w:rsidRDefault="00766F24">
            <w:r>
              <w:t>...</w:t>
            </w:r>
          </w:p>
        </w:tc>
      </w:tr>
    </w:tbl>
    <w:p w:rsidR="00FF7490" w:rsidRDefault="00766F24">
      <w:pPr>
        <w:pStyle w:val="Definition-Field"/>
      </w:pPr>
      <w:r>
        <w:rPr>
          <w:b/>
        </w:rPr>
        <w:t xml:space="preserve">shareDataHeader (18 bytes): </w:t>
      </w:r>
      <w:r>
        <w:t>A Share Data Header</w:t>
      </w:r>
      <w:r>
        <w:t xml:space="preserve">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PDUTYPE_DATAPDU (7). The </w:t>
      </w:r>
      <w:r>
        <w:rPr>
          <w:b/>
        </w:rPr>
        <w:t>pduType2</w:t>
      </w:r>
      <w:r>
        <w:t xml:space="preserve"> field of the S</w:t>
      </w:r>
      <w:r>
        <w:t>hare Data Header MUST be set to PDUTYPE2_REFRESH_RECT (33).</w:t>
      </w:r>
    </w:p>
    <w:p w:rsidR="00FF7490" w:rsidRDefault="00766F24">
      <w:pPr>
        <w:pStyle w:val="Definition-Field"/>
      </w:pPr>
      <w:r>
        <w:rPr>
          <w:b/>
        </w:rPr>
        <w:lastRenderedPageBreak/>
        <w:t xml:space="preserve">numberOfAreas (1 byte): </w:t>
      </w:r>
      <w:r>
        <w:t xml:space="preserve">An 8-bit, unsigned integer. The number of </w:t>
      </w:r>
      <w:hyperlink w:anchor="Section_a477af164c234160ba54af3776beda16" w:history="1">
        <w:r>
          <w:rPr>
            <w:rStyle w:val="Hyperlink"/>
          </w:rPr>
          <w:t>Inclusive Rectangle (section 2.2.11.1)</w:t>
        </w:r>
      </w:hyperlink>
      <w:r>
        <w:t xml:space="preserve"> structures in the </w:t>
      </w:r>
      <w:r>
        <w:rPr>
          <w:b/>
        </w:rPr>
        <w:t>areasToRefres</w:t>
      </w:r>
      <w:r>
        <w:rPr>
          <w:b/>
        </w:rPr>
        <w:t>h</w:t>
      </w:r>
      <w:r>
        <w:t xml:space="preserve"> field.</w:t>
      </w:r>
    </w:p>
    <w:p w:rsidR="00FF7490" w:rsidRDefault="00766F24">
      <w:pPr>
        <w:pStyle w:val="Definition-Field"/>
      </w:pPr>
      <w:r>
        <w:rPr>
          <w:b/>
        </w:rPr>
        <w:t xml:space="preserve">pad3Octects (3 bytes): </w:t>
      </w:r>
      <w:r>
        <w:t>A 3-element array of 8-bit, unsigned integer values. Padding. Values in this field MUST be ignored.</w:t>
      </w:r>
    </w:p>
    <w:p w:rsidR="00FF7490" w:rsidRDefault="00766F24">
      <w:pPr>
        <w:pStyle w:val="Definition-Field"/>
      </w:pPr>
      <w:r>
        <w:rPr>
          <w:b/>
        </w:rPr>
        <w:t xml:space="preserve">areasToRefresh (variable): </w:t>
      </w:r>
      <w:r>
        <w:t xml:space="preserve">An array of TS_RECTANGLE16 structures (variable number of bytes). Array of screen area </w:t>
      </w:r>
      <w:r>
        <w:t xml:space="preserve">Inclusive Rectangles to redraw. The number of rectangles is given by the </w:t>
      </w:r>
      <w:r>
        <w:rPr>
          <w:b/>
        </w:rPr>
        <w:t>numberOfAreas</w:t>
      </w:r>
      <w:r>
        <w:t xml:space="preserve"> field.</w:t>
      </w:r>
    </w:p>
    <w:p w:rsidR="00FF7490" w:rsidRDefault="00766F24">
      <w:pPr>
        <w:pStyle w:val="Heading4"/>
      </w:pPr>
      <w:bookmarkStart w:id="560" w:name="section_79202daa76b84a09ac67fc3cae7d895f"/>
      <w:bookmarkStart w:id="561" w:name="_Toc476803106"/>
      <w:r>
        <w:t>Client Suppress Output PDU</w:t>
      </w:r>
      <w:bookmarkEnd w:id="560"/>
      <w:bookmarkEnd w:id="561"/>
      <w:r>
        <w:fldChar w:fldCharType="begin"/>
      </w:r>
      <w:r>
        <w:instrText xml:space="preserve"> XE "Client_Suppress_Output_PDU packet"</w:instrText>
      </w:r>
      <w:r>
        <w:fldChar w:fldCharType="end"/>
      </w:r>
    </w:p>
    <w:p w:rsidR="00FF7490" w:rsidRDefault="00766F24">
      <w:r>
        <w:t>The Suppress Output PDU is sent by the client to toggle all display updates from the server. T</w:t>
      </w:r>
      <w:r>
        <w:t xml:space="preserve">his packet does not end the session or socket connection. Typically, a client sends this packet when its window is either minimized or restored. Server support for this PDU is indicated in the </w:t>
      </w:r>
      <w:hyperlink w:anchor="Section_41dc684507dc4af6bc14d8281acd4877" w:history="1">
        <w:r>
          <w:rPr>
            <w:rStyle w:val="Hyperlink"/>
          </w:rPr>
          <w:t>Gen</w:t>
        </w:r>
        <w:r>
          <w:rPr>
            <w:rStyle w:val="Hyperlink"/>
          </w:rPr>
          <w:t>eral Capability Set (section 2.2.7.1.1)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mcsSDrq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suppressOutputPduData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338">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339">
        <w:r>
          <w:rPr>
            <w:rStyle w:val="Hyperlink"/>
          </w:rPr>
          <w:t>[X224]</w:t>
        </w:r>
      </w:hyperlink>
      <w:r>
        <w:t xml:space="preserve"> section </w:t>
      </w:r>
      <w:r>
        <w:t>13.7.</w:t>
      </w:r>
    </w:p>
    <w:p w:rsidR="00FF7490" w:rsidRDefault="00766F24">
      <w:pPr>
        <w:pStyle w:val="Definition-Field"/>
      </w:pPr>
      <w:r>
        <w:rPr>
          <w:b/>
        </w:rPr>
        <w:t xml:space="preserve">mcsSDrq (variable): </w:t>
      </w:r>
      <w:r>
        <w:t xml:space="preserve">Variable-length PER-encoded MCS Domain PDU (DomainMCSPDU) which encapsulates an MCS Send Data Request structure (SDrq, choice 25 from DomainMCSPDU), as specified in </w:t>
      </w:r>
      <w:hyperlink r:id="rId340">
        <w:r>
          <w:rPr>
            <w:rStyle w:val="Hyperlink"/>
          </w:rPr>
          <w:t>[</w:t>
        </w:r>
        <w:r>
          <w:rPr>
            <w:rStyle w:val="Hyperlink"/>
          </w:rPr>
          <w:t>T125]</w:t>
        </w:r>
      </w:hyperlink>
      <w:r>
        <w:t xml:space="preserve"> section 11.32 (the ASN.1 structure definitions are given in [T125] section 7, parts 7 and 10). The </w:t>
      </w:r>
      <w:r>
        <w:rPr>
          <w:b/>
        </w:rPr>
        <w:t>userData</w:t>
      </w:r>
      <w:r>
        <w:t xml:space="preserve"> field of the MCS Send Data Request contains a Security Header and a </w:t>
      </w:r>
      <w:hyperlink w:anchor="Section_0be714910b01402c947d080706ccf91b" w:history="1">
        <w:r>
          <w:rPr>
            <w:rStyle w:val="Hyperlink"/>
          </w:rPr>
          <w:t>Client Suppres</w:t>
        </w:r>
        <w:r>
          <w:rPr>
            <w:rStyle w:val="Hyperlink"/>
          </w:rPr>
          <w:t>s Output PDU Data (section 2.2.11.3.1)</w:t>
        </w:r>
      </w:hyperlink>
      <w:r>
        <w:t xml:space="preserve"> structure.</w:t>
      </w:r>
    </w:p>
    <w:p w:rsidR="00FF7490" w:rsidRDefault="00766F24">
      <w:pPr>
        <w:pStyle w:val="Definition-Field"/>
      </w:pPr>
      <w:r>
        <w:rPr>
          <w:b/>
        </w:rPr>
        <w:t xml:space="preserve">securityHeader (variable): </w:t>
      </w:r>
      <w:r>
        <w:t xml:space="preserve">Optional security header. The presence and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xml:space="preserve">). If the Encryption Level selected by the server is greater than ENCRYPTION_LEVEL_NONE (0) and the Encryption Method selected by the </w:t>
      </w:r>
      <w:r>
        <w:t>server is greater than ENCRYPTION_METHOD_NONE (0) then this field MUST contain one of the following headers:</w:t>
      </w:r>
    </w:p>
    <w:p w:rsidR="00FF7490" w:rsidRDefault="00766F24">
      <w:pPr>
        <w:pStyle w:val="ListParagraph"/>
        <w:numPr>
          <w:ilvl w:val="0"/>
          <w:numId w:val="98"/>
        </w:numPr>
        <w:ind w:left="720"/>
      </w:pPr>
      <w:hyperlink w:anchor="Section_768e12c477484005b91d790847e47025" w:history="1">
        <w:r>
          <w:rPr>
            <w:rStyle w:val="Hyperlink"/>
          </w:rPr>
          <w:t>Non-FIPS Security Header (section 2.2.8.1.1.2.2)</w:t>
        </w:r>
      </w:hyperlink>
      <w:r>
        <w:t xml:space="preserve"> if the Encryption Method selected by t</w:t>
      </w:r>
      <w:r>
        <w:t>he server is ENCRYPTION_METHOD_40BIT (0x00000001), ENCRYPTION_METHOD_56BIT (0x00000008), or ENCRYPTION_METHOD_128BIT (0x00000002).</w:t>
      </w:r>
    </w:p>
    <w:p w:rsidR="00FF7490" w:rsidRDefault="00766F24">
      <w:pPr>
        <w:pStyle w:val="ListParagraph"/>
        <w:numPr>
          <w:ilvl w:val="0"/>
          <w:numId w:val="98"/>
        </w:numPr>
        <w:ind w:left="720"/>
      </w:pPr>
      <w:hyperlink w:anchor="Section_463bd2ebc3b1498686b0a240819d9088" w:history="1">
        <w:r>
          <w:rPr>
            <w:rStyle w:val="Hyperlink"/>
          </w:rPr>
          <w:t>FIPS Security Header (section 2.2.8.1.1.2.3)</w:t>
        </w:r>
      </w:hyperlink>
      <w:r>
        <w:t xml:space="preserve"> if the Encryption Me</w:t>
      </w:r>
      <w:r>
        <w:t>thod selected by the server is ENCRYPTION_METHOD_FIPS (0x00000010).</w:t>
      </w:r>
    </w:p>
    <w:p w:rsidR="00FF7490" w:rsidRDefault="00766F24">
      <w:pPr>
        <w:ind w:left="360"/>
      </w:pPr>
      <w:r>
        <w:lastRenderedPageBreak/>
        <w:t xml:space="preserve">If the Encryption Level selected by the server is ENCRYPTION_LEVEL_NONE (0) and the Encryption Method selected by the server is ENCRYPTION_METHOD_NONE (0), then this header MUST NOT be included in the </w:t>
      </w:r>
      <w:hyperlink w:anchor="gt_34715e6f-1612-4b2d-a4bb-3305c56e96f5">
        <w:r>
          <w:rPr>
            <w:rStyle w:val="HyperlinkGreen"/>
            <w:b/>
          </w:rPr>
          <w:t>PDU</w:t>
        </w:r>
      </w:hyperlink>
      <w:r>
        <w:t>.</w:t>
      </w:r>
    </w:p>
    <w:p w:rsidR="00FF7490" w:rsidRDefault="00766F24">
      <w:pPr>
        <w:pStyle w:val="Definition-Field"/>
      </w:pPr>
      <w:r>
        <w:rPr>
          <w:b/>
        </w:rPr>
        <w:t xml:space="preserve">suppressOutputPduData (variable): </w:t>
      </w:r>
      <w:r>
        <w:t>TS_SUPPRESS_OUTPUT_PDU (variable number of bytes):</w:t>
      </w:r>
    </w:p>
    <w:p w:rsidR="00FF7490" w:rsidRDefault="00766F24">
      <w:pPr>
        <w:pStyle w:val="Definition-Field2"/>
      </w:pPr>
      <w:r>
        <w:t>The actual contents of the Suppress Output PDU, as specified in section 2.2.11.3.1.</w:t>
      </w:r>
    </w:p>
    <w:p w:rsidR="00FF7490" w:rsidRDefault="00766F24">
      <w:pPr>
        <w:pStyle w:val="Heading5"/>
      </w:pPr>
      <w:bookmarkStart w:id="562" w:name="section_0be714910b01402c947d080706ccf91b"/>
      <w:bookmarkStart w:id="563" w:name="_Toc476803107"/>
      <w:r>
        <w:t>Suppress Output PDU Data (TS_SUPPRESS_OUTPUT_PDU)</w:t>
      </w:r>
      <w:bookmarkEnd w:id="562"/>
      <w:bookmarkEnd w:id="563"/>
      <w:r>
        <w:fldChar w:fldCharType="begin"/>
      </w:r>
      <w:r>
        <w:instrText xml:space="preserve"> XE "TS_SUPPRESS_OUTPUT_PD</w:instrText>
      </w:r>
      <w:r>
        <w:instrText>U packet"</w:instrText>
      </w:r>
      <w:r>
        <w:fldChar w:fldCharType="end"/>
      </w:r>
    </w:p>
    <w:p w:rsidR="00FF7490" w:rsidRDefault="00766F24">
      <w:r>
        <w:t xml:space="preserve">The TS_SUPPRESS_OUTPUT_PDU structure contains the contents of the </w:t>
      </w:r>
      <w:hyperlink w:anchor="Section_79202daa76b84a09ac67fc3cae7d895f" w:history="1">
        <w:r>
          <w:rPr>
            <w:rStyle w:val="Hyperlink"/>
          </w:rPr>
          <w:t>Suppress Output PDU</w:t>
        </w:r>
      </w:hyperlink>
      <w:r>
        <w:t xml:space="preserve">, which is a </w:t>
      </w:r>
      <w:hyperlink w:anchor="Section_4b5d4c0da65741e99c69d58632f46d31" w:history="1">
        <w:r>
          <w:rPr>
            <w:rStyle w:val="Hyperlink"/>
          </w:rPr>
          <w:t>Share Data Header (section</w:t>
        </w:r>
        <w:r>
          <w:rPr>
            <w:rStyle w:val="Hyperlink"/>
          </w:rPr>
          <w:t> 2.2.8.1.1.1.2)</w:t>
        </w:r>
      </w:hyperlink>
      <w:r>
        <w:t xml:space="preserve"> and two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shareDataHeader (18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w:t>
            </w:r>
          </w:p>
        </w:tc>
        <w:tc>
          <w:tcPr>
            <w:tcW w:w="2160" w:type="dxa"/>
            <w:gridSpan w:val="8"/>
          </w:tcPr>
          <w:p w:rsidR="00FF7490" w:rsidRDefault="00766F24">
            <w:pPr>
              <w:pStyle w:val="PacketDiagramBodyText"/>
            </w:pPr>
            <w:r>
              <w:t>allowDisplayUpdates</w:t>
            </w:r>
          </w:p>
        </w:tc>
        <w:tc>
          <w:tcPr>
            <w:tcW w:w="2160" w:type="dxa"/>
            <w:gridSpan w:val="8"/>
          </w:tcPr>
          <w:p w:rsidR="00FF7490" w:rsidRDefault="00766F24">
            <w:pPr>
              <w:pStyle w:val="PacketDiagramBodyText"/>
            </w:pPr>
            <w:r>
              <w:t>pad3Octets</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desktopRect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shareDataHeader (18 bytes): </w:t>
      </w:r>
      <w:r>
        <w:t xml:space="preserve"> A Share Data Header</w:t>
      </w:r>
      <w:r>
        <w:t xml:space="preserve"> containing information about the packet (section 2.2.8.1.1.1.2).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PDUTYPE_DATAPDU (7). The</w:t>
      </w:r>
      <w:r>
        <w:t xml:space="preserve"> </w:t>
      </w:r>
      <w:r>
        <w:rPr>
          <w:b/>
        </w:rPr>
        <w:t>pduType2</w:t>
      </w:r>
      <w:r>
        <w:t xml:space="preserve"> field of the Share Data Header MUST be set to PDUTYPE2_SUPPRESS_OUTPUT (35).</w:t>
      </w:r>
    </w:p>
    <w:p w:rsidR="00FF7490" w:rsidRDefault="00766F24">
      <w:pPr>
        <w:pStyle w:val="Definition-Field"/>
      </w:pPr>
      <w:r>
        <w:rPr>
          <w:b/>
        </w:rPr>
        <w:t xml:space="preserve">allowDisplayUpdates (1 byte): </w:t>
      </w:r>
      <w:r>
        <w:t>An 8-bit, unsigned integer. Indicates whether the client wants to receive display updates from the server.</w:t>
      </w:r>
    </w:p>
    <w:tbl>
      <w:tblPr>
        <w:tblStyle w:val="Table-ShadedHeader"/>
        <w:tblW w:w="0" w:type="auto"/>
        <w:tblInd w:w="475" w:type="dxa"/>
        <w:tblLook w:val="04A0" w:firstRow="1" w:lastRow="0" w:firstColumn="1" w:lastColumn="0" w:noHBand="0" w:noVBand="1"/>
      </w:tblPr>
      <w:tblGrid>
        <w:gridCol w:w="2733"/>
        <w:gridCol w:w="3547"/>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SUPPRESS_DISPLAY_</w:t>
            </w:r>
            <w:r>
              <w:t>UPDATES</w:t>
            </w:r>
          </w:p>
          <w:p w:rsidR="00FF7490" w:rsidRDefault="00766F24">
            <w:pPr>
              <w:pStyle w:val="TableBodyText"/>
            </w:pPr>
            <w:r>
              <w:t>0x00</w:t>
            </w:r>
          </w:p>
        </w:tc>
        <w:tc>
          <w:tcPr>
            <w:tcW w:w="0" w:type="auto"/>
          </w:tcPr>
          <w:p w:rsidR="00FF7490" w:rsidRDefault="00766F24">
            <w:pPr>
              <w:pStyle w:val="TableBodyText"/>
            </w:pPr>
            <w:r>
              <w:t>Turn off display updates from the server.</w:t>
            </w:r>
          </w:p>
        </w:tc>
      </w:tr>
      <w:tr w:rsidR="00FF7490" w:rsidTr="00FF7490">
        <w:tc>
          <w:tcPr>
            <w:tcW w:w="0" w:type="auto"/>
          </w:tcPr>
          <w:p w:rsidR="00FF7490" w:rsidRDefault="00766F24">
            <w:pPr>
              <w:pStyle w:val="TableBodyText"/>
            </w:pPr>
            <w:r>
              <w:t>ALLOW_DISPLAY_UPDATES</w:t>
            </w:r>
          </w:p>
          <w:p w:rsidR="00FF7490" w:rsidRDefault="00766F24">
            <w:pPr>
              <w:pStyle w:val="TableBodyText"/>
            </w:pPr>
            <w:r>
              <w:t>0x01</w:t>
            </w:r>
          </w:p>
        </w:tc>
        <w:tc>
          <w:tcPr>
            <w:tcW w:w="0" w:type="auto"/>
          </w:tcPr>
          <w:p w:rsidR="00FF7490" w:rsidRDefault="00766F24">
            <w:pPr>
              <w:pStyle w:val="TableBodyText"/>
            </w:pPr>
            <w:r>
              <w:t>Turn on display updates from the server.</w:t>
            </w:r>
          </w:p>
        </w:tc>
      </w:tr>
    </w:tbl>
    <w:p w:rsidR="00FF7490" w:rsidRDefault="00766F24">
      <w:pPr>
        <w:pStyle w:val="Definition-Field"/>
      </w:pPr>
      <w:r>
        <w:rPr>
          <w:b/>
        </w:rPr>
        <w:t xml:space="preserve">pad3Octets (3 bytes): </w:t>
      </w:r>
      <w:r>
        <w:t>A 3-element array of 8-bit, unsigned integer values. Padding. Values in this field MUST be ignored.</w:t>
      </w:r>
    </w:p>
    <w:p w:rsidR="00FF7490" w:rsidRDefault="00766F24">
      <w:pPr>
        <w:pStyle w:val="Definition-Field"/>
      </w:pPr>
      <w:r>
        <w:rPr>
          <w:b/>
        </w:rPr>
        <w:t xml:space="preserve">desktopRect (8 bytes): </w:t>
      </w:r>
      <w:r>
        <w:t xml:space="preserve">An </w:t>
      </w:r>
      <w:hyperlink w:anchor="Section_a477af164c234160ba54af3776beda16" w:history="1">
        <w:r>
          <w:rPr>
            <w:rStyle w:val="Hyperlink"/>
          </w:rPr>
          <w:t>Inclusive Rectangle (section 2.2.11.1)</w:t>
        </w:r>
      </w:hyperlink>
      <w:r>
        <w:t xml:space="preserve"> which contains the coordinates of the desktop rectangle if the </w:t>
      </w:r>
      <w:r>
        <w:rPr>
          <w:b/>
        </w:rPr>
        <w:t>allowDisplayUpdates</w:t>
      </w:r>
      <w:r>
        <w:t xml:space="preserve"> field is set to ALLOW_DISPLAY_UPDATES (1). If th</w:t>
      </w:r>
      <w:r>
        <w:t xml:space="preserve">e </w:t>
      </w:r>
      <w:r>
        <w:rPr>
          <w:b/>
        </w:rPr>
        <w:t>allowDisplayUpdates</w:t>
      </w:r>
      <w:r>
        <w:t xml:space="preserve"> field is set to SUPPRESS_DISPLAY_UPDATES (0), this field MUST NOT be included in the </w:t>
      </w:r>
      <w:hyperlink w:anchor="gt_34715e6f-1612-4b2d-a4bb-3305c56e96f5">
        <w:r>
          <w:rPr>
            <w:rStyle w:val="HyperlinkGreen"/>
            <w:b/>
          </w:rPr>
          <w:t>PDU</w:t>
        </w:r>
      </w:hyperlink>
      <w:r>
        <w:t>.</w:t>
      </w:r>
    </w:p>
    <w:p w:rsidR="00FF7490" w:rsidRDefault="00766F24">
      <w:pPr>
        <w:pStyle w:val="Heading3"/>
      </w:pPr>
      <w:bookmarkStart w:id="564" w:name="section_30ec9e4439614a37aaf04b09c612eaba"/>
      <w:bookmarkStart w:id="565" w:name="_Toc476803108"/>
      <w:r>
        <w:lastRenderedPageBreak/>
        <w:t>Display Update Notifications</w:t>
      </w:r>
      <w:bookmarkEnd w:id="564"/>
      <w:bookmarkEnd w:id="565"/>
    </w:p>
    <w:p w:rsidR="00FF7490" w:rsidRDefault="00766F24">
      <w:pPr>
        <w:pStyle w:val="Heading4"/>
      </w:pPr>
      <w:bookmarkStart w:id="566" w:name="section_88186da82a0a488eba8d97af6cd89a3c"/>
      <w:bookmarkStart w:id="567" w:name="_Toc476803109"/>
      <w:r>
        <w:t>Monitor Layout PDU</w:t>
      </w:r>
      <w:bookmarkEnd w:id="566"/>
      <w:bookmarkEnd w:id="567"/>
      <w:r>
        <w:fldChar w:fldCharType="begin"/>
      </w:r>
      <w:r>
        <w:instrText xml:space="preserve"> XE "Monitor_Layout_PDU packet"</w:instrText>
      </w:r>
      <w:r>
        <w:fldChar w:fldCharType="end"/>
      </w:r>
    </w:p>
    <w:p w:rsidR="00FF7490" w:rsidRDefault="00766F24">
      <w:r>
        <w:t>The Monitor Layout PDU is used by the server to notify the client of the monitor layout in the session on the remote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w:t>
            </w:r>
            <w:r>
              <w:t xml:space="preserve">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shareDataHeader (18 bytes)</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monitorCount</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monitorDefArray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341">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342">
        <w:r>
          <w:rPr>
            <w:rStyle w:val="Hyperlink"/>
          </w:rPr>
          <w:t>[X224]</w:t>
        </w:r>
      </w:hyperlink>
      <w:r>
        <w:t xml:space="preserve"> section 13.7.</w:t>
      </w:r>
    </w:p>
    <w:p w:rsidR="00FF7490" w:rsidRDefault="00766F24">
      <w:pPr>
        <w:pStyle w:val="Definition-Field"/>
      </w:pPr>
      <w:r>
        <w:rPr>
          <w:b/>
        </w:rPr>
        <w:t xml:space="preserve">mcsSDin (variable): </w:t>
      </w:r>
      <w:r>
        <w:t>Variable-length PER-encoded MCS Domain PDU (DomainMCSPDU) which encapsulates an MCS Sen</w:t>
      </w:r>
      <w:r>
        <w:t xml:space="preserve">d Data Indication structure (SDin, choice 26 from DomainMCSPDU), as specified in </w:t>
      </w:r>
      <w:hyperlink r:id="rId343">
        <w:r>
          <w:rPr>
            <w:rStyle w:val="Hyperlink"/>
          </w:rPr>
          <w:t>[T125]</w:t>
        </w:r>
      </w:hyperlink>
      <w:r>
        <w:t xml:space="preserve"> section 11.33 (the ASN.1 structure definitions are given in [T125] section 7, parts 7 and 10). The </w:t>
      </w:r>
      <w:r>
        <w:rPr>
          <w:b/>
        </w:rPr>
        <w:t>userD</w:t>
      </w:r>
      <w:r>
        <w:rPr>
          <w:b/>
        </w:rPr>
        <w:t>ata</w:t>
      </w:r>
      <w:r>
        <w:t xml:space="preserve"> field of the MCS Send Data Indication contains a Security Header, Share Data Header, monitor count, and a monitor definition array.</w:t>
      </w:r>
    </w:p>
    <w:p w:rsidR="00FF7490" w:rsidRDefault="00766F24">
      <w:pPr>
        <w:pStyle w:val="Definition-Field"/>
      </w:pPr>
      <w:r>
        <w:rPr>
          <w:b/>
        </w:rPr>
        <w:t xml:space="preserve">securityHeader (variable): </w:t>
      </w:r>
      <w:r>
        <w:t>Optional security header. The presence and format of the security header depends on the Encry</w:t>
      </w:r>
      <w:r>
        <w:t xml:space="preserve">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xml:space="preserve">). If the Encryption Level selected by the server </w:t>
      </w:r>
      <w:r>
        <w:t>is greater than ENCRYPTION_LEVEL_NONE (0) and the Encryption Method selected by the server is greater than ENCRYPTION_METHOD_NONE (0), then this field MUST contain one of the following headers:</w:t>
      </w:r>
    </w:p>
    <w:p w:rsidR="00FF7490" w:rsidRDefault="00766F24">
      <w:pPr>
        <w:pStyle w:val="ListParagraph"/>
        <w:numPr>
          <w:ilvl w:val="0"/>
          <w:numId w:val="99"/>
        </w:numPr>
        <w:ind w:left="720"/>
      </w:pPr>
      <w:hyperlink w:anchor="Section_e13405c5668b471694b21c2654ca1ad4" w:history="1">
        <w:r>
          <w:rPr>
            <w:rStyle w:val="Hyperlink"/>
          </w:rPr>
          <w:t>Ba</w:t>
        </w:r>
        <w:r>
          <w:rPr>
            <w:rStyle w:val="Hyperlink"/>
          </w:rPr>
          <w:t>sic Security Header (section 2.2.8.1.1.2.1)</w:t>
        </w:r>
      </w:hyperlink>
      <w:r>
        <w:t xml:space="preserve"> if the Encryption Level selected by the server is ENCRYPTION_LEVEL_LOW (1).</w:t>
      </w:r>
    </w:p>
    <w:p w:rsidR="00FF7490" w:rsidRDefault="00766F24">
      <w:pPr>
        <w:pStyle w:val="ListParagraph"/>
        <w:numPr>
          <w:ilvl w:val="0"/>
          <w:numId w:val="99"/>
        </w:numPr>
        <w:ind w:left="720"/>
      </w:pPr>
      <w:hyperlink w:anchor="Section_768e12c477484005b91d790847e47025" w:history="1">
        <w:r>
          <w:rPr>
            <w:rStyle w:val="Hyperlink"/>
          </w:rPr>
          <w:t>Non-FIPS Security Header (section 2.2.8.1.1.2.2)</w:t>
        </w:r>
      </w:hyperlink>
      <w:r>
        <w:t xml:space="preserve"> if the Encryption Method se</w:t>
      </w:r>
      <w:r>
        <w:t>lected by the server is ENCRYPTION_METHOD_40BIT (0x00000001), ENCRYPTION_METHOD_56BIT (0x00000008), or ENCRYPTION_METHOD_128BIT (0x00000002).</w:t>
      </w:r>
    </w:p>
    <w:p w:rsidR="00FF7490" w:rsidRDefault="00766F24">
      <w:pPr>
        <w:pStyle w:val="ListParagraph"/>
        <w:numPr>
          <w:ilvl w:val="0"/>
          <w:numId w:val="99"/>
        </w:numPr>
        <w:ind w:left="720"/>
      </w:pPr>
      <w:hyperlink w:anchor="Section_463bd2ebc3b1498686b0a240819d9088" w:history="1">
        <w:r>
          <w:rPr>
            <w:rStyle w:val="Hyperlink"/>
          </w:rPr>
          <w:t>FIPS Security Header (section 2.2.8.1.1.2.3)</w:t>
        </w:r>
      </w:hyperlink>
      <w:r>
        <w:t xml:space="preserve"> if the En</w:t>
      </w:r>
      <w:r>
        <w:t>cryption Method selected by the server is ENCRYPTION_METHOD_FIPS (0x00000010).</w:t>
      </w:r>
    </w:p>
    <w:p w:rsidR="00FF7490" w:rsidRDefault="00766F24">
      <w:pPr>
        <w:ind w:left="360"/>
      </w:pPr>
      <w:r>
        <w:t>If the Encryption Level selected by the server is ENCRYPTION_LEVEL_NONE (0) and the Encryption Method selected by the server is ENCRYPTION_METHOD_NONE (0), then this header MUST</w:t>
      </w:r>
      <w:r>
        <w:t xml:space="preserve"> NOT be included in the PDU.</w:t>
      </w:r>
    </w:p>
    <w:p w:rsidR="00FF7490" w:rsidRDefault="00766F24">
      <w:pPr>
        <w:pStyle w:val="Definition-Field"/>
      </w:pPr>
      <w:r>
        <w:rPr>
          <w:b/>
        </w:rPr>
        <w:t xml:space="preserve">shareDataHeader (18 bytes): </w:t>
      </w:r>
      <w:r>
        <w:t xml:space="preserve">A </w:t>
      </w:r>
      <w:hyperlink w:anchor="Section_a6fa3bb0d5f747eab131f6b7b6f71bfe" w:history="1">
        <w:r>
          <w:rPr>
            <w:rStyle w:val="Hyperlink"/>
          </w:rPr>
          <w:t>Share Data Header</w:t>
        </w:r>
      </w:hyperlink>
      <w:r>
        <w:t xml:space="preserve"> containing information about the packet. The </w:t>
      </w:r>
      <w:r>
        <w:rPr>
          <w:b/>
        </w:rPr>
        <w:t>type</w:t>
      </w:r>
      <w:r>
        <w:t xml:space="preserve"> subfield of the </w:t>
      </w:r>
      <w:r>
        <w:rPr>
          <w:b/>
        </w:rPr>
        <w:t>pduType</w:t>
      </w:r>
      <w:r>
        <w:t xml:space="preserve"> field of the </w:t>
      </w:r>
      <w:hyperlink w:anchor="Section_73d018652eae407f9b2c87e31daac471" w:history="1">
        <w:r>
          <w:rPr>
            <w:rStyle w:val="Hyperlink"/>
          </w:rPr>
          <w:t>Share Control Header (section 2.2.8.1.1.1.1)</w:t>
        </w:r>
      </w:hyperlink>
      <w:r>
        <w:t xml:space="preserve"> MUST be set to PDUTYPE_DATAPDU (7). The </w:t>
      </w:r>
      <w:r>
        <w:rPr>
          <w:b/>
        </w:rPr>
        <w:t>pduType2</w:t>
      </w:r>
      <w:r>
        <w:t xml:space="preserve"> field of the </w:t>
      </w:r>
      <w:hyperlink w:anchor="Section_4b5d4c0da65741e99c69d58632f46d31" w:history="1">
        <w:r>
          <w:rPr>
            <w:rStyle w:val="Hyperlink"/>
          </w:rPr>
          <w:t>Share Data Header</w:t>
        </w:r>
      </w:hyperlink>
      <w:r>
        <w:t xml:space="preserve"> MUST be set to PDUTYPE2_MONITOR_LAYOUT_PDU </w:t>
      </w:r>
      <w:r>
        <w:t xml:space="preserve">(55), and the </w:t>
      </w:r>
      <w:r>
        <w:rPr>
          <w:b/>
        </w:rPr>
        <w:t>pduSource</w:t>
      </w:r>
      <w:r>
        <w:t xml:space="preserve"> field MUST be set to zero.</w:t>
      </w:r>
    </w:p>
    <w:p w:rsidR="00FF7490" w:rsidRDefault="00766F24">
      <w:pPr>
        <w:pStyle w:val="Definition-Field"/>
      </w:pPr>
      <w:r>
        <w:rPr>
          <w:b/>
        </w:rPr>
        <w:t xml:space="preserve">monitorCount (4 bytes): </w:t>
      </w:r>
      <w:r>
        <w:t xml:space="preserve">A 32-bit, unsigned integer. The number of display monitor definitions in the </w:t>
      </w:r>
      <w:r>
        <w:rPr>
          <w:b/>
        </w:rPr>
        <w:t>monitorDefArray</w:t>
      </w:r>
      <w:r>
        <w:t xml:space="preserve"> field.</w:t>
      </w:r>
    </w:p>
    <w:p w:rsidR="00FF7490" w:rsidRDefault="00766F24">
      <w:pPr>
        <w:pStyle w:val="Definition-Field"/>
      </w:pPr>
      <w:r>
        <w:rPr>
          <w:b/>
        </w:rPr>
        <w:t xml:space="preserve">monitorDefArray (variable): </w:t>
      </w:r>
      <w:r>
        <w:t xml:space="preserve">A variable-length array containing a series of </w:t>
      </w:r>
      <w:hyperlink w:anchor="Section_c3964b393d544ae1a84aceaed311e0f6" w:history="1">
        <w:r>
          <w:rPr>
            <w:rStyle w:val="Hyperlink"/>
          </w:rPr>
          <w:t>TS_MONITOR_DEF structures (section 2.2.1.3.6.1)</w:t>
        </w:r>
      </w:hyperlink>
      <w:r>
        <w:t xml:space="preserve">, which describe the display monitor layout of the session on the remote server. The number of TS_MONITOR_DEF structures that follows is given by the </w:t>
      </w:r>
      <w:r>
        <w:rPr>
          <w:b/>
        </w:rPr>
        <w:t>m</w:t>
      </w:r>
      <w:r>
        <w:rPr>
          <w:b/>
        </w:rPr>
        <w:t>onitorCount</w:t>
      </w:r>
      <w:r>
        <w:t xml:space="preserve"> field.</w:t>
      </w:r>
    </w:p>
    <w:p w:rsidR="00FF7490" w:rsidRDefault="00766F24">
      <w:pPr>
        <w:pStyle w:val="Heading3"/>
      </w:pPr>
      <w:bookmarkStart w:id="568" w:name="section_b6d2cef0e9cc4cc5b9ee97e082cacc58"/>
      <w:bookmarkStart w:id="569" w:name="_Toc476803110"/>
      <w:r>
        <w:t>Server Redirection</w:t>
      </w:r>
      <w:bookmarkEnd w:id="568"/>
      <w:bookmarkEnd w:id="569"/>
      <w:r>
        <w:fldChar w:fldCharType="begin"/>
      </w:r>
      <w:r>
        <w:instrText xml:space="preserve"> XE "Server:redirection"</w:instrText>
      </w:r>
      <w:r>
        <w:fldChar w:fldCharType="end"/>
      </w:r>
    </w:p>
    <w:p w:rsidR="00FF7490" w:rsidRDefault="00766F24">
      <w:pPr>
        <w:pStyle w:val="Heading4"/>
      </w:pPr>
      <w:bookmarkStart w:id="570" w:name="section_df3d59e630a84a36bd2d9d11bcd96c3e"/>
      <w:bookmarkStart w:id="571" w:name="_Toc476803111"/>
      <w:r>
        <w:t>Server Redirection Packet (RDP_SERVER_REDIRECTION_PACKET)</w:t>
      </w:r>
      <w:bookmarkEnd w:id="570"/>
      <w:bookmarkEnd w:id="571"/>
      <w:r>
        <w:fldChar w:fldCharType="begin"/>
      </w:r>
      <w:r>
        <w:instrText xml:space="preserve"> XE "RDP_SERVER_REDIRECTION_PACKET packet"</w:instrText>
      </w:r>
      <w:r>
        <w:fldChar w:fldCharType="end"/>
      </w:r>
    </w:p>
    <w:p w:rsidR="00FF7490" w:rsidRDefault="00766F24">
      <w:r>
        <w:t>The RDP_SERVER_REDIRECTION_PACKET</w:t>
      </w:r>
      <w:r>
        <w:t xml:space="preserve"> structure contains information to enable a client to reconnect to a session on a specified server. This data is sent to a client in a Redirection </w:t>
      </w:r>
      <w:hyperlink w:anchor="gt_34715e6f-1612-4b2d-a4bb-3305c56e96f5">
        <w:r>
          <w:rPr>
            <w:rStyle w:val="HyperlinkGreen"/>
            <w:b/>
          </w:rPr>
          <w:t>PDU</w:t>
        </w:r>
      </w:hyperlink>
      <w:r>
        <w:t xml:space="preserve"> to enable load-balancing of Remote Desktop </w:t>
      </w:r>
      <w:r>
        <w:t xml:space="preserve">sessions across a collection of machines. For more information about the load balancing of Remote Desktop sessions, see </w:t>
      </w:r>
      <w:hyperlink r:id="rId344">
        <w:r>
          <w:rPr>
            <w:rStyle w:val="Hyperlink"/>
          </w:rPr>
          <w:t>[MSFT-SDLBTS]</w:t>
        </w:r>
      </w:hyperlink>
      <w:r>
        <w:t xml:space="preserve"> "Load-Balanced Configurations" and "Revectoring Clients".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tcPr>
          <w:p w:rsidR="00FF7490" w:rsidRDefault="00766F24">
            <w:pPr>
              <w:pStyle w:val="PacketDiagramBodyText"/>
            </w:pPr>
            <w:r>
              <w:t>Flags</w:t>
            </w:r>
          </w:p>
        </w:tc>
        <w:tc>
          <w:tcPr>
            <w:tcW w:w="4320" w:type="dxa"/>
            <w:gridSpan w:val="16"/>
          </w:tcPr>
          <w:p w:rsidR="00FF7490" w:rsidRDefault="00766F24">
            <w:pPr>
              <w:pStyle w:val="PacketDiagramBodyText"/>
            </w:pPr>
            <w:r>
              <w:t>Length</w:t>
            </w:r>
          </w:p>
        </w:tc>
      </w:tr>
      <w:tr w:rsidR="00FF7490" w:rsidTr="00FF7490">
        <w:trPr>
          <w:trHeight w:hRule="exact" w:val="490"/>
        </w:trPr>
        <w:tc>
          <w:tcPr>
            <w:tcW w:w="8640" w:type="dxa"/>
            <w:gridSpan w:val="32"/>
          </w:tcPr>
          <w:p w:rsidR="00FF7490" w:rsidRDefault="00766F24">
            <w:pPr>
              <w:pStyle w:val="PacketDiagramBodyText"/>
            </w:pPr>
            <w:r>
              <w:t>SessionID</w:t>
            </w:r>
          </w:p>
        </w:tc>
      </w:tr>
      <w:tr w:rsidR="00FF7490" w:rsidTr="00FF7490">
        <w:trPr>
          <w:trHeight w:hRule="exact" w:val="490"/>
        </w:trPr>
        <w:tc>
          <w:tcPr>
            <w:tcW w:w="8640" w:type="dxa"/>
            <w:gridSpan w:val="32"/>
          </w:tcPr>
          <w:p w:rsidR="00FF7490" w:rsidRDefault="00766F24">
            <w:pPr>
              <w:pStyle w:val="PacketDiagramBodyText"/>
            </w:pPr>
            <w:r>
              <w:t>RedirFlags</w:t>
            </w:r>
          </w:p>
        </w:tc>
      </w:tr>
      <w:tr w:rsidR="00FF7490" w:rsidTr="00FF7490">
        <w:trPr>
          <w:trHeight w:hRule="exact" w:val="490"/>
        </w:trPr>
        <w:tc>
          <w:tcPr>
            <w:tcW w:w="8640" w:type="dxa"/>
            <w:gridSpan w:val="32"/>
          </w:tcPr>
          <w:p w:rsidR="00FF7490" w:rsidRDefault="00766F24">
            <w:pPr>
              <w:pStyle w:val="PacketDiagramBodyText"/>
            </w:pPr>
            <w:r>
              <w:t>TargetNetAddressLength (optional)</w:t>
            </w:r>
          </w:p>
        </w:tc>
      </w:tr>
      <w:tr w:rsidR="00FF7490" w:rsidTr="00FF7490">
        <w:trPr>
          <w:trHeight w:hRule="exact" w:val="490"/>
        </w:trPr>
        <w:tc>
          <w:tcPr>
            <w:tcW w:w="8640" w:type="dxa"/>
            <w:gridSpan w:val="32"/>
          </w:tcPr>
          <w:p w:rsidR="00FF7490" w:rsidRDefault="00766F24">
            <w:pPr>
              <w:pStyle w:val="PacketDiagramBodyText"/>
            </w:pPr>
            <w:r>
              <w:t>TargetNetAddress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LoadBalanceInfoLength (optional)</w:t>
            </w:r>
          </w:p>
        </w:tc>
      </w:tr>
      <w:tr w:rsidR="00FF7490" w:rsidTr="00FF7490">
        <w:trPr>
          <w:trHeight w:hRule="exact" w:val="490"/>
        </w:trPr>
        <w:tc>
          <w:tcPr>
            <w:tcW w:w="8640" w:type="dxa"/>
            <w:gridSpan w:val="32"/>
          </w:tcPr>
          <w:p w:rsidR="00FF7490" w:rsidRDefault="00766F24">
            <w:pPr>
              <w:pStyle w:val="PacketDiagramBodyText"/>
            </w:pPr>
            <w:r>
              <w:t>LoadBalanceInfo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UserNameLength (optional)</w:t>
            </w:r>
          </w:p>
        </w:tc>
      </w:tr>
      <w:tr w:rsidR="00FF7490" w:rsidTr="00FF7490">
        <w:trPr>
          <w:trHeight w:hRule="exact" w:val="490"/>
        </w:trPr>
        <w:tc>
          <w:tcPr>
            <w:tcW w:w="8640" w:type="dxa"/>
            <w:gridSpan w:val="32"/>
          </w:tcPr>
          <w:p w:rsidR="00FF7490" w:rsidRDefault="00766F24">
            <w:pPr>
              <w:pStyle w:val="PacketDiagramBodyText"/>
            </w:pPr>
            <w:r>
              <w:t>UserName (variable)</w:t>
            </w:r>
          </w:p>
        </w:tc>
      </w:tr>
      <w:tr w:rsidR="00FF7490" w:rsidTr="00FF7490">
        <w:trPr>
          <w:trHeight w:hRule="exact" w:val="490"/>
        </w:trPr>
        <w:tc>
          <w:tcPr>
            <w:tcW w:w="8640" w:type="dxa"/>
            <w:gridSpan w:val="32"/>
          </w:tcPr>
          <w:p w:rsidR="00FF7490" w:rsidRDefault="00766F24">
            <w:pPr>
              <w:pStyle w:val="PacketDiagramBodyText"/>
            </w:pPr>
            <w:r>
              <w:lastRenderedPageBreak/>
              <w:t>...</w:t>
            </w:r>
          </w:p>
        </w:tc>
      </w:tr>
      <w:tr w:rsidR="00FF7490" w:rsidTr="00FF7490">
        <w:trPr>
          <w:trHeight w:hRule="exact" w:val="490"/>
        </w:trPr>
        <w:tc>
          <w:tcPr>
            <w:tcW w:w="8640" w:type="dxa"/>
            <w:gridSpan w:val="32"/>
          </w:tcPr>
          <w:p w:rsidR="00FF7490" w:rsidRDefault="00766F24">
            <w:pPr>
              <w:pStyle w:val="PacketDiagramBodyText"/>
            </w:pPr>
            <w:r>
              <w:t>DomainLength (optional)</w:t>
            </w:r>
          </w:p>
        </w:tc>
      </w:tr>
      <w:tr w:rsidR="00FF7490" w:rsidTr="00FF7490">
        <w:trPr>
          <w:trHeight w:hRule="exact" w:val="490"/>
        </w:trPr>
        <w:tc>
          <w:tcPr>
            <w:tcW w:w="8640" w:type="dxa"/>
            <w:gridSpan w:val="32"/>
          </w:tcPr>
          <w:p w:rsidR="00FF7490" w:rsidRDefault="00766F24">
            <w:pPr>
              <w:pStyle w:val="PacketDiagramBodyText"/>
            </w:pPr>
            <w:r>
              <w:t>Domain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PasswordLength (optional)</w:t>
            </w:r>
          </w:p>
        </w:tc>
      </w:tr>
      <w:tr w:rsidR="00FF7490" w:rsidTr="00FF7490">
        <w:trPr>
          <w:trHeight w:hRule="exact" w:val="490"/>
        </w:trPr>
        <w:tc>
          <w:tcPr>
            <w:tcW w:w="8640" w:type="dxa"/>
            <w:gridSpan w:val="32"/>
          </w:tcPr>
          <w:p w:rsidR="00FF7490" w:rsidRDefault="00766F24">
            <w:pPr>
              <w:pStyle w:val="PacketDiagramBodyText"/>
            </w:pPr>
            <w:r>
              <w:t>Password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TargetFQDNLength (optional)</w:t>
            </w:r>
          </w:p>
        </w:tc>
      </w:tr>
      <w:tr w:rsidR="00FF7490" w:rsidTr="00FF7490">
        <w:trPr>
          <w:trHeight w:hRule="exact" w:val="490"/>
        </w:trPr>
        <w:tc>
          <w:tcPr>
            <w:tcW w:w="8640" w:type="dxa"/>
            <w:gridSpan w:val="32"/>
          </w:tcPr>
          <w:p w:rsidR="00FF7490" w:rsidRDefault="00766F24">
            <w:pPr>
              <w:pStyle w:val="PacketDiagramBodyText"/>
            </w:pPr>
            <w:r>
              <w:t>TargetFQDN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TargetNetBiosNameLength (optional)</w:t>
            </w:r>
          </w:p>
        </w:tc>
      </w:tr>
      <w:tr w:rsidR="00FF7490" w:rsidTr="00FF7490">
        <w:trPr>
          <w:trHeight w:hRule="exact" w:val="490"/>
        </w:trPr>
        <w:tc>
          <w:tcPr>
            <w:tcW w:w="8640" w:type="dxa"/>
            <w:gridSpan w:val="32"/>
          </w:tcPr>
          <w:p w:rsidR="00FF7490" w:rsidRDefault="00766F24">
            <w:pPr>
              <w:pStyle w:val="PacketDiagramBodyText"/>
            </w:pPr>
            <w:r>
              <w:t>TargetNetBiosName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TsvUrlLength (optional)</w:t>
            </w:r>
          </w:p>
        </w:tc>
      </w:tr>
      <w:tr w:rsidR="00FF7490" w:rsidTr="00FF7490">
        <w:trPr>
          <w:trHeight w:hRule="exact" w:val="490"/>
        </w:trPr>
        <w:tc>
          <w:tcPr>
            <w:tcW w:w="8640" w:type="dxa"/>
            <w:gridSpan w:val="32"/>
          </w:tcPr>
          <w:p w:rsidR="00FF7490" w:rsidRDefault="00766F24">
            <w:pPr>
              <w:pStyle w:val="PacketDiagramBodyText"/>
            </w:pPr>
            <w:r>
              <w:t>TsvUrl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TargetNetAddressesLength (optional)</w:t>
            </w:r>
          </w:p>
        </w:tc>
      </w:tr>
      <w:tr w:rsidR="00FF7490" w:rsidTr="00FF7490">
        <w:trPr>
          <w:trHeight w:hRule="exact" w:val="490"/>
        </w:trPr>
        <w:tc>
          <w:tcPr>
            <w:tcW w:w="8640" w:type="dxa"/>
            <w:gridSpan w:val="32"/>
          </w:tcPr>
          <w:p w:rsidR="00FF7490" w:rsidRDefault="00766F24">
            <w:pPr>
              <w:pStyle w:val="PacketDiagramBodyText"/>
            </w:pPr>
            <w:r>
              <w:t>TargetNetAddresses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RedirectionGuidLength (optional)</w:t>
            </w:r>
          </w:p>
        </w:tc>
      </w:tr>
      <w:tr w:rsidR="00FF7490" w:rsidTr="00FF7490">
        <w:trPr>
          <w:trHeight w:hRule="exact" w:val="490"/>
        </w:trPr>
        <w:tc>
          <w:tcPr>
            <w:tcW w:w="8640" w:type="dxa"/>
            <w:gridSpan w:val="32"/>
          </w:tcPr>
          <w:p w:rsidR="00FF7490" w:rsidRDefault="00766F24">
            <w:pPr>
              <w:pStyle w:val="PacketDiagramBodyText"/>
            </w:pPr>
            <w:r>
              <w:t>RedirectionGuid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 xml:space="preserve">TargetCertificateLength </w:t>
            </w:r>
            <w:r>
              <w:t>(optional)</w:t>
            </w:r>
          </w:p>
        </w:tc>
      </w:tr>
      <w:tr w:rsidR="00FF7490" w:rsidTr="00FF7490">
        <w:trPr>
          <w:trHeight w:hRule="exact" w:val="490"/>
        </w:trPr>
        <w:tc>
          <w:tcPr>
            <w:tcW w:w="8640" w:type="dxa"/>
            <w:gridSpan w:val="32"/>
          </w:tcPr>
          <w:p w:rsidR="00FF7490" w:rsidRDefault="00766F24">
            <w:pPr>
              <w:pStyle w:val="PacketDiagramBodyText"/>
            </w:pPr>
            <w:r>
              <w:t>TargetCertificate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lastRenderedPageBreak/>
              <w:t>Pad (optional)</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Flags (2 bytes): </w:t>
      </w:r>
      <w:r>
        <w:t>A 16-bit unsigned integer. The server redirection identifier. This field MUST be set to SEC_REDIRECTION_PKT (0x0400).</w:t>
      </w:r>
    </w:p>
    <w:p w:rsidR="00FF7490" w:rsidRDefault="00766F24">
      <w:pPr>
        <w:pStyle w:val="Definition-Field"/>
      </w:pPr>
      <w:r>
        <w:rPr>
          <w:b/>
        </w:rPr>
        <w:t xml:space="preserve">Length (2 bytes): </w:t>
      </w:r>
      <w:r>
        <w:t>A 16-bit unsigned integer. The overall length, in bytes, of the Server Redirection Packet structure.</w:t>
      </w:r>
    </w:p>
    <w:p w:rsidR="00FF7490" w:rsidRDefault="00766F24">
      <w:pPr>
        <w:pStyle w:val="Definition-Field"/>
      </w:pPr>
      <w:r>
        <w:rPr>
          <w:b/>
        </w:rPr>
        <w:t xml:space="preserve">SessionID (4 bytes): </w:t>
      </w:r>
      <w:r>
        <w:t xml:space="preserve">A 32-bit unsigned integer. The session identifier to which the client MUST reconnect. This identifier MUST be specified in the </w:t>
      </w:r>
      <w:r>
        <w:rPr>
          <w:b/>
        </w:rPr>
        <w:t>Redirec</w:t>
      </w:r>
      <w:r>
        <w:rPr>
          <w:b/>
        </w:rPr>
        <w:t>tedSessionID</w:t>
      </w:r>
      <w:r>
        <w:t xml:space="preserve"> field of the Client Cluster Data (section </w:t>
      </w:r>
      <w:hyperlink w:anchor="Section_d68c629f36a14a40afd08b3e56d29aac" w:history="1">
        <w:r>
          <w:rPr>
            <w:rStyle w:val="Hyperlink"/>
          </w:rPr>
          <w:t>2.2.1.3.5</w:t>
        </w:r>
      </w:hyperlink>
      <w:r>
        <w:t xml:space="preserve">) if a reconnect attempt takes place. The Client Cluster Data is transmitted as part of the MCS Connect Initial PDU (section </w:t>
      </w:r>
      <w:hyperlink w:anchor="Section_db6713ee1c0e4064a3b30fac30b4037b" w:history="1">
        <w:r>
          <w:rPr>
            <w:rStyle w:val="Hyperlink"/>
          </w:rPr>
          <w:t>2.2.1.3</w:t>
        </w:r>
      </w:hyperlink>
      <w:r>
        <w:t>).</w:t>
      </w:r>
    </w:p>
    <w:p w:rsidR="00FF7490" w:rsidRDefault="00766F24">
      <w:pPr>
        <w:pStyle w:val="Definition-Field"/>
      </w:pPr>
      <w:r>
        <w:rPr>
          <w:b/>
        </w:rPr>
        <w:t xml:space="preserve">RedirFlags (4 bytes): </w:t>
      </w:r>
      <w:r>
        <w:t>A 32-bit unsigned integer. A bit field that contains redirection information flags, some of which indicate the presence of additional data at the end of the packet.</w:t>
      </w:r>
    </w:p>
    <w:tbl>
      <w:tblPr>
        <w:tblStyle w:val="Table-ShadedHeader"/>
        <w:tblW w:w="9090" w:type="dxa"/>
        <w:tblInd w:w="475" w:type="dxa"/>
        <w:tblLook w:val="04A0" w:firstRow="1" w:lastRow="0" w:firstColumn="1" w:lastColumn="0" w:noHBand="0" w:noVBand="1"/>
      </w:tblPr>
      <w:tblGrid>
        <w:gridCol w:w="3125"/>
        <w:gridCol w:w="596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F</w:t>
            </w:r>
            <w:r>
              <w:t>lag</w:t>
            </w:r>
          </w:p>
        </w:tc>
        <w:tc>
          <w:tcPr>
            <w:tcW w:w="6395" w:type="dxa"/>
          </w:tcPr>
          <w:p w:rsidR="00FF7490" w:rsidRDefault="00766F24">
            <w:pPr>
              <w:pStyle w:val="TableHeaderText"/>
            </w:pPr>
            <w:r>
              <w:t>Meaning</w:t>
            </w:r>
          </w:p>
        </w:tc>
      </w:tr>
      <w:tr w:rsidR="00FF7490" w:rsidTr="00FF7490">
        <w:tc>
          <w:tcPr>
            <w:tcW w:w="0" w:type="auto"/>
          </w:tcPr>
          <w:p w:rsidR="00FF7490" w:rsidRDefault="00766F24">
            <w:pPr>
              <w:pStyle w:val="TableBodyText"/>
            </w:pPr>
            <w:r>
              <w:t>LB_TARGET_NET_ADDRESS</w:t>
            </w:r>
          </w:p>
          <w:p w:rsidR="00FF7490" w:rsidRDefault="00766F24">
            <w:pPr>
              <w:pStyle w:val="TableBodyText"/>
            </w:pPr>
            <w:r>
              <w:t>0x00000001</w:t>
            </w:r>
          </w:p>
        </w:tc>
        <w:tc>
          <w:tcPr>
            <w:tcW w:w="6395" w:type="dxa"/>
          </w:tcPr>
          <w:p w:rsidR="00FF7490" w:rsidRDefault="00766F24">
            <w:pPr>
              <w:pStyle w:val="TableBodyText"/>
            </w:pPr>
            <w:r>
              <w:t xml:space="preserve">Indicates that the </w:t>
            </w:r>
            <w:r>
              <w:rPr>
                <w:b/>
              </w:rPr>
              <w:t>TargetNetAddressLength</w:t>
            </w:r>
            <w:r>
              <w:t xml:space="preserve"> and </w:t>
            </w:r>
            <w:r>
              <w:rPr>
                <w:b/>
              </w:rPr>
              <w:t>TargetNetAddress</w:t>
            </w:r>
            <w:r>
              <w:t xml:space="preserve"> fields are present.</w:t>
            </w:r>
          </w:p>
        </w:tc>
      </w:tr>
      <w:tr w:rsidR="00FF7490" w:rsidTr="00FF7490">
        <w:tc>
          <w:tcPr>
            <w:tcW w:w="0" w:type="auto"/>
          </w:tcPr>
          <w:p w:rsidR="00FF7490" w:rsidRDefault="00766F24">
            <w:pPr>
              <w:pStyle w:val="TableBodyText"/>
            </w:pPr>
            <w:r>
              <w:t>LB_LOAD_BALANCE_INFO</w:t>
            </w:r>
          </w:p>
          <w:p w:rsidR="00FF7490" w:rsidRDefault="00766F24">
            <w:pPr>
              <w:pStyle w:val="TableBodyText"/>
            </w:pPr>
            <w:r>
              <w:t>0x00000002</w:t>
            </w:r>
          </w:p>
        </w:tc>
        <w:tc>
          <w:tcPr>
            <w:tcW w:w="6395" w:type="dxa"/>
          </w:tcPr>
          <w:p w:rsidR="00FF7490" w:rsidRDefault="00766F24">
            <w:pPr>
              <w:pStyle w:val="TableBodyText"/>
            </w:pPr>
            <w:r>
              <w:t xml:space="preserve">Indicates that the </w:t>
            </w:r>
            <w:r>
              <w:rPr>
                <w:b/>
              </w:rPr>
              <w:t>LoadBalanceInfoLength</w:t>
            </w:r>
            <w:r>
              <w:t xml:space="preserve"> and </w:t>
            </w:r>
            <w:r>
              <w:rPr>
                <w:b/>
              </w:rPr>
              <w:t>LoadBalanceInfo</w:t>
            </w:r>
            <w:r>
              <w:t xml:space="preserve"> fields are present.</w:t>
            </w:r>
          </w:p>
        </w:tc>
      </w:tr>
      <w:tr w:rsidR="00FF7490" w:rsidTr="00FF7490">
        <w:tc>
          <w:tcPr>
            <w:tcW w:w="0" w:type="auto"/>
          </w:tcPr>
          <w:p w:rsidR="00FF7490" w:rsidRDefault="00766F24">
            <w:pPr>
              <w:pStyle w:val="TableBodyText"/>
            </w:pPr>
            <w:r>
              <w:t>LB_USERNAME</w:t>
            </w:r>
          </w:p>
          <w:p w:rsidR="00FF7490" w:rsidRDefault="00766F24">
            <w:pPr>
              <w:pStyle w:val="TableBodyText"/>
            </w:pPr>
            <w:r>
              <w:t>0x00000004</w:t>
            </w:r>
          </w:p>
        </w:tc>
        <w:tc>
          <w:tcPr>
            <w:tcW w:w="6395" w:type="dxa"/>
          </w:tcPr>
          <w:p w:rsidR="00FF7490" w:rsidRDefault="00766F24">
            <w:pPr>
              <w:pStyle w:val="TableBodyText"/>
            </w:pPr>
            <w:r>
              <w:t xml:space="preserve">Indicates that the </w:t>
            </w:r>
            <w:r>
              <w:rPr>
                <w:b/>
              </w:rPr>
              <w:t>UserNameLength</w:t>
            </w:r>
            <w:r>
              <w:t xml:space="preserve"> and </w:t>
            </w:r>
            <w:r>
              <w:rPr>
                <w:b/>
              </w:rPr>
              <w:t>UserName</w:t>
            </w:r>
            <w:r>
              <w:t xml:space="preserve"> fields are present.</w:t>
            </w:r>
          </w:p>
        </w:tc>
      </w:tr>
      <w:tr w:rsidR="00FF7490" w:rsidTr="00FF7490">
        <w:tc>
          <w:tcPr>
            <w:tcW w:w="0" w:type="auto"/>
          </w:tcPr>
          <w:p w:rsidR="00FF7490" w:rsidRDefault="00766F24">
            <w:pPr>
              <w:pStyle w:val="TableBodyText"/>
            </w:pPr>
            <w:r>
              <w:t>LB_DOMAIN</w:t>
            </w:r>
          </w:p>
          <w:p w:rsidR="00FF7490" w:rsidRDefault="00766F24">
            <w:pPr>
              <w:pStyle w:val="TableBodyText"/>
            </w:pPr>
            <w:r>
              <w:t>0x00000008</w:t>
            </w:r>
          </w:p>
        </w:tc>
        <w:tc>
          <w:tcPr>
            <w:tcW w:w="6395" w:type="dxa"/>
          </w:tcPr>
          <w:p w:rsidR="00FF7490" w:rsidRDefault="00766F24">
            <w:pPr>
              <w:pStyle w:val="TableBodyText"/>
            </w:pPr>
            <w:r>
              <w:t xml:space="preserve">Indicates that the </w:t>
            </w:r>
            <w:r>
              <w:rPr>
                <w:b/>
              </w:rPr>
              <w:t>DomainLength</w:t>
            </w:r>
            <w:r>
              <w:t xml:space="preserve"> and </w:t>
            </w:r>
            <w:r>
              <w:rPr>
                <w:b/>
              </w:rPr>
              <w:t>Domain</w:t>
            </w:r>
            <w:r>
              <w:t xml:space="preserve"> fields are present.</w:t>
            </w:r>
          </w:p>
        </w:tc>
      </w:tr>
      <w:tr w:rsidR="00FF7490" w:rsidTr="00FF7490">
        <w:tc>
          <w:tcPr>
            <w:tcW w:w="0" w:type="auto"/>
          </w:tcPr>
          <w:p w:rsidR="00FF7490" w:rsidRDefault="00766F24">
            <w:pPr>
              <w:pStyle w:val="TableBodyText"/>
            </w:pPr>
            <w:r>
              <w:t>LB_PASSWORD</w:t>
            </w:r>
          </w:p>
          <w:p w:rsidR="00FF7490" w:rsidRDefault="00766F24">
            <w:pPr>
              <w:pStyle w:val="TableBodyText"/>
            </w:pPr>
            <w:r>
              <w:t>0x00000010</w:t>
            </w:r>
          </w:p>
        </w:tc>
        <w:tc>
          <w:tcPr>
            <w:tcW w:w="6395" w:type="dxa"/>
          </w:tcPr>
          <w:p w:rsidR="00FF7490" w:rsidRDefault="00766F24">
            <w:pPr>
              <w:pStyle w:val="TableBodyText"/>
            </w:pPr>
            <w:r>
              <w:t xml:space="preserve">Indicates that the </w:t>
            </w:r>
            <w:r>
              <w:rPr>
                <w:b/>
              </w:rPr>
              <w:t>PasswordLength</w:t>
            </w:r>
            <w:r>
              <w:t xml:space="preserve"> and </w:t>
            </w:r>
            <w:r>
              <w:rPr>
                <w:b/>
              </w:rPr>
              <w:t>Password</w:t>
            </w:r>
            <w:r>
              <w:t xml:space="preserve"> fields are present.</w:t>
            </w:r>
          </w:p>
        </w:tc>
      </w:tr>
      <w:tr w:rsidR="00FF7490" w:rsidTr="00FF7490">
        <w:tc>
          <w:tcPr>
            <w:tcW w:w="0" w:type="auto"/>
          </w:tcPr>
          <w:p w:rsidR="00FF7490" w:rsidRDefault="00766F24">
            <w:pPr>
              <w:pStyle w:val="TableBodyText"/>
            </w:pPr>
            <w:r>
              <w:t>L</w:t>
            </w:r>
            <w:r>
              <w:t>B_DONTSTOREUSERNAME</w:t>
            </w:r>
          </w:p>
          <w:p w:rsidR="00FF7490" w:rsidRDefault="00766F24">
            <w:pPr>
              <w:pStyle w:val="TableBodyText"/>
            </w:pPr>
            <w:r>
              <w:t>0x00000020</w:t>
            </w:r>
          </w:p>
        </w:tc>
        <w:tc>
          <w:tcPr>
            <w:tcW w:w="6395" w:type="dxa"/>
          </w:tcPr>
          <w:p w:rsidR="00FF7490" w:rsidRDefault="00766F24">
            <w:pPr>
              <w:pStyle w:val="TableBodyText"/>
            </w:pPr>
            <w:r>
              <w:t xml:space="preserve">Indicates that when reconnecting, the client MUST send the username specified in the </w:t>
            </w:r>
            <w:r>
              <w:rPr>
                <w:b/>
              </w:rPr>
              <w:t>UserName</w:t>
            </w:r>
            <w:r>
              <w:t xml:space="preserve"> field to the server in the </w:t>
            </w:r>
            <w:hyperlink w:anchor="Section_732394f5e2b54ac58a0a35345386b0d1" w:history="1">
              <w:r>
                <w:rPr>
                  <w:rStyle w:val="Hyperlink"/>
                </w:rPr>
                <w:t>Client Info PDU (section 2.2.1.11.1.1)</w:t>
              </w:r>
            </w:hyperlink>
            <w:r>
              <w:t>.</w:t>
            </w:r>
          </w:p>
        </w:tc>
      </w:tr>
      <w:tr w:rsidR="00FF7490" w:rsidTr="00FF7490">
        <w:tc>
          <w:tcPr>
            <w:tcW w:w="0" w:type="auto"/>
          </w:tcPr>
          <w:p w:rsidR="00FF7490" w:rsidRDefault="00766F24">
            <w:pPr>
              <w:pStyle w:val="TableBodyText"/>
            </w:pPr>
            <w:r>
              <w:t>LB_</w:t>
            </w:r>
            <w:r>
              <w:t>SMARTCARD_LOGON</w:t>
            </w:r>
          </w:p>
          <w:p w:rsidR="00FF7490" w:rsidRDefault="00766F24">
            <w:pPr>
              <w:pStyle w:val="TableBodyText"/>
            </w:pPr>
            <w:r>
              <w:t>0x00000040</w:t>
            </w:r>
          </w:p>
        </w:tc>
        <w:tc>
          <w:tcPr>
            <w:tcW w:w="6395" w:type="dxa"/>
          </w:tcPr>
          <w:p w:rsidR="00FF7490" w:rsidRDefault="00766F24">
            <w:pPr>
              <w:pStyle w:val="TableBodyText"/>
            </w:pPr>
            <w:r>
              <w:t>Indicates that the user can use a smart card for authentication.</w:t>
            </w:r>
          </w:p>
        </w:tc>
      </w:tr>
      <w:tr w:rsidR="00FF7490" w:rsidTr="00FF7490">
        <w:tc>
          <w:tcPr>
            <w:tcW w:w="0" w:type="auto"/>
          </w:tcPr>
          <w:p w:rsidR="00FF7490" w:rsidRDefault="00766F24">
            <w:pPr>
              <w:pStyle w:val="TableBodyText"/>
            </w:pPr>
            <w:r>
              <w:t>LB_NOREDIRECT</w:t>
            </w:r>
          </w:p>
          <w:p w:rsidR="00FF7490" w:rsidRDefault="00766F24">
            <w:pPr>
              <w:pStyle w:val="TableBodyText"/>
            </w:pPr>
            <w:r>
              <w:t>0x00000080</w:t>
            </w:r>
          </w:p>
        </w:tc>
        <w:tc>
          <w:tcPr>
            <w:tcW w:w="6395" w:type="dxa"/>
          </w:tcPr>
          <w:p w:rsidR="00FF7490" w:rsidRDefault="00766F24">
            <w:pPr>
              <w:pStyle w:val="TableBodyText"/>
            </w:pPr>
            <w:r>
              <w:t>Indicates that the contents of the PDU are for informational purposes only. No actual redirection is required.</w:t>
            </w:r>
          </w:p>
        </w:tc>
      </w:tr>
      <w:tr w:rsidR="00FF7490" w:rsidTr="00FF7490">
        <w:tc>
          <w:tcPr>
            <w:tcW w:w="0" w:type="auto"/>
          </w:tcPr>
          <w:p w:rsidR="00FF7490" w:rsidRDefault="00766F24">
            <w:pPr>
              <w:pStyle w:val="TableBodyText"/>
            </w:pPr>
            <w:r>
              <w:t>LB_TARGET_FQDN</w:t>
            </w:r>
          </w:p>
          <w:p w:rsidR="00FF7490" w:rsidRDefault="00766F24">
            <w:pPr>
              <w:pStyle w:val="TableBodyText"/>
            </w:pPr>
            <w:r>
              <w:t>0x00000100</w:t>
            </w:r>
          </w:p>
        </w:tc>
        <w:tc>
          <w:tcPr>
            <w:tcW w:w="6395" w:type="dxa"/>
          </w:tcPr>
          <w:p w:rsidR="00FF7490" w:rsidRDefault="00766F24">
            <w:pPr>
              <w:pStyle w:val="TableBodyText"/>
            </w:pPr>
            <w:r>
              <w:t xml:space="preserve">Indicates that the </w:t>
            </w:r>
            <w:r>
              <w:rPr>
                <w:b/>
              </w:rPr>
              <w:t>TargetFQDNLength</w:t>
            </w:r>
            <w:r>
              <w:t xml:space="preserve"> and </w:t>
            </w:r>
            <w:r>
              <w:rPr>
                <w:b/>
              </w:rPr>
              <w:t>TargetFQDN</w:t>
            </w:r>
            <w:r>
              <w:t xml:space="preserve"> fields are present.</w:t>
            </w:r>
          </w:p>
        </w:tc>
      </w:tr>
      <w:tr w:rsidR="00FF7490" w:rsidTr="00FF7490">
        <w:tc>
          <w:tcPr>
            <w:tcW w:w="0" w:type="auto"/>
          </w:tcPr>
          <w:p w:rsidR="00FF7490" w:rsidRDefault="00766F24">
            <w:pPr>
              <w:pStyle w:val="TableBodyText"/>
            </w:pPr>
            <w:r>
              <w:t>LB_TARGET_NETBIOS_NAME</w:t>
            </w:r>
          </w:p>
          <w:p w:rsidR="00FF7490" w:rsidRDefault="00766F24">
            <w:pPr>
              <w:pStyle w:val="TableBodyText"/>
            </w:pPr>
            <w:r>
              <w:t>0x00000200</w:t>
            </w:r>
          </w:p>
        </w:tc>
        <w:tc>
          <w:tcPr>
            <w:tcW w:w="6395" w:type="dxa"/>
          </w:tcPr>
          <w:p w:rsidR="00FF7490" w:rsidRDefault="00766F24">
            <w:pPr>
              <w:pStyle w:val="TableBodyText"/>
            </w:pPr>
            <w:r>
              <w:t xml:space="preserve">Indicates that the </w:t>
            </w:r>
            <w:r>
              <w:rPr>
                <w:b/>
              </w:rPr>
              <w:t>TargetNetBiosNameLength</w:t>
            </w:r>
            <w:r>
              <w:t xml:space="preserve"> and </w:t>
            </w:r>
            <w:r>
              <w:rPr>
                <w:b/>
              </w:rPr>
              <w:t>TargetNetBiosName</w:t>
            </w:r>
            <w:r>
              <w:t xml:space="preserve"> fields are present.</w:t>
            </w:r>
          </w:p>
        </w:tc>
      </w:tr>
      <w:tr w:rsidR="00FF7490" w:rsidTr="00FF7490">
        <w:tc>
          <w:tcPr>
            <w:tcW w:w="0" w:type="auto"/>
          </w:tcPr>
          <w:p w:rsidR="00FF7490" w:rsidRDefault="00766F24">
            <w:pPr>
              <w:pStyle w:val="TableBodyText"/>
            </w:pPr>
            <w:r>
              <w:t>LB_TARGET_NET_ADDRESSES</w:t>
            </w:r>
          </w:p>
          <w:p w:rsidR="00FF7490" w:rsidRDefault="00766F24">
            <w:pPr>
              <w:pStyle w:val="TableBodyText"/>
            </w:pPr>
            <w:r>
              <w:t>0x00000800</w:t>
            </w:r>
          </w:p>
        </w:tc>
        <w:tc>
          <w:tcPr>
            <w:tcW w:w="6395" w:type="dxa"/>
          </w:tcPr>
          <w:p w:rsidR="00FF7490" w:rsidRDefault="00766F24">
            <w:pPr>
              <w:pStyle w:val="TableBodyText"/>
            </w:pPr>
            <w:r>
              <w:t xml:space="preserve">Indicates that the </w:t>
            </w:r>
            <w:r>
              <w:rPr>
                <w:b/>
              </w:rPr>
              <w:t>TargetNetAddressesLength</w:t>
            </w:r>
            <w:r>
              <w:t xml:space="preserve"> and </w:t>
            </w:r>
            <w:r>
              <w:rPr>
                <w:b/>
              </w:rPr>
              <w:t>TargetNetAddresses</w:t>
            </w:r>
            <w:r>
              <w:t xml:space="preserve"> fields are present.</w:t>
            </w:r>
          </w:p>
        </w:tc>
      </w:tr>
      <w:tr w:rsidR="00FF7490" w:rsidTr="00FF7490">
        <w:tc>
          <w:tcPr>
            <w:tcW w:w="0" w:type="auto"/>
          </w:tcPr>
          <w:p w:rsidR="00FF7490" w:rsidRDefault="00766F24">
            <w:pPr>
              <w:pStyle w:val="TableBodyText"/>
            </w:pPr>
            <w:r>
              <w:t>LB_CLIENT_TSV_URL</w:t>
            </w:r>
          </w:p>
          <w:p w:rsidR="00FF7490" w:rsidRDefault="00766F24">
            <w:pPr>
              <w:pStyle w:val="TableBodyText"/>
            </w:pPr>
            <w:r>
              <w:t>0x00001000</w:t>
            </w:r>
          </w:p>
        </w:tc>
        <w:tc>
          <w:tcPr>
            <w:tcW w:w="6395" w:type="dxa"/>
          </w:tcPr>
          <w:p w:rsidR="00FF7490" w:rsidRDefault="00766F24">
            <w:pPr>
              <w:pStyle w:val="TableBodyText"/>
            </w:pPr>
            <w:r>
              <w:t xml:space="preserve">Indicates that the </w:t>
            </w:r>
            <w:r>
              <w:rPr>
                <w:b/>
              </w:rPr>
              <w:t>TsvUrlLength</w:t>
            </w:r>
            <w:r>
              <w:t xml:space="preserve"> and </w:t>
            </w:r>
            <w:r>
              <w:rPr>
                <w:b/>
              </w:rPr>
              <w:t>TsvUrl</w:t>
            </w:r>
            <w:r>
              <w:t xml:space="preserve"> fields are present.</w:t>
            </w:r>
            <w:bookmarkStart w:id="572"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572"/>
          </w:p>
        </w:tc>
      </w:tr>
      <w:tr w:rsidR="00FF7490" w:rsidTr="00FF7490">
        <w:tc>
          <w:tcPr>
            <w:tcW w:w="0" w:type="auto"/>
          </w:tcPr>
          <w:p w:rsidR="00FF7490" w:rsidRDefault="00766F24">
            <w:pPr>
              <w:pStyle w:val="TableBodyText"/>
            </w:pPr>
            <w:r>
              <w:t>LB_SERVER_TSV_CAPABLE</w:t>
            </w:r>
          </w:p>
          <w:p w:rsidR="00FF7490" w:rsidRDefault="00766F24">
            <w:pPr>
              <w:pStyle w:val="TableBodyText"/>
            </w:pPr>
            <w:r>
              <w:lastRenderedPageBreak/>
              <w:t>0x</w:t>
            </w:r>
            <w:r>
              <w:t>00002000</w:t>
            </w:r>
          </w:p>
        </w:tc>
        <w:tc>
          <w:tcPr>
            <w:tcW w:w="6395" w:type="dxa"/>
          </w:tcPr>
          <w:p w:rsidR="00FF7490" w:rsidRDefault="00766F24">
            <w:pPr>
              <w:pStyle w:val="TableBodyText"/>
            </w:pPr>
            <w:r>
              <w:lastRenderedPageBreak/>
              <w:t xml:space="preserve">Indicates that the server supports redirection based on the </w:t>
            </w:r>
            <w:r>
              <w:rPr>
                <w:b/>
              </w:rPr>
              <w:t>TsvUrl</w:t>
            </w:r>
            <w:r>
              <w:t xml:space="preserve"> </w:t>
            </w:r>
            <w:r>
              <w:lastRenderedPageBreak/>
              <w:t xml:space="preserve">present in the </w:t>
            </w:r>
            <w:r>
              <w:rPr>
                <w:b/>
              </w:rPr>
              <w:t>LoadBalanceInfo</w:t>
            </w:r>
            <w:r>
              <w:t xml:space="preserve"> sent by the client.</w:t>
            </w:r>
            <w:bookmarkStart w:id="573"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573"/>
          </w:p>
        </w:tc>
      </w:tr>
      <w:tr w:rsidR="00FF7490" w:rsidTr="00FF7490">
        <w:tc>
          <w:tcPr>
            <w:tcW w:w="0" w:type="auto"/>
          </w:tcPr>
          <w:p w:rsidR="00FF7490" w:rsidRDefault="00766F24">
            <w:pPr>
              <w:pStyle w:val="TableBodyText"/>
            </w:pPr>
            <w:r>
              <w:lastRenderedPageBreak/>
              <w:t xml:space="preserve">LB_PASSWORD_IS_PK_ENCRYPTED </w:t>
            </w:r>
          </w:p>
          <w:p w:rsidR="00FF7490" w:rsidRDefault="00766F24">
            <w:pPr>
              <w:pStyle w:val="TableBodyText"/>
            </w:pPr>
            <w:r>
              <w:t>0x00004000</w:t>
            </w:r>
          </w:p>
        </w:tc>
        <w:tc>
          <w:tcPr>
            <w:tcW w:w="6395" w:type="dxa"/>
          </w:tcPr>
          <w:p w:rsidR="00FF7490" w:rsidRDefault="00766F24">
            <w:pPr>
              <w:pStyle w:val="TableBodyText"/>
            </w:pPr>
            <w:r>
              <w:t xml:space="preserve">Indicates that the data in the </w:t>
            </w:r>
            <w:r>
              <w:rPr>
                <w:b/>
              </w:rPr>
              <w:t>Password</w:t>
            </w:r>
            <w:r>
              <w:t xml:space="preserve"> field is encrypted and contains data that SHOULD be used in the RDS Authentication Request PDU with Password Credentials (section </w:t>
            </w:r>
            <w:hyperlink w:anchor="Section_d0c153e427274f9fa149765b7dc52c31" w:history="1">
              <w:r>
                <w:rPr>
                  <w:rStyle w:val="Hyperlink"/>
                </w:rPr>
                <w:t>2.2.17.2</w:t>
              </w:r>
            </w:hyperlink>
            <w:r>
              <w:t>).</w:t>
            </w:r>
          </w:p>
        </w:tc>
      </w:tr>
      <w:tr w:rsidR="00FF7490" w:rsidTr="00FF7490">
        <w:tc>
          <w:tcPr>
            <w:tcW w:w="0" w:type="auto"/>
          </w:tcPr>
          <w:p w:rsidR="00FF7490" w:rsidRDefault="00766F24">
            <w:pPr>
              <w:pStyle w:val="TableBodyText"/>
            </w:pPr>
            <w:r>
              <w:t>LB_REDIRECTION</w:t>
            </w:r>
            <w:r>
              <w:t xml:space="preserve">_GUID </w:t>
            </w:r>
          </w:p>
          <w:p w:rsidR="00FF7490" w:rsidRDefault="00766F24">
            <w:pPr>
              <w:pStyle w:val="TableBodyText"/>
            </w:pPr>
            <w:r>
              <w:t>0x00008000</w:t>
            </w:r>
          </w:p>
        </w:tc>
        <w:tc>
          <w:tcPr>
            <w:tcW w:w="6395" w:type="dxa"/>
          </w:tcPr>
          <w:p w:rsidR="00FF7490" w:rsidRDefault="00766F24">
            <w:pPr>
              <w:pStyle w:val="TableBodyText"/>
            </w:pPr>
            <w:r>
              <w:t xml:space="preserve">Indicates that the </w:t>
            </w:r>
            <w:r>
              <w:rPr>
                <w:b/>
              </w:rPr>
              <w:t>RedirectionGuidLength</w:t>
            </w:r>
            <w:r>
              <w:t xml:space="preserve"> and </w:t>
            </w:r>
            <w:r>
              <w:rPr>
                <w:b/>
              </w:rPr>
              <w:t>RedirectionGuid</w:t>
            </w:r>
            <w:r>
              <w:t xml:space="preserve"> fields are present.</w:t>
            </w:r>
          </w:p>
        </w:tc>
      </w:tr>
      <w:tr w:rsidR="00FF7490" w:rsidTr="00FF7490">
        <w:tc>
          <w:tcPr>
            <w:tcW w:w="0" w:type="auto"/>
          </w:tcPr>
          <w:p w:rsidR="00FF7490" w:rsidRDefault="00766F24">
            <w:pPr>
              <w:pStyle w:val="TableBodyText"/>
            </w:pPr>
            <w:r>
              <w:t xml:space="preserve">LB_TARGET_CERTIFICATE </w:t>
            </w:r>
          </w:p>
          <w:p w:rsidR="00FF7490" w:rsidRDefault="00766F24">
            <w:pPr>
              <w:pStyle w:val="TableBodyText"/>
            </w:pPr>
            <w:r>
              <w:t>0x00010000</w:t>
            </w:r>
          </w:p>
        </w:tc>
        <w:tc>
          <w:tcPr>
            <w:tcW w:w="6395" w:type="dxa"/>
          </w:tcPr>
          <w:p w:rsidR="00FF7490" w:rsidRDefault="00766F24">
            <w:pPr>
              <w:pStyle w:val="TableBodyText"/>
            </w:pPr>
            <w:r>
              <w:t xml:space="preserve">Indicates that the </w:t>
            </w:r>
            <w:r>
              <w:rPr>
                <w:b/>
              </w:rPr>
              <w:t>TargetCertificateLength</w:t>
            </w:r>
            <w:r>
              <w:t xml:space="preserve"> and </w:t>
            </w:r>
            <w:r>
              <w:rPr>
                <w:b/>
              </w:rPr>
              <w:t>TargetCertificate</w:t>
            </w:r>
            <w:r>
              <w:t xml:space="preserve"> fields are present.</w:t>
            </w:r>
          </w:p>
        </w:tc>
      </w:tr>
    </w:tbl>
    <w:p w:rsidR="00FF7490" w:rsidRDefault="00766F24">
      <w:pPr>
        <w:pStyle w:val="Definition-Field"/>
      </w:pPr>
      <w:r>
        <w:rPr>
          <w:b/>
        </w:rPr>
        <w:t xml:space="preserve">TargetNetAddressLength (4 bytes): </w:t>
      </w:r>
      <w:r>
        <w:t xml:space="preserve">A </w:t>
      </w:r>
      <w:r>
        <w:t xml:space="preserve">32-bit unsigned integer. The length, in bytes, of the </w:t>
      </w:r>
      <w:r>
        <w:rPr>
          <w:b/>
        </w:rPr>
        <w:t>TargetNetAddress</w:t>
      </w:r>
      <w:r>
        <w:t xml:space="preserve"> field.</w:t>
      </w:r>
    </w:p>
    <w:p w:rsidR="00FF7490" w:rsidRDefault="00766F24">
      <w:pPr>
        <w:pStyle w:val="Definition-Field"/>
      </w:pPr>
      <w:r>
        <w:rPr>
          <w:b/>
        </w:rPr>
        <w:t xml:space="preserve">TargetNetAddress (variable): </w:t>
      </w:r>
      <w:r>
        <w:t>A variable-length array of bytes containing the IP address of the server (for example, "192.168.0.1" using dotted decimal notation) in Unicode format</w:t>
      </w:r>
      <w:r>
        <w:t>, including a null-terminator.</w:t>
      </w:r>
    </w:p>
    <w:p w:rsidR="00FF7490" w:rsidRDefault="00766F24">
      <w:pPr>
        <w:pStyle w:val="Definition-Field"/>
      </w:pPr>
      <w:r>
        <w:rPr>
          <w:b/>
        </w:rPr>
        <w:t xml:space="preserve">LoadBalanceInfoLength (4 bytes): </w:t>
      </w:r>
      <w:r>
        <w:t xml:space="preserve">A 32-bit unsigned integer. The length, in bytes, of the </w:t>
      </w:r>
      <w:r>
        <w:rPr>
          <w:b/>
        </w:rPr>
        <w:t>LoadBalanceInfo</w:t>
      </w:r>
      <w:r>
        <w:t xml:space="preserve"> field.</w:t>
      </w:r>
    </w:p>
    <w:p w:rsidR="00FF7490" w:rsidRDefault="00766F24">
      <w:pPr>
        <w:pStyle w:val="Definition-Field"/>
      </w:pPr>
      <w:r>
        <w:rPr>
          <w:b/>
        </w:rPr>
        <w:t xml:space="preserve">LoadBalanceInfo (variable): </w:t>
      </w:r>
      <w:r>
        <w:t xml:space="preserve">A variable-length array of bytes containing load balancing information that MUST be treated as opaque data by the client and passed to the server if the LB_TARGET_NET_ADDRESS (0x00000001) flag is not present in the </w:t>
      </w:r>
      <w:r>
        <w:rPr>
          <w:b/>
        </w:rPr>
        <w:t>RedirFlags</w:t>
      </w:r>
      <w:r>
        <w:t xml:space="preserve"> field and a reconnection takes</w:t>
      </w:r>
      <w:r>
        <w:t xml:space="preserve"> place. See section </w:t>
      </w:r>
      <w:hyperlink w:anchor="Section_d2a48824e3624ed1bda80eb7cbb28b8c" w:history="1">
        <w:r>
          <w:rPr>
            <w:rStyle w:val="Hyperlink"/>
          </w:rPr>
          <w:t>3.2.5.3.1</w:t>
        </w:r>
      </w:hyperlink>
      <w:r>
        <w:t xml:space="preserve"> for details on populating the </w:t>
      </w:r>
      <w:r>
        <w:rPr>
          <w:b/>
        </w:rPr>
        <w:t>routingToken</w:t>
      </w:r>
      <w:r>
        <w:t xml:space="preserve"> field of the X.224 Connection Request PDU (section </w:t>
      </w:r>
      <w:hyperlink w:anchor="Section_18a27ef96f9a4501b00094b1fe3c2c10" w:history="1">
        <w:r>
          <w:rPr>
            <w:rStyle w:val="Hyperlink"/>
          </w:rPr>
          <w:t>2.2.1.1</w:t>
        </w:r>
      </w:hyperlink>
      <w:r>
        <w:t>).</w:t>
      </w:r>
    </w:p>
    <w:p w:rsidR="00FF7490" w:rsidRDefault="00766F24">
      <w:pPr>
        <w:pStyle w:val="Definition-Field"/>
      </w:pPr>
      <w:r>
        <w:rPr>
          <w:b/>
        </w:rPr>
        <w:t>Us</w:t>
      </w:r>
      <w:r>
        <w:rPr>
          <w:b/>
        </w:rPr>
        <w:t xml:space="preserve">erNameLength (4 bytes): </w:t>
      </w:r>
      <w:r>
        <w:t xml:space="preserve">A 32-bit unsigned integer. The length, in bytes, of the </w:t>
      </w:r>
      <w:r>
        <w:rPr>
          <w:b/>
        </w:rPr>
        <w:t>UserName</w:t>
      </w:r>
      <w:r>
        <w:t xml:space="preserve"> field.</w:t>
      </w:r>
    </w:p>
    <w:p w:rsidR="00FF7490" w:rsidRDefault="00766F24">
      <w:pPr>
        <w:pStyle w:val="Definition-Field"/>
      </w:pPr>
      <w:r>
        <w:rPr>
          <w:b/>
        </w:rPr>
        <w:t xml:space="preserve">UserName (variable): </w:t>
      </w:r>
      <w:r>
        <w:t>A variable-length array of bytes containing the username of the user in Unicode format, including a null-terminator.</w:t>
      </w:r>
    </w:p>
    <w:p w:rsidR="00FF7490" w:rsidRDefault="00766F24">
      <w:pPr>
        <w:pStyle w:val="Definition-Field"/>
      </w:pPr>
      <w:r>
        <w:rPr>
          <w:b/>
        </w:rPr>
        <w:t>DomainLength (4 bytes)</w:t>
      </w:r>
      <w:r>
        <w:rPr>
          <w:b/>
        </w:rPr>
        <w:t xml:space="preserve">: </w:t>
      </w:r>
      <w:r>
        <w:t xml:space="preserve">A 32-bit unsigned integer. The length, in bytes, of the </w:t>
      </w:r>
      <w:r>
        <w:rPr>
          <w:b/>
        </w:rPr>
        <w:t>Domain</w:t>
      </w:r>
      <w:r>
        <w:t xml:space="preserve"> field.</w:t>
      </w:r>
    </w:p>
    <w:p w:rsidR="00FF7490" w:rsidRDefault="00766F24">
      <w:pPr>
        <w:pStyle w:val="Definition-Field"/>
      </w:pPr>
      <w:r>
        <w:rPr>
          <w:b/>
        </w:rPr>
        <w:t xml:space="preserve">Domain (variable): </w:t>
      </w:r>
      <w:r>
        <w:t>A variable-length array of bytes containing the domain to which the user connected in Unicode format, including a null-terminator.</w:t>
      </w:r>
    </w:p>
    <w:p w:rsidR="00FF7490" w:rsidRDefault="00766F24">
      <w:pPr>
        <w:pStyle w:val="Definition-Field"/>
      </w:pPr>
      <w:r>
        <w:rPr>
          <w:b/>
        </w:rPr>
        <w:t xml:space="preserve">PasswordLength (4 bytes): </w:t>
      </w:r>
      <w:r>
        <w:t>A 32-bit</w:t>
      </w:r>
      <w:r>
        <w:t xml:space="preserve"> unsigned integer. The length, in bytes, of the </w:t>
      </w:r>
      <w:r>
        <w:rPr>
          <w:b/>
        </w:rPr>
        <w:t>Password</w:t>
      </w:r>
      <w:r>
        <w:t xml:space="preserve"> field.</w:t>
      </w:r>
    </w:p>
    <w:p w:rsidR="00FF7490" w:rsidRDefault="00766F24">
      <w:pPr>
        <w:pStyle w:val="Definition-Field"/>
      </w:pPr>
      <w:r>
        <w:rPr>
          <w:b/>
        </w:rPr>
        <w:t xml:space="preserve">Password (variable): </w:t>
      </w:r>
      <w:r>
        <w:t>A variable-length array of bytes containing the password used by the user in Unicode format, including a null-terminator, or a cookie value that MUST be passed to the targ</w:t>
      </w:r>
      <w:r>
        <w:t>et server on successful connection.</w:t>
      </w:r>
    </w:p>
    <w:p w:rsidR="00FF7490" w:rsidRDefault="00766F24">
      <w:pPr>
        <w:pStyle w:val="Definition-Field"/>
      </w:pPr>
      <w:r>
        <w:rPr>
          <w:b/>
        </w:rPr>
        <w:t xml:space="preserve">TargetFQDNLength (4 bytes): </w:t>
      </w:r>
      <w:r>
        <w:t xml:space="preserve">A 32-bit unsigned integer. The length, in bytes, of the </w:t>
      </w:r>
      <w:r>
        <w:rPr>
          <w:b/>
        </w:rPr>
        <w:t>TargetFQDN</w:t>
      </w:r>
      <w:r>
        <w:t xml:space="preserve"> field.</w:t>
      </w:r>
    </w:p>
    <w:p w:rsidR="00FF7490" w:rsidRDefault="00766F24">
      <w:pPr>
        <w:pStyle w:val="Definition-Field"/>
      </w:pPr>
      <w:r>
        <w:rPr>
          <w:b/>
        </w:rPr>
        <w:t xml:space="preserve">TargetFQDN (variable): </w:t>
      </w:r>
      <w:r>
        <w:t xml:space="preserve">A variable-length array of bytes containing the fully qualified domain name (FQDN) of the </w:t>
      </w:r>
      <w:r>
        <w:t>target machine, including a null-terminator.</w:t>
      </w:r>
    </w:p>
    <w:p w:rsidR="00FF7490" w:rsidRDefault="00766F24">
      <w:pPr>
        <w:pStyle w:val="Definition-Field"/>
      </w:pPr>
      <w:r>
        <w:rPr>
          <w:b/>
        </w:rPr>
        <w:t xml:space="preserve">TargetNetBiosNameLength (4 bytes): </w:t>
      </w:r>
      <w:r>
        <w:t xml:space="preserve">A 32-bit unsigned integer. The length, in bytes, of the </w:t>
      </w:r>
      <w:r>
        <w:rPr>
          <w:b/>
        </w:rPr>
        <w:t>TargetNetBiosName</w:t>
      </w:r>
      <w:r>
        <w:t xml:space="preserve"> field.</w:t>
      </w:r>
    </w:p>
    <w:p w:rsidR="00FF7490" w:rsidRDefault="00766F24">
      <w:pPr>
        <w:pStyle w:val="Definition-Field"/>
      </w:pPr>
      <w:r>
        <w:rPr>
          <w:b/>
        </w:rPr>
        <w:t xml:space="preserve">TargetNetBiosName (variable): </w:t>
      </w:r>
      <w:r>
        <w:t>A variable-length array of bytes containing the NETBIOS name of t</w:t>
      </w:r>
      <w:r>
        <w:t>he target machine, including a null-terminator.</w:t>
      </w:r>
    </w:p>
    <w:p w:rsidR="00FF7490" w:rsidRDefault="00766F24">
      <w:pPr>
        <w:pStyle w:val="Definition-Field"/>
      </w:pPr>
      <w:r>
        <w:rPr>
          <w:b/>
        </w:rPr>
        <w:t xml:space="preserve">TsvUrlLength (4 bytes): </w:t>
      </w:r>
      <w:r>
        <w:t xml:space="preserve">The length, in bytes, of the </w:t>
      </w:r>
      <w:r>
        <w:rPr>
          <w:b/>
        </w:rPr>
        <w:t>TsvUrl</w:t>
      </w:r>
      <w:r>
        <w:t xml:space="preserve"> field.</w:t>
      </w:r>
      <w:bookmarkStart w:id="574"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574"/>
    </w:p>
    <w:p w:rsidR="00FF7490" w:rsidRDefault="00766F24">
      <w:pPr>
        <w:pStyle w:val="Definition-Field"/>
      </w:pPr>
      <w:r>
        <w:rPr>
          <w:b/>
        </w:rPr>
        <w:lastRenderedPageBreak/>
        <w:t xml:space="preserve">TsvUrl (variable): </w:t>
      </w:r>
      <w:r>
        <w:t>A variable-length array of bytes.</w:t>
      </w:r>
      <w:bookmarkStart w:id="575" w:name="Appendix_A_Target_41"/>
      <w:r>
        <w:fldChar w:fldCharType="begin"/>
      </w:r>
      <w:r>
        <w:instrText xml:space="preserve"> HYPERLINK \l "Ap</w:instrText>
      </w:r>
      <w:r>
        <w:instrText xml:space="preserve">pendix_A_41" \o "Product behavior note 41" \h </w:instrText>
      </w:r>
      <w:r>
        <w:fldChar w:fldCharType="separate"/>
      </w:r>
      <w:r>
        <w:rPr>
          <w:rStyle w:val="Hyperlink"/>
        </w:rPr>
        <w:t>&lt;41&gt;</w:t>
      </w:r>
      <w:r>
        <w:rPr>
          <w:rStyle w:val="Hyperlink"/>
        </w:rPr>
        <w:fldChar w:fldCharType="end"/>
      </w:r>
      <w:bookmarkEnd w:id="575"/>
      <w:r>
        <w:t xml:space="preserve"> If the client has previously sent a </w:t>
      </w:r>
      <w:r>
        <w:rPr>
          <w:b/>
        </w:rPr>
        <w:t>TsvUrl</w:t>
      </w:r>
      <w:r>
        <w:t xml:space="preserve"> field in the </w:t>
      </w:r>
      <w:r>
        <w:rPr>
          <w:b/>
        </w:rPr>
        <w:t>LoadBalanceInfo</w:t>
      </w:r>
      <w:r>
        <w:t xml:space="preserve"> to the server in the expected format, then the server will return the same </w:t>
      </w:r>
      <w:r>
        <w:rPr>
          <w:b/>
        </w:rPr>
        <w:t>TsvUrl</w:t>
      </w:r>
      <w:r>
        <w:t xml:space="preserve"> to the client in this field. The client verifies t</w:t>
      </w:r>
      <w:r>
        <w:t>hat it is the same as the one that it previously passed to the server and if they don't match, the client immediately disconnects the connection.</w:t>
      </w:r>
    </w:p>
    <w:p w:rsidR="00FF7490" w:rsidRDefault="00766F24">
      <w:pPr>
        <w:pStyle w:val="Definition-Field"/>
      </w:pPr>
      <w:r>
        <w:rPr>
          <w:b/>
        </w:rPr>
        <w:t xml:space="preserve">TargetNetAddressesLength (4 bytes): </w:t>
      </w:r>
      <w:r>
        <w:t xml:space="preserve">A 32-bit unsigned integer. The length, in bytes, of the </w:t>
      </w:r>
      <w:r>
        <w:rPr>
          <w:b/>
        </w:rPr>
        <w:t>TargetNetAddresses</w:t>
      </w:r>
      <w:r>
        <w:t xml:space="preserve"> field.</w:t>
      </w:r>
    </w:p>
    <w:p w:rsidR="00FF7490" w:rsidRDefault="00766F24">
      <w:pPr>
        <w:pStyle w:val="Definition-Field"/>
      </w:pPr>
      <w:r>
        <w:rPr>
          <w:b/>
        </w:rPr>
        <w:t xml:space="preserve">TargetNetAddresses (variable): </w:t>
      </w:r>
      <w:r>
        <w:t xml:space="preserve">A variable-length array of bytes containing the target IP addresses of the server to connect against, stored in a Target Net Addresses structure (section </w:t>
      </w:r>
      <w:hyperlink w:anchor="Section_baf50d7457874122b0ce17e615d686a9" w:history="1">
        <w:r>
          <w:rPr>
            <w:rStyle w:val="Hyperlink"/>
          </w:rPr>
          <w:t>2.2.13.1.1</w:t>
        </w:r>
      </w:hyperlink>
      <w:r>
        <w:t>).</w:t>
      </w:r>
    </w:p>
    <w:p w:rsidR="00FF7490" w:rsidRDefault="00766F24">
      <w:pPr>
        <w:pStyle w:val="Definition-Field"/>
      </w:pPr>
      <w:r>
        <w:rPr>
          <w:b/>
        </w:rPr>
        <w:t xml:space="preserve">RedirectionGuidLength (4 bytes): </w:t>
      </w:r>
      <w:r>
        <w:t xml:space="preserve">A 32-bit unsigned integer. The length, in bytes, of the </w:t>
      </w:r>
      <w:r>
        <w:rPr>
          <w:b/>
        </w:rPr>
        <w:t>RedirectionGuid</w:t>
      </w:r>
      <w:r>
        <w:t xml:space="preserve"> field.</w:t>
      </w:r>
    </w:p>
    <w:p w:rsidR="00FF7490" w:rsidRDefault="00766F24">
      <w:pPr>
        <w:pStyle w:val="Definition-Field"/>
      </w:pPr>
      <w:r>
        <w:rPr>
          <w:b/>
        </w:rPr>
        <w:t xml:space="preserve">RedirectionGuid (variable): </w:t>
      </w:r>
      <w:r>
        <w:t xml:space="preserve">A variable-length array of bytes containing a </w:t>
      </w:r>
      <w:r>
        <w:rPr>
          <w:b/>
        </w:rPr>
        <w:t>GUID</w:t>
      </w:r>
      <w:r>
        <w:t xml:space="preserve"> (</w:t>
      </w:r>
      <w:hyperlink r:id="rId345" w:anchor="Section_cca2742956894a16b2b49325d93e4ba2">
        <w:r>
          <w:rPr>
            <w:rStyle w:val="Hyperlink"/>
          </w:rPr>
          <w:t>[MS-DTYP]</w:t>
        </w:r>
      </w:hyperlink>
      <w:r>
        <w:t xml:space="preserve"> section 2.3.2) that functions as a unique identifier for the redirected connection.</w:t>
      </w:r>
    </w:p>
    <w:p w:rsidR="00FF7490" w:rsidRDefault="00766F24">
      <w:pPr>
        <w:pStyle w:val="Definition-Field"/>
      </w:pPr>
      <w:r>
        <w:rPr>
          <w:b/>
        </w:rPr>
        <w:t xml:space="preserve">TargetCertificateLength (4 bytes): </w:t>
      </w:r>
      <w:r>
        <w:t xml:space="preserve">A 32-bit unsigned integer. The length, in bytes, of the </w:t>
      </w:r>
      <w:r>
        <w:rPr>
          <w:b/>
        </w:rPr>
        <w:t>TargetCertificate</w:t>
      </w:r>
      <w:r>
        <w:t xml:space="preserve"> field.</w:t>
      </w:r>
    </w:p>
    <w:p w:rsidR="00FF7490" w:rsidRDefault="00766F24">
      <w:pPr>
        <w:pStyle w:val="Definition-Field"/>
      </w:pPr>
      <w:r>
        <w:rPr>
          <w:b/>
        </w:rPr>
        <w:t xml:space="preserve">TargetCertificate </w:t>
      </w:r>
      <w:r>
        <w:rPr>
          <w:b/>
        </w:rPr>
        <w:t xml:space="preserve">(variable): </w:t>
      </w:r>
      <w:r>
        <w:t>A variable-length array of bytes containing the X.509 certificate of the target server.</w:t>
      </w:r>
    </w:p>
    <w:p w:rsidR="00FF7490" w:rsidRDefault="00766F24">
      <w:pPr>
        <w:pStyle w:val="Definition-Field"/>
      </w:pPr>
      <w:r>
        <w:rPr>
          <w:b/>
        </w:rPr>
        <w:t xml:space="preserve">Pad (8 bytes): </w:t>
      </w:r>
      <w:r>
        <w:t>An optional 8-element array of 8-bit unsigned integers. Padding. Values in this field MUST be ignored.</w:t>
      </w:r>
    </w:p>
    <w:p w:rsidR="00FF7490" w:rsidRDefault="00766F24">
      <w:pPr>
        <w:pStyle w:val="Heading5"/>
      </w:pPr>
      <w:bookmarkStart w:id="576" w:name="section_baf50d7457874122b0ce17e615d686a9"/>
      <w:bookmarkStart w:id="577" w:name="_Toc476803112"/>
      <w:r>
        <w:t>Target Net Addresses (TARGET_NET_ADDRE</w:t>
      </w:r>
      <w:r>
        <w:t>SSES)</w:t>
      </w:r>
      <w:bookmarkEnd w:id="576"/>
      <w:bookmarkEnd w:id="577"/>
      <w:r>
        <w:fldChar w:fldCharType="begin"/>
      </w:r>
      <w:r>
        <w:instrText xml:space="preserve"> XE "TARGET_NET_ADDRESSES packet"</w:instrText>
      </w:r>
      <w:r>
        <w:fldChar w:fldCharType="end"/>
      </w:r>
    </w:p>
    <w:p w:rsidR="00FF7490" w:rsidRDefault="00766F24">
      <w:r>
        <w:t>The TARGET_NET_ADDRESSES structure is used to hold a collection of IP addresses in Unicode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addressCount</w:t>
            </w:r>
          </w:p>
        </w:tc>
      </w:tr>
      <w:tr w:rsidR="00FF7490" w:rsidTr="00FF7490">
        <w:trPr>
          <w:trHeight w:hRule="exact" w:val="490"/>
        </w:trPr>
        <w:tc>
          <w:tcPr>
            <w:tcW w:w="8640" w:type="dxa"/>
            <w:gridSpan w:val="32"/>
          </w:tcPr>
          <w:p w:rsidR="00FF7490" w:rsidRDefault="00766F24">
            <w:r>
              <w:t>addresses (variable)</w:t>
            </w:r>
          </w:p>
        </w:tc>
      </w:tr>
      <w:tr w:rsidR="00FF7490" w:rsidTr="00FF7490">
        <w:trPr>
          <w:trHeight w:hRule="exact" w:val="490"/>
        </w:trPr>
        <w:tc>
          <w:tcPr>
            <w:tcW w:w="8640" w:type="dxa"/>
            <w:gridSpan w:val="32"/>
          </w:tcPr>
          <w:p w:rsidR="00FF7490" w:rsidRDefault="00766F24">
            <w:r>
              <w:t>...</w:t>
            </w:r>
          </w:p>
        </w:tc>
      </w:tr>
    </w:tbl>
    <w:p w:rsidR="00FF7490" w:rsidRDefault="00766F24">
      <w:pPr>
        <w:pStyle w:val="Definition-Field"/>
      </w:pPr>
      <w:r>
        <w:rPr>
          <w:b/>
        </w:rPr>
        <w:t xml:space="preserve">addressCount (4 bytes): </w:t>
      </w:r>
      <w:r>
        <w:t>A 32-bit, unsigned integer. The number of IP addresses present in the address field.</w:t>
      </w:r>
    </w:p>
    <w:p w:rsidR="00FF7490" w:rsidRDefault="00766F24">
      <w:pPr>
        <w:pStyle w:val="Definition-Field"/>
      </w:pPr>
      <w:r>
        <w:rPr>
          <w:b/>
        </w:rPr>
        <w:t xml:space="preserve">addresses (variable): </w:t>
      </w:r>
      <w:r>
        <w:t xml:space="preserve">An array of </w:t>
      </w:r>
      <w:hyperlink w:anchor="Section_89ac7e0708ff4fffb6e9491f65d1cc6d" w:history="1">
        <w:r>
          <w:rPr>
            <w:rStyle w:val="Hyperlink"/>
          </w:rPr>
          <w:t>Target Net Address (section 2.2.13.1.1.1)</w:t>
        </w:r>
      </w:hyperlink>
      <w:r>
        <w:t xml:space="preserve"> structures,</w:t>
      </w:r>
      <w:r>
        <w:t xml:space="preserve"> each containing an IP address.</w:t>
      </w:r>
    </w:p>
    <w:p w:rsidR="00FF7490" w:rsidRDefault="00766F24">
      <w:pPr>
        <w:pStyle w:val="Heading6"/>
      </w:pPr>
      <w:bookmarkStart w:id="578" w:name="section_89ac7e0708ff4fffb6e9491f65d1cc6d"/>
      <w:bookmarkStart w:id="579" w:name="_Toc476803113"/>
      <w:r>
        <w:t>Target Net Address (TARGET_NET_ADDRESS)</w:t>
      </w:r>
      <w:bookmarkEnd w:id="578"/>
      <w:bookmarkEnd w:id="579"/>
      <w:r>
        <w:fldChar w:fldCharType="begin"/>
      </w:r>
      <w:r>
        <w:instrText xml:space="preserve"> XE "TARGET_NET_ADDRESS packet"</w:instrText>
      </w:r>
      <w:r>
        <w:fldChar w:fldCharType="end"/>
      </w:r>
    </w:p>
    <w:p w:rsidR="00FF7490" w:rsidRDefault="00766F24">
      <w:r>
        <w:t>The Target Net Address structure holds a Unicode text representation of an IP address.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r>
              <w:t>addressLength</w:t>
            </w:r>
          </w:p>
        </w:tc>
      </w:tr>
      <w:tr w:rsidR="00FF7490" w:rsidTr="00FF7490">
        <w:trPr>
          <w:trHeight w:hRule="exact" w:val="490"/>
        </w:trPr>
        <w:tc>
          <w:tcPr>
            <w:tcW w:w="8640" w:type="dxa"/>
            <w:gridSpan w:val="32"/>
          </w:tcPr>
          <w:p w:rsidR="00FF7490" w:rsidRDefault="00766F24">
            <w:r>
              <w:t>address (variable)</w:t>
            </w:r>
          </w:p>
        </w:tc>
      </w:tr>
      <w:tr w:rsidR="00FF7490" w:rsidTr="00FF7490">
        <w:trPr>
          <w:trHeight w:hRule="exact" w:val="490"/>
        </w:trPr>
        <w:tc>
          <w:tcPr>
            <w:tcW w:w="8640" w:type="dxa"/>
            <w:gridSpan w:val="32"/>
          </w:tcPr>
          <w:p w:rsidR="00FF7490" w:rsidRDefault="00766F24">
            <w:r>
              <w:lastRenderedPageBreak/>
              <w:t>...</w:t>
            </w:r>
          </w:p>
        </w:tc>
      </w:tr>
    </w:tbl>
    <w:p w:rsidR="00FF7490" w:rsidRDefault="00766F24">
      <w:pPr>
        <w:pStyle w:val="Definition-Field"/>
      </w:pPr>
      <w:r>
        <w:rPr>
          <w:b/>
        </w:rPr>
        <w:t xml:space="preserve">addressLength (4 bytes): </w:t>
      </w:r>
      <w:r>
        <w:t>A 32-bit, unsigned integer. The length in bytes of the address field.</w:t>
      </w:r>
    </w:p>
    <w:p w:rsidR="00FF7490" w:rsidRDefault="00766F24">
      <w:pPr>
        <w:pStyle w:val="Definition-Field"/>
      </w:pPr>
      <w:r>
        <w:rPr>
          <w:b/>
        </w:rPr>
        <w:t xml:space="preserve">address (variable): </w:t>
      </w:r>
      <w:r>
        <w:t xml:space="preserve">A variable-length array of bytes containing an IP address in Unicode format, including a </w:t>
      </w:r>
      <w:r>
        <w:t>null-terminator.</w:t>
      </w:r>
    </w:p>
    <w:p w:rsidR="00FF7490" w:rsidRDefault="00766F24">
      <w:pPr>
        <w:pStyle w:val="Heading4"/>
      </w:pPr>
      <w:bookmarkStart w:id="580" w:name="section_3ba85f8d20eb456db8d8b22e3fe9698f"/>
      <w:bookmarkStart w:id="581" w:name="_Toc476803114"/>
      <w:r>
        <w:t>Standard RDP Security</w:t>
      </w:r>
      <w:bookmarkEnd w:id="580"/>
      <w:bookmarkEnd w:id="581"/>
      <w:r>
        <w:fldChar w:fldCharType="begin"/>
      </w:r>
      <w:r>
        <w:instrText xml:space="preserve"> XE "Security:standard RDP security"</w:instrText>
      </w:r>
      <w:r>
        <w:fldChar w:fldCharType="end"/>
      </w:r>
      <w:r>
        <w:fldChar w:fldCharType="begin"/>
      </w:r>
      <w:r>
        <w:instrText xml:space="preserve"> XE "RDP security:standard"</w:instrText>
      </w:r>
      <w:r>
        <w:fldChar w:fldCharType="end"/>
      </w:r>
      <w:r>
        <w:fldChar w:fldCharType="begin"/>
      </w:r>
      <w:r>
        <w:instrText xml:space="preserve"> XE "Standard RDP security"</w:instrText>
      </w:r>
      <w:r>
        <w:fldChar w:fldCharType="end"/>
      </w:r>
    </w:p>
    <w:p w:rsidR="00FF7490" w:rsidRDefault="00766F24">
      <w:pPr>
        <w:pStyle w:val="Heading5"/>
      </w:pPr>
      <w:bookmarkStart w:id="582" w:name="section_6b340e93389d49d0a2143f06c5d1e582"/>
      <w:bookmarkStart w:id="583" w:name="_Toc476803115"/>
      <w:r>
        <w:t>Standard Security Server Redirection PDU (TS_STANDARD_SECURITY_SERVER_REDIRECTION)</w:t>
      </w:r>
      <w:bookmarkEnd w:id="582"/>
      <w:bookmarkEnd w:id="583"/>
      <w:r>
        <w:fldChar w:fldCharType="begin"/>
      </w:r>
      <w:r>
        <w:instrText xml:space="preserve"> XE "TS_Standard_Security_Server_Redire</w:instrText>
      </w:r>
      <w:r>
        <w:instrText>ction_PDU packet"</w:instrText>
      </w:r>
      <w:r>
        <w:fldChar w:fldCharType="end"/>
      </w:r>
    </w:p>
    <w:p w:rsidR="00FF7490" w:rsidRDefault="00766F24">
      <w:r>
        <w:t xml:space="preserve">The Standard Security Server Redirection </w:t>
      </w:r>
      <w:hyperlink w:anchor="gt_34715e6f-1612-4b2d-a4bb-3305c56e96f5">
        <w:r>
          <w:rPr>
            <w:rStyle w:val="HyperlinkGreen"/>
            <w:b/>
          </w:rPr>
          <w:t>PDU</w:t>
        </w:r>
      </w:hyperlink>
      <w:r>
        <w:t xml:space="preserve"> is sent by the server to the client to instruct it to reconnect to an existing session on another server. The information require</w:t>
      </w:r>
      <w:r>
        <w:t xml:space="preserve">d to perform the reconnection is contained in an embedded Server Redirection Packet (section </w:t>
      </w:r>
      <w:hyperlink w:anchor="Section_df3d59e630a84a36bd2d9d11bcd96c3e" w:history="1">
        <w:r>
          <w:rPr>
            <w:rStyle w:val="Hyperlink"/>
          </w:rPr>
          <w:t>2.2.13.1</w:t>
        </w:r>
      </w:hyperlink>
      <w:r>
        <w:t>). This PDU MUST NOT be sent if the Encryption Level selected by the server is ENCRYPTION_LEVEL</w:t>
      </w:r>
      <w:r>
        <w:t xml:space="preserve">_NONE (0); the Enhanced Security Server Redirection PDU (section </w:t>
      </w:r>
      <w:hyperlink w:anchor="Section_1c581d12397f415e9c03ce906d0da9e3" w:history="1">
        <w:r>
          <w:rPr>
            <w:rStyle w:val="Hyperlink"/>
          </w:rPr>
          <w:t>2.2.13.3.1</w:t>
        </w:r>
      </w:hyperlink>
      <w:r>
        <w:t>) MUST be used instead. Because the Standard Security Server Redirection PDU can contain confidential information, it MUS</w:t>
      </w:r>
      <w:r>
        <w:t xml:space="preserve">T always be encrypted using Standard RDP Security mechanisms (section </w:t>
      </w:r>
      <w:hyperlink w:anchor="Section_8E8B2CCAC1FA456C8ECBA82FC60B2322" w:history="1">
        <w:r>
          <w:rPr>
            <w:rStyle w:val="Hyperlink"/>
          </w:rPr>
          <w:t>5.3</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serverRedirectionPDU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346">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347">
        <w:r>
          <w:rPr>
            <w:rStyle w:val="Hyperlink"/>
          </w:rPr>
          <w:t>[X224]</w:t>
        </w:r>
      </w:hyperlink>
      <w:r>
        <w:t xml:space="preserve"> section 13.7.</w:t>
      </w:r>
    </w:p>
    <w:p w:rsidR="00FF7490" w:rsidRDefault="00766F24">
      <w:pPr>
        <w:pStyle w:val="Definition-Field"/>
      </w:pPr>
      <w:r>
        <w:rPr>
          <w:b/>
        </w:rPr>
        <w:t xml:space="preserve">mcsSDin (variable): </w:t>
      </w:r>
      <w:r>
        <w:t>Variable-length PER-encoded MCS Domain PDU (DomainMCSPDU) which encapsulates an MCS Send Data Indication st</w:t>
      </w:r>
      <w:r>
        <w:t xml:space="preserve">ructure (SDin, choice 26 from DomainMCSPDU), as specified in </w:t>
      </w:r>
      <w:hyperlink r:id="rId348">
        <w:r>
          <w:rPr>
            <w:rStyle w:val="Hyperlink"/>
          </w:rPr>
          <w:t>[T125]</w:t>
        </w:r>
      </w:hyperlink>
      <w:r>
        <w:t xml:space="preserve"> section 11.33 (the ASN.1 structure definitions are specified in [T125] section 7, parts 7 and 10). The </w:t>
      </w:r>
      <w:r>
        <w:rPr>
          <w:b/>
        </w:rPr>
        <w:t>userData</w:t>
      </w:r>
      <w:r>
        <w:t xml:space="preserve"> field of the</w:t>
      </w:r>
      <w:r>
        <w:t xml:space="preserve"> MCS Send Data Indication contains a Security Header and the Server Redirection PDU data.</w:t>
      </w:r>
    </w:p>
    <w:p w:rsidR="00FF7490" w:rsidRDefault="00766F24">
      <w:pPr>
        <w:pStyle w:val="Definition-Field"/>
      </w:pPr>
      <w:r>
        <w:rPr>
          <w:b/>
        </w:rPr>
        <w:t xml:space="preserve">securityHeader (variable): </w:t>
      </w:r>
      <w:r>
        <w:t xml:space="preserve">Security header. The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This field MUST contain one of the following headers:</w:t>
      </w:r>
    </w:p>
    <w:p w:rsidR="00FF7490" w:rsidRDefault="00766F24">
      <w:pPr>
        <w:pStyle w:val="ListParagraph"/>
        <w:numPr>
          <w:ilvl w:val="0"/>
          <w:numId w:val="100"/>
        </w:numPr>
        <w:ind w:left="630"/>
      </w:pPr>
      <w:r>
        <w:t xml:space="preserve">Non-FIPS Security Header (section </w:t>
      </w:r>
      <w:hyperlink w:anchor="Section_768e12c477484005b91d790847e47025" w:history="1">
        <w:r>
          <w:rPr>
            <w:rStyle w:val="Hyperlink"/>
          </w:rPr>
          <w:t>2.2.8.1.1.2.2</w:t>
        </w:r>
      </w:hyperlink>
      <w:r>
        <w:t>) if the Encryption Method selected by the server is ENCRYPTION_METHOD_40BIT (0x00000001), ENCRYPTION_METHOD_56BIT (0x00000008), or ENCRYPTION_METHOD_128BIT (0x00000002).</w:t>
      </w:r>
    </w:p>
    <w:p w:rsidR="00FF7490" w:rsidRDefault="00766F24">
      <w:pPr>
        <w:pStyle w:val="ListParagraph"/>
        <w:numPr>
          <w:ilvl w:val="0"/>
          <w:numId w:val="100"/>
        </w:numPr>
        <w:ind w:left="630"/>
      </w:pPr>
      <w:r>
        <w:lastRenderedPageBreak/>
        <w:t xml:space="preserve">FIPS Security Header (section </w:t>
      </w:r>
      <w:hyperlink w:anchor="Section_463bd2ebc3b1498686b0a240819d9088" w:history="1">
        <w:r>
          <w:rPr>
            <w:rStyle w:val="Hyperlink"/>
          </w:rPr>
          <w:t>2.2.8.1.1.2.3</w:t>
        </w:r>
      </w:hyperlink>
      <w:r>
        <w:t>) if the Encryption Method selected by the server is ENCRYPTION_METHOD_FIPS (0x00000010).</w:t>
      </w:r>
    </w:p>
    <w:p w:rsidR="00FF7490" w:rsidRDefault="00766F24">
      <w:pPr>
        <w:ind w:left="360"/>
      </w:pPr>
      <w:r>
        <w:t xml:space="preserve">The </w:t>
      </w:r>
      <w:r>
        <w:rPr>
          <w:b/>
        </w:rPr>
        <w:t>flags</w:t>
      </w:r>
      <w:r>
        <w:t xml:space="preserve"> field of the security header MUST contain the SEC_REDIRECTION_PKT (0x0400) flag (section </w:t>
      </w:r>
      <w:hyperlink w:anchor="Section_e13405c5668b471694b21c2654ca1ad4" w:history="1">
        <w:r>
          <w:rPr>
            <w:rStyle w:val="Hyperlink"/>
          </w:rPr>
          <w:t>2.2.8.1.1.2.1</w:t>
        </w:r>
      </w:hyperlink>
      <w:r>
        <w:t xml:space="preserve">). </w:t>
      </w:r>
    </w:p>
    <w:p w:rsidR="00FF7490" w:rsidRDefault="00766F24">
      <w:pPr>
        <w:pStyle w:val="Definition-Field"/>
      </w:pPr>
      <w:r>
        <w:rPr>
          <w:b/>
        </w:rPr>
        <w:t xml:space="preserve">serverRedirectionPDU (variable): </w:t>
      </w:r>
      <w:r>
        <w:t>Information required by the client to initiate a reconnection to a given session on a target server encapsulated in a Server Redirection Packet (sec</w:t>
      </w:r>
      <w:r>
        <w:t>tion 2.2.13.1) structure.</w:t>
      </w:r>
    </w:p>
    <w:p w:rsidR="00FF7490" w:rsidRDefault="00766F24">
      <w:pPr>
        <w:pStyle w:val="Heading4"/>
      </w:pPr>
      <w:bookmarkStart w:id="584" w:name="section_8aeb3c89330a47e6a136393f884b0c3b"/>
      <w:bookmarkStart w:id="585" w:name="_Toc476803116"/>
      <w:r>
        <w:t>Enhanced RDP Security</w:t>
      </w:r>
      <w:bookmarkEnd w:id="584"/>
      <w:bookmarkEnd w:id="585"/>
      <w:r>
        <w:fldChar w:fldCharType="begin"/>
      </w:r>
      <w:r>
        <w:instrText xml:space="preserve"> XE "Security:enhanced RDP security"</w:instrText>
      </w:r>
      <w:r>
        <w:fldChar w:fldCharType="end"/>
      </w:r>
      <w:r>
        <w:fldChar w:fldCharType="begin"/>
      </w:r>
      <w:r>
        <w:instrText xml:space="preserve"> XE "RDP security:enhanced"</w:instrText>
      </w:r>
      <w:r>
        <w:fldChar w:fldCharType="end"/>
      </w:r>
      <w:r>
        <w:fldChar w:fldCharType="begin"/>
      </w:r>
      <w:r>
        <w:instrText xml:space="preserve"> XE "Enhanced RDP security"</w:instrText>
      </w:r>
      <w:r>
        <w:fldChar w:fldCharType="end"/>
      </w:r>
    </w:p>
    <w:p w:rsidR="00FF7490" w:rsidRDefault="00766F24">
      <w:pPr>
        <w:pStyle w:val="Heading5"/>
      </w:pPr>
      <w:bookmarkStart w:id="586" w:name="section_1c581d12397f415e9c03ce906d0da9e3"/>
      <w:bookmarkStart w:id="587" w:name="_Toc476803117"/>
      <w:r>
        <w:t>Enhanced Security Server Redirection PDU (TS_ENHANCED_SECURITY_SERVER_REDIRECTION)</w:t>
      </w:r>
      <w:bookmarkEnd w:id="586"/>
      <w:bookmarkEnd w:id="587"/>
      <w:r>
        <w:fldChar w:fldCharType="begin"/>
      </w:r>
      <w:r>
        <w:instrText xml:space="preserve"> XE "TS_ENHANCED_SECURITY_SERV</w:instrText>
      </w:r>
      <w:r>
        <w:instrText>ER_REDIRECTION packet"</w:instrText>
      </w:r>
      <w:r>
        <w:fldChar w:fldCharType="end"/>
      </w:r>
    </w:p>
    <w:p w:rsidR="00FF7490" w:rsidRDefault="00766F24">
      <w:r>
        <w:t xml:space="preserve">The Enhanced Security Server Redirection </w:t>
      </w:r>
      <w:hyperlink w:anchor="gt_34715e6f-1612-4b2d-a4bb-3305c56e96f5">
        <w:r>
          <w:rPr>
            <w:rStyle w:val="HyperlinkGreen"/>
            <w:b/>
          </w:rPr>
          <w:t>PDU</w:t>
        </w:r>
      </w:hyperlink>
      <w:r>
        <w:t xml:space="preserve"> is sent by the server to the client to instruct it to reconnect to an existing session on another server. The information re</w:t>
      </w:r>
      <w:r>
        <w:t xml:space="preserve">quired to perform the reconnection is contained in an embedded </w:t>
      </w:r>
      <w:hyperlink w:anchor="Section_df3d59e630a84a36bd2d9d11bcd96c3e" w:history="1">
        <w:r>
          <w:rPr>
            <w:rStyle w:val="Hyperlink"/>
          </w:rPr>
          <w:t>Server Redirection Packet (section 2.2.13.1)</w:t>
        </w:r>
      </w:hyperlink>
      <w:r>
        <w:t xml:space="preserve">. This PDU MUST NOT be sent if Standard RDP Security (section </w:t>
      </w:r>
      <w:hyperlink w:anchor="Section_8e8b2ccac1fa456c8ecba82fc60b2322" w:history="1">
        <w:r>
          <w:rPr>
            <w:rStyle w:val="Hyperlink"/>
          </w:rPr>
          <w:t>5.3</w:t>
        </w:r>
      </w:hyperlink>
      <w:r>
        <w:t xml:space="preserve">) is in effect. The Standard Security Server Redirection PDU (section </w:t>
      </w:r>
      <w:hyperlink w:anchor="Section_6b340e93389d49d0a2143f06c5d1e582" w:history="1">
        <w:r>
          <w:rPr>
            <w:rStyle w:val="Hyperlink"/>
          </w:rPr>
          <w:t>2.2.13.2.1</w:t>
        </w:r>
      </w:hyperlink>
      <w:r>
        <w:t>) MUST be used instead. Because this PDU can contain confidential information, i</w:t>
      </w:r>
      <w:r>
        <w:t xml:space="preserve">t MUST always be encrypted by the External Security Protocol layer (section </w:t>
      </w:r>
      <w:hyperlink w:anchor="Section_592a0337dc914de3a901e1829665291d" w:history="1">
        <w:r>
          <w:rPr>
            <w:rStyle w:val="Hyperlink"/>
          </w:rPr>
          <w:t>5.4</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shareControlHeader</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pad2Octets</w:t>
            </w:r>
          </w:p>
        </w:tc>
      </w:tr>
      <w:tr w:rsidR="00FF7490" w:rsidTr="00FF7490">
        <w:trPr>
          <w:trHeight w:hRule="exact" w:val="490"/>
        </w:trPr>
        <w:tc>
          <w:tcPr>
            <w:tcW w:w="8640" w:type="dxa"/>
            <w:gridSpan w:val="32"/>
          </w:tcPr>
          <w:p w:rsidR="00FF7490" w:rsidRDefault="00766F24">
            <w:pPr>
              <w:pStyle w:val="PacketDiagramBodyText"/>
            </w:pPr>
            <w:r>
              <w:t>serverRedirectionPDU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gridAfter w:val="24"/>
          <w:wAfter w:w="6480" w:type="dxa"/>
          <w:trHeight w:hRule="exact" w:val="490"/>
        </w:trPr>
        <w:tc>
          <w:tcPr>
            <w:tcW w:w="2160" w:type="dxa"/>
            <w:gridSpan w:val="8"/>
          </w:tcPr>
          <w:p w:rsidR="00FF7490" w:rsidRDefault="00766F24">
            <w:pPr>
              <w:pStyle w:val="PacketDiagramBodyText"/>
            </w:pPr>
            <w:r>
              <w:t>pad1Octet (optional)</w:t>
            </w:r>
          </w:p>
        </w:tc>
      </w:tr>
    </w:tbl>
    <w:p w:rsidR="00FF7490" w:rsidRDefault="00766F24">
      <w:pPr>
        <w:pStyle w:val="Definition-Field"/>
      </w:pPr>
      <w:r>
        <w:rPr>
          <w:b/>
        </w:rPr>
        <w:t xml:space="preserve">tpktHeader (4 bytes): </w:t>
      </w:r>
      <w:r>
        <w:t xml:space="preserve">A TPKT Header, as specified in </w:t>
      </w:r>
      <w:hyperlink r:id="rId349">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350">
        <w:r>
          <w:rPr>
            <w:rStyle w:val="Hyperlink"/>
          </w:rPr>
          <w:t>[X224]</w:t>
        </w:r>
      </w:hyperlink>
      <w:r>
        <w:t xml:space="preserve"> section 13.7.</w:t>
      </w:r>
    </w:p>
    <w:p w:rsidR="00FF7490" w:rsidRDefault="00766F24">
      <w:pPr>
        <w:pStyle w:val="Definition-Field"/>
      </w:pPr>
      <w:r>
        <w:rPr>
          <w:b/>
        </w:rPr>
        <w:t xml:space="preserve">mcsSDin (variable): </w:t>
      </w:r>
      <w:r>
        <w:t>Variable-length PER-encoded MCS Domain PDU (DomainMCSPDU) which encapsulates an MCS Send Data Indication st</w:t>
      </w:r>
      <w:r>
        <w:t xml:space="preserve">ructure (SDin, choice 26 from DomainMCSPDU), as specified in </w:t>
      </w:r>
      <w:hyperlink r:id="rId351">
        <w:r>
          <w:rPr>
            <w:rStyle w:val="Hyperlink"/>
          </w:rPr>
          <w:t>[T125]</w:t>
        </w:r>
      </w:hyperlink>
      <w:r>
        <w:t xml:space="preserve"> section 11.33 (the ASN.1 structure definitions are specified in [T125] section 7, parts 7 and 10). The </w:t>
      </w:r>
      <w:r>
        <w:rPr>
          <w:b/>
        </w:rPr>
        <w:t>userData</w:t>
      </w:r>
      <w:r>
        <w:t xml:space="preserve"> field of the</w:t>
      </w:r>
      <w:r>
        <w:t xml:space="preserve"> MCS Send Data Indication contains a Share Control Header and the Server Redirection PDU data.</w:t>
      </w:r>
    </w:p>
    <w:p w:rsidR="00FF7490" w:rsidRDefault="00766F24">
      <w:pPr>
        <w:pStyle w:val="Definition-Field"/>
      </w:pPr>
      <w:r>
        <w:rPr>
          <w:b/>
        </w:rPr>
        <w:t xml:space="preserve">shareControlHeader (6 bytes): </w:t>
      </w:r>
      <w:r>
        <w:t xml:space="preserve">A Share Control Header (as specified in section </w:t>
      </w:r>
      <w:hyperlink w:anchor="Section_73d018652eae407f9b2c87e31daac471" w:history="1">
        <w:r>
          <w:rPr>
            <w:rStyle w:val="Hyperlink"/>
          </w:rPr>
          <w:t>2.2.8.1.1.1.1</w:t>
        </w:r>
      </w:hyperlink>
      <w:r>
        <w:t>) containi</w:t>
      </w:r>
      <w:r>
        <w:t xml:space="preserve">ng information on the packet. The </w:t>
      </w:r>
      <w:r>
        <w:rPr>
          <w:b/>
        </w:rPr>
        <w:t>type</w:t>
      </w:r>
      <w:r>
        <w:t xml:space="preserve"> subfield of the </w:t>
      </w:r>
      <w:r>
        <w:rPr>
          <w:b/>
        </w:rPr>
        <w:t>pduType</w:t>
      </w:r>
      <w:r>
        <w:t xml:space="preserve"> field of the Share Control Header MUST be set to PDUTYPE_SERVER_REDIR_PKT (10). The </w:t>
      </w:r>
      <w:r>
        <w:rPr>
          <w:b/>
        </w:rPr>
        <w:t>PDUVersion</w:t>
      </w:r>
      <w:r>
        <w:t xml:space="preserve"> subfield MUST be set to zero.</w:t>
      </w:r>
    </w:p>
    <w:p w:rsidR="00FF7490" w:rsidRDefault="00766F24">
      <w:pPr>
        <w:pStyle w:val="Definition-Field"/>
      </w:pPr>
      <w:r>
        <w:rPr>
          <w:b/>
        </w:rPr>
        <w:lastRenderedPageBreak/>
        <w:t xml:space="preserve">pad2Octets (2 bytes): </w:t>
      </w:r>
      <w:r>
        <w:t>A 16-bit, unsigned integer. Padding. Values in</w:t>
      </w:r>
      <w:r>
        <w:t xml:space="preserve"> this field MUST be ignored.</w:t>
      </w:r>
    </w:p>
    <w:p w:rsidR="00FF7490" w:rsidRDefault="00766F24">
      <w:pPr>
        <w:pStyle w:val="Definition-Field"/>
      </w:pPr>
      <w:r>
        <w:rPr>
          <w:b/>
        </w:rPr>
        <w:t xml:space="preserve">serverRedirectionPDU (variable): </w:t>
      </w:r>
      <w:r>
        <w:t>Information required by the client to initiate a reconnection to a given session on a target server encapsulated in a Server Redirection Packet (section 2.2.13.1) structure.</w:t>
      </w:r>
    </w:p>
    <w:p w:rsidR="00FF7490" w:rsidRDefault="00766F24">
      <w:pPr>
        <w:pStyle w:val="Definition-Field"/>
      </w:pPr>
      <w:r>
        <w:rPr>
          <w:b/>
        </w:rPr>
        <w:t xml:space="preserve">pad1Octet (1 byte): </w:t>
      </w:r>
      <w:r>
        <w:t>An optional 8-bit, unsigned integer. Padding. Values in this field MUST be ignored.</w:t>
      </w:r>
    </w:p>
    <w:p w:rsidR="00FF7490" w:rsidRDefault="00766F24">
      <w:pPr>
        <w:pStyle w:val="Heading3"/>
      </w:pPr>
      <w:bookmarkStart w:id="588" w:name="section_925b8e3afe6043feaaff29f07dc18993"/>
      <w:bookmarkStart w:id="589" w:name="_Toc476803118"/>
      <w:r>
        <w:t>Network Characteristics Detection</w:t>
      </w:r>
      <w:bookmarkEnd w:id="588"/>
      <w:bookmarkEnd w:id="589"/>
    </w:p>
    <w:p w:rsidR="00FF7490" w:rsidRDefault="00766F24">
      <w:pPr>
        <w:pStyle w:val="Heading4"/>
      </w:pPr>
      <w:bookmarkStart w:id="590" w:name="section_66b785d326094012892c84d3cefe221c"/>
      <w:bookmarkStart w:id="591" w:name="_Toc476803119"/>
      <w:r>
        <w:t>Server-to-Client Request Messages</w:t>
      </w:r>
      <w:bookmarkEnd w:id="590"/>
      <w:bookmarkEnd w:id="591"/>
      <w:r>
        <w:fldChar w:fldCharType="begin"/>
      </w:r>
      <w:r>
        <w:instrText xml:space="preserve"> XE "packet"</w:instrText>
      </w:r>
      <w:r>
        <w:fldChar w:fldCharType="end"/>
      </w:r>
    </w:p>
    <w:p w:rsidR="00FF7490" w:rsidRDefault="00766F24">
      <w:pPr>
        <w:pStyle w:val="Heading5"/>
      </w:pPr>
      <w:bookmarkStart w:id="592" w:name="section_33b5dd38a7c343d5a717ded2391ed599"/>
      <w:bookmarkStart w:id="593" w:name="_Toc476803120"/>
      <w:r>
        <w:t>RTT Measure Request (RDP_RTT_REQUEST)</w:t>
      </w:r>
      <w:bookmarkEnd w:id="592"/>
      <w:bookmarkEnd w:id="593"/>
      <w:r>
        <w:fldChar w:fldCharType="begin"/>
      </w:r>
      <w:r>
        <w:instrText xml:space="preserve"> XE "RDP_RTT_REQUEST packet"</w:instrText>
      </w:r>
      <w:r>
        <w:fldChar w:fldCharType="end"/>
      </w:r>
    </w:p>
    <w:p w:rsidR="00FF7490" w:rsidRDefault="00766F24">
      <w:r>
        <w:t xml:space="preserve">The RDP_RTT_REQUEST </w:t>
      </w:r>
      <w:r>
        <w:t>structure is used to initiate a round-trip time measurement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pPr>
              <w:pStyle w:val="PacketDiagramBodyText"/>
            </w:pPr>
            <w:r>
              <w:t>headerLength</w:t>
            </w:r>
          </w:p>
        </w:tc>
        <w:tc>
          <w:tcPr>
            <w:tcW w:w="2160" w:type="dxa"/>
            <w:gridSpan w:val="8"/>
          </w:tcPr>
          <w:p w:rsidR="00FF7490" w:rsidRDefault="00766F24">
            <w:pPr>
              <w:pStyle w:val="PacketDiagramBodyText"/>
            </w:pPr>
            <w:r>
              <w:t>headerTypeId</w:t>
            </w:r>
          </w:p>
        </w:tc>
        <w:tc>
          <w:tcPr>
            <w:tcW w:w="4320" w:type="dxa"/>
            <w:gridSpan w:val="16"/>
          </w:tcPr>
          <w:p w:rsidR="00FF7490" w:rsidRDefault="00766F24">
            <w:pPr>
              <w:pStyle w:val="PacketDiagramBodyText"/>
            </w:pPr>
            <w:r>
              <w:t>sequenceNumber</w:t>
            </w:r>
          </w:p>
        </w:tc>
      </w:tr>
      <w:tr w:rsidR="00FF7490" w:rsidTr="00FF7490">
        <w:trPr>
          <w:gridAfter w:val="16"/>
          <w:wAfter w:w="4320" w:type="dxa"/>
          <w:trHeight w:hRule="exact" w:val="490"/>
        </w:trPr>
        <w:tc>
          <w:tcPr>
            <w:tcW w:w="4320" w:type="dxa"/>
            <w:gridSpan w:val="16"/>
          </w:tcPr>
          <w:p w:rsidR="00FF7490" w:rsidRDefault="00766F24">
            <w:pPr>
              <w:pStyle w:val="PacketDiagramBodyText"/>
            </w:pPr>
            <w:r>
              <w:t>requestType</w:t>
            </w:r>
          </w:p>
        </w:tc>
      </w:tr>
    </w:tbl>
    <w:p w:rsidR="00FF7490" w:rsidRDefault="00766F24">
      <w:pPr>
        <w:pStyle w:val="Definition-Field"/>
      </w:pPr>
      <w:r>
        <w:rPr>
          <w:b/>
        </w:rPr>
        <w:t xml:space="preserve">headerLength (1 byte): </w:t>
      </w:r>
      <w:r>
        <w:t xml:space="preserve">An 8-bit unsigned integer that </w:t>
      </w:r>
      <w:r>
        <w:t>specifies the size, in bytes, of the header data. This field MUST be set to 0x06.</w:t>
      </w:r>
    </w:p>
    <w:p w:rsidR="00FF7490" w:rsidRDefault="00766F24">
      <w:pPr>
        <w:pStyle w:val="Definition-Field"/>
      </w:pPr>
      <w:r>
        <w:rPr>
          <w:b/>
        </w:rPr>
        <w:t xml:space="preserve">headerTypeId (1 byte): </w:t>
      </w:r>
      <w:r>
        <w:t>An 8-bit unsigned integer that specifies the high-level type. This field MUST be set to TYPE_ID_AUTODETECT_REQUEST (0x00).</w:t>
      </w:r>
    </w:p>
    <w:p w:rsidR="00FF7490" w:rsidRDefault="00766F24">
      <w:pPr>
        <w:pStyle w:val="Definition-Field"/>
      </w:pPr>
      <w:r>
        <w:rPr>
          <w:b/>
        </w:rPr>
        <w:t xml:space="preserve">sequenceNumber (2 bytes): </w:t>
      </w:r>
      <w:r>
        <w:t xml:space="preserve">A </w:t>
      </w:r>
      <w:r>
        <w:t>16-bit unsigned integer that specifies the message sequence number.</w:t>
      </w:r>
    </w:p>
    <w:p w:rsidR="00FF7490" w:rsidRDefault="00766F24">
      <w:pPr>
        <w:pStyle w:val="Definition-Field"/>
      </w:pPr>
      <w:r>
        <w:rPr>
          <w:b/>
        </w:rPr>
        <w:t xml:space="preserve">requestType (2 bytes): </w:t>
      </w:r>
      <w:r>
        <w:t>A 16-bit unsigned integer that specifies a request type code. This field MUST be set to one of the following values.</w:t>
      </w:r>
    </w:p>
    <w:tbl>
      <w:tblPr>
        <w:tblStyle w:val="Table-ShadedHeader"/>
        <w:tblW w:w="9000" w:type="dxa"/>
        <w:tblInd w:w="475" w:type="dxa"/>
        <w:tblLook w:val="04A0" w:firstRow="1" w:lastRow="0" w:firstColumn="1" w:lastColumn="0" w:noHBand="0" w:noVBand="1"/>
      </w:tblPr>
      <w:tblGrid>
        <w:gridCol w:w="834"/>
        <w:gridCol w:w="8166"/>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8166" w:type="dxa"/>
          </w:tcPr>
          <w:p w:rsidR="00FF7490" w:rsidRDefault="00766F24">
            <w:pPr>
              <w:pStyle w:val="TableHeaderText"/>
            </w:pPr>
            <w:r>
              <w:t>Meaning</w:t>
            </w:r>
          </w:p>
        </w:tc>
      </w:tr>
      <w:tr w:rsidR="00FF7490" w:rsidTr="00FF7490">
        <w:tc>
          <w:tcPr>
            <w:tcW w:w="0" w:type="auto"/>
          </w:tcPr>
          <w:p w:rsidR="00FF7490" w:rsidRDefault="00766F24">
            <w:pPr>
              <w:pStyle w:val="TableBodyText"/>
            </w:pPr>
            <w:r>
              <w:t>0x0001</w:t>
            </w:r>
          </w:p>
        </w:tc>
        <w:tc>
          <w:tcPr>
            <w:tcW w:w="8166" w:type="dxa"/>
          </w:tcPr>
          <w:p w:rsidR="00FF7490" w:rsidRDefault="00766F24">
            <w:pPr>
              <w:pStyle w:val="TableBodyText"/>
            </w:pPr>
            <w:r>
              <w:t xml:space="preserve">The RTT Measure Request message is encapsulated in the </w:t>
            </w:r>
            <w:r>
              <w:rPr>
                <w:b/>
              </w:rPr>
              <w:t>autoDetectReqPduData</w:t>
            </w:r>
            <w:r>
              <w:t xml:space="preserve"> field of an Auto-Detect Request PDU (section </w:t>
            </w:r>
            <w:hyperlink w:anchor="Section_5a53eadd64a2430db19756bdf7ac9ee9" w:history="1">
              <w:r>
                <w:rPr>
                  <w:rStyle w:val="Hyperlink"/>
                </w:rPr>
                <w:t>2.2.14.3</w:t>
              </w:r>
            </w:hyperlink>
            <w:r>
              <w:t xml:space="preserve">) sent after the RDP Connection Sequence (section </w:t>
            </w:r>
            <w:hyperlink w:anchor="Section_023f1e69cfe84ee69ee07e759fb4e4ee" w:history="1">
              <w:r>
                <w:rPr>
                  <w:rStyle w:val="Hyperlink"/>
                </w:rPr>
                <w:t>1.3.1.1</w:t>
              </w:r>
            </w:hyperlink>
            <w:r>
              <w:t>) has completed.</w:t>
            </w:r>
          </w:p>
        </w:tc>
      </w:tr>
      <w:tr w:rsidR="00FF7490" w:rsidTr="00FF7490">
        <w:tc>
          <w:tcPr>
            <w:tcW w:w="0" w:type="auto"/>
          </w:tcPr>
          <w:p w:rsidR="00FF7490" w:rsidRDefault="00766F24">
            <w:pPr>
              <w:pStyle w:val="TableBodyText"/>
            </w:pPr>
            <w:r>
              <w:t>0x1001</w:t>
            </w:r>
          </w:p>
        </w:tc>
        <w:tc>
          <w:tcPr>
            <w:tcW w:w="8166" w:type="dxa"/>
          </w:tcPr>
          <w:p w:rsidR="00FF7490" w:rsidRDefault="00766F24">
            <w:pPr>
              <w:pStyle w:val="TableBodyText"/>
            </w:pPr>
            <w:r>
              <w:t xml:space="preserve">The RTT Measure Request message is encapsulated in the </w:t>
            </w:r>
            <w:r>
              <w:rPr>
                <w:b/>
              </w:rPr>
              <w:t>autoDetectReqPduData</w:t>
            </w:r>
            <w:r>
              <w:t xml:space="preserve"> field of an Auto-Detect Request PDU sent during the Optional Connect-Time Auto-Detection phase of the RDP Connection Sequence.</w:t>
            </w:r>
          </w:p>
        </w:tc>
      </w:tr>
    </w:tbl>
    <w:p w:rsidR="00FF7490" w:rsidRDefault="00FF7490"/>
    <w:p w:rsidR="00FF7490" w:rsidRDefault="00766F24">
      <w:pPr>
        <w:pStyle w:val="Heading5"/>
      </w:pPr>
      <w:bookmarkStart w:id="594" w:name="section_1429c9e63e33462bb0d97dbff7faf979"/>
      <w:bookmarkStart w:id="595" w:name="_Toc476803121"/>
      <w:r>
        <w:t>Bandwidth Measure Start (RDP_BW_START)</w:t>
      </w:r>
      <w:bookmarkEnd w:id="594"/>
      <w:bookmarkEnd w:id="595"/>
      <w:r>
        <w:fldChar w:fldCharType="begin"/>
      </w:r>
      <w:r>
        <w:instrText xml:space="preserve"> XE "RDP_BW_START packet"</w:instrText>
      </w:r>
      <w:r>
        <w:fldChar w:fldCharType="end"/>
      </w:r>
    </w:p>
    <w:p w:rsidR="00FF7490" w:rsidRDefault="00766F24">
      <w:r>
        <w:t>The RDP_BW_START structure is used to start a bandwidth meas</w:t>
      </w:r>
      <w:r>
        <w:t>urement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pPr>
              <w:pStyle w:val="PacketDiagramBodyText"/>
            </w:pPr>
            <w:r>
              <w:t>headerLength</w:t>
            </w:r>
          </w:p>
        </w:tc>
        <w:tc>
          <w:tcPr>
            <w:tcW w:w="2160" w:type="dxa"/>
            <w:gridSpan w:val="8"/>
          </w:tcPr>
          <w:p w:rsidR="00FF7490" w:rsidRDefault="00766F24">
            <w:pPr>
              <w:pStyle w:val="PacketDiagramBodyText"/>
            </w:pPr>
            <w:r>
              <w:t>headerTypeId</w:t>
            </w:r>
          </w:p>
        </w:tc>
        <w:tc>
          <w:tcPr>
            <w:tcW w:w="4320" w:type="dxa"/>
            <w:gridSpan w:val="16"/>
          </w:tcPr>
          <w:p w:rsidR="00FF7490" w:rsidRDefault="00766F24">
            <w:pPr>
              <w:pStyle w:val="PacketDiagramBodyText"/>
            </w:pPr>
            <w:r>
              <w:t>sequenceNumber</w:t>
            </w:r>
          </w:p>
        </w:tc>
      </w:tr>
      <w:tr w:rsidR="00FF7490" w:rsidTr="00FF7490">
        <w:trPr>
          <w:gridAfter w:val="16"/>
          <w:wAfter w:w="4320" w:type="dxa"/>
          <w:trHeight w:hRule="exact" w:val="490"/>
        </w:trPr>
        <w:tc>
          <w:tcPr>
            <w:tcW w:w="4320" w:type="dxa"/>
            <w:gridSpan w:val="16"/>
          </w:tcPr>
          <w:p w:rsidR="00FF7490" w:rsidRDefault="00766F24">
            <w:pPr>
              <w:pStyle w:val="PacketDiagramBodyText"/>
            </w:pPr>
            <w:r>
              <w:lastRenderedPageBreak/>
              <w:t>requestType</w:t>
            </w:r>
          </w:p>
        </w:tc>
      </w:tr>
    </w:tbl>
    <w:p w:rsidR="00FF7490" w:rsidRDefault="00766F24">
      <w:pPr>
        <w:pStyle w:val="Definition-Field"/>
      </w:pPr>
      <w:r>
        <w:rPr>
          <w:b/>
        </w:rPr>
        <w:t xml:space="preserve">headerLength (1 byte): </w:t>
      </w:r>
      <w:r>
        <w:t xml:space="preserve">An 8-bit unsigned integer that specifies the size, in bytes, of the header data. This </w:t>
      </w:r>
      <w:r>
        <w:t>field MUST be set to 0x06.</w:t>
      </w:r>
    </w:p>
    <w:p w:rsidR="00FF7490" w:rsidRDefault="00766F24">
      <w:pPr>
        <w:pStyle w:val="Definition-Field"/>
      </w:pPr>
      <w:r>
        <w:rPr>
          <w:b/>
        </w:rPr>
        <w:t xml:space="preserve">headerTypeId (1 byte): </w:t>
      </w:r>
      <w:r>
        <w:t>An 8-bit unsigned integer that specifies the high-level type. This field MUST be set to TYPE_ID_AUTODETECT_REQUEST (0x00).</w:t>
      </w:r>
    </w:p>
    <w:p w:rsidR="00FF7490" w:rsidRDefault="00766F24">
      <w:pPr>
        <w:pStyle w:val="Definition-Field"/>
      </w:pPr>
      <w:r>
        <w:rPr>
          <w:b/>
        </w:rPr>
        <w:t xml:space="preserve">sequenceNumber (2 bytes): </w:t>
      </w:r>
      <w:r>
        <w:t>A 16-bit unsigned integer that specifies the message sequ</w:t>
      </w:r>
      <w:r>
        <w:t>ence number.</w:t>
      </w:r>
    </w:p>
    <w:p w:rsidR="00FF7490" w:rsidRDefault="00766F24">
      <w:pPr>
        <w:pStyle w:val="Definition-Field"/>
      </w:pPr>
      <w:r>
        <w:rPr>
          <w:b/>
        </w:rPr>
        <w:t xml:space="preserve">requestType (2 bytes): </w:t>
      </w:r>
      <w:r>
        <w:t>A 16-bit unsigned integer that specifies a request type code. This field MUST be set to one of the following values.</w:t>
      </w:r>
    </w:p>
    <w:tbl>
      <w:tblPr>
        <w:tblStyle w:val="Table-ShadedHeader"/>
        <w:tblW w:w="9090" w:type="dxa"/>
        <w:tblInd w:w="475" w:type="dxa"/>
        <w:tblLook w:val="04A0" w:firstRow="1" w:lastRow="0" w:firstColumn="1" w:lastColumn="0" w:noHBand="0" w:noVBand="1"/>
      </w:tblPr>
      <w:tblGrid>
        <w:gridCol w:w="834"/>
        <w:gridCol w:w="8256"/>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8256" w:type="dxa"/>
          </w:tcPr>
          <w:p w:rsidR="00FF7490" w:rsidRDefault="00766F24">
            <w:pPr>
              <w:pStyle w:val="TableHeaderText"/>
            </w:pPr>
            <w:r>
              <w:t>Meaning</w:t>
            </w:r>
          </w:p>
        </w:tc>
      </w:tr>
      <w:tr w:rsidR="00FF7490" w:rsidTr="00FF7490">
        <w:tc>
          <w:tcPr>
            <w:tcW w:w="0" w:type="auto"/>
          </w:tcPr>
          <w:p w:rsidR="00FF7490" w:rsidRDefault="00766F24">
            <w:pPr>
              <w:pStyle w:val="TableBodyText"/>
            </w:pPr>
            <w:r>
              <w:t>0x0014</w:t>
            </w:r>
          </w:p>
        </w:tc>
        <w:tc>
          <w:tcPr>
            <w:tcW w:w="8256" w:type="dxa"/>
          </w:tcPr>
          <w:p w:rsidR="00FF7490" w:rsidRDefault="00766F24">
            <w:pPr>
              <w:pStyle w:val="TableBodyText"/>
            </w:pPr>
            <w:r>
              <w:t>One of two possible meanings:</w:t>
            </w:r>
          </w:p>
          <w:p w:rsidR="00FF7490" w:rsidRDefault="00766F24">
            <w:pPr>
              <w:pStyle w:val="ListParagraph"/>
              <w:numPr>
                <w:ilvl w:val="0"/>
                <w:numId w:val="101"/>
              </w:numPr>
            </w:pPr>
            <w:r>
              <w:t xml:space="preserve">The Bandwidth Measure Start message is encapsulated in the </w:t>
            </w:r>
            <w:r>
              <w:rPr>
                <w:b/>
              </w:rPr>
              <w:t>SubHeaderData</w:t>
            </w:r>
            <w:r>
              <w:t xml:space="preserve"> field of an RDP_TUNNEL_SUBHEADER (</w:t>
            </w:r>
            <w:hyperlink r:id="rId352" w:anchor="Section_d22b606c32c44647b35686f75e23a22c">
              <w:r>
                <w:rPr>
                  <w:rStyle w:val="Hyperlink"/>
                </w:rPr>
                <w:t>[MS-RDPEMT]</w:t>
              </w:r>
            </w:hyperlink>
            <w:r>
              <w:t xml:space="preserve"> section 2.2.1.1.1) structure that is being tunneled over</w:t>
            </w:r>
            <w:r>
              <w:t xml:space="preserve"> a reliable UDP multitransport connection ([MS-RDPEMT] sections 1.3 and 2.1).</w:t>
            </w:r>
          </w:p>
          <w:p w:rsidR="00FF7490" w:rsidRDefault="00766F24">
            <w:pPr>
              <w:pStyle w:val="ListParagraph"/>
              <w:numPr>
                <w:ilvl w:val="0"/>
                <w:numId w:val="101"/>
              </w:numPr>
            </w:pPr>
            <w:r>
              <w:t xml:space="preserve">The Bandwidth Measure Start message is encapsulated in the </w:t>
            </w:r>
            <w:r>
              <w:rPr>
                <w:b/>
              </w:rPr>
              <w:t>autoDetectReqPduData</w:t>
            </w:r>
            <w:r>
              <w:t xml:space="preserve"> field of an Auto-Detect Request PDU (section </w:t>
            </w:r>
            <w:hyperlink w:anchor="Section_5a53eadd64a2430db19756bdf7ac9ee9" w:history="1">
              <w:r>
                <w:rPr>
                  <w:rStyle w:val="Hyperlink"/>
                </w:rPr>
                <w:t>2.2.14.3</w:t>
              </w:r>
            </w:hyperlink>
            <w:r>
              <w:t xml:space="preserve">) sent after the RDP Connection Sequence (section </w:t>
            </w:r>
            <w:hyperlink w:anchor="Section_023f1e69cfe84ee69ee07e759fb4e4ee" w:history="1">
              <w:r>
                <w:rPr>
                  <w:rStyle w:val="Hyperlink"/>
                </w:rPr>
                <w:t>1.3.1.1</w:t>
              </w:r>
            </w:hyperlink>
            <w:r>
              <w:t>) has completed.</w:t>
            </w:r>
          </w:p>
        </w:tc>
      </w:tr>
      <w:tr w:rsidR="00FF7490" w:rsidTr="00FF7490">
        <w:tc>
          <w:tcPr>
            <w:tcW w:w="0" w:type="auto"/>
          </w:tcPr>
          <w:p w:rsidR="00FF7490" w:rsidRDefault="00766F24">
            <w:pPr>
              <w:pStyle w:val="TableBodyText"/>
            </w:pPr>
            <w:r>
              <w:t>0x0114</w:t>
            </w:r>
          </w:p>
        </w:tc>
        <w:tc>
          <w:tcPr>
            <w:tcW w:w="8256" w:type="dxa"/>
          </w:tcPr>
          <w:p w:rsidR="00FF7490" w:rsidRDefault="00766F24">
            <w:pPr>
              <w:pStyle w:val="TableBodyText"/>
            </w:pPr>
            <w:r>
              <w:t xml:space="preserve">The Bandwidth Measure Start message is encapsulated in the </w:t>
            </w:r>
            <w:r>
              <w:rPr>
                <w:b/>
              </w:rPr>
              <w:t>SubHeaderData</w:t>
            </w:r>
            <w:r>
              <w:t xml:space="preserve"> field of an RDP_TUNNEL_SUB</w:t>
            </w:r>
            <w:r>
              <w:t>HEADER ([MS-RDPEMT] section 2.2.1.1.1) structure that is being tunneled over a lossy UDP multitransport connection ([MS-RDPEMT] sections 1.3 and 2.1).</w:t>
            </w:r>
          </w:p>
        </w:tc>
      </w:tr>
      <w:tr w:rsidR="00FF7490" w:rsidTr="00FF7490">
        <w:tc>
          <w:tcPr>
            <w:tcW w:w="0" w:type="auto"/>
          </w:tcPr>
          <w:p w:rsidR="00FF7490" w:rsidRDefault="00766F24">
            <w:pPr>
              <w:pStyle w:val="TableBodyText"/>
            </w:pPr>
            <w:r>
              <w:t>0x1014</w:t>
            </w:r>
          </w:p>
        </w:tc>
        <w:tc>
          <w:tcPr>
            <w:tcW w:w="8256" w:type="dxa"/>
          </w:tcPr>
          <w:p w:rsidR="00FF7490" w:rsidRDefault="00766F24">
            <w:pPr>
              <w:pStyle w:val="TableBodyText"/>
            </w:pPr>
            <w:r>
              <w:t xml:space="preserve">The Bandwidth Measure Start message is encapsulated in the </w:t>
            </w:r>
            <w:r>
              <w:rPr>
                <w:b/>
              </w:rPr>
              <w:t>autoDetectReqPduData</w:t>
            </w:r>
            <w:r>
              <w:t xml:space="preserve"> field of an Auto-</w:t>
            </w:r>
            <w:r>
              <w:t>Detect Request PDU sent during the Optional Connect-Time Auto-Detection phase of the RDP Connection Sequence.</w:t>
            </w:r>
          </w:p>
        </w:tc>
      </w:tr>
    </w:tbl>
    <w:p w:rsidR="00FF7490" w:rsidRDefault="00FF7490"/>
    <w:p w:rsidR="00FF7490" w:rsidRDefault="00766F24">
      <w:pPr>
        <w:pStyle w:val="Heading5"/>
      </w:pPr>
      <w:bookmarkStart w:id="596" w:name="section_6fe95264b0834548822a729cfffd9f1c"/>
      <w:bookmarkStart w:id="597" w:name="_Toc476803122"/>
      <w:r>
        <w:t>Bandwidth Measure Payload (RDP_BW_PAYLOAD)</w:t>
      </w:r>
      <w:bookmarkEnd w:id="596"/>
      <w:bookmarkEnd w:id="597"/>
      <w:r>
        <w:fldChar w:fldCharType="begin"/>
      </w:r>
      <w:r>
        <w:instrText xml:space="preserve"> XE "packet"</w:instrText>
      </w:r>
      <w:r>
        <w:fldChar w:fldCharType="end"/>
      </w:r>
    </w:p>
    <w:p w:rsidR="00FF7490" w:rsidRDefault="00766F24">
      <w:r>
        <w:t>The RDP_BW_PAYLOAD structure is used to transfer data associated with a bandwidth measu</w:t>
      </w:r>
      <w:r>
        <w:t xml:space="preserve">rement operation that occurs during the Optional Connect-Time Auto-Detection phase of the RDP Connection Sequence (see section </w:t>
      </w:r>
      <w:hyperlink w:anchor="Section_023f1e69cfe84ee69ee07e759fb4e4ee" w:history="1">
        <w:r>
          <w:rPr>
            <w:rStyle w:val="Hyperlink"/>
          </w:rPr>
          <w:t>1.3.1.1</w:t>
        </w:r>
      </w:hyperlink>
      <w:r>
        <w:t xml:space="preserve"> for an overview of the RDP Connection Sequence phases).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r>
              <w:t>headerLength</w:t>
            </w:r>
          </w:p>
        </w:tc>
        <w:tc>
          <w:tcPr>
            <w:tcW w:w="2160" w:type="dxa"/>
            <w:gridSpan w:val="8"/>
          </w:tcPr>
          <w:p w:rsidR="00FF7490" w:rsidRDefault="00766F24">
            <w:r>
              <w:t>headerTypeId</w:t>
            </w:r>
          </w:p>
        </w:tc>
        <w:tc>
          <w:tcPr>
            <w:tcW w:w="4320" w:type="dxa"/>
            <w:gridSpan w:val="16"/>
          </w:tcPr>
          <w:p w:rsidR="00FF7490" w:rsidRDefault="00766F24">
            <w:r>
              <w:t>sequenceNumber</w:t>
            </w:r>
          </w:p>
        </w:tc>
      </w:tr>
      <w:tr w:rsidR="00FF7490" w:rsidTr="00FF7490">
        <w:trPr>
          <w:trHeight w:hRule="exact" w:val="490"/>
        </w:trPr>
        <w:tc>
          <w:tcPr>
            <w:tcW w:w="4320" w:type="dxa"/>
            <w:gridSpan w:val="16"/>
          </w:tcPr>
          <w:p w:rsidR="00FF7490" w:rsidRDefault="00766F24">
            <w:r>
              <w:t>requestType</w:t>
            </w:r>
          </w:p>
        </w:tc>
        <w:tc>
          <w:tcPr>
            <w:tcW w:w="4320" w:type="dxa"/>
            <w:gridSpan w:val="16"/>
          </w:tcPr>
          <w:p w:rsidR="00FF7490" w:rsidRDefault="00766F24">
            <w:r>
              <w:t>payloadLength</w:t>
            </w:r>
          </w:p>
        </w:tc>
      </w:tr>
      <w:tr w:rsidR="00FF7490" w:rsidTr="00FF7490">
        <w:trPr>
          <w:trHeight w:hRule="exact" w:val="490"/>
        </w:trPr>
        <w:tc>
          <w:tcPr>
            <w:tcW w:w="8640" w:type="dxa"/>
            <w:gridSpan w:val="32"/>
          </w:tcPr>
          <w:p w:rsidR="00FF7490" w:rsidRDefault="00766F24">
            <w:r>
              <w:t>payload (variable)</w:t>
            </w:r>
          </w:p>
        </w:tc>
      </w:tr>
      <w:tr w:rsidR="00FF7490" w:rsidTr="00FF7490">
        <w:trPr>
          <w:trHeight w:hRule="exact" w:val="490"/>
        </w:trPr>
        <w:tc>
          <w:tcPr>
            <w:tcW w:w="8640" w:type="dxa"/>
            <w:gridSpan w:val="32"/>
          </w:tcPr>
          <w:p w:rsidR="00FF7490" w:rsidRDefault="00766F24">
            <w:r>
              <w:t>...</w:t>
            </w:r>
          </w:p>
        </w:tc>
      </w:tr>
    </w:tbl>
    <w:p w:rsidR="00FF7490" w:rsidRDefault="00766F24">
      <w:pPr>
        <w:pStyle w:val="Definition-Field"/>
      </w:pPr>
      <w:r>
        <w:rPr>
          <w:b/>
        </w:rPr>
        <w:t xml:space="preserve">headerLength (1 byte): </w:t>
      </w:r>
      <w:r>
        <w:t xml:space="preserve">An 8-bit unsigned integer that specifies the size, in bytes, of the </w:t>
      </w:r>
      <w:r>
        <w:t>header data. This field MUST be set to 0x08.</w:t>
      </w:r>
    </w:p>
    <w:p w:rsidR="00FF7490" w:rsidRDefault="00766F24">
      <w:pPr>
        <w:pStyle w:val="Definition-Field"/>
      </w:pPr>
      <w:r>
        <w:rPr>
          <w:b/>
        </w:rPr>
        <w:lastRenderedPageBreak/>
        <w:t xml:space="preserve">headerTypeId (1 byte): </w:t>
      </w:r>
      <w:r>
        <w:t>An 8-bit unsigned integer that specifies the high-level type. This field MUST be set to TYPE_ID_AUTODETECT_REQUEST (0x00).</w:t>
      </w:r>
    </w:p>
    <w:p w:rsidR="00FF7490" w:rsidRDefault="00766F24">
      <w:pPr>
        <w:pStyle w:val="Definition-Field"/>
      </w:pPr>
      <w:r>
        <w:rPr>
          <w:b/>
        </w:rPr>
        <w:t xml:space="preserve">sequenceNumber (2 bytes): </w:t>
      </w:r>
      <w:r>
        <w:t>A 16-bit unsigned integer that specifie</w:t>
      </w:r>
      <w:r>
        <w:t>s the message sequence number.</w:t>
      </w:r>
    </w:p>
    <w:p w:rsidR="00FF7490" w:rsidRDefault="00766F24">
      <w:pPr>
        <w:pStyle w:val="Definition-Field"/>
      </w:pPr>
      <w:r>
        <w:rPr>
          <w:b/>
        </w:rPr>
        <w:t xml:space="preserve">requestType (2 bytes): </w:t>
      </w:r>
      <w:r>
        <w:t>A 16-bit unsigned integer that specifies a request type code. This field MUST be set to 0x0002.</w:t>
      </w:r>
    </w:p>
    <w:p w:rsidR="00FF7490" w:rsidRDefault="00766F24">
      <w:pPr>
        <w:pStyle w:val="Definition-Field"/>
      </w:pPr>
      <w:r>
        <w:rPr>
          <w:b/>
        </w:rPr>
        <w:t xml:space="preserve">payloadLength (2 bytes): </w:t>
      </w:r>
      <w:r>
        <w:t xml:space="preserve">A 16-bit unsigned integer that specifies the size, in bytes, of the </w:t>
      </w:r>
      <w:r>
        <w:rPr>
          <w:b/>
        </w:rPr>
        <w:t>payload</w:t>
      </w:r>
      <w:r>
        <w:t xml:space="preserve"> field</w:t>
      </w:r>
      <w:r>
        <w:t>.</w:t>
      </w:r>
    </w:p>
    <w:p w:rsidR="00FF7490" w:rsidRDefault="00766F24">
      <w:pPr>
        <w:pStyle w:val="Definition-Field"/>
      </w:pPr>
      <w:r>
        <w:rPr>
          <w:b/>
        </w:rPr>
        <w:t xml:space="preserve">payload (variable): </w:t>
      </w:r>
      <w:r>
        <w:t xml:space="preserve">A variable-length array of bytes that contains random data. The number of bytes in this array is specified by the </w:t>
      </w:r>
      <w:r>
        <w:rPr>
          <w:b/>
        </w:rPr>
        <w:t>payloadLength</w:t>
      </w:r>
      <w:r>
        <w:t xml:space="preserve"> field.</w:t>
      </w:r>
    </w:p>
    <w:p w:rsidR="00FF7490" w:rsidRDefault="00766F24">
      <w:pPr>
        <w:pStyle w:val="Heading5"/>
      </w:pPr>
      <w:bookmarkStart w:id="598" w:name="section_515150db4e7a4c9b88d863f9fe79981f"/>
      <w:bookmarkStart w:id="599" w:name="_Toc476803123"/>
      <w:r>
        <w:t>Bandwidth Measure Stop (RDP_BW_STOP)</w:t>
      </w:r>
      <w:bookmarkEnd w:id="598"/>
      <w:bookmarkEnd w:id="599"/>
      <w:r>
        <w:fldChar w:fldCharType="begin"/>
      </w:r>
      <w:r>
        <w:instrText xml:space="preserve"> XE "RDP_BW_STOP packet"</w:instrText>
      </w:r>
      <w:r>
        <w:fldChar w:fldCharType="end"/>
      </w:r>
    </w:p>
    <w:p w:rsidR="00FF7490" w:rsidRDefault="00766F24">
      <w:r>
        <w:t>The RDP_BW_STOP structure is used to</w:t>
      </w:r>
      <w:r>
        <w:t xml:space="preserve"> stop a bandwidth measurement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pPr>
              <w:pStyle w:val="PacketDiagramBodyText"/>
            </w:pPr>
            <w:r>
              <w:t>headerLength</w:t>
            </w:r>
          </w:p>
        </w:tc>
        <w:tc>
          <w:tcPr>
            <w:tcW w:w="2160" w:type="dxa"/>
            <w:gridSpan w:val="8"/>
          </w:tcPr>
          <w:p w:rsidR="00FF7490" w:rsidRDefault="00766F24">
            <w:pPr>
              <w:pStyle w:val="PacketDiagramBodyText"/>
            </w:pPr>
            <w:r>
              <w:t>headerTypeId</w:t>
            </w:r>
          </w:p>
        </w:tc>
        <w:tc>
          <w:tcPr>
            <w:tcW w:w="4320" w:type="dxa"/>
            <w:gridSpan w:val="16"/>
          </w:tcPr>
          <w:p w:rsidR="00FF7490" w:rsidRDefault="00766F24">
            <w:pPr>
              <w:pStyle w:val="PacketDiagramBodyText"/>
            </w:pPr>
            <w:r>
              <w:t>sequenceNumber</w:t>
            </w:r>
          </w:p>
        </w:tc>
      </w:tr>
      <w:tr w:rsidR="00FF7490" w:rsidTr="00FF7490">
        <w:trPr>
          <w:trHeight w:hRule="exact" w:val="490"/>
        </w:trPr>
        <w:tc>
          <w:tcPr>
            <w:tcW w:w="4320" w:type="dxa"/>
            <w:gridSpan w:val="16"/>
          </w:tcPr>
          <w:p w:rsidR="00FF7490" w:rsidRDefault="00766F24">
            <w:pPr>
              <w:pStyle w:val="PacketDiagramBodyText"/>
            </w:pPr>
            <w:r>
              <w:t>requestType</w:t>
            </w:r>
          </w:p>
        </w:tc>
        <w:tc>
          <w:tcPr>
            <w:tcW w:w="4320" w:type="dxa"/>
            <w:gridSpan w:val="16"/>
          </w:tcPr>
          <w:p w:rsidR="00FF7490" w:rsidRDefault="00766F24">
            <w:pPr>
              <w:pStyle w:val="PacketDiagramBodyText"/>
            </w:pPr>
            <w:r>
              <w:t>payloadLength (optional)</w:t>
            </w:r>
          </w:p>
        </w:tc>
      </w:tr>
      <w:tr w:rsidR="00FF7490" w:rsidTr="00FF7490">
        <w:trPr>
          <w:trHeight w:hRule="exact" w:val="490"/>
        </w:trPr>
        <w:tc>
          <w:tcPr>
            <w:tcW w:w="8640" w:type="dxa"/>
            <w:gridSpan w:val="32"/>
          </w:tcPr>
          <w:p w:rsidR="00FF7490" w:rsidRDefault="00766F24">
            <w:pPr>
              <w:pStyle w:val="PacketDiagramBodyText"/>
            </w:pPr>
            <w:r>
              <w:t>payload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headerLength (1 byte): </w:t>
      </w:r>
      <w:r>
        <w:t xml:space="preserve">An 8-bit unsigned integer that specifies the size, in bytes, of the header data. This field MUST be set to 0x06 if the </w:t>
      </w:r>
      <w:r>
        <w:rPr>
          <w:b/>
        </w:rPr>
        <w:t>requestType</w:t>
      </w:r>
      <w:r>
        <w:t xml:space="preserve"> field is not set to 0x002B and 0x08 if the </w:t>
      </w:r>
      <w:r>
        <w:rPr>
          <w:b/>
        </w:rPr>
        <w:t>requestType</w:t>
      </w:r>
      <w:r>
        <w:t xml:space="preserve"> field is set to 0x002B.</w:t>
      </w:r>
    </w:p>
    <w:p w:rsidR="00FF7490" w:rsidRDefault="00766F24">
      <w:pPr>
        <w:pStyle w:val="Definition-Field"/>
      </w:pPr>
      <w:r>
        <w:rPr>
          <w:b/>
        </w:rPr>
        <w:t xml:space="preserve">headerTypeId (1 byte): </w:t>
      </w:r>
      <w:r>
        <w:t>An 8-bit unsigned integ</w:t>
      </w:r>
      <w:r>
        <w:t>er that specifies the high-level type. This field MUST be set to TYPE_ID_AUTODETECT_REQUEST (0x00).</w:t>
      </w:r>
    </w:p>
    <w:p w:rsidR="00FF7490" w:rsidRDefault="00766F24">
      <w:pPr>
        <w:pStyle w:val="Definition-Field"/>
      </w:pPr>
      <w:r>
        <w:rPr>
          <w:b/>
        </w:rPr>
        <w:t xml:space="preserve">sequenceNumber (2 bytes): </w:t>
      </w:r>
      <w:r>
        <w:t>A 16-bit unsigned integer that specifies the message sequence number.</w:t>
      </w:r>
    </w:p>
    <w:p w:rsidR="00FF7490" w:rsidRDefault="00766F24">
      <w:pPr>
        <w:pStyle w:val="Definition-Field"/>
      </w:pPr>
      <w:r>
        <w:rPr>
          <w:b/>
        </w:rPr>
        <w:t xml:space="preserve">requestType (2 bytes): </w:t>
      </w:r>
      <w:r>
        <w:t xml:space="preserve">A 16-bit unsigned integer that </w:t>
      </w:r>
      <w:r>
        <w:t>specifies a request type code. This field MUST be set to one of the following values.</w:t>
      </w:r>
    </w:p>
    <w:tbl>
      <w:tblPr>
        <w:tblStyle w:val="Table-ShadedHeader"/>
        <w:tblW w:w="9000" w:type="dxa"/>
        <w:tblInd w:w="475" w:type="dxa"/>
        <w:tblLook w:val="04A0" w:firstRow="1" w:lastRow="0" w:firstColumn="1" w:lastColumn="0" w:noHBand="0" w:noVBand="1"/>
      </w:tblPr>
      <w:tblGrid>
        <w:gridCol w:w="842"/>
        <w:gridCol w:w="815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8158" w:type="dxa"/>
          </w:tcPr>
          <w:p w:rsidR="00FF7490" w:rsidRDefault="00766F24">
            <w:pPr>
              <w:pStyle w:val="TableHeaderText"/>
            </w:pPr>
            <w:r>
              <w:t>Meaning</w:t>
            </w:r>
          </w:p>
        </w:tc>
      </w:tr>
      <w:tr w:rsidR="00FF7490" w:rsidTr="00FF7490">
        <w:tc>
          <w:tcPr>
            <w:tcW w:w="0" w:type="auto"/>
          </w:tcPr>
          <w:p w:rsidR="00FF7490" w:rsidRDefault="00766F24">
            <w:pPr>
              <w:pStyle w:val="TableBodyText"/>
            </w:pPr>
            <w:r>
              <w:t>0x002B</w:t>
            </w:r>
          </w:p>
        </w:tc>
        <w:tc>
          <w:tcPr>
            <w:tcW w:w="8158" w:type="dxa"/>
          </w:tcPr>
          <w:p w:rsidR="00FF7490" w:rsidRDefault="00766F24">
            <w:pPr>
              <w:pStyle w:val="TableBodyText"/>
            </w:pPr>
            <w:r>
              <w:t xml:space="preserve">The Bandwidth Measure Stop message is encapsulated in the </w:t>
            </w:r>
            <w:r>
              <w:rPr>
                <w:b/>
              </w:rPr>
              <w:t>autoDetectReqPduData</w:t>
            </w:r>
            <w:r>
              <w:t xml:space="preserve"> field of an Auto-Detect Request PDU (section </w:t>
            </w:r>
            <w:hyperlink w:anchor="Section_5a53eadd64a2430db19756bdf7ac9ee9" w:history="1">
              <w:r>
                <w:rPr>
                  <w:rStyle w:val="Hyperlink"/>
                </w:rPr>
                <w:t>2.2.14.3</w:t>
              </w:r>
            </w:hyperlink>
            <w:r>
              <w:t xml:space="preserve">) sent during the Optional Connect-Time Auto-Detection phase of the RDP Connection Sequence (section </w:t>
            </w:r>
            <w:hyperlink w:anchor="Section_023f1e69cfe84ee69ee07e759fb4e4ee" w:history="1">
              <w:r>
                <w:rPr>
                  <w:rStyle w:val="Hyperlink"/>
                </w:rPr>
                <w:t>1.3.1.1</w:t>
              </w:r>
            </w:hyperlink>
            <w:r>
              <w:t xml:space="preserve">). The </w:t>
            </w:r>
            <w:r>
              <w:rPr>
                <w:b/>
              </w:rPr>
              <w:t>payloadLength</w:t>
            </w:r>
            <w:r>
              <w:t xml:space="preserve"> f</w:t>
            </w:r>
            <w:r>
              <w:t>ield is present and has a value greater than zero.</w:t>
            </w:r>
          </w:p>
        </w:tc>
      </w:tr>
      <w:tr w:rsidR="00FF7490" w:rsidTr="00FF7490">
        <w:tc>
          <w:tcPr>
            <w:tcW w:w="0" w:type="auto"/>
          </w:tcPr>
          <w:p w:rsidR="00FF7490" w:rsidRDefault="00766F24">
            <w:pPr>
              <w:pStyle w:val="TableBodyText"/>
            </w:pPr>
            <w:r>
              <w:t>0x0429</w:t>
            </w:r>
          </w:p>
        </w:tc>
        <w:tc>
          <w:tcPr>
            <w:tcW w:w="8158" w:type="dxa"/>
          </w:tcPr>
          <w:p w:rsidR="00FF7490" w:rsidRDefault="00766F24">
            <w:pPr>
              <w:pStyle w:val="TableBodyText"/>
            </w:pPr>
            <w:r>
              <w:t>One of two possible meanings:</w:t>
            </w:r>
          </w:p>
          <w:p w:rsidR="00FF7490" w:rsidRDefault="00766F24">
            <w:pPr>
              <w:pStyle w:val="ListParagraph"/>
              <w:numPr>
                <w:ilvl w:val="0"/>
                <w:numId w:val="102"/>
              </w:numPr>
            </w:pPr>
            <w:r>
              <w:t xml:space="preserve">The Bandwidth Measure Stop message is encapsulated in the </w:t>
            </w:r>
            <w:r>
              <w:rPr>
                <w:b/>
              </w:rPr>
              <w:t>SubHeaderData</w:t>
            </w:r>
            <w:r>
              <w:t xml:space="preserve"> field of an RDP_TUNNEL_SUBHEADER (</w:t>
            </w:r>
            <w:hyperlink r:id="rId353" w:anchor="Section_d22b606c32c44647b35686f75e23a22c">
              <w:r>
                <w:rPr>
                  <w:rStyle w:val="Hyperlink"/>
                </w:rPr>
                <w:t>[MS-RDPEMT]</w:t>
              </w:r>
            </w:hyperlink>
            <w:r>
              <w:t xml:space="preserve"> section 2.2.1.1.1) structure that is being tunneled over a reliable UDP multitransport connection ([MS-RDPEMT] sections 1.3 and 2.1).</w:t>
            </w:r>
          </w:p>
          <w:p w:rsidR="00FF7490" w:rsidRDefault="00766F24">
            <w:pPr>
              <w:pStyle w:val="ListParagraph"/>
              <w:numPr>
                <w:ilvl w:val="0"/>
                <w:numId w:val="102"/>
              </w:numPr>
            </w:pPr>
            <w:r>
              <w:t xml:space="preserve">The Bandwidth Measure Stop message is encapsulated in the </w:t>
            </w:r>
            <w:r>
              <w:rPr>
                <w:b/>
              </w:rPr>
              <w:t>autoDetectReqPduData</w:t>
            </w:r>
            <w:r>
              <w:t xml:space="preserve"> field of an</w:t>
            </w:r>
            <w:r>
              <w:t xml:space="preserve"> Auto-Detect Request PDU sent after the RDP Connection Sequence has completed.</w:t>
            </w:r>
          </w:p>
        </w:tc>
      </w:tr>
      <w:tr w:rsidR="00FF7490" w:rsidTr="00FF7490">
        <w:tc>
          <w:tcPr>
            <w:tcW w:w="0" w:type="auto"/>
          </w:tcPr>
          <w:p w:rsidR="00FF7490" w:rsidRDefault="00766F24">
            <w:pPr>
              <w:pStyle w:val="TableBodyText"/>
            </w:pPr>
            <w:r>
              <w:lastRenderedPageBreak/>
              <w:t>0x0629</w:t>
            </w:r>
          </w:p>
        </w:tc>
        <w:tc>
          <w:tcPr>
            <w:tcW w:w="8158" w:type="dxa"/>
          </w:tcPr>
          <w:p w:rsidR="00FF7490" w:rsidRDefault="00766F24">
            <w:pPr>
              <w:pStyle w:val="TableBodyText"/>
            </w:pPr>
            <w:r>
              <w:t xml:space="preserve">The Bandwidth Measure Stop message is encapsulated in the </w:t>
            </w:r>
            <w:r>
              <w:rPr>
                <w:b/>
              </w:rPr>
              <w:t>SubHeaderData</w:t>
            </w:r>
            <w:r>
              <w:t xml:space="preserve"> field of an RDP_TUNNEL_SUBHEADER ([MS-RDPEMT] section 2.2.1.1.1) structure that is being tunneled</w:t>
            </w:r>
            <w:r>
              <w:t xml:space="preserve"> over a lossy UDP multitransport connection ([MS-RDPEMT] sections 1.3 and 2.1).</w:t>
            </w:r>
          </w:p>
        </w:tc>
      </w:tr>
    </w:tbl>
    <w:p w:rsidR="00FF7490" w:rsidRDefault="00766F24">
      <w:pPr>
        <w:pStyle w:val="Definition-Field"/>
      </w:pPr>
      <w:r>
        <w:rPr>
          <w:b/>
        </w:rPr>
        <w:t xml:space="preserve">payloadLength (2 bytes): </w:t>
      </w:r>
      <w:r>
        <w:t xml:space="preserve">An optional 16-bit unsigned integer that specifies the size, in bytes, of the </w:t>
      </w:r>
      <w:r>
        <w:rPr>
          <w:b/>
        </w:rPr>
        <w:t>payload</w:t>
      </w:r>
      <w:r>
        <w:t xml:space="preserve"> field. If this field is not present, then the size of the </w:t>
      </w:r>
      <w:r>
        <w:rPr>
          <w:b/>
        </w:rPr>
        <w:t>payload</w:t>
      </w:r>
      <w:r>
        <w:t xml:space="preserve"> field is zero bytes. The </w:t>
      </w:r>
      <w:r>
        <w:rPr>
          <w:b/>
        </w:rPr>
        <w:t>payloadLength</w:t>
      </w:r>
      <w:r>
        <w:t xml:space="preserve"> field MUST NOT be present if the value of the </w:t>
      </w:r>
      <w:r>
        <w:rPr>
          <w:b/>
        </w:rPr>
        <w:t>requestType</w:t>
      </w:r>
      <w:r>
        <w:t xml:space="preserve"> field is not set to 0x002B. It MUST be present (and have a value greater than zero) if the value of the </w:t>
      </w:r>
      <w:r>
        <w:rPr>
          <w:b/>
        </w:rPr>
        <w:t>requestType</w:t>
      </w:r>
      <w:r>
        <w:t xml:space="preserve"> field is set to 0x002B.</w:t>
      </w:r>
    </w:p>
    <w:p w:rsidR="00FF7490" w:rsidRDefault="00766F24">
      <w:pPr>
        <w:pStyle w:val="Definition-Field"/>
      </w:pPr>
      <w:r>
        <w:rPr>
          <w:b/>
        </w:rPr>
        <w:t>payload (va</w:t>
      </w:r>
      <w:r>
        <w:rPr>
          <w:b/>
        </w:rPr>
        <w:t xml:space="preserve">riable): </w:t>
      </w:r>
      <w:r>
        <w:t xml:space="preserve">A variable-length array of bytes that contains random data. The number of bytes in this array is specified by the </w:t>
      </w:r>
      <w:r>
        <w:rPr>
          <w:b/>
        </w:rPr>
        <w:t>payloadLength</w:t>
      </w:r>
      <w:r>
        <w:t xml:space="preserve"> field.</w:t>
      </w:r>
    </w:p>
    <w:p w:rsidR="00FF7490" w:rsidRDefault="00766F24">
      <w:pPr>
        <w:pStyle w:val="Heading5"/>
      </w:pPr>
      <w:bookmarkStart w:id="600" w:name="section_228ffc5cb60c4d3e9781ac613f822fdf"/>
      <w:bookmarkStart w:id="601" w:name="_Toc476803124"/>
      <w:r>
        <w:t>Network Characteristics Result (RDP_NETCHAR_RESULT)</w:t>
      </w:r>
      <w:bookmarkEnd w:id="600"/>
      <w:bookmarkEnd w:id="601"/>
      <w:r>
        <w:fldChar w:fldCharType="begin"/>
      </w:r>
      <w:r>
        <w:instrText xml:space="preserve"> XE "Network Characteristics Result (RDP_NETCHAR_RESULT) pack</w:instrText>
      </w:r>
      <w:r>
        <w:instrText>et"</w:instrText>
      </w:r>
      <w:r>
        <w:fldChar w:fldCharType="end"/>
      </w:r>
    </w:p>
    <w:p w:rsidR="00FF7490" w:rsidRDefault="00766F24">
      <w:r>
        <w:t>The RDP_NETCHAR_RESULTS structure is used by the server to send detected network characteristics to the client.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pPr>
              <w:pStyle w:val="PacketDiagramBodyText"/>
            </w:pPr>
            <w:r>
              <w:t>headerLength</w:t>
            </w:r>
          </w:p>
        </w:tc>
        <w:tc>
          <w:tcPr>
            <w:tcW w:w="2160" w:type="dxa"/>
            <w:gridSpan w:val="8"/>
          </w:tcPr>
          <w:p w:rsidR="00FF7490" w:rsidRDefault="00766F24">
            <w:pPr>
              <w:pStyle w:val="PacketDiagramBodyText"/>
            </w:pPr>
            <w:r>
              <w:t>headerTypeId</w:t>
            </w:r>
          </w:p>
        </w:tc>
        <w:tc>
          <w:tcPr>
            <w:tcW w:w="4320" w:type="dxa"/>
            <w:gridSpan w:val="16"/>
          </w:tcPr>
          <w:p w:rsidR="00FF7490" w:rsidRDefault="00766F24">
            <w:pPr>
              <w:pStyle w:val="PacketDiagramBodyText"/>
            </w:pPr>
            <w:r>
              <w:t>sequenceNumber</w:t>
            </w:r>
          </w:p>
        </w:tc>
      </w:tr>
      <w:tr w:rsidR="00FF7490" w:rsidTr="00FF7490">
        <w:trPr>
          <w:trHeight w:hRule="exact" w:val="490"/>
        </w:trPr>
        <w:tc>
          <w:tcPr>
            <w:tcW w:w="4320" w:type="dxa"/>
            <w:gridSpan w:val="16"/>
          </w:tcPr>
          <w:p w:rsidR="00FF7490" w:rsidRDefault="00766F24">
            <w:pPr>
              <w:pStyle w:val="PacketDiagramBodyText"/>
            </w:pPr>
            <w:r>
              <w:t>requestType</w:t>
            </w:r>
          </w:p>
        </w:tc>
        <w:tc>
          <w:tcPr>
            <w:tcW w:w="4320" w:type="dxa"/>
            <w:gridSpan w:val="16"/>
          </w:tcPr>
          <w:p w:rsidR="00FF7490" w:rsidRDefault="00766F24">
            <w:pPr>
              <w:pStyle w:val="PacketDiagramBodyText"/>
            </w:pPr>
            <w:r>
              <w:t xml:space="preserve">baseRTT </w:t>
            </w:r>
            <w:r>
              <w:t>(optional)</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bandwidth (optional)</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averageRTT (optional)</w:t>
            </w:r>
          </w:p>
        </w:tc>
      </w:tr>
      <w:tr w:rsidR="00FF7490" w:rsidTr="00FF7490">
        <w:trPr>
          <w:gridAfter w:val="16"/>
          <w:wAfter w:w="4320" w:type="dxa"/>
          <w:trHeight w:hRule="exact" w:val="490"/>
        </w:trPr>
        <w:tc>
          <w:tcPr>
            <w:tcW w:w="4320" w:type="dxa"/>
            <w:gridSpan w:val="16"/>
          </w:tcPr>
          <w:p w:rsidR="00FF7490" w:rsidRDefault="00766F24">
            <w:pPr>
              <w:pStyle w:val="PacketDiagramBodyText"/>
            </w:pPr>
            <w:r>
              <w:t>...</w:t>
            </w:r>
          </w:p>
        </w:tc>
      </w:tr>
    </w:tbl>
    <w:p w:rsidR="00FF7490" w:rsidRDefault="00766F24">
      <w:pPr>
        <w:pStyle w:val="Definition-Field"/>
      </w:pPr>
      <w:r>
        <w:rPr>
          <w:b/>
        </w:rPr>
        <w:t xml:space="preserve">headerLength (1 byte): </w:t>
      </w:r>
      <w:r>
        <w:t xml:space="preserve">An 8-bit unsigned integer that specifies the size, in bytes, of the header data. This field MUST be set to 0x0E if the </w:t>
      </w:r>
      <w:r>
        <w:rPr>
          <w:b/>
        </w:rPr>
        <w:t>requestType</w:t>
      </w:r>
      <w:r>
        <w:t xml:space="preserve"> field is not set to 0x08C0 and 0</w:t>
      </w:r>
      <w:r>
        <w:t xml:space="preserve">x12 if the </w:t>
      </w:r>
      <w:r>
        <w:rPr>
          <w:b/>
        </w:rPr>
        <w:t>requestType</w:t>
      </w:r>
      <w:r>
        <w:t xml:space="preserve"> field is set to 0x08C0</w:t>
      </w:r>
    </w:p>
    <w:p w:rsidR="00FF7490" w:rsidRDefault="00766F24">
      <w:pPr>
        <w:pStyle w:val="Definition-Field"/>
      </w:pPr>
      <w:r>
        <w:rPr>
          <w:b/>
        </w:rPr>
        <w:t xml:space="preserve">headerTypeId (1 byte): </w:t>
      </w:r>
      <w:r>
        <w:t>An 8-bit unsigned integer that specifies the high-level type. This field MUST be set to TYPE_ID_AUTODETECT_REQUEST (0x00).</w:t>
      </w:r>
    </w:p>
    <w:p w:rsidR="00FF7490" w:rsidRDefault="00766F24">
      <w:pPr>
        <w:pStyle w:val="Definition-Field"/>
      </w:pPr>
      <w:r>
        <w:rPr>
          <w:b/>
        </w:rPr>
        <w:t xml:space="preserve">sequenceNumber (2 bytes): </w:t>
      </w:r>
      <w:r>
        <w:t>A 16-bit unsigned integer that specifi</w:t>
      </w:r>
      <w:r>
        <w:t>es the message sequence number.</w:t>
      </w:r>
    </w:p>
    <w:p w:rsidR="00FF7490" w:rsidRDefault="00766F24">
      <w:pPr>
        <w:pStyle w:val="Definition-Field"/>
      </w:pPr>
      <w:r>
        <w:rPr>
          <w:b/>
        </w:rPr>
        <w:t xml:space="preserve">requestType (2 bytes): </w:t>
      </w:r>
      <w:r>
        <w:t>A 16-bit unsigned integer that specifies a request type code. This field MUST be set to one of the following values.</w:t>
      </w:r>
    </w:p>
    <w:tbl>
      <w:tblPr>
        <w:tblStyle w:val="Table-ShadedHeader"/>
        <w:tblW w:w="9000" w:type="dxa"/>
        <w:tblInd w:w="475" w:type="dxa"/>
        <w:tblLook w:val="04A0" w:firstRow="1" w:lastRow="0" w:firstColumn="1" w:lastColumn="0" w:noHBand="0" w:noVBand="1"/>
      </w:tblPr>
      <w:tblGrid>
        <w:gridCol w:w="844"/>
        <w:gridCol w:w="8156"/>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8156" w:type="dxa"/>
          </w:tcPr>
          <w:p w:rsidR="00FF7490" w:rsidRDefault="00766F24">
            <w:pPr>
              <w:pStyle w:val="TableHeaderText"/>
            </w:pPr>
            <w:r>
              <w:t>Meaning</w:t>
            </w:r>
          </w:p>
        </w:tc>
      </w:tr>
      <w:tr w:rsidR="00FF7490" w:rsidTr="00FF7490">
        <w:tc>
          <w:tcPr>
            <w:tcW w:w="0" w:type="auto"/>
          </w:tcPr>
          <w:p w:rsidR="00FF7490" w:rsidRDefault="00766F24">
            <w:pPr>
              <w:pStyle w:val="TableBodyText"/>
            </w:pPr>
            <w:r>
              <w:t>0x0840</w:t>
            </w:r>
          </w:p>
        </w:tc>
        <w:tc>
          <w:tcPr>
            <w:tcW w:w="8156" w:type="dxa"/>
          </w:tcPr>
          <w:p w:rsidR="00FF7490" w:rsidRDefault="00766F24">
            <w:pPr>
              <w:pStyle w:val="TableBodyText"/>
            </w:pPr>
            <w:r>
              <w:t xml:space="preserve">The </w:t>
            </w:r>
            <w:r>
              <w:rPr>
                <w:b/>
              </w:rPr>
              <w:t>baseRTT</w:t>
            </w:r>
            <w:r>
              <w:t xml:space="preserve"> and </w:t>
            </w:r>
            <w:r>
              <w:rPr>
                <w:b/>
              </w:rPr>
              <w:t>averageRTT</w:t>
            </w:r>
            <w:r>
              <w:t xml:space="preserve"> fields are present in the Network Characteristics Result message (the </w:t>
            </w:r>
            <w:r>
              <w:rPr>
                <w:b/>
              </w:rPr>
              <w:t>bandwidth</w:t>
            </w:r>
            <w:r>
              <w:t xml:space="preserve"> field is not present).</w:t>
            </w:r>
          </w:p>
        </w:tc>
      </w:tr>
      <w:tr w:rsidR="00FF7490" w:rsidTr="00FF7490">
        <w:tc>
          <w:tcPr>
            <w:tcW w:w="0" w:type="auto"/>
          </w:tcPr>
          <w:p w:rsidR="00FF7490" w:rsidRDefault="00766F24">
            <w:pPr>
              <w:pStyle w:val="TableBodyText"/>
            </w:pPr>
            <w:r>
              <w:t>0x0880</w:t>
            </w:r>
          </w:p>
        </w:tc>
        <w:tc>
          <w:tcPr>
            <w:tcW w:w="8156" w:type="dxa"/>
          </w:tcPr>
          <w:p w:rsidR="00FF7490" w:rsidRDefault="00766F24">
            <w:pPr>
              <w:pStyle w:val="TableBodyText"/>
            </w:pPr>
            <w:r>
              <w:t xml:space="preserve">The </w:t>
            </w:r>
            <w:r>
              <w:rPr>
                <w:b/>
              </w:rPr>
              <w:t>bandwidth</w:t>
            </w:r>
            <w:r>
              <w:t xml:space="preserve"> and </w:t>
            </w:r>
            <w:r>
              <w:rPr>
                <w:b/>
              </w:rPr>
              <w:t>averageRTT</w:t>
            </w:r>
            <w:r>
              <w:t xml:space="preserve"> fields are present in the Network Characteristics Result message (the </w:t>
            </w:r>
            <w:r>
              <w:rPr>
                <w:b/>
              </w:rPr>
              <w:t>baseRTT</w:t>
            </w:r>
            <w:r>
              <w:t xml:space="preserve"> field is not present).</w:t>
            </w:r>
          </w:p>
        </w:tc>
      </w:tr>
      <w:tr w:rsidR="00FF7490" w:rsidTr="00FF7490">
        <w:tc>
          <w:tcPr>
            <w:tcW w:w="0" w:type="auto"/>
          </w:tcPr>
          <w:p w:rsidR="00FF7490" w:rsidRDefault="00766F24">
            <w:pPr>
              <w:pStyle w:val="TableBodyText"/>
            </w:pPr>
            <w:r>
              <w:t>0x08C0</w:t>
            </w:r>
          </w:p>
        </w:tc>
        <w:tc>
          <w:tcPr>
            <w:tcW w:w="8156" w:type="dxa"/>
          </w:tcPr>
          <w:p w:rsidR="00FF7490" w:rsidRDefault="00766F24">
            <w:pPr>
              <w:pStyle w:val="TableBodyText"/>
            </w:pPr>
            <w:r>
              <w:t xml:space="preserve">The </w:t>
            </w:r>
            <w:r>
              <w:rPr>
                <w:b/>
              </w:rPr>
              <w:t>baseRTT</w:t>
            </w:r>
            <w:r>
              <w:t xml:space="preserve">, </w:t>
            </w:r>
            <w:r>
              <w:rPr>
                <w:b/>
              </w:rPr>
              <w:t>bandwidth</w:t>
            </w:r>
            <w:r>
              <w:t xml:space="preserve"> and </w:t>
            </w:r>
            <w:r>
              <w:rPr>
                <w:b/>
              </w:rPr>
              <w:t>averageRTT</w:t>
            </w:r>
            <w:r>
              <w:t xml:space="preserve"> fields are present in the Network Characteristics Result message.</w:t>
            </w:r>
          </w:p>
        </w:tc>
      </w:tr>
    </w:tbl>
    <w:p w:rsidR="00FF7490" w:rsidRDefault="00766F24">
      <w:pPr>
        <w:pStyle w:val="Definition-Field"/>
      </w:pPr>
      <w:r>
        <w:rPr>
          <w:b/>
        </w:rPr>
        <w:lastRenderedPageBreak/>
        <w:t xml:space="preserve">baseRTT (4 bytes): </w:t>
      </w:r>
      <w:r>
        <w:t>An optional 32-bit unsigned integer that specifies the lowest detected round-trip time in milliseconds.</w:t>
      </w:r>
    </w:p>
    <w:p w:rsidR="00FF7490" w:rsidRDefault="00766F24">
      <w:pPr>
        <w:pStyle w:val="Definition-Field"/>
      </w:pPr>
      <w:r>
        <w:rPr>
          <w:b/>
        </w:rPr>
        <w:t xml:space="preserve">bandwidth (4 bytes): </w:t>
      </w:r>
      <w:r>
        <w:t>An optional</w:t>
      </w:r>
      <w:r>
        <w:t xml:space="preserve"> 32-bit unsigned integer that specifies the current bandwidth in kilobits per second.</w:t>
      </w:r>
    </w:p>
    <w:p w:rsidR="00FF7490" w:rsidRDefault="00766F24">
      <w:pPr>
        <w:pStyle w:val="Definition-Field"/>
      </w:pPr>
      <w:r>
        <w:rPr>
          <w:b/>
        </w:rPr>
        <w:t xml:space="preserve">averageRTT (4 bytes): </w:t>
      </w:r>
      <w:r>
        <w:t>An optional 32-bit unsigned integer that specifies the current average round-trip time in milliseconds.</w:t>
      </w:r>
    </w:p>
    <w:p w:rsidR="00FF7490" w:rsidRDefault="00766F24">
      <w:pPr>
        <w:pStyle w:val="Heading4"/>
      </w:pPr>
      <w:bookmarkStart w:id="602" w:name="section_fd28dcb8671d48bf8a9818be46785dab"/>
      <w:bookmarkStart w:id="603" w:name="_Toc476803125"/>
      <w:r>
        <w:t>Client-to-Server Response Messages</w:t>
      </w:r>
      <w:bookmarkEnd w:id="602"/>
      <w:bookmarkEnd w:id="603"/>
      <w:r>
        <w:fldChar w:fldCharType="begin"/>
      </w:r>
      <w:r>
        <w:instrText xml:space="preserve"> XE "packe</w:instrText>
      </w:r>
      <w:r>
        <w:instrText>t"</w:instrText>
      </w:r>
      <w:r>
        <w:fldChar w:fldCharType="end"/>
      </w:r>
    </w:p>
    <w:p w:rsidR="00FF7490" w:rsidRDefault="00766F24">
      <w:pPr>
        <w:pStyle w:val="Heading5"/>
      </w:pPr>
      <w:bookmarkStart w:id="604" w:name="section_841649b2de9d4143b91cd81d7d02e269"/>
      <w:bookmarkStart w:id="605" w:name="_Toc476803126"/>
      <w:r>
        <w:t>RTT Measure Response (RDP_RTT_RESPONSE)</w:t>
      </w:r>
      <w:bookmarkEnd w:id="604"/>
      <w:bookmarkEnd w:id="605"/>
      <w:r>
        <w:fldChar w:fldCharType="begin"/>
      </w:r>
      <w:r>
        <w:instrText xml:space="preserve"> XE "RDP_RTT_RESPONSE packet"</w:instrText>
      </w:r>
      <w:r>
        <w:fldChar w:fldCharType="end"/>
      </w:r>
    </w:p>
    <w:p w:rsidR="00FF7490" w:rsidRDefault="00766F24">
      <w:r>
        <w:t xml:space="preserve">The RDP_RTT_RESPONSE structure is used to respond to round-trip time measurement operations initiated by the RTT Measure Request (section </w:t>
      </w:r>
      <w:hyperlink w:anchor="Section_33b5dd38a7c343d5a717ded2391ed599" w:history="1">
        <w:r>
          <w:rPr>
            <w:rStyle w:val="Hyperlink"/>
          </w:rPr>
          <w:t>2.2.14.1.1</w:t>
        </w:r>
      </w:hyperlink>
      <w:r>
        <w:t>) message.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r>
              <w:t>headerLength</w:t>
            </w:r>
          </w:p>
        </w:tc>
        <w:tc>
          <w:tcPr>
            <w:tcW w:w="2160" w:type="dxa"/>
            <w:gridSpan w:val="8"/>
          </w:tcPr>
          <w:p w:rsidR="00FF7490" w:rsidRDefault="00766F24">
            <w:r>
              <w:t>headerTypeId</w:t>
            </w:r>
          </w:p>
        </w:tc>
        <w:tc>
          <w:tcPr>
            <w:tcW w:w="4320" w:type="dxa"/>
            <w:gridSpan w:val="16"/>
          </w:tcPr>
          <w:p w:rsidR="00FF7490" w:rsidRDefault="00766F24">
            <w:r>
              <w:t>sequenceNumber</w:t>
            </w:r>
          </w:p>
        </w:tc>
      </w:tr>
      <w:tr w:rsidR="00FF7490" w:rsidTr="00FF7490">
        <w:trPr>
          <w:gridAfter w:val="16"/>
          <w:wAfter w:w="4320" w:type="dxa"/>
          <w:trHeight w:hRule="exact" w:val="490"/>
        </w:trPr>
        <w:tc>
          <w:tcPr>
            <w:tcW w:w="4320" w:type="dxa"/>
            <w:gridSpan w:val="16"/>
          </w:tcPr>
          <w:p w:rsidR="00FF7490" w:rsidRDefault="00766F24">
            <w:r>
              <w:t>responseType</w:t>
            </w:r>
          </w:p>
        </w:tc>
      </w:tr>
    </w:tbl>
    <w:p w:rsidR="00FF7490" w:rsidRDefault="00766F24">
      <w:pPr>
        <w:pStyle w:val="Definition-Field"/>
      </w:pPr>
      <w:r>
        <w:rPr>
          <w:b/>
        </w:rPr>
        <w:t xml:space="preserve">headerLength (1 byte): </w:t>
      </w:r>
      <w:r>
        <w:t>An 8-bit unsigned integer that specifies the size, in bytes, of the</w:t>
      </w:r>
      <w:r>
        <w:t xml:space="preserve"> header data. This field MUST be set to 0x06.</w:t>
      </w:r>
    </w:p>
    <w:p w:rsidR="00FF7490" w:rsidRDefault="00766F24">
      <w:pPr>
        <w:pStyle w:val="Definition-Field"/>
      </w:pPr>
      <w:r>
        <w:rPr>
          <w:b/>
        </w:rPr>
        <w:t xml:space="preserve">headerTypeId (1 byte): </w:t>
      </w:r>
      <w:r>
        <w:t>An 8-bit unsigned integer that specifies the high-level type. This field MUST be set to TYPE_ID_AUTODETECT_RESPONSE (0x01).</w:t>
      </w:r>
    </w:p>
    <w:p w:rsidR="00FF7490" w:rsidRDefault="00766F24">
      <w:pPr>
        <w:pStyle w:val="Definition-Field"/>
      </w:pPr>
      <w:r>
        <w:rPr>
          <w:b/>
        </w:rPr>
        <w:t xml:space="preserve">sequenceNumber (2 bytes): </w:t>
      </w:r>
      <w:r>
        <w:t>A 16-bit unsigned integer that specif</w:t>
      </w:r>
      <w:r>
        <w:t xml:space="preserve">ies the message sequence number. This field SHOULD be set to the same value as the </w:t>
      </w:r>
      <w:r>
        <w:rPr>
          <w:b/>
        </w:rPr>
        <w:t>sequenceNumber</w:t>
      </w:r>
      <w:r>
        <w:t xml:space="preserve"> field of the most recent RTT Measure Request (section 2.2.14.1.1) message received from the server.</w:t>
      </w:r>
    </w:p>
    <w:p w:rsidR="00FF7490" w:rsidRDefault="00766F24">
      <w:pPr>
        <w:pStyle w:val="Definition-Field"/>
      </w:pPr>
      <w:r>
        <w:rPr>
          <w:b/>
        </w:rPr>
        <w:t xml:space="preserve">responseType (2 bytes): </w:t>
      </w:r>
      <w:r>
        <w:t>A 16-bit unsigned integer that spe</w:t>
      </w:r>
      <w:r>
        <w:t>cifies a response type code. This field MUST be set to 0x0000.</w:t>
      </w:r>
    </w:p>
    <w:p w:rsidR="00FF7490" w:rsidRDefault="00766F24">
      <w:pPr>
        <w:pStyle w:val="Heading5"/>
      </w:pPr>
      <w:bookmarkStart w:id="606" w:name="section_6999bd6a7eb24fba9e5ac932596056bf"/>
      <w:bookmarkStart w:id="607" w:name="_Toc476803127"/>
      <w:r>
        <w:t>Bandwidth Measure Results (RDP_BW_RESULTS)</w:t>
      </w:r>
      <w:bookmarkEnd w:id="606"/>
      <w:bookmarkEnd w:id="607"/>
      <w:r>
        <w:fldChar w:fldCharType="begin"/>
      </w:r>
      <w:r>
        <w:instrText xml:space="preserve"> XE "RDP_BW_RESULTS packet"</w:instrText>
      </w:r>
      <w:r>
        <w:fldChar w:fldCharType="end"/>
      </w:r>
    </w:p>
    <w:p w:rsidR="00FF7490" w:rsidRDefault="00766F24">
      <w:r>
        <w:t>The RDP_BW_RESULTS structure is used to send the results of a bandwidth measurement operation to the initiating end-point</w:t>
      </w:r>
      <w:r>
        <w:t xml:space="preserve">. Bandwidth measurement is started by the initiating end-point using the Bandwidth Measure Start (section </w:t>
      </w:r>
      <w:hyperlink w:anchor="Section_1429c9e63e33462bb0d97dbff7faf979" w:history="1">
        <w:r>
          <w:rPr>
            <w:rStyle w:val="Hyperlink"/>
          </w:rPr>
          <w:t>2.2.14.1.2</w:t>
        </w:r>
      </w:hyperlink>
      <w:r>
        <w:t>) message and stopped by the same end-point using the Bandwidth Measure Stop (se</w:t>
      </w:r>
      <w:r>
        <w:t xml:space="preserve">ction </w:t>
      </w:r>
      <w:hyperlink w:anchor="Section_515150db4e7a4c9b88d863f9fe79981f" w:history="1">
        <w:r>
          <w:rPr>
            <w:rStyle w:val="Hyperlink"/>
          </w:rPr>
          <w:t>2.2.14.1.4</w:t>
        </w:r>
      </w:hyperlink>
      <w:r>
        <w:t xml:space="preserve">) message. During the RDP Connection Sequence (section </w:t>
      </w:r>
      <w:hyperlink w:anchor="Section_023f1e69cfe84ee69ee07e759fb4e4ee" w:history="1">
        <w:r>
          <w:rPr>
            <w:rStyle w:val="Hyperlink"/>
          </w:rPr>
          <w:t>1.3.1.1</w:t>
        </w:r>
      </w:hyperlink>
      <w:r>
        <w:t>) payloads of random data are transmitted by the initiatin</w:t>
      </w:r>
      <w:r>
        <w:t xml:space="preserve">g end-point using a sequence of Bandwidth Measure Payload (section </w:t>
      </w:r>
      <w:hyperlink w:anchor="Section_6fe95264b0834548822a729cfffd9f1c" w:history="1">
        <w:r>
          <w:rPr>
            <w:rStyle w:val="Hyperlink"/>
          </w:rPr>
          <w:t>2.2.14.1.3</w:t>
        </w:r>
      </w:hyperlink>
      <w:r>
        <w:t xml:space="preserve">) messages (sent between the start and stop messages). After the RDP Connection Sequence, the PDUs sent from server to </w:t>
      </w:r>
      <w:r>
        <w:t>client (between start and stop messages) replace the payload messages.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pPr>
              <w:pStyle w:val="PacketDiagramBodyText"/>
            </w:pPr>
            <w:r>
              <w:t>headerLength</w:t>
            </w:r>
          </w:p>
        </w:tc>
        <w:tc>
          <w:tcPr>
            <w:tcW w:w="2160" w:type="dxa"/>
            <w:gridSpan w:val="8"/>
          </w:tcPr>
          <w:p w:rsidR="00FF7490" w:rsidRDefault="00766F24">
            <w:pPr>
              <w:pStyle w:val="PacketDiagramBodyText"/>
            </w:pPr>
            <w:r>
              <w:t>headerTypeId</w:t>
            </w:r>
          </w:p>
        </w:tc>
        <w:tc>
          <w:tcPr>
            <w:tcW w:w="4320" w:type="dxa"/>
            <w:gridSpan w:val="16"/>
          </w:tcPr>
          <w:p w:rsidR="00FF7490" w:rsidRDefault="00766F24">
            <w:pPr>
              <w:pStyle w:val="PacketDiagramBodyText"/>
            </w:pPr>
            <w:r>
              <w:t>sequenceNumber</w:t>
            </w:r>
          </w:p>
        </w:tc>
      </w:tr>
      <w:tr w:rsidR="00FF7490" w:rsidTr="00FF7490">
        <w:trPr>
          <w:trHeight w:hRule="exact" w:val="490"/>
        </w:trPr>
        <w:tc>
          <w:tcPr>
            <w:tcW w:w="4320" w:type="dxa"/>
            <w:gridSpan w:val="16"/>
          </w:tcPr>
          <w:p w:rsidR="00FF7490" w:rsidRDefault="00766F24">
            <w:pPr>
              <w:pStyle w:val="PacketDiagramBodyText"/>
            </w:pPr>
            <w:r>
              <w:t>responseType</w:t>
            </w:r>
          </w:p>
        </w:tc>
        <w:tc>
          <w:tcPr>
            <w:tcW w:w="4320" w:type="dxa"/>
            <w:gridSpan w:val="16"/>
          </w:tcPr>
          <w:p w:rsidR="00FF7490" w:rsidRDefault="00766F24">
            <w:pPr>
              <w:pStyle w:val="PacketDiagramBodyText"/>
            </w:pPr>
            <w:r>
              <w:t>timeDelta</w:t>
            </w:r>
          </w:p>
        </w:tc>
      </w:tr>
      <w:tr w:rsidR="00FF7490" w:rsidTr="00FF7490">
        <w:trPr>
          <w:trHeight w:hRule="exact" w:val="490"/>
        </w:trPr>
        <w:tc>
          <w:tcPr>
            <w:tcW w:w="4320" w:type="dxa"/>
            <w:gridSpan w:val="16"/>
          </w:tcPr>
          <w:p w:rsidR="00FF7490" w:rsidRDefault="00766F24">
            <w:pPr>
              <w:pStyle w:val="PacketDiagramBodyText"/>
            </w:pPr>
            <w:r>
              <w:t>...</w:t>
            </w:r>
          </w:p>
        </w:tc>
        <w:tc>
          <w:tcPr>
            <w:tcW w:w="4320" w:type="dxa"/>
            <w:gridSpan w:val="16"/>
          </w:tcPr>
          <w:p w:rsidR="00FF7490" w:rsidRDefault="00766F24">
            <w:pPr>
              <w:pStyle w:val="PacketDiagramBodyText"/>
            </w:pPr>
            <w:r>
              <w:t>byteCount</w:t>
            </w:r>
          </w:p>
        </w:tc>
      </w:tr>
      <w:tr w:rsidR="00FF7490" w:rsidTr="00FF7490">
        <w:trPr>
          <w:gridAfter w:val="16"/>
          <w:wAfter w:w="4320" w:type="dxa"/>
          <w:trHeight w:hRule="exact" w:val="490"/>
        </w:trPr>
        <w:tc>
          <w:tcPr>
            <w:tcW w:w="4320" w:type="dxa"/>
            <w:gridSpan w:val="16"/>
          </w:tcPr>
          <w:p w:rsidR="00FF7490" w:rsidRDefault="00766F24">
            <w:pPr>
              <w:pStyle w:val="PacketDiagramBodyText"/>
            </w:pPr>
            <w:r>
              <w:lastRenderedPageBreak/>
              <w:t>...</w:t>
            </w:r>
          </w:p>
        </w:tc>
      </w:tr>
    </w:tbl>
    <w:p w:rsidR="00FF7490" w:rsidRDefault="00766F24">
      <w:pPr>
        <w:pStyle w:val="Definition-Field"/>
      </w:pPr>
      <w:r>
        <w:rPr>
          <w:b/>
        </w:rPr>
        <w:t xml:space="preserve">headerLength (1 byte): </w:t>
      </w:r>
      <w:r>
        <w:t xml:space="preserve">An </w:t>
      </w:r>
      <w:r>
        <w:t>8-bit unsigned integer that specifies the size, in bytes, of the header data. This field MUST be set to 0x0E.</w:t>
      </w:r>
    </w:p>
    <w:p w:rsidR="00FF7490" w:rsidRDefault="00766F24">
      <w:pPr>
        <w:pStyle w:val="Definition-Field"/>
      </w:pPr>
      <w:r>
        <w:rPr>
          <w:b/>
        </w:rPr>
        <w:t xml:space="preserve">headerTypeId (1 byte): </w:t>
      </w:r>
      <w:r>
        <w:t>An 8-bit unsigned integer that specifies the high-level type. This field MUST be set to TYPE_ID_AUTODETECT_RESPONSE (0x01).</w:t>
      </w:r>
    </w:p>
    <w:p w:rsidR="00FF7490" w:rsidRDefault="00766F24">
      <w:pPr>
        <w:pStyle w:val="Definition-Field"/>
      </w:pPr>
      <w:r>
        <w:rPr>
          <w:b/>
        </w:rPr>
        <w:t xml:space="preserve">sequenceNumber (2 bytes): </w:t>
      </w:r>
      <w:r>
        <w:t xml:space="preserve">A 16-bit unsigned integer that specifies the message sequence number. This field SHOULD be set to the same value as the </w:t>
      </w:r>
      <w:r>
        <w:rPr>
          <w:b/>
        </w:rPr>
        <w:t>sequenceNumber</w:t>
      </w:r>
      <w:r>
        <w:t xml:space="preserve"> field of the most recent Bandwidth Measure Stop (section 2.2.14.1.4) message received from the</w:t>
      </w:r>
      <w:r>
        <w:t xml:space="preserve"> server.</w:t>
      </w:r>
    </w:p>
    <w:p w:rsidR="00FF7490" w:rsidRDefault="00766F24">
      <w:pPr>
        <w:pStyle w:val="Definition-Field"/>
      </w:pPr>
      <w:r>
        <w:rPr>
          <w:b/>
        </w:rPr>
        <w:t xml:space="preserve">responseType (2 bytes): </w:t>
      </w:r>
      <w:r>
        <w:t>A 16-bit unsigned integer that specifies a response type code. This field MUST be set to one of the following values.</w:t>
      </w:r>
    </w:p>
    <w:tbl>
      <w:tblPr>
        <w:tblStyle w:val="Table-ShadedHeader"/>
        <w:tblW w:w="9000" w:type="dxa"/>
        <w:tblInd w:w="475" w:type="dxa"/>
        <w:tblLook w:val="04A0" w:firstRow="1" w:lastRow="0" w:firstColumn="1" w:lastColumn="0" w:noHBand="0" w:noVBand="1"/>
      </w:tblPr>
      <w:tblGrid>
        <w:gridCol w:w="842"/>
        <w:gridCol w:w="815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8158" w:type="dxa"/>
          </w:tcPr>
          <w:p w:rsidR="00FF7490" w:rsidRDefault="00766F24">
            <w:pPr>
              <w:pStyle w:val="TableHeaderText"/>
            </w:pPr>
            <w:r>
              <w:t>Meaning</w:t>
            </w:r>
          </w:p>
        </w:tc>
      </w:tr>
      <w:tr w:rsidR="00FF7490" w:rsidTr="00FF7490">
        <w:tc>
          <w:tcPr>
            <w:tcW w:w="0" w:type="auto"/>
          </w:tcPr>
          <w:p w:rsidR="00FF7490" w:rsidRDefault="00766F24">
            <w:pPr>
              <w:pStyle w:val="TableBodyText"/>
            </w:pPr>
            <w:r>
              <w:t>0x0003</w:t>
            </w:r>
          </w:p>
        </w:tc>
        <w:tc>
          <w:tcPr>
            <w:tcW w:w="8158" w:type="dxa"/>
          </w:tcPr>
          <w:p w:rsidR="00FF7490" w:rsidRDefault="00766F24">
            <w:pPr>
              <w:pStyle w:val="TableBodyText"/>
            </w:pPr>
            <w:r>
              <w:t xml:space="preserve">The Bandwidth Measure Results message is encapsulated in the </w:t>
            </w:r>
            <w:r>
              <w:rPr>
                <w:b/>
              </w:rPr>
              <w:t>autoDetectReqPduData</w:t>
            </w:r>
            <w:r>
              <w:t xml:space="preserve"> field of an Auto-Detect Request PDU (section </w:t>
            </w:r>
            <w:hyperlink w:anchor="Section_5a53eadd64a2430db19756bdf7ac9ee9" w:history="1">
              <w:r>
                <w:rPr>
                  <w:rStyle w:val="Hyperlink"/>
                </w:rPr>
                <w:t>2.2.14.3</w:t>
              </w:r>
            </w:hyperlink>
            <w:r>
              <w:t>) sent during the Optional Connect-Time Auto-Detection phase of the RDP Connection Sequence (see section 1.3.1.1 for an overview of the RDP Co</w:t>
            </w:r>
            <w:r>
              <w:t>nnection Sequence phases).</w:t>
            </w:r>
          </w:p>
        </w:tc>
      </w:tr>
      <w:tr w:rsidR="00FF7490" w:rsidTr="00FF7490">
        <w:tc>
          <w:tcPr>
            <w:tcW w:w="0" w:type="auto"/>
          </w:tcPr>
          <w:p w:rsidR="00FF7490" w:rsidRDefault="00766F24">
            <w:pPr>
              <w:pStyle w:val="TableBodyText"/>
            </w:pPr>
            <w:r>
              <w:t>0x000B</w:t>
            </w:r>
          </w:p>
        </w:tc>
        <w:tc>
          <w:tcPr>
            <w:tcW w:w="8158" w:type="dxa"/>
          </w:tcPr>
          <w:p w:rsidR="00FF7490" w:rsidRDefault="00766F24">
            <w:pPr>
              <w:pStyle w:val="TableBodyText"/>
            </w:pPr>
            <w:r>
              <w:t>One of two possible meanings:</w:t>
            </w:r>
          </w:p>
          <w:p w:rsidR="00FF7490" w:rsidRDefault="00766F24">
            <w:pPr>
              <w:pStyle w:val="ListParagraph"/>
              <w:numPr>
                <w:ilvl w:val="0"/>
                <w:numId w:val="103"/>
              </w:numPr>
            </w:pPr>
            <w:r>
              <w:t xml:space="preserve">The Bandwidth Measure Results message is encapsulated in the </w:t>
            </w:r>
            <w:r>
              <w:rPr>
                <w:b/>
              </w:rPr>
              <w:t>autoDetectReqPduData</w:t>
            </w:r>
            <w:r>
              <w:t xml:space="preserve"> field of an Auto-Detect Request PDU (section 2.2.14.3) sent after the RDP Connection Sequence has completed.</w:t>
            </w:r>
          </w:p>
          <w:p w:rsidR="00FF7490" w:rsidRDefault="00766F24">
            <w:pPr>
              <w:pStyle w:val="ListParagraph"/>
              <w:numPr>
                <w:ilvl w:val="0"/>
                <w:numId w:val="103"/>
              </w:numPr>
            </w:pPr>
            <w:r>
              <w:t xml:space="preserve">The Bandwidth Measure Results message is encapsulated in the </w:t>
            </w:r>
            <w:r>
              <w:rPr>
                <w:b/>
              </w:rPr>
              <w:t>SubHeaderData</w:t>
            </w:r>
            <w:r>
              <w:t xml:space="preserve"> field of an RDP_TUNNEL_SUBHEADER (</w:t>
            </w:r>
            <w:hyperlink r:id="rId354" w:anchor="Section_d22b606c32c44647b35686f75e23a22c">
              <w:r>
                <w:rPr>
                  <w:rStyle w:val="Hyperlink"/>
                </w:rPr>
                <w:t>[MS-RDPEMT]</w:t>
              </w:r>
            </w:hyperlink>
            <w:r>
              <w:t xml:space="preserve"> section 2.2.1.1.1) structure.</w:t>
            </w:r>
          </w:p>
        </w:tc>
      </w:tr>
    </w:tbl>
    <w:p w:rsidR="00FF7490" w:rsidRDefault="00766F24">
      <w:pPr>
        <w:pStyle w:val="Definition-Field"/>
      </w:pPr>
      <w:r>
        <w:rPr>
          <w:b/>
        </w:rPr>
        <w:t xml:space="preserve">timeDelta (4 bytes): </w:t>
      </w:r>
      <w:r>
        <w:t xml:space="preserve">A </w:t>
      </w:r>
      <w:r>
        <w:t>32-bit unsigned integer that specifies the time delta, in milliseconds, between the receipt of the Bandwidth Measure Start and the Bandwidth Measure Stop messages.</w:t>
      </w:r>
    </w:p>
    <w:p w:rsidR="00FF7490" w:rsidRDefault="00766F24">
      <w:pPr>
        <w:pStyle w:val="Definition-Field"/>
      </w:pPr>
      <w:r>
        <w:rPr>
          <w:b/>
        </w:rPr>
        <w:t xml:space="preserve">byteCount (4 bytes): </w:t>
      </w:r>
      <w:r>
        <w:t>A 32-bit unsigned integer that specifies the total data received in the</w:t>
      </w:r>
      <w:r>
        <w:t xml:space="preserve"> Bandwidth Measure Payload messages.</w:t>
      </w:r>
    </w:p>
    <w:p w:rsidR="00FF7490" w:rsidRDefault="00766F24">
      <w:pPr>
        <w:pStyle w:val="Heading5"/>
      </w:pPr>
      <w:bookmarkStart w:id="608" w:name="section_d6c7fe9013b54b198288433927fe4809"/>
      <w:bookmarkStart w:id="609" w:name="_Toc476803128"/>
      <w:r>
        <w:t>Network Characteristics Sync (RDP_NETCHAR_SYNC)</w:t>
      </w:r>
      <w:bookmarkEnd w:id="608"/>
      <w:bookmarkEnd w:id="609"/>
      <w:r>
        <w:fldChar w:fldCharType="begin"/>
      </w:r>
      <w:r>
        <w:instrText xml:space="preserve"> XE "Network Characteristics Sync (RDP_NETCHAR_SYNC) packet"</w:instrText>
      </w:r>
      <w:r>
        <w:fldChar w:fldCharType="end"/>
      </w:r>
    </w:p>
    <w:p w:rsidR="00FF7490" w:rsidRDefault="00766F24">
      <w:r>
        <w:t xml:space="preserve">The RDP_NETCHAR_SYNC structure is sent in response to the RTT Measure Request (section </w:t>
      </w:r>
      <w:hyperlink w:anchor="Section_33b5dd38a7c343d5a717ded2391ed599" w:history="1">
        <w:r>
          <w:rPr>
            <w:rStyle w:val="Hyperlink"/>
          </w:rPr>
          <w:t>2.2.14.1.1</w:t>
        </w:r>
      </w:hyperlink>
      <w:r>
        <w:t xml:space="preserve">) message or Bandwidth Measure Start (section </w:t>
      </w:r>
      <w:hyperlink w:anchor="Section_1429c9e63e33462bb0d97dbff7faf979" w:history="1">
        <w:r>
          <w:rPr>
            <w:rStyle w:val="Hyperlink"/>
          </w:rPr>
          <w:t>2.2.14.1.2</w:t>
        </w:r>
      </w:hyperlink>
      <w:r>
        <w:t>) message and is used to short-circuit connect-time network characterist</w:t>
      </w:r>
      <w:r>
        <w:t xml:space="preserve">ics detection in the case of an auto-reconnect (section </w:t>
      </w:r>
      <w:hyperlink w:anchor="Section_15b0d1c928914adba45edeb4aeeeab7c" w:history="1">
        <w:r>
          <w:rPr>
            <w:rStyle w:val="Hyperlink"/>
          </w:rPr>
          <w:t>1.3.1.5</w:t>
        </w:r>
      </w:hyperlink>
      <w:r>
        <w:t xml:space="preserve"> and </w:t>
      </w:r>
      <w:hyperlink w:anchor="Section_a2441bfc53604092b356795b31ce12d6" w:history="1">
        <w:r>
          <w:rPr>
            <w:rStyle w:val="Hyperlink"/>
          </w:rPr>
          <w:t>2.2.4</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2160" w:type="dxa"/>
            <w:gridSpan w:val="8"/>
          </w:tcPr>
          <w:p w:rsidR="00FF7490" w:rsidRDefault="00766F24">
            <w:r>
              <w:t>headerLength</w:t>
            </w:r>
          </w:p>
        </w:tc>
        <w:tc>
          <w:tcPr>
            <w:tcW w:w="2160" w:type="dxa"/>
            <w:gridSpan w:val="8"/>
          </w:tcPr>
          <w:p w:rsidR="00FF7490" w:rsidRDefault="00766F24">
            <w:r>
              <w:t>headerTypeId</w:t>
            </w:r>
          </w:p>
        </w:tc>
        <w:tc>
          <w:tcPr>
            <w:tcW w:w="4320" w:type="dxa"/>
            <w:gridSpan w:val="16"/>
          </w:tcPr>
          <w:p w:rsidR="00FF7490" w:rsidRDefault="00766F24">
            <w:r>
              <w:t>sequenceNumber</w:t>
            </w:r>
          </w:p>
        </w:tc>
      </w:tr>
      <w:tr w:rsidR="00FF7490" w:rsidTr="00FF7490">
        <w:trPr>
          <w:trHeight w:hRule="exact" w:val="490"/>
        </w:trPr>
        <w:tc>
          <w:tcPr>
            <w:tcW w:w="4320" w:type="dxa"/>
            <w:gridSpan w:val="16"/>
          </w:tcPr>
          <w:p w:rsidR="00FF7490" w:rsidRDefault="00766F24">
            <w:r>
              <w:t>responseType</w:t>
            </w:r>
          </w:p>
        </w:tc>
        <w:tc>
          <w:tcPr>
            <w:tcW w:w="4320" w:type="dxa"/>
            <w:gridSpan w:val="16"/>
          </w:tcPr>
          <w:p w:rsidR="00FF7490" w:rsidRDefault="00766F24">
            <w:r>
              <w:t>bandwidth</w:t>
            </w:r>
          </w:p>
        </w:tc>
      </w:tr>
      <w:tr w:rsidR="00FF7490" w:rsidTr="00FF7490">
        <w:trPr>
          <w:trHeight w:hRule="exact" w:val="490"/>
        </w:trPr>
        <w:tc>
          <w:tcPr>
            <w:tcW w:w="4320" w:type="dxa"/>
            <w:gridSpan w:val="16"/>
          </w:tcPr>
          <w:p w:rsidR="00FF7490" w:rsidRDefault="00766F24">
            <w:r>
              <w:t>...</w:t>
            </w:r>
          </w:p>
        </w:tc>
        <w:tc>
          <w:tcPr>
            <w:tcW w:w="4320" w:type="dxa"/>
            <w:gridSpan w:val="16"/>
          </w:tcPr>
          <w:p w:rsidR="00FF7490" w:rsidRDefault="00766F24">
            <w:r>
              <w:t>rtt</w:t>
            </w:r>
          </w:p>
        </w:tc>
      </w:tr>
      <w:tr w:rsidR="00FF7490" w:rsidTr="00FF7490">
        <w:trPr>
          <w:gridAfter w:val="16"/>
          <w:wAfter w:w="4320" w:type="dxa"/>
          <w:trHeight w:hRule="exact" w:val="490"/>
        </w:trPr>
        <w:tc>
          <w:tcPr>
            <w:tcW w:w="4320" w:type="dxa"/>
            <w:gridSpan w:val="16"/>
          </w:tcPr>
          <w:p w:rsidR="00FF7490" w:rsidRDefault="00766F24">
            <w:r>
              <w:t>...</w:t>
            </w:r>
          </w:p>
        </w:tc>
      </w:tr>
    </w:tbl>
    <w:p w:rsidR="00FF7490" w:rsidRDefault="00766F24">
      <w:pPr>
        <w:pStyle w:val="Definition-Field"/>
      </w:pPr>
      <w:r>
        <w:rPr>
          <w:b/>
        </w:rPr>
        <w:t xml:space="preserve">headerLength (1 byte): </w:t>
      </w:r>
      <w:r>
        <w:t>An 8-bit unsigned integer that specifies the size, in bytes, of the header data. This field MUST be set to 0x0E.</w:t>
      </w:r>
    </w:p>
    <w:p w:rsidR="00FF7490" w:rsidRDefault="00766F24">
      <w:pPr>
        <w:pStyle w:val="Definition-Field"/>
      </w:pPr>
      <w:r>
        <w:rPr>
          <w:b/>
        </w:rPr>
        <w:lastRenderedPageBreak/>
        <w:t xml:space="preserve">headerTypeId (1 byte): </w:t>
      </w:r>
      <w:r>
        <w:t xml:space="preserve">An </w:t>
      </w:r>
      <w:r>
        <w:t>8-bit unsigned integer that specifies the high-level type. This field MUST be set to TYPE_ID_AUTODETECT_RESPONSE (0x01).</w:t>
      </w:r>
    </w:p>
    <w:p w:rsidR="00FF7490" w:rsidRDefault="00766F24">
      <w:pPr>
        <w:pStyle w:val="Definition-Field"/>
      </w:pPr>
      <w:r>
        <w:rPr>
          <w:b/>
        </w:rPr>
        <w:t xml:space="preserve">sequenceNumber (2 bytes): </w:t>
      </w:r>
      <w:r>
        <w:t>A 16-bit unsigned integer that specifies the message sequence number. This field SHOULD be set to the same va</w:t>
      </w:r>
      <w:r>
        <w:t xml:space="preserve">lue as the </w:t>
      </w:r>
      <w:r>
        <w:rPr>
          <w:b/>
        </w:rPr>
        <w:t>sequenceNumber</w:t>
      </w:r>
      <w:r>
        <w:t xml:space="preserve"> field of the most recent RTT Measure Request (section 2.2.14.1.1) or Bandwidth Measure Stop (section </w:t>
      </w:r>
      <w:hyperlink w:anchor="Section_515150db4e7a4c9b88d863f9fe79981f" w:history="1">
        <w:r>
          <w:rPr>
            <w:rStyle w:val="Hyperlink"/>
          </w:rPr>
          <w:t>2.2.14.1.4</w:t>
        </w:r>
      </w:hyperlink>
      <w:r>
        <w:t>) message received from the server.</w:t>
      </w:r>
    </w:p>
    <w:p w:rsidR="00FF7490" w:rsidRDefault="00766F24">
      <w:pPr>
        <w:pStyle w:val="Definition-Field"/>
      </w:pPr>
      <w:r>
        <w:rPr>
          <w:b/>
        </w:rPr>
        <w:t>responseType (2 bytes):</w:t>
      </w:r>
      <w:r>
        <w:rPr>
          <w:b/>
        </w:rPr>
        <w:t xml:space="preserve"> </w:t>
      </w:r>
      <w:r>
        <w:t>A 16-bit unsigned integer that specifies a request type code. This field MUST be set to 0x0018.</w:t>
      </w:r>
    </w:p>
    <w:p w:rsidR="00FF7490" w:rsidRDefault="00766F24">
      <w:pPr>
        <w:pStyle w:val="Definition-Field"/>
      </w:pPr>
      <w:r>
        <w:rPr>
          <w:b/>
        </w:rPr>
        <w:t xml:space="preserve">bandwidth (4 bytes): </w:t>
      </w:r>
      <w:r>
        <w:t>A 32-bit unsigned integer that specifies the previously detected bandwidth in kilobits per second.</w:t>
      </w:r>
    </w:p>
    <w:p w:rsidR="00FF7490" w:rsidRDefault="00766F24">
      <w:pPr>
        <w:pStyle w:val="Definition-Field"/>
      </w:pPr>
      <w:r>
        <w:rPr>
          <w:b/>
        </w:rPr>
        <w:t xml:space="preserve">rtt (4 bytes): </w:t>
      </w:r>
      <w:r>
        <w:t>A 32-bit unsigned intege</w:t>
      </w:r>
      <w:r>
        <w:t>r that specifies the previously detected round-trip time in milliseconds.</w:t>
      </w:r>
    </w:p>
    <w:p w:rsidR="00FF7490" w:rsidRDefault="00766F24">
      <w:pPr>
        <w:pStyle w:val="Heading4"/>
      </w:pPr>
      <w:bookmarkStart w:id="610" w:name="section_5a53eadd64a2430db19756bdf7ac9ee9"/>
      <w:bookmarkStart w:id="611" w:name="_Toc476803129"/>
      <w:r>
        <w:t>Server Auto-Detect Request PDU</w:t>
      </w:r>
      <w:bookmarkEnd w:id="610"/>
      <w:bookmarkEnd w:id="611"/>
      <w:r>
        <w:fldChar w:fldCharType="begin"/>
      </w:r>
      <w:r>
        <w:instrText xml:space="preserve"> XE "__packet__ packet"</w:instrText>
      </w:r>
      <w:r>
        <w:fldChar w:fldCharType="end"/>
      </w:r>
    </w:p>
    <w:p w:rsidR="00FF7490" w:rsidRDefault="00766F24">
      <w:r>
        <w:t>The Auto-Detect Request PDU is sent by server to the client and is used to detect network characteristics such as bandwidth an</w:t>
      </w:r>
      <w:r>
        <w:t>d round-trip time.</w:t>
      </w:r>
    </w:p>
    <w:p w:rsidR="00FF7490" w:rsidRDefault="00766F24">
      <w:r>
        <w:t xml:space="preserve">This PDU MUST only be sent over the MCS message channel. The ID of the message channel is specified in the Server Message Channel Data (section </w:t>
      </w:r>
      <w:hyperlink w:anchor="Section_9269d58a3d8548a2942abb0bbe5a55aa" w:history="1">
        <w:r>
          <w:rPr>
            <w:rStyle w:val="Hyperlink"/>
          </w:rPr>
          <w:t>2.2.1.4.5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autoDetectReqPduData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355">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356">
        <w:r>
          <w:rPr>
            <w:rStyle w:val="Hyperlink"/>
          </w:rPr>
          <w:t>[X224]</w:t>
        </w:r>
      </w:hyperlink>
      <w:r>
        <w:t xml:space="preserve"> section 13.7.</w:t>
      </w:r>
    </w:p>
    <w:p w:rsidR="00FF7490" w:rsidRDefault="00766F24">
      <w:pPr>
        <w:pStyle w:val="Definition-Field"/>
      </w:pPr>
      <w:r>
        <w:rPr>
          <w:b/>
        </w:rPr>
        <w:t xml:space="preserve">mcsSDin (variable): </w:t>
      </w:r>
      <w:r>
        <w:t>A varia</w:t>
      </w:r>
      <w:r>
        <w:t xml:space="preserve">ble-length PER-encoded MCS Domain PDU (DomainMCSPDU) that encapsulates an MCS Send Data Indication structure (SDin, choice 26 from DomainMCSPDU), as specified in </w:t>
      </w:r>
      <w:hyperlink r:id="rId357">
        <w:r>
          <w:rPr>
            <w:rStyle w:val="Hyperlink"/>
          </w:rPr>
          <w:t>[T125]</w:t>
        </w:r>
      </w:hyperlink>
      <w:r>
        <w:t xml:space="preserve"> section 11.33 (the ASN.</w:t>
      </w:r>
      <w:r>
        <w:t xml:space="preserve">1 structure definitions are given in [T125] section 7, parts 7 and 10). The </w:t>
      </w:r>
      <w:r>
        <w:rPr>
          <w:b/>
        </w:rPr>
        <w:t>userData</w:t>
      </w:r>
      <w:r>
        <w:t xml:space="preserve"> field of the MCS Send Data Indication contains a Security Header and auto-detect request data.</w:t>
      </w:r>
    </w:p>
    <w:p w:rsidR="00FF7490" w:rsidRDefault="00766F24">
      <w:pPr>
        <w:pStyle w:val="Definition-Field"/>
      </w:pPr>
      <w:r>
        <w:rPr>
          <w:b/>
        </w:rPr>
        <w:t xml:space="preserve">securityHeader (variable): </w:t>
      </w:r>
      <w:r>
        <w:t>A security header. The format of the security hea</w:t>
      </w:r>
      <w:r>
        <w:t xml:space="preserve">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This field MUST contain</w:t>
      </w:r>
      <w:r>
        <w:t xml:space="preserve"> one of the following headers:</w:t>
      </w:r>
    </w:p>
    <w:p w:rsidR="00FF7490" w:rsidRDefault="00766F24">
      <w:pPr>
        <w:pStyle w:val="ListParagraph"/>
        <w:numPr>
          <w:ilvl w:val="0"/>
          <w:numId w:val="104"/>
        </w:numPr>
        <w:ind w:left="720"/>
      </w:pPr>
      <w:r>
        <w:lastRenderedPageBreak/>
        <w:t xml:space="preserve">Basic Security Header (section </w:t>
      </w:r>
      <w:hyperlink w:anchor="Section_e13405c5668b471694b21c2654ca1ad4" w:history="1">
        <w:r>
          <w:rPr>
            <w:rStyle w:val="Hyperlink"/>
          </w:rPr>
          <w:t>2.2.8.1.1.2.1</w:t>
        </w:r>
      </w:hyperlink>
      <w:r>
        <w:t>) if the Encryption Level selected by the server is ENCRYPTION_LEVEL_NONE (0) or ENCRYPTION_LEVEL_LOW (1) and the embedde</w:t>
      </w:r>
      <w:r>
        <w:t>d flags field does not contain the SEC_ENCRYPT (0x0008) flag.</w:t>
      </w:r>
    </w:p>
    <w:p w:rsidR="00FF7490" w:rsidRDefault="00766F24">
      <w:pPr>
        <w:pStyle w:val="ListParagraph"/>
        <w:numPr>
          <w:ilvl w:val="0"/>
          <w:numId w:val="104"/>
        </w:numPr>
        <w:ind w:left="720"/>
      </w:pPr>
      <w:r>
        <w:t xml:space="preserve">Non-FIPS Security Header (section </w:t>
      </w:r>
      <w:hyperlink w:anchor="Section_768e12c477484005b91d790847e47025" w:history="1">
        <w:r>
          <w:rPr>
            <w:rStyle w:val="Hyperlink"/>
          </w:rPr>
          <w:t>2.2.8.1.1.2.2</w:t>
        </w:r>
      </w:hyperlink>
      <w:r>
        <w:t>) if the Encryption Method selected by the server is ENCRYPTION_METHOD_40BIT (0x0000000</w:t>
      </w:r>
      <w:r>
        <w:t xml:space="preserve">1), ENCRYPTION_METHOD_56BIT (0x00000008), or ENCRYPTION_METHOD_128BIT (0x00000002) and the embedded </w:t>
      </w:r>
      <w:r>
        <w:rPr>
          <w:b/>
        </w:rPr>
        <w:t>flags</w:t>
      </w:r>
      <w:r>
        <w:t xml:space="preserve"> field contains the SEC_ENCRYPT (0x0008) flag.</w:t>
      </w:r>
    </w:p>
    <w:p w:rsidR="00FF7490" w:rsidRDefault="00766F24">
      <w:pPr>
        <w:pStyle w:val="ListParagraph"/>
        <w:numPr>
          <w:ilvl w:val="0"/>
          <w:numId w:val="104"/>
        </w:numPr>
        <w:ind w:left="720"/>
      </w:pPr>
      <w:r>
        <w:t xml:space="preserve">FIPS Security Header (section </w:t>
      </w:r>
      <w:hyperlink w:anchor="Section_463bd2ebc3b1498686b0a240819d9088" w:history="1">
        <w:r>
          <w:rPr>
            <w:rStyle w:val="Hyperlink"/>
          </w:rPr>
          <w:t>2.2.8.1.1.2.3</w:t>
        </w:r>
      </w:hyperlink>
      <w:r>
        <w:t xml:space="preserve">) if the Encryption Method selected by the server is ENCRYPTION_METHOD_FIPS (0x00000010) and the embedded </w:t>
      </w:r>
      <w:r>
        <w:rPr>
          <w:b/>
        </w:rPr>
        <w:t>flags</w:t>
      </w:r>
      <w:r>
        <w:t xml:space="preserve"> field contains the SEC_ENCRYPT (0x0008) flag.</w:t>
      </w:r>
    </w:p>
    <w:p w:rsidR="00FF7490" w:rsidRDefault="00766F24">
      <w:pPr>
        <w:ind w:left="360"/>
      </w:pPr>
      <w:r>
        <w:t>If the Encryption Level is set to ENCRYPTION_LEVEL_CLIENT_COMPATIBLE (2), ENCRYPTION_LEVEL_HIGH (3</w:t>
      </w:r>
      <w:r>
        <w:t xml:space="preserve">), or ENCRYPTION_LEVEL_FIPS (4) and the </w:t>
      </w:r>
      <w:r>
        <w:rPr>
          <w:b/>
        </w:rPr>
        <w:t>flags</w:t>
      </w:r>
      <w:r>
        <w:t xml:space="preserve"> field of the security header does not contain the SEC_ENCRYPT (0x0008) flag (the PDU is not encrypted), then the field MUST contain a Basic Security Header.</w:t>
      </w:r>
    </w:p>
    <w:p w:rsidR="00FF7490" w:rsidRDefault="00766F24">
      <w:pPr>
        <w:pStyle w:val="Definition-Field2"/>
      </w:pPr>
      <w:r>
        <w:t xml:space="preserve">The </w:t>
      </w:r>
      <w:r>
        <w:rPr>
          <w:b/>
        </w:rPr>
        <w:t>flags</w:t>
      </w:r>
      <w:r>
        <w:t xml:space="preserve"> field of the security header MUST contain t</w:t>
      </w:r>
      <w:r>
        <w:t>he SEC_AUTODETECT_REQ (0x1000) flag (2.2.8.1.1.2.1).</w:t>
      </w:r>
    </w:p>
    <w:p w:rsidR="00FF7490" w:rsidRDefault="00766F24">
      <w:pPr>
        <w:pStyle w:val="Definition-Field"/>
      </w:pPr>
      <w:r>
        <w:rPr>
          <w:b/>
        </w:rPr>
        <w:t xml:space="preserve">autoDetectReqPduData (variable): </w:t>
      </w:r>
      <w:r>
        <w:t xml:space="preserve">A variable-length field that contains auto-detect request data, specifically one of the five messages described in sections </w:t>
      </w:r>
      <w:hyperlink w:anchor="Section_33b5dd38a7c343d5a717ded2391ed599" w:history="1">
        <w:r>
          <w:rPr>
            <w:rStyle w:val="Hyperlink"/>
          </w:rPr>
          <w:t>2.2.14.1.1</w:t>
        </w:r>
      </w:hyperlink>
      <w:r>
        <w:t xml:space="preserve">, </w:t>
      </w:r>
      <w:hyperlink w:anchor="Section_1429c9e63e33462bb0d97dbff7faf979" w:history="1">
        <w:r>
          <w:rPr>
            <w:rStyle w:val="Hyperlink"/>
          </w:rPr>
          <w:t>2.2.14.1.2</w:t>
        </w:r>
      </w:hyperlink>
      <w:r>
        <w:t xml:space="preserve">, </w:t>
      </w:r>
      <w:hyperlink w:anchor="Section_6fe95264b0834548822a729cfffd9f1c" w:history="1">
        <w:r>
          <w:rPr>
            <w:rStyle w:val="Hyperlink"/>
          </w:rPr>
          <w:t>2.2.14.1.3</w:t>
        </w:r>
      </w:hyperlink>
      <w:r>
        <w:t xml:space="preserve">, </w:t>
      </w:r>
      <w:hyperlink w:anchor="Section_515150db4e7a4c9b88d863f9fe79981f" w:history="1">
        <w:r>
          <w:rPr>
            <w:rStyle w:val="Hyperlink"/>
          </w:rPr>
          <w:t>2.2.14.1.4</w:t>
        </w:r>
      </w:hyperlink>
      <w:r>
        <w:t xml:space="preserve"> and </w:t>
      </w:r>
      <w:hyperlink w:anchor="Section_228ffc5cb60c4d3e9781ac613f822fdf" w:history="1">
        <w:r>
          <w:rPr>
            <w:rStyle w:val="Hyperlink"/>
          </w:rPr>
          <w:t>2.2.14.1.5</w:t>
        </w:r>
      </w:hyperlink>
      <w:r>
        <w:t>.</w:t>
      </w:r>
    </w:p>
    <w:p w:rsidR="00FF7490" w:rsidRDefault="00766F24">
      <w:pPr>
        <w:pStyle w:val="Heading4"/>
      </w:pPr>
      <w:bookmarkStart w:id="612" w:name="section_9deccc61ccef48edbfc37ad44e2af274"/>
      <w:bookmarkStart w:id="613" w:name="_Toc476803130"/>
      <w:r>
        <w:t>Client Auto-Detect Response PDU</w:t>
      </w:r>
      <w:bookmarkEnd w:id="612"/>
      <w:bookmarkEnd w:id="613"/>
      <w:r>
        <w:fldChar w:fldCharType="begin"/>
      </w:r>
      <w:r>
        <w:instrText xml:space="preserve"> XE "packet"</w:instrText>
      </w:r>
      <w:r>
        <w:fldChar w:fldCharType="end"/>
      </w:r>
    </w:p>
    <w:p w:rsidR="00FF7490" w:rsidRDefault="00766F24">
      <w:r>
        <w:t>The Auto-Detect Response PDU is sent by the client to the server and is used to detect network characteristics such as bandwidth and round-trip time.</w:t>
      </w:r>
    </w:p>
    <w:p w:rsidR="00FF7490" w:rsidRDefault="00766F24">
      <w:r>
        <w:t xml:space="preserve">This PDU MUST only be sent over the MCS message channel. The ID of the message channel is specified in the Server Message Channel Data (section </w:t>
      </w:r>
      <w:hyperlink w:anchor="Section_9269d58a3d8548a2942abb0bbe5a55aa" w:history="1">
        <w:r>
          <w:rPr>
            <w:rStyle w:val="Hyperlink"/>
          </w:rPr>
          <w:t>2.2.1.4.5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mcsSDrq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autoDetectRspPduData (variable)</w:t>
            </w:r>
          </w:p>
        </w:tc>
      </w:tr>
      <w:tr w:rsidR="00FF7490" w:rsidTr="00FF7490">
        <w:trPr>
          <w:trHeight w:hRule="exact" w:val="490"/>
        </w:trPr>
        <w:tc>
          <w:tcPr>
            <w:tcW w:w="8640" w:type="dxa"/>
            <w:gridSpan w:val="32"/>
          </w:tcPr>
          <w:p w:rsidR="00FF7490" w:rsidRDefault="00766F24">
            <w:pPr>
              <w:pStyle w:val="PacketDiagramBodyText"/>
            </w:pPr>
            <w:r>
              <w:t>...</w:t>
            </w:r>
          </w:p>
        </w:tc>
      </w:tr>
    </w:tbl>
    <w:p w:rsidR="00FF7490" w:rsidRDefault="00766F24">
      <w:pPr>
        <w:pStyle w:val="Definition-Field"/>
      </w:pPr>
      <w:r>
        <w:rPr>
          <w:b/>
        </w:rPr>
        <w:t xml:space="preserve">tpktHeader (4 bytes): </w:t>
      </w:r>
      <w:r>
        <w:t xml:space="preserve">A TPKT Header, as specified in </w:t>
      </w:r>
      <w:hyperlink r:id="rId358">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359">
        <w:r>
          <w:rPr>
            <w:rStyle w:val="Hyperlink"/>
          </w:rPr>
          <w:t>[X224]</w:t>
        </w:r>
      </w:hyperlink>
      <w:r>
        <w:t xml:space="preserve"> section 13.7.</w:t>
      </w:r>
    </w:p>
    <w:p w:rsidR="00FF7490" w:rsidRDefault="00766F24">
      <w:pPr>
        <w:pStyle w:val="Definition-Field"/>
      </w:pPr>
      <w:r>
        <w:rPr>
          <w:b/>
        </w:rPr>
        <w:t xml:space="preserve">mcsSDrq (variable): </w:t>
      </w:r>
      <w:r>
        <w:t>A varia</w:t>
      </w:r>
      <w:r>
        <w:t xml:space="preserve">ble-length PER-encoded MCS Domain PDU (DomainMCSPDU) that encapsulates an MCS Send Data Request structure (SDrq, choice 25 from DomainMCSPDU), as </w:t>
      </w:r>
      <w:r>
        <w:lastRenderedPageBreak/>
        <w:t xml:space="preserve">specified in </w:t>
      </w:r>
      <w:hyperlink r:id="rId360">
        <w:r>
          <w:rPr>
            <w:rStyle w:val="Hyperlink"/>
          </w:rPr>
          <w:t>[T125]</w:t>
        </w:r>
      </w:hyperlink>
      <w:r>
        <w:t xml:space="preserve"> section 11.32 (the ASN.1 s</w:t>
      </w:r>
      <w:r>
        <w:t xml:space="preserve">tructure definitions are given in [T125] section 7, parts 7 and 10). The </w:t>
      </w:r>
      <w:r>
        <w:rPr>
          <w:b/>
        </w:rPr>
        <w:t>userData</w:t>
      </w:r>
      <w:r>
        <w:t xml:space="preserve"> field of the MCS Send Data Request contains a Security Header and auto-detect response data.</w:t>
      </w:r>
    </w:p>
    <w:p w:rsidR="00FF7490" w:rsidRDefault="00766F24">
      <w:pPr>
        <w:pStyle w:val="Definition-Field"/>
      </w:pPr>
      <w:r>
        <w:rPr>
          <w:b/>
        </w:rPr>
        <w:t xml:space="preserve">securityHeader (variable): </w:t>
      </w:r>
      <w:r>
        <w:t>An optional security header. The presence and format o</w:t>
      </w:r>
      <w:r>
        <w:t xml:space="preserve">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If th</w:t>
      </w:r>
      <w:r>
        <w:t>e Encryption Level selected by the server is greater than ENCRYPTION_LEVEL_NONE (0) and the Encryption Method selected by the server is greater than ENCRYPTION_METHOD_NONE (0) then this field MUST contain one of the following headers:</w:t>
      </w:r>
    </w:p>
    <w:p w:rsidR="00FF7490" w:rsidRDefault="00766F24">
      <w:pPr>
        <w:pStyle w:val="ListParagraph"/>
        <w:numPr>
          <w:ilvl w:val="0"/>
          <w:numId w:val="105"/>
        </w:numPr>
        <w:ind w:left="720"/>
      </w:pPr>
      <w:r>
        <w:t>Basic Security Header</w:t>
      </w:r>
      <w:r>
        <w:t xml:space="preserve"> (section </w:t>
      </w:r>
      <w:hyperlink w:anchor="Section_e13405c5668b471694b21c2654ca1ad4" w:history="1">
        <w:r>
          <w:rPr>
            <w:rStyle w:val="Hyperlink"/>
          </w:rPr>
          <w:t>2.2.8.1.1.2.1</w:t>
        </w:r>
      </w:hyperlink>
      <w:r>
        <w:t>) if the Encryption Level selected by the server is ENCRYPTION_LEVEL_NONE (0).</w:t>
      </w:r>
    </w:p>
    <w:p w:rsidR="00FF7490" w:rsidRDefault="00766F24">
      <w:pPr>
        <w:pStyle w:val="ListParagraph"/>
        <w:numPr>
          <w:ilvl w:val="0"/>
          <w:numId w:val="105"/>
        </w:numPr>
        <w:ind w:left="720"/>
      </w:pPr>
      <w:r>
        <w:t xml:space="preserve">Non-FIPS Security Header (section </w:t>
      </w:r>
      <w:hyperlink w:anchor="Section_768e12c477484005b91d790847e47025" w:history="1">
        <w:r>
          <w:rPr>
            <w:rStyle w:val="Hyperlink"/>
          </w:rPr>
          <w:t>2.2.8.1.1.2.2</w:t>
        </w:r>
      </w:hyperlink>
      <w:r>
        <w:t>) if the Encryption Method selected by the server is ENCRYPTION_METHOD_40BIT (0x00000001), ENCRYPTION_METHOD_56BIT (0x00000008), or ENCRYPTION_METHOD_128BIT (0x00000002).</w:t>
      </w:r>
    </w:p>
    <w:p w:rsidR="00FF7490" w:rsidRDefault="00766F24">
      <w:pPr>
        <w:pStyle w:val="ListParagraph"/>
        <w:numPr>
          <w:ilvl w:val="0"/>
          <w:numId w:val="105"/>
        </w:numPr>
        <w:ind w:left="720"/>
      </w:pPr>
      <w:r>
        <w:t xml:space="preserve">FIPS Security Header (section </w:t>
      </w:r>
      <w:hyperlink w:anchor="Section_463bd2ebc3b1498686b0a240819d9088" w:history="1">
        <w:r>
          <w:rPr>
            <w:rStyle w:val="Hyperlink"/>
          </w:rPr>
          <w:t>2.2.8.1.1.2.3</w:t>
        </w:r>
      </w:hyperlink>
      <w:r>
        <w:t>) if the Encryption Method selected by the server is ENCRYPTION_METHOD_FIPS (0x00000010).</w:t>
      </w:r>
    </w:p>
    <w:p w:rsidR="00FF7490" w:rsidRDefault="00766F24">
      <w:pPr>
        <w:pStyle w:val="Definition-Field2"/>
      </w:pPr>
      <w:r>
        <w:t xml:space="preserve">The </w:t>
      </w:r>
      <w:r>
        <w:rPr>
          <w:b/>
        </w:rPr>
        <w:t>flags</w:t>
      </w:r>
      <w:r>
        <w:t xml:space="preserve"> field of the security header MUST contain the SEC_AUTODETECT_RSP (0x2000) flag (2.2.8.1.1.2.1).</w:t>
      </w:r>
    </w:p>
    <w:p w:rsidR="00FF7490" w:rsidRDefault="00766F24">
      <w:pPr>
        <w:pStyle w:val="Definition-Field"/>
      </w:pPr>
      <w:r>
        <w:rPr>
          <w:b/>
        </w:rPr>
        <w:t>autoDetectRspPduData (variabl</w:t>
      </w:r>
      <w:r>
        <w:rPr>
          <w:b/>
        </w:rPr>
        <w:t xml:space="preserve">e): </w:t>
      </w:r>
      <w:r>
        <w:t xml:space="preserve">A variable-length field that contains auto-detect response data, specifically one of the three messages described in sections </w:t>
      </w:r>
      <w:hyperlink w:anchor="Section_841649b2de9d4143b91cd81d7d02e269" w:history="1">
        <w:r>
          <w:rPr>
            <w:rStyle w:val="Hyperlink"/>
          </w:rPr>
          <w:t>2.2.14.2.1</w:t>
        </w:r>
      </w:hyperlink>
      <w:r>
        <w:t xml:space="preserve">, </w:t>
      </w:r>
      <w:hyperlink w:anchor="Section_6999bd6a7eb24fba9e5ac932596056bf" w:history="1">
        <w:r>
          <w:rPr>
            <w:rStyle w:val="Hyperlink"/>
          </w:rPr>
          <w:t>2.2.14.2.2</w:t>
        </w:r>
      </w:hyperlink>
      <w:r>
        <w:t xml:space="preserve"> and </w:t>
      </w:r>
      <w:hyperlink w:anchor="Section_d6c7fe9013b54b198288433927fe4809" w:history="1">
        <w:r>
          <w:rPr>
            <w:rStyle w:val="Hyperlink"/>
          </w:rPr>
          <w:t>2.2.14.2.3</w:t>
        </w:r>
      </w:hyperlink>
      <w:r>
        <w:t>.</w:t>
      </w:r>
    </w:p>
    <w:p w:rsidR="00FF7490" w:rsidRDefault="00766F24">
      <w:pPr>
        <w:pStyle w:val="Heading3"/>
      </w:pPr>
      <w:bookmarkStart w:id="614" w:name="section_a54ae7db14994f83ba20fae735630e72"/>
      <w:bookmarkStart w:id="615" w:name="_Toc476803131"/>
      <w:r>
        <w:t>Multitransport Bootstrapping</w:t>
      </w:r>
      <w:bookmarkEnd w:id="614"/>
      <w:bookmarkEnd w:id="615"/>
    </w:p>
    <w:p w:rsidR="00FF7490" w:rsidRDefault="00766F24">
      <w:pPr>
        <w:pStyle w:val="Heading4"/>
      </w:pPr>
      <w:bookmarkStart w:id="616" w:name="section_a6abf1a2f0ea427ebf02fae7beb09b6a"/>
      <w:bookmarkStart w:id="617" w:name="_Toc476803132"/>
      <w:r>
        <w:t>Server Initiate Multitransport Request PDU</w:t>
      </w:r>
      <w:bookmarkEnd w:id="616"/>
      <w:bookmarkEnd w:id="617"/>
      <w:r>
        <w:fldChar w:fldCharType="begin"/>
      </w:r>
      <w:r>
        <w:instrText xml:space="preserve"> XE "Server Initiate Multitransport Request packet"</w:instrText>
      </w:r>
      <w:r>
        <w:fldChar w:fldCharType="end"/>
      </w:r>
    </w:p>
    <w:p w:rsidR="00FF7490" w:rsidRDefault="00766F24">
      <w:r>
        <w:t>The Initiate Multitransport Request PD</w:t>
      </w:r>
      <w:r>
        <w:t>U is sent by the server to the client and is used to bootstrap the creation of a sideband channel (</w:t>
      </w:r>
      <w:hyperlink r:id="rId361" w:anchor="Section_d22b606c32c44647b35686f75e23a22c">
        <w:r>
          <w:rPr>
            <w:rStyle w:val="Hyperlink"/>
          </w:rPr>
          <w:t>[MS-RDPEMT]</w:t>
        </w:r>
      </w:hyperlink>
      <w:r>
        <w:t xml:space="preserve"> section 1.3). Upon receiving and successfully decoding the Initi</w:t>
      </w:r>
      <w:r>
        <w:t>ate Multitransport Request PDU, the client SHOULD create the requested channel using the specified transport protocol (</w:t>
      </w:r>
      <w:hyperlink r:id="rId362" w:anchor="Section_2744a3ee04fb407ba9e3b3b2ded422b1">
        <w:r>
          <w:rPr>
            <w:rStyle w:val="Hyperlink"/>
          </w:rPr>
          <w:t>[MS-RDPEUDP]</w:t>
        </w:r>
      </w:hyperlink>
      <w:r>
        <w:t xml:space="preserve"> sections 1.3.2.1 and 3.1.5.2) and then sec</w:t>
      </w:r>
      <w:r>
        <w:t>ure the channel using TLS or DTLS ([MS-RDPEMT] sections 1.4 and 5.1). After the channel has been successfully created and secured, the client MUST send the Tunnel Create Request PDU ([MS-RDPEMT] section 2.2.2.1) to the server over the newly created channel</w:t>
      </w:r>
      <w:r>
        <w:t xml:space="preserve"> ([MS-RDPEMT] section 1.3.1).</w:t>
      </w:r>
    </w:p>
    <w:p w:rsidR="00FF7490" w:rsidRDefault="00766F24">
      <w:r>
        <w:t xml:space="preserve">This PDU MUST only be sent over the MCS message channel. The ID of the message channel is specified in the Server Message Channel Data (section </w:t>
      </w:r>
      <w:hyperlink w:anchor="Section_9269d58a3d8548a2942abb0bbe5a55aa" w:history="1">
        <w:r>
          <w:rPr>
            <w:rStyle w:val="Hyperlink"/>
          </w:rPr>
          <w:t>2.2.1.4.5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1</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2</w:t>
            </w:r>
          </w:p>
          <w:p w:rsidR="00FF7490" w:rsidRDefault="00766F24">
            <w:pPr>
              <w:pStyle w:val="Packetdiagramheaderrow"/>
            </w:pPr>
            <w:r>
              <w:t>0</w:t>
            </w:r>
          </w:p>
        </w:tc>
        <w:tc>
          <w:tcPr>
            <w:tcW w:w="270" w:type="dxa"/>
          </w:tcPr>
          <w:p w:rsidR="00FF7490" w:rsidRDefault="00766F24">
            <w:pPr>
              <w:pStyle w:val="Packetdiagramheaderrow"/>
            </w:pPr>
            <w:r>
              <w:t>1</w:t>
            </w:r>
          </w:p>
        </w:tc>
        <w:tc>
          <w:tcPr>
            <w:tcW w:w="270" w:type="dxa"/>
          </w:tcPr>
          <w:p w:rsidR="00FF7490" w:rsidRDefault="00766F24">
            <w:pPr>
              <w:pStyle w:val="Packetdiagramheaderrow"/>
            </w:pPr>
            <w:r>
              <w:t>2</w:t>
            </w:r>
          </w:p>
        </w:tc>
        <w:tc>
          <w:tcPr>
            <w:tcW w:w="270" w:type="dxa"/>
          </w:tcPr>
          <w:p w:rsidR="00FF7490" w:rsidRDefault="00766F24">
            <w:pPr>
              <w:pStyle w:val="Packetdiagramheaderrow"/>
            </w:pPr>
            <w:r>
              <w:t>3</w:t>
            </w:r>
          </w:p>
        </w:tc>
        <w:tc>
          <w:tcPr>
            <w:tcW w:w="270" w:type="dxa"/>
          </w:tcPr>
          <w:p w:rsidR="00FF7490" w:rsidRDefault="00766F24">
            <w:pPr>
              <w:pStyle w:val="Packetdiagramheaderrow"/>
            </w:pPr>
            <w:r>
              <w:t>4</w:t>
            </w:r>
          </w:p>
        </w:tc>
        <w:tc>
          <w:tcPr>
            <w:tcW w:w="270" w:type="dxa"/>
          </w:tcPr>
          <w:p w:rsidR="00FF7490" w:rsidRDefault="00766F24">
            <w:pPr>
              <w:pStyle w:val="Packetdiagramheaderrow"/>
            </w:pPr>
            <w:r>
              <w:t>5</w:t>
            </w:r>
          </w:p>
        </w:tc>
        <w:tc>
          <w:tcPr>
            <w:tcW w:w="270" w:type="dxa"/>
          </w:tcPr>
          <w:p w:rsidR="00FF7490" w:rsidRDefault="00766F24">
            <w:pPr>
              <w:pStyle w:val="Packetdiagramheaderrow"/>
            </w:pPr>
            <w:r>
              <w:t>6</w:t>
            </w:r>
          </w:p>
        </w:tc>
        <w:tc>
          <w:tcPr>
            <w:tcW w:w="270" w:type="dxa"/>
          </w:tcPr>
          <w:p w:rsidR="00FF7490" w:rsidRDefault="00766F24">
            <w:pPr>
              <w:pStyle w:val="Packetdiagramheaderrow"/>
            </w:pPr>
            <w:r>
              <w:t>7</w:t>
            </w:r>
          </w:p>
        </w:tc>
        <w:tc>
          <w:tcPr>
            <w:tcW w:w="270" w:type="dxa"/>
          </w:tcPr>
          <w:p w:rsidR="00FF7490" w:rsidRDefault="00766F24">
            <w:pPr>
              <w:pStyle w:val="Packetdiagramheaderrow"/>
            </w:pPr>
            <w:r>
              <w:t>8</w:t>
            </w:r>
          </w:p>
        </w:tc>
        <w:tc>
          <w:tcPr>
            <w:tcW w:w="270" w:type="dxa"/>
          </w:tcPr>
          <w:p w:rsidR="00FF7490" w:rsidRDefault="00766F24">
            <w:pPr>
              <w:pStyle w:val="Packetdiagramheaderrow"/>
            </w:pPr>
            <w:r>
              <w:t>9</w:t>
            </w:r>
          </w:p>
        </w:tc>
        <w:tc>
          <w:tcPr>
            <w:tcW w:w="270" w:type="dxa"/>
          </w:tcPr>
          <w:p w:rsidR="00FF7490" w:rsidRDefault="00766F24">
            <w:pPr>
              <w:pStyle w:val="Packetdiagramheaderrow"/>
            </w:pPr>
            <w:r>
              <w:t>3</w:t>
            </w:r>
          </w:p>
          <w:p w:rsidR="00FF7490" w:rsidRDefault="00766F24">
            <w:pPr>
              <w:pStyle w:val="Packetdiagramheaderrow"/>
            </w:pPr>
            <w:r>
              <w:t>0</w:t>
            </w:r>
          </w:p>
        </w:tc>
        <w:tc>
          <w:tcPr>
            <w:tcW w:w="270" w:type="dxa"/>
          </w:tcPr>
          <w:p w:rsidR="00FF7490" w:rsidRDefault="00766F24">
            <w:pPr>
              <w:pStyle w:val="Packetdiagramheaderrow"/>
            </w:pPr>
            <w:r>
              <w:t>1</w:t>
            </w:r>
          </w:p>
        </w:tc>
      </w:tr>
      <w:tr w:rsidR="00FF7490" w:rsidTr="00FF7490">
        <w:trPr>
          <w:trHeight w:hRule="exact" w:val="490"/>
        </w:trPr>
        <w:tc>
          <w:tcPr>
            <w:tcW w:w="8640" w:type="dxa"/>
            <w:gridSpan w:val="32"/>
          </w:tcPr>
          <w:p w:rsidR="00FF7490" w:rsidRDefault="00766F24">
            <w:pPr>
              <w:pStyle w:val="Packetdiagramtext"/>
            </w:pPr>
            <w:r>
              <w:t>tpktHeader</w:t>
            </w:r>
          </w:p>
        </w:tc>
      </w:tr>
      <w:tr w:rsidR="00FF7490" w:rsidTr="00FF7490">
        <w:trPr>
          <w:trHeight w:hRule="exact" w:val="490"/>
        </w:trPr>
        <w:tc>
          <w:tcPr>
            <w:tcW w:w="6480" w:type="dxa"/>
            <w:gridSpan w:val="24"/>
          </w:tcPr>
          <w:p w:rsidR="00FF7490" w:rsidRDefault="00766F24">
            <w:pPr>
              <w:pStyle w:val="Packetdiagramtext"/>
            </w:pPr>
            <w:r>
              <w:t>x224Data</w:t>
            </w:r>
          </w:p>
        </w:tc>
        <w:tc>
          <w:tcPr>
            <w:tcW w:w="2160" w:type="dxa"/>
            <w:gridSpan w:val="8"/>
          </w:tcPr>
          <w:p w:rsidR="00FF7490" w:rsidRDefault="00766F24">
            <w:pPr>
              <w:pStyle w:val="Packetdiagramtext"/>
            </w:pPr>
            <w:r>
              <w:t>mcsSDin (variable)</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securityHeader (variable)</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requestId</w:t>
            </w:r>
          </w:p>
        </w:tc>
      </w:tr>
      <w:tr w:rsidR="00FF7490" w:rsidTr="00FF7490">
        <w:trPr>
          <w:trHeight w:hRule="exact" w:val="490"/>
        </w:trPr>
        <w:tc>
          <w:tcPr>
            <w:tcW w:w="4320" w:type="dxa"/>
            <w:gridSpan w:val="16"/>
          </w:tcPr>
          <w:p w:rsidR="00FF7490" w:rsidRDefault="00766F24">
            <w:pPr>
              <w:pStyle w:val="Packetdiagramtext"/>
            </w:pPr>
            <w:r>
              <w:lastRenderedPageBreak/>
              <w:t>requestedProtocol</w:t>
            </w:r>
          </w:p>
        </w:tc>
        <w:tc>
          <w:tcPr>
            <w:tcW w:w="4320" w:type="dxa"/>
            <w:gridSpan w:val="16"/>
          </w:tcPr>
          <w:p w:rsidR="00FF7490" w:rsidRDefault="00766F24">
            <w:pPr>
              <w:pStyle w:val="Packetdiagramtext"/>
            </w:pPr>
            <w:r>
              <w:t>reserved</w:t>
            </w:r>
          </w:p>
        </w:tc>
      </w:tr>
      <w:tr w:rsidR="00FF7490" w:rsidTr="00FF7490">
        <w:trPr>
          <w:trHeight w:hRule="exact" w:val="490"/>
        </w:trPr>
        <w:tc>
          <w:tcPr>
            <w:tcW w:w="8640" w:type="dxa"/>
            <w:gridSpan w:val="32"/>
          </w:tcPr>
          <w:p w:rsidR="00FF7490" w:rsidRDefault="00766F24">
            <w:pPr>
              <w:pStyle w:val="Packetdiagramtext"/>
            </w:pPr>
            <w:r>
              <w:t>securityCookie (16 bytes)</w:t>
            </w:r>
          </w:p>
        </w:tc>
      </w:tr>
      <w:tr w:rsidR="00FF7490" w:rsidTr="00FF7490">
        <w:trPr>
          <w:trHeight w:hRule="exact" w:val="490"/>
        </w:trPr>
        <w:tc>
          <w:tcPr>
            <w:tcW w:w="8640" w:type="dxa"/>
            <w:gridSpan w:val="32"/>
          </w:tcPr>
          <w:p w:rsidR="00FF7490" w:rsidRDefault="00766F24">
            <w:pPr>
              <w:pStyle w:val="Packetdiagramtext"/>
            </w:pPr>
            <w:r>
              <w:t>...</w:t>
            </w:r>
          </w:p>
        </w:tc>
      </w:tr>
      <w:tr w:rsidR="00FF7490" w:rsidTr="00FF7490">
        <w:trPr>
          <w:trHeight w:hRule="exact" w:val="490"/>
        </w:trPr>
        <w:tc>
          <w:tcPr>
            <w:tcW w:w="8640" w:type="dxa"/>
            <w:gridSpan w:val="32"/>
          </w:tcPr>
          <w:p w:rsidR="00FF7490" w:rsidRDefault="00766F24">
            <w:pPr>
              <w:pStyle w:val="Packetdiagramtext"/>
            </w:pPr>
            <w:r>
              <w:t>...</w:t>
            </w:r>
          </w:p>
        </w:tc>
      </w:tr>
    </w:tbl>
    <w:p w:rsidR="00FF7490" w:rsidRDefault="00766F24">
      <w:pPr>
        <w:pStyle w:val="Definition-Field"/>
      </w:pPr>
      <w:r>
        <w:rPr>
          <w:b/>
        </w:rPr>
        <w:t xml:space="preserve">tpktHeader (4 bytes): </w:t>
      </w:r>
      <w:r>
        <w:t xml:space="preserve">A TPKT Header, as specified in </w:t>
      </w:r>
      <w:hyperlink r:id="rId363">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364">
        <w:r>
          <w:rPr>
            <w:rStyle w:val="Hyperlink"/>
          </w:rPr>
          <w:t>[X224]</w:t>
        </w:r>
      </w:hyperlink>
      <w:r>
        <w:t xml:space="preserve"> section </w:t>
      </w:r>
      <w:r>
        <w:t>13.7.</w:t>
      </w:r>
    </w:p>
    <w:p w:rsidR="00FF7490" w:rsidRDefault="00766F24">
      <w:pPr>
        <w:pStyle w:val="Definition-Field"/>
      </w:pPr>
      <w:r>
        <w:rPr>
          <w:b/>
        </w:rPr>
        <w:t xml:space="preserve">mcsSDin (variable): </w:t>
      </w:r>
      <w:r>
        <w:t xml:space="preserve">A variable-length PER-encoded MCS Domain PDU (DomainMCSPDU) that encapsulates an MCS Send Data Indication structure (SDin, choice 26 from DomainMCSPDU), as specified in </w:t>
      </w:r>
      <w:hyperlink r:id="rId365">
        <w:r>
          <w:rPr>
            <w:rStyle w:val="Hyperlink"/>
          </w:rPr>
          <w:t>[T125]</w:t>
        </w:r>
      </w:hyperlink>
      <w:r>
        <w:t xml:space="preserve"> section 11.33 (the ASN.1 structure definitions are given in [T125] section 7, parts 7 and 10). The </w:t>
      </w:r>
      <w:r>
        <w:rPr>
          <w:b/>
        </w:rPr>
        <w:t>userData</w:t>
      </w:r>
      <w:r>
        <w:t xml:space="preserve"> field of the MCS Send Data Indication contains a Security Header, ID, transport protocol, and a security cookie.</w:t>
      </w:r>
    </w:p>
    <w:p w:rsidR="00FF7490" w:rsidRDefault="00766F24">
      <w:pPr>
        <w:pStyle w:val="Definition-Field"/>
      </w:pPr>
      <w:r>
        <w:rPr>
          <w:b/>
        </w:rPr>
        <w:t>securityHeader (variable)</w:t>
      </w:r>
      <w:r>
        <w:rPr>
          <w:b/>
        </w:rPr>
        <w:t xml:space="preserve">: </w:t>
      </w:r>
      <w:r>
        <w:t xml:space="preserve">Security header. The format of the security header 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This field MUST contain one of the following headers:</w:t>
      </w:r>
    </w:p>
    <w:p w:rsidR="00FF7490" w:rsidRDefault="00766F24">
      <w:pPr>
        <w:pStyle w:val="ListParagraph"/>
        <w:numPr>
          <w:ilvl w:val="0"/>
          <w:numId w:val="106"/>
        </w:numPr>
        <w:ind w:left="720"/>
      </w:pPr>
      <w:r>
        <w:t xml:space="preserve">Basic Security Header (section </w:t>
      </w:r>
      <w:hyperlink w:anchor="Section_e13405c5668b471694b21c2654ca1ad4" w:history="1">
        <w:r>
          <w:rPr>
            <w:rStyle w:val="Hyperlink"/>
          </w:rPr>
          <w:t>2.2.8.1.1.2.1</w:t>
        </w:r>
      </w:hyperlink>
      <w:r>
        <w:t xml:space="preserve">) if the Encryption Level selected by the server is ENCRYPTION_LEVEL_NONE (0) or ENCRYPTION_LEVEL_LOW (1) and the embedded </w:t>
      </w:r>
      <w:r>
        <w:rPr>
          <w:b/>
        </w:rPr>
        <w:t>flags</w:t>
      </w:r>
      <w:r>
        <w:t xml:space="preserve"> field does not contain the SEC_ENCRYPT (0x0008) flag.</w:t>
      </w:r>
    </w:p>
    <w:p w:rsidR="00FF7490" w:rsidRDefault="00766F24">
      <w:pPr>
        <w:pStyle w:val="ListParagraph"/>
        <w:numPr>
          <w:ilvl w:val="0"/>
          <w:numId w:val="106"/>
        </w:numPr>
        <w:ind w:left="720"/>
      </w:pPr>
      <w:r>
        <w:t xml:space="preserve">Non-FIPS Security Header (section </w:t>
      </w:r>
      <w:hyperlink w:anchor="Section_768e12c477484005b91d790847e47025" w:history="1">
        <w:r>
          <w:rPr>
            <w:rStyle w:val="Hyperlink"/>
          </w:rPr>
          <w:t>2.2.8.1.1.2.2</w:t>
        </w:r>
      </w:hyperlink>
      <w:r>
        <w:t xml:space="preserve">) if the Encryption Method selected by the server is ENCRYPTION_METHOD_40BIT (0x00000001), ENCRYPTION_METHOD_56BIT (0x00000008), or ENCRYPTION_METHOD_128BIT (0x00000002) and the embedded </w:t>
      </w:r>
      <w:r>
        <w:rPr>
          <w:b/>
        </w:rPr>
        <w:t>flags</w:t>
      </w:r>
      <w:r>
        <w:t xml:space="preserve"> field contains the SEC_ENCRYP</w:t>
      </w:r>
      <w:r>
        <w:t>T (0x0008) flag.</w:t>
      </w:r>
    </w:p>
    <w:p w:rsidR="00FF7490" w:rsidRDefault="00766F24">
      <w:pPr>
        <w:pStyle w:val="ListParagraph"/>
        <w:numPr>
          <w:ilvl w:val="0"/>
          <w:numId w:val="106"/>
        </w:numPr>
        <w:ind w:left="720"/>
      </w:pPr>
      <w:r>
        <w:t xml:space="preserve">FIPS Security Header (section </w:t>
      </w:r>
      <w:hyperlink w:anchor="Section_463bd2ebc3b1498686b0a240819d9088" w:history="1">
        <w:r>
          <w:rPr>
            <w:rStyle w:val="Hyperlink"/>
          </w:rPr>
          <w:t>2.2.8.1.1.2.3</w:t>
        </w:r>
      </w:hyperlink>
      <w:r>
        <w:t xml:space="preserve">) if the Encryption Method selected by the server is ENCRYPTION_METHOD_FIPS (0x00000010) and the embedded </w:t>
      </w:r>
      <w:r>
        <w:rPr>
          <w:b/>
        </w:rPr>
        <w:t>flags</w:t>
      </w:r>
      <w:r>
        <w:t xml:space="preserve"> field contains the SEC_E</w:t>
      </w:r>
      <w:r>
        <w:t>NCRYPT (0x0008) flag.</w:t>
      </w:r>
    </w:p>
    <w:p w:rsidR="00FF7490" w:rsidRDefault="00766F24">
      <w:pPr>
        <w:ind w:left="360"/>
      </w:pPr>
      <w:r>
        <w:t xml:space="preserve">If the Encryption Level is set to ENCRYPTION_LEVEL_CLIENT_COMPATIBLE (2), ENCRYPTION_LEVEL_HIGH (3), or ENCRYPTION_LEVEL_FIPS (4) and the </w:t>
      </w:r>
      <w:r>
        <w:rPr>
          <w:b/>
        </w:rPr>
        <w:t>flags</w:t>
      </w:r>
      <w:r>
        <w:t xml:space="preserve"> field of the security header does not contain the SEC_ENCRYPT (0x0008) flag (the PDU is no</w:t>
      </w:r>
      <w:r>
        <w:t>t encrypted), then the field MUST contain a Basic Security Header.</w:t>
      </w:r>
    </w:p>
    <w:p w:rsidR="00FF7490" w:rsidRDefault="00766F24">
      <w:pPr>
        <w:pStyle w:val="Definition-Field2"/>
      </w:pPr>
      <w:r>
        <w:t xml:space="preserve">The </w:t>
      </w:r>
      <w:r>
        <w:rPr>
          <w:b/>
        </w:rPr>
        <w:t>flags</w:t>
      </w:r>
      <w:r>
        <w:t xml:space="preserve"> field of the security header MUST contain the SEC_TRANSPORT_REQ (0x0002) flag (section 2.2.8.1.1.2.1).</w:t>
      </w:r>
    </w:p>
    <w:p w:rsidR="00FF7490" w:rsidRDefault="00766F24">
      <w:pPr>
        <w:pStyle w:val="Definition-Field"/>
      </w:pPr>
      <w:r>
        <w:rPr>
          <w:b/>
        </w:rPr>
        <w:t xml:space="preserve">requestId (4 bytes): </w:t>
      </w:r>
      <w:r>
        <w:t>A 32-bit unsigned integer that specifies a unique ID th</w:t>
      </w:r>
      <w:r>
        <w:t>at the server MUST use to associate this Initiate Multitransport Request PDU with the Tunnel Create Request PDU ([MS-RDPEMT] section 2.2.2.1) sent by the client after the transport has been established.</w:t>
      </w:r>
    </w:p>
    <w:p w:rsidR="00FF7490" w:rsidRDefault="00766F24">
      <w:pPr>
        <w:pStyle w:val="Definition-Field"/>
      </w:pPr>
      <w:r>
        <w:rPr>
          <w:b/>
        </w:rPr>
        <w:t xml:space="preserve">requestedProtocol (2 bytes): </w:t>
      </w:r>
      <w:r>
        <w:t>A 16-bit unsigned intege</w:t>
      </w:r>
      <w:r>
        <w:t>r that specifies the protocol to use in the transport.</w:t>
      </w:r>
    </w:p>
    <w:tbl>
      <w:tblPr>
        <w:tblStyle w:val="Table-ShadedHeader"/>
        <w:tblW w:w="9090" w:type="dxa"/>
        <w:tblInd w:w="475" w:type="dxa"/>
        <w:tblLook w:val="04A0" w:firstRow="1" w:lastRow="0" w:firstColumn="1" w:lastColumn="0" w:noHBand="0" w:noVBand="1"/>
      </w:tblPr>
      <w:tblGrid>
        <w:gridCol w:w="4532"/>
        <w:gridCol w:w="455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4558" w:type="dxa"/>
          </w:tcPr>
          <w:p w:rsidR="00FF7490" w:rsidRDefault="00766F24">
            <w:pPr>
              <w:pStyle w:val="TableHeaderText"/>
            </w:pPr>
            <w:r>
              <w:t>Meaning</w:t>
            </w:r>
          </w:p>
        </w:tc>
      </w:tr>
      <w:tr w:rsidR="00FF7490" w:rsidTr="00FF7490">
        <w:tc>
          <w:tcPr>
            <w:tcW w:w="0" w:type="auto"/>
          </w:tcPr>
          <w:p w:rsidR="00FF7490" w:rsidRDefault="00766F24">
            <w:pPr>
              <w:pStyle w:val="TableBodyText"/>
            </w:pPr>
            <w:r>
              <w:t>INITITATE_REQUEST_PROTOCOL_UDPFECR</w:t>
            </w:r>
          </w:p>
          <w:p w:rsidR="00FF7490" w:rsidRDefault="00766F24">
            <w:pPr>
              <w:pStyle w:val="TableBodyText"/>
            </w:pPr>
            <w:r>
              <w:t>0x01</w:t>
            </w:r>
          </w:p>
        </w:tc>
        <w:tc>
          <w:tcPr>
            <w:tcW w:w="4558" w:type="dxa"/>
          </w:tcPr>
          <w:p w:rsidR="00FF7490" w:rsidRDefault="00766F24">
            <w:pPr>
              <w:pStyle w:val="TableBodyText"/>
            </w:pPr>
            <w:r>
              <w:t>RDP-UDP Forward Error Correction (FEC) reliable transport ([MS-RDPEUDP] sections 1 to 3).</w:t>
            </w:r>
          </w:p>
        </w:tc>
      </w:tr>
      <w:tr w:rsidR="00FF7490" w:rsidTr="00FF7490">
        <w:tc>
          <w:tcPr>
            <w:tcW w:w="0" w:type="auto"/>
          </w:tcPr>
          <w:p w:rsidR="00FF7490" w:rsidRDefault="00766F24">
            <w:pPr>
              <w:pStyle w:val="TableBodyText"/>
            </w:pPr>
            <w:r>
              <w:t>INITITATE_REQUEST_PROTOCOL_UDPFECL</w:t>
            </w:r>
          </w:p>
          <w:p w:rsidR="00FF7490" w:rsidRDefault="00766F24">
            <w:pPr>
              <w:pStyle w:val="TableBodyText"/>
            </w:pPr>
            <w:r>
              <w:t>0x02</w:t>
            </w:r>
          </w:p>
        </w:tc>
        <w:tc>
          <w:tcPr>
            <w:tcW w:w="4558" w:type="dxa"/>
          </w:tcPr>
          <w:p w:rsidR="00FF7490" w:rsidRDefault="00766F24">
            <w:pPr>
              <w:pStyle w:val="TableBodyText"/>
            </w:pPr>
            <w:r>
              <w:t xml:space="preserve">RDP-UDP FEC </w:t>
            </w:r>
            <w:r>
              <w:t>lossy transport ([MS-RDPEUDP] sections 1 to 3).</w:t>
            </w:r>
            <w:bookmarkStart w:id="618"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618"/>
          </w:p>
        </w:tc>
      </w:tr>
    </w:tbl>
    <w:p w:rsidR="00FF7490" w:rsidRDefault="00766F24">
      <w:pPr>
        <w:pStyle w:val="Definition-Field"/>
      </w:pPr>
      <w:r>
        <w:rPr>
          <w:b/>
        </w:rPr>
        <w:lastRenderedPageBreak/>
        <w:t xml:space="preserve">reserved (2 bytes): </w:t>
      </w:r>
      <w:r>
        <w:t>A 16-bit unsigned integer. This field is unused and reserved for future use. It MUST be set to zero.</w:t>
      </w:r>
    </w:p>
    <w:p w:rsidR="00FF7490" w:rsidRDefault="00766F24">
      <w:pPr>
        <w:pStyle w:val="Definition-Field"/>
      </w:pPr>
      <w:r>
        <w:rPr>
          <w:b/>
        </w:rPr>
        <w:t>securityCookie (</w:t>
      </w:r>
      <w:r>
        <w:rPr>
          <w:b/>
        </w:rPr>
        <w:t xml:space="preserve">16 bytes): </w:t>
      </w:r>
      <w:r>
        <w:t xml:space="preserve">A 16-element array of 8-bit unsigned integers that contains randomly generated data. This array MUST be retransmitted by the client in the Tunnel Create Request PDU ([MS-RDPEMT] section 2.2.2.1) after the channel has been created and is used by </w:t>
      </w:r>
      <w:r>
        <w:t>the server to validate the channel setup ([MS-RDPEMT] section 3.2.5.1).</w:t>
      </w:r>
    </w:p>
    <w:p w:rsidR="00FF7490" w:rsidRDefault="00766F24">
      <w:pPr>
        <w:pStyle w:val="Heading4"/>
      </w:pPr>
      <w:bookmarkStart w:id="619" w:name="section_fbf8577251e94458931dc05b1d561e08"/>
      <w:bookmarkStart w:id="620" w:name="_Toc476803133"/>
      <w:r>
        <w:t>Client Initiate Multitransport Response PDU</w:t>
      </w:r>
      <w:bookmarkEnd w:id="619"/>
      <w:bookmarkEnd w:id="620"/>
      <w:r>
        <w:fldChar w:fldCharType="begin"/>
      </w:r>
      <w:r>
        <w:instrText xml:space="preserve"> XE "Client Initiate Multitransport Error packet"</w:instrText>
      </w:r>
      <w:r>
        <w:fldChar w:fldCharType="end"/>
      </w:r>
    </w:p>
    <w:p w:rsidR="00FF7490" w:rsidRDefault="00766F24">
      <w:r>
        <w:t xml:space="preserve">The Initiate Multitransport Response PDU is sent by the client to the server and is used </w:t>
      </w:r>
      <w:r>
        <w:t xml:space="preserve">to indicate to the server whether the client was able to complete the multitransport initiation request associated with the ID specified in the </w:t>
      </w:r>
      <w:r>
        <w:rPr>
          <w:b/>
        </w:rPr>
        <w:t>requestId</w:t>
      </w:r>
      <w:r>
        <w:t xml:space="preserve"> field.</w:t>
      </w:r>
    </w:p>
    <w:p w:rsidR="00FF7490" w:rsidRDefault="00766F24">
      <w:r>
        <w:t>This PDU MUST only be sent over the MCS message channel. The ID of the message channel is speci</w:t>
      </w:r>
      <w:r>
        <w:t xml:space="preserve">fied in the </w:t>
      </w:r>
      <w:hyperlink w:anchor="Section_9269d58a3d8548a2942abb0bbe5a55aa" w:history="1">
        <w:r>
          <w:rPr>
            <w:rStyle w:val="Hyperlink"/>
          </w:rPr>
          <w:t>Server Message Channel Data (section 2.2.1.4.5)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mcsSDrq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 xml:space="preserve">securityHeader </w:t>
            </w:r>
            <w:r>
              <w:t>(variable)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requestId</w:t>
            </w:r>
          </w:p>
        </w:tc>
      </w:tr>
      <w:tr w:rsidR="00FF7490" w:rsidTr="00FF7490">
        <w:trPr>
          <w:trHeight w:hRule="exact" w:val="490"/>
        </w:trPr>
        <w:tc>
          <w:tcPr>
            <w:tcW w:w="8640" w:type="dxa"/>
            <w:gridSpan w:val="32"/>
          </w:tcPr>
          <w:p w:rsidR="00FF7490" w:rsidRDefault="00766F24">
            <w:pPr>
              <w:pStyle w:val="PacketDiagramBodyText"/>
            </w:pPr>
            <w:r>
              <w:t>hrResponse</w:t>
            </w:r>
          </w:p>
        </w:tc>
      </w:tr>
    </w:tbl>
    <w:p w:rsidR="00FF7490" w:rsidRDefault="00766F24">
      <w:pPr>
        <w:pStyle w:val="Definition-Field"/>
      </w:pPr>
      <w:r>
        <w:rPr>
          <w:b/>
        </w:rPr>
        <w:t xml:space="preserve">tpktHeader (4 bytes): </w:t>
      </w:r>
      <w:r>
        <w:t xml:space="preserve">A TPKT Header, as specified in </w:t>
      </w:r>
      <w:hyperlink r:id="rId366">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367">
        <w:r>
          <w:rPr>
            <w:rStyle w:val="Hyperlink"/>
          </w:rPr>
          <w:t>[X224]</w:t>
        </w:r>
      </w:hyperlink>
      <w:r>
        <w:t xml:space="preserve"> section 13.7.</w:t>
      </w:r>
    </w:p>
    <w:p w:rsidR="00FF7490" w:rsidRDefault="00766F24">
      <w:pPr>
        <w:pStyle w:val="Definition-Field"/>
      </w:pPr>
      <w:r>
        <w:rPr>
          <w:b/>
        </w:rPr>
        <w:t xml:space="preserve">mcsSDrq (variable): </w:t>
      </w:r>
      <w:r>
        <w:t xml:space="preserve">A variable-length PER-encoded MCS Domain PDU (DomainMCSPDU) that encapsulates an MCS Send Data Request structure (SDrq, choice 25 from DomainMCSPDU), as specified in </w:t>
      </w:r>
      <w:hyperlink r:id="rId368">
        <w:r>
          <w:rPr>
            <w:rStyle w:val="Hyperlink"/>
          </w:rPr>
          <w:t>[T125]</w:t>
        </w:r>
      </w:hyperlink>
      <w:r>
        <w:t xml:space="preserve"> section 11.32 (the ASN.1 structure definitions are given in [T125] section 7, parts 7 and 10). The </w:t>
      </w:r>
      <w:r>
        <w:rPr>
          <w:b/>
        </w:rPr>
        <w:t>userData</w:t>
      </w:r>
      <w:r>
        <w:t xml:space="preserve"> field of the MCS Send Data Request contains a Security Header and a Control PDU Data structure (section </w:t>
      </w:r>
      <w:hyperlink w:anchor="Section_0448f397aa11455d81b1f1265085239d" w:history="1">
        <w:r>
          <w:rPr>
            <w:rStyle w:val="Hyperlink"/>
          </w:rPr>
          <w:t>2.2.1.15.1</w:t>
        </w:r>
      </w:hyperlink>
      <w:r>
        <w:t>).</w:t>
      </w:r>
    </w:p>
    <w:p w:rsidR="00FF7490" w:rsidRDefault="00766F24">
      <w:pPr>
        <w:pStyle w:val="Definition-Field"/>
      </w:pPr>
      <w:r>
        <w:rPr>
          <w:b/>
        </w:rPr>
        <w:t xml:space="preserve">securityHeader (variable): </w:t>
      </w:r>
      <w:r>
        <w:t xml:space="preserve">Security header. The format of the security header </w:t>
      </w:r>
      <w:r>
        <w:t xml:space="preserve">depends on the Encryption Level and Encryption Method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This field MUST contain one</w:t>
      </w:r>
      <w:r>
        <w:t xml:space="preserve"> of the following headers:</w:t>
      </w:r>
    </w:p>
    <w:p w:rsidR="00FF7490" w:rsidRDefault="00766F24">
      <w:pPr>
        <w:pStyle w:val="ListParagraph"/>
        <w:numPr>
          <w:ilvl w:val="0"/>
          <w:numId w:val="107"/>
        </w:numPr>
        <w:ind w:left="720"/>
      </w:pPr>
      <w:r>
        <w:t xml:space="preserve">Basic Security Header (section </w:t>
      </w:r>
      <w:hyperlink w:anchor="Section_e13405c5668b471694b21c2654ca1ad4" w:history="1">
        <w:r>
          <w:rPr>
            <w:rStyle w:val="Hyperlink"/>
          </w:rPr>
          <w:t>2.2.8.1.1.2.1</w:t>
        </w:r>
      </w:hyperlink>
      <w:r>
        <w:t>) if the Encryption Level selected by the server is ENCRYPTION_LEVEL_NONE (0).</w:t>
      </w:r>
    </w:p>
    <w:p w:rsidR="00FF7490" w:rsidRDefault="00766F24">
      <w:pPr>
        <w:pStyle w:val="ListParagraph"/>
        <w:numPr>
          <w:ilvl w:val="0"/>
          <w:numId w:val="107"/>
        </w:numPr>
        <w:ind w:left="720"/>
      </w:pPr>
      <w:r>
        <w:t xml:space="preserve">Non-FIPS Security Header (section </w:t>
      </w:r>
      <w:hyperlink w:anchor="Section_768e12c477484005b91d790847e47025" w:history="1">
        <w:r>
          <w:rPr>
            <w:rStyle w:val="Hyperlink"/>
          </w:rPr>
          <w:t>2.2.8.1.1.2.2</w:t>
        </w:r>
      </w:hyperlink>
      <w:r>
        <w:t>) if the Encryption Method selected by the server is ENCRYPTION_METHOD_40BIT (0x00000001), ENCRYPTION_METHOD_56BIT (0x00000008), or ENCRYPTION_METHOD_128BIT (0x00000002).</w:t>
      </w:r>
    </w:p>
    <w:p w:rsidR="00FF7490" w:rsidRDefault="00766F24">
      <w:pPr>
        <w:pStyle w:val="ListParagraph"/>
        <w:numPr>
          <w:ilvl w:val="0"/>
          <w:numId w:val="107"/>
        </w:numPr>
        <w:ind w:left="720"/>
      </w:pPr>
      <w:r>
        <w:lastRenderedPageBreak/>
        <w:t>FIPS Security Header (se</w:t>
      </w:r>
      <w:r>
        <w:t xml:space="preserve">ction </w:t>
      </w:r>
      <w:hyperlink w:anchor="Section_463bd2ebc3b1498686b0a240819d9088" w:history="1">
        <w:r>
          <w:rPr>
            <w:rStyle w:val="Hyperlink"/>
          </w:rPr>
          <w:t>2.2.8.1.1.2.3</w:t>
        </w:r>
      </w:hyperlink>
      <w:r>
        <w:t>) if the Encryption Method selected by the server is ENCRYPTION_METHOD_FIPS (0x00000010).</w:t>
      </w:r>
    </w:p>
    <w:p w:rsidR="00FF7490" w:rsidRDefault="00766F24">
      <w:pPr>
        <w:ind w:left="360"/>
      </w:pPr>
      <w:r>
        <w:t xml:space="preserve">The </w:t>
      </w:r>
      <w:r>
        <w:rPr>
          <w:b/>
        </w:rPr>
        <w:t>flags</w:t>
      </w:r>
      <w:r>
        <w:t xml:space="preserve"> field of the security header MUST contain the SEC_TRANSPORT_RSP (0x0004) flag</w:t>
      </w:r>
      <w:r>
        <w:t xml:space="preserve"> (section 2.2.8.1.1.2.1).</w:t>
      </w:r>
    </w:p>
    <w:p w:rsidR="00FF7490" w:rsidRDefault="00766F24">
      <w:pPr>
        <w:pStyle w:val="Definition-Field"/>
      </w:pPr>
      <w:r>
        <w:rPr>
          <w:b/>
        </w:rPr>
        <w:t xml:space="preserve">requestId (4 bytes): </w:t>
      </w:r>
      <w:r>
        <w:t xml:space="preserve">A 32-bit unsigned integer that MUST contain the ID that was sent to the client in the </w:t>
      </w:r>
      <w:r>
        <w:rPr>
          <w:b/>
        </w:rPr>
        <w:t>requestId</w:t>
      </w:r>
      <w:r>
        <w:t xml:space="preserve"> field of the associated Initiate Multitransport Request PDU (section </w:t>
      </w:r>
      <w:hyperlink w:anchor="Section_a6abf1a2f0ea427ebf02fae7beb09b6a" w:history="1">
        <w:r>
          <w:rPr>
            <w:rStyle w:val="Hyperlink"/>
          </w:rPr>
          <w:t>2.2.15.1</w:t>
        </w:r>
      </w:hyperlink>
      <w:r>
        <w:t>).</w:t>
      </w:r>
    </w:p>
    <w:p w:rsidR="00FF7490" w:rsidRDefault="00766F24">
      <w:pPr>
        <w:pStyle w:val="Definition-Field"/>
      </w:pPr>
      <w:r>
        <w:rPr>
          <w:b/>
        </w:rPr>
        <w:t xml:space="preserve">hrResponse (4 bytes): </w:t>
      </w:r>
      <w:r>
        <w:t>A 32-bit unsigned integer that specifies a response code.</w:t>
      </w:r>
    </w:p>
    <w:tbl>
      <w:tblPr>
        <w:tblStyle w:val="Table-ShadedHeaderIndented"/>
        <w:tblW w:w="0" w:type="auto"/>
        <w:tblLook w:val="04A0" w:firstRow="1" w:lastRow="0" w:firstColumn="1" w:lastColumn="0" w:noHBand="0" w:noVBand="1"/>
      </w:tblPr>
      <w:tblGrid>
        <w:gridCol w:w="1241"/>
        <w:gridCol w:w="7669"/>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Value</w:t>
            </w:r>
          </w:p>
        </w:tc>
        <w:tc>
          <w:tcPr>
            <w:tcW w:w="7669" w:type="dxa"/>
          </w:tcPr>
          <w:p w:rsidR="00FF7490" w:rsidRDefault="00766F24">
            <w:pPr>
              <w:pStyle w:val="TableHeaderText"/>
            </w:pPr>
            <w:r>
              <w:t>Meaning</w:t>
            </w:r>
          </w:p>
        </w:tc>
      </w:tr>
      <w:tr w:rsidR="00FF7490" w:rsidTr="00FF7490">
        <w:tc>
          <w:tcPr>
            <w:tcW w:w="0" w:type="auto"/>
          </w:tcPr>
          <w:p w:rsidR="00FF7490" w:rsidRDefault="00766F24">
            <w:pPr>
              <w:pStyle w:val="TableBodyText"/>
            </w:pPr>
            <w:r>
              <w:t>E_ABORT</w:t>
            </w:r>
          </w:p>
          <w:p w:rsidR="00FF7490" w:rsidRDefault="00766F24">
            <w:pPr>
              <w:pStyle w:val="TableBodyText"/>
            </w:pPr>
            <w:r>
              <w:t>0x80004004</w:t>
            </w:r>
          </w:p>
        </w:tc>
        <w:tc>
          <w:tcPr>
            <w:tcW w:w="7669" w:type="dxa"/>
          </w:tcPr>
          <w:p w:rsidR="00FF7490" w:rsidRDefault="00766F24">
            <w:pPr>
              <w:pStyle w:val="TableBodyText"/>
            </w:pPr>
            <w:r>
              <w:t>Indicates that the client was unable to successfully establish the multitransport connection.</w:t>
            </w:r>
          </w:p>
        </w:tc>
      </w:tr>
      <w:tr w:rsidR="00FF7490" w:rsidTr="00FF7490">
        <w:tc>
          <w:tcPr>
            <w:tcW w:w="0" w:type="auto"/>
          </w:tcPr>
          <w:p w:rsidR="00FF7490" w:rsidRDefault="00766F24">
            <w:pPr>
              <w:pStyle w:val="TableBodyText"/>
            </w:pPr>
            <w:r>
              <w:t>S_OK</w:t>
            </w:r>
          </w:p>
          <w:p w:rsidR="00FF7490" w:rsidRDefault="00766F24">
            <w:pPr>
              <w:pStyle w:val="TableBodyText"/>
            </w:pPr>
            <w:r>
              <w:t>0x00000000</w:t>
            </w:r>
          </w:p>
        </w:tc>
        <w:tc>
          <w:tcPr>
            <w:tcW w:w="7669" w:type="dxa"/>
          </w:tcPr>
          <w:p w:rsidR="00FF7490" w:rsidRDefault="00766F24">
            <w:pPr>
              <w:pStyle w:val="TableBodyText"/>
            </w:pPr>
            <w:r>
              <w:t>Indicates that the client was able to successfully complete the multitransport initiation request.</w:t>
            </w:r>
          </w:p>
          <w:p w:rsidR="00FF7490" w:rsidRDefault="00766F24">
            <w:pPr>
              <w:pStyle w:val="TableBodyText"/>
            </w:pPr>
            <w:r>
              <w:t xml:space="preserve">This response code MUST only be sent to a server that advertises the SOFTSYNC_TCP_TO_UDP (0x200) flag in the Server Multitransport Channel Data (section </w:t>
            </w:r>
            <w:hyperlink w:anchor="Section_bf7201d49ed94dfe9f6ff2d68a7367ed" w:history="1">
              <w:r>
                <w:rPr>
                  <w:rStyle w:val="Hyperlink"/>
                </w:rPr>
                <w:t>2.2.1.4.6</w:t>
              </w:r>
            </w:hyperlink>
            <w:r>
              <w:t>).</w:t>
            </w:r>
          </w:p>
        </w:tc>
      </w:tr>
    </w:tbl>
    <w:p w:rsidR="00FF7490" w:rsidRDefault="00FF7490"/>
    <w:p w:rsidR="00FF7490" w:rsidRDefault="00766F24">
      <w:pPr>
        <w:pStyle w:val="Heading3"/>
      </w:pPr>
      <w:bookmarkStart w:id="621" w:name="section_aad6dc0297e54c00b01b794df97a5afb"/>
      <w:bookmarkStart w:id="622" w:name="_Toc476803134"/>
      <w:r>
        <w:t>Connection Health Monitoring</w:t>
      </w:r>
      <w:bookmarkEnd w:id="621"/>
      <w:bookmarkEnd w:id="622"/>
    </w:p>
    <w:p w:rsidR="00FF7490" w:rsidRDefault="00766F24">
      <w:pPr>
        <w:pStyle w:val="Heading4"/>
      </w:pPr>
      <w:bookmarkStart w:id="623" w:name="section_86db12226b5c400199236b292e1ccb47"/>
      <w:bookmarkStart w:id="624" w:name="_Toc476803135"/>
      <w:r>
        <w:t>Server Heartbeat PDU</w:t>
      </w:r>
      <w:bookmarkEnd w:id="623"/>
      <w:bookmarkEnd w:id="624"/>
      <w:r>
        <w:fldChar w:fldCharType="begin"/>
      </w:r>
      <w:r>
        <w:instrText xml:space="preserve"> XE "Server Heartbeat PDU packet"</w:instrText>
      </w:r>
      <w:r>
        <w:fldChar w:fldCharType="end"/>
      </w:r>
    </w:p>
    <w:p w:rsidR="00FF7490" w:rsidRDefault="00766F24">
      <w:r>
        <w:t>The Heartbeat PDU is sent by the server to the client and allows the client to monitor the state of t</w:t>
      </w:r>
      <w:r>
        <w:t>he connection to the server in real time.</w:t>
      </w:r>
    </w:p>
    <w:p w:rsidR="00FF7490" w:rsidRDefault="00766F24">
      <w:r>
        <w:t xml:space="preserve">This PDU MUST only be sent over the MCS message channel. The ID of the message channel is specified in the Server Message Channel Data (section </w:t>
      </w:r>
      <w:hyperlink w:anchor="Section_9269d58a3d8548a2942abb0bbe5a55aa" w:history="1">
        <w:r>
          <w:rPr>
            <w:rStyle w:val="Hyperlink"/>
          </w:rPr>
          <w:t>2.2.1.4.5</w:t>
        </w:r>
      </w:hyperlink>
      <w:r>
        <w:t>)</w:t>
      </w:r>
      <w:r>
        <w:t>. It SHOULD only be sent when no other PDUs have been sent to the client in a given heartbeat interval.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8640" w:type="dxa"/>
            <w:gridSpan w:val="32"/>
          </w:tcPr>
          <w:p w:rsidR="00FF7490" w:rsidRDefault="00766F24">
            <w:pPr>
              <w:pStyle w:val="PacketDiagramBodyText"/>
            </w:pPr>
            <w:r>
              <w:t>tpktHeader</w:t>
            </w:r>
          </w:p>
        </w:tc>
      </w:tr>
      <w:tr w:rsidR="00FF7490" w:rsidTr="00FF7490">
        <w:trPr>
          <w:trHeight w:hRule="exact" w:val="490"/>
        </w:trPr>
        <w:tc>
          <w:tcPr>
            <w:tcW w:w="6480" w:type="dxa"/>
            <w:gridSpan w:val="24"/>
          </w:tcPr>
          <w:p w:rsidR="00FF7490" w:rsidRDefault="00766F24">
            <w:pPr>
              <w:pStyle w:val="PacketDiagramBodyText"/>
            </w:pPr>
            <w:r>
              <w:t>x224Data</w:t>
            </w:r>
          </w:p>
        </w:tc>
        <w:tc>
          <w:tcPr>
            <w:tcW w:w="2160" w:type="dxa"/>
            <w:gridSpan w:val="8"/>
          </w:tcPr>
          <w:p w:rsidR="00FF7490" w:rsidRDefault="00766F24">
            <w:pPr>
              <w:pStyle w:val="PacketDiagramBodyText"/>
            </w:pPr>
            <w:r>
              <w:t>mcsSDin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8640" w:type="dxa"/>
            <w:gridSpan w:val="32"/>
          </w:tcPr>
          <w:p w:rsidR="00FF7490" w:rsidRDefault="00766F24">
            <w:pPr>
              <w:pStyle w:val="PacketDiagramBodyText"/>
            </w:pPr>
            <w:r>
              <w:t>securityHeader (variable)</w:t>
            </w:r>
          </w:p>
        </w:tc>
      </w:tr>
      <w:tr w:rsidR="00FF7490" w:rsidTr="00FF7490">
        <w:trPr>
          <w:trHeight w:hRule="exact" w:val="490"/>
        </w:trPr>
        <w:tc>
          <w:tcPr>
            <w:tcW w:w="8640" w:type="dxa"/>
            <w:gridSpan w:val="32"/>
          </w:tcPr>
          <w:p w:rsidR="00FF7490" w:rsidRDefault="00766F24">
            <w:pPr>
              <w:pStyle w:val="PacketDiagramBodyText"/>
            </w:pPr>
            <w:r>
              <w:t>...</w:t>
            </w:r>
          </w:p>
        </w:tc>
      </w:tr>
      <w:tr w:rsidR="00FF7490" w:rsidTr="00FF7490">
        <w:trPr>
          <w:trHeight w:hRule="exact" w:val="490"/>
        </w:trPr>
        <w:tc>
          <w:tcPr>
            <w:tcW w:w="2160" w:type="dxa"/>
            <w:gridSpan w:val="8"/>
          </w:tcPr>
          <w:p w:rsidR="00FF7490" w:rsidRDefault="00766F24">
            <w:pPr>
              <w:pStyle w:val="PacketDiagramBodyText"/>
            </w:pPr>
            <w:r>
              <w:t>reserved</w:t>
            </w:r>
          </w:p>
        </w:tc>
        <w:tc>
          <w:tcPr>
            <w:tcW w:w="2160" w:type="dxa"/>
            <w:gridSpan w:val="8"/>
          </w:tcPr>
          <w:p w:rsidR="00FF7490" w:rsidRDefault="00766F24">
            <w:pPr>
              <w:pStyle w:val="PacketDiagramBodyText"/>
            </w:pPr>
            <w:r>
              <w:t>period</w:t>
            </w:r>
          </w:p>
        </w:tc>
        <w:tc>
          <w:tcPr>
            <w:tcW w:w="2160" w:type="dxa"/>
            <w:gridSpan w:val="8"/>
          </w:tcPr>
          <w:p w:rsidR="00FF7490" w:rsidRDefault="00766F24">
            <w:pPr>
              <w:pStyle w:val="PacketDiagramBodyText"/>
            </w:pPr>
            <w:r>
              <w:t>count1</w:t>
            </w:r>
          </w:p>
        </w:tc>
        <w:tc>
          <w:tcPr>
            <w:tcW w:w="2160" w:type="dxa"/>
            <w:gridSpan w:val="8"/>
          </w:tcPr>
          <w:p w:rsidR="00FF7490" w:rsidRDefault="00766F24">
            <w:pPr>
              <w:pStyle w:val="PacketDiagramBodyText"/>
            </w:pPr>
            <w:r>
              <w:t>count2</w:t>
            </w:r>
          </w:p>
        </w:tc>
      </w:tr>
    </w:tbl>
    <w:p w:rsidR="00FF7490" w:rsidRDefault="00766F24">
      <w:pPr>
        <w:pStyle w:val="Definition-Field"/>
      </w:pPr>
      <w:r>
        <w:rPr>
          <w:b/>
        </w:rPr>
        <w:t xml:space="preserve">tpktHeader (4 bytes): </w:t>
      </w:r>
      <w:r>
        <w:t xml:space="preserve">A TPKT Header, as specified in </w:t>
      </w:r>
      <w:hyperlink r:id="rId369">
        <w:r>
          <w:rPr>
            <w:rStyle w:val="Hyperlink"/>
          </w:rPr>
          <w:t>[T123]</w:t>
        </w:r>
      </w:hyperlink>
      <w:r>
        <w:t xml:space="preserve"> section 8.</w:t>
      </w:r>
    </w:p>
    <w:p w:rsidR="00FF7490" w:rsidRDefault="00766F24">
      <w:pPr>
        <w:pStyle w:val="Definition-Field"/>
      </w:pPr>
      <w:r>
        <w:rPr>
          <w:b/>
        </w:rPr>
        <w:t xml:space="preserve">x224Data (3 bytes): </w:t>
      </w:r>
      <w:r>
        <w:t xml:space="preserve">An X.224 Class 0 Data TPDU, as specified in </w:t>
      </w:r>
      <w:hyperlink r:id="rId370">
        <w:r>
          <w:rPr>
            <w:rStyle w:val="Hyperlink"/>
          </w:rPr>
          <w:t>[X224]</w:t>
        </w:r>
      </w:hyperlink>
      <w:r>
        <w:t xml:space="preserve"> section 13.7.</w:t>
      </w:r>
    </w:p>
    <w:p w:rsidR="00FF7490" w:rsidRDefault="00766F24">
      <w:pPr>
        <w:pStyle w:val="Definition-Field"/>
      </w:pPr>
      <w:r>
        <w:rPr>
          <w:b/>
        </w:rPr>
        <w:t xml:space="preserve">mcsSDin (variable): </w:t>
      </w:r>
      <w:r>
        <w:t xml:space="preserve">A variable-length PER-encoded MCS Domain PDU (DomainMCSPDU) that encapsulates an MCS Send Data Indication structure (SDin, choice 26 from DomainMCSPDU), </w:t>
      </w:r>
      <w:r>
        <w:t xml:space="preserve">as </w:t>
      </w:r>
      <w:r>
        <w:lastRenderedPageBreak/>
        <w:t xml:space="preserve">specified in </w:t>
      </w:r>
      <w:hyperlink r:id="rId371">
        <w:r>
          <w:rPr>
            <w:rStyle w:val="Hyperlink"/>
          </w:rPr>
          <w:t>[T125]</w:t>
        </w:r>
      </w:hyperlink>
      <w:r>
        <w:t xml:space="preserve"> section 11.33 (the ASN.1 structure definitions are given in [T125] section 7, parts 7 and 10). The </w:t>
      </w:r>
      <w:r>
        <w:rPr>
          <w:b/>
        </w:rPr>
        <w:t>userData</w:t>
      </w:r>
      <w:r>
        <w:t xml:space="preserve"> field of the MCS Send Data Indication contains a security hea</w:t>
      </w:r>
      <w:r>
        <w:t>der and heartbeat information.</w:t>
      </w:r>
    </w:p>
    <w:p w:rsidR="00FF7490" w:rsidRDefault="00766F24">
      <w:pPr>
        <w:pStyle w:val="Definition-Field"/>
      </w:pPr>
      <w:r>
        <w:rPr>
          <w:b/>
        </w:rPr>
        <w:t xml:space="preserve">securityHeader (variable): </w:t>
      </w:r>
      <w:r>
        <w:t xml:space="preserve">Security header. The format of the security header depends on the Encryption Level and Encryption Method selected by the server (sections </w:t>
      </w:r>
      <w:hyperlink w:anchor="Section_f1c7c93b94cc4551bb90532a0185246a" w:history="1">
        <w:r>
          <w:rPr>
            <w:rStyle w:val="Hyperlink"/>
          </w:rPr>
          <w:t>5.3.1</w:t>
        </w:r>
      </w:hyperlink>
      <w:r>
        <w:t xml:space="preserve"> and </w:t>
      </w:r>
      <w:hyperlink w:anchor="Section_3e86b68d3e2e4433b486878875778f4b" w:history="1">
        <w:r>
          <w:rPr>
            <w:rStyle w:val="Hyperlink"/>
          </w:rPr>
          <w:t>2.2.1.4.3</w:t>
        </w:r>
      </w:hyperlink>
      <w:r>
        <w:t>). This field MUST contain one of the following headers:</w:t>
      </w:r>
    </w:p>
    <w:p w:rsidR="00FF7490" w:rsidRDefault="00766F24">
      <w:pPr>
        <w:pStyle w:val="ListParagraph"/>
        <w:numPr>
          <w:ilvl w:val="0"/>
          <w:numId w:val="108"/>
        </w:numPr>
        <w:ind w:left="720"/>
      </w:pPr>
      <w:r>
        <w:t xml:space="preserve">Basic Security Header (section </w:t>
      </w:r>
      <w:hyperlink w:anchor="Section_e13405c5668b471694b21c2654ca1ad4" w:history="1">
        <w:r>
          <w:rPr>
            <w:rStyle w:val="Hyperlink"/>
          </w:rPr>
          <w:t>2.2.8.1.1.2.1</w:t>
        </w:r>
      </w:hyperlink>
      <w:r>
        <w:t>) if the Encrypt</w:t>
      </w:r>
      <w:r>
        <w:t xml:space="preserve">ion Level selected by the server is ENCRYPTION_LEVEL_NONE (0) or ENCRYPTION_LEVEL_LOW (1) and the embedded </w:t>
      </w:r>
      <w:r>
        <w:rPr>
          <w:b/>
        </w:rPr>
        <w:t>flags</w:t>
      </w:r>
      <w:r>
        <w:t xml:space="preserve"> field does not contain the SEC_ENCRYPT (0x0008) flag.</w:t>
      </w:r>
    </w:p>
    <w:p w:rsidR="00FF7490" w:rsidRDefault="00766F24">
      <w:pPr>
        <w:pStyle w:val="ListParagraph"/>
        <w:numPr>
          <w:ilvl w:val="0"/>
          <w:numId w:val="108"/>
        </w:numPr>
        <w:ind w:left="720"/>
      </w:pPr>
      <w:r>
        <w:t xml:space="preserve">Non-FIPS Security Header (section </w:t>
      </w:r>
      <w:hyperlink w:anchor="Section_768e12c477484005b91d790847e47025" w:history="1">
        <w:r>
          <w:rPr>
            <w:rStyle w:val="Hyperlink"/>
          </w:rPr>
          <w:t>2.2.8.1.1.2.2</w:t>
        </w:r>
      </w:hyperlink>
      <w:r>
        <w:t xml:space="preserve">) if the Encryption Method selected by the server is ENCRYPTION_METHOD_40BIT (0x00000001), ENCRYPTION_METHOD_56BIT (0x00000008), or ENCRYPTION_METHOD_128BIT (0x00000002) and the embedded </w:t>
      </w:r>
      <w:r>
        <w:rPr>
          <w:b/>
        </w:rPr>
        <w:t>flags</w:t>
      </w:r>
      <w:r>
        <w:t xml:space="preserve"> field contains the SEC_ENCRYPT (0x0008) flag.</w:t>
      </w:r>
    </w:p>
    <w:p w:rsidR="00FF7490" w:rsidRDefault="00766F24">
      <w:pPr>
        <w:pStyle w:val="ListParagraph"/>
        <w:numPr>
          <w:ilvl w:val="0"/>
          <w:numId w:val="108"/>
        </w:numPr>
        <w:ind w:left="720"/>
      </w:pPr>
      <w:r>
        <w:t xml:space="preserve">FIPS Security Header (section </w:t>
      </w:r>
      <w:hyperlink w:anchor="Section_463bd2ebc3b1498686b0a240819d9088" w:history="1">
        <w:r>
          <w:rPr>
            <w:rStyle w:val="Hyperlink"/>
          </w:rPr>
          <w:t>2.2.8.1.1.2.3</w:t>
        </w:r>
      </w:hyperlink>
      <w:r>
        <w:t xml:space="preserve">) if the Encryption Method selected by the server is ENCRYPTION_METHOD_FIPS (0x00000010) and the embedded </w:t>
      </w:r>
      <w:r>
        <w:rPr>
          <w:b/>
        </w:rPr>
        <w:t>flags</w:t>
      </w:r>
      <w:r>
        <w:t xml:space="preserve"> field contains the SEC_ENCRYPT (0x0008) </w:t>
      </w:r>
      <w:r>
        <w:t>flag.</w:t>
      </w:r>
    </w:p>
    <w:p w:rsidR="00FF7490" w:rsidRDefault="00766F24">
      <w:pPr>
        <w:ind w:left="360"/>
      </w:pPr>
      <w:r>
        <w:t xml:space="preserve">If the Encryption Level is set to ENCRYPTION_LEVEL_CLIENT_COMPATIBLE (2), ENCRYPTION_LEVEL_HIGH (3), or ENCRYPTION_LEVEL_FIPS (4) and the </w:t>
      </w:r>
      <w:r>
        <w:rPr>
          <w:b/>
        </w:rPr>
        <w:t>flags</w:t>
      </w:r>
      <w:r>
        <w:t xml:space="preserve"> field of the security header does not contain the SEC_ENCRYPT (0x0008) flag (meaning the PDU is not encryp</w:t>
      </w:r>
      <w:r>
        <w:t>ted), then the field MUST contain a Basic Security Header.</w:t>
      </w:r>
    </w:p>
    <w:p w:rsidR="00FF7490" w:rsidRDefault="00766F24">
      <w:pPr>
        <w:pStyle w:val="Definition-Field2"/>
      </w:pPr>
      <w:r>
        <w:t xml:space="preserve">The </w:t>
      </w:r>
      <w:r>
        <w:rPr>
          <w:b/>
        </w:rPr>
        <w:t>flags</w:t>
      </w:r>
      <w:r>
        <w:t xml:space="preserve"> field of the security header MUST contain the SEC_HEARTBEAT (0x4000) flag (section 2.2.8.1.1.2.1).</w:t>
      </w:r>
    </w:p>
    <w:p w:rsidR="00FF7490" w:rsidRDefault="00766F24">
      <w:pPr>
        <w:pStyle w:val="Definition-Field"/>
      </w:pPr>
      <w:r>
        <w:rPr>
          <w:b/>
        </w:rPr>
        <w:t xml:space="preserve">reserved (1 byte): </w:t>
      </w:r>
      <w:r>
        <w:t>An 8-bit unsigned integer reserved for future use. This field MUST be</w:t>
      </w:r>
      <w:r>
        <w:t xml:space="preserve"> set to zero.</w:t>
      </w:r>
    </w:p>
    <w:p w:rsidR="00FF7490" w:rsidRDefault="00766F24">
      <w:pPr>
        <w:pStyle w:val="Definition-Field"/>
      </w:pPr>
      <w:r>
        <w:rPr>
          <w:b/>
        </w:rPr>
        <w:t xml:space="preserve">period (1 byte): </w:t>
      </w:r>
      <w:r>
        <w:t>An 8-bit unsigned integer that specifies the time (in seconds) between Heartbeat PDUs.</w:t>
      </w:r>
    </w:p>
    <w:p w:rsidR="00FF7490" w:rsidRDefault="00766F24">
      <w:pPr>
        <w:pStyle w:val="Definition-Field"/>
      </w:pPr>
      <w:r>
        <w:rPr>
          <w:b/>
        </w:rPr>
        <w:t xml:space="preserve">count1 (1 byte): </w:t>
      </w:r>
      <w:r>
        <w:t xml:space="preserve">An 8-bit unsigned integer that specifies how many missed heartbeats SHOULD trigger a client-side warning. The client MAY </w:t>
      </w:r>
      <w:r>
        <w:t>ignore this value.</w:t>
      </w:r>
    </w:p>
    <w:p w:rsidR="00FF7490" w:rsidRDefault="00766F24">
      <w:pPr>
        <w:pStyle w:val="Definition-Field"/>
      </w:pPr>
      <w:r>
        <w:rPr>
          <w:b/>
        </w:rPr>
        <w:t xml:space="preserve">count2 (1 byte): </w:t>
      </w:r>
      <w:r>
        <w:t>An 8-bit unsigned integer that specifies how many missed heartbeats after the warning SHOULD trigger a client-side reconnection attempt. The client MAY ignore this value.</w:t>
      </w:r>
    </w:p>
    <w:p w:rsidR="00FF7490" w:rsidRDefault="00766F24">
      <w:pPr>
        <w:pStyle w:val="Heading3"/>
      </w:pPr>
      <w:bookmarkStart w:id="625" w:name="section_2aa353a22e464bb784ef9354eb07a25f"/>
      <w:bookmarkStart w:id="626" w:name="_Toc476803136"/>
      <w:r>
        <w:t>RDSTLS PDUs</w:t>
      </w:r>
      <w:bookmarkEnd w:id="625"/>
      <w:bookmarkEnd w:id="626"/>
    </w:p>
    <w:p w:rsidR="00FF7490" w:rsidRDefault="00766F24">
      <w:pPr>
        <w:pStyle w:val="Heading4"/>
      </w:pPr>
      <w:bookmarkStart w:id="627" w:name="section_35910151abed463baaf0dd95010c2dc6"/>
      <w:bookmarkStart w:id="628" w:name="_Toc476803137"/>
      <w:r>
        <w:t>RDSTLS Capabilities PDU</w:t>
      </w:r>
      <w:bookmarkEnd w:id="627"/>
      <w:bookmarkEnd w:id="628"/>
    </w:p>
    <w:p w:rsidR="00FF7490" w:rsidRDefault="00766F24">
      <w:r>
        <w:t>The RDSTLS Ca</w:t>
      </w:r>
      <w:r>
        <w:t>pabilities PDU is sent by the server to the client and allows the server to advertise the supported RDSTLS versions.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vAlign w:val="top"/>
          </w:tcPr>
          <w:p w:rsidR="00FF7490" w:rsidRDefault="00766F24">
            <w:pPr>
              <w:pStyle w:val="PacketDiagramBodyText"/>
            </w:pPr>
            <w:r>
              <w:t>Version</w:t>
            </w:r>
          </w:p>
        </w:tc>
        <w:tc>
          <w:tcPr>
            <w:tcW w:w="4320" w:type="dxa"/>
            <w:gridSpan w:val="16"/>
            <w:vAlign w:val="top"/>
          </w:tcPr>
          <w:p w:rsidR="00FF7490" w:rsidRDefault="00766F24">
            <w:pPr>
              <w:pStyle w:val="PacketDiagramBodyText"/>
            </w:pPr>
            <w:r>
              <w:t>PduType</w:t>
            </w:r>
          </w:p>
        </w:tc>
      </w:tr>
      <w:tr w:rsidR="00FF7490" w:rsidTr="00FF7490">
        <w:trPr>
          <w:trHeight w:hRule="exact" w:val="490"/>
        </w:trPr>
        <w:tc>
          <w:tcPr>
            <w:tcW w:w="4320" w:type="dxa"/>
            <w:gridSpan w:val="16"/>
            <w:vAlign w:val="top"/>
          </w:tcPr>
          <w:p w:rsidR="00FF7490" w:rsidRDefault="00766F24">
            <w:pPr>
              <w:pStyle w:val="PacketDiagramBodyText"/>
            </w:pPr>
            <w:r>
              <w:t>DataType</w:t>
            </w:r>
          </w:p>
        </w:tc>
        <w:tc>
          <w:tcPr>
            <w:tcW w:w="4320" w:type="dxa"/>
            <w:gridSpan w:val="16"/>
            <w:vAlign w:val="top"/>
          </w:tcPr>
          <w:p w:rsidR="00FF7490" w:rsidRDefault="00766F24">
            <w:pPr>
              <w:pStyle w:val="PacketDiagramBodyText"/>
            </w:pPr>
            <w:r>
              <w:t>SupportedVersions</w:t>
            </w:r>
          </w:p>
        </w:tc>
      </w:tr>
    </w:tbl>
    <w:p w:rsidR="00FF7490" w:rsidRDefault="00766F24">
      <w:pPr>
        <w:pStyle w:val="Definition-Field"/>
      </w:pPr>
      <w:r>
        <w:rPr>
          <w:b/>
        </w:rPr>
        <w:t xml:space="preserve">Version (2 bytes): </w:t>
      </w:r>
      <w:r>
        <w:t xml:space="preserve">A </w:t>
      </w:r>
      <w:r>
        <w:t>16-bit unsigned integer that specifies the RDSTLS version. This field MUST be set to RDSTLS_VERSION_1 (0x0001).</w:t>
      </w:r>
    </w:p>
    <w:p w:rsidR="00FF7490" w:rsidRDefault="00766F24">
      <w:pPr>
        <w:pStyle w:val="Definition-Field"/>
      </w:pPr>
      <w:r>
        <w:rPr>
          <w:b/>
        </w:rPr>
        <w:lastRenderedPageBreak/>
        <w:t xml:space="preserve">PduType (2 bytes): </w:t>
      </w:r>
      <w:r>
        <w:t>A 16-bit unsigned integer that specifies the RDSTLS PDU type. This field MUST be set to RDSTLS_TYPE_CAPABILITIES (0x0001).</w:t>
      </w:r>
    </w:p>
    <w:p w:rsidR="00FF7490" w:rsidRDefault="00766F24">
      <w:pPr>
        <w:pStyle w:val="Definition-Field"/>
      </w:pPr>
      <w:r>
        <w:rPr>
          <w:b/>
        </w:rPr>
        <w:t>Da</w:t>
      </w:r>
      <w:r>
        <w:rPr>
          <w:b/>
        </w:rPr>
        <w:t xml:space="preserve">taType (2 bytes): </w:t>
      </w:r>
      <w:r>
        <w:t>A 16-bit unsigned integer that specifies the type of data contained in the PDU. This field MUST be set to RDSTLS_DATA_CAPABILITIES (0x0001).</w:t>
      </w:r>
    </w:p>
    <w:p w:rsidR="00FF7490" w:rsidRDefault="00766F24">
      <w:pPr>
        <w:pStyle w:val="Definition-Field"/>
      </w:pPr>
      <w:r>
        <w:rPr>
          <w:b/>
        </w:rPr>
        <w:t xml:space="preserve">SupportedVersions (2 bytes): </w:t>
      </w:r>
      <w:r>
        <w:t>A 16-bit unsigned integer that specifies the RDSTLS versions support</w:t>
      </w:r>
      <w:r>
        <w:t>ed by the server. This field MUST be set to RDSTLS_VERSION_1 (0x0001).</w:t>
      </w:r>
    </w:p>
    <w:p w:rsidR="00FF7490" w:rsidRDefault="00766F24">
      <w:pPr>
        <w:pStyle w:val="Heading4"/>
      </w:pPr>
      <w:bookmarkStart w:id="629" w:name="section_d0c153e427274f9fa149765b7dc52c31"/>
      <w:bookmarkStart w:id="630" w:name="_Toc476803138"/>
      <w:r>
        <w:t>RDSTLS Authentication Request PDU with Password Credentials</w:t>
      </w:r>
      <w:bookmarkEnd w:id="629"/>
      <w:bookmarkEnd w:id="630"/>
    </w:p>
    <w:p w:rsidR="00FF7490" w:rsidRDefault="00766F24">
      <w:r>
        <w:t>The RDSTLS Authentication Request PDU is sent by the client to the server and is used to request user authentication using da</w:t>
      </w:r>
      <w:r>
        <w:t xml:space="preserve">ta acquired from the Server Redirection Packet (section </w:t>
      </w:r>
      <w:hyperlink w:anchor="Section_df3d59e630a84a36bd2d9d11bcd96c3e" w:history="1">
        <w:r>
          <w:rPr>
            <w:rStyle w:val="Hyperlink"/>
          </w:rPr>
          <w:t>2.2.13.1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vAlign w:val="top"/>
          </w:tcPr>
          <w:p w:rsidR="00FF7490" w:rsidRDefault="00766F24">
            <w:pPr>
              <w:pStyle w:val="PacketDiagramBodyText"/>
            </w:pPr>
            <w:r>
              <w:t>Version</w:t>
            </w:r>
          </w:p>
        </w:tc>
        <w:tc>
          <w:tcPr>
            <w:tcW w:w="4320" w:type="dxa"/>
            <w:gridSpan w:val="16"/>
            <w:vAlign w:val="top"/>
          </w:tcPr>
          <w:p w:rsidR="00FF7490" w:rsidRDefault="00766F24">
            <w:pPr>
              <w:pStyle w:val="PacketDiagramBodyText"/>
            </w:pPr>
            <w:r>
              <w:t>PduType</w:t>
            </w:r>
          </w:p>
        </w:tc>
      </w:tr>
      <w:tr w:rsidR="00FF7490" w:rsidTr="00FF7490">
        <w:trPr>
          <w:trHeight w:hRule="exact" w:val="490"/>
        </w:trPr>
        <w:tc>
          <w:tcPr>
            <w:tcW w:w="4320" w:type="dxa"/>
            <w:gridSpan w:val="16"/>
            <w:vAlign w:val="top"/>
          </w:tcPr>
          <w:p w:rsidR="00FF7490" w:rsidRDefault="00766F24">
            <w:pPr>
              <w:pStyle w:val="PacketDiagramBodyText"/>
            </w:pPr>
            <w:r>
              <w:t>DataType</w:t>
            </w:r>
          </w:p>
        </w:tc>
        <w:tc>
          <w:tcPr>
            <w:tcW w:w="4320" w:type="dxa"/>
            <w:gridSpan w:val="16"/>
            <w:vAlign w:val="top"/>
          </w:tcPr>
          <w:p w:rsidR="00FF7490" w:rsidRDefault="00766F24">
            <w:pPr>
              <w:pStyle w:val="PacketDiagramBodyText"/>
            </w:pPr>
            <w:r>
              <w:t>RedirectionGuidLength</w:t>
            </w:r>
          </w:p>
        </w:tc>
      </w:tr>
      <w:tr w:rsidR="00FF7490" w:rsidTr="00FF7490">
        <w:trPr>
          <w:trHeight w:hRule="exact" w:val="490"/>
        </w:trPr>
        <w:tc>
          <w:tcPr>
            <w:tcW w:w="8640" w:type="dxa"/>
            <w:gridSpan w:val="32"/>
            <w:vAlign w:val="top"/>
          </w:tcPr>
          <w:p w:rsidR="00FF7490" w:rsidRDefault="00766F24">
            <w:pPr>
              <w:pStyle w:val="PacketDiagramBodyText"/>
            </w:pPr>
            <w:r>
              <w:t>RedirectionGuid (variable)</w:t>
            </w:r>
          </w:p>
        </w:tc>
      </w:tr>
      <w:tr w:rsidR="00FF7490" w:rsidTr="00FF7490">
        <w:trPr>
          <w:trHeight w:hRule="exact" w:val="490"/>
        </w:trPr>
        <w:tc>
          <w:tcPr>
            <w:tcW w:w="8640" w:type="dxa"/>
            <w:gridSpan w:val="32"/>
            <w:vAlign w:val="top"/>
          </w:tcPr>
          <w:p w:rsidR="00FF7490" w:rsidRDefault="00766F24">
            <w:pPr>
              <w:pStyle w:val="PacketDiagramBodyText"/>
            </w:pPr>
            <w:r>
              <w:t>...</w:t>
            </w:r>
          </w:p>
        </w:tc>
      </w:tr>
      <w:tr w:rsidR="00FF7490" w:rsidTr="00FF7490">
        <w:trPr>
          <w:trHeight w:hRule="exact" w:val="490"/>
        </w:trPr>
        <w:tc>
          <w:tcPr>
            <w:tcW w:w="4320" w:type="dxa"/>
            <w:gridSpan w:val="16"/>
            <w:vAlign w:val="top"/>
          </w:tcPr>
          <w:p w:rsidR="00FF7490" w:rsidRDefault="00766F24">
            <w:pPr>
              <w:pStyle w:val="PacketDiagramBodyText"/>
            </w:pPr>
            <w:r>
              <w:t>UserNameLength</w:t>
            </w:r>
          </w:p>
        </w:tc>
        <w:tc>
          <w:tcPr>
            <w:tcW w:w="4320" w:type="dxa"/>
            <w:gridSpan w:val="16"/>
            <w:vAlign w:val="top"/>
          </w:tcPr>
          <w:p w:rsidR="00FF7490" w:rsidRDefault="00766F24">
            <w:pPr>
              <w:pStyle w:val="PacketDiagramBodyText"/>
            </w:pPr>
            <w:r>
              <w:t>UserName (variable)</w:t>
            </w:r>
          </w:p>
        </w:tc>
      </w:tr>
      <w:tr w:rsidR="00FF7490" w:rsidTr="00FF7490">
        <w:trPr>
          <w:trHeight w:hRule="exact" w:val="490"/>
        </w:trPr>
        <w:tc>
          <w:tcPr>
            <w:tcW w:w="8640" w:type="dxa"/>
            <w:gridSpan w:val="32"/>
            <w:vAlign w:val="top"/>
          </w:tcPr>
          <w:p w:rsidR="00FF7490" w:rsidRDefault="00766F24">
            <w:pPr>
              <w:pStyle w:val="PacketDiagramBodyText"/>
            </w:pPr>
            <w:r>
              <w:t>...</w:t>
            </w:r>
          </w:p>
        </w:tc>
      </w:tr>
      <w:tr w:rsidR="00FF7490" w:rsidTr="00FF7490">
        <w:trPr>
          <w:trHeight w:hRule="exact" w:val="490"/>
        </w:trPr>
        <w:tc>
          <w:tcPr>
            <w:tcW w:w="4320" w:type="dxa"/>
            <w:gridSpan w:val="16"/>
            <w:vAlign w:val="top"/>
          </w:tcPr>
          <w:p w:rsidR="00FF7490" w:rsidRDefault="00766F24">
            <w:pPr>
              <w:pStyle w:val="PacketDiagramBodyText"/>
            </w:pPr>
            <w:r>
              <w:t>DomainLength</w:t>
            </w:r>
          </w:p>
        </w:tc>
        <w:tc>
          <w:tcPr>
            <w:tcW w:w="4320" w:type="dxa"/>
            <w:gridSpan w:val="16"/>
            <w:vAlign w:val="top"/>
          </w:tcPr>
          <w:p w:rsidR="00FF7490" w:rsidRDefault="00766F24">
            <w:pPr>
              <w:pStyle w:val="PacketDiagramBodyText"/>
            </w:pPr>
            <w:r>
              <w:t>Domain (variable)</w:t>
            </w:r>
          </w:p>
        </w:tc>
      </w:tr>
      <w:tr w:rsidR="00FF7490" w:rsidTr="00FF7490">
        <w:trPr>
          <w:trHeight w:hRule="exact" w:val="490"/>
        </w:trPr>
        <w:tc>
          <w:tcPr>
            <w:tcW w:w="8640" w:type="dxa"/>
            <w:gridSpan w:val="32"/>
            <w:vAlign w:val="top"/>
          </w:tcPr>
          <w:p w:rsidR="00FF7490" w:rsidRDefault="00766F24">
            <w:pPr>
              <w:pStyle w:val="PacketDiagramBodyText"/>
            </w:pPr>
            <w:r>
              <w:t>...</w:t>
            </w:r>
          </w:p>
        </w:tc>
      </w:tr>
      <w:tr w:rsidR="00FF7490" w:rsidTr="00FF7490">
        <w:trPr>
          <w:trHeight w:hRule="exact" w:val="490"/>
        </w:trPr>
        <w:tc>
          <w:tcPr>
            <w:tcW w:w="4320" w:type="dxa"/>
            <w:gridSpan w:val="16"/>
            <w:vAlign w:val="top"/>
          </w:tcPr>
          <w:p w:rsidR="00FF7490" w:rsidRDefault="00766F24">
            <w:pPr>
              <w:pStyle w:val="PacketDiagramBodyText"/>
            </w:pPr>
            <w:r>
              <w:t>PasswordLength</w:t>
            </w:r>
          </w:p>
        </w:tc>
        <w:tc>
          <w:tcPr>
            <w:tcW w:w="4320" w:type="dxa"/>
            <w:gridSpan w:val="16"/>
            <w:vAlign w:val="top"/>
          </w:tcPr>
          <w:p w:rsidR="00FF7490" w:rsidRDefault="00766F24">
            <w:pPr>
              <w:pStyle w:val="PacketDiagramBodyText"/>
            </w:pPr>
            <w:r>
              <w:t>Password (variable)</w:t>
            </w:r>
          </w:p>
        </w:tc>
      </w:tr>
      <w:tr w:rsidR="00FF7490" w:rsidTr="00FF7490">
        <w:trPr>
          <w:trHeight w:hRule="exact" w:val="490"/>
        </w:trPr>
        <w:tc>
          <w:tcPr>
            <w:tcW w:w="8640" w:type="dxa"/>
            <w:gridSpan w:val="32"/>
            <w:vAlign w:val="top"/>
          </w:tcPr>
          <w:p w:rsidR="00FF7490" w:rsidRDefault="00766F24">
            <w:pPr>
              <w:pStyle w:val="PacketDiagramBodyText"/>
            </w:pPr>
            <w:r>
              <w:t>...</w:t>
            </w:r>
          </w:p>
        </w:tc>
      </w:tr>
    </w:tbl>
    <w:p w:rsidR="00FF7490" w:rsidRDefault="00766F24">
      <w:pPr>
        <w:pStyle w:val="Definition-Field"/>
      </w:pPr>
      <w:r>
        <w:rPr>
          <w:b/>
        </w:rPr>
        <w:t xml:space="preserve">Version (2 bytes): </w:t>
      </w:r>
      <w:r>
        <w:t xml:space="preserve">A 16-bit unsigned integer that specifies the RDSTLS version. This field MUST be set </w:t>
      </w:r>
      <w:r>
        <w:t>to RDSTLS_VERSION_1 (0x0001).</w:t>
      </w:r>
    </w:p>
    <w:p w:rsidR="00FF7490" w:rsidRDefault="00766F24">
      <w:pPr>
        <w:pStyle w:val="Definition-Field"/>
      </w:pPr>
      <w:r>
        <w:rPr>
          <w:b/>
        </w:rPr>
        <w:t xml:space="preserve">PduType (2 bytes): </w:t>
      </w:r>
      <w:r>
        <w:t>A 16-bit unsigned integer that specifies the RDSTLS PDU type. This field MUST be set to RDSTLS_TYPE_AUTHREQ (0x0002).</w:t>
      </w:r>
    </w:p>
    <w:p w:rsidR="00FF7490" w:rsidRDefault="00766F24">
      <w:pPr>
        <w:pStyle w:val="Definition-Field"/>
      </w:pPr>
      <w:r>
        <w:rPr>
          <w:b/>
        </w:rPr>
        <w:t xml:space="preserve">DataType (2 bytes): </w:t>
      </w:r>
      <w:r>
        <w:t xml:space="preserve">A 16-bit unsigned integer that specifies the type of data contained </w:t>
      </w:r>
      <w:r>
        <w:t>in the PDU. This field MUST be set to RDSTLS_DATA_PASSWORD_CREDS (0x0001).</w:t>
      </w:r>
    </w:p>
    <w:p w:rsidR="00FF7490" w:rsidRDefault="00766F24">
      <w:pPr>
        <w:pStyle w:val="Definition-Field"/>
      </w:pPr>
      <w:r>
        <w:rPr>
          <w:b/>
        </w:rPr>
        <w:t>RedirectionGuidLength</w:t>
      </w:r>
      <w:r>
        <w:t xml:space="preserve"> </w:t>
      </w:r>
      <w:r>
        <w:rPr>
          <w:b/>
        </w:rPr>
        <w:t xml:space="preserve">(2 bytes): </w:t>
      </w:r>
      <w:r>
        <w:t xml:space="preserve">A 16-bit unsigned integer that specifies the length, in bytes, of the </w:t>
      </w:r>
      <w:r>
        <w:rPr>
          <w:b/>
        </w:rPr>
        <w:t>RedirectionGuid</w:t>
      </w:r>
      <w:r>
        <w:t xml:space="preserve"> field.</w:t>
      </w:r>
    </w:p>
    <w:p w:rsidR="00FF7490" w:rsidRDefault="00766F24">
      <w:pPr>
        <w:pStyle w:val="Definition-Field"/>
      </w:pPr>
      <w:r>
        <w:rPr>
          <w:b/>
        </w:rPr>
        <w:t>RedirectionGuid</w:t>
      </w:r>
      <w:r>
        <w:t xml:space="preserve"> </w:t>
      </w:r>
      <w:r>
        <w:rPr>
          <w:b/>
        </w:rPr>
        <w:t xml:space="preserve">(variable): </w:t>
      </w:r>
      <w:r>
        <w:t xml:space="preserve">A variable-length array of </w:t>
      </w:r>
      <w:r>
        <w:t xml:space="preserve">bytes containing a GUID (as defined in </w:t>
      </w:r>
      <w:hyperlink r:id="rId372" w:anchor="Section_cca2742956894a16b2b49325d93e4ba2">
        <w:r>
          <w:rPr>
            <w:rStyle w:val="Hyperlink"/>
          </w:rPr>
          <w:t>[MS-DTYP]</w:t>
        </w:r>
      </w:hyperlink>
      <w:r>
        <w:t xml:space="preserve"> section 2.3.2) that functions as a unique identifier for the current redirected connection. This value SHOULD be acquired from t</w:t>
      </w:r>
      <w:r>
        <w:t xml:space="preserve">he </w:t>
      </w:r>
      <w:r>
        <w:rPr>
          <w:b/>
        </w:rPr>
        <w:t>RedirectionGuid</w:t>
      </w:r>
      <w:r>
        <w:t xml:space="preserve"> field of the Server Redirection Packet (section 2.2.13.1).</w:t>
      </w:r>
    </w:p>
    <w:p w:rsidR="00FF7490" w:rsidRDefault="00766F24">
      <w:pPr>
        <w:pStyle w:val="Definition-Field"/>
      </w:pPr>
      <w:r>
        <w:rPr>
          <w:b/>
        </w:rPr>
        <w:lastRenderedPageBreak/>
        <w:t>UserNameLength</w:t>
      </w:r>
      <w:r>
        <w:t xml:space="preserve"> </w:t>
      </w:r>
      <w:r>
        <w:rPr>
          <w:b/>
        </w:rPr>
        <w:t xml:space="preserve">(2 bytes): </w:t>
      </w:r>
      <w:r>
        <w:t xml:space="preserve">A 16-bit unsigned integer that specifies the length, in bytes, of the </w:t>
      </w:r>
      <w:r>
        <w:rPr>
          <w:b/>
        </w:rPr>
        <w:t>UserName</w:t>
      </w:r>
      <w:r>
        <w:t xml:space="preserve"> field.</w:t>
      </w:r>
    </w:p>
    <w:p w:rsidR="00FF7490" w:rsidRDefault="00766F24">
      <w:pPr>
        <w:pStyle w:val="Definition-Field"/>
      </w:pPr>
      <w:r>
        <w:rPr>
          <w:b/>
        </w:rPr>
        <w:t>UserName</w:t>
      </w:r>
      <w:r>
        <w:t xml:space="preserve"> </w:t>
      </w:r>
      <w:r>
        <w:rPr>
          <w:b/>
        </w:rPr>
        <w:t xml:space="preserve">(variable): </w:t>
      </w:r>
      <w:r>
        <w:t>A variable-length array of bytes containing t</w:t>
      </w:r>
      <w:r>
        <w:t xml:space="preserve">he username of the user in Unicode format, including a null-terminator. This value SHOULD be acquired from the </w:t>
      </w:r>
      <w:r>
        <w:rPr>
          <w:b/>
        </w:rPr>
        <w:t>UserName</w:t>
      </w:r>
      <w:r>
        <w:t xml:space="preserve"> field of the Server Redirection Packet (section 2.2.13.1).</w:t>
      </w:r>
    </w:p>
    <w:p w:rsidR="00FF7490" w:rsidRDefault="00766F24">
      <w:pPr>
        <w:pStyle w:val="Definition-Field"/>
      </w:pPr>
      <w:r>
        <w:rPr>
          <w:b/>
        </w:rPr>
        <w:t>DomainLength</w:t>
      </w:r>
      <w:r>
        <w:t xml:space="preserve"> </w:t>
      </w:r>
      <w:r>
        <w:rPr>
          <w:b/>
        </w:rPr>
        <w:t xml:space="preserve">(2 bytes): </w:t>
      </w:r>
      <w:r>
        <w:t xml:space="preserve">A 16-bit unsigned integer that specifies the length, </w:t>
      </w:r>
      <w:r>
        <w:t xml:space="preserve">in bytes, of the </w:t>
      </w:r>
      <w:r>
        <w:rPr>
          <w:b/>
        </w:rPr>
        <w:t>Domain</w:t>
      </w:r>
      <w:r>
        <w:t xml:space="preserve"> field.</w:t>
      </w:r>
    </w:p>
    <w:p w:rsidR="00FF7490" w:rsidRDefault="00766F24">
      <w:pPr>
        <w:pStyle w:val="Definition-Field"/>
      </w:pPr>
      <w:r>
        <w:rPr>
          <w:b/>
        </w:rPr>
        <w:t>Domain</w:t>
      </w:r>
      <w:r>
        <w:t xml:space="preserve"> </w:t>
      </w:r>
      <w:r>
        <w:rPr>
          <w:b/>
        </w:rPr>
        <w:t xml:space="preserve">(variable): </w:t>
      </w:r>
      <w:r>
        <w:t xml:space="preserve">A variable-length array of bytes containing the domain to which the user connected in Unicode format, including a null-terminator. This value SHOULD be acquired from the </w:t>
      </w:r>
      <w:r>
        <w:rPr>
          <w:b/>
        </w:rPr>
        <w:t>Domain</w:t>
      </w:r>
      <w:r>
        <w:t xml:space="preserve"> field of the Server Redirection Packet (section 2.2.13.1).</w:t>
      </w:r>
    </w:p>
    <w:p w:rsidR="00FF7490" w:rsidRDefault="00766F24">
      <w:pPr>
        <w:pStyle w:val="Definition-Field"/>
      </w:pPr>
      <w:r>
        <w:rPr>
          <w:b/>
        </w:rPr>
        <w:t>PasswordLength</w:t>
      </w:r>
      <w:r>
        <w:t xml:space="preserve"> </w:t>
      </w:r>
      <w:r>
        <w:rPr>
          <w:b/>
        </w:rPr>
        <w:t xml:space="preserve">(2 bytes): </w:t>
      </w:r>
      <w:r>
        <w:t xml:space="preserve">A 16-bit unsigned integer that specifies the length, in bytes, of the </w:t>
      </w:r>
      <w:r>
        <w:rPr>
          <w:b/>
        </w:rPr>
        <w:t>Password</w:t>
      </w:r>
      <w:r>
        <w:t xml:space="preserve"> field.</w:t>
      </w:r>
    </w:p>
    <w:p w:rsidR="00FF7490" w:rsidRDefault="00766F24">
      <w:pPr>
        <w:pStyle w:val="Definition-Field"/>
      </w:pPr>
      <w:r>
        <w:rPr>
          <w:b/>
        </w:rPr>
        <w:t>Password</w:t>
      </w:r>
      <w:r>
        <w:t xml:space="preserve"> </w:t>
      </w:r>
      <w:r>
        <w:rPr>
          <w:b/>
        </w:rPr>
        <w:t xml:space="preserve">(variable): </w:t>
      </w:r>
      <w:r>
        <w:t>A variable-length array of bytes containing an encrypted passwo</w:t>
      </w:r>
      <w:r>
        <w:t xml:space="preserve">rd blob. This value SHOULD be acquired from the </w:t>
      </w:r>
      <w:r>
        <w:rPr>
          <w:b/>
        </w:rPr>
        <w:t>Password</w:t>
      </w:r>
      <w:r>
        <w:t xml:space="preserve"> field of the Server Redirection Packet (section 2.2.13.1).</w:t>
      </w:r>
    </w:p>
    <w:p w:rsidR="00FF7490" w:rsidRDefault="00766F24">
      <w:pPr>
        <w:pStyle w:val="Heading4"/>
      </w:pPr>
      <w:bookmarkStart w:id="631" w:name="section_8db53769b5fc4d95adae2c9f7184097a"/>
      <w:bookmarkStart w:id="632" w:name="_Toc476803139"/>
      <w:r>
        <w:t>RDSTLS Authentication Request PDU with Auto-Reconnect Cookie</w:t>
      </w:r>
      <w:bookmarkEnd w:id="631"/>
      <w:bookmarkEnd w:id="632"/>
    </w:p>
    <w:p w:rsidR="00FF7490" w:rsidRDefault="00766F24">
      <w:r>
        <w:t>The RDSTLS Authentication Request PDU is sent by the client to the server and i</w:t>
      </w:r>
      <w:r>
        <w:t xml:space="preserve">s used to request user authentication using an auto-reconnect cookie that was generated as specified in section </w:t>
      </w:r>
      <w:hyperlink w:anchor="Section_e729948a3f4e45689aefd355e30b5389" w:history="1">
        <w:r>
          <w:rPr>
            <w:rStyle w:val="Hyperlink"/>
          </w:rPr>
          <w:t>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vAlign w:val="top"/>
          </w:tcPr>
          <w:p w:rsidR="00FF7490" w:rsidRDefault="00766F24">
            <w:pPr>
              <w:pStyle w:val="PacketDiagramBodyText"/>
            </w:pPr>
            <w:r>
              <w:t>Version</w:t>
            </w:r>
          </w:p>
        </w:tc>
        <w:tc>
          <w:tcPr>
            <w:tcW w:w="4320" w:type="dxa"/>
            <w:gridSpan w:val="16"/>
            <w:vAlign w:val="top"/>
          </w:tcPr>
          <w:p w:rsidR="00FF7490" w:rsidRDefault="00766F24">
            <w:pPr>
              <w:pStyle w:val="PacketDiagramBodyText"/>
            </w:pPr>
            <w:r>
              <w:t>PduType</w:t>
            </w:r>
          </w:p>
        </w:tc>
      </w:tr>
      <w:tr w:rsidR="00FF7490" w:rsidTr="00FF7490">
        <w:trPr>
          <w:trHeight w:hRule="exact" w:val="490"/>
        </w:trPr>
        <w:tc>
          <w:tcPr>
            <w:tcW w:w="4320" w:type="dxa"/>
            <w:gridSpan w:val="16"/>
            <w:vAlign w:val="top"/>
          </w:tcPr>
          <w:p w:rsidR="00FF7490" w:rsidRDefault="00766F24">
            <w:pPr>
              <w:pStyle w:val="PacketDiagramBodyText"/>
            </w:pPr>
            <w:r>
              <w:t>DataType</w:t>
            </w:r>
          </w:p>
        </w:tc>
        <w:tc>
          <w:tcPr>
            <w:tcW w:w="4320" w:type="dxa"/>
            <w:gridSpan w:val="16"/>
            <w:vAlign w:val="top"/>
          </w:tcPr>
          <w:p w:rsidR="00FF7490" w:rsidRDefault="00766F24">
            <w:pPr>
              <w:pStyle w:val="PacketDiagramBodyText"/>
            </w:pPr>
            <w:r>
              <w:t>SessionID</w:t>
            </w:r>
          </w:p>
        </w:tc>
      </w:tr>
      <w:tr w:rsidR="00FF7490" w:rsidTr="00FF7490">
        <w:trPr>
          <w:trHeight w:hRule="exact" w:val="490"/>
        </w:trPr>
        <w:tc>
          <w:tcPr>
            <w:tcW w:w="4320" w:type="dxa"/>
            <w:gridSpan w:val="16"/>
            <w:vAlign w:val="top"/>
          </w:tcPr>
          <w:p w:rsidR="00FF7490" w:rsidRDefault="00766F24">
            <w:pPr>
              <w:pStyle w:val="PacketDiagramBodyText"/>
            </w:pPr>
            <w:r>
              <w:t>...</w:t>
            </w:r>
          </w:p>
        </w:tc>
        <w:tc>
          <w:tcPr>
            <w:tcW w:w="4320" w:type="dxa"/>
            <w:gridSpan w:val="16"/>
            <w:vAlign w:val="top"/>
          </w:tcPr>
          <w:p w:rsidR="00FF7490" w:rsidRDefault="00766F24">
            <w:pPr>
              <w:pStyle w:val="PacketDiagramBodyText"/>
            </w:pPr>
            <w:r>
              <w:t>AutoReconnectCookieLength</w:t>
            </w:r>
          </w:p>
        </w:tc>
      </w:tr>
      <w:tr w:rsidR="00FF7490" w:rsidTr="00FF7490">
        <w:trPr>
          <w:trHeight w:hRule="exact" w:val="490"/>
        </w:trPr>
        <w:tc>
          <w:tcPr>
            <w:tcW w:w="8640" w:type="dxa"/>
            <w:gridSpan w:val="32"/>
            <w:vAlign w:val="top"/>
          </w:tcPr>
          <w:p w:rsidR="00FF7490" w:rsidRDefault="00766F24">
            <w:pPr>
              <w:pStyle w:val="PacketDiagramBodyText"/>
            </w:pPr>
            <w:r>
              <w:t>AutoReconnectCookie (variable)</w:t>
            </w:r>
          </w:p>
        </w:tc>
      </w:tr>
      <w:tr w:rsidR="00FF7490" w:rsidTr="00FF7490">
        <w:trPr>
          <w:trHeight w:hRule="exact" w:val="490"/>
        </w:trPr>
        <w:tc>
          <w:tcPr>
            <w:tcW w:w="8640" w:type="dxa"/>
            <w:gridSpan w:val="32"/>
            <w:vAlign w:val="top"/>
          </w:tcPr>
          <w:p w:rsidR="00FF7490" w:rsidRDefault="00766F24">
            <w:pPr>
              <w:pStyle w:val="PacketDiagramBodyText"/>
            </w:pPr>
            <w:r>
              <w:t>...</w:t>
            </w:r>
          </w:p>
        </w:tc>
      </w:tr>
    </w:tbl>
    <w:p w:rsidR="00FF7490" w:rsidRDefault="00766F24">
      <w:pPr>
        <w:ind w:left="360" w:hanging="360"/>
      </w:pPr>
      <w:r>
        <w:rPr>
          <w:b/>
        </w:rPr>
        <w:t xml:space="preserve">Version (2 bytes): </w:t>
      </w:r>
      <w:r>
        <w:t>A 16-bit unsigned integer that specifies the RDSTLS version. This field MUST be set to RDSTLS_VERSION_1 (0x0001).</w:t>
      </w:r>
    </w:p>
    <w:p w:rsidR="00FF7490" w:rsidRDefault="00766F24">
      <w:pPr>
        <w:ind w:left="360" w:hanging="360"/>
      </w:pPr>
      <w:r>
        <w:rPr>
          <w:b/>
        </w:rPr>
        <w:t xml:space="preserve">PduType (2 bytes): </w:t>
      </w:r>
      <w:r>
        <w:t xml:space="preserve">A </w:t>
      </w:r>
      <w:r>
        <w:t>16-bit unsigned integer that specifies the RDSTLS PDU type. This field MUST be set to RDSTLS_TYPE_AUTHREQ (0x0002).</w:t>
      </w:r>
    </w:p>
    <w:p w:rsidR="00FF7490" w:rsidRDefault="00766F24">
      <w:pPr>
        <w:ind w:left="360" w:hanging="360"/>
      </w:pPr>
      <w:r>
        <w:rPr>
          <w:b/>
        </w:rPr>
        <w:t xml:space="preserve">DataType (2 bytes): </w:t>
      </w:r>
      <w:r>
        <w:t>A 16-bit unsigned integer that specifies the type of data contained in the PDU. This field MUST be set to RDSTLS_DATA_AU</w:t>
      </w:r>
      <w:r>
        <w:t>TORECONNECT_COOKIE (0x0002).</w:t>
      </w:r>
    </w:p>
    <w:p w:rsidR="00FF7490" w:rsidRDefault="00766F24">
      <w:pPr>
        <w:ind w:left="360" w:hanging="360"/>
      </w:pPr>
      <w:r>
        <w:rPr>
          <w:b/>
        </w:rPr>
        <w:t xml:space="preserve">SessionID (4 bytes): </w:t>
      </w:r>
      <w:r>
        <w:t>A 32-bit unsigned integer that specifies the identifier of the session to which the client MUST be connected.</w:t>
      </w:r>
    </w:p>
    <w:p w:rsidR="00FF7490" w:rsidRDefault="00766F24">
      <w:pPr>
        <w:ind w:left="360" w:hanging="360"/>
      </w:pPr>
      <w:r>
        <w:rPr>
          <w:b/>
        </w:rPr>
        <w:t xml:space="preserve">AutoReconnectCookieLength (2 bytes): </w:t>
      </w:r>
      <w:r>
        <w:t>A 16-bit unsigned integer that specifies the length, in byt</w:t>
      </w:r>
      <w:r>
        <w:t xml:space="preserve">es, of the </w:t>
      </w:r>
      <w:r>
        <w:rPr>
          <w:b/>
        </w:rPr>
        <w:t>AutoReconnectCookie</w:t>
      </w:r>
      <w:r>
        <w:t xml:space="preserve"> field.</w:t>
      </w:r>
    </w:p>
    <w:p w:rsidR="00FF7490" w:rsidRDefault="00766F24">
      <w:pPr>
        <w:ind w:left="360" w:hanging="360"/>
      </w:pPr>
      <w:r>
        <w:rPr>
          <w:b/>
        </w:rPr>
        <w:t xml:space="preserve">AutoReconnectCookie (variable): </w:t>
      </w:r>
      <w:r>
        <w:t>A variable-length array of bytes containing an auto-reconnect cookie that was generated as specified in section 5.5.</w:t>
      </w:r>
    </w:p>
    <w:p w:rsidR="00FF7490" w:rsidRDefault="00766F24">
      <w:pPr>
        <w:pStyle w:val="Heading4"/>
      </w:pPr>
      <w:bookmarkStart w:id="633" w:name="section_96327ab4d43f48039aff392ce1fc2073"/>
      <w:bookmarkStart w:id="634" w:name="_Toc476803140"/>
      <w:r>
        <w:lastRenderedPageBreak/>
        <w:t>RDSTLS Authentication Response PDU</w:t>
      </w:r>
      <w:bookmarkEnd w:id="633"/>
      <w:bookmarkEnd w:id="634"/>
    </w:p>
    <w:p w:rsidR="00FF7490" w:rsidRDefault="00766F24">
      <w:r>
        <w:t>The RDSTLS Authentication Response</w:t>
      </w:r>
      <w:r>
        <w:t xml:space="preserve"> PDU is sent by the server to the client and is used to indicate the result of user authentication.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F7490" w:rsidTr="00FF749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1</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2</w:t>
            </w:r>
          </w:p>
          <w:p w:rsidR="00FF7490" w:rsidRDefault="00766F24">
            <w:pPr>
              <w:pStyle w:val="PacketDiagramHeaderText"/>
            </w:pPr>
            <w:r>
              <w:t>0</w:t>
            </w:r>
          </w:p>
        </w:tc>
        <w:tc>
          <w:tcPr>
            <w:tcW w:w="270" w:type="dxa"/>
          </w:tcPr>
          <w:p w:rsidR="00FF7490" w:rsidRDefault="00766F24">
            <w:pPr>
              <w:pStyle w:val="PacketDiagramHeaderText"/>
            </w:pPr>
            <w:r>
              <w:t>1</w:t>
            </w:r>
          </w:p>
        </w:tc>
        <w:tc>
          <w:tcPr>
            <w:tcW w:w="270" w:type="dxa"/>
          </w:tcPr>
          <w:p w:rsidR="00FF7490" w:rsidRDefault="00766F24">
            <w:pPr>
              <w:pStyle w:val="PacketDiagramHeaderText"/>
            </w:pPr>
            <w:r>
              <w:t>2</w:t>
            </w:r>
          </w:p>
        </w:tc>
        <w:tc>
          <w:tcPr>
            <w:tcW w:w="270" w:type="dxa"/>
          </w:tcPr>
          <w:p w:rsidR="00FF7490" w:rsidRDefault="00766F24">
            <w:pPr>
              <w:pStyle w:val="PacketDiagramHeaderText"/>
            </w:pPr>
            <w:r>
              <w:t>3</w:t>
            </w:r>
          </w:p>
        </w:tc>
        <w:tc>
          <w:tcPr>
            <w:tcW w:w="270" w:type="dxa"/>
          </w:tcPr>
          <w:p w:rsidR="00FF7490" w:rsidRDefault="00766F24">
            <w:pPr>
              <w:pStyle w:val="PacketDiagramHeaderText"/>
            </w:pPr>
            <w:r>
              <w:t>4</w:t>
            </w:r>
          </w:p>
        </w:tc>
        <w:tc>
          <w:tcPr>
            <w:tcW w:w="270" w:type="dxa"/>
          </w:tcPr>
          <w:p w:rsidR="00FF7490" w:rsidRDefault="00766F24">
            <w:pPr>
              <w:pStyle w:val="PacketDiagramHeaderText"/>
            </w:pPr>
            <w:r>
              <w:t>5</w:t>
            </w:r>
          </w:p>
        </w:tc>
        <w:tc>
          <w:tcPr>
            <w:tcW w:w="270" w:type="dxa"/>
          </w:tcPr>
          <w:p w:rsidR="00FF7490" w:rsidRDefault="00766F24">
            <w:pPr>
              <w:pStyle w:val="PacketDiagramHeaderText"/>
            </w:pPr>
            <w:r>
              <w:t>6</w:t>
            </w:r>
          </w:p>
        </w:tc>
        <w:tc>
          <w:tcPr>
            <w:tcW w:w="270" w:type="dxa"/>
          </w:tcPr>
          <w:p w:rsidR="00FF7490" w:rsidRDefault="00766F24">
            <w:pPr>
              <w:pStyle w:val="PacketDiagramHeaderText"/>
            </w:pPr>
            <w:r>
              <w:t>7</w:t>
            </w:r>
          </w:p>
        </w:tc>
        <w:tc>
          <w:tcPr>
            <w:tcW w:w="270" w:type="dxa"/>
          </w:tcPr>
          <w:p w:rsidR="00FF7490" w:rsidRDefault="00766F24">
            <w:pPr>
              <w:pStyle w:val="PacketDiagramHeaderText"/>
            </w:pPr>
            <w:r>
              <w:t>8</w:t>
            </w:r>
          </w:p>
        </w:tc>
        <w:tc>
          <w:tcPr>
            <w:tcW w:w="270" w:type="dxa"/>
          </w:tcPr>
          <w:p w:rsidR="00FF7490" w:rsidRDefault="00766F24">
            <w:pPr>
              <w:pStyle w:val="PacketDiagramHeaderText"/>
            </w:pPr>
            <w:r>
              <w:t>9</w:t>
            </w:r>
          </w:p>
        </w:tc>
        <w:tc>
          <w:tcPr>
            <w:tcW w:w="270" w:type="dxa"/>
          </w:tcPr>
          <w:p w:rsidR="00FF7490" w:rsidRDefault="00766F24">
            <w:pPr>
              <w:pStyle w:val="PacketDiagramHeaderText"/>
            </w:pPr>
            <w:r>
              <w:t>3</w:t>
            </w:r>
          </w:p>
          <w:p w:rsidR="00FF7490" w:rsidRDefault="00766F24">
            <w:pPr>
              <w:pStyle w:val="PacketDiagramHeaderText"/>
            </w:pPr>
            <w:r>
              <w:t>0</w:t>
            </w:r>
          </w:p>
        </w:tc>
        <w:tc>
          <w:tcPr>
            <w:tcW w:w="270" w:type="dxa"/>
          </w:tcPr>
          <w:p w:rsidR="00FF7490" w:rsidRDefault="00766F24">
            <w:pPr>
              <w:pStyle w:val="PacketDiagramHeaderText"/>
            </w:pPr>
            <w:r>
              <w:t>1</w:t>
            </w:r>
          </w:p>
        </w:tc>
      </w:tr>
      <w:tr w:rsidR="00FF7490" w:rsidTr="00FF7490">
        <w:trPr>
          <w:trHeight w:hRule="exact" w:val="490"/>
        </w:trPr>
        <w:tc>
          <w:tcPr>
            <w:tcW w:w="4320" w:type="dxa"/>
            <w:gridSpan w:val="16"/>
            <w:vAlign w:val="top"/>
          </w:tcPr>
          <w:p w:rsidR="00FF7490" w:rsidRDefault="00766F24">
            <w:pPr>
              <w:pStyle w:val="PacketDiagramBodyText"/>
            </w:pPr>
            <w:r>
              <w:t>Version</w:t>
            </w:r>
          </w:p>
        </w:tc>
        <w:tc>
          <w:tcPr>
            <w:tcW w:w="4320" w:type="dxa"/>
            <w:gridSpan w:val="16"/>
            <w:vAlign w:val="top"/>
          </w:tcPr>
          <w:p w:rsidR="00FF7490" w:rsidRDefault="00766F24">
            <w:pPr>
              <w:pStyle w:val="PacketDiagramBodyText"/>
            </w:pPr>
            <w:r>
              <w:t>PduType</w:t>
            </w:r>
          </w:p>
        </w:tc>
      </w:tr>
      <w:tr w:rsidR="00FF7490" w:rsidTr="00FF7490">
        <w:trPr>
          <w:trHeight w:hRule="exact" w:val="490"/>
        </w:trPr>
        <w:tc>
          <w:tcPr>
            <w:tcW w:w="4320" w:type="dxa"/>
            <w:gridSpan w:val="16"/>
            <w:vAlign w:val="top"/>
          </w:tcPr>
          <w:p w:rsidR="00FF7490" w:rsidRDefault="00766F24">
            <w:pPr>
              <w:pStyle w:val="PacketDiagramBodyText"/>
            </w:pPr>
            <w:r>
              <w:t>DataType</w:t>
            </w:r>
          </w:p>
        </w:tc>
        <w:tc>
          <w:tcPr>
            <w:tcW w:w="4320" w:type="dxa"/>
            <w:gridSpan w:val="16"/>
            <w:vAlign w:val="top"/>
          </w:tcPr>
          <w:p w:rsidR="00FF7490" w:rsidRDefault="00766F24">
            <w:pPr>
              <w:pStyle w:val="PacketDiagramBodyText"/>
            </w:pPr>
            <w:r>
              <w:t>ResultCode</w:t>
            </w:r>
          </w:p>
        </w:tc>
      </w:tr>
      <w:tr w:rsidR="00FF7490" w:rsidTr="00FF7490">
        <w:trPr>
          <w:gridAfter w:val="16"/>
          <w:wAfter w:w="4320" w:type="dxa"/>
          <w:trHeight w:hRule="exact" w:val="490"/>
        </w:trPr>
        <w:tc>
          <w:tcPr>
            <w:tcW w:w="4320" w:type="dxa"/>
            <w:gridSpan w:val="16"/>
            <w:vAlign w:val="top"/>
          </w:tcPr>
          <w:p w:rsidR="00FF7490" w:rsidRDefault="00766F24">
            <w:pPr>
              <w:pStyle w:val="PacketDiagramBodyText"/>
            </w:pPr>
            <w:r>
              <w:t>...</w:t>
            </w:r>
          </w:p>
        </w:tc>
      </w:tr>
    </w:tbl>
    <w:p w:rsidR="00FF7490" w:rsidRDefault="00766F24">
      <w:pPr>
        <w:ind w:left="360" w:hanging="360"/>
      </w:pPr>
      <w:r>
        <w:rPr>
          <w:b/>
        </w:rPr>
        <w:t xml:space="preserve">Version (2 bytes): </w:t>
      </w:r>
      <w:r>
        <w:t xml:space="preserve">A 16-bit unsigned </w:t>
      </w:r>
      <w:r>
        <w:t>integer that specifies the RDSTLS version. This field MUST be set to RDSTLS_VERSION_1 (0x0001).</w:t>
      </w:r>
    </w:p>
    <w:p w:rsidR="00FF7490" w:rsidRDefault="00766F24">
      <w:pPr>
        <w:ind w:left="360" w:hanging="360"/>
      </w:pPr>
      <w:r>
        <w:rPr>
          <w:b/>
        </w:rPr>
        <w:t xml:space="preserve">PduType (2 bytes): </w:t>
      </w:r>
      <w:r>
        <w:t>A 16-bit unsigned integer that specifies the RDSTLS PDU type. This field MUST be set to RDSTLS_TYPE_AUTHRSP (0x0004).</w:t>
      </w:r>
    </w:p>
    <w:p w:rsidR="00FF7490" w:rsidRDefault="00766F24">
      <w:pPr>
        <w:ind w:left="360" w:hanging="360"/>
      </w:pPr>
      <w:r>
        <w:rPr>
          <w:b/>
        </w:rPr>
        <w:t xml:space="preserve">DataType (2 bytes): </w:t>
      </w:r>
      <w:r>
        <w:t>A 1</w:t>
      </w:r>
      <w:r>
        <w:t>6-bit unsigned integer that specifies the type of data contained in the PDU. This field MUST be set to RDSTLS_DATA_RESULT_CODE (0x0001).</w:t>
      </w:r>
    </w:p>
    <w:p w:rsidR="00FF7490" w:rsidRDefault="00766F24">
      <w:pPr>
        <w:ind w:left="360" w:hanging="360"/>
      </w:pPr>
      <w:r>
        <w:rPr>
          <w:b/>
        </w:rPr>
        <w:t xml:space="preserve">ResultCode (4 bytes): </w:t>
      </w:r>
      <w:r>
        <w:t>A 16-bit unsigned integer that specifies the user authentication result.</w:t>
      </w:r>
    </w:p>
    <w:tbl>
      <w:tblPr>
        <w:tblStyle w:val="Table-ShadedHeaderIndented"/>
        <w:tblW w:w="0" w:type="auto"/>
        <w:tblLook w:val="04A0" w:firstRow="1" w:lastRow="0" w:firstColumn="1" w:lastColumn="0" w:noHBand="0" w:noVBand="1"/>
      </w:tblPr>
      <w:tblGrid>
        <w:gridCol w:w="5004"/>
        <w:gridCol w:w="4111"/>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5004" w:type="dxa"/>
          </w:tcPr>
          <w:p w:rsidR="00FF7490" w:rsidRDefault="00766F24">
            <w:pPr>
              <w:pStyle w:val="TableHeaderText"/>
            </w:pPr>
            <w:r>
              <w:t>Value</w:t>
            </w:r>
          </w:p>
        </w:tc>
        <w:tc>
          <w:tcPr>
            <w:tcW w:w="4111" w:type="dxa"/>
          </w:tcPr>
          <w:p w:rsidR="00FF7490" w:rsidRDefault="00766F24">
            <w:pPr>
              <w:pStyle w:val="TableHeaderText"/>
            </w:pPr>
            <w:r>
              <w:t>Meaning</w:t>
            </w:r>
          </w:p>
        </w:tc>
      </w:tr>
      <w:tr w:rsidR="00FF7490" w:rsidTr="00FF7490">
        <w:tc>
          <w:tcPr>
            <w:tcW w:w="5004" w:type="dxa"/>
          </w:tcPr>
          <w:p w:rsidR="00FF7490" w:rsidRDefault="00766F24">
            <w:pPr>
              <w:pStyle w:val="TableBodyText"/>
            </w:pPr>
            <w:r>
              <w:t>RDSTLS_RE</w:t>
            </w:r>
            <w:r>
              <w:t>SULT_SUCCESS</w:t>
            </w:r>
          </w:p>
          <w:p w:rsidR="00FF7490" w:rsidRDefault="00766F24">
            <w:pPr>
              <w:pStyle w:val="TableBodyText"/>
            </w:pPr>
            <w:r>
              <w:t>0x00000000</w:t>
            </w:r>
          </w:p>
        </w:tc>
        <w:tc>
          <w:tcPr>
            <w:tcW w:w="4111" w:type="dxa"/>
          </w:tcPr>
          <w:p w:rsidR="00FF7490" w:rsidRDefault="00766F24">
            <w:pPr>
              <w:pStyle w:val="TableBodyText"/>
            </w:pPr>
            <w:r>
              <w:t>User authentication succeeded.</w:t>
            </w:r>
          </w:p>
        </w:tc>
      </w:tr>
      <w:tr w:rsidR="00FF7490" w:rsidTr="00FF7490">
        <w:tc>
          <w:tcPr>
            <w:tcW w:w="5004" w:type="dxa"/>
          </w:tcPr>
          <w:p w:rsidR="00FF7490" w:rsidRDefault="00766F24">
            <w:pPr>
              <w:pStyle w:val="TableBodyText"/>
            </w:pPr>
            <w:r>
              <w:t>RDSTLS_RESULT_ACCESS_DENIED</w:t>
            </w:r>
          </w:p>
          <w:p w:rsidR="00FF7490" w:rsidRDefault="00766F24">
            <w:pPr>
              <w:pStyle w:val="TableBodyText"/>
            </w:pPr>
            <w:r>
              <w:t>0x00000005</w:t>
            </w:r>
          </w:p>
        </w:tc>
        <w:tc>
          <w:tcPr>
            <w:tcW w:w="4111" w:type="dxa"/>
          </w:tcPr>
          <w:p w:rsidR="00FF7490" w:rsidRDefault="00766F24">
            <w:pPr>
              <w:pStyle w:val="TableBodyText"/>
            </w:pPr>
            <w:r>
              <w:t>The user does not have permission to access the server.</w:t>
            </w:r>
          </w:p>
        </w:tc>
      </w:tr>
      <w:tr w:rsidR="00FF7490" w:rsidTr="00FF7490">
        <w:tc>
          <w:tcPr>
            <w:tcW w:w="5004" w:type="dxa"/>
          </w:tcPr>
          <w:p w:rsidR="00FF7490" w:rsidRDefault="00766F24">
            <w:pPr>
              <w:pStyle w:val="TableBodyText"/>
            </w:pPr>
            <w:r>
              <w:t>RDSTLS_RESULT_LOGON_FAILURE</w:t>
            </w:r>
          </w:p>
          <w:p w:rsidR="00FF7490" w:rsidRDefault="00766F24">
            <w:pPr>
              <w:pStyle w:val="TableBodyText"/>
            </w:pPr>
            <w:r>
              <w:t>0x0000052e</w:t>
            </w:r>
          </w:p>
        </w:tc>
        <w:tc>
          <w:tcPr>
            <w:tcW w:w="4111" w:type="dxa"/>
          </w:tcPr>
          <w:p w:rsidR="00FF7490" w:rsidRDefault="00766F24">
            <w:pPr>
              <w:pStyle w:val="TableBodyText"/>
            </w:pPr>
            <w:r>
              <w:t>The username is unknown or the supplied password is incorrect.</w:t>
            </w:r>
          </w:p>
        </w:tc>
      </w:tr>
      <w:tr w:rsidR="00FF7490" w:rsidTr="00FF7490">
        <w:tc>
          <w:tcPr>
            <w:tcW w:w="5004" w:type="dxa"/>
          </w:tcPr>
          <w:p w:rsidR="00FF7490" w:rsidRDefault="00766F24">
            <w:pPr>
              <w:pStyle w:val="TableBodyText"/>
            </w:pPr>
            <w:r>
              <w:t>RDSTLS_RESULT_INVALID_LOGON_HOURS</w:t>
            </w:r>
          </w:p>
          <w:p w:rsidR="00FF7490" w:rsidRDefault="00766F24">
            <w:pPr>
              <w:pStyle w:val="TableBodyText"/>
            </w:pPr>
            <w:r>
              <w:t>0x00000530</w:t>
            </w:r>
          </w:p>
        </w:tc>
        <w:tc>
          <w:tcPr>
            <w:tcW w:w="4111" w:type="dxa"/>
          </w:tcPr>
          <w:p w:rsidR="00FF7490" w:rsidRDefault="00766F24">
            <w:pPr>
              <w:pStyle w:val="TableBodyText"/>
            </w:pPr>
            <w:r>
              <w:t>The user account has time restrictions and cannot be accessed at this time.</w:t>
            </w:r>
          </w:p>
        </w:tc>
      </w:tr>
      <w:tr w:rsidR="00FF7490" w:rsidTr="00FF7490">
        <w:tc>
          <w:tcPr>
            <w:tcW w:w="5004" w:type="dxa"/>
          </w:tcPr>
          <w:p w:rsidR="00FF7490" w:rsidRDefault="00766F24">
            <w:pPr>
              <w:pStyle w:val="TableBodyText"/>
            </w:pPr>
            <w:r>
              <w:t>RDSTLS_RESULT_PASSWORD_EXPIRED</w:t>
            </w:r>
          </w:p>
          <w:p w:rsidR="00FF7490" w:rsidRDefault="00766F24">
            <w:pPr>
              <w:pStyle w:val="TableBodyText"/>
            </w:pPr>
            <w:r>
              <w:t>0x00000532</w:t>
            </w:r>
          </w:p>
        </w:tc>
        <w:tc>
          <w:tcPr>
            <w:tcW w:w="4111" w:type="dxa"/>
          </w:tcPr>
          <w:p w:rsidR="00FF7490" w:rsidRDefault="00766F24">
            <w:pPr>
              <w:pStyle w:val="TableBodyText"/>
            </w:pPr>
            <w:r>
              <w:t>The password associated with the user account has expired.</w:t>
            </w:r>
          </w:p>
        </w:tc>
      </w:tr>
      <w:tr w:rsidR="00FF7490" w:rsidTr="00FF7490">
        <w:tc>
          <w:tcPr>
            <w:tcW w:w="5004" w:type="dxa"/>
          </w:tcPr>
          <w:p w:rsidR="00FF7490" w:rsidRDefault="00766F24">
            <w:pPr>
              <w:pStyle w:val="TableBodyText"/>
            </w:pPr>
            <w:r>
              <w:t>RDSTLS_RESULT_ACCOUNT_DISABLED</w:t>
            </w:r>
          </w:p>
          <w:p w:rsidR="00FF7490" w:rsidRDefault="00766F24">
            <w:pPr>
              <w:pStyle w:val="TableBodyText"/>
            </w:pPr>
            <w:r>
              <w:t>0</w:t>
            </w:r>
            <w:r>
              <w:t>x00000533</w:t>
            </w:r>
          </w:p>
        </w:tc>
        <w:tc>
          <w:tcPr>
            <w:tcW w:w="4111" w:type="dxa"/>
          </w:tcPr>
          <w:p w:rsidR="00FF7490" w:rsidRDefault="00766F24">
            <w:pPr>
              <w:pStyle w:val="TableBodyText"/>
            </w:pPr>
            <w:r>
              <w:t>The user account is currently disabled.</w:t>
            </w:r>
          </w:p>
        </w:tc>
      </w:tr>
      <w:tr w:rsidR="00FF7490" w:rsidTr="00FF7490">
        <w:tc>
          <w:tcPr>
            <w:tcW w:w="5004" w:type="dxa"/>
          </w:tcPr>
          <w:p w:rsidR="00FF7490" w:rsidRDefault="00766F24">
            <w:pPr>
              <w:pStyle w:val="TableBodyText"/>
            </w:pPr>
            <w:r>
              <w:t>RDSTLS_RESULT_PASSWORD_MUST_CHANGE</w:t>
            </w:r>
          </w:p>
          <w:p w:rsidR="00FF7490" w:rsidRDefault="00766F24">
            <w:pPr>
              <w:pStyle w:val="TableBodyText"/>
            </w:pPr>
            <w:r>
              <w:t>0x00000773</w:t>
            </w:r>
          </w:p>
        </w:tc>
        <w:tc>
          <w:tcPr>
            <w:tcW w:w="4111" w:type="dxa"/>
          </w:tcPr>
          <w:p w:rsidR="00FF7490" w:rsidRDefault="00766F24">
            <w:pPr>
              <w:pStyle w:val="TableBodyText"/>
            </w:pPr>
            <w:r>
              <w:t>The password associated with the user account has to be changed.</w:t>
            </w:r>
          </w:p>
        </w:tc>
      </w:tr>
      <w:tr w:rsidR="00FF7490" w:rsidTr="00FF7490">
        <w:tc>
          <w:tcPr>
            <w:tcW w:w="5004" w:type="dxa"/>
          </w:tcPr>
          <w:p w:rsidR="00FF7490" w:rsidRDefault="00766F24">
            <w:pPr>
              <w:pStyle w:val="TableBodyText"/>
            </w:pPr>
            <w:r>
              <w:t>RDSTLS_RESULT_ACCOUNT_LOCKED_OUT</w:t>
            </w:r>
          </w:p>
          <w:p w:rsidR="00FF7490" w:rsidRDefault="00766F24">
            <w:pPr>
              <w:pStyle w:val="TableBodyText"/>
            </w:pPr>
            <w:r>
              <w:t>0x00000775</w:t>
            </w:r>
          </w:p>
        </w:tc>
        <w:tc>
          <w:tcPr>
            <w:tcW w:w="4111" w:type="dxa"/>
          </w:tcPr>
          <w:p w:rsidR="00FF7490" w:rsidRDefault="00766F24">
            <w:pPr>
              <w:pStyle w:val="TableBodyText"/>
            </w:pPr>
            <w:r>
              <w:t xml:space="preserve">The user account is currently locked out and </w:t>
            </w:r>
            <w:r>
              <w:t>cannot be accessed.</w:t>
            </w:r>
          </w:p>
        </w:tc>
      </w:tr>
    </w:tbl>
    <w:p w:rsidR="00FF7490" w:rsidRDefault="00FF7490"/>
    <w:p w:rsidR="00FF7490" w:rsidRDefault="00766F24">
      <w:pPr>
        <w:pStyle w:val="Heading1"/>
      </w:pPr>
      <w:bookmarkStart w:id="635" w:name="section_f3007da654e84b08b98a30cfbb25ccec"/>
      <w:bookmarkStart w:id="636" w:name="_Toc476803141"/>
      <w:r>
        <w:lastRenderedPageBreak/>
        <w:t>Protocol Details</w:t>
      </w:r>
      <w:bookmarkEnd w:id="635"/>
      <w:bookmarkEnd w:id="636"/>
    </w:p>
    <w:p w:rsidR="00FF7490" w:rsidRDefault="00766F24">
      <w:pPr>
        <w:pStyle w:val="Heading2"/>
      </w:pPr>
      <w:bookmarkStart w:id="637" w:name="section_3895bd2ec46744c89bde63e35ef5d94a"/>
      <w:bookmarkStart w:id="638" w:name="_Toc476803142"/>
      <w:r>
        <w:t>Common Details</w:t>
      </w:r>
      <w:bookmarkEnd w:id="637"/>
      <w:bookmarkEnd w:id="638"/>
    </w:p>
    <w:p w:rsidR="00FF7490" w:rsidRDefault="00766F24">
      <w:pPr>
        <w:pStyle w:val="Heading3"/>
      </w:pPr>
      <w:bookmarkStart w:id="639" w:name="section_f7b9ec6af17848a786b92b692d66e617"/>
      <w:bookmarkStart w:id="640" w:name="_Toc476803143"/>
      <w:r>
        <w:t>Abstract Data Model</w:t>
      </w:r>
      <w:bookmarkEnd w:id="639"/>
      <w:bookmarkEnd w:id="640"/>
      <w:r>
        <w:fldChar w:fldCharType="begin"/>
      </w:r>
      <w:r>
        <w:instrText xml:space="preserve"> XE "Data model - abstract:server"</w:instrText>
      </w:r>
      <w:r>
        <w:fldChar w:fldCharType="end"/>
      </w:r>
      <w:r>
        <w:fldChar w:fldCharType="begin"/>
      </w:r>
      <w:r>
        <w:instrText xml:space="preserve"> XE "Abstract data model:server"</w:instrText>
      </w:r>
      <w:r>
        <w:fldChar w:fldCharType="end"/>
      </w:r>
      <w:r>
        <w:fldChar w:fldCharType="begin"/>
      </w:r>
      <w:r>
        <w:instrText xml:space="preserve"> XE "Server:abstract data model"</w:instrText>
      </w:r>
      <w:r>
        <w:fldChar w:fldCharType="end"/>
      </w:r>
      <w:r>
        <w:fldChar w:fldCharType="begin"/>
      </w:r>
      <w:r>
        <w:instrText xml:space="preserve"> XE "Data model - abstract:client"</w:instrText>
      </w:r>
      <w:r>
        <w:fldChar w:fldCharType="end"/>
      </w:r>
      <w:r>
        <w:fldChar w:fldCharType="begin"/>
      </w:r>
      <w:r>
        <w:instrText xml:space="preserve"> XE "Abstract data model:client"</w:instrText>
      </w:r>
      <w:r>
        <w:fldChar w:fldCharType="end"/>
      </w:r>
      <w:r>
        <w:fldChar w:fldCharType="begin"/>
      </w:r>
      <w:r>
        <w:instrText xml:space="preserve"> XE "Clie</w:instrText>
      </w:r>
      <w:r>
        <w:instrText>nt:abstract data model"</w:instrText>
      </w:r>
      <w:r>
        <w:fldChar w:fldCharType="end"/>
      </w:r>
    </w:p>
    <w:p w:rsidR="00FF7490" w:rsidRDefault="00766F24">
      <w:r>
        <w:t>None.</w:t>
      </w:r>
    </w:p>
    <w:p w:rsidR="00FF7490" w:rsidRDefault="00766F24">
      <w:pPr>
        <w:pStyle w:val="Heading3"/>
      </w:pPr>
      <w:bookmarkStart w:id="641" w:name="section_d1d9182f3ba44eafaf2254565d2db1ea"/>
      <w:bookmarkStart w:id="642" w:name="_Toc476803144"/>
      <w:r>
        <w:t>Timers</w:t>
      </w:r>
      <w:bookmarkEnd w:id="641"/>
      <w:bookmarkEnd w:id="642"/>
      <w:r>
        <w:fldChar w:fldCharType="begin"/>
      </w:r>
      <w:r>
        <w:instrText xml:space="preserve"> XE "Timers:server"</w:instrText>
      </w:r>
      <w:r>
        <w:fldChar w:fldCharType="end"/>
      </w:r>
      <w:r>
        <w:fldChar w:fldCharType="begin"/>
      </w:r>
      <w:r>
        <w:instrText xml:space="preserve"> XE "Server:timers"</w:instrText>
      </w:r>
      <w:r>
        <w:fldChar w:fldCharType="end"/>
      </w:r>
      <w:r>
        <w:fldChar w:fldCharType="begin"/>
      </w:r>
      <w:r>
        <w:instrText xml:space="preserve"> XE "Timers:client"</w:instrText>
      </w:r>
      <w:r>
        <w:fldChar w:fldCharType="end"/>
      </w:r>
      <w:r>
        <w:fldChar w:fldCharType="begin"/>
      </w:r>
      <w:r>
        <w:instrText xml:space="preserve"> XE "Client:timers"</w:instrText>
      </w:r>
      <w:r>
        <w:fldChar w:fldCharType="end"/>
      </w:r>
    </w:p>
    <w:p w:rsidR="00FF7490" w:rsidRDefault="00766F24">
      <w:r>
        <w:t>None.</w:t>
      </w:r>
    </w:p>
    <w:p w:rsidR="00FF7490" w:rsidRDefault="00766F24">
      <w:pPr>
        <w:pStyle w:val="Heading3"/>
      </w:pPr>
      <w:bookmarkStart w:id="643" w:name="section_38f007c59e1a441fad7812357eb56bf5"/>
      <w:bookmarkStart w:id="644" w:name="_Toc476803145"/>
      <w:r>
        <w:t>Initialization</w:t>
      </w:r>
      <w:bookmarkEnd w:id="643"/>
      <w:bookmarkEnd w:id="644"/>
      <w:r>
        <w:fldChar w:fldCharType="begin"/>
      </w:r>
      <w:r>
        <w:instrText xml:space="preserve"> XE "Initialization:server"</w:instrText>
      </w:r>
      <w:r>
        <w:fldChar w:fldCharType="end"/>
      </w:r>
      <w:r>
        <w:fldChar w:fldCharType="begin"/>
      </w:r>
      <w:r>
        <w:instrText xml:space="preserve"> XE "Server:initialization"</w:instrText>
      </w:r>
      <w:r>
        <w:fldChar w:fldCharType="end"/>
      </w:r>
      <w:r>
        <w:fldChar w:fldCharType="begin"/>
      </w:r>
      <w:r>
        <w:instrText xml:space="preserve"> XE "Initialization:client"</w:instrText>
      </w:r>
      <w:r>
        <w:fldChar w:fldCharType="end"/>
      </w:r>
      <w:r>
        <w:fldChar w:fldCharType="begin"/>
      </w:r>
      <w:r>
        <w:instrText xml:space="preserve"> XE "Client:initialization</w:instrText>
      </w:r>
      <w:r>
        <w:instrText>"</w:instrText>
      </w:r>
      <w:r>
        <w:fldChar w:fldCharType="end"/>
      </w:r>
    </w:p>
    <w:p w:rsidR="00FF7490" w:rsidRDefault="00766F24">
      <w:r>
        <w:t>None.</w:t>
      </w:r>
    </w:p>
    <w:p w:rsidR="00FF7490" w:rsidRDefault="00766F24">
      <w:pPr>
        <w:pStyle w:val="Heading3"/>
      </w:pPr>
      <w:bookmarkStart w:id="645" w:name="section_a59e74f96a564d4b94a907130687489e"/>
      <w:bookmarkStart w:id="646" w:name="_Toc476803146"/>
      <w:r>
        <w:t>Higher-Layer Triggered Events</w:t>
      </w:r>
      <w:bookmarkEnd w:id="645"/>
      <w:bookmarkEnd w:id="646"/>
      <w:r>
        <w:fldChar w:fldCharType="begin"/>
      </w:r>
      <w:r>
        <w:instrText xml:space="preserve"> XE "Triggered events - higher-layer:server"</w:instrText>
      </w:r>
      <w:r>
        <w:fldChar w:fldCharType="end"/>
      </w:r>
      <w:r>
        <w:fldChar w:fldCharType="begin"/>
      </w:r>
      <w:r>
        <w:instrText xml:space="preserve"> XE "Higher-layer triggered events:server"</w:instrText>
      </w:r>
      <w:r>
        <w:fldChar w:fldCharType="end"/>
      </w:r>
      <w:r>
        <w:fldChar w:fldCharType="begin"/>
      </w:r>
      <w:r>
        <w:instrText xml:space="preserve"> XE "Server:higher-layer triggered events"</w:instrText>
      </w:r>
      <w:r>
        <w:fldChar w:fldCharType="end"/>
      </w:r>
      <w:r>
        <w:fldChar w:fldCharType="begin"/>
      </w:r>
      <w:r>
        <w:instrText xml:space="preserve"> XE "Triggered events - higher-layer:client"</w:instrText>
      </w:r>
      <w:r>
        <w:fldChar w:fldCharType="end"/>
      </w:r>
      <w:r>
        <w:fldChar w:fldCharType="begin"/>
      </w:r>
      <w:r>
        <w:instrText xml:space="preserve"> XE "Higher-layer triggered events:cl</w:instrText>
      </w:r>
      <w:r>
        <w:instrText>ient"</w:instrText>
      </w:r>
      <w:r>
        <w:fldChar w:fldCharType="end"/>
      </w:r>
      <w:r>
        <w:fldChar w:fldCharType="begin"/>
      </w:r>
      <w:r>
        <w:instrText xml:space="preserve"> XE "Client:higher-layer triggered events"</w:instrText>
      </w:r>
      <w:r>
        <w:fldChar w:fldCharType="end"/>
      </w:r>
    </w:p>
    <w:p w:rsidR="00FF7490" w:rsidRDefault="00766F24">
      <w:r>
        <w:t>None.</w:t>
      </w:r>
    </w:p>
    <w:p w:rsidR="00FF7490" w:rsidRDefault="00766F24">
      <w:pPr>
        <w:pStyle w:val="Heading3"/>
      </w:pPr>
      <w:bookmarkStart w:id="647" w:name="section_1f80f188ef094515bbc3791f31041c95"/>
      <w:bookmarkStart w:id="648" w:name="_Toc476803147"/>
      <w:r>
        <w:t>Message Processing Events and Sequencing Rules</w:t>
      </w:r>
      <w:bookmarkEnd w:id="647"/>
      <w:bookmarkEnd w:id="648"/>
      <w:r>
        <w:fldChar w:fldCharType="begin"/>
      </w:r>
      <w:r>
        <w:instrText xml:space="preserve"> XE "Sequencing rules:server"</w:instrText>
      </w:r>
      <w:r>
        <w:fldChar w:fldCharType="end"/>
      </w:r>
      <w:r>
        <w:fldChar w:fldCharType="begin"/>
      </w:r>
      <w:r>
        <w:instrText xml:space="preserve"> XE "Message processing:server"</w:instrText>
      </w:r>
      <w:r>
        <w:fldChar w:fldCharType="end"/>
      </w:r>
      <w:r>
        <w:fldChar w:fldCharType="begin"/>
      </w:r>
      <w:r>
        <w:instrText xml:space="preserve"> XE "Server:sequencing rules"</w:instrText>
      </w:r>
      <w:r>
        <w:fldChar w:fldCharType="end"/>
      </w:r>
      <w:r>
        <w:fldChar w:fldCharType="begin"/>
      </w:r>
      <w:r>
        <w:instrText xml:space="preserve"> XE "Server:message processing"</w:instrText>
      </w:r>
      <w:r>
        <w:fldChar w:fldCharType="end"/>
      </w:r>
      <w:r>
        <w:fldChar w:fldCharType="begin"/>
      </w:r>
      <w:r>
        <w:instrText xml:space="preserve"> XE "Sequencing rules:cl</w:instrText>
      </w:r>
      <w:r>
        <w:instrText>ient"</w:instrText>
      </w:r>
      <w:r>
        <w:fldChar w:fldCharType="end"/>
      </w:r>
      <w:r>
        <w:fldChar w:fldCharType="begin"/>
      </w:r>
      <w:r>
        <w:instrText xml:space="preserve"> XE "Message processing:client"</w:instrText>
      </w:r>
      <w:r>
        <w:fldChar w:fldCharType="end"/>
      </w:r>
      <w:r>
        <w:fldChar w:fldCharType="begin"/>
      </w:r>
      <w:r>
        <w:instrText xml:space="preserve"> XE "Client:sequencing rules"</w:instrText>
      </w:r>
      <w:r>
        <w:fldChar w:fldCharType="end"/>
      </w:r>
      <w:r>
        <w:fldChar w:fldCharType="begin"/>
      </w:r>
      <w:r>
        <w:instrText xml:space="preserve"> XE "Client:message processing"</w:instrText>
      </w:r>
      <w:r>
        <w:fldChar w:fldCharType="end"/>
      </w:r>
    </w:p>
    <w:p w:rsidR="00FF7490" w:rsidRDefault="00766F24">
      <w:pPr>
        <w:pStyle w:val="Heading4"/>
      </w:pPr>
      <w:bookmarkStart w:id="649" w:name="section_8ed6221509464e35a2971cc7425349a5"/>
      <w:bookmarkStart w:id="650" w:name="_Toc476803148"/>
      <w:r>
        <w:t>Disconnection Sequences</w:t>
      </w:r>
      <w:bookmarkEnd w:id="649"/>
      <w:bookmarkEnd w:id="650"/>
      <w:r>
        <w:fldChar w:fldCharType="begin"/>
      </w:r>
      <w:r>
        <w:instrText xml:space="preserve"> XE "Disconnection sequence"</w:instrText>
      </w:r>
      <w:r>
        <w:fldChar w:fldCharType="end"/>
      </w:r>
    </w:p>
    <w:p w:rsidR="00FF7490" w:rsidRDefault="00766F24">
      <w:pPr>
        <w:pStyle w:val="Heading5"/>
      </w:pPr>
      <w:bookmarkStart w:id="651" w:name="section_3efcb3f78fa5488b8388bf4d32004b8c"/>
      <w:bookmarkStart w:id="652" w:name="_Toc476803149"/>
      <w:r>
        <w:t>Sending of MCS Disconnect Provider Ultimatum PDU</w:t>
      </w:r>
      <w:bookmarkEnd w:id="651"/>
      <w:bookmarkEnd w:id="652"/>
    </w:p>
    <w:p w:rsidR="00FF7490" w:rsidRDefault="00766F24">
      <w:r>
        <w:t xml:space="preserve">The structure and fields of the MCS Disconnect Provider Ultimatum PDU are specified in section </w:t>
      </w:r>
      <w:hyperlink w:anchor="Section_53a2d2de57a54bc9967335d68d23d902" w:history="1">
        <w:r>
          <w:rPr>
            <w:rStyle w:val="Hyperlink"/>
          </w:rPr>
          <w:t>2.2.2.3</w:t>
        </w:r>
      </w:hyperlink>
      <w:r>
        <w:t>.</w:t>
      </w:r>
    </w:p>
    <w:p w:rsidR="00FF7490" w:rsidRDefault="00766F24">
      <w:r>
        <w:t xml:space="preserve">The </w:t>
      </w:r>
      <w:r>
        <w:rPr>
          <w:b/>
        </w:rPr>
        <w:t>tpktHeader</w:t>
      </w:r>
      <w:r>
        <w:t xml:space="preserve"> field is initialized as specified in </w:t>
      </w:r>
      <w:hyperlink r:id="rId373">
        <w:r>
          <w:rPr>
            <w:rStyle w:val="Hyperlink"/>
          </w:rPr>
          <w:t>[T123]</w:t>
        </w:r>
      </w:hyperlink>
      <w:r>
        <w:t xml:space="preserve"> section 8, while the </w:t>
      </w:r>
      <w:r>
        <w:rPr>
          <w:b/>
        </w:rPr>
        <w:t>x224Data</w:t>
      </w:r>
      <w:r>
        <w:t xml:space="preserve"> field (which contains an X.224 Class 0 Data TPDU) is initialized as specified in </w:t>
      </w:r>
      <w:hyperlink r:id="rId374">
        <w:r>
          <w:rPr>
            <w:rStyle w:val="Hyperlink"/>
          </w:rPr>
          <w:t>[X224]</w:t>
        </w:r>
      </w:hyperlink>
      <w:r>
        <w:t xml:space="preserve"> section 13.7.</w:t>
      </w:r>
    </w:p>
    <w:p w:rsidR="00FF7490" w:rsidRDefault="00766F24">
      <w:r>
        <w:t>The MCS Disconnect Provider U</w:t>
      </w:r>
      <w:r>
        <w:t xml:space="preserve">ltimatum PDU (embedded within the </w:t>
      </w:r>
      <w:r>
        <w:rPr>
          <w:b/>
        </w:rPr>
        <w:t>mcsDPum</w:t>
      </w:r>
      <w:r>
        <w:t xml:space="preserve"> field) is specified in </w:t>
      </w:r>
      <w:hyperlink r:id="rId375">
        <w:r>
          <w:rPr>
            <w:rStyle w:val="Hyperlink"/>
          </w:rPr>
          <w:t>[T125]</w:t>
        </w:r>
      </w:hyperlink>
      <w:r>
        <w:t xml:space="preserve"> section 7, part 4. Only the rn-provider-initiated (1) or rn-user-requested (3) reason codes MUST be used in the </w:t>
      </w:r>
      <w:r>
        <w:rPr>
          <w:b/>
        </w:rPr>
        <w:t>reason</w:t>
      </w:r>
      <w:r>
        <w:t xml:space="preserve"> f</w:t>
      </w:r>
      <w:r>
        <w:t>ield.</w:t>
      </w:r>
    </w:p>
    <w:p w:rsidR="00FF7490" w:rsidRDefault="00766F24">
      <w:pPr>
        <w:pStyle w:val="ListParagraph"/>
        <w:numPr>
          <w:ilvl w:val="0"/>
          <w:numId w:val="109"/>
        </w:numPr>
      </w:pPr>
      <w:r>
        <w:t xml:space="preserve">In the case of a user-initiated client-side disconnection (section </w:t>
      </w:r>
      <w:hyperlink w:anchor="Section_279157398F77487E992755008AF7FD68" w:history="1">
        <w:r>
          <w:rPr>
            <w:rStyle w:val="Hyperlink"/>
          </w:rPr>
          <w:t>1.3.1.4.1</w:t>
        </w:r>
      </w:hyperlink>
      <w:r>
        <w:t>), the reason code set by the client MUST be rn-user-requested (3).</w:t>
      </w:r>
    </w:p>
    <w:p w:rsidR="00FF7490" w:rsidRDefault="00766F24">
      <w:pPr>
        <w:pStyle w:val="ListParagraph"/>
        <w:numPr>
          <w:ilvl w:val="0"/>
          <w:numId w:val="109"/>
        </w:numPr>
      </w:pPr>
      <w:r>
        <w:t xml:space="preserve">In the case of a user-initiated server-side disconnection (section </w:t>
      </w:r>
      <w:hyperlink w:anchor="Section_149070B0ECEC4C20AF03934BBC48ADB8" w:history="1">
        <w:r>
          <w:rPr>
            <w:rStyle w:val="Hyperlink"/>
          </w:rPr>
          <w:t>1.3.1.4.2</w:t>
        </w:r>
      </w:hyperlink>
      <w:r>
        <w:t>), the reason code set by the server MUST be rn-user-requested (3).</w:t>
      </w:r>
    </w:p>
    <w:p w:rsidR="00FF7490" w:rsidRDefault="00766F24">
      <w:pPr>
        <w:pStyle w:val="ListParagraph"/>
        <w:numPr>
          <w:ilvl w:val="0"/>
          <w:numId w:val="109"/>
        </w:numPr>
      </w:pPr>
      <w:r>
        <w:t>In the case of an administrator-initiated server-sid</w:t>
      </w:r>
      <w:r>
        <w:t xml:space="preserve">e disconnection (section </w:t>
      </w:r>
      <w:hyperlink w:anchor="Section_43AD66EF67AC4034AD708FDA54EB5115" w:history="1">
        <w:r>
          <w:rPr>
            <w:rStyle w:val="Hyperlink"/>
          </w:rPr>
          <w:t>1.3.1.4.3</w:t>
        </w:r>
      </w:hyperlink>
      <w:r>
        <w:t>), the reason code set by the server MUST be rn-provider-initiated (1).</w:t>
      </w:r>
    </w:p>
    <w:p w:rsidR="00FF7490" w:rsidRDefault="00766F24">
      <w:r>
        <w:t xml:space="preserve">If Enhanced RDP Security (section </w:t>
      </w:r>
      <w:hyperlink w:anchor="Section_592a0337dc914de3a901e1829665291d" w:history="1">
        <w:r>
          <w:rPr>
            <w:rStyle w:val="Hyperlink"/>
          </w:rPr>
          <w:t>5.4</w:t>
        </w:r>
      </w:hyperlink>
      <w:r>
        <w:t xml:space="preserve">) is in effect, the External Security Protocol (section </w:t>
      </w:r>
      <w:hyperlink w:anchor="Section_422e59a098c84a28af9f235a572b6e4d" w:history="1">
        <w:r>
          <w:rPr>
            <w:rStyle w:val="Hyperlink"/>
          </w:rPr>
          <w:t>5.4.5</w:t>
        </w:r>
      </w:hyperlink>
      <w:r>
        <w:t xml:space="preserve">) MUST be used to encrypt the entire </w:t>
      </w:r>
      <w:hyperlink w:anchor="gt_34715e6f-1612-4b2d-a4bb-3305c56e96f5">
        <w:r>
          <w:rPr>
            <w:rStyle w:val="HyperlinkGreen"/>
            <w:b/>
          </w:rPr>
          <w:t>PDU</w:t>
        </w:r>
      </w:hyperlink>
      <w:r>
        <w:t xml:space="preserve"> and generate a verificati</w:t>
      </w:r>
      <w:r>
        <w:t>on digest before the PDU is transmitted over the wire.</w:t>
      </w:r>
    </w:p>
    <w:p w:rsidR="00FF7490" w:rsidRDefault="00766F24">
      <w:r>
        <w:t>Once the MCS Disconnect Provider Ultimatum PDU has been sent, the network connection MUST be closed.</w:t>
      </w:r>
    </w:p>
    <w:p w:rsidR="00FF7490" w:rsidRDefault="00766F24">
      <w:pPr>
        <w:pStyle w:val="Heading5"/>
      </w:pPr>
      <w:bookmarkStart w:id="653" w:name="section_f10e972d7b774fa5999f08406fe86284"/>
      <w:bookmarkStart w:id="654" w:name="_Toc476803150"/>
      <w:r>
        <w:t>Processing of MCS Disconnect Provider Ultimatum PDU</w:t>
      </w:r>
      <w:bookmarkEnd w:id="653"/>
      <w:bookmarkEnd w:id="654"/>
    </w:p>
    <w:p w:rsidR="00FF7490" w:rsidRDefault="00766F24">
      <w:r>
        <w:lastRenderedPageBreak/>
        <w:t>The structure and fields of the MCS Disconnect P</w:t>
      </w:r>
      <w:r>
        <w:t xml:space="preserve">rovider Ultimatum PDU are specified in section </w:t>
      </w:r>
      <w:hyperlink w:anchor="Section_53a2d2de57a54bc9967335d68d23d902" w:history="1">
        <w:r>
          <w:rPr>
            <w:rStyle w:val="Hyperlink"/>
          </w:rPr>
          <w:t>2.2.2.3</w:t>
        </w:r>
      </w:hyperlink>
      <w:r>
        <w:t>.</w:t>
      </w:r>
    </w:p>
    <w:p w:rsidR="00FF7490" w:rsidRDefault="00766F24">
      <w:r>
        <w:t xml:space="preserve">If Enhanced RDP Security (section </w:t>
      </w:r>
      <w:hyperlink w:anchor="Section_592a0337dc914de3a901e1829665291d" w:history="1">
        <w:r>
          <w:rPr>
            <w:rStyle w:val="Hyperlink"/>
          </w:rPr>
          <w:t>5.4</w:t>
        </w:r>
      </w:hyperlink>
      <w:r>
        <w:t xml:space="preserve">) is in effect, the External Security Protocol MUST be used to decrypt and verify the integrity of the entire </w:t>
      </w:r>
      <w:hyperlink w:anchor="gt_34715e6f-1612-4b2d-a4bb-3305c56e96f5">
        <w:r>
          <w:rPr>
            <w:rStyle w:val="HyperlinkGreen"/>
            <w:b/>
          </w:rPr>
          <w:t>PDU</w:t>
        </w:r>
      </w:hyperlink>
      <w:r>
        <w:t xml:space="preserve"> prior to any processing taking place.</w:t>
      </w:r>
    </w:p>
    <w:p w:rsidR="00FF7490" w:rsidRDefault="00766F24">
      <w:r>
        <w:t xml:space="preserve">The embedded length fields within the </w:t>
      </w:r>
      <w:r>
        <w:rPr>
          <w:b/>
        </w:rPr>
        <w:t>tpkt</w:t>
      </w:r>
      <w:r>
        <w:rPr>
          <w:b/>
        </w:rPr>
        <w:t>Header</w:t>
      </w:r>
      <w:r>
        <w:t xml:space="preserve"> field (</w:t>
      </w:r>
      <w:hyperlink r:id="rId376">
        <w:r>
          <w:rPr>
            <w:rStyle w:val="Hyperlink"/>
          </w:rPr>
          <w:t>[T123]</w:t>
        </w:r>
      </w:hyperlink>
      <w:r>
        <w:t xml:space="preserve"> section 8) MUST be examined for consistency with the received data. If there is any discrepancy, the connection SHOULD be dropped.</w:t>
      </w:r>
    </w:p>
    <w:p w:rsidR="00FF7490" w:rsidRDefault="00766F24">
      <w:r>
        <w:t>The MCS Disconnect Provider Ultimatum PD</w:t>
      </w:r>
      <w:r>
        <w:t xml:space="preserve">U (embedded within the </w:t>
      </w:r>
      <w:r>
        <w:rPr>
          <w:b/>
        </w:rPr>
        <w:t>mcsDPum</w:t>
      </w:r>
      <w:r>
        <w:t xml:space="preserve"> field) is specified in </w:t>
      </w:r>
      <w:hyperlink r:id="rId377">
        <w:r>
          <w:rPr>
            <w:rStyle w:val="Hyperlink"/>
          </w:rPr>
          <w:t>[T125]</w:t>
        </w:r>
      </w:hyperlink>
      <w:r>
        <w:t xml:space="preserve"> section 7, part 4.</w:t>
      </w:r>
    </w:p>
    <w:p w:rsidR="00FF7490" w:rsidRDefault="00766F24">
      <w:pPr>
        <w:pStyle w:val="ListParagraph"/>
        <w:numPr>
          <w:ilvl w:val="0"/>
          <w:numId w:val="110"/>
        </w:numPr>
      </w:pPr>
      <w:r>
        <w:t xml:space="preserve">Servers MUST ignore the </w:t>
      </w:r>
      <w:r>
        <w:rPr>
          <w:b/>
        </w:rPr>
        <w:t>reason</w:t>
      </w:r>
      <w:r>
        <w:t xml:space="preserve"> field within the MCS Disconnect Provider Ultimatum PDU.</w:t>
      </w:r>
    </w:p>
    <w:p w:rsidR="00FF7490" w:rsidRDefault="00766F24">
      <w:pPr>
        <w:pStyle w:val="ListParagraph"/>
        <w:numPr>
          <w:ilvl w:val="0"/>
          <w:numId w:val="110"/>
        </w:numPr>
      </w:pPr>
      <w:r>
        <w:t>Clients MAY use the value</w:t>
      </w:r>
      <w:r>
        <w:t xml:space="preserve"> in the </w:t>
      </w:r>
      <w:r>
        <w:rPr>
          <w:b/>
        </w:rPr>
        <w:t>reason</w:t>
      </w:r>
      <w:r>
        <w:t xml:space="preserve"> field to present an appropriate message to the user to indicate the cause of the disconnection that will follow. If the reason code was not set to either rn-provider-initiated (1) or rn-user-requested (3), the client MUST ignore the reason c</w:t>
      </w:r>
      <w:r>
        <w:t>ode.</w:t>
      </w:r>
    </w:p>
    <w:p w:rsidR="00FF7490" w:rsidRDefault="00766F24">
      <w:r>
        <w:t>After receiving an MCS Disconnect Provider Ultimatum PDU, the recipient MUST expect the network connection to be closed by the sender.</w:t>
      </w:r>
    </w:p>
    <w:p w:rsidR="00FF7490" w:rsidRDefault="00766F24">
      <w:pPr>
        <w:pStyle w:val="Heading4"/>
      </w:pPr>
      <w:bookmarkStart w:id="655" w:name="section_528c0de3922a4c13a4504f41834fb5c9"/>
      <w:bookmarkStart w:id="656" w:name="_Toc476803151"/>
      <w:r>
        <w:t>Static Virtual Channels</w:t>
      </w:r>
      <w:bookmarkEnd w:id="655"/>
      <w:bookmarkEnd w:id="656"/>
      <w:r>
        <w:fldChar w:fldCharType="begin"/>
      </w:r>
      <w:r>
        <w:instrText xml:space="preserve"> XE "Static virtual channel"</w:instrText>
      </w:r>
      <w:r>
        <w:fldChar w:fldCharType="end"/>
      </w:r>
    </w:p>
    <w:p w:rsidR="00FF7490" w:rsidRDefault="00766F24">
      <w:pPr>
        <w:pStyle w:val="Heading5"/>
      </w:pPr>
      <w:bookmarkStart w:id="657" w:name="section_a547e3da452643e885c6ec9dba584907"/>
      <w:bookmarkStart w:id="658" w:name="_Toc476803152"/>
      <w:r>
        <w:t>Sending of Virtual Channel PDU</w:t>
      </w:r>
      <w:bookmarkEnd w:id="657"/>
      <w:bookmarkEnd w:id="658"/>
      <w:r>
        <w:fldChar w:fldCharType="begin"/>
      </w:r>
      <w:r>
        <w:instrText xml:space="preserve"> XE "Static virtual channel"</w:instrText>
      </w:r>
      <w:r>
        <w:fldChar w:fldCharType="end"/>
      </w:r>
    </w:p>
    <w:p w:rsidR="00FF7490" w:rsidRDefault="00766F24">
      <w:r>
        <w:t>T</w:t>
      </w:r>
      <w:r>
        <w:t xml:space="preserve">he </w:t>
      </w:r>
      <w:hyperlink w:anchor="Section_6c0742671b324ceb94962eb941a23e6b" w:history="1">
        <w:r>
          <w:rPr>
            <w:rStyle w:val="Hyperlink"/>
          </w:rPr>
          <w:t>Virtual Channel PDU</w:t>
        </w:r>
      </w:hyperlink>
      <w:r>
        <w:t xml:space="preserve"> is transmitted by both the client and the server. Its structure and fields are specified in section 2.2.6.1.</w:t>
      </w:r>
    </w:p>
    <w:p w:rsidR="00FF7490" w:rsidRDefault="00766F24">
      <w:r>
        <w:t xml:space="preserve">The </w:t>
      </w:r>
      <w:r>
        <w:rPr>
          <w:b/>
        </w:rPr>
        <w:t>tpktHeader</w:t>
      </w:r>
      <w:r>
        <w:t xml:space="preserve"> field is initialized as specified in </w:t>
      </w:r>
      <w:hyperlink r:id="rId378">
        <w:r>
          <w:rPr>
            <w:rStyle w:val="Hyperlink"/>
          </w:rPr>
          <w:t>[T123]</w:t>
        </w:r>
      </w:hyperlink>
      <w:r>
        <w:t xml:space="preserve"> section 8, while the </w:t>
      </w:r>
      <w:r>
        <w:rPr>
          <w:b/>
        </w:rPr>
        <w:t>x224Data</w:t>
      </w:r>
      <w:r>
        <w:t xml:space="preserve"> field (which contains an X.224 Class 0 Data TPDU) is initialized as specified in </w:t>
      </w:r>
      <w:hyperlink r:id="rId379">
        <w:r>
          <w:rPr>
            <w:rStyle w:val="Hyperlink"/>
          </w:rPr>
          <w:t>[X224]</w:t>
        </w:r>
      </w:hyperlink>
      <w:r>
        <w:t xml:space="preserve"> section 13.7.</w:t>
      </w:r>
    </w:p>
    <w:p w:rsidR="00FF7490" w:rsidRDefault="00766F24">
      <w:r>
        <w:t>A</w:t>
      </w:r>
      <w:r>
        <w:t xml:space="preserve">s specified in section 2.2.6.1, the </w:t>
      </w:r>
      <w:r>
        <w:rPr>
          <w:b/>
        </w:rPr>
        <w:t>mcsPdu</w:t>
      </w:r>
      <w:r>
        <w:t xml:space="preserve"> field encapsulates either an MCS Send Data Request PDU (if the PDU is being sent from client to server) or an MCS Send Data Indication PDU (if the PDU is being sent from server to client), and is initialized as sp</w:t>
      </w:r>
      <w:r>
        <w:t xml:space="preserve">ecified in </w:t>
      </w:r>
      <w:hyperlink r:id="rId380">
        <w:r>
          <w:rPr>
            <w:rStyle w:val="Hyperlink"/>
          </w:rPr>
          <w:t>[T125]</w:t>
        </w:r>
      </w:hyperlink>
      <w:r>
        <w:t xml:space="preserve"> sections 11.32 and 11.33, respectively. In both of these cases, the embedded </w:t>
      </w:r>
      <w:r>
        <w:rPr>
          <w:b/>
        </w:rPr>
        <w:t>channelId</w:t>
      </w:r>
      <w:r>
        <w:t xml:space="preserve"> field MUST contain the server-assigned virtual channel ID. Static virtual channels are </w:t>
      </w:r>
      <w:r>
        <w:t xml:space="preserve">requested by name in the Client Network Data (section </w:t>
      </w:r>
      <w:hyperlink w:anchor="Section_49F99E00CAF14786B43CD425DE29A03F" w:history="1">
        <w:r>
          <w:rPr>
            <w:rStyle w:val="Hyperlink"/>
          </w:rPr>
          <w:t>2.2.1.3.4</w:t>
        </w:r>
      </w:hyperlink>
      <w:r>
        <w:t xml:space="preserve">), and the server-assigned IDs for each of those channels are enumerated in the Server Network Data (section </w:t>
      </w:r>
      <w:hyperlink w:anchor="Section_89FA11DE527541069CF1E5AA7709436C" w:history="1">
        <w:r>
          <w:rPr>
            <w:rStyle w:val="Hyperlink"/>
          </w:rPr>
          <w:t>2.2.1.4.4</w:t>
        </w:r>
      </w:hyperlink>
      <w:r>
        <w:t xml:space="preserve">). The embedded </w:t>
      </w:r>
      <w:r>
        <w:rPr>
          <w:b/>
        </w:rPr>
        <w:t>initiator</w:t>
      </w:r>
      <w:r>
        <w:t xml:space="preserve"> field for a client-to-server Virtual Channel PDU MUST be set to the User Channel ID held in the User Channel ID store (section </w:t>
      </w:r>
      <w:hyperlink w:anchor="Section_A3725AA3A07A4742884ACC1D89C9C3A5" w:history="1">
        <w:r>
          <w:rPr>
            <w:rStyle w:val="Hyperlink"/>
          </w:rPr>
          <w:t>3.2.1.5</w:t>
        </w:r>
      </w:hyperlink>
      <w:r>
        <w:t xml:space="preserve">). For a server-to-client Virtual Channel PDU, the embedded </w:t>
      </w:r>
      <w:r>
        <w:rPr>
          <w:b/>
        </w:rPr>
        <w:t>initiator</w:t>
      </w:r>
      <w:r>
        <w:t xml:space="preserve"> field MUST be set to the MCS server channel ID held in the Server Channel ID store (section </w:t>
      </w:r>
      <w:hyperlink w:anchor="Section_55150FAC8DBE40EE82C1CE546F6BCBF7" w:history="1">
        <w:r>
          <w:rPr>
            <w:rStyle w:val="Hyperlink"/>
          </w:rPr>
          <w:t>3.3.1.5</w:t>
        </w:r>
      </w:hyperlink>
      <w:r>
        <w:t xml:space="preserve">). The remaining fields of the Virtual Channel PDU are encapsulated inside the </w:t>
      </w:r>
      <w:r>
        <w:rPr>
          <w:b/>
        </w:rPr>
        <w:t>userData</w:t>
      </w:r>
      <w:r>
        <w:t xml:space="preserve"> field of the </w:t>
      </w:r>
      <w:r>
        <w:rPr>
          <w:b/>
        </w:rPr>
        <w:t>mcsPdu</w:t>
      </w:r>
      <w:r>
        <w:t>.</w:t>
      </w:r>
    </w:p>
    <w:p w:rsidR="00FF7490" w:rsidRDefault="00766F24">
      <w:r>
        <w:t xml:space="preserve">If Enhanced RDP Security (section </w:t>
      </w:r>
      <w:hyperlink w:anchor="Section_592A0337DC914DE3A901E1829665291D" w:history="1">
        <w:r>
          <w:rPr>
            <w:rStyle w:val="Hyperlink"/>
          </w:rPr>
          <w:t>5.4</w:t>
        </w:r>
      </w:hyperlink>
      <w:r>
        <w:t>) is in effe</w:t>
      </w:r>
      <w:r>
        <w:t xml:space="preserve">ct, the External Security Protocol MUST be used to encrypt the entire PDU and generate a verification digest before the PDU is transmitted over the wire. Also, in this scenario, the </w:t>
      </w:r>
      <w:r>
        <w:rPr>
          <w:b/>
        </w:rPr>
        <w:t>securityHeader</w:t>
      </w:r>
      <w:r>
        <w:t xml:space="preserve"> field MUST NOT be present.</w:t>
      </w:r>
    </w:p>
    <w:p w:rsidR="00FF7490" w:rsidRDefault="00766F24">
      <w:r>
        <w:t>If Standard RDP Security mechani</w:t>
      </w:r>
      <w:r>
        <w:t xml:space="preserve">sms (section </w:t>
      </w:r>
      <w:hyperlink w:anchor="Section_8E8B2CCAC1FA456C8ECBA82FC60B2322" w:history="1">
        <w:r>
          <w:rPr>
            <w:rStyle w:val="Hyperlink"/>
          </w:rPr>
          <w:t>5.3</w:t>
        </w:r>
      </w:hyperlink>
      <w:r>
        <w:t xml:space="preserve">) are in effect, the PDU data following the optional </w:t>
      </w:r>
      <w:r>
        <w:rPr>
          <w:b/>
        </w:rPr>
        <w:t>securityHeader</w:t>
      </w:r>
      <w:r>
        <w:t xml:space="preserve"> field is encrypted and signed (using the methods and techniques specified in section </w:t>
      </w:r>
      <w:hyperlink w:anchor="Section_249516AF051145669EF5F499DDB77A51" w:history="1">
        <w:r>
          <w:rPr>
            <w:rStyle w:val="Hyperlink"/>
          </w:rPr>
          <w:t>5.3.6</w:t>
        </w:r>
      </w:hyperlink>
      <w:r>
        <w:t xml:space="preserve">) based on the values of the Encryption Level and Encryption Method selected by the server as part of the negotiation specified in section </w:t>
      </w:r>
      <w:hyperlink w:anchor="Section_B9A49D9E44DB46AA90A7BB7F75718E02" w:history="1">
        <w:r>
          <w:rPr>
            <w:rStyle w:val="Hyperlink"/>
          </w:rPr>
          <w:t>5.3.2</w:t>
        </w:r>
      </w:hyperlink>
      <w:r>
        <w:t>. The format o</w:t>
      </w:r>
      <w:r>
        <w:t xml:space="preserve">f the </w:t>
      </w:r>
      <w:r>
        <w:rPr>
          <w:b/>
        </w:rPr>
        <w:t>securityHeader</w:t>
      </w:r>
      <w:r>
        <w:t xml:space="preserve"> field is selected as specified in section 2.2.6.1, and the fields populated with appropriate security data. If the data is to be encrypted, the embedded flags field of the </w:t>
      </w:r>
      <w:r>
        <w:rPr>
          <w:b/>
        </w:rPr>
        <w:t>securityHeader</w:t>
      </w:r>
      <w:r>
        <w:t xml:space="preserve"> field MUST contain the SEC_ENCRYPT (0x0008) flag</w:t>
      </w:r>
      <w:r>
        <w:t>.</w:t>
      </w:r>
    </w:p>
    <w:p w:rsidR="00FF7490" w:rsidRDefault="00766F24">
      <w:r>
        <w:t xml:space="preserve">The usage of compression for virtual channel traffic is specified in the </w:t>
      </w:r>
      <w:hyperlink w:anchor="Section_a859317880c04b80876ccb77e62cecfc" w:history="1">
        <w:r>
          <w:rPr>
            <w:rStyle w:val="Hyperlink"/>
          </w:rPr>
          <w:t>Virtual Channel Capability Set</w:t>
        </w:r>
      </w:hyperlink>
      <w:r>
        <w:t xml:space="preserve"> (section 2.2.7.1.10), while the highest compression level supported by the client is adver</w:t>
      </w:r>
      <w:r>
        <w:t xml:space="preserve">tised in the </w:t>
      </w:r>
      <w:hyperlink w:anchor="Section_86313d86377e4bab97cbc541dd9370ea" w:history="1">
        <w:r>
          <w:rPr>
            <w:rStyle w:val="Hyperlink"/>
          </w:rPr>
          <w:t>Client Info PDU</w:t>
        </w:r>
      </w:hyperlink>
      <w:r>
        <w:t xml:space="preserve"> (section 3.2.5.3.11). If compression of the opaque virtual channel traffic has been requested, the sending entity SHOULD compress the data before it is encrypted.</w:t>
      </w:r>
    </w:p>
    <w:p w:rsidR="00FF7490" w:rsidRDefault="00766F24">
      <w:r>
        <w:lastRenderedPageBreak/>
        <w:t>If c</w:t>
      </w:r>
      <w:r>
        <w:t xml:space="preserve">ompression is to be applied to client-to-server traffic, RDP 4.0 bulk compression (section </w:t>
      </w:r>
      <w:hyperlink w:anchor="Section_77FC1FD14BE941DD887431274563854C" w:history="1">
        <w:r>
          <w:rPr>
            <w:rStyle w:val="Hyperlink"/>
          </w:rPr>
          <w:t>3.1.8.4.1</w:t>
        </w:r>
      </w:hyperlink>
      <w:r>
        <w:t>) MUST be used, while the compression type to apply to server-to-client traffic MUST be the high</w:t>
      </w:r>
      <w:r>
        <w:t xml:space="preserve">est type advertised by the client  in the Client Info PDU (section </w:t>
      </w:r>
      <w:hyperlink w:anchor="Section_732394F5E2B54AC58A0A35345386B0D1" w:history="1">
        <w:r>
          <w:rPr>
            <w:rStyle w:val="Hyperlink"/>
          </w:rPr>
          <w:t>2.2.1.11.1.1</w:t>
        </w:r>
      </w:hyperlink>
      <w:r>
        <w:t xml:space="preserve">) and supported by the server. Data compression is discussed in section </w:t>
      </w:r>
      <w:hyperlink w:anchor="Section_B1F8757AB0F04903AC4CADDAFDE72257" w:history="1">
        <w:r>
          <w:rPr>
            <w:rStyle w:val="Hyperlink"/>
          </w:rPr>
          <w:t>3.1.8.2</w:t>
        </w:r>
      </w:hyperlink>
      <w:r>
        <w:t xml:space="preserve"> (the Virtual Channel PDU compression flags are specified in section </w:t>
      </w:r>
      <w:hyperlink w:anchor="Section_F125C65E690143C38071D7D5AAEE7AE4" w:history="1">
        <w:r>
          <w:rPr>
            <w:rStyle w:val="Hyperlink"/>
          </w:rPr>
          <w:t>2.2.6.1.1</w:t>
        </w:r>
      </w:hyperlink>
      <w:r>
        <w:t>).</w:t>
      </w:r>
    </w:p>
    <w:p w:rsidR="00FF7490" w:rsidRDefault="00766F24">
      <w:r>
        <w:t xml:space="preserve">If the optional </w:t>
      </w:r>
      <w:r>
        <w:rPr>
          <w:b/>
        </w:rPr>
        <w:t>VCChunkSize</w:t>
      </w:r>
      <w:r>
        <w:t xml:space="preserve"> field is not present in either the client or the server Virtual C</w:t>
      </w:r>
      <w:r>
        <w:t xml:space="preserve">hannel Capability Set (section 2.2.7.1.10), the resultant virtual channel data sent on the wire (contained in the </w:t>
      </w:r>
      <w:r>
        <w:rPr>
          <w:b/>
        </w:rPr>
        <w:t>virtualChannelData</w:t>
      </w:r>
      <w:r>
        <w:t xml:space="preserve"> field) MUST be less than or equal to 1,600 bytes in length. If the maximum virtual channel chunk size is specified by the s</w:t>
      </w:r>
      <w:r>
        <w:t xml:space="preserve">erver in the optional </w:t>
      </w:r>
      <w:r>
        <w:rPr>
          <w:b/>
        </w:rPr>
        <w:t>VCChunkSize</w:t>
      </w:r>
      <w:r>
        <w:t xml:space="preserve"> field of the Virtual Channel Capability Set and the </w:t>
      </w:r>
      <w:r>
        <w:rPr>
          <w:b/>
        </w:rPr>
        <w:t>VCChunkSize</w:t>
      </w:r>
      <w:r>
        <w:t xml:space="preserve"> field is present in the Virtual Channel Capability Set sent by the client, the virtual channel data sent on the wire MUST be less than or equal to the value s</w:t>
      </w:r>
      <w:r>
        <w:t xml:space="preserve">pecified in the server-to-client </w:t>
      </w:r>
      <w:r>
        <w:rPr>
          <w:b/>
        </w:rPr>
        <w:t>VCChunkSize</w:t>
      </w:r>
      <w:r>
        <w:t xml:space="preserve"> field.</w:t>
      </w:r>
    </w:p>
    <w:p w:rsidR="00FF7490" w:rsidRDefault="00766F24">
      <w:r>
        <w:t>If the total size of the virtual channel data is larger than the chunk size, then each chunk MUST be sent in a separate Virtual Channel PDU. If a given chunk is the first or last in the sequence of chunks</w:t>
      </w:r>
      <w:r>
        <w:t xml:space="preserve">, the CHANNEL_FLAG_FIRST (0x00000001) flag or CHANNEL_FLAG_LAST (0x00000002) flag MUST be set appropriately in the embedded </w:t>
      </w:r>
      <w:r>
        <w:rPr>
          <w:b/>
        </w:rPr>
        <w:t>flags</w:t>
      </w:r>
      <w:r>
        <w:t xml:space="preserve"> field of the </w:t>
      </w:r>
      <w:r>
        <w:rPr>
          <w:b/>
        </w:rPr>
        <w:t>channelPduHeader</w:t>
      </w:r>
      <w:r>
        <w:t xml:space="preserve"> field (the Channel PDU Header structure is specified in section 2.2.6.1.1). Virtual channel data</w:t>
      </w:r>
      <w:r>
        <w:t xml:space="preserve"> that fits in a single Virtual Channel PDU MUST specify both flags, and chunked data that is not the first or last chunk in a sequence of chunks MUST NOT specify either of these two flags. Chunks of virtual channel data MUST be sent in order, because there</w:t>
      </w:r>
      <w:r>
        <w:t xml:space="preserve"> is no way to specify the position of a chunk. Furthermore, all Virtual Channel PDUs that contain chunked data MUST specify the CHANNEL_FLAG_SHOW_PROTOCOL (0x00000010) flag so that the recipient can correctly reassemble the data.</w:t>
      </w:r>
    </w:p>
    <w:p w:rsidR="00FF7490" w:rsidRDefault="00766F24">
      <w:pPr>
        <w:pStyle w:val="Heading5"/>
      </w:pPr>
      <w:bookmarkStart w:id="659" w:name="section_334495b747b94e918d0805d46285799b"/>
      <w:bookmarkStart w:id="660" w:name="_Toc476803153"/>
      <w:r>
        <w:t>Processing of Virtual Chan</w:t>
      </w:r>
      <w:r>
        <w:t>nel PDU</w:t>
      </w:r>
      <w:bookmarkEnd w:id="659"/>
      <w:bookmarkEnd w:id="660"/>
    </w:p>
    <w:p w:rsidR="00FF7490" w:rsidRDefault="00766F24">
      <w:r>
        <w:t xml:space="preserve">The Virtual Channel PDU is received by both the client and the server. Its structure and fields are specified in section </w:t>
      </w:r>
      <w:hyperlink w:anchor="Section_6c0742671b324ceb94962eb941a23e6b" w:history="1">
        <w:r>
          <w:rPr>
            <w:rStyle w:val="Hyperlink"/>
          </w:rPr>
          <w:t>2.2.6.1</w:t>
        </w:r>
      </w:hyperlink>
      <w:r>
        <w:t>.</w:t>
      </w:r>
    </w:p>
    <w:p w:rsidR="00FF7490" w:rsidRDefault="00766F24">
      <w:r>
        <w:t xml:space="preserve">If Enhanced RDP Security (section </w:t>
      </w:r>
      <w:hyperlink w:anchor="Section_592A0337DC914DE3A901E1829665291D" w:history="1">
        <w:r>
          <w:rPr>
            <w:rStyle w:val="Hyperlink"/>
          </w:rPr>
          <w:t>5.4</w:t>
        </w:r>
      </w:hyperlink>
      <w:r>
        <w:t xml:space="preserve">) is in effect, the External Security Protocol (section </w:t>
      </w:r>
      <w:hyperlink w:anchor="Section_422E59A098C84A28AF9F235A572B6E4D" w:history="1">
        <w:r>
          <w:rPr>
            <w:rStyle w:val="Hyperlink"/>
          </w:rPr>
          <w:t>5.4.5</w:t>
        </w:r>
      </w:hyperlink>
      <w:r>
        <w:t>) being used to secure the connection MUST be used to decrypt and verify the integrity of the en</w:t>
      </w:r>
      <w:r>
        <w:t>tire PDU prior to any processing taking place.</w:t>
      </w:r>
    </w:p>
    <w:p w:rsidR="00FF7490" w:rsidRDefault="00766F24">
      <w:r>
        <w:t xml:space="preserve">The embedded length fields within the </w:t>
      </w:r>
      <w:r>
        <w:rPr>
          <w:b/>
        </w:rPr>
        <w:t>tpktHeader</w:t>
      </w:r>
      <w:r>
        <w:t xml:space="preserve"> (</w:t>
      </w:r>
      <w:hyperlink r:id="rId381">
        <w:r>
          <w:rPr>
            <w:rStyle w:val="Hyperlink"/>
          </w:rPr>
          <w:t>[T123]</w:t>
        </w:r>
      </w:hyperlink>
      <w:r>
        <w:t xml:space="preserve"> section 8) and </w:t>
      </w:r>
      <w:r>
        <w:rPr>
          <w:b/>
        </w:rPr>
        <w:t>mcsPdu</w:t>
      </w:r>
      <w:r>
        <w:t xml:space="preserve"> (</w:t>
      </w:r>
      <w:hyperlink r:id="rId382">
        <w:r>
          <w:rPr>
            <w:rStyle w:val="Hyperlink"/>
          </w:rPr>
          <w:t>[</w:t>
        </w:r>
        <w:r>
          <w:rPr>
            <w:rStyle w:val="Hyperlink"/>
          </w:rPr>
          <w:t>T125]</w:t>
        </w:r>
      </w:hyperlink>
      <w:r>
        <w:t xml:space="preserve"> section 7, parts 7 and 10) fields MUST be examined for consistency with the received data. If there is any discrepancy, the connection SHOULD be dropped.</w:t>
      </w:r>
    </w:p>
    <w:p w:rsidR="00FF7490" w:rsidRDefault="00766F24">
      <w:r>
        <w:t xml:space="preserve">The </w:t>
      </w:r>
      <w:r>
        <w:rPr>
          <w:b/>
        </w:rPr>
        <w:t>mcsPdu</w:t>
      </w:r>
      <w:r>
        <w:t xml:space="preserve"> field encapsulates either an MCS Send Data Request PDU (if the PDU is being sent from client to server) or an MCS Send Data Indication PDU (if the PDU is being sent from server to client). In both of these cases, the embedded </w:t>
      </w:r>
      <w:r>
        <w:rPr>
          <w:b/>
        </w:rPr>
        <w:t>channelId</w:t>
      </w:r>
      <w:r>
        <w:t xml:space="preserve"> field MUST contain </w:t>
      </w:r>
      <w:r>
        <w:t xml:space="preserve">the server-assigned virtual channel ID. This ID MUST be used to route the data in the </w:t>
      </w:r>
      <w:r>
        <w:rPr>
          <w:b/>
        </w:rPr>
        <w:t>virtualChannelData</w:t>
      </w:r>
      <w:r>
        <w:t xml:space="preserve"> field to the appropriate virtual channel endpoint after decryption of the </w:t>
      </w:r>
      <w:hyperlink w:anchor="gt_34715e6f-1612-4b2d-a4bb-3305c56e96f5">
        <w:r>
          <w:rPr>
            <w:rStyle w:val="HyperlinkGreen"/>
            <w:b/>
          </w:rPr>
          <w:t>PDU</w:t>
        </w:r>
      </w:hyperlink>
      <w:r>
        <w:t xml:space="preserve"> and any nec</w:t>
      </w:r>
      <w:r>
        <w:t>essary decompression of the payload has been conducted.</w:t>
      </w:r>
    </w:p>
    <w:p w:rsidR="00FF7490" w:rsidRDefault="00766F24">
      <w:r>
        <w:t xml:space="preserve">The conditions mandating the presence of the </w:t>
      </w:r>
      <w:r>
        <w:rPr>
          <w:b/>
        </w:rPr>
        <w:t>securityHeader</w:t>
      </w:r>
      <w:r>
        <w:t xml:space="preserve"> field, as well as the type of Security Header structure present in this field, are explained in section 2.2.6.1. If the </w:t>
      </w:r>
      <w:r>
        <w:rPr>
          <w:b/>
        </w:rPr>
        <w:t>securityHeader</w:t>
      </w:r>
      <w:r>
        <w:t xml:space="preserve"> field</w:t>
      </w:r>
      <w:r>
        <w:t xml:space="preserve"> is present, the embedded </w:t>
      </w:r>
      <w:r>
        <w:rPr>
          <w:b/>
        </w:rPr>
        <w:t>flags</w:t>
      </w:r>
      <w:r>
        <w:t xml:space="preserve"> field MUST be examined for the presence of the SEC_ENCRYPT (0x0008) flag (section </w:t>
      </w:r>
      <w:hyperlink w:anchor="Section_E13405C5668B471694B21C2654CA1AD4" w:history="1">
        <w:r>
          <w:rPr>
            <w:rStyle w:val="Hyperlink"/>
          </w:rPr>
          <w:t>2.2.8.1.1.2.1</w:t>
        </w:r>
      </w:hyperlink>
      <w:r>
        <w:t xml:space="preserve">), and, if it is present, the data following the </w:t>
      </w:r>
      <w:r>
        <w:rPr>
          <w:b/>
        </w:rPr>
        <w:t>securityHeader</w:t>
      </w:r>
      <w:r>
        <w:t xml:space="preserve"> field</w:t>
      </w:r>
      <w:r>
        <w:t xml:space="preserve"> MUST be verified and decrypted using the methods and techniques specified in section </w:t>
      </w:r>
      <w:hyperlink w:anchor="Section_249516AF051145669EF5F499DDB77A51" w:history="1">
        <w:r>
          <w:rPr>
            <w:rStyle w:val="Hyperlink"/>
          </w:rPr>
          <w:t>5.3.6</w:t>
        </w:r>
      </w:hyperlink>
      <w:r>
        <w:t xml:space="preserve">. If the MAC signature is incorrect, or the data cannot be decrypted correctly, the connection SHOULD be </w:t>
      </w:r>
      <w:r>
        <w:t>dropped.</w:t>
      </w:r>
    </w:p>
    <w:p w:rsidR="00FF7490" w:rsidRDefault="00766F24">
      <w:r>
        <w:t xml:space="preserve">If the data in the </w:t>
      </w:r>
      <w:r>
        <w:rPr>
          <w:b/>
        </w:rPr>
        <w:t>virtualChannelData</w:t>
      </w:r>
      <w:r>
        <w:t xml:space="preserve"> field is compressed, then the data MUST be decompressed using the techniques detailed in section </w:t>
      </w:r>
      <w:hyperlink w:anchor="Section_18A7C190A54043B3BB5598846DD5D16D" w:history="1">
        <w:r>
          <w:rPr>
            <w:rStyle w:val="Hyperlink"/>
          </w:rPr>
          <w:t>3.1.8.3</w:t>
        </w:r>
      </w:hyperlink>
      <w:r>
        <w:t xml:space="preserve"> (the Virtual Channel PDU compression flags a</w:t>
      </w:r>
      <w:r>
        <w:t xml:space="preserve">re specified in section </w:t>
      </w:r>
      <w:hyperlink w:anchor="Section_F125C65E690143C38071D7D5AAEE7AE4" w:history="1">
        <w:r>
          <w:rPr>
            <w:rStyle w:val="Hyperlink"/>
          </w:rPr>
          <w:t>2.2.6.1.1</w:t>
        </w:r>
      </w:hyperlink>
      <w:r>
        <w:t>).</w:t>
      </w:r>
    </w:p>
    <w:p w:rsidR="00FF7490" w:rsidRDefault="00766F24">
      <w:r>
        <w:t xml:space="preserve">If the embedded </w:t>
      </w:r>
      <w:r>
        <w:rPr>
          <w:b/>
        </w:rPr>
        <w:t>flags</w:t>
      </w:r>
      <w:r>
        <w:t xml:space="preserve"> field of the </w:t>
      </w:r>
      <w:r>
        <w:rPr>
          <w:b/>
        </w:rPr>
        <w:t>channelPduHeader</w:t>
      </w:r>
      <w:r>
        <w:t xml:space="preserve"> field (the Channel PDU Header structure is specified in section 2.2.6.1.1) does not contain the CHANNEL_FLAG</w:t>
      </w:r>
      <w:r>
        <w:t xml:space="preserve">_FIRST (0x00000001) flag or CHANNEL_FLAG_LAST (0x00000002) flag, and the data is not part of a chunked sequence (that is, a </w:t>
      </w:r>
      <w:r>
        <w:lastRenderedPageBreak/>
        <w:t xml:space="preserve">start chunk has not been received), then the data in the </w:t>
      </w:r>
      <w:r>
        <w:rPr>
          <w:b/>
        </w:rPr>
        <w:t>virtualChannelData</w:t>
      </w:r>
      <w:r>
        <w:t xml:space="preserve"> field can be dispatched to the appropriate virtual channel endpoint (no reassembly is required by the endpoint). If the CHANNEL_FLAG_SHOW_PROTOCOL (0x00000010) flag is specified in the Channel PDU Header, then the </w:t>
      </w:r>
      <w:r>
        <w:rPr>
          <w:b/>
        </w:rPr>
        <w:t>channelPduHeader</w:t>
      </w:r>
      <w:r>
        <w:t xml:space="preserve"> field MUST also be dispa</w:t>
      </w:r>
      <w:r>
        <w:t>tched to the virtual channel endpoint.</w:t>
      </w:r>
    </w:p>
    <w:p w:rsidR="00FF7490" w:rsidRDefault="00766F24">
      <w:r>
        <w:t xml:space="preserve">If the virtual channel data is part of a sequence of chunks, then the instructions in section </w:t>
      </w:r>
      <w:hyperlink w:anchor="Section_a542bf191c864c80ab3e61449653abf6" w:history="1">
        <w:r>
          <w:rPr>
            <w:rStyle w:val="Hyperlink"/>
          </w:rPr>
          <w:t>3.1.5.2.2.1</w:t>
        </w:r>
      </w:hyperlink>
      <w:r>
        <w:t xml:space="preserve"> MUST be followed to reassemble the stream.</w:t>
      </w:r>
    </w:p>
    <w:p w:rsidR="00FF7490" w:rsidRDefault="00766F24">
      <w:pPr>
        <w:pStyle w:val="Heading6"/>
      </w:pPr>
      <w:bookmarkStart w:id="661" w:name="section_a542bf191c864c80ab3e61449653abf6"/>
      <w:bookmarkStart w:id="662" w:name="_Toc476803154"/>
      <w:r>
        <w:t>Reassemb</w:t>
      </w:r>
      <w:r>
        <w:t>ly of Chunked Virtual Channel Data</w:t>
      </w:r>
      <w:bookmarkEnd w:id="661"/>
      <w:bookmarkEnd w:id="662"/>
    </w:p>
    <w:p w:rsidR="00FF7490" w:rsidRDefault="00766F24">
      <w:r>
        <w:t xml:space="preserve">Virtual channel data can span multiple Virtual Channel PDUs (section </w:t>
      </w:r>
      <w:hyperlink w:anchor="Section_A547E3DA452643E885C6EC9DBA584907" w:history="1">
        <w:r>
          <w:rPr>
            <w:rStyle w:val="Hyperlink"/>
          </w:rPr>
          <w:t>3.1.5.2.1</w:t>
        </w:r>
      </w:hyperlink>
      <w:r>
        <w:t xml:space="preserve">). If this is the case, the embedded </w:t>
      </w:r>
      <w:r>
        <w:rPr>
          <w:b/>
        </w:rPr>
        <w:t>length</w:t>
      </w:r>
      <w:r>
        <w:t xml:space="preserve"> field of the </w:t>
      </w:r>
      <w:r>
        <w:rPr>
          <w:b/>
        </w:rPr>
        <w:t>channelPduHeader</w:t>
      </w:r>
      <w:r>
        <w:t xml:space="preserve"> field (th</w:t>
      </w:r>
      <w:r>
        <w:t xml:space="preserve">e Channel PDU Header structure is specified in section </w:t>
      </w:r>
      <w:hyperlink w:anchor="Section_F125C65E690143C38071D7D5AAEE7AE4" w:history="1">
        <w:r>
          <w:rPr>
            <w:rStyle w:val="Hyperlink"/>
          </w:rPr>
          <w:t>2.2.6.1.1</w:t>
        </w:r>
      </w:hyperlink>
      <w:r>
        <w:t>) specifies the total length of the uncompressed virtual channel data spanned across all of the associated Virtual Channel PDUs. Thi</w:t>
      </w:r>
      <w:r>
        <w:t xml:space="preserve">s length is referred to as </w:t>
      </w:r>
      <w:r>
        <w:rPr>
          <w:b/>
        </w:rPr>
        <w:t>totalLength</w:t>
      </w:r>
      <w:r>
        <w:t xml:space="preserve">. For example, assume that the virtual channel chunking size specified in the Virtual Channel Capability Set (section </w:t>
      </w:r>
      <w:hyperlink w:anchor="Section_a859317880c04b80876ccb77e62cecfc" w:history="1">
        <w:r>
          <w:rPr>
            <w:rStyle w:val="Hyperlink"/>
          </w:rPr>
          <w:t>2.2.7.1.10</w:t>
        </w:r>
      </w:hyperlink>
      <w:r>
        <w:t>) is 1,000 bytes and that 2,06</w:t>
      </w:r>
      <w:r>
        <w:t>2 bytes need to be transmitted on a given virtual channel. In this example, the following sequence of Virtual Channel PDUs will be sent (only relevant fields are listed):</w:t>
      </w:r>
    </w:p>
    <w:p w:rsidR="00FF7490" w:rsidRDefault="00766F24">
      <w:pPr>
        <w:pStyle w:val="Code"/>
      </w:pPr>
      <w:r>
        <w:t>Virtual Channel PDU 1:</w:t>
      </w:r>
    </w:p>
    <w:p w:rsidR="00FF7490" w:rsidRDefault="00766F24">
      <w:pPr>
        <w:pStyle w:val="Code"/>
      </w:pPr>
      <w:r>
        <w:t>CHANNEL_PDU_HEADER::length = 2062 bytes</w:t>
      </w:r>
    </w:p>
    <w:p w:rsidR="00FF7490" w:rsidRDefault="00766F24">
      <w:pPr>
        <w:pStyle w:val="Code"/>
      </w:pPr>
      <w:r>
        <w:t>CHANNEL_PDU_HEADER::fl</w:t>
      </w:r>
      <w:r>
        <w:t>ags = CHANNEL_FLAG_FIRST</w:t>
      </w:r>
    </w:p>
    <w:p w:rsidR="00FF7490" w:rsidRDefault="00766F24">
      <w:pPr>
        <w:pStyle w:val="Code"/>
      </w:pPr>
      <w:r>
        <w:t>Actual virtual channel data is 1000 bytes (the chunking size).</w:t>
      </w:r>
    </w:p>
    <w:p w:rsidR="00FF7490" w:rsidRDefault="00FF7490">
      <w:pPr>
        <w:pStyle w:val="Code"/>
      </w:pPr>
    </w:p>
    <w:p w:rsidR="00FF7490" w:rsidRDefault="00766F24">
      <w:pPr>
        <w:pStyle w:val="Code"/>
      </w:pPr>
      <w:r>
        <w:t xml:space="preserve">Virtual Channel PDU 2: </w:t>
      </w:r>
    </w:p>
    <w:p w:rsidR="00FF7490" w:rsidRDefault="00766F24">
      <w:pPr>
        <w:pStyle w:val="Code"/>
      </w:pPr>
      <w:r>
        <w:t>CHANNEL_PDU_HEADER::length = 2062 bytes</w:t>
      </w:r>
    </w:p>
    <w:p w:rsidR="00FF7490" w:rsidRDefault="00766F24">
      <w:pPr>
        <w:pStyle w:val="Code"/>
      </w:pPr>
      <w:r>
        <w:t>CHANNEL_PDU_HEADER::flags = 0</w:t>
      </w:r>
    </w:p>
    <w:p w:rsidR="00FF7490" w:rsidRDefault="00766F24">
      <w:pPr>
        <w:pStyle w:val="Code"/>
      </w:pPr>
      <w:r>
        <w:t>Actual virtual channel data is 1000 bytes (the chunking size).</w:t>
      </w:r>
    </w:p>
    <w:p w:rsidR="00FF7490" w:rsidRDefault="00FF7490">
      <w:pPr>
        <w:pStyle w:val="Code"/>
      </w:pPr>
    </w:p>
    <w:p w:rsidR="00FF7490" w:rsidRDefault="00766F24">
      <w:pPr>
        <w:pStyle w:val="Code"/>
      </w:pPr>
      <w:r>
        <w:t>Virtual C</w:t>
      </w:r>
      <w:r>
        <w:t xml:space="preserve">hannel PDU 3: </w:t>
      </w:r>
    </w:p>
    <w:p w:rsidR="00FF7490" w:rsidRDefault="00766F24">
      <w:pPr>
        <w:pStyle w:val="Code"/>
      </w:pPr>
      <w:r>
        <w:t>CHANNEL_PDU_HEADER::length = 2062 bytes</w:t>
      </w:r>
    </w:p>
    <w:p w:rsidR="00FF7490" w:rsidRDefault="00766F24">
      <w:pPr>
        <w:pStyle w:val="Code"/>
      </w:pPr>
      <w:r>
        <w:t>CHANNEL_PDU_HEADER::flags = CHANNEL_FLAG_LAST</w:t>
      </w:r>
    </w:p>
    <w:p w:rsidR="00FF7490" w:rsidRDefault="00766F24">
      <w:pPr>
        <w:pStyle w:val="Code"/>
      </w:pPr>
      <w:r>
        <w:t>Actual virtual channel data is 62 bytes.</w:t>
      </w:r>
    </w:p>
    <w:p w:rsidR="00FF7490" w:rsidRDefault="00766F24">
      <w:r>
        <w:t xml:space="preserve">The size of the virtual channel data in the last PDU (the data in the </w:t>
      </w:r>
      <w:r>
        <w:rPr>
          <w:b/>
        </w:rPr>
        <w:t>virtualChannelData</w:t>
      </w:r>
      <w:r>
        <w:t xml:space="preserve"> field) is determined by s</w:t>
      </w:r>
      <w:r>
        <w:t xml:space="preserve">ubtracting the offset of the </w:t>
      </w:r>
      <w:r>
        <w:rPr>
          <w:b/>
        </w:rPr>
        <w:t>virtualChannelData</w:t>
      </w:r>
      <w:r>
        <w:t xml:space="preserve"> field in the encapsulating Virtual Channel PDU from the total size specified in the </w:t>
      </w:r>
      <w:r>
        <w:rPr>
          <w:b/>
        </w:rPr>
        <w:t>tpktHeader</w:t>
      </w:r>
      <w:r>
        <w:t xml:space="preserve"> field. This length is referred to as </w:t>
      </w:r>
      <w:r>
        <w:rPr>
          <w:b/>
        </w:rPr>
        <w:t>chunkLength</w:t>
      </w:r>
      <w:r>
        <w:t>.</w:t>
      </w:r>
    </w:p>
    <w:p w:rsidR="00FF7490" w:rsidRDefault="00766F24">
      <w:r>
        <w:t>Upon receiving each Virtual Channel PDU, the server MUST dispat</w:t>
      </w:r>
      <w:r>
        <w:t xml:space="preserve">ch the virtual channel data to the appropriate virtual channel endpoint. The sequencing of the chunk (whether it is first, intermediate, or last), </w:t>
      </w:r>
      <w:r>
        <w:rPr>
          <w:b/>
        </w:rPr>
        <w:t>totalLength</w:t>
      </w:r>
      <w:r>
        <w:t xml:space="preserve">, </w:t>
      </w:r>
      <w:r>
        <w:rPr>
          <w:b/>
        </w:rPr>
        <w:t>chunkLength</w:t>
      </w:r>
      <w:r>
        <w:t xml:space="preserve">, and the </w:t>
      </w:r>
      <w:r>
        <w:rPr>
          <w:b/>
        </w:rPr>
        <w:t>virtualChannelData</w:t>
      </w:r>
      <w:r>
        <w:t xml:space="preserve"> fields MUST be dispatched to the virtual channel endpoin</w:t>
      </w:r>
      <w:r>
        <w:t xml:space="preserve">t so that the data can be correctly reassembled. If the CHANNEL_FLAG_SHOW_PROTOCOL (0x00000010) flag is specified in the Channel PDU Header, then the </w:t>
      </w:r>
      <w:r>
        <w:rPr>
          <w:b/>
        </w:rPr>
        <w:t>channelPduHeader</w:t>
      </w:r>
      <w:r>
        <w:t xml:space="preserve"> field MUST also be dispatched to the virtual channel endpoint. </w:t>
      </w:r>
    </w:p>
    <w:p w:rsidR="00FF7490" w:rsidRDefault="00766F24">
      <w:r>
        <w:t xml:space="preserve">A reassembly buffer MUST </w:t>
      </w:r>
      <w:r>
        <w:t xml:space="preserve">be created by the virtual channel endpoint using the size specified by </w:t>
      </w:r>
      <w:r>
        <w:rPr>
          <w:b/>
        </w:rPr>
        <w:t>totalLength</w:t>
      </w:r>
      <w:r>
        <w:t xml:space="preserve"> when the first chunk is received. After the reassembly buffer has been created the first chunk MUST be copied into the front of the buffer. Subsequent chunks MUST then be co</w:t>
      </w:r>
      <w:r>
        <w:t>pied into the reassembly buffer in the order in which they are received. Upon receiving the last chunk of virtual channel data, the reassembled data is processed by the virtual channel endpoint.</w:t>
      </w:r>
    </w:p>
    <w:p w:rsidR="00FF7490" w:rsidRDefault="00766F24">
      <w:pPr>
        <w:pStyle w:val="Heading3"/>
      </w:pPr>
      <w:bookmarkStart w:id="663" w:name="section_1e4ac25ca0354c91834188424945a4c8"/>
      <w:bookmarkStart w:id="664" w:name="_Toc476803155"/>
      <w:r>
        <w:t>Timer Events</w:t>
      </w:r>
      <w:bookmarkEnd w:id="663"/>
      <w:bookmarkEnd w:id="664"/>
      <w:r>
        <w:fldChar w:fldCharType="begin"/>
      </w:r>
      <w:r>
        <w:instrText xml:space="preserve"> XE "Timer events:server"</w:instrText>
      </w:r>
      <w:r>
        <w:fldChar w:fldCharType="end"/>
      </w:r>
      <w:r>
        <w:fldChar w:fldCharType="begin"/>
      </w:r>
      <w:r>
        <w:instrText xml:space="preserve"> XE "Server:timer even</w:instrText>
      </w:r>
      <w:r>
        <w:instrText>ts"</w:instrText>
      </w:r>
      <w:r>
        <w:fldChar w:fldCharType="end"/>
      </w:r>
      <w:r>
        <w:fldChar w:fldCharType="begin"/>
      </w:r>
      <w:r>
        <w:instrText xml:space="preserve"> XE "Timer events:client"</w:instrText>
      </w:r>
      <w:r>
        <w:fldChar w:fldCharType="end"/>
      </w:r>
      <w:r>
        <w:fldChar w:fldCharType="begin"/>
      </w:r>
      <w:r>
        <w:instrText xml:space="preserve"> XE "Client:timer events"</w:instrText>
      </w:r>
      <w:r>
        <w:fldChar w:fldCharType="end"/>
      </w:r>
    </w:p>
    <w:p w:rsidR="00FF7490" w:rsidRDefault="00766F24">
      <w:r>
        <w:t>None.</w:t>
      </w:r>
    </w:p>
    <w:p w:rsidR="00FF7490" w:rsidRDefault="00766F24">
      <w:pPr>
        <w:pStyle w:val="Heading3"/>
      </w:pPr>
      <w:bookmarkStart w:id="665" w:name="section_3bab424ba0954cb2bada23a45145f1d8"/>
      <w:bookmarkStart w:id="666" w:name="_Toc476803156"/>
      <w:r>
        <w:t>Other Local Events</w:t>
      </w:r>
      <w:bookmarkEnd w:id="665"/>
      <w:bookmarkEnd w:id="666"/>
      <w:r>
        <w:fldChar w:fldCharType="begin"/>
      </w:r>
      <w:r>
        <w:instrText xml:space="preserve"> XE "Local events:server"</w:instrText>
      </w:r>
      <w:r>
        <w:fldChar w:fldCharType="end"/>
      </w:r>
      <w:r>
        <w:fldChar w:fldCharType="begin"/>
      </w:r>
      <w:r>
        <w:instrText xml:space="preserve"> XE "Server:local events"</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p>
    <w:p w:rsidR="00FF7490" w:rsidRDefault="00766F24">
      <w:r>
        <w:t>None.</w:t>
      </w:r>
    </w:p>
    <w:p w:rsidR="00FF7490" w:rsidRDefault="00766F24">
      <w:pPr>
        <w:pStyle w:val="Heading3"/>
      </w:pPr>
      <w:bookmarkStart w:id="667" w:name="section_a02c74962eb445d4b8d199e98e61fe21"/>
      <w:bookmarkStart w:id="668" w:name="_Toc476803157"/>
      <w:r>
        <w:lastRenderedPageBreak/>
        <w:t>MPPC-Based Bulk Data Compression</w:t>
      </w:r>
      <w:bookmarkEnd w:id="667"/>
      <w:bookmarkEnd w:id="668"/>
      <w:r>
        <w:fldChar w:fldCharType="begin"/>
      </w:r>
      <w:r>
        <w:instrText xml:space="preserve"> XE "Server:MPPC-based bulk data compression"</w:instrText>
      </w:r>
      <w:r>
        <w:fldChar w:fldCharType="end"/>
      </w:r>
      <w:r>
        <w:fldChar w:fldCharType="begin"/>
      </w:r>
      <w:r>
        <w:instrText xml:space="preserve"> XE "Client:MPPC-based bulk data compression"</w:instrText>
      </w:r>
      <w:r>
        <w:fldChar w:fldCharType="end"/>
      </w:r>
      <w:r>
        <w:fldChar w:fldCharType="begin"/>
      </w:r>
      <w:r>
        <w:instrText xml:space="preserve"> XE "MPPC-based bulk data compression:overview"</w:instrText>
      </w:r>
      <w:r>
        <w:fldChar w:fldCharType="end"/>
      </w:r>
    </w:p>
    <w:p w:rsidR="00FF7490" w:rsidRDefault="00766F24">
      <w:r>
        <w:t>RDP uses a modified form of the Microsoft Point-to-Point Compression (MPPC) Protocol to perform bulk compression</w:t>
      </w:r>
      <w:r>
        <w:t xml:space="preserve"> of the </w:t>
      </w:r>
      <w:hyperlink w:anchor="gt_34715e6f-1612-4b2d-a4bb-3305c56e96f5">
        <w:r>
          <w:rPr>
            <w:rStyle w:val="HyperlinkGreen"/>
            <w:b/>
          </w:rPr>
          <w:t>PDU</w:t>
        </w:r>
      </w:hyperlink>
      <w:r>
        <w:t xml:space="preserve"> contents. This protocol is described in </w:t>
      </w:r>
      <w:hyperlink r:id="rId383">
        <w:r>
          <w:rPr>
            <w:rStyle w:val="Hyperlink"/>
          </w:rPr>
          <w:t>[RFC2118]</w:t>
        </w:r>
      </w:hyperlink>
      <w:r>
        <w:t>. There are two forms of bulk compression used at the server and clie</w:t>
      </w:r>
      <w:r>
        <w:t>nt:</w:t>
      </w:r>
    </w:p>
    <w:p w:rsidR="00FF7490" w:rsidRDefault="00766F24">
      <w:pPr>
        <w:pStyle w:val="ListParagraph"/>
        <w:numPr>
          <w:ilvl w:val="0"/>
          <w:numId w:val="111"/>
        </w:numPr>
      </w:pPr>
      <w:r>
        <w:t xml:space="preserve">RDP 4.0: Based on the original MPPC Protocol, with an 8,192 byte history buffer (section </w:t>
      </w:r>
      <w:hyperlink w:anchor="Section_77fc1fd14be941dd887431274563854c" w:history="1">
        <w:r>
          <w:rPr>
            <w:rStyle w:val="Hyperlink"/>
          </w:rPr>
          <w:t>3.1.8.4.1</w:t>
        </w:r>
      </w:hyperlink>
      <w:r>
        <w:t>).</w:t>
      </w:r>
    </w:p>
    <w:p w:rsidR="00FF7490" w:rsidRDefault="00766F24">
      <w:pPr>
        <w:pStyle w:val="ListParagraph"/>
        <w:numPr>
          <w:ilvl w:val="0"/>
          <w:numId w:val="111"/>
        </w:numPr>
      </w:pPr>
      <w:r>
        <w:t>RDP 5.0: A modified version of RDP 4.0 that uses a 65,536 byte history buffer and implement</w:t>
      </w:r>
      <w:r>
        <w:t xml:space="preserve">s rearranged Huffman style encoding for the bitstream formats (section </w:t>
      </w:r>
      <w:hyperlink w:anchor="Section_3def901a1a6d4740b84aebc5df702f53" w:history="1">
        <w:r>
          <w:rPr>
            <w:rStyle w:val="Hyperlink"/>
          </w:rPr>
          <w:t>3.1.8.4.2</w:t>
        </w:r>
      </w:hyperlink>
      <w:r>
        <w:t>).</w:t>
      </w:r>
    </w:p>
    <w:p w:rsidR="00FF7490" w:rsidRDefault="00766F24">
      <w:r>
        <w:t>Both the server and client can operate as the sender of compressed data. Server-to-client compression can be used</w:t>
      </w:r>
      <w:r>
        <w:t xml:space="preserve"> for fast-path output data (section </w:t>
      </w:r>
      <w:hyperlink w:anchor="Section_a1c4caa800ed45bba06e5177473766d3" w:history="1">
        <w:r>
          <w:rPr>
            <w:rStyle w:val="Hyperlink"/>
          </w:rPr>
          <w:t>2.2.9.1.2.1</w:t>
        </w:r>
      </w:hyperlink>
      <w:r>
        <w:t xml:space="preserve">), slow-path output data (section </w:t>
      </w:r>
      <w:hyperlink w:anchor="Section_9a1bcc47ade54dc4b74b09a601f7e4f0" w:history="1">
        <w:r>
          <w:rPr>
            <w:rStyle w:val="Hyperlink"/>
          </w:rPr>
          <w:t>2.2.9.1.1</w:t>
        </w:r>
      </w:hyperlink>
      <w:r>
        <w:t xml:space="preserve">) or virtual channel data (section </w:t>
      </w:r>
      <w:hyperlink w:anchor="Section_6c0742671b324ceb94962eb941a23e6b" w:history="1">
        <w:r>
          <w:rPr>
            <w:rStyle w:val="Hyperlink"/>
          </w:rPr>
          <w:t>2.2.6.1</w:t>
        </w:r>
      </w:hyperlink>
      <w:r>
        <w:t>). Client-to-server compression can currently only be used for virtual channel data.</w:t>
      </w:r>
    </w:p>
    <w:p w:rsidR="00FF7490" w:rsidRDefault="00766F24">
      <w:r>
        <w:t xml:space="preserve">The client advertises the maximum compression type it supports in the </w:t>
      </w:r>
      <w:hyperlink w:anchor="Section_772d618eb7d64cd0b735fa08af558f9d" w:history="1">
        <w:r>
          <w:rPr>
            <w:rStyle w:val="Hyperlink"/>
          </w:rPr>
          <w:t>Client Info PDU</w:t>
        </w:r>
      </w:hyperlink>
      <w:r>
        <w:t xml:space="preserve"> (section 2.2.1.11). In response the server selects a compression type within the range advertised by the client. This compression type is then used when performing all subsequent server-to-client and client-to-server bulk com</w:t>
      </w:r>
      <w:r>
        <w:t>pression.</w:t>
      </w:r>
    </w:p>
    <w:p w:rsidR="00FF7490" w:rsidRDefault="00766F24">
      <w:r>
        <w:t>The compression type usage is indicated on a per-PDU basis by compression flags which are set in the header flags associated with each PDU. Besides being used to indicate the compression type, the compression flags are also used to communicate co</w:t>
      </w:r>
      <w:r>
        <w:t>mpression state changes which are required to maintain state synchronization. The header used to transmit the compression flags will depend on the type of data payload, such as fast-path output data (section 2.2.9.1.2.1), virtual channel data (section 2.2.</w:t>
      </w:r>
      <w:r>
        <w:t>6.1) or slow-path data (section 2.2.9.1.1).</w:t>
      </w:r>
    </w:p>
    <w:p w:rsidR="00FF7490" w:rsidRDefault="00766F24">
      <w:pPr>
        <w:pStyle w:val="Heading4"/>
      </w:pPr>
      <w:bookmarkStart w:id="669" w:name="section_94eeeff64e424e2b81ae4e92a99b38c6"/>
      <w:bookmarkStart w:id="670" w:name="_Toc476803158"/>
      <w:r>
        <w:t>Abstract Data Model</w:t>
      </w:r>
      <w:bookmarkEnd w:id="669"/>
      <w:bookmarkEnd w:id="670"/>
      <w:r>
        <w:fldChar w:fldCharType="begin"/>
      </w:r>
      <w:r>
        <w:instrText xml:space="preserve"> XE "Data model - abstract:MPPC-based bulk data compression"</w:instrText>
      </w:r>
      <w:r>
        <w:fldChar w:fldCharType="end"/>
      </w:r>
      <w:r>
        <w:fldChar w:fldCharType="begin"/>
      </w:r>
      <w:r>
        <w:instrText xml:space="preserve"> XE "Abstract data model:MPPC-based bulk data compression"</w:instrText>
      </w:r>
      <w:r>
        <w:fldChar w:fldCharType="end"/>
      </w:r>
      <w:r>
        <w:fldChar w:fldCharType="begin"/>
      </w:r>
      <w:r>
        <w:instrText xml:space="preserve"> XE "MPPC-based bulk data compression:abstract data model"</w:instrText>
      </w:r>
      <w:r>
        <w:fldChar w:fldCharType="end"/>
      </w:r>
    </w:p>
    <w:p w:rsidR="00FF7490" w:rsidRDefault="00766F24">
      <w:r>
        <w:t>The shared</w:t>
      </w:r>
      <w:r>
        <w:t xml:space="preserve"> state necessary to support the transmission and reception of compressed data between a client and server requires a history buffer and a current offset into the history buffer (</w:t>
      </w:r>
      <w:r>
        <w:rPr>
          <w:b/>
        </w:rPr>
        <w:t>HistoryOffset</w:t>
      </w:r>
      <w:r>
        <w:t>). The size of the history buffer depends on the compression type</w:t>
      </w:r>
      <w:r>
        <w:t xml:space="preserve"> being used (8 kilobytes for RDP 4.0 and 64 kilobytes for RDP 5.0). Any data that is being compressed MUST be smaller in size than the history buffer. The </w:t>
      </w:r>
      <w:r>
        <w:rPr>
          <w:b/>
        </w:rPr>
        <w:t>HistoryOffset</w:t>
      </w:r>
      <w:r>
        <w:t xml:space="preserve"> MUST start initialized to zero while the history buffer MUST be filled with zeros. Afte</w:t>
      </w:r>
      <w:r>
        <w:t>r it has been initialized, the entire history buffer is immediately regarded as valid.</w:t>
      </w:r>
    </w:p>
    <w:p w:rsidR="00FF7490" w:rsidRDefault="00766F24">
      <w:r>
        <w:t xml:space="preserve">When compressing data, the sender MUST first check that the uncompressed data can be inserted into the history buffer at the position in the history buffer given by the </w:t>
      </w:r>
      <w:r>
        <w:rPr>
          <w:b/>
        </w:rPr>
        <w:t>HistoryOffset</w:t>
      </w:r>
      <w:r>
        <w:t xml:space="preserve">. If the data will not fit into the history buffer (the sum of the </w:t>
      </w:r>
      <w:r>
        <w:rPr>
          <w:b/>
        </w:rPr>
        <w:t>HistoryOffset</w:t>
      </w:r>
      <w:r>
        <w:t xml:space="preserve"> and the size of the uncompressed data exceeds the size of the history buffer), the </w:t>
      </w:r>
      <w:r>
        <w:rPr>
          <w:b/>
        </w:rPr>
        <w:t>HistoryOffset</w:t>
      </w:r>
      <w:r>
        <w:t xml:space="preserve"> MUST be reset to the start of the history buffer (offset 0). If t</w:t>
      </w:r>
      <w:r>
        <w:t xml:space="preserve">he data will fit into the history buffer, the sender endpoint inserts the uncompressed data at the position in the history buffer given by the </w:t>
      </w:r>
      <w:r>
        <w:rPr>
          <w:b/>
        </w:rPr>
        <w:t>HistoryOffset</w:t>
      </w:r>
      <w:r>
        <w:t xml:space="preserve">, and then advances the </w:t>
      </w:r>
      <w:r>
        <w:rPr>
          <w:b/>
        </w:rPr>
        <w:t>HistoryOffset</w:t>
      </w:r>
      <w:r>
        <w:t xml:space="preserve"> by the amount of data added.</w:t>
      </w:r>
    </w:p>
    <w:p w:rsidR="00FF7490" w:rsidRDefault="00766F24">
      <w:r>
        <w:t xml:space="preserve">As the receiver endpoint decompresses the data, it inserts the decompressed data at the position in the history buffer given by its local copy </w:t>
      </w:r>
      <w:r>
        <w:rPr>
          <w:b/>
        </w:rPr>
        <w:t>HistoryOffset</w:t>
      </w:r>
      <w:r>
        <w:t>. If a reset occurs, the sender endpoint MUST notify the target receiver so it can reset its local s</w:t>
      </w:r>
      <w:r>
        <w:t xml:space="preserve">tate. In this way, the sender and receiver endpoints maintain an exact replica of the history buffer and </w:t>
      </w:r>
      <w:r>
        <w:rPr>
          <w:b/>
        </w:rPr>
        <w:t>HistoryOffset</w:t>
      </w:r>
      <w:r>
        <w:t>.</w:t>
      </w:r>
    </w:p>
    <w:p w:rsidR="00FF7490" w:rsidRDefault="00766F24">
      <w:pPr>
        <w:pStyle w:val="Heading4"/>
      </w:pPr>
      <w:bookmarkStart w:id="671" w:name="section_b1f8757ab0f04903ac4caddafde72257"/>
      <w:bookmarkStart w:id="672" w:name="_Toc476803159"/>
      <w:r>
        <w:t>Compressing Data</w:t>
      </w:r>
      <w:bookmarkEnd w:id="671"/>
      <w:bookmarkEnd w:id="672"/>
      <w:r>
        <w:fldChar w:fldCharType="begin"/>
      </w:r>
      <w:r>
        <w:instrText xml:space="preserve"> XE "Data:compressing - MPPC-based bulk data compression"</w:instrText>
      </w:r>
      <w:r>
        <w:fldChar w:fldCharType="end"/>
      </w:r>
      <w:r>
        <w:fldChar w:fldCharType="begin"/>
      </w:r>
      <w:r>
        <w:instrText xml:space="preserve"> XE "MPPC-based bulk data compression:compressing data"</w:instrText>
      </w:r>
      <w:r>
        <w:fldChar w:fldCharType="end"/>
      </w:r>
    </w:p>
    <w:p w:rsidR="00FF7490" w:rsidRDefault="00766F24">
      <w:r>
        <w:t>The</w:t>
      </w:r>
      <w:r>
        <w:t xml:space="preserve"> uncompressed data is first inserted into the local history buffer at the position indicated by HistoryOffset by the sender. The compressor then runs through the length of newly added uncompressed data to be sent and produces as output a sequence of litera</w:t>
      </w:r>
      <w:r>
        <w:t>ls (bytes to be sent uncompressed) or copy-tuples which consists of a &lt;copy-offset, length-of-match&gt; pair.</w:t>
      </w:r>
    </w:p>
    <w:p w:rsidR="00FF7490" w:rsidRDefault="00766F24">
      <w:r>
        <w:lastRenderedPageBreak/>
        <w:t xml:space="preserve">The copy-offset component of the copy-tuple is an index into HistoryBuffer (counting backwards from the current byte being compressed in the history </w:t>
      </w:r>
      <w:r>
        <w:t xml:space="preserve">buffer towards the start of the buffer) where there is a match to the data to be sent. The length-of-match component is the length of that match in bytes, and MUST be larger than 2 (section </w:t>
      </w:r>
      <w:hyperlink w:anchor="Section_9AB0FB842AF54BC892200BCB53E2D30F" w:history="1">
        <w:r>
          <w:rPr>
            <w:rStyle w:val="Hyperlink"/>
          </w:rPr>
          <w:t>3.1.8.</w:t>
        </w:r>
        <w:r>
          <w:rPr>
            <w:rStyle w:val="Hyperlink"/>
          </w:rPr>
          <w:t>4.1.2.2</w:t>
        </w:r>
      </w:hyperlink>
      <w:r>
        <w:t xml:space="preserve"> and </w:t>
      </w:r>
      <w:hyperlink w:anchor="Section_FA76A9C205064F1990EDBE416F1A65D3" w:history="1">
        <w:r>
          <w:rPr>
            <w:rStyle w:val="Hyperlink"/>
          </w:rPr>
          <w:t>3.1.8.4.2.2.2</w:t>
        </w:r>
      </w:hyperlink>
      <w:r>
        <w:t>). If the resulting data is not smaller than the original bytes (that is, expansion instead of compression results), then this results in a flush and the data is sent unco</w:t>
      </w:r>
      <w:r>
        <w:t>mpressed so as never to send more data than the original uncompressed bytes.</w:t>
      </w:r>
    </w:p>
    <w:p w:rsidR="00FF7490" w:rsidRDefault="00766F24">
      <w:r>
        <w:t>In this way the compressor aims to reduce the size of data that needs to be transmitted. For example, consider the following string.</w:t>
      </w:r>
    </w:p>
    <w:p w:rsidR="00FF7490" w:rsidRDefault="00766F24">
      <w:pPr>
        <w:pStyle w:val="Code"/>
      </w:pPr>
      <w:r>
        <w:t>0         1         2         3         4</w:t>
      </w:r>
    </w:p>
    <w:p w:rsidR="00FF7490" w:rsidRDefault="00766F24">
      <w:pPr>
        <w:pStyle w:val="Code"/>
      </w:pPr>
      <w:r>
        <w:t>0123</w:t>
      </w:r>
      <w:r>
        <w:t>45678901234567890123456789012345678901234567890</w:t>
      </w:r>
    </w:p>
    <w:p w:rsidR="00FF7490" w:rsidRDefault="00766F24">
      <w:pPr>
        <w:pStyle w:val="Code"/>
      </w:pPr>
      <w:r>
        <w:t>for.whom.the.bell.tolls,.the.bell.tolls.for.thee!</w:t>
      </w:r>
    </w:p>
    <w:p w:rsidR="00FF7490" w:rsidRDefault="00766F24">
      <w:r>
        <w:t>The compressor produces the following:</w:t>
      </w:r>
    </w:p>
    <w:p w:rsidR="00FF7490" w:rsidRDefault="00766F24">
      <w:pPr>
        <w:pStyle w:val="Code"/>
      </w:pPr>
      <w:r>
        <w:t>for.whom.the.bell.tolls,&lt;16,15&gt;.&lt;40,4&gt;&lt;19,3&gt;e!</w:t>
      </w:r>
    </w:p>
    <w:p w:rsidR="00FF7490" w:rsidRDefault="00766F24">
      <w:r>
        <w:t xml:space="preserve">The &lt;16,15&gt; tuple is the compression of '.the.bell.tolls' and &lt;40,4&gt; is </w:t>
      </w:r>
      <w:r>
        <w:t xml:space="preserve">'for.', &lt;19,3&gt; gives 'the'. </w:t>
      </w:r>
    </w:p>
    <w:p w:rsidR="00FF7490" w:rsidRDefault="00766F24">
      <w:r>
        <w:t>The expansion of a copy-tuple MUST use a "replicating copy". A replicating copy is implemented using the following pseudocode.</w:t>
      </w:r>
    </w:p>
    <w:p w:rsidR="00FF7490" w:rsidRDefault="00766F24">
      <w:pPr>
        <w:pStyle w:val="Code"/>
      </w:pPr>
      <w:r>
        <w:t>SrcPtr = HistoryPtr - CopyOffset;</w:t>
      </w:r>
    </w:p>
    <w:p w:rsidR="00FF7490" w:rsidRDefault="00FF7490">
      <w:pPr>
        <w:pStyle w:val="Code"/>
      </w:pPr>
    </w:p>
    <w:p w:rsidR="00FF7490" w:rsidRDefault="00766F24">
      <w:pPr>
        <w:pStyle w:val="Code"/>
      </w:pPr>
      <w:r>
        <w:t>while (LengthOfMatch &gt; 0)</w:t>
      </w:r>
    </w:p>
    <w:p w:rsidR="00FF7490" w:rsidRDefault="00766F24">
      <w:pPr>
        <w:pStyle w:val="Code"/>
      </w:pPr>
      <w:r>
        <w:t>{</w:t>
      </w:r>
    </w:p>
    <w:p w:rsidR="00FF7490" w:rsidRDefault="00766F24">
      <w:pPr>
        <w:pStyle w:val="Code"/>
      </w:pPr>
      <w:r>
        <w:t xml:space="preserve">    *HistoryPtr = *SrcPtr;</w:t>
      </w:r>
    </w:p>
    <w:p w:rsidR="00FF7490" w:rsidRDefault="00FF7490">
      <w:pPr>
        <w:pStyle w:val="Code"/>
      </w:pPr>
    </w:p>
    <w:p w:rsidR="00FF7490" w:rsidRDefault="00766F24">
      <w:pPr>
        <w:pStyle w:val="Code"/>
      </w:pPr>
      <w:r>
        <w:t xml:space="preserve">    SrcPtr = SrcPtr + 1;</w:t>
      </w:r>
    </w:p>
    <w:p w:rsidR="00FF7490" w:rsidRDefault="00766F24">
      <w:pPr>
        <w:pStyle w:val="Code"/>
      </w:pPr>
      <w:r>
        <w:t xml:space="preserve">    HistoryPtr = HistoryPtr + 1;</w:t>
      </w:r>
    </w:p>
    <w:p w:rsidR="00FF7490" w:rsidRDefault="00FF7490">
      <w:pPr>
        <w:pStyle w:val="Code"/>
      </w:pPr>
    </w:p>
    <w:p w:rsidR="00FF7490" w:rsidRDefault="00766F24">
      <w:pPr>
        <w:pStyle w:val="Code"/>
      </w:pPr>
      <w:r>
        <w:t xml:space="preserve">    LengthOfMatch = LengthOfMatch - 1;</w:t>
      </w:r>
    </w:p>
    <w:p w:rsidR="00FF7490" w:rsidRDefault="00766F24">
      <w:pPr>
        <w:pStyle w:val="Code"/>
      </w:pPr>
      <w:r>
        <w:t>}</w:t>
      </w:r>
    </w:p>
    <w:p w:rsidR="00FF7490" w:rsidRDefault="00766F24">
      <w:r>
        <w:t>For example, consider the following compressed stream.</w:t>
      </w:r>
    </w:p>
    <w:p w:rsidR="00FF7490" w:rsidRDefault="00766F24">
      <w:pPr>
        <w:pStyle w:val="Code"/>
      </w:pPr>
      <w:r>
        <w:t>Xcd&lt;2,4&gt;YZ</w:t>
      </w:r>
    </w:p>
    <w:p w:rsidR="00FF7490" w:rsidRDefault="00766F24">
      <w:r>
        <w:t>Using a replicating copy, this is correctly decompressed to</w:t>
      </w:r>
    </w:p>
    <w:p w:rsidR="00FF7490" w:rsidRDefault="00766F24">
      <w:pPr>
        <w:pStyle w:val="Code"/>
      </w:pPr>
      <w:r>
        <w:t>XcdcdcdYZ</w:t>
      </w:r>
    </w:p>
    <w:p w:rsidR="00FF7490" w:rsidRDefault="00766F24">
      <w:r>
        <w:t>Literals and copy-tu</w:t>
      </w:r>
      <w:r>
        <w:t xml:space="preserve">ples are encoded using the scheme described in section </w:t>
      </w:r>
      <w:hyperlink w:anchor="Section_77fc1fd14be941dd887431274563854c" w:history="1">
        <w:r>
          <w:rPr>
            <w:rStyle w:val="Hyperlink"/>
          </w:rPr>
          <w:t>3.1.8.4.1</w:t>
        </w:r>
      </w:hyperlink>
      <w:r>
        <w:t xml:space="preserve"> or </w:t>
      </w:r>
      <w:hyperlink w:anchor="Section_3def901a1a6d4740b84aebc5df702f53" w:history="1">
        <w:r>
          <w:rPr>
            <w:rStyle w:val="Hyperlink"/>
          </w:rPr>
          <w:t>3.1.8.4.2</w:t>
        </w:r>
      </w:hyperlink>
      <w:r>
        <w:t xml:space="preserve"> (the scheme used depends on whether RDP 4.0 or 5.0 bulk co</w:t>
      </w:r>
      <w:r>
        <w:t>mpression is being used).</w:t>
      </w:r>
    </w:p>
    <w:p w:rsidR="00FF7490" w:rsidRDefault="00766F24">
      <w:pPr>
        <w:pStyle w:val="Heading5"/>
      </w:pPr>
      <w:bookmarkStart w:id="673" w:name="section_9355a663ef224431afebd72ac68f25fd"/>
      <w:bookmarkStart w:id="674" w:name="_Toc476803160"/>
      <w:r>
        <w:t>Setting the Compression Flags</w:t>
      </w:r>
      <w:bookmarkEnd w:id="673"/>
      <w:bookmarkEnd w:id="674"/>
      <w:r>
        <w:fldChar w:fldCharType="begin"/>
      </w:r>
      <w:r>
        <w:instrText xml:space="preserve"> XE "Compression flags"</w:instrText>
      </w:r>
      <w:r>
        <w:fldChar w:fldCharType="end"/>
      </w:r>
      <w:r>
        <w:fldChar w:fldCharType="begin"/>
      </w:r>
      <w:r>
        <w:instrText xml:space="preserve"> XE "Flags - setting compression flags"</w:instrText>
      </w:r>
      <w:r>
        <w:fldChar w:fldCharType="end"/>
      </w:r>
    </w:p>
    <w:p w:rsidR="00FF7490" w:rsidRDefault="00766F24">
      <w:r>
        <w:t>The sender MUST always specify the compression flags associated with a compressed payload. These flags MUST be set in the header field</w:t>
      </w:r>
      <w:r>
        <w:t xml:space="preserve"> appropriate to the type of data payload, such as fast-path output data (section </w:t>
      </w:r>
      <w:hyperlink w:anchor="Section_a1c4caa800ed45bba06e5177473766d3" w:history="1">
        <w:r>
          <w:rPr>
            <w:rStyle w:val="Hyperlink"/>
          </w:rPr>
          <w:t>2.2.9.1.2.1</w:t>
        </w:r>
      </w:hyperlink>
      <w:r>
        <w:t xml:space="preserve">), virtual channel data (section </w:t>
      </w:r>
      <w:hyperlink w:anchor="Section_6c0742671b324ceb94962eb941a23e6b" w:history="1">
        <w:r>
          <w:rPr>
            <w:rStyle w:val="Hyperlink"/>
          </w:rPr>
          <w:t>2.2.6.1</w:t>
        </w:r>
      </w:hyperlink>
      <w:r>
        <w:t>), o</w:t>
      </w:r>
      <w:r>
        <w:t xml:space="preserve">r slow-path output data (section </w:t>
      </w:r>
      <w:hyperlink w:anchor="Section_9a1bcc47ade54dc4b74b09a601f7e4f0" w:history="1">
        <w:r>
          <w:rPr>
            <w:rStyle w:val="Hyperlink"/>
          </w:rPr>
          <w:t>2.2.9.1.1</w:t>
        </w:r>
      </w:hyperlink>
      <w:r>
        <w:t>).</w:t>
      </w:r>
    </w:p>
    <w:p w:rsidR="00FF7490" w:rsidRDefault="00766F24">
      <w:r>
        <w:lastRenderedPageBreak/>
        <w:t>The compression flags are produced by performing a logical OR operation of the compression type with one or more of the following flags.</w:t>
      </w:r>
    </w:p>
    <w:tbl>
      <w:tblPr>
        <w:tblStyle w:val="Table-ShadedHeader"/>
        <w:tblW w:w="0" w:type="auto"/>
        <w:tblLook w:val="04A0" w:firstRow="1" w:lastRow="0" w:firstColumn="1" w:lastColumn="0" w:noHBand="0" w:noVBand="1"/>
      </w:tblPr>
      <w:tblGrid>
        <w:gridCol w:w="2085"/>
        <w:gridCol w:w="739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 xml:space="preserve">Compression </w:t>
            </w:r>
            <w:r>
              <w:t>flag</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PACKET_COMPRESSED</w:t>
            </w:r>
          </w:p>
          <w:p w:rsidR="00FF7490" w:rsidRDefault="00766F24">
            <w:pPr>
              <w:pStyle w:val="TableBodyText"/>
            </w:pPr>
            <w:r>
              <w:t>0x20</w:t>
            </w:r>
          </w:p>
        </w:tc>
        <w:tc>
          <w:tcPr>
            <w:tcW w:w="0" w:type="auto"/>
          </w:tcPr>
          <w:p w:rsidR="00FF7490" w:rsidRDefault="00766F24">
            <w:pPr>
              <w:pStyle w:val="TableBodyText"/>
            </w:pPr>
            <w:r>
              <w:t xml:space="preserve">Used to indicate that the data is compressed. This flag is equivalent to MPPC bit C (for more information see </w:t>
            </w:r>
            <w:hyperlink r:id="rId384">
              <w:r>
                <w:rPr>
                  <w:rStyle w:val="Hyperlink"/>
                </w:rPr>
                <w:t>[RFC2118]</w:t>
              </w:r>
            </w:hyperlink>
            <w:r>
              <w:t xml:space="preserve"> section 3.1). This flag MUST be set</w:t>
            </w:r>
            <w:r>
              <w:t xml:space="preserve"> when compression of the data was successful.</w:t>
            </w:r>
          </w:p>
        </w:tc>
      </w:tr>
      <w:tr w:rsidR="00FF7490" w:rsidTr="00FF7490">
        <w:tc>
          <w:tcPr>
            <w:tcW w:w="0" w:type="auto"/>
          </w:tcPr>
          <w:p w:rsidR="00FF7490" w:rsidRDefault="00766F24">
            <w:pPr>
              <w:pStyle w:val="TableBodyText"/>
            </w:pPr>
            <w:r>
              <w:t>PACKET_AT_FRONT</w:t>
            </w:r>
          </w:p>
          <w:p w:rsidR="00FF7490" w:rsidRDefault="00766F24">
            <w:pPr>
              <w:pStyle w:val="TableBodyText"/>
            </w:pPr>
            <w:r>
              <w:t>0x40</w:t>
            </w:r>
          </w:p>
        </w:tc>
        <w:tc>
          <w:tcPr>
            <w:tcW w:w="0" w:type="auto"/>
          </w:tcPr>
          <w:p w:rsidR="00FF7490" w:rsidRDefault="00766F24">
            <w:pPr>
              <w:pStyle w:val="TableBodyText"/>
            </w:pPr>
            <w:r>
              <w:t>Used to indicate that the decompressed data MUST be placed at the beginning of the local history buffer. This flag is equivalent to MPPC bit B (for more information see [RFC2118]</w:t>
            </w:r>
            <w:r>
              <w:t xml:space="preserve"> section 3.1). This flag MUST be set in conjunction with the PACKET_COMPRESSED (0x20) flag.</w:t>
            </w:r>
          </w:p>
          <w:p w:rsidR="00FF7490" w:rsidRDefault="00766F24">
            <w:pPr>
              <w:pStyle w:val="TableBodyText"/>
            </w:pPr>
            <w:r>
              <w:t>There are two conditions on the "compressor-side" that generate this scenario: (1) this is the first packet to be compressed, and (2) the data to be compressed will</w:t>
            </w:r>
            <w:r>
              <w:t xml:space="preserve"> not fit at the end of the history buffer but instead needs to be placed at the start of the history buffer.</w:t>
            </w:r>
          </w:p>
        </w:tc>
      </w:tr>
      <w:tr w:rsidR="00FF7490" w:rsidTr="00FF7490">
        <w:tc>
          <w:tcPr>
            <w:tcW w:w="0" w:type="auto"/>
          </w:tcPr>
          <w:p w:rsidR="00FF7490" w:rsidRDefault="00766F24">
            <w:pPr>
              <w:pStyle w:val="TableBodyText"/>
            </w:pPr>
            <w:r>
              <w:t>PACKET_FLUSHED</w:t>
            </w:r>
          </w:p>
          <w:p w:rsidR="00FF7490" w:rsidRDefault="00766F24">
            <w:pPr>
              <w:pStyle w:val="TableBodyText"/>
            </w:pPr>
            <w:r>
              <w:t>0x80</w:t>
            </w:r>
          </w:p>
        </w:tc>
        <w:tc>
          <w:tcPr>
            <w:tcW w:w="0" w:type="auto"/>
          </w:tcPr>
          <w:p w:rsidR="00FF7490" w:rsidRDefault="00766F24">
            <w:pPr>
              <w:pStyle w:val="TableBodyText"/>
            </w:pPr>
            <w:r>
              <w:t>Used to indicate that the decompressor MUST reinitialized the history buffer (by filling it with zeros) and reset the HistoryO</w:t>
            </w:r>
            <w:r>
              <w:t>ffset to zero. After it has been reinitialized, the entire history buffer is immediately regarded as valid. This flag is equivalent to MPPC bit A (for more information see [RFC2118] section 3.1).</w:t>
            </w:r>
          </w:p>
          <w:p w:rsidR="00FF7490" w:rsidRDefault="00766F24">
            <w:pPr>
              <w:pStyle w:val="TableBodyText"/>
            </w:pPr>
            <w:r>
              <w:t>If the PACKET_COMPRESSED (0x20) flag is also present, then t</w:t>
            </w:r>
            <w:r>
              <w:t>he PACKET_FLUSHED flag MUST be processed first.</w:t>
            </w:r>
          </w:p>
        </w:tc>
      </w:tr>
    </w:tbl>
    <w:p w:rsidR="00FF7490" w:rsidRDefault="00766F24">
      <w:r>
        <w:t>Data that is tagged as compressed (using the PACKET_COMPRESSED flag) MUST NOT be larger in size than the original data. This implies that in a minority of cases it is possible for compressed data to be the s</w:t>
      </w:r>
      <w:r>
        <w:t>ame size as the original data, and still be regarded as compressed. In effect, the statement that "data is compressed" simply implies that the data is encoded using a particular scheme, and that a decoder (or decompressor) is required to obtain the origina</w:t>
      </w:r>
      <w:r>
        <w:t>l data.</w:t>
      </w:r>
    </w:p>
    <w:p w:rsidR="00FF7490" w:rsidRDefault="00766F24">
      <w:pPr>
        <w:pStyle w:val="Heading5"/>
      </w:pPr>
      <w:bookmarkStart w:id="675" w:name="section_3c8a6e09378140f79308d5bfa6b71871"/>
      <w:bookmarkStart w:id="676" w:name="_Toc476803161"/>
      <w:r>
        <w:t>Operation of the Bulk Compressor</w:t>
      </w:r>
      <w:bookmarkEnd w:id="675"/>
      <w:bookmarkEnd w:id="676"/>
    </w:p>
    <w:p w:rsidR="00FF7490" w:rsidRDefault="00766F24">
      <w:r>
        <w:t xml:space="preserve">The flowchart in the following figure illustrates the general operation of the bulk compressor and the production of the compression flags described in section </w:t>
      </w:r>
      <w:hyperlink w:anchor="Section_9355A663EF224431AFEBD72AC68F25FD" w:history="1">
        <w:r>
          <w:rPr>
            <w:rStyle w:val="Hyperlink"/>
          </w:rPr>
          <w:t>3.1.8.2.1</w:t>
        </w:r>
      </w:hyperlink>
      <w:r>
        <w:t>.</w:t>
      </w:r>
    </w:p>
    <w:p w:rsidR="00FF7490" w:rsidRDefault="00766F24">
      <w:r>
        <w:t>The constructs that follow are used throughout the flowchart.</w:t>
      </w:r>
    </w:p>
    <w:p w:rsidR="00FF7490" w:rsidRDefault="00766F24">
      <w:pPr>
        <w:pStyle w:val="ListParagraph"/>
        <w:numPr>
          <w:ilvl w:val="0"/>
          <w:numId w:val="112"/>
        </w:numPr>
      </w:pPr>
      <w:r>
        <w:rPr>
          <w:b/>
        </w:rPr>
        <w:t>Flags</w:t>
      </w:r>
      <w:r>
        <w:t>: The compression flags.</w:t>
      </w:r>
    </w:p>
    <w:p w:rsidR="00FF7490" w:rsidRDefault="00766F24">
      <w:pPr>
        <w:pStyle w:val="ListParagraph"/>
        <w:numPr>
          <w:ilvl w:val="0"/>
          <w:numId w:val="112"/>
        </w:numPr>
      </w:pPr>
      <w:r>
        <w:rPr>
          <w:b/>
        </w:rPr>
        <w:t>SrcData</w:t>
      </w:r>
      <w:r>
        <w:t>: The source bytes to be passed to the compressor.</w:t>
      </w:r>
    </w:p>
    <w:p w:rsidR="00FF7490" w:rsidRDefault="00766F24">
      <w:pPr>
        <w:pStyle w:val="ListParagraph"/>
        <w:numPr>
          <w:ilvl w:val="0"/>
          <w:numId w:val="112"/>
        </w:numPr>
      </w:pPr>
      <w:r>
        <w:rPr>
          <w:b/>
        </w:rPr>
        <w:t>HistoryBuffer</w:t>
      </w:r>
      <w:r>
        <w:t xml:space="preserve">: The history buffer as described in section </w:t>
      </w:r>
      <w:hyperlink w:anchor="Section_94EEEFF64E424E2B81AE4E92A99B38C6" w:history="1">
        <w:r>
          <w:rPr>
            <w:rStyle w:val="Hyperlink"/>
          </w:rPr>
          <w:t>3.1.8.1</w:t>
        </w:r>
      </w:hyperlink>
      <w:r>
        <w:t>.</w:t>
      </w:r>
    </w:p>
    <w:p w:rsidR="00FF7490" w:rsidRDefault="00766F24">
      <w:pPr>
        <w:pStyle w:val="ListParagraph"/>
        <w:numPr>
          <w:ilvl w:val="0"/>
          <w:numId w:val="112"/>
        </w:numPr>
      </w:pPr>
      <w:r>
        <w:rPr>
          <w:b/>
        </w:rPr>
        <w:t>HistoryOffset</w:t>
      </w:r>
      <w:r>
        <w:t>: The current offset into the history buffer as described in section 3.1.8.1.</w:t>
      </w:r>
    </w:p>
    <w:p w:rsidR="00FF7490" w:rsidRDefault="00766F24">
      <w:pPr>
        <w:pStyle w:val="ListParagraph"/>
        <w:numPr>
          <w:ilvl w:val="0"/>
          <w:numId w:val="112"/>
        </w:numPr>
      </w:pPr>
      <w:r>
        <w:rPr>
          <w:b/>
        </w:rPr>
        <w:t>HistoryPtr</w:t>
      </w:r>
      <w:r>
        <w:t>: A pointer to the current byte in the history buffer which is being encoded.</w:t>
      </w:r>
    </w:p>
    <w:p w:rsidR="00FF7490" w:rsidRDefault="00766F24">
      <w:pPr>
        <w:pStyle w:val="ListParagraph"/>
        <w:numPr>
          <w:ilvl w:val="0"/>
          <w:numId w:val="112"/>
        </w:numPr>
      </w:pPr>
      <w:r>
        <w:rPr>
          <w:b/>
        </w:rPr>
        <w:t>OutputBuffer</w:t>
      </w:r>
      <w:r>
        <w:t>: The output buffer that wil</w:t>
      </w:r>
      <w:r>
        <w:t>l contain the encoded bytes.</w:t>
      </w:r>
    </w:p>
    <w:p w:rsidR="00FF7490" w:rsidRDefault="00766F24">
      <w:pPr>
        <w:keepNext/>
      </w:pPr>
      <w:r>
        <w:rPr>
          <w:noProof/>
        </w:rPr>
        <w:lastRenderedPageBreak/>
        <w:drawing>
          <wp:inline distT="0" distB="0" distL="0" distR="0">
            <wp:extent cx="4448175" cy="6353175"/>
            <wp:effectExtent l="19050" t="0" r="9525" b="0"/>
            <wp:docPr id="5565" name="MS-RDPBCGR_pict5f6d855d-356c-c623-33ae-38463a451a7e.png" descr="Operation of the bulk compressor" title="Operation of the bulk compr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RDPBCGR_pict5f6d855d-356c-c623-33ae-38463a451a7e.png" descr="Operation of the bulk compressor" title="Operation of the bulk compressor"/>
                    <pic:cNvPicPr>
                      <a:picLocks noChangeAspect="1" noChangeArrowheads="1"/>
                    </pic:cNvPicPr>
                  </pic:nvPicPr>
                  <pic:blipFill>
                    <a:blip r:embed="rId385" cstate="print"/>
                    <a:srcRect/>
                    <a:stretch>
                      <a:fillRect/>
                    </a:stretch>
                  </pic:blipFill>
                  <pic:spPr bwMode="auto">
                    <a:xfrm>
                      <a:off x="0" y="0"/>
                      <a:ext cx="4448175" cy="6353175"/>
                    </a:xfrm>
                    <a:prstGeom prst="rect">
                      <a:avLst/>
                    </a:prstGeom>
                    <a:noFill/>
                    <a:ln w="9525">
                      <a:noFill/>
                      <a:miter lim="800000"/>
                      <a:headEnd/>
                      <a:tailEnd/>
                    </a:ln>
                  </pic:spPr>
                </pic:pic>
              </a:graphicData>
            </a:graphic>
          </wp:inline>
        </w:drawing>
      </w:r>
    </w:p>
    <w:p w:rsidR="00FF7490" w:rsidRDefault="00766F24">
      <w:pPr>
        <w:pStyle w:val="Caption"/>
      </w:pPr>
      <w:r>
        <w:t xml:space="preserve">Figure </w:t>
      </w:r>
      <w:r>
        <w:fldChar w:fldCharType="begin"/>
      </w:r>
      <w:r>
        <w:instrText xml:space="preserve"> SEQ Figure \* ARABIC </w:instrText>
      </w:r>
      <w:r>
        <w:fldChar w:fldCharType="separate"/>
      </w:r>
      <w:r>
        <w:rPr>
          <w:noProof/>
        </w:rPr>
        <w:t>6</w:t>
      </w:r>
      <w:r>
        <w:fldChar w:fldCharType="end"/>
      </w:r>
      <w:r>
        <w:t>: Operation of the bulk compressor</w:t>
      </w:r>
    </w:p>
    <w:p w:rsidR="00FF7490" w:rsidRDefault="00766F24">
      <w:pPr>
        <w:pStyle w:val="Heading5"/>
      </w:pPr>
      <w:bookmarkStart w:id="677" w:name="section_89bba1a34c7640e9a39d8b4e071772cc"/>
      <w:bookmarkStart w:id="678" w:name="_Toc476803162"/>
      <w:r>
        <w:t>Data Compression Example</w:t>
      </w:r>
      <w:bookmarkEnd w:id="677"/>
      <w:bookmarkEnd w:id="678"/>
    </w:p>
    <w:p w:rsidR="00FF7490" w:rsidRDefault="00766F24">
      <w:r>
        <w:t>This example is based on the flowchart in the preceding figure that describes the operation of the bulk compressor.</w:t>
      </w:r>
    </w:p>
    <w:p w:rsidR="00FF7490" w:rsidRDefault="00766F24">
      <w:pPr>
        <w:pStyle w:val="Code"/>
      </w:pPr>
      <w:r>
        <w:t xml:space="preserve">Source Data </w:t>
      </w:r>
      <w:r>
        <w:t>(ANSI characters):</w:t>
      </w:r>
    </w:p>
    <w:p w:rsidR="00FF7490" w:rsidRDefault="00766F24">
      <w:pPr>
        <w:pStyle w:val="Code"/>
      </w:pPr>
      <w:r>
        <w:t>for.whom.the.bell.tolls,.the.bell.tolls.for.thee!</w:t>
      </w:r>
    </w:p>
    <w:p w:rsidR="00FF7490" w:rsidRDefault="00FF7490">
      <w:pPr>
        <w:pStyle w:val="Code"/>
      </w:pPr>
    </w:p>
    <w:p w:rsidR="00FF7490" w:rsidRDefault="00766F24">
      <w:pPr>
        <w:pStyle w:val="Code"/>
      </w:pPr>
      <w:r>
        <w:t>HistoryPtr = 0</w:t>
      </w:r>
    </w:p>
    <w:p w:rsidR="00FF7490" w:rsidRDefault="00766F24">
      <w:pPr>
        <w:pStyle w:val="Code"/>
      </w:pPr>
      <w:r>
        <w:lastRenderedPageBreak/>
        <w:t>HistoryOffset = 0</w:t>
      </w:r>
    </w:p>
    <w:p w:rsidR="00FF7490" w:rsidRDefault="00766F24">
      <w:r>
        <w:t>(1) Copy the source data to the history buffer.</w:t>
      </w:r>
    </w:p>
    <w:p w:rsidR="00FF7490" w:rsidRDefault="00766F24">
      <w:pPr>
        <w:pStyle w:val="Code"/>
      </w:pPr>
      <w:r>
        <w:t>History Buffer:</w:t>
      </w:r>
    </w:p>
    <w:p w:rsidR="00FF7490" w:rsidRDefault="00766F24">
      <w:pPr>
        <w:pStyle w:val="Code"/>
      </w:pPr>
      <w:r>
        <w:t>0         1         2         3         4</w:t>
      </w:r>
    </w:p>
    <w:p w:rsidR="00FF7490" w:rsidRDefault="00766F24">
      <w:pPr>
        <w:pStyle w:val="Code"/>
      </w:pPr>
      <w:r>
        <w:t>012345678901234567890123456789012345678901234567890</w:t>
      </w:r>
    </w:p>
    <w:p w:rsidR="00FF7490" w:rsidRDefault="00766F24">
      <w:pPr>
        <w:pStyle w:val="Code"/>
      </w:pPr>
      <w:r>
        <w:t>for.whom.the.bell.tolls,.the.bell.tolls.for.thee!</w:t>
      </w:r>
    </w:p>
    <w:p w:rsidR="00FF7490" w:rsidRDefault="00766F24">
      <w:pPr>
        <w:pStyle w:val="Code"/>
      </w:pPr>
      <w:r>
        <w:t>^ (HistoryPtr = 0)</w:t>
      </w:r>
    </w:p>
    <w:p w:rsidR="00FF7490" w:rsidRDefault="00FF7490">
      <w:pPr>
        <w:pStyle w:val="Code"/>
      </w:pPr>
    </w:p>
    <w:p w:rsidR="00FF7490" w:rsidRDefault="00766F24">
      <w:pPr>
        <w:pStyle w:val="Code"/>
      </w:pPr>
      <w:r>
        <w:t>HistoryOffset = 49</w:t>
      </w:r>
    </w:p>
    <w:p w:rsidR="00FF7490" w:rsidRDefault="00FF7490">
      <w:pPr>
        <w:pStyle w:val="Code"/>
      </w:pPr>
    </w:p>
    <w:p w:rsidR="00FF7490" w:rsidRDefault="00766F24">
      <w:pPr>
        <w:pStyle w:val="Code"/>
      </w:pPr>
      <w:r>
        <w:t>Output Buffer:</w:t>
      </w:r>
    </w:p>
    <w:p w:rsidR="00FF7490" w:rsidRDefault="00766F24">
      <w:pPr>
        <w:pStyle w:val="Code"/>
      </w:pPr>
      <w:r>
        <w:t>&lt;empty&gt;</w:t>
      </w:r>
    </w:p>
    <w:p w:rsidR="00FF7490" w:rsidRDefault="00766F24">
      <w:r>
        <w:t>(2) No match larger than 2 characters found at the current position. Add the ANSI character</w:t>
      </w:r>
      <w:r>
        <w:t xml:space="preserve"> at HistoryPtr ('f') to the output buffer and advance HistoryPtr.</w:t>
      </w:r>
    </w:p>
    <w:p w:rsidR="00FF7490" w:rsidRDefault="00766F24">
      <w:pPr>
        <w:pStyle w:val="Code"/>
      </w:pPr>
      <w:r>
        <w:t>History Buffer:</w:t>
      </w:r>
    </w:p>
    <w:p w:rsidR="00FF7490" w:rsidRDefault="00766F24">
      <w:pPr>
        <w:pStyle w:val="Code"/>
      </w:pPr>
      <w:r>
        <w:t>0         1         2         3         4</w:t>
      </w:r>
    </w:p>
    <w:p w:rsidR="00FF7490" w:rsidRDefault="00766F24">
      <w:pPr>
        <w:pStyle w:val="Code"/>
      </w:pPr>
      <w:r>
        <w:t>012345678901234567890123456789012345678901234567890</w:t>
      </w:r>
    </w:p>
    <w:p w:rsidR="00FF7490" w:rsidRDefault="00766F24">
      <w:pPr>
        <w:pStyle w:val="Code"/>
      </w:pPr>
      <w:r>
        <w:t>for.whom.the.bell.tolls,.the.bell.tolls.for.thee!</w:t>
      </w:r>
    </w:p>
    <w:p w:rsidR="00FF7490" w:rsidRDefault="00766F24">
      <w:pPr>
        <w:pStyle w:val="Code"/>
      </w:pPr>
      <w:r>
        <w:t xml:space="preserve"> ^ (HistoryPtr = 1)</w:t>
      </w:r>
    </w:p>
    <w:p w:rsidR="00FF7490" w:rsidRDefault="00FF7490">
      <w:pPr>
        <w:pStyle w:val="Code"/>
      </w:pPr>
    </w:p>
    <w:p w:rsidR="00FF7490" w:rsidRDefault="00766F24">
      <w:pPr>
        <w:pStyle w:val="Code"/>
      </w:pPr>
      <w:r>
        <w:t>Output Bu</w:t>
      </w:r>
      <w:r>
        <w:t>ffer:</w:t>
      </w:r>
    </w:p>
    <w:p w:rsidR="00FF7490" w:rsidRDefault="00766F24">
      <w:pPr>
        <w:pStyle w:val="Code"/>
      </w:pPr>
      <w:r>
        <w:t>f</w:t>
      </w:r>
    </w:p>
    <w:p w:rsidR="00FF7490" w:rsidRDefault="00766F24">
      <w:r>
        <w:t>(3) No match larger than 2 characters found at the current position. Add the ANSI character at HistoryPtr ('o') to the output buffer and advance HistoryPtr.</w:t>
      </w:r>
    </w:p>
    <w:p w:rsidR="00FF7490" w:rsidRDefault="00766F24">
      <w:pPr>
        <w:pStyle w:val="Code"/>
      </w:pPr>
      <w:r>
        <w:t>History Buffer:</w:t>
      </w:r>
    </w:p>
    <w:p w:rsidR="00FF7490" w:rsidRDefault="00766F24">
      <w:pPr>
        <w:pStyle w:val="Code"/>
      </w:pPr>
      <w:r>
        <w:t>0         1         2         3         4</w:t>
      </w:r>
    </w:p>
    <w:p w:rsidR="00FF7490" w:rsidRDefault="00766F24">
      <w:pPr>
        <w:pStyle w:val="Code"/>
      </w:pPr>
      <w:r>
        <w:t>012345678901234567890123456789012345678901234567890</w:t>
      </w:r>
    </w:p>
    <w:p w:rsidR="00FF7490" w:rsidRDefault="00766F24">
      <w:pPr>
        <w:pStyle w:val="Code"/>
      </w:pPr>
      <w:r>
        <w:t>for.whom.the.bell.tolls,.the.bell.tolls.for.thee!</w:t>
      </w:r>
    </w:p>
    <w:p w:rsidR="00FF7490" w:rsidRDefault="00766F24">
      <w:pPr>
        <w:pStyle w:val="Code"/>
      </w:pPr>
      <w:r>
        <w:t xml:space="preserve">  ^ (HistoryPtr = 2)</w:t>
      </w:r>
    </w:p>
    <w:p w:rsidR="00FF7490" w:rsidRDefault="00FF7490">
      <w:pPr>
        <w:pStyle w:val="Code"/>
      </w:pPr>
    </w:p>
    <w:p w:rsidR="00FF7490" w:rsidRDefault="00766F24">
      <w:pPr>
        <w:pStyle w:val="Code"/>
      </w:pPr>
      <w:r>
        <w:t>Output Buffer:</w:t>
      </w:r>
    </w:p>
    <w:p w:rsidR="00FF7490" w:rsidRDefault="00766F24">
      <w:pPr>
        <w:pStyle w:val="Code"/>
      </w:pPr>
      <w:r>
        <w:t>fo</w:t>
      </w:r>
    </w:p>
    <w:p w:rsidR="00FF7490" w:rsidRDefault="00766F24">
      <w:r>
        <w:t>(4) No match larger than 2 characters found at the current position. Add the ANSI character at HistoryPtr ('r') to</w:t>
      </w:r>
      <w:r>
        <w:t xml:space="preserve"> the output buffer and advance HistoryPtr.</w:t>
      </w:r>
    </w:p>
    <w:p w:rsidR="00FF7490" w:rsidRDefault="00766F24">
      <w:pPr>
        <w:pStyle w:val="Code"/>
      </w:pPr>
      <w:r>
        <w:t>History Buffer:</w:t>
      </w:r>
    </w:p>
    <w:p w:rsidR="00FF7490" w:rsidRDefault="00766F24">
      <w:pPr>
        <w:pStyle w:val="Code"/>
      </w:pPr>
      <w:r>
        <w:t>0         1         2         3         4</w:t>
      </w:r>
    </w:p>
    <w:p w:rsidR="00FF7490" w:rsidRDefault="00766F24">
      <w:pPr>
        <w:pStyle w:val="Code"/>
      </w:pPr>
      <w:r>
        <w:t>012345678901234567890123456789012345678901234567890</w:t>
      </w:r>
    </w:p>
    <w:p w:rsidR="00FF7490" w:rsidRDefault="00766F24">
      <w:pPr>
        <w:pStyle w:val="Code"/>
      </w:pPr>
      <w:r>
        <w:t>for.whom.the.bell.tolls,.the.bell.tolls.for.thee!</w:t>
      </w:r>
    </w:p>
    <w:p w:rsidR="00FF7490" w:rsidRDefault="00766F24">
      <w:pPr>
        <w:pStyle w:val="Code"/>
      </w:pPr>
      <w:r>
        <w:t xml:space="preserve">   ^ (HistoryPtr = 3)</w:t>
      </w:r>
    </w:p>
    <w:p w:rsidR="00FF7490" w:rsidRDefault="00FF7490">
      <w:pPr>
        <w:pStyle w:val="Code"/>
      </w:pPr>
    </w:p>
    <w:p w:rsidR="00FF7490" w:rsidRDefault="00766F24">
      <w:pPr>
        <w:pStyle w:val="Code"/>
      </w:pPr>
      <w:r>
        <w:t>Output Buffer:</w:t>
      </w:r>
    </w:p>
    <w:p w:rsidR="00FF7490" w:rsidRDefault="00766F24">
      <w:pPr>
        <w:pStyle w:val="Code"/>
      </w:pPr>
      <w:r>
        <w:t>for</w:t>
      </w:r>
    </w:p>
    <w:p w:rsidR="00FF7490" w:rsidRDefault="00766F24">
      <w:r>
        <w:t>(5) No matc</w:t>
      </w:r>
      <w:r>
        <w:t>h larger than 2 characters found at the current position. Add the ANSI character at HistoryPtr ('.') to the output buffer and advance HistoryPtr.</w:t>
      </w:r>
    </w:p>
    <w:p w:rsidR="00FF7490" w:rsidRDefault="00766F24">
      <w:pPr>
        <w:pStyle w:val="Code"/>
      </w:pPr>
      <w:r>
        <w:t>History Buffer:</w:t>
      </w:r>
    </w:p>
    <w:p w:rsidR="00FF7490" w:rsidRDefault="00766F24">
      <w:pPr>
        <w:pStyle w:val="Code"/>
      </w:pPr>
      <w:r>
        <w:t>0         1         2         3         4</w:t>
      </w:r>
    </w:p>
    <w:p w:rsidR="00FF7490" w:rsidRDefault="00766F24">
      <w:pPr>
        <w:pStyle w:val="Code"/>
      </w:pPr>
      <w:r>
        <w:t>012345678901234567890123456789012345678901234567890</w:t>
      </w:r>
    </w:p>
    <w:p w:rsidR="00FF7490" w:rsidRDefault="00766F24">
      <w:pPr>
        <w:pStyle w:val="Code"/>
      </w:pPr>
      <w:r>
        <w:lastRenderedPageBreak/>
        <w:t>for.whom.the.bell.tolls,.the.bell.tolls.for.thee!</w:t>
      </w:r>
    </w:p>
    <w:p w:rsidR="00FF7490" w:rsidRDefault="00766F24">
      <w:pPr>
        <w:pStyle w:val="Code"/>
      </w:pPr>
      <w:r>
        <w:t xml:space="preserve">    ^ (HistoryPtr = 4)</w:t>
      </w:r>
    </w:p>
    <w:p w:rsidR="00FF7490" w:rsidRDefault="00FF7490">
      <w:pPr>
        <w:pStyle w:val="Code"/>
      </w:pPr>
    </w:p>
    <w:p w:rsidR="00FF7490" w:rsidRDefault="00766F24">
      <w:pPr>
        <w:pStyle w:val="Code"/>
      </w:pPr>
      <w:r>
        <w:t>Output Buffer:</w:t>
      </w:r>
    </w:p>
    <w:p w:rsidR="00FF7490" w:rsidRDefault="00766F24">
      <w:pPr>
        <w:pStyle w:val="Code"/>
      </w:pPr>
      <w:r>
        <w:t>for.</w:t>
      </w:r>
    </w:p>
    <w:p w:rsidR="00FF7490" w:rsidRDefault="00766F24">
      <w:r>
        <w:t>For the sake of brevity, we skip the next 19 steps where we just add ANSI characters to the output buffer.</w:t>
      </w:r>
    </w:p>
    <w:p w:rsidR="00FF7490" w:rsidRDefault="00766F24">
      <w:r>
        <w:t xml:space="preserve">(6) Current value of HistoryPtr is 23. No match larger </w:t>
      </w:r>
      <w:r>
        <w:t>than 2 characters found at the current position. Add the ANSI character at HistoryPtr (',') to the output buffer and advance HistoryPtr.</w:t>
      </w:r>
    </w:p>
    <w:p w:rsidR="00FF7490" w:rsidRDefault="00766F24">
      <w:pPr>
        <w:pStyle w:val="Code"/>
      </w:pPr>
      <w:r>
        <w:t>History Buffer:</w:t>
      </w:r>
    </w:p>
    <w:p w:rsidR="00FF7490" w:rsidRDefault="00766F24">
      <w:pPr>
        <w:pStyle w:val="Code"/>
      </w:pPr>
      <w:r>
        <w:t>0         1         2         3         4</w:t>
      </w:r>
    </w:p>
    <w:p w:rsidR="00FF7490" w:rsidRDefault="00766F24">
      <w:pPr>
        <w:pStyle w:val="Code"/>
      </w:pPr>
      <w:r>
        <w:t>012345678901234567890123456789012345678901234567890</w:t>
      </w:r>
    </w:p>
    <w:p w:rsidR="00FF7490" w:rsidRDefault="00766F24">
      <w:pPr>
        <w:pStyle w:val="Code"/>
      </w:pPr>
      <w:r>
        <w:t>for.whom.the.bell.tolls,.the.bell.tolls.for.thee!</w:t>
      </w:r>
    </w:p>
    <w:p w:rsidR="00FF7490" w:rsidRDefault="00766F24">
      <w:pPr>
        <w:pStyle w:val="Code"/>
      </w:pPr>
      <w:r>
        <w:t xml:space="preserve">                        ^ (HistoryPtr = 24)</w:t>
      </w:r>
    </w:p>
    <w:p w:rsidR="00FF7490" w:rsidRDefault="00FF7490">
      <w:pPr>
        <w:pStyle w:val="Code"/>
      </w:pPr>
    </w:p>
    <w:p w:rsidR="00FF7490" w:rsidRDefault="00766F24">
      <w:pPr>
        <w:pStyle w:val="Code"/>
      </w:pPr>
      <w:r>
        <w:t>Output Buffer:</w:t>
      </w:r>
    </w:p>
    <w:p w:rsidR="00FF7490" w:rsidRDefault="00766F24">
      <w:pPr>
        <w:pStyle w:val="Code"/>
      </w:pPr>
      <w:r>
        <w:t>for.whom.the.bell.tolls,</w:t>
      </w:r>
    </w:p>
    <w:p w:rsidR="00FF7490" w:rsidRDefault="00766F24">
      <w:r>
        <w:t xml:space="preserve">(7) We find a match in the history buffer at position 8 of length 15 characters (".the.bell.tolls"). Encode the copy-tuple and add it to the output buffer and advance HistoryPtr by the size of the match. Recall from section </w:t>
      </w:r>
      <w:hyperlink w:anchor="Section_b1f8757ab0f04903ac4caddafde72257" w:history="1">
        <w:r>
          <w:rPr>
            <w:rStyle w:val="Hyperlink"/>
          </w:rPr>
          <w:t>3.1.8.2</w:t>
        </w:r>
      </w:hyperlink>
      <w:r>
        <w:t xml:space="preserve"> that the copy-offset component of the copy-tuple is an index into HistoryBuffer (counting backwards from the HistoryPtr towards the start of the buffer) where there is a match to the data to be sent.</w:t>
      </w:r>
    </w:p>
    <w:p w:rsidR="00FF7490" w:rsidRDefault="00766F24">
      <w:pPr>
        <w:pStyle w:val="Code"/>
      </w:pPr>
      <w:r>
        <w:t>History Buffer:</w:t>
      </w:r>
    </w:p>
    <w:p w:rsidR="00FF7490" w:rsidRDefault="00766F24">
      <w:pPr>
        <w:pStyle w:val="Code"/>
      </w:pPr>
      <w:r>
        <w:t xml:space="preserve">0   </w:t>
      </w:r>
      <w:r>
        <w:t xml:space="preserve">      1         2         3         4</w:t>
      </w:r>
    </w:p>
    <w:p w:rsidR="00FF7490" w:rsidRDefault="00766F24">
      <w:pPr>
        <w:pStyle w:val="Code"/>
      </w:pPr>
      <w:r>
        <w:t>012345678901234567890123456789012345678901234567890</w:t>
      </w:r>
    </w:p>
    <w:p w:rsidR="00FF7490" w:rsidRDefault="00766F24">
      <w:pPr>
        <w:pStyle w:val="Code"/>
      </w:pPr>
      <w:r>
        <w:t>for.whom.the.bell.tolls,.the.bell.tolls.for.thee!</w:t>
      </w:r>
    </w:p>
    <w:p w:rsidR="00FF7490" w:rsidRDefault="00766F24">
      <w:pPr>
        <w:pStyle w:val="Code"/>
      </w:pPr>
      <w:r>
        <w:t xml:space="preserve">                                       ^ (HistoryPtr = 39)</w:t>
      </w:r>
    </w:p>
    <w:p w:rsidR="00FF7490" w:rsidRDefault="00FF7490">
      <w:pPr>
        <w:pStyle w:val="Code"/>
      </w:pPr>
    </w:p>
    <w:p w:rsidR="00FF7490" w:rsidRDefault="00766F24">
      <w:pPr>
        <w:pStyle w:val="Code"/>
      </w:pPr>
      <w:r>
        <w:t>Output Buffer:</w:t>
      </w:r>
    </w:p>
    <w:p w:rsidR="00FF7490" w:rsidRDefault="00766F24">
      <w:pPr>
        <w:pStyle w:val="Code"/>
      </w:pPr>
      <w:r>
        <w:t>for.whom.the.bell.tolls,&lt;16,15&gt;</w:t>
      </w:r>
    </w:p>
    <w:p w:rsidR="00FF7490" w:rsidRDefault="00766F24">
      <w:r>
        <w:t>(8) No ma</w:t>
      </w:r>
      <w:r>
        <w:t>tch larger than 2 characters found at the current position. Add the ANSI character at HistoryPtr ('.') to the output buffer and advance HistoryPtr.</w:t>
      </w:r>
    </w:p>
    <w:p w:rsidR="00FF7490" w:rsidRDefault="00766F24">
      <w:pPr>
        <w:pStyle w:val="Code"/>
      </w:pPr>
      <w:r>
        <w:t>History Buffer:</w:t>
      </w:r>
    </w:p>
    <w:p w:rsidR="00FF7490" w:rsidRDefault="00766F24">
      <w:pPr>
        <w:pStyle w:val="Code"/>
      </w:pPr>
      <w:r>
        <w:t>0         1         2         3         4</w:t>
      </w:r>
    </w:p>
    <w:p w:rsidR="00FF7490" w:rsidRDefault="00766F24">
      <w:pPr>
        <w:pStyle w:val="Code"/>
      </w:pPr>
      <w:r>
        <w:t>01234567890123456789012345678901234567890123456789</w:t>
      </w:r>
      <w:r>
        <w:t>0</w:t>
      </w:r>
    </w:p>
    <w:p w:rsidR="00FF7490" w:rsidRDefault="00766F24">
      <w:pPr>
        <w:pStyle w:val="Code"/>
      </w:pPr>
      <w:r>
        <w:t>for.whom.the.bell.tolls,.the.bell.tolls.for.thee!</w:t>
      </w:r>
    </w:p>
    <w:p w:rsidR="00FF7490" w:rsidRDefault="00766F24">
      <w:pPr>
        <w:pStyle w:val="Code"/>
      </w:pPr>
      <w:r>
        <w:t xml:space="preserve">                                        ^ (HistoryPtr = 40)</w:t>
      </w:r>
    </w:p>
    <w:p w:rsidR="00FF7490" w:rsidRDefault="00FF7490">
      <w:pPr>
        <w:pStyle w:val="Code"/>
      </w:pPr>
    </w:p>
    <w:p w:rsidR="00FF7490" w:rsidRDefault="00766F24">
      <w:pPr>
        <w:pStyle w:val="Code"/>
      </w:pPr>
      <w:r>
        <w:t>Output Buffer:</w:t>
      </w:r>
    </w:p>
    <w:p w:rsidR="00FF7490" w:rsidRDefault="00766F24">
      <w:pPr>
        <w:pStyle w:val="Code"/>
      </w:pPr>
      <w:r>
        <w:t>for.whom.the.bell.tolls,&lt;16,15&gt;.</w:t>
      </w:r>
    </w:p>
    <w:p w:rsidR="00FF7490" w:rsidRDefault="00766F24">
      <w:r>
        <w:t>(9) We find a match in the history buffer at position 0 of length 4 characters ("for."). Encode</w:t>
      </w:r>
      <w:r>
        <w:t xml:space="preserve"> the copy-tuple and add it to the output buffer and advance HistoryPtr by the size of the match.</w:t>
      </w:r>
    </w:p>
    <w:p w:rsidR="00FF7490" w:rsidRDefault="00766F24">
      <w:pPr>
        <w:pStyle w:val="Code"/>
      </w:pPr>
      <w:r>
        <w:t>History Buffer:</w:t>
      </w:r>
    </w:p>
    <w:p w:rsidR="00FF7490" w:rsidRDefault="00766F24">
      <w:pPr>
        <w:pStyle w:val="Code"/>
      </w:pPr>
      <w:r>
        <w:t>0         1         2         3         4</w:t>
      </w:r>
    </w:p>
    <w:p w:rsidR="00FF7490" w:rsidRDefault="00766F24">
      <w:pPr>
        <w:pStyle w:val="Code"/>
      </w:pPr>
      <w:r>
        <w:t>012345678901234567890123456789012345678901234567890</w:t>
      </w:r>
    </w:p>
    <w:p w:rsidR="00FF7490" w:rsidRDefault="00766F24">
      <w:pPr>
        <w:pStyle w:val="Code"/>
      </w:pPr>
      <w:r>
        <w:t>for.whom.the.bell.tolls,.the.bell.tolls.for.thee!</w:t>
      </w:r>
    </w:p>
    <w:p w:rsidR="00FF7490" w:rsidRDefault="00766F24">
      <w:pPr>
        <w:pStyle w:val="Code"/>
      </w:pPr>
      <w:r>
        <w:t xml:space="preserve">                                            ^ (HistoryPtr = 44)</w:t>
      </w:r>
    </w:p>
    <w:p w:rsidR="00FF7490" w:rsidRDefault="00FF7490">
      <w:pPr>
        <w:pStyle w:val="Code"/>
      </w:pPr>
    </w:p>
    <w:p w:rsidR="00FF7490" w:rsidRDefault="00766F24">
      <w:pPr>
        <w:pStyle w:val="Code"/>
      </w:pPr>
      <w:r>
        <w:t>Output Buffer:</w:t>
      </w:r>
    </w:p>
    <w:p w:rsidR="00FF7490" w:rsidRDefault="00766F24">
      <w:pPr>
        <w:pStyle w:val="Code"/>
      </w:pPr>
      <w:r>
        <w:lastRenderedPageBreak/>
        <w:t>for.whom.the.bell.tolls,&lt;16,15&gt;.&lt;40,4&gt;</w:t>
      </w:r>
    </w:p>
    <w:p w:rsidR="00FF7490" w:rsidRDefault="00766F24">
      <w:r>
        <w:t>(10) We find a match in the history buffer at position 25 of length 3 characters ("the"). Encode the copy-tuple and add it to the output</w:t>
      </w:r>
      <w:r>
        <w:t xml:space="preserve"> buffer and advance HistoryPtr by the size of the match.</w:t>
      </w:r>
    </w:p>
    <w:p w:rsidR="00FF7490" w:rsidRDefault="00766F24">
      <w:pPr>
        <w:pStyle w:val="Code"/>
      </w:pPr>
      <w:r>
        <w:t>History Buffer:</w:t>
      </w:r>
    </w:p>
    <w:p w:rsidR="00FF7490" w:rsidRDefault="00766F24">
      <w:pPr>
        <w:pStyle w:val="Code"/>
      </w:pPr>
      <w:r>
        <w:t>0         1         2         3         4</w:t>
      </w:r>
    </w:p>
    <w:p w:rsidR="00FF7490" w:rsidRDefault="00766F24">
      <w:pPr>
        <w:pStyle w:val="Code"/>
      </w:pPr>
      <w:r>
        <w:t>012345678901234567890123456789012345678901234567890</w:t>
      </w:r>
    </w:p>
    <w:p w:rsidR="00FF7490" w:rsidRDefault="00766F24">
      <w:pPr>
        <w:pStyle w:val="Code"/>
      </w:pPr>
      <w:r>
        <w:t>for.whom.the.bell.tolls,.the.bell.tolls.for.thee!</w:t>
      </w:r>
    </w:p>
    <w:p w:rsidR="00FF7490" w:rsidRDefault="00766F24">
      <w:pPr>
        <w:pStyle w:val="Code"/>
      </w:pPr>
      <w:r>
        <w:t xml:space="preserve">                                       </w:t>
      </w:r>
      <w:r>
        <w:t xml:space="preserve">        ^ (HistoryPtr = 47)</w:t>
      </w:r>
    </w:p>
    <w:p w:rsidR="00FF7490" w:rsidRDefault="00FF7490">
      <w:pPr>
        <w:pStyle w:val="Code"/>
      </w:pPr>
    </w:p>
    <w:p w:rsidR="00FF7490" w:rsidRDefault="00766F24">
      <w:pPr>
        <w:pStyle w:val="Code"/>
      </w:pPr>
      <w:r>
        <w:t>Output Buffer:</w:t>
      </w:r>
    </w:p>
    <w:p w:rsidR="00FF7490" w:rsidRDefault="00766F24">
      <w:pPr>
        <w:pStyle w:val="Code"/>
      </w:pPr>
      <w:r>
        <w:t>for.whom.the.bell.tolls,&lt;16,15&gt;.&lt;40,4&gt;&lt;19,3&gt;</w:t>
      </w:r>
    </w:p>
    <w:p w:rsidR="00FF7490" w:rsidRDefault="00766F24">
      <w:r>
        <w:t>(11) No match larger than 2 characters found at the current position. Add the ANSI character at HistoryPtr ('e') to the output buffer and advance HistoryPtr.</w:t>
      </w:r>
    </w:p>
    <w:p w:rsidR="00FF7490" w:rsidRDefault="00766F24">
      <w:pPr>
        <w:pStyle w:val="Code"/>
      </w:pPr>
      <w:r>
        <w:t>History B</w:t>
      </w:r>
      <w:r>
        <w:t>uffer:</w:t>
      </w:r>
    </w:p>
    <w:p w:rsidR="00FF7490" w:rsidRDefault="00766F24">
      <w:pPr>
        <w:pStyle w:val="Code"/>
      </w:pPr>
      <w:r>
        <w:t>0         1         2         3         4</w:t>
      </w:r>
    </w:p>
    <w:p w:rsidR="00FF7490" w:rsidRDefault="00766F24">
      <w:pPr>
        <w:pStyle w:val="Code"/>
      </w:pPr>
      <w:r>
        <w:t>012345678901234567890123456789012345678901234567890</w:t>
      </w:r>
    </w:p>
    <w:p w:rsidR="00FF7490" w:rsidRDefault="00766F24">
      <w:pPr>
        <w:pStyle w:val="Code"/>
      </w:pPr>
      <w:r>
        <w:t>for.whom.the.bell.tolls,.the.bell.tolls.for.thee!</w:t>
      </w:r>
    </w:p>
    <w:p w:rsidR="00FF7490" w:rsidRDefault="00766F24">
      <w:pPr>
        <w:pStyle w:val="Code"/>
      </w:pPr>
      <w:r>
        <w:t xml:space="preserve">                                                ^ (HistoryPtr = 48)</w:t>
      </w:r>
    </w:p>
    <w:p w:rsidR="00FF7490" w:rsidRDefault="00FF7490">
      <w:pPr>
        <w:pStyle w:val="Code"/>
      </w:pPr>
    </w:p>
    <w:p w:rsidR="00FF7490" w:rsidRDefault="00766F24">
      <w:pPr>
        <w:pStyle w:val="Code"/>
      </w:pPr>
      <w:r>
        <w:t>Output Buffer:</w:t>
      </w:r>
    </w:p>
    <w:p w:rsidR="00FF7490" w:rsidRDefault="00766F24">
      <w:pPr>
        <w:pStyle w:val="Code"/>
      </w:pPr>
      <w:r>
        <w:t>for.whom.the.bell.tol</w:t>
      </w:r>
      <w:r>
        <w:t>ls,&lt;16,15&gt;.&lt;40,4&gt;&lt;19,3&gt;e</w:t>
      </w:r>
    </w:p>
    <w:p w:rsidR="00FF7490" w:rsidRDefault="00766F24">
      <w:r>
        <w:t>(12) No match larger than 2 characters found at the current position. Add the ANSI character at HistoryPtr ('!') to the output buffer and advance HistoryPtr.</w:t>
      </w:r>
    </w:p>
    <w:p w:rsidR="00FF7490" w:rsidRDefault="00766F24">
      <w:pPr>
        <w:pStyle w:val="Code"/>
      </w:pPr>
      <w:r>
        <w:t>History Buffer:</w:t>
      </w:r>
    </w:p>
    <w:p w:rsidR="00FF7490" w:rsidRDefault="00766F24">
      <w:pPr>
        <w:pStyle w:val="Code"/>
      </w:pPr>
      <w:r>
        <w:t>0         1         2         3         4</w:t>
      </w:r>
    </w:p>
    <w:p w:rsidR="00FF7490" w:rsidRDefault="00766F24">
      <w:pPr>
        <w:pStyle w:val="Code"/>
      </w:pPr>
      <w:r>
        <w:t>012345678901234</w:t>
      </w:r>
      <w:r>
        <w:t>567890123456789012345678901234567890</w:t>
      </w:r>
    </w:p>
    <w:p w:rsidR="00FF7490" w:rsidRDefault="00766F24">
      <w:pPr>
        <w:pStyle w:val="Code"/>
      </w:pPr>
      <w:r>
        <w:t>for.whom.the.bell.tolls,.the.bell.tolls.for.thee!</w:t>
      </w:r>
    </w:p>
    <w:p w:rsidR="00FF7490" w:rsidRDefault="00766F24">
      <w:pPr>
        <w:pStyle w:val="Code"/>
      </w:pPr>
      <w:r>
        <w:t xml:space="preserve">                                                 ^ (HistoryPtr = 49)</w:t>
      </w:r>
    </w:p>
    <w:p w:rsidR="00FF7490" w:rsidRDefault="00FF7490">
      <w:pPr>
        <w:pStyle w:val="Code"/>
      </w:pPr>
    </w:p>
    <w:p w:rsidR="00FF7490" w:rsidRDefault="00766F24">
      <w:pPr>
        <w:pStyle w:val="Code"/>
      </w:pPr>
      <w:r>
        <w:t>Output Buffer:</w:t>
      </w:r>
    </w:p>
    <w:p w:rsidR="00FF7490" w:rsidRDefault="00766F24">
      <w:pPr>
        <w:pStyle w:val="Code"/>
      </w:pPr>
      <w:r>
        <w:t>for.whom.the.bell.tolls,&lt;16,15&gt;.&lt;40,4&gt;&lt;19,3&gt;e!</w:t>
      </w:r>
    </w:p>
    <w:p w:rsidR="00FF7490" w:rsidRDefault="00766F24">
      <w:r>
        <w:t>(13) HistoryPtr (49) is not less than</w:t>
      </w:r>
      <w:r>
        <w:t xml:space="preserve"> HistoryOffset (49), so we add the PACKET_COMPRESSED flag to the output packet and send the Output Buffer.</w:t>
      </w:r>
    </w:p>
    <w:p w:rsidR="00FF7490" w:rsidRDefault="00766F24">
      <w:pPr>
        <w:pStyle w:val="Heading4"/>
      </w:pPr>
      <w:bookmarkStart w:id="679" w:name="section_18a7c190a54043b3bb5598846dd5d16d"/>
      <w:bookmarkStart w:id="680" w:name="_Toc476803163"/>
      <w:r>
        <w:t>Decompressing Data</w:t>
      </w:r>
      <w:bookmarkEnd w:id="679"/>
      <w:bookmarkEnd w:id="680"/>
      <w:r>
        <w:fldChar w:fldCharType="begin"/>
      </w:r>
      <w:r>
        <w:instrText xml:space="preserve"> XE "Data:decompressing - MPPC-based bulk data compression"</w:instrText>
      </w:r>
      <w:r>
        <w:fldChar w:fldCharType="end"/>
      </w:r>
      <w:r>
        <w:fldChar w:fldCharType="begin"/>
      </w:r>
      <w:r>
        <w:instrText xml:space="preserve"> XE "MPPC-based bulk data compression:decompressing data"</w:instrText>
      </w:r>
      <w:r>
        <w:fldChar w:fldCharType="end"/>
      </w:r>
    </w:p>
    <w:p w:rsidR="00FF7490" w:rsidRDefault="00766F24">
      <w:r>
        <w:t>An endpoin</w:t>
      </w:r>
      <w:r>
        <w:t>t which receives compressed data MUST decompress the data and store the resultant data at the end of the history buffer. The order of actions depends on the compression flags associated with the compressed data.</w:t>
      </w:r>
    </w:p>
    <w:tbl>
      <w:tblPr>
        <w:tblStyle w:val="Table-ShadedHeader"/>
        <w:tblW w:w="0" w:type="auto"/>
        <w:tblLook w:val="04A0" w:firstRow="1" w:lastRow="0" w:firstColumn="1" w:lastColumn="0" w:noHBand="0" w:noVBand="1"/>
      </w:tblPr>
      <w:tblGrid>
        <w:gridCol w:w="2085"/>
        <w:gridCol w:w="739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Compression flag</w:t>
            </w:r>
          </w:p>
        </w:tc>
        <w:tc>
          <w:tcPr>
            <w:tcW w:w="0" w:type="auto"/>
          </w:tcPr>
          <w:p w:rsidR="00FF7490" w:rsidRDefault="00766F24">
            <w:pPr>
              <w:pStyle w:val="TableHeaderText"/>
            </w:pPr>
            <w:r>
              <w:t>Meaning</w:t>
            </w:r>
          </w:p>
        </w:tc>
      </w:tr>
      <w:tr w:rsidR="00FF7490">
        <w:tc>
          <w:tcPr>
            <w:tcW w:w="0" w:type="auto"/>
          </w:tcPr>
          <w:p w:rsidR="00FF7490" w:rsidRDefault="00766F24">
            <w:pPr>
              <w:pStyle w:val="TableBodyText"/>
            </w:pPr>
            <w:r>
              <w:t>PACKET_FLUSHED</w:t>
            </w:r>
          </w:p>
          <w:p w:rsidR="00FF7490" w:rsidRDefault="00766F24">
            <w:pPr>
              <w:pStyle w:val="TableBodyText"/>
            </w:pPr>
            <w:r>
              <w:t>0x8</w:t>
            </w:r>
            <w:r>
              <w:t>0</w:t>
            </w:r>
          </w:p>
        </w:tc>
        <w:tc>
          <w:tcPr>
            <w:tcW w:w="0" w:type="auto"/>
          </w:tcPr>
          <w:p w:rsidR="00FF7490" w:rsidRDefault="00766F24">
            <w:pPr>
              <w:pStyle w:val="TableBodyText"/>
            </w:pPr>
            <w:r>
              <w:t>If this flag is set, the decompressor MUST reinitialize the history buffer (by filling it with zeros) and reset the HistoryOffset to zero. Once the history buffer has been reinitialized, its entire contents are immediately regarded as valid.</w:t>
            </w:r>
          </w:p>
          <w:p w:rsidR="00FF7490" w:rsidRDefault="00766F24">
            <w:pPr>
              <w:pStyle w:val="TableBodyText"/>
            </w:pPr>
            <w:r>
              <w:t>If the PACKE</w:t>
            </w:r>
            <w:r>
              <w:t>T_COMPRESSED (0x20) flag is also present, then the PACKET_FLUSHED flag MUST be processed first.</w:t>
            </w:r>
          </w:p>
        </w:tc>
      </w:tr>
      <w:tr w:rsidR="00FF7490">
        <w:tc>
          <w:tcPr>
            <w:tcW w:w="0" w:type="auto"/>
          </w:tcPr>
          <w:p w:rsidR="00FF7490" w:rsidRDefault="00766F24">
            <w:pPr>
              <w:pStyle w:val="TableBodyText"/>
            </w:pPr>
            <w:r>
              <w:t>PACKET_AT_FRONT</w:t>
            </w:r>
          </w:p>
          <w:p w:rsidR="00FF7490" w:rsidRDefault="00766F24">
            <w:pPr>
              <w:pStyle w:val="TableBodyText"/>
            </w:pPr>
            <w:r>
              <w:lastRenderedPageBreak/>
              <w:t>0x40</w:t>
            </w:r>
          </w:p>
        </w:tc>
        <w:tc>
          <w:tcPr>
            <w:tcW w:w="0" w:type="auto"/>
          </w:tcPr>
          <w:p w:rsidR="00FF7490" w:rsidRDefault="00766F24">
            <w:pPr>
              <w:pStyle w:val="TableBodyText"/>
            </w:pPr>
            <w:r>
              <w:lastRenderedPageBreak/>
              <w:t>If this flag is set, the decompressor MUST start decompressing to the start of the history buffer, by resetting the HistoryOffset to zero.</w:t>
            </w:r>
            <w:r>
              <w:t xml:space="preserve"> Otherwise, the decompressor </w:t>
            </w:r>
            <w:r>
              <w:lastRenderedPageBreak/>
              <w:t>MUST append the decompressed data to the end of the history buffer.</w:t>
            </w:r>
          </w:p>
        </w:tc>
      </w:tr>
      <w:tr w:rsidR="00FF7490">
        <w:tc>
          <w:tcPr>
            <w:tcW w:w="0" w:type="auto"/>
          </w:tcPr>
          <w:p w:rsidR="00FF7490" w:rsidRDefault="00766F24">
            <w:pPr>
              <w:pStyle w:val="TableBodyText"/>
            </w:pPr>
            <w:r>
              <w:lastRenderedPageBreak/>
              <w:t>PACKET_COMPRESSED</w:t>
            </w:r>
          </w:p>
          <w:p w:rsidR="00FF7490" w:rsidRDefault="00766F24">
            <w:pPr>
              <w:pStyle w:val="TableBodyText"/>
            </w:pPr>
            <w:r>
              <w:t>0x20</w:t>
            </w:r>
          </w:p>
        </w:tc>
        <w:tc>
          <w:tcPr>
            <w:tcW w:w="0" w:type="auto"/>
          </w:tcPr>
          <w:p w:rsidR="00FF7490" w:rsidRDefault="00766F24">
            <w:pPr>
              <w:pStyle w:val="TableBodyText"/>
            </w:pPr>
            <w:r>
              <w:t>If this flag is set, the decompressor MUST decompress the data, appending the decompressed data to the history buffer and advancing the</w:t>
            </w:r>
            <w:r>
              <w:t xml:space="preserve"> HistoryOffset by the size of the resulting decompressed data.</w:t>
            </w:r>
          </w:p>
        </w:tc>
      </w:tr>
    </w:tbl>
    <w:p w:rsidR="00FF7490" w:rsidRDefault="00766F24">
      <w:pPr>
        <w:pStyle w:val="Heading4"/>
      </w:pPr>
      <w:bookmarkStart w:id="681" w:name="section_896fc95d640a4e868d6b2faeda3b0919"/>
      <w:bookmarkStart w:id="682" w:name="_Toc476803164"/>
      <w:r>
        <w:t>Compression Types</w:t>
      </w:r>
      <w:bookmarkEnd w:id="681"/>
      <w:bookmarkEnd w:id="682"/>
      <w:r>
        <w:fldChar w:fldCharType="begin"/>
      </w:r>
      <w:r>
        <w:instrText xml:space="preserve"> XE "Compression types - MPPC-based bulk data compression"</w:instrText>
      </w:r>
      <w:r>
        <w:fldChar w:fldCharType="end"/>
      </w:r>
      <w:r>
        <w:fldChar w:fldCharType="begin"/>
      </w:r>
      <w:r>
        <w:instrText xml:space="preserve"> XE "MPPC-based bulk data compression:compression types"</w:instrText>
      </w:r>
      <w:r>
        <w:fldChar w:fldCharType="end"/>
      </w:r>
    </w:p>
    <w:p w:rsidR="00FF7490" w:rsidRDefault="00766F24">
      <w:pPr>
        <w:pStyle w:val="Heading5"/>
      </w:pPr>
      <w:bookmarkStart w:id="683" w:name="section_77fc1fd14be941dd887431274563854c"/>
      <w:bookmarkStart w:id="684" w:name="_Toc476803165"/>
      <w:r>
        <w:t>RDP 4.0</w:t>
      </w:r>
      <w:bookmarkEnd w:id="683"/>
      <w:bookmarkEnd w:id="684"/>
    </w:p>
    <w:p w:rsidR="00FF7490" w:rsidRDefault="00766F24">
      <w:pPr>
        <w:pStyle w:val="Heading6"/>
      </w:pPr>
      <w:bookmarkStart w:id="685" w:name="section_8cea29bda1b6436fb42a6c5fdd34daf0"/>
      <w:bookmarkStart w:id="686" w:name="_Toc476803166"/>
      <w:r>
        <w:t>Literal Encoding</w:t>
      </w:r>
      <w:bookmarkEnd w:id="685"/>
      <w:bookmarkEnd w:id="686"/>
    </w:p>
    <w:p w:rsidR="00FF7490" w:rsidRDefault="00766F24">
      <w:r>
        <w:t>Literals are bytes sent uncompr</w:t>
      </w:r>
      <w:r>
        <w:t>essed. If the value of a literal is below 0x80, it is not encoded in any special manner. If the literal has a value greater than 0x7F it is sent as the bits 10 followed by the lower 7 bits of the literal. For example, 0x56 is transmitted as the binary valu</w:t>
      </w:r>
      <w:r>
        <w:t>e 01010110, while 0xE7 is transmitted as the binary value 101100111.</w:t>
      </w:r>
    </w:p>
    <w:p w:rsidR="00FF7490" w:rsidRDefault="00766F24">
      <w:pPr>
        <w:pStyle w:val="Heading6"/>
      </w:pPr>
      <w:bookmarkStart w:id="687" w:name="section_9b1c5db0abe74742b7e1e538d8618a96"/>
      <w:bookmarkStart w:id="688" w:name="_Toc476803167"/>
      <w:r>
        <w:t>Copy-Tuple Encoding</w:t>
      </w:r>
      <w:bookmarkEnd w:id="687"/>
      <w:bookmarkEnd w:id="688"/>
    </w:p>
    <w:p w:rsidR="00FF7490" w:rsidRDefault="00766F24">
      <w:r>
        <w:t xml:space="preserve">Copy-tuples consist of a &lt;copy-offset&gt; and &lt;length-of-match&gt; pair (see section </w:t>
      </w:r>
      <w:hyperlink w:anchor="Section_b1f8757ab0f04903ac4caddafde72257" w:history="1">
        <w:r>
          <w:rPr>
            <w:rStyle w:val="Hyperlink"/>
          </w:rPr>
          <w:t>3.1.8.2</w:t>
        </w:r>
      </w:hyperlink>
      <w:r>
        <w:t xml:space="preserve"> for more details).</w:t>
      </w:r>
    </w:p>
    <w:p w:rsidR="00FF7490" w:rsidRDefault="00766F24">
      <w:pPr>
        <w:pStyle w:val="Heading7"/>
      </w:pPr>
      <w:bookmarkStart w:id="689" w:name="section_d4d4820f11b546d8973c30a12dc6745e"/>
      <w:bookmarkStart w:id="690" w:name="_Toc476803168"/>
      <w:r>
        <w:t>C</w:t>
      </w:r>
      <w:r>
        <w:t>opy-Offset Encoding</w:t>
      </w:r>
      <w:bookmarkEnd w:id="689"/>
      <w:bookmarkEnd w:id="690"/>
    </w:p>
    <w:p w:rsidR="00FF7490" w:rsidRDefault="00766F24">
      <w:r>
        <w:t>Encoding of the copy-offset value is performed according to the following table.</w:t>
      </w:r>
    </w:p>
    <w:tbl>
      <w:tblPr>
        <w:tblStyle w:val="Table-ShadedHeader"/>
        <w:tblW w:w="0" w:type="auto"/>
        <w:tblLook w:val="04A0" w:firstRow="1" w:lastRow="0" w:firstColumn="1" w:lastColumn="0" w:noHBand="0" w:noVBand="1"/>
      </w:tblPr>
      <w:tblGrid>
        <w:gridCol w:w="1841"/>
        <w:gridCol w:w="4182"/>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Copy-offset range</w:t>
            </w:r>
          </w:p>
        </w:tc>
        <w:tc>
          <w:tcPr>
            <w:tcW w:w="0" w:type="auto"/>
          </w:tcPr>
          <w:p w:rsidR="00FF7490" w:rsidRDefault="00766F24">
            <w:pPr>
              <w:pStyle w:val="TableHeaderText"/>
            </w:pPr>
            <w:r>
              <w:t>Encoding (binary header + copy-offset bits)</w:t>
            </w:r>
          </w:p>
        </w:tc>
      </w:tr>
      <w:tr w:rsidR="00FF7490">
        <w:tc>
          <w:tcPr>
            <w:tcW w:w="0" w:type="auto"/>
          </w:tcPr>
          <w:p w:rsidR="00FF7490" w:rsidRDefault="00766F24">
            <w:pPr>
              <w:pStyle w:val="TableBodyText"/>
            </w:pPr>
            <w:r>
              <w:t>0...63</w:t>
            </w:r>
          </w:p>
        </w:tc>
        <w:tc>
          <w:tcPr>
            <w:tcW w:w="0" w:type="auto"/>
          </w:tcPr>
          <w:p w:rsidR="00FF7490" w:rsidRDefault="00766F24">
            <w:pPr>
              <w:pStyle w:val="TableBodyText"/>
            </w:pPr>
            <w:r>
              <w:t>1111 + lower 6 bits of copy-offset</w:t>
            </w:r>
          </w:p>
        </w:tc>
      </w:tr>
      <w:tr w:rsidR="00FF7490">
        <w:tc>
          <w:tcPr>
            <w:tcW w:w="0" w:type="auto"/>
          </w:tcPr>
          <w:p w:rsidR="00FF7490" w:rsidRDefault="00766F24">
            <w:pPr>
              <w:pStyle w:val="TableBodyText"/>
            </w:pPr>
            <w:r>
              <w:t>64...319</w:t>
            </w:r>
          </w:p>
        </w:tc>
        <w:tc>
          <w:tcPr>
            <w:tcW w:w="0" w:type="auto"/>
          </w:tcPr>
          <w:p w:rsidR="00FF7490" w:rsidRDefault="00766F24">
            <w:pPr>
              <w:pStyle w:val="TableBodyText"/>
            </w:pPr>
            <w:r>
              <w:t xml:space="preserve">1110 + lower 8 bits of (copy-offset – </w:t>
            </w:r>
            <w:r>
              <w:t>64)</w:t>
            </w:r>
          </w:p>
        </w:tc>
      </w:tr>
      <w:tr w:rsidR="00FF7490">
        <w:tc>
          <w:tcPr>
            <w:tcW w:w="0" w:type="auto"/>
          </w:tcPr>
          <w:p w:rsidR="00FF7490" w:rsidRDefault="00766F24">
            <w:pPr>
              <w:pStyle w:val="TableBodyText"/>
            </w:pPr>
            <w:r>
              <w:t>320...8191</w:t>
            </w:r>
          </w:p>
        </w:tc>
        <w:tc>
          <w:tcPr>
            <w:tcW w:w="0" w:type="auto"/>
          </w:tcPr>
          <w:p w:rsidR="00FF7490" w:rsidRDefault="00766F24">
            <w:pPr>
              <w:pStyle w:val="TableBodyText"/>
            </w:pPr>
            <w:r>
              <w:t>110 + lower 13 bits of (copy-offset – 320)</w:t>
            </w:r>
          </w:p>
        </w:tc>
      </w:tr>
    </w:tbl>
    <w:p w:rsidR="00FF7490" w:rsidRDefault="00766F24">
      <w:r>
        <w:t>For example:</w:t>
      </w:r>
    </w:p>
    <w:p w:rsidR="00FF7490" w:rsidRDefault="00766F24">
      <w:pPr>
        <w:pStyle w:val="ListParagraph"/>
        <w:numPr>
          <w:ilvl w:val="0"/>
          <w:numId w:val="113"/>
        </w:numPr>
      </w:pPr>
      <w:r>
        <w:t>A copy-offset value of 3 is encoded as the binary value 1111 000011.</w:t>
      </w:r>
    </w:p>
    <w:p w:rsidR="00FF7490" w:rsidRDefault="00766F24">
      <w:pPr>
        <w:pStyle w:val="ListParagraph"/>
        <w:numPr>
          <w:ilvl w:val="0"/>
          <w:numId w:val="113"/>
        </w:numPr>
      </w:pPr>
      <w:r>
        <w:t>A copy-offset value of 128 is encoded as the binary value 1110 01000000.</w:t>
      </w:r>
    </w:p>
    <w:p w:rsidR="00FF7490" w:rsidRDefault="00766F24">
      <w:pPr>
        <w:pStyle w:val="ListParagraph"/>
        <w:numPr>
          <w:ilvl w:val="0"/>
          <w:numId w:val="113"/>
        </w:numPr>
      </w:pPr>
      <w:r>
        <w:t>A copy-offset value of 1024 is encoded as</w:t>
      </w:r>
      <w:r>
        <w:t xml:space="preserve"> the binary value 110 0001011000000.</w:t>
      </w:r>
    </w:p>
    <w:p w:rsidR="00FF7490" w:rsidRDefault="00766F24">
      <w:r>
        <w:t>A copy-offset value MUST be followed by a length-of-match (L-o-M) value.</w:t>
      </w:r>
    </w:p>
    <w:p w:rsidR="00FF7490" w:rsidRDefault="00766F24">
      <w:pPr>
        <w:pStyle w:val="Heading7"/>
      </w:pPr>
      <w:bookmarkStart w:id="691" w:name="section_9ab0fb842af54bc892200bcb53e2d30f"/>
      <w:bookmarkStart w:id="692" w:name="_Toc476803169"/>
      <w:r>
        <w:t>Length-of-Match Encoding</w:t>
      </w:r>
      <w:bookmarkEnd w:id="691"/>
      <w:bookmarkEnd w:id="692"/>
    </w:p>
    <w:p w:rsidR="00FF7490" w:rsidRDefault="00766F24">
      <w:r>
        <w:t>Encoding of the length-of-match (L-o-M) value is performed according to the following table.</w:t>
      </w:r>
    </w:p>
    <w:tbl>
      <w:tblPr>
        <w:tblStyle w:val="Table-ShadedHeader"/>
        <w:tblW w:w="0" w:type="auto"/>
        <w:tblLook w:val="04A0" w:firstRow="1" w:lastRow="0" w:firstColumn="1" w:lastColumn="0" w:noHBand="0" w:noVBand="1"/>
      </w:tblPr>
      <w:tblGrid>
        <w:gridCol w:w="1321"/>
        <w:gridCol w:w="3684"/>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L-o-M range</w:t>
            </w:r>
          </w:p>
        </w:tc>
        <w:tc>
          <w:tcPr>
            <w:tcW w:w="0" w:type="auto"/>
          </w:tcPr>
          <w:p w:rsidR="00FF7490" w:rsidRDefault="00766F24">
            <w:pPr>
              <w:pStyle w:val="TableHeaderText"/>
            </w:pPr>
            <w:r>
              <w:t>Encoding (binary</w:t>
            </w:r>
            <w:r>
              <w:t xml:space="preserve"> header + L-o-M bits)</w:t>
            </w:r>
          </w:p>
        </w:tc>
      </w:tr>
      <w:tr w:rsidR="00FF7490">
        <w:tc>
          <w:tcPr>
            <w:tcW w:w="0" w:type="auto"/>
          </w:tcPr>
          <w:p w:rsidR="00FF7490" w:rsidRDefault="00766F24">
            <w:pPr>
              <w:pStyle w:val="TableBodyText"/>
            </w:pPr>
            <w:r>
              <w:t>3</w:t>
            </w:r>
          </w:p>
        </w:tc>
        <w:tc>
          <w:tcPr>
            <w:tcW w:w="0" w:type="auto"/>
          </w:tcPr>
          <w:p w:rsidR="00FF7490" w:rsidRDefault="00766F24">
            <w:pPr>
              <w:pStyle w:val="TableBodyText"/>
            </w:pPr>
            <w:r>
              <w:t>0</w:t>
            </w:r>
          </w:p>
        </w:tc>
      </w:tr>
      <w:tr w:rsidR="00FF7490">
        <w:tc>
          <w:tcPr>
            <w:tcW w:w="0" w:type="auto"/>
          </w:tcPr>
          <w:p w:rsidR="00FF7490" w:rsidRDefault="00766F24">
            <w:pPr>
              <w:pStyle w:val="TableBodyText"/>
            </w:pPr>
            <w:r>
              <w:t>4...7</w:t>
            </w:r>
          </w:p>
        </w:tc>
        <w:tc>
          <w:tcPr>
            <w:tcW w:w="0" w:type="auto"/>
          </w:tcPr>
          <w:p w:rsidR="00FF7490" w:rsidRDefault="00766F24">
            <w:pPr>
              <w:pStyle w:val="TableBodyText"/>
            </w:pPr>
            <w:r>
              <w:t>10 + 2 lower bits of L-o-M</w:t>
            </w:r>
          </w:p>
        </w:tc>
      </w:tr>
      <w:tr w:rsidR="00FF7490">
        <w:tc>
          <w:tcPr>
            <w:tcW w:w="0" w:type="auto"/>
          </w:tcPr>
          <w:p w:rsidR="00FF7490" w:rsidRDefault="00766F24">
            <w:pPr>
              <w:pStyle w:val="TableBodyText"/>
            </w:pPr>
            <w:r>
              <w:t>8...15</w:t>
            </w:r>
          </w:p>
        </w:tc>
        <w:tc>
          <w:tcPr>
            <w:tcW w:w="0" w:type="auto"/>
          </w:tcPr>
          <w:p w:rsidR="00FF7490" w:rsidRDefault="00766F24">
            <w:pPr>
              <w:pStyle w:val="TableBodyText"/>
            </w:pPr>
            <w:r>
              <w:t>110 + 3 lower bits of L-o-M</w:t>
            </w:r>
          </w:p>
        </w:tc>
      </w:tr>
      <w:tr w:rsidR="00FF7490">
        <w:tc>
          <w:tcPr>
            <w:tcW w:w="0" w:type="auto"/>
          </w:tcPr>
          <w:p w:rsidR="00FF7490" w:rsidRDefault="00766F24">
            <w:pPr>
              <w:pStyle w:val="TableBodyText"/>
            </w:pPr>
            <w:r>
              <w:lastRenderedPageBreak/>
              <w:t>16...31</w:t>
            </w:r>
          </w:p>
        </w:tc>
        <w:tc>
          <w:tcPr>
            <w:tcW w:w="0" w:type="auto"/>
          </w:tcPr>
          <w:p w:rsidR="00FF7490" w:rsidRDefault="00766F24">
            <w:pPr>
              <w:pStyle w:val="TableBodyText"/>
            </w:pPr>
            <w:r>
              <w:t>1110 + 4 lower bits of L-o-M</w:t>
            </w:r>
          </w:p>
        </w:tc>
      </w:tr>
      <w:tr w:rsidR="00FF7490">
        <w:tc>
          <w:tcPr>
            <w:tcW w:w="0" w:type="auto"/>
          </w:tcPr>
          <w:p w:rsidR="00FF7490" w:rsidRDefault="00766F24">
            <w:pPr>
              <w:pStyle w:val="TableBodyText"/>
            </w:pPr>
            <w:r>
              <w:t>32...63</w:t>
            </w:r>
          </w:p>
        </w:tc>
        <w:tc>
          <w:tcPr>
            <w:tcW w:w="0" w:type="auto"/>
          </w:tcPr>
          <w:p w:rsidR="00FF7490" w:rsidRDefault="00766F24">
            <w:pPr>
              <w:pStyle w:val="TableBodyText"/>
            </w:pPr>
            <w:r>
              <w:t>11110 + 5 lower bits of L-o-M</w:t>
            </w:r>
          </w:p>
        </w:tc>
      </w:tr>
      <w:tr w:rsidR="00FF7490">
        <w:tc>
          <w:tcPr>
            <w:tcW w:w="0" w:type="auto"/>
          </w:tcPr>
          <w:p w:rsidR="00FF7490" w:rsidRDefault="00766F24">
            <w:pPr>
              <w:pStyle w:val="TableBodyText"/>
            </w:pPr>
            <w:r>
              <w:t>64...127</w:t>
            </w:r>
          </w:p>
        </w:tc>
        <w:tc>
          <w:tcPr>
            <w:tcW w:w="0" w:type="auto"/>
          </w:tcPr>
          <w:p w:rsidR="00FF7490" w:rsidRDefault="00766F24">
            <w:pPr>
              <w:pStyle w:val="TableBodyText"/>
            </w:pPr>
            <w:r>
              <w:t>111110 + 6 lower bits of L-o-M</w:t>
            </w:r>
          </w:p>
        </w:tc>
      </w:tr>
      <w:tr w:rsidR="00FF7490">
        <w:tc>
          <w:tcPr>
            <w:tcW w:w="0" w:type="auto"/>
          </w:tcPr>
          <w:p w:rsidR="00FF7490" w:rsidRDefault="00766F24">
            <w:pPr>
              <w:pStyle w:val="TableBodyText"/>
            </w:pPr>
            <w:r>
              <w:t>128...255</w:t>
            </w:r>
          </w:p>
        </w:tc>
        <w:tc>
          <w:tcPr>
            <w:tcW w:w="0" w:type="auto"/>
          </w:tcPr>
          <w:p w:rsidR="00FF7490" w:rsidRDefault="00766F24">
            <w:pPr>
              <w:pStyle w:val="TableBodyText"/>
            </w:pPr>
            <w:r>
              <w:t xml:space="preserve">1111110 + 7 lower bits of </w:t>
            </w:r>
            <w:r>
              <w:t>L-o-M</w:t>
            </w:r>
          </w:p>
        </w:tc>
      </w:tr>
      <w:tr w:rsidR="00FF7490">
        <w:tc>
          <w:tcPr>
            <w:tcW w:w="0" w:type="auto"/>
          </w:tcPr>
          <w:p w:rsidR="00FF7490" w:rsidRDefault="00766F24">
            <w:pPr>
              <w:pStyle w:val="TableBodyText"/>
            </w:pPr>
            <w:r>
              <w:t>256...511</w:t>
            </w:r>
          </w:p>
        </w:tc>
        <w:tc>
          <w:tcPr>
            <w:tcW w:w="0" w:type="auto"/>
          </w:tcPr>
          <w:p w:rsidR="00FF7490" w:rsidRDefault="00766F24">
            <w:pPr>
              <w:pStyle w:val="TableBodyText"/>
            </w:pPr>
            <w:r>
              <w:t>11111110 + 8 lower bits of L-o-M</w:t>
            </w:r>
          </w:p>
        </w:tc>
      </w:tr>
      <w:tr w:rsidR="00FF7490">
        <w:tc>
          <w:tcPr>
            <w:tcW w:w="0" w:type="auto"/>
          </w:tcPr>
          <w:p w:rsidR="00FF7490" w:rsidRDefault="00766F24">
            <w:pPr>
              <w:pStyle w:val="TableBodyText"/>
            </w:pPr>
            <w:r>
              <w:t>512...1023</w:t>
            </w:r>
          </w:p>
        </w:tc>
        <w:tc>
          <w:tcPr>
            <w:tcW w:w="0" w:type="auto"/>
          </w:tcPr>
          <w:p w:rsidR="00FF7490" w:rsidRDefault="00766F24">
            <w:pPr>
              <w:pStyle w:val="TableBodyText"/>
            </w:pPr>
            <w:r>
              <w:t>111111110 + 9 lower bits of L-o-M</w:t>
            </w:r>
          </w:p>
        </w:tc>
      </w:tr>
      <w:tr w:rsidR="00FF7490">
        <w:tc>
          <w:tcPr>
            <w:tcW w:w="0" w:type="auto"/>
          </w:tcPr>
          <w:p w:rsidR="00FF7490" w:rsidRDefault="00766F24">
            <w:pPr>
              <w:pStyle w:val="TableBodyText"/>
            </w:pPr>
            <w:r>
              <w:t>1024...2047</w:t>
            </w:r>
          </w:p>
        </w:tc>
        <w:tc>
          <w:tcPr>
            <w:tcW w:w="0" w:type="auto"/>
          </w:tcPr>
          <w:p w:rsidR="00FF7490" w:rsidRDefault="00766F24">
            <w:pPr>
              <w:pStyle w:val="TableBodyText"/>
            </w:pPr>
            <w:r>
              <w:t>1111111110 + 10 lower bits of L-o-M</w:t>
            </w:r>
          </w:p>
        </w:tc>
      </w:tr>
      <w:tr w:rsidR="00FF7490">
        <w:tc>
          <w:tcPr>
            <w:tcW w:w="0" w:type="auto"/>
          </w:tcPr>
          <w:p w:rsidR="00FF7490" w:rsidRDefault="00766F24">
            <w:pPr>
              <w:pStyle w:val="TableBodyText"/>
            </w:pPr>
            <w:r>
              <w:t>2048...4095</w:t>
            </w:r>
          </w:p>
        </w:tc>
        <w:tc>
          <w:tcPr>
            <w:tcW w:w="0" w:type="auto"/>
          </w:tcPr>
          <w:p w:rsidR="00FF7490" w:rsidRDefault="00766F24">
            <w:pPr>
              <w:pStyle w:val="TableBodyText"/>
            </w:pPr>
            <w:r>
              <w:t>11111111110 + 11 lower bits of L-o-M</w:t>
            </w:r>
          </w:p>
        </w:tc>
      </w:tr>
      <w:tr w:rsidR="00FF7490">
        <w:tc>
          <w:tcPr>
            <w:tcW w:w="0" w:type="auto"/>
          </w:tcPr>
          <w:p w:rsidR="00FF7490" w:rsidRDefault="00766F24">
            <w:pPr>
              <w:pStyle w:val="TableBodyText"/>
            </w:pPr>
            <w:r>
              <w:t>4096...8191</w:t>
            </w:r>
          </w:p>
        </w:tc>
        <w:tc>
          <w:tcPr>
            <w:tcW w:w="0" w:type="auto"/>
          </w:tcPr>
          <w:p w:rsidR="00FF7490" w:rsidRDefault="00766F24">
            <w:pPr>
              <w:pStyle w:val="TableBodyText"/>
            </w:pPr>
            <w:r>
              <w:t>111111111110 + 12 lower bits of L-o-M</w:t>
            </w:r>
          </w:p>
        </w:tc>
      </w:tr>
    </w:tbl>
    <w:p w:rsidR="00FF7490" w:rsidRDefault="00766F24">
      <w:r>
        <w:t xml:space="preserve">For </w:t>
      </w:r>
      <w:r>
        <w:t>example:</w:t>
      </w:r>
    </w:p>
    <w:p w:rsidR="00FF7490" w:rsidRDefault="00766F24">
      <w:pPr>
        <w:pStyle w:val="ListParagraph"/>
        <w:numPr>
          <w:ilvl w:val="0"/>
          <w:numId w:val="114"/>
        </w:numPr>
      </w:pPr>
      <w:r>
        <w:t>A length-of-match value of 15 is encoded as the binary value 110 111.</w:t>
      </w:r>
    </w:p>
    <w:p w:rsidR="00FF7490" w:rsidRDefault="00766F24">
      <w:pPr>
        <w:pStyle w:val="ListParagraph"/>
        <w:numPr>
          <w:ilvl w:val="0"/>
          <w:numId w:val="114"/>
        </w:numPr>
      </w:pPr>
      <w:r>
        <w:t>A length-of-match value of 120 is encoded as the binary value 111110 111000.</w:t>
      </w:r>
    </w:p>
    <w:p w:rsidR="00FF7490" w:rsidRDefault="00766F24">
      <w:pPr>
        <w:pStyle w:val="ListParagraph"/>
        <w:numPr>
          <w:ilvl w:val="0"/>
          <w:numId w:val="114"/>
        </w:numPr>
      </w:pPr>
      <w:r>
        <w:t>A length-of-match value of 4097 is encoded as the binary value 111111111110 000000000001.</w:t>
      </w:r>
    </w:p>
    <w:p w:rsidR="00FF7490" w:rsidRDefault="00766F24">
      <w:pPr>
        <w:pStyle w:val="Heading5"/>
      </w:pPr>
      <w:bookmarkStart w:id="693" w:name="section_3def901a1a6d4740b84aebc5df702f53"/>
      <w:bookmarkStart w:id="694" w:name="_Toc476803170"/>
      <w:r>
        <w:t>RDP 5.0</w:t>
      </w:r>
      <w:bookmarkEnd w:id="693"/>
      <w:bookmarkEnd w:id="694"/>
    </w:p>
    <w:p w:rsidR="00FF7490" w:rsidRDefault="00766F24">
      <w:r>
        <w:t>Th</w:t>
      </w:r>
      <w:r>
        <w:t xml:space="preserve">e rules for RDP 5.0 are very similar to those of RDP 4.0 (section </w:t>
      </w:r>
      <w:hyperlink w:anchor="Section_77fc1fd14be941dd887431274563854c" w:history="1">
        <w:r>
          <w:rPr>
            <w:rStyle w:val="Hyperlink"/>
          </w:rPr>
          <w:t>3.1.8.4.1</w:t>
        </w:r>
      </w:hyperlink>
      <w:r>
        <w:t>). RDP 5.0 has a history buffer size of 64 kilobytes, thus both endpoints MUST maintain a 64 kilobyte window.</w:t>
      </w:r>
    </w:p>
    <w:p w:rsidR="00FF7490" w:rsidRDefault="00766F24">
      <w:pPr>
        <w:pStyle w:val="Heading6"/>
      </w:pPr>
      <w:bookmarkStart w:id="695" w:name="section_8d71c6bf16794b85a3cf20588814f34b"/>
      <w:bookmarkStart w:id="696" w:name="_Toc476803171"/>
      <w:r>
        <w:t>Literal Enc</w:t>
      </w:r>
      <w:r>
        <w:t>oding</w:t>
      </w:r>
      <w:bookmarkEnd w:id="695"/>
      <w:bookmarkEnd w:id="696"/>
    </w:p>
    <w:p w:rsidR="00FF7490" w:rsidRDefault="00766F24">
      <w:r>
        <w:t>Literals are bytes sent uncompressed. If the value of a literal is below 0x80, it is not encoded in any special manner. If the literal has a value greater than 0x7F it is sent as the bits 10 followed by the lower 7 bits of the literal. For example, 0</w:t>
      </w:r>
      <w:r>
        <w:t>x56 is transmitted as the binary value 01010110, while 0xE7 is transmitted as the binary value 101100111.</w:t>
      </w:r>
    </w:p>
    <w:p w:rsidR="00FF7490" w:rsidRDefault="00766F24">
      <w:pPr>
        <w:pStyle w:val="Heading6"/>
      </w:pPr>
      <w:bookmarkStart w:id="697" w:name="section_3b00953b2c7b4f0f8e3dd546876ab130"/>
      <w:bookmarkStart w:id="698" w:name="_Toc476803172"/>
      <w:r>
        <w:t>Copy-Tuple Encoding</w:t>
      </w:r>
      <w:bookmarkEnd w:id="697"/>
      <w:bookmarkEnd w:id="698"/>
    </w:p>
    <w:p w:rsidR="00FF7490" w:rsidRDefault="00766F24">
      <w:r>
        <w:t xml:space="preserve">Copy-tuples consist of a &lt;copy-offset&gt; and &lt;length-of-match&gt; pair (see section </w:t>
      </w:r>
      <w:hyperlink w:anchor="Section_b1f8757ab0f04903ac4caddafde72257" w:history="1">
        <w:r>
          <w:rPr>
            <w:rStyle w:val="Hyperlink"/>
          </w:rPr>
          <w:t>3.1.8.2</w:t>
        </w:r>
      </w:hyperlink>
      <w:r>
        <w:t xml:space="preserve"> for more details).</w:t>
      </w:r>
    </w:p>
    <w:p w:rsidR="00FF7490" w:rsidRDefault="00766F24">
      <w:pPr>
        <w:pStyle w:val="Heading7"/>
      </w:pPr>
      <w:bookmarkStart w:id="699" w:name="section_506e1690f2464e9890cb006cec6007f2"/>
      <w:bookmarkStart w:id="700" w:name="_Toc476803173"/>
      <w:r>
        <w:t>Copy-Offset Encoding</w:t>
      </w:r>
      <w:bookmarkEnd w:id="699"/>
      <w:bookmarkEnd w:id="700"/>
    </w:p>
    <w:p w:rsidR="00FF7490" w:rsidRDefault="00766F24">
      <w:r>
        <w:t>Encoding of the copy-offset value is performed according to the following table.</w:t>
      </w:r>
    </w:p>
    <w:tbl>
      <w:tblPr>
        <w:tblStyle w:val="Table-ShadedHeader"/>
        <w:tblW w:w="0" w:type="auto"/>
        <w:tblLook w:val="04A0" w:firstRow="1" w:lastRow="0" w:firstColumn="1" w:lastColumn="0" w:noHBand="0" w:noVBand="1"/>
      </w:tblPr>
      <w:tblGrid>
        <w:gridCol w:w="1841"/>
        <w:gridCol w:w="4182"/>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Copy-offset range</w:t>
            </w:r>
          </w:p>
        </w:tc>
        <w:tc>
          <w:tcPr>
            <w:tcW w:w="0" w:type="auto"/>
          </w:tcPr>
          <w:p w:rsidR="00FF7490" w:rsidRDefault="00766F24">
            <w:pPr>
              <w:pStyle w:val="TableHeaderText"/>
            </w:pPr>
            <w:r>
              <w:t>Encoding (binary header + copy-offset bits)</w:t>
            </w:r>
          </w:p>
        </w:tc>
      </w:tr>
      <w:tr w:rsidR="00FF7490">
        <w:tc>
          <w:tcPr>
            <w:tcW w:w="0" w:type="auto"/>
          </w:tcPr>
          <w:p w:rsidR="00FF7490" w:rsidRDefault="00766F24">
            <w:pPr>
              <w:pStyle w:val="TableBodyText"/>
            </w:pPr>
            <w:r>
              <w:t>0...63</w:t>
            </w:r>
          </w:p>
        </w:tc>
        <w:tc>
          <w:tcPr>
            <w:tcW w:w="0" w:type="auto"/>
          </w:tcPr>
          <w:p w:rsidR="00FF7490" w:rsidRDefault="00766F24">
            <w:pPr>
              <w:pStyle w:val="TableBodyText"/>
            </w:pPr>
            <w:r>
              <w:t>11111 + lower 6 bits of copy-offset</w:t>
            </w:r>
          </w:p>
        </w:tc>
      </w:tr>
      <w:tr w:rsidR="00FF7490">
        <w:tc>
          <w:tcPr>
            <w:tcW w:w="0" w:type="auto"/>
          </w:tcPr>
          <w:p w:rsidR="00FF7490" w:rsidRDefault="00766F24">
            <w:pPr>
              <w:pStyle w:val="TableBodyText"/>
            </w:pPr>
            <w:r>
              <w:t>64...319</w:t>
            </w:r>
          </w:p>
        </w:tc>
        <w:tc>
          <w:tcPr>
            <w:tcW w:w="0" w:type="auto"/>
          </w:tcPr>
          <w:p w:rsidR="00FF7490" w:rsidRDefault="00766F24">
            <w:pPr>
              <w:pStyle w:val="TableBodyText"/>
            </w:pPr>
            <w:r>
              <w:t>11110 + lower 8 bits of (copy-offset – 64)</w:t>
            </w:r>
          </w:p>
        </w:tc>
      </w:tr>
      <w:tr w:rsidR="00FF7490">
        <w:tc>
          <w:tcPr>
            <w:tcW w:w="0" w:type="auto"/>
          </w:tcPr>
          <w:p w:rsidR="00FF7490" w:rsidRDefault="00766F24">
            <w:pPr>
              <w:pStyle w:val="TableBodyText"/>
            </w:pPr>
            <w:r>
              <w:t>320...2367</w:t>
            </w:r>
          </w:p>
        </w:tc>
        <w:tc>
          <w:tcPr>
            <w:tcW w:w="0" w:type="auto"/>
          </w:tcPr>
          <w:p w:rsidR="00FF7490" w:rsidRDefault="00766F24">
            <w:pPr>
              <w:pStyle w:val="TableBodyText"/>
            </w:pPr>
            <w:r>
              <w:t>1110 + lower 11 bits of (copy-offset – 320)</w:t>
            </w:r>
          </w:p>
        </w:tc>
      </w:tr>
      <w:tr w:rsidR="00FF7490">
        <w:tc>
          <w:tcPr>
            <w:tcW w:w="0" w:type="auto"/>
          </w:tcPr>
          <w:p w:rsidR="00FF7490" w:rsidRDefault="00766F24">
            <w:pPr>
              <w:pStyle w:val="TableBodyText"/>
            </w:pPr>
            <w:r>
              <w:t>2368+</w:t>
            </w:r>
          </w:p>
        </w:tc>
        <w:tc>
          <w:tcPr>
            <w:tcW w:w="0" w:type="auto"/>
          </w:tcPr>
          <w:p w:rsidR="00FF7490" w:rsidRDefault="00766F24">
            <w:pPr>
              <w:pStyle w:val="TableBodyText"/>
            </w:pPr>
            <w:r>
              <w:t>110 + lower 16 bits of (copy-offset – 2368)</w:t>
            </w:r>
          </w:p>
        </w:tc>
      </w:tr>
    </w:tbl>
    <w:p w:rsidR="00FF7490" w:rsidRDefault="00766F24">
      <w:r>
        <w:t>A copy-offset value MUST be followed by a length-of-match value.</w:t>
      </w:r>
    </w:p>
    <w:p w:rsidR="00FF7490" w:rsidRDefault="00766F24">
      <w:pPr>
        <w:pStyle w:val="Heading7"/>
      </w:pPr>
      <w:bookmarkStart w:id="701" w:name="section_fa76a9c205064f1990edbe416f1a65d3"/>
      <w:bookmarkStart w:id="702" w:name="_Toc476803174"/>
      <w:r>
        <w:lastRenderedPageBreak/>
        <w:t>Length-of-Match Encoding</w:t>
      </w:r>
      <w:bookmarkEnd w:id="701"/>
      <w:bookmarkEnd w:id="702"/>
    </w:p>
    <w:p w:rsidR="00FF7490" w:rsidRDefault="00766F24">
      <w:r>
        <w:t>Encoding of the</w:t>
      </w:r>
      <w:r>
        <w:t xml:space="preserve"> length-of-match (L-o-M) value is performed according to the following table.</w:t>
      </w:r>
    </w:p>
    <w:tbl>
      <w:tblPr>
        <w:tblStyle w:val="Table-ShadedHeader"/>
        <w:tblW w:w="0" w:type="auto"/>
        <w:tblLook w:val="04A0" w:firstRow="1" w:lastRow="0" w:firstColumn="1" w:lastColumn="0" w:noHBand="0" w:noVBand="1"/>
      </w:tblPr>
      <w:tblGrid>
        <w:gridCol w:w="1364"/>
        <w:gridCol w:w="377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L-o-M range</w:t>
            </w:r>
          </w:p>
        </w:tc>
        <w:tc>
          <w:tcPr>
            <w:tcW w:w="0" w:type="auto"/>
          </w:tcPr>
          <w:p w:rsidR="00FF7490" w:rsidRDefault="00766F24">
            <w:pPr>
              <w:pStyle w:val="TableHeaderText"/>
            </w:pPr>
            <w:r>
              <w:t>Encoding (binary header + L-o-M bits)</w:t>
            </w:r>
          </w:p>
        </w:tc>
      </w:tr>
      <w:tr w:rsidR="00FF7490">
        <w:tc>
          <w:tcPr>
            <w:tcW w:w="0" w:type="auto"/>
          </w:tcPr>
          <w:p w:rsidR="00FF7490" w:rsidRDefault="00766F24">
            <w:pPr>
              <w:pStyle w:val="TableBodyText"/>
            </w:pPr>
            <w:r>
              <w:t>3</w:t>
            </w:r>
          </w:p>
        </w:tc>
        <w:tc>
          <w:tcPr>
            <w:tcW w:w="0" w:type="auto"/>
          </w:tcPr>
          <w:p w:rsidR="00FF7490" w:rsidRDefault="00766F24">
            <w:pPr>
              <w:pStyle w:val="TableBodyText"/>
            </w:pPr>
            <w:r>
              <w:t>0</w:t>
            </w:r>
          </w:p>
        </w:tc>
      </w:tr>
      <w:tr w:rsidR="00FF7490">
        <w:tc>
          <w:tcPr>
            <w:tcW w:w="0" w:type="auto"/>
          </w:tcPr>
          <w:p w:rsidR="00FF7490" w:rsidRDefault="00766F24">
            <w:pPr>
              <w:pStyle w:val="TableBodyText"/>
            </w:pPr>
            <w:r>
              <w:t>4..7</w:t>
            </w:r>
          </w:p>
        </w:tc>
        <w:tc>
          <w:tcPr>
            <w:tcW w:w="0" w:type="auto"/>
          </w:tcPr>
          <w:p w:rsidR="00FF7490" w:rsidRDefault="00766F24">
            <w:pPr>
              <w:pStyle w:val="TableBodyText"/>
            </w:pPr>
            <w:r>
              <w:t>10 + 2 lower bits of L-o-M</w:t>
            </w:r>
          </w:p>
        </w:tc>
      </w:tr>
      <w:tr w:rsidR="00FF7490">
        <w:tc>
          <w:tcPr>
            <w:tcW w:w="0" w:type="auto"/>
          </w:tcPr>
          <w:p w:rsidR="00FF7490" w:rsidRDefault="00766F24">
            <w:pPr>
              <w:pStyle w:val="TableBodyText"/>
            </w:pPr>
            <w:r>
              <w:t>8..15</w:t>
            </w:r>
          </w:p>
        </w:tc>
        <w:tc>
          <w:tcPr>
            <w:tcW w:w="0" w:type="auto"/>
          </w:tcPr>
          <w:p w:rsidR="00FF7490" w:rsidRDefault="00766F24">
            <w:pPr>
              <w:pStyle w:val="TableBodyText"/>
            </w:pPr>
            <w:r>
              <w:t>110 + 3 lower bits of L-o-M</w:t>
            </w:r>
          </w:p>
        </w:tc>
      </w:tr>
      <w:tr w:rsidR="00FF7490">
        <w:tc>
          <w:tcPr>
            <w:tcW w:w="0" w:type="auto"/>
          </w:tcPr>
          <w:p w:rsidR="00FF7490" w:rsidRDefault="00766F24">
            <w:pPr>
              <w:pStyle w:val="TableBodyText"/>
            </w:pPr>
            <w:r>
              <w:t>16..31</w:t>
            </w:r>
          </w:p>
        </w:tc>
        <w:tc>
          <w:tcPr>
            <w:tcW w:w="0" w:type="auto"/>
          </w:tcPr>
          <w:p w:rsidR="00FF7490" w:rsidRDefault="00766F24">
            <w:pPr>
              <w:pStyle w:val="TableBodyText"/>
            </w:pPr>
            <w:r>
              <w:t>1110 + 4 lower bits of L-o-M</w:t>
            </w:r>
          </w:p>
        </w:tc>
      </w:tr>
      <w:tr w:rsidR="00FF7490">
        <w:tc>
          <w:tcPr>
            <w:tcW w:w="0" w:type="auto"/>
          </w:tcPr>
          <w:p w:rsidR="00FF7490" w:rsidRDefault="00766F24">
            <w:pPr>
              <w:pStyle w:val="TableBodyText"/>
            </w:pPr>
            <w:r>
              <w:t>32..63</w:t>
            </w:r>
          </w:p>
        </w:tc>
        <w:tc>
          <w:tcPr>
            <w:tcW w:w="0" w:type="auto"/>
          </w:tcPr>
          <w:p w:rsidR="00FF7490" w:rsidRDefault="00766F24">
            <w:pPr>
              <w:pStyle w:val="TableBodyText"/>
            </w:pPr>
            <w:r>
              <w:t xml:space="preserve">11110 + 5 </w:t>
            </w:r>
            <w:r>
              <w:t>lower bits of L-o-M</w:t>
            </w:r>
          </w:p>
        </w:tc>
      </w:tr>
      <w:tr w:rsidR="00FF7490">
        <w:tc>
          <w:tcPr>
            <w:tcW w:w="0" w:type="auto"/>
          </w:tcPr>
          <w:p w:rsidR="00FF7490" w:rsidRDefault="00766F24">
            <w:pPr>
              <w:pStyle w:val="TableBodyText"/>
            </w:pPr>
            <w:r>
              <w:t>64..127</w:t>
            </w:r>
          </w:p>
        </w:tc>
        <w:tc>
          <w:tcPr>
            <w:tcW w:w="0" w:type="auto"/>
          </w:tcPr>
          <w:p w:rsidR="00FF7490" w:rsidRDefault="00766F24">
            <w:pPr>
              <w:pStyle w:val="TableBodyText"/>
            </w:pPr>
            <w:r>
              <w:t>111110 + 6 lower bits of L-o-M</w:t>
            </w:r>
          </w:p>
        </w:tc>
      </w:tr>
      <w:tr w:rsidR="00FF7490">
        <w:tc>
          <w:tcPr>
            <w:tcW w:w="0" w:type="auto"/>
          </w:tcPr>
          <w:p w:rsidR="00FF7490" w:rsidRDefault="00766F24">
            <w:pPr>
              <w:pStyle w:val="TableBodyText"/>
            </w:pPr>
            <w:r>
              <w:t>128..255</w:t>
            </w:r>
          </w:p>
        </w:tc>
        <w:tc>
          <w:tcPr>
            <w:tcW w:w="0" w:type="auto"/>
          </w:tcPr>
          <w:p w:rsidR="00FF7490" w:rsidRDefault="00766F24">
            <w:pPr>
              <w:pStyle w:val="TableBodyText"/>
            </w:pPr>
            <w:r>
              <w:t>1111110 + 7 lower bits of L-o-M</w:t>
            </w:r>
          </w:p>
        </w:tc>
      </w:tr>
      <w:tr w:rsidR="00FF7490">
        <w:tc>
          <w:tcPr>
            <w:tcW w:w="0" w:type="auto"/>
          </w:tcPr>
          <w:p w:rsidR="00FF7490" w:rsidRDefault="00766F24">
            <w:pPr>
              <w:pStyle w:val="TableBodyText"/>
            </w:pPr>
            <w:r>
              <w:t>256..511</w:t>
            </w:r>
          </w:p>
        </w:tc>
        <w:tc>
          <w:tcPr>
            <w:tcW w:w="0" w:type="auto"/>
          </w:tcPr>
          <w:p w:rsidR="00FF7490" w:rsidRDefault="00766F24">
            <w:pPr>
              <w:pStyle w:val="TableBodyText"/>
            </w:pPr>
            <w:r>
              <w:t>11111110 + 8 lower bits of L-o-M</w:t>
            </w:r>
          </w:p>
        </w:tc>
      </w:tr>
      <w:tr w:rsidR="00FF7490">
        <w:tc>
          <w:tcPr>
            <w:tcW w:w="0" w:type="auto"/>
          </w:tcPr>
          <w:p w:rsidR="00FF7490" w:rsidRDefault="00766F24">
            <w:pPr>
              <w:pStyle w:val="TableBodyText"/>
            </w:pPr>
            <w:r>
              <w:t>512..1023</w:t>
            </w:r>
          </w:p>
        </w:tc>
        <w:tc>
          <w:tcPr>
            <w:tcW w:w="0" w:type="auto"/>
          </w:tcPr>
          <w:p w:rsidR="00FF7490" w:rsidRDefault="00766F24">
            <w:pPr>
              <w:pStyle w:val="TableBodyText"/>
            </w:pPr>
            <w:r>
              <w:t>111111110 + 9 lower bits of L-o-M</w:t>
            </w:r>
          </w:p>
        </w:tc>
      </w:tr>
      <w:tr w:rsidR="00FF7490">
        <w:tc>
          <w:tcPr>
            <w:tcW w:w="0" w:type="auto"/>
          </w:tcPr>
          <w:p w:rsidR="00FF7490" w:rsidRDefault="00766F24">
            <w:pPr>
              <w:pStyle w:val="TableBodyText"/>
            </w:pPr>
            <w:r>
              <w:t>1024..2047</w:t>
            </w:r>
          </w:p>
        </w:tc>
        <w:tc>
          <w:tcPr>
            <w:tcW w:w="0" w:type="auto"/>
          </w:tcPr>
          <w:p w:rsidR="00FF7490" w:rsidRDefault="00766F24">
            <w:pPr>
              <w:pStyle w:val="TableBodyText"/>
            </w:pPr>
            <w:r>
              <w:t>1111111110 + 10 lower bits of L-o-M</w:t>
            </w:r>
          </w:p>
        </w:tc>
      </w:tr>
      <w:tr w:rsidR="00FF7490">
        <w:tc>
          <w:tcPr>
            <w:tcW w:w="0" w:type="auto"/>
          </w:tcPr>
          <w:p w:rsidR="00FF7490" w:rsidRDefault="00766F24">
            <w:pPr>
              <w:pStyle w:val="TableBodyText"/>
            </w:pPr>
            <w:r>
              <w:t>2048..4095</w:t>
            </w:r>
          </w:p>
        </w:tc>
        <w:tc>
          <w:tcPr>
            <w:tcW w:w="0" w:type="auto"/>
          </w:tcPr>
          <w:p w:rsidR="00FF7490" w:rsidRDefault="00766F24">
            <w:pPr>
              <w:pStyle w:val="TableBodyText"/>
            </w:pPr>
            <w:r>
              <w:t>11111111110 + 11 lower bits of L-o-M</w:t>
            </w:r>
          </w:p>
        </w:tc>
      </w:tr>
      <w:tr w:rsidR="00FF7490">
        <w:tc>
          <w:tcPr>
            <w:tcW w:w="0" w:type="auto"/>
          </w:tcPr>
          <w:p w:rsidR="00FF7490" w:rsidRDefault="00766F24">
            <w:pPr>
              <w:pStyle w:val="TableBodyText"/>
            </w:pPr>
            <w:r>
              <w:t>4096..8191</w:t>
            </w:r>
          </w:p>
        </w:tc>
        <w:tc>
          <w:tcPr>
            <w:tcW w:w="0" w:type="auto"/>
          </w:tcPr>
          <w:p w:rsidR="00FF7490" w:rsidRDefault="00766F24">
            <w:pPr>
              <w:pStyle w:val="TableBodyText"/>
            </w:pPr>
            <w:r>
              <w:t>111111111110 + 12 lower bits of L-o-M</w:t>
            </w:r>
          </w:p>
        </w:tc>
      </w:tr>
      <w:tr w:rsidR="00FF7490">
        <w:tc>
          <w:tcPr>
            <w:tcW w:w="0" w:type="auto"/>
          </w:tcPr>
          <w:p w:rsidR="00FF7490" w:rsidRDefault="00766F24">
            <w:pPr>
              <w:pStyle w:val="TableBodyText"/>
            </w:pPr>
            <w:r>
              <w:t>8192..16383</w:t>
            </w:r>
          </w:p>
        </w:tc>
        <w:tc>
          <w:tcPr>
            <w:tcW w:w="0" w:type="auto"/>
          </w:tcPr>
          <w:p w:rsidR="00FF7490" w:rsidRDefault="00766F24">
            <w:pPr>
              <w:pStyle w:val="TableBodyText"/>
            </w:pPr>
            <w:r>
              <w:t>1111111111110 + 13 lower bits of L-o-M</w:t>
            </w:r>
          </w:p>
        </w:tc>
      </w:tr>
      <w:tr w:rsidR="00FF7490">
        <w:tc>
          <w:tcPr>
            <w:tcW w:w="0" w:type="auto"/>
          </w:tcPr>
          <w:p w:rsidR="00FF7490" w:rsidRDefault="00766F24">
            <w:pPr>
              <w:pStyle w:val="TableBodyText"/>
            </w:pPr>
            <w:r>
              <w:t>16384..32767</w:t>
            </w:r>
          </w:p>
        </w:tc>
        <w:tc>
          <w:tcPr>
            <w:tcW w:w="0" w:type="auto"/>
          </w:tcPr>
          <w:p w:rsidR="00FF7490" w:rsidRDefault="00766F24">
            <w:pPr>
              <w:pStyle w:val="TableBodyText"/>
            </w:pPr>
            <w:r>
              <w:t>11111111111110 + 14 lower bits of L-o-M</w:t>
            </w:r>
          </w:p>
        </w:tc>
      </w:tr>
      <w:tr w:rsidR="00FF7490">
        <w:tc>
          <w:tcPr>
            <w:tcW w:w="0" w:type="auto"/>
          </w:tcPr>
          <w:p w:rsidR="00FF7490" w:rsidRDefault="00766F24">
            <w:pPr>
              <w:pStyle w:val="TableBodyText"/>
            </w:pPr>
            <w:r>
              <w:t>32768..65535</w:t>
            </w:r>
          </w:p>
        </w:tc>
        <w:tc>
          <w:tcPr>
            <w:tcW w:w="0" w:type="auto"/>
          </w:tcPr>
          <w:p w:rsidR="00FF7490" w:rsidRDefault="00766F24">
            <w:pPr>
              <w:pStyle w:val="TableBodyText"/>
            </w:pPr>
            <w:r>
              <w:t>111111111111110 + 15 lower bits of L-o-M</w:t>
            </w:r>
          </w:p>
        </w:tc>
      </w:tr>
    </w:tbl>
    <w:p w:rsidR="00FF7490" w:rsidRDefault="00FF7490"/>
    <w:p w:rsidR="00FF7490" w:rsidRDefault="00766F24">
      <w:pPr>
        <w:pStyle w:val="Heading3"/>
      </w:pPr>
      <w:bookmarkStart w:id="703" w:name="section_b6a3f5c208044c109d25a321720fd23e"/>
      <w:bookmarkStart w:id="704" w:name="_Toc476803175"/>
      <w:r>
        <w:t>Interl</w:t>
      </w:r>
      <w:r>
        <w:t>eaved RLE-Based Bitmap Compression</w:t>
      </w:r>
      <w:bookmarkEnd w:id="703"/>
      <w:bookmarkEnd w:id="704"/>
      <w:r>
        <w:fldChar w:fldCharType="begin"/>
      </w:r>
      <w:r>
        <w:instrText xml:space="preserve"> XE "Server:interleaved RLE-based bitmap compression"</w:instrText>
      </w:r>
      <w:r>
        <w:fldChar w:fldCharType="end"/>
      </w:r>
      <w:r>
        <w:fldChar w:fldCharType="begin"/>
      </w:r>
      <w:r>
        <w:instrText xml:space="preserve"> XE "Client:interleaved RLE-based bitmap compression"</w:instrText>
      </w:r>
      <w:r>
        <w:fldChar w:fldCharType="end"/>
      </w:r>
      <w:r>
        <w:fldChar w:fldCharType="begin"/>
      </w:r>
      <w:r>
        <w:instrText xml:space="preserve"> XE "Interleaved RLE-based bitmap compression"</w:instrText>
      </w:r>
      <w:r>
        <w:fldChar w:fldCharType="end"/>
      </w:r>
    </w:p>
    <w:p w:rsidR="00FF7490" w:rsidRDefault="00766F24">
      <w:r>
        <w:t xml:space="preserve">Bitmap data sent from server to client can be compressed using </w:t>
      </w:r>
      <w:r>
        <w:t xml:space="preserve">Interleaved RLE as described in section </w:t>
      </w:r>
      <w:hyperlink w:anchor="Section_b3b6087316a84cbc8aaa5f0a93083280" w:history="1">
        <w:r>
          <w:rPr>
            <w:rStyle w:val="Hyperlink"/>
          </w:rPr>
          <w:t>2.2.9.1.1.3.1.2.4</w:t>
        </w:r>
      </w:hyperlink>
      <w:r>
        <w:t>. The pseudo-code which follows shows how to decompress a compressed bitmap stream.</w:t>
      </w:r>
    </w:p>
    <w:p w:rsidR="00FF7490" w:rsidRDefault="00766F24">
      <w:pPr>
        <w:pStyle w:val="Code"/>
      </w:pPr>
      <w:r>
        <w:t>//</w:t>
      </w:r>
    </w:p>
    <w:p w:rsidR="00FF7490" w:rsidRDefault="00766F24">
      <w:pPr>
        <w:pStyle w:val="Code"/>
      </w:pPr>
      <w:r>
        <w:t>// Bitmasks</w:t>
      </w:r>
    </w:p>
    <w:p w:rsidR="00FF7490" w:rsidRDefault="00766F24">
      <w:pPr>
        <w:pStyle w:val="Code"/>
      </w:pPr>
      <w:r>
        <w:t xml:space="preserve">// </w:t>
      </w:r>
    </w:p>
    <w:p w:rsidR="00FF7490" w:rsidRDefault="00766F24">
      <w:pPr>
        <w:pStyle w:val="Code"/>
      </w:pPr>
      <w:r>
        <w:t>BYTE g_MaskBit0 = 0x01; // Least significant bit</w:t>
      </w:r>
    </w:p>
    <w:p w:rsidR="00FF7490" w:rsidRDefault="00766F24">
      <w:pPr>
        <w:pStyle w:val="Code"/>
      </w:pPr>
      <w:r>
        <w:t>BYTE g_MaskBit1 = 0x02;</w:t>
      </w:r>
    </w:p>
    <w:p w:rsidR="00FF7490" w:rsidRDefault="00766F24">
      <w:pPr>
        <w:pStyle w:val="Code"/>
      </w:pPr>
      <w:r>
        <w:t>BYTE g_MaskBit2 = 0x04;</w:t>
      </w:r>
    </w:p>
    <w:p w:rsidR="00FF7490" w:rsidRDefault="00766F24">
      <w:pPr>
        <w:pStyle w:val="Code"/>
      </w:pPr>
      <w:r>
        <w:t>BYTE g_MaskBit3 = 0x08;</w:t>
      </w:r>
    </w:p>
    <w:p w:rsidR="00FF7490" w:rsidRDefault="00766F24">
      <w:pPr>
        <w:pStyle w:val="Code"/>
      </w:pPr>
      <w:r>
        <w:t>BYTE g_MaskBit4 = 0x10;</w:t>
      </w:r>
    </w:p>
    <w:p w:rsidR="00FF7490" w:rsidRDefault="00766F24">
      <w:pPr>
        <w:pStyle w:val="Code"/>
      </w:pPr>
      <w:r>
        <w:t>BYTE g_MaskBit5 = 0x20;</w:t>
      </w:r>
    </w:p>
    <w:p w:rsidR="00FF7490" w:rsidRDefault="00766F24">
      <w:pPr>
        <w:pStyle w:val="Code"/>
      </w:pPr>
      <w:r>
        <w:t>BYTE g_MaskBit6 = 0x40;</w:t>
      </w:r>
    </w:p>
    <w:p w:rsidR="00FF7490" w:rsidRDefault="00766F24">
      <w:pPr>
        <w:pStyle w:val="Code"/>
      </w:pPr>
      <w:r>
        <w:t>BYTE g_MaskBit7 = 0x80; // Most significant bit</w:t>
      </w:r>
    </w:p>
    <w:p w:rsidR="00FF7490" w:rsidRDefault="00FF7490">
      <w:pPr>
        <w:pStyle w:val="Code"/>
      </w:pPr>
    </w:p>
    <w:p w:rsidR="00FF7490" w:rsidRDefault="00766F24">
      <w:pPr>
        <w:pStyle w:val="Code"/>
      </w:pPr>
      <w:r>
        <w:t>BYTE g_MaskReg</w:t>
      </w:r>
      <w:r>
        <w:t>ularRunLength = 0x1F;</w:t>
      </w:r>
    </w:p>
    <w:p w:rsidR="00FF7490" w:rsidRDefault="00766F24">
      <w:pPr>
        <w:pStyle w:val="Code"/>
      </w:pPr>
      <w:r>
        <w:t>BYTE g_MaskLiteRunLength = 0x0F;</w:t>
      </w:r>
    </w:p>
    <w:p w:rsidR="00FF7490" w:rsidRDefault="00FF7490">
      <w:pPr>
        <w:pStyle w:val="Code"/>
      </w:pPr>
    </w:p>
    <w:p w:rsidR="00FF7490" w:rsidRDefault="00766F24">
      <w:pPr>
        <w:pStyle w:val="Code"/>
      </w:pPr>
      <w:r>
        <w:t>BYTE g_MaskSpecialFgBg1 = 0x03;</w:t>
      </w:r>
    </w:p>
    <w:p w:rsidR="00FF7490" w:rsidRDefault="00766F24">
      <w:pPr>
        <w:pStyle w:val="Code"/>
      </w:pPr>
      <w:r>
        <w:t>BYTE g_MaskSpecialFgBg2 = 0x05;</w:t>
      </w:r>
    </w:p>
    <w:p w:rsidR="00FF7490" w:rsidRDefault="00FF7490">
      <w:pPr>
        <w:pStyle w:val="Code"/>
      </w:pPr>
    </w:p>
    <w:p w:rsidR="00FF7490" w:rsidRDefault="00766F24">
      <w:pPr>
        <w:pStyle w:val="Code"/>
      </w:pPr>
      <w:r>
        <w:t>//</w:t>
      </w:r>
    </w:p>
    <w:p w:rsidR="00FF7490" w:rsidRDefault="00766F24">
      <w:pPr>
        <w:pStyle w:val="Code"/>
      </w:pPr>
      <w:r>
        <w:lastRenderedPageBreak/>
        <w:t xml:space="preserve">// Returns the color depth (in bytes per pixel) that was selected </w:t>
      </w:r>
    </w:p>
    <w:p w:rsidR="00FF7490" w:rsidRDefault="00766F24">
      <w:pPr>
        <w:pStyle w:val="Code"/>
      </w:pPr>
      <w:r>
        <w:t xml:space="preserve">// for the RDP connection. </w:t>
      </w:r>
    </w:p>
    <w:p w:rsidR="00FF7490" w:rsidRDefault="00766F24">
      <w:pPr>
        <w:pStyle w:val="Code"/>
      </w:pPr>
      <w:r>
        <w:t>//</w:t>
      </w:r>
    </w:p>
    <w:p w:rsidR="00FF7490" w:rsidRDefault="00766F24">
      <w:pPr>
        <w:pStyle w:val="Code"/>
      </w:pPr>
      <w:r>
        <w:t xml:space="preserve">UINT </w:t>
      </w:r>
    </w:p>
    <w:p w:rsidR="00FF7490" w:rsidRDefault="00766F24">
      <w:pPr>
        <w:pStyle w:val="Code"/>
      </w:pPr>
      <w:r>
        <w:t>GetColorDepth();</w:t>
      </w:r>
    </w:p>
    <w:p w:rsidR="00FF7490" w:rsidRDefault="00FF7490">
      <w:pPr>
        <w:pStyle w:val="Code"/>
      </w:pPr>
    </w:p>
    <w:p w:rsidR="00FF7490" w:rsidRDefault="00766F24">
      <w:pPr>
        <w:pStyle w:val="Code"/>
      </w:pPr>
      <w:r>
        <w:t>//</w:t>
      </w:r>
    </w:p>
    <w:p w:rsidR="00FF7490" w:rsidRDefault="00766F24">
      <w:pPr>
        <w:pStyle w:val="Code"/>
      </w:pPr>
      <w:r>
        <w:t>// PIXE</w:t>
      </w:r>
      <w:r>
        <w:t xml:space="preserve">L is a dynamic type that is sized based on the current color </w:t>
      </w:r>
    </w:p>
    <w:p w:rsidR="00FF7490" w:rsidRDefault="00766F24">
      <w:pPr>
        <w:pStyle w:val="Code"/>
      </w:pPr>
      <w:r>
        <w:t>// depth being used for the RDP connection.</w:t>
      </w:r>
    </w:p>
    <w:p w:rsidR="00FF7490" w:rsidRDefault="00766F24">
      <w:pPr>
        <w:pStyle w:val="Code"/>
      </w:pPr>
      <w:r>
        <w:t xml:space="preserve">// </w:t>
      </w:r>
    </w:p>
    <w:p w:rsidR="00FF7490" w:rsidRDefault="00766F24">
      <w:pPr>
        <w:pStyle w:val="Code"/>
      </w:pPr>
      <w:r>
        <w:t>// if (GetColorDepth() == 8) then PIXEL is an 8-bit unsigned integer</w:t>
      </w:r>
    </w:p>
    <w:p w:rsidR="00FF7490" w:rsidRDefault="00766F24">
      <w:pPr>
        <w:pStyle w:val="Code"/>
      </w:pPr>
      <w:r>
        <w:t>// if (GetColorDepth() == 15) then PIXEL is a 16-bit unsigned integer</w:t>
      </w:r>
    </w:p>
    <w:p w:rsidR="00FF7490" w:rsidRDefault="00766F24">
      <w:pPr>
        <w:pStyle w:val="Code"/>
      </w:pPr>
      <w:r>
        <w:t>// if (GetColorDepth() == 16) then PIXEL is a 16-bit unsigned integer</w:t>
      </w:r>
    </w:p>
    <w:p w:rsidR="00FF7490" w:rsidRDefault="00766F24">
      <w:pPr>
        <w:pStyle w:val="Code"/>
      </w:pPr>
      <w:r>
        <w:t>// if (GetColorDepth() == 24) then PIXEL is a 24-bit unsigned integer</w:t>
      </w:r>
    </w:p>
    <w:p w:rsidR="00FF7490" w:rsidRDefault="00766F24">
      <w:pPr>
        <w:pStyle w:val="Code"/>
      </w:pPr>
      <w:r>
        <w:t xml:space="preserve">// </w:t>
      </w:r>
    </w:p>
    <w:p w:rsidR="00FF7490" w:rsidRDefault="00FF7490">
      <w:pPr>
        <w:pStyle w:val="Code"/>
      </w:pPr>
    </w:p>
    <w:p w:rsidR="00FF7490" w:rsidRDefault="00766F24">
      <w:pPr>
        <w:pStyle w:val="Code"/>
      </w:pPr>
      <w:r>
        <w:t>//</w:t>
      </w:r>
    </w:p>
    <w:p w:rsidR="00FF7490" w:rsidRDefault="00766F24">
      <w:pPr>
        <w:pStyle w:val="Code"/>
      </w:pPr>
      <w:r>
        <w:t>// Writes a pixel to the specified buffer.</w:t>
      </w:r>
    </w:p>
    <w:p w:rsidR="00FF7490" w:rsidRDefault="00766F24">
      <w:pPr>
        <w:pStyle w:val="Code"/>
      </w:pPr>
      <w:r>
        <w:t xml:space="preserve">// </w:t>
      </w:r>
    </w:p>
    <w:p w:rsidR="00FF7490" w:rsidRDefault="00766F24">
      <w:pPr>
        <w:pStyle w:val="Code"/>
      </w:pPr>
      <w:r>
        <w:t>VOID</w:t>
      </w:r>
    </w:p>
    <w:p w:rsidR="00FF7490" w:rsidRDefault="00766F24">
      <w:pPr>
        <w:pStyle w:val="Code"/>
      </w:pPr>
      <w:r>
        <w:t>WritePixel(</w:t>
      </w:r>
    </w:p>
    <w:p w:rsidR="00FF7490" w:rsidRDefault="00766F24">
      <w:pPr>
        <w:pStyle w:val="Code"/>
      </w:pPr>
      <w:r>
        <w:t xml:space="preserve">    BYTE* pbBuffer,</w:t>
      </w:r>
    </w:p>
    <w:p w:rsidR="00FF7490" w:rsidRDefault="00766F24">
      <w:pPr>
        <w:pStyle w:val="Code"/>
      </w:pPr>
      <w:r>
        <w:t xml:space="preserve">    PIXEL pixel</w:t>
      </w:r>
    </w:p>
    <w:p w:rsidR="00FF7490" w:rsidRDefault="00766F24">
      <w:pPr>
        <w:pStyle w:val="Code"/>
      </w:pPr>
      <w:r>
        <w:t xml:space="preserve">    );</w:t>
      </w:r>
    </w:p>
    <w:p w:rsidR="00FF7490" w:rsidRDefault="00FF7490">
      <w:pPr>
        <w:pStyle w:val="Code"/>
      </w:pPr>
    </w:p>
    <w:p w:rsidR="00FF7490" w:rsidRDefault="00766F24">
      <w:pPr>
        <w:pStyle w:val="Code"/>
      </w:pPr>
      <w:r>
        <w:t>//</w:t>
      </w:r>
    </w:p>
    <w:p w:rsidR="00FF7490" w:rsidRDefault="00766F24">
      <w:pPr>
        <w:pStyle w:val="Code"/>
      </w:pPr>
      <w:r>
        <w:t>// Reads a pixel from the specified buffer.</w:t>
      </w:r>
    </w:p>
    <w:p w:rsidR="00FF7490" w:rsidRDefault="00766F24">
      <w:pPr>
        <w:pStyle w:val="Code"/>
      </w:pPr>
      <w:r>
        <w:t xml:space="preserve">// </w:t>
      </w:r>
    </w:p>
    <w:p w:rsidR="00FF7490" w:rsidRDefault="00766F24">
      <w:pPr>
        <w:pStyle w:val="Code"/>
      </w:pPr>
      <w:r>
        <w:t>PIXEL</w:t>
      </w:r>
    </w:p>
    <w:p w:rsidR="00FF7490" w:rsidRDefault="00766F24">
      <w:pPr>
        <w:pStyle w:val="Code"/>
      </w:pPr>
      <w:r>
        <w:t>ReadPixel(</w:t>
      </w:r>
    </w:p>
    <w:p w:rsidR="00FF7490" w:rsidRDefault="00766F24">
      <w:pPr>
        <w:pStyle w:val="Code"/>
      </w:pPr>
      <w:r>
        <w:t xml:space="preserve">    BYTE* pbBuffer</w:t>
      </w:r>
    </w:p>
    <w:p w:rsidR="00FF7490" w:rsidRDefault="00766F24">
      <w:pPr>
        <w:pStyle w:val="Code"/>
      </w:pPr>
      <w:r>
        <w:t xml:space="preserve">    );</w:t>
      </w:r>
    </w:p>
    <w:p w:rsidR="00FF7490" w:rsidRDefault="00FF7490">
      <w:pPr>
        <w:pStyle w:val="Code"/>
      </w:pPr>
    </w:p>
    <w:p w:rsidR="00FF7490" w:rsidRDefault="00766F24">
      <w:pPr>
        <w:pStyle w:val="Code"/>
      </w:pPr>
      <w:r>
        <w:t>//</w:t>
      </w:r>
    </w:p>
    <w:p w:rsidR="00FF7490" w:rsidRDefault="00766F24">
      <w:pPr>
        <w:pStyle w:val="Code"/>
      </w:pPr>
      <w:r>
        <w:t>// Returns the size of a pixel in bytes.</w:t>
      </w:r>
    </w:p>
    <w:p w:rsidR="00FF7490" w:rsidRDefault="00766F24">
      <w:pPr>
        <w:pStyle w:val="Code"/>
      </w:pPr>
      <w:r>
        <w:t xml:space="preserve">// </w:t>
      </w:r>
    </w:p>
    <w:p w:rsidR="00FF7490" w:rsidRDefault="00766F24">
      <w:pPr>
        <w:pStyle w:val="Code"/>
      </w:pPr>
      <w:r>
        <w:t>UINT</w:t>
      </w:r>
    </w:p>
    <w:p w:rsidR="00FF7490" w:rsidRDefault="00766F24">
      <w:pPr>
        <w:pStyle w:val="Code"/>
      </w:pPr>
      <w:r>
        <w:t>GetPixelSize()</w:t>
      </w:r>
    </w:p>
    <w:p w:rsidR="00FF7490" w:rsidRDefault="00766F24">
      <w:pPr>
        <w:pStyle w:val="Code"/>
      </w:pPr>
      <w:r>
        <w:t>{</w:t>
      </w:r>
    </w:p>
    <w:p w:rsidR="00FF7490" w:rsidRDefault="00766F24">
      <w:pPr>
        <w:pStyle w:val="Code"/>
      </w:pPr>
      <w:r>
        <w:t xml:space="preserve">    UINT colorDepth = GetColorDepth();</w:t>
      </w:r>
    </w:p>
    <w:p w:rsidR="00FF7490" w:rsidRDefault="00FF7490">
      <w:pPr>
        <w:pStyle w:val="Code"/>
      </w:pPr>
    </w:p>
    <w:p w:rsidR="00FF7490" w:rsidRDefault="00766F24">
      <w:pPr>
        <w:pStyle w:val="Code"/>
      </w:pPr>
      <w:r>
        <w:t xml:space="preserve">    if (colorDepth == 8)</w:t>
      </w:r>
    </w:p>
    <w:p w:rsidR="00FF7490" w:rsidRDefault="00766F24">
      <w:pPr>
        <w:pStyle w:val="Code"/>
      </w:pPr>
      <w:r>
        <w:t xml:space="preserve">    {</w:t>
      </w:r>
    </w:p>
    <w:p w:rsidR="00FF7490" w:rsidRDefault="00766F24">
      <w:pPr>
        <w:pStyle w:val="Code"/>
      </w:pPr>
      <w:r>
        <w:t xml:space="preserve">        return 1;</w:t>
      </w:r>
    </w:p>
    <w:p w:rsidR="00FF7490" w:rsidRDefault="00766F24">
      <w:pPr>
        <w:pStyle w:val="Code"/>
      </w:pPr>
      <w:r>
        <w:t xml:space="preserve">    }</w:t>
      </w:r>
    </w:p>
    <w:p w:rsidR="00FF7490" w:rsidRDefault="00766F24">
      <w:pPr>
        <w:pStyle w:val="Code"/>
      </w:pPr>
      <w:r>
        <w:t xml:space="preserve">    else if (colorDepth == 15 || colorDepth == 16)</w:t>
      </w:r>
    </w:p>
    <w:p w:rsidR="00FF7490" w:rsidRDefault="00766F24">
      <w:pPr>
        <w:pStyle w:val="Code"/>
      </w:pPr>
      <w:r>
        <w:t xml:space="preserve">    {</w:t>
      </w:r>
    </w:p>
    <w:p w:rsidR="00FF7490" w:rsidRDefault="00766F24">
      <w:pPr>
        <w:pStyle w:val="Code"/>
      </w:pPr>
      <w:r>
        <w:t xml:space="preserve">        return 2;</w:t>
      </w:r>
    </w:p>
    <w:p w:rsidR="00FF7490" w:rsidRDefault="00766F24">
      <w:pPr>
        <w:pStyle w:val="Code"/>
      </w:pPr>
      <w:r>
        <w:t xml:space="preserve">    }</w:t>
      </w:r>
    </w:p>
    <w:p w:rsidR="00FF7490" w:rsidRDefault="00766F24">
      <w:pPr>
        <w:pStyle w:val="Code"/>
      </w:pPr>
      <w:r>
        <w:t xml:space="preserve">    else if (colorDepth == 24)</w:t>
      </w:r>
    </w:p>
    <w:p w:rsidR="00FF7490" w:rsidRDefault="00766F24">
      <w:pPr>
        <w:pStyle w:val="Code"/>
      </w:pPr>
      <w:r>
        <w:t xml:space="preserve">    {</w:t>
      </w:r>
    </w:p>
    <w:p w:rsidR="00FF7490" w:rsidRDefault="00766F24">
      <w:pPr>
        <w:pStyle w:val="Code"/>
      </w:pPr>
      <w:r>
        <w:t xml:space="preserve">        return 3;</w:t>
      </w:r>
    </w:p>
    <w:p w:rsidR="00FF7490" w:rsidRDefault="00766F24">
      <w:pPr>
        <w:pStyle w:val="Code"/>
      </w:pPr>
      <w:r>
        <w:t xml:space="preserve">    }</w:t>
      </w:r>
    </w:p>
    <w:p w:rsidR="00FF7490" w:rsidRDefault="00766F24">
      <w:pPr>
        <w:pStyle w:val="Code"/>
      </w:pPr>
      <w:r>
        <w:t>}</w:t>
      </w:r>
    </w:p>
    <w:p w:rsidR="00FF7490" w:rsidRDefault="00FF7490">
      <w:pPr>
        <w:pStyle w:val="Code"/>
      </w:pPr>
    </w:p>
    <w:p w:rsidR="00FF7490" w:rsidRDefault="00766F24">
      <w:pPr>
        <w:pStyle w:val="Code"/>
      </w:pPr>
      <w:r>
        <w:t>//</w:t>
      </w:r>
    </w:p>
    <w:p w:rsidR="00FF7490" w:rsidRDefault="00766F24">
      <w:pPr>
        <w:pStyle w:val="Code"/>
      </w:pPr>
      <w:r>
        <w:t>// Returns a pointer to the next pixel in the specified buffer.</w:t>
      </w:r>
    </w:p>
    <w:p w:rsidR="00FF7490" w:rsidRDefault="00766F24">
      <w:pPr>
        <w:pStyle w:val="Code"/>
      </w:pPr>
      <w:r>
        <w:t xml:space="preserve">// </w:t>
      </w:r>
    </w:p>
    <w:p w:rsidR="00FF7490" w:rsidRDefault="00766F24">
      <w:pPr>
        <w:pStyle w:val="Code"/>
      </w:pPr>
      <w:r>
        <w:t>BYTE*</w:t>
      </w:r>
    </w:p>
    <w:p w:rsidR="00FF7490" w:rsidRDefault="00766F24">
      <w:pPr>
        <w:pStyle w:val="Code"/>
      </w:pPr>
      <w:r>
        <w:t>NextPixel(</w:t>
      </w:r>
    </w:p>
    <w:p w:rsidR="00FF7490" w:rsidRDefault="00766F24">
      <w:pPr>
        <w:pStyle w:val="Code"/>
      </w:pPr>
      <w:r>
        <w:t xml:space="preserve">    BYTE* pbBuffe</w:t>
      </w:r>
      <w:r>
        <w:t>r</w:t>
      </w:r>
    </w:p>
    <w:p w:rsidR="00FF7490" w:rsidRDefault="00766F24">
      <w:pPr>
        <w:pStyle w:val="Code"/>
      </w:pPr>
      <w:r>
        <w:t xml:space="preserve">    )</w:t>
      </w:r>
    </w:p>
    <w:p w:rsidR="00FF7490" w:rsidRDefault="00766F24">
      <w:pPr>
        <w:pStyle w:val="Code"/>
      </w:pPr>
      <w:r>
        <w:t>{</w:t>
      </w:r>
    </w:p>
    <w:p w:rsidR="00FF7490" w:rsidRDefault="00766F24">
      <w:pPr>
        <w:pStyle w:val="Code"/>
      </w:pPr>
      <w:r>
        <w:t xml:space="preserve">    return pbBuffer + GetPixelSize();</w:t>
      </w:r>
    </w:p>
    <w:p w:rsidR="00FF7490" w:rsidRDefault="00766F24">
      <w:pPr>
        <w:pStyle w:val="Code"/>
      </w:pPr>
      <w:r>
        <w:t>}</w:t>
      </w:r>
    </w:p>
    <w:p w:rsidR="00FF7490" w:rsidRDefault="00FF7490">
      <w:pPr>
        <w:pStyle w:val="Code"/>
      </w:pPr>
    </w:p>
    <w:p w:rsidR="00FF7490" w:rsidRDefault="00766F24">
      <w:pPr>
        <w:pStyle w:val="Code"/>
      </w:pPr>
      <w:r>
        <w:t>//</w:t>
      </w:r>
    </w:p>
    <w:p w:rsidR="00FF7490" w:rsidRDefault="00766F24">
      <w:pPr>
        <w:pStyle w:val="Code"/>
      </w:pPr>
      <w:r>
        <w:t xml:space="preserve">// Reads the supplied order header and extracts the compression </w:t>
      </w:r>
    </w:p>
    <w:p w:rsidR="00FF7490" w:rsidRDefault="00766F24">
      <w:pPr>
        <w:pStyle w:val="Code"/>
      </w:pPr>
      <w:r>
        <w:lastRenderedPageBreak/>
        <w:t>// order code ID.</w:t>
      </w:r>
    </w:p>
    <w:p w:rsidR="00FF7490" w:rsidRDefault="00766F24">
      <w:pPr>
        <w:pStyle w:val="Code"/>
      </w:pPr>
      <w:r>
        <w:t xml:space="preserve">// </w:t>
      </w:r>
    </w:p>
    <w:p w:rsidR="00FF7490" w:rsidRDefault="00766F24">
      <w:pPr>
        <w:pStyle w:val="Code"/>
      </w:pPr>
      <w:r>
        <w:t>UINT</w:t>
      </w:r>
    </w:p>
    <w:p w:rsidR="00FF7490" w:rsidRDefault="00766F24">
      <w:pPr>
        <w:pStyle w:val="Code"/>
      </w:pPr>
      <w:r>
        <w:t>ExtractCodeId(</w:t>
      </w:r>
    </w:p>
    <w:p w:rsidR="00FF7490" w:rsidRDefault="00766F24">
      <w:pPr>
        <w:pStyle w:val="Code"/>
      </w:pPr>
      <w:r>
        <w:t xml:space="preserve">    BYTE bOrderHdr</w:t>
      </w:r>
    </w:p>
    <w:p w:rsidR="00FF7490" w:rsidRDefault="00766F24">
      <w:pPr>
        <w:pStyle w:val="Code"/>
      </w:pPr>
      <w:r>
        <w:t xml:space="preserve">    );</w:t>
      </w:r>
    </w:p>
    <w:p w:rsidR="00FF7490" w:rsidRDefault="00FF7490">
      <w:pPr>
        <w:pStyle w:val="Code"/>
      </w:pPr>
    </w:p>
    <w:p w:rsidR="00FF7490" w:rsidRDefault="00766F24">
      <w:pPr>
        <w:pStyle w:val="Code"/>
      </w:pPr>
      <w:r>
        <w:t>//</w:t>
      </w:r>
    </w:p>
    <w:p w:rsidR="00FF7490" w:rsidRDefault="00766F24">
      <w:pPr>
        <w:pStyle w:val="Code"/>
      </w:pPr>
      <w:r>
        <w:t xml:space="preserve">// Returns a pointer to the data that follows the compression </w:t>
      </w:r>
    </w:p>
    <w:p w:rsidR="00FF7490" w:rsidRDefault="00766F24">
      <w:pPr>
        <w:pStyle w:val="Code"/>
      </w:pPr>
      <w:r>
        <w:t>// order header and optional run length.</w:t>
      </w:r>
    </w:p>
    <w:p w:rsidR="00FF7490" w:rsidRDefault="00766F24">
      <w:pPr>
        <w:pStyle w:val="Code"/>
      </w:pPr>
      <w:r>
        <w:t xml:space="preserve">// </w:t>
      </w:r>
    </w:p>
    <w:p w:rsidR="00FF7490" w:rsidRDefault="00766F24">
      <w:pPr>
        <w:pStyle w:val="Code"/>
      </w:pPr>
      <w:r>
        <w:t>BYTE*</w:t>
      </w:r>
    </w:p>
    <w:p w:rsidR="00FF7490" w:rsidRDefault="00766F24">
      <w:pPr>
        <w:pStyle w:val="Code"/>
      </w:pPr>
      <w:r>
        <w:t>AdvanceOverOrderHeader(</w:t>
      </w:r>
    </w:p>
    <w:p w:rsidR="00FF7490" w:rsidRDefault="00766F24">
      <w:pPr>
        <w:pStyle w:val="Code"/>
      </w:pPr>
      <w:r>
        <w:t xml:space="preserve">    UINT codeId, </w:t>
      </w:r>
    </w:p>
    <w:p w:rsidR="00FF7490" w:rsidRDefault="00766F24">
      <w:pPr>
        <w:pStyle w:val="Code"/>
      </w:pPr>
      <w:r>
        <w:t xml:space="preserve">    BYTE* pbOrderHdr</w:t>
      </w:r>
    </w:p>
    <w:p w:rsidR="00FF7490" w:rsidRDefault="00766F24">
      <w:pPr>
        <w:pStyle w:val="Code"/>
      </w:pPr>
      <w:r>
        <w:t xml:space="preserve">    );</w:t>
      </w:r>
    </w:p>
    <w:p w:rsidR="00FF7490" w:rsidRDefault="00FF7490">
      <w:pPr>
        <w:pStyle w:val="Code"/>
      </w:pPr>
    </w:p>
    <w:p w:rsidR="00FF7490" w:rsidRDefault="00766F24">
      <w:pPr>
        <w:pStyle w:val="Code"/>
      </w:pPr>
      <w:r>
        <w:t>//</w:t>
      </w:r>
    </w:p>
    <w:p w:rsidR="00FF7490" w:rsidRDefault="00766F24">
      <w:pPr>
        <w:pStyle w:val="Code"/>
      </w:pPr>
      <w:r>
        <w:t>// Returns TRUE if the supplied code identifier is for a regular-form</w:t>
      </w:r>
    </w:p>
    <w:p w:rsidR="00FF7490" w:rsidRDefault="00766F24">
      <w:pPr>
        <w:pStyle w:val="Code"/>
      </w:pPr>
      <w:r>
        <w:t>// standard compression order. For example IsRegularCode(0x01</w:t>
      </w:r>
      <w:r>
        <w:t>) returns</w:t>
      </w:r>
    </w:p>
    <w:p w:rsidR="00FF7490" w:rsidRDefault="00766F24">
      <w:pPr>
        <w:pStyle w:val="Code"/>
      </w:pPr>
      <w:r>
        <w:t>// TRUE as 0x01 is the code ID for a Regular Foreground Run Order.</w:t>
      </w:r>
    </w:p>
    <w:p w:rsidR="00FF7490" w:rsidRDefault="00766F24">
      <w:pPr>
        <w:pStyle w:val="Code"/>
      </w:pPr>
      <w:r>
        <w:t xml:space="preserve">// </w:t>
      </w:r>
    </w:p>
    <w:p w:rsidR="00FF7490" w:rsidRDefault="00766F24">
      <w:pPr>
        <w:pStyle w:val="Code"/>
      </w:pPr>
      <w:r>
        <w:t>BOOL</w:t>
      </w:r>
    </w:p>
    <w:p w:rsidR="00FF7490" w:rsidRDefault="00766F24">
      <w:pPr>
        <w:pStyle w:val="Code"/>
      </w:pPr>
      <w:r>
        <w:t>IsRegularCode(</w:t>
      </w:r>
    </w:p>
    <w:p w:rsidR="00FF7490" w:rsidRDefault="00766F24">
      <w:pPr>
        <w:pStyle w:val="Code"/>
      </w:pPr>
      <w:r>
        <w:t xml:space="preserve">    UINT codeId</w:t>
      </w:r>
    </w:p>
    <w:p w:rsidR="00FF7490" w:rsidRDefault="00766F24">
      <w:pPr>
        <w:pStyle w:val="Code"/>
      </w:pPr>
      <w:r>
        <w:t xml:space="preserve">    );</w:t>
      </w:r>
    </w:p>
    <w:p w:rsidR="00FF7490" w:rsidRDefault="00FF7490">
      <w:pPr>
        <w:pStyle w:val="Code"/>
      </w:pPr>
    </w:p>
    <w:p w:rsidR="00FF7490" w:rsidRDefault="00766F24">
      <w:pPr>
        <w:pStyle w:val="Code"/>
      </w:pPr>
      <w:r>
        <w:t>//</w:t>
      </w:r>
    </w:p>
    <w:p w:rsidR="00FF7490" w:rsidRDefault="00766F24">
      <w:pPr>
        <w:pStyle w:val="Code"/>
      </w:pPr>
      <w:r>
        <w:t>// Returns TRUE if the supplied code identifier is for a lite-form</w:t>
      </w:r>
    </w:p>
    <w:p w:rsidR="00FF7490" w:rsidRDefault="00766F24">
      <w:pPr>
        <w:pStyle w:val="Code"/>
      </w:pPr>
      <w:r>
        <w:t xml:space="preserve">// standard compression order. For example IsLiteCode(0x0E) returns </w:t>
      </w:r>
    </w:p>
    <w:p w:rsidR="00FF7490" w:rsidRDefault="00766F24">
      <w:pPr>
        <w:pStyle w:val="Code"/>
      </w:pPr>
      <w:r>
        <w:t>// TRUE as 0x0E is the code ID for a Lite Dithered Run Order.</w:t>
      </w:r>
    </w:p>
    <w:p w:rsidR="00FF7490" w:rsidRDefault="00766F24">
      <w:pPr>
        <w:pStyle w:val="Code"/>
      </w:pPr>
      <w:r>
        <w:t xml:space="preserve">// </w:t>
      </w:r>
    </w:p>
    <w:p w:rsidR="00FF7490" w:rsidRDefault="00766F24">
      <w:pPr>
        <w:pStyle w:val="Code"/>
      </w:pPr>
      <w:r>
        <w:t>BOOL</w:t>
      </w:r>
    </w:p>
    <w:p w:rsidR="00FF7490" w:rsidRDefault="00766F24">
      <w:pPr>
        <w:pStyle w:val="Code"/>
      </w:pPr>
      <w:r>
        <w:t>IsLiteCode(</w:t>
      </w:r>
    </w:p>
    <w:p w:rsidR="00FF7490" w:rsidRDefault="00766F24">
      <w:pPr>
        <w:pStyle w:val="Code"/>
      </w:pPr>
      <w:r>
        <w:t xml:space="preserve">    UINT codeId</w:t>
      </w:r>
    </w:p>
    <w:p w:rsidR="00FF7490" w:rsidRDefault="00766F24">
      <w:pPr>
        <w:pStyle w:val="Code"/>
      </w:pPr>
      <w:r>
        <w:t xml:space="preserve">    );</w:t>
      </w:r>
    </w:p>
    <w:p w:rsidR="00FF7490" w:rsidRDefault="00FF7490">
      <w:pPr>
        <w:pStyle w:val="Code"/>
      </w:pPr>
    </w:p>
    <w:p w:rsidR="00FF7490" w:rsidRDefault="00766F24">
      <w:pPr>
        <w:pStyle w:val="Code"/>
      </w:pPr>
      <w:r>
        <w:t>//</w:t>
      </w:r>
    </w:p>
    <w:p w:rsidR="00FF7490" w:rsidRDefault="00766F24">
      <w:pPr>
        <w:pStyle w:val="Code"/>
      </w:pPr>
      <w:r>
        <w:t xml:space="preserve">// Returns TRUE if the supplied code identifier is for a MEGA_MEGA </w:t>
      </w:r>
    </w:p>
    <w:p w:rsidR="00FF7490" w:rsidRDefault="00766F24">
      <w:pPr>
        <w:pStyle w:val="Code"/>
      </w:pPr>
      <w:r>
        <w:t xml:space="preserve">// type extended compression order. For example IsMegaMegaCode(0xF0) </w:t>
      </w:r>
    </w:p>
    <w:p w:rsidR="00FF7490" w:rsidRDefault="00766F24">
      <w:pPr>
        <w:pStyle w:val="Code"/>
      </w:pPr>
      <w:r>
        <w:t xml:space="preserve">// returns TRUE as 0xF0 is the code ID for a MEGA_MEGA Background </w:t>
      </w:r>
    </w:p>
    <w:p w:rsidR="00FF7490" w:rsidRDefault="00766F24">
      <w:pPr>
        <w:pStyle w:val="Code"/>
      </w:pPr>
      <w:r>
        <w:t>// Run Order.</w:t>
      </w:r>
    </w:p>
    <w:p w:rsidR="00FF7490" w:rsidRDefault="00766F24">
      <w:pPr>
        <w:pStyle w:val="Code"/>
      </w:pPr>
      <w:r>
        <w:t xml:space="preserve">// </w:t>
      </w:r>
    </w:p>
    <w:p w:rsidR="00FF7490" w:rsidRDefault="00766F24">
      <w:pPr>
        <w:pStyle w:val="Code"/>
      </w:pPr>
      <w:r>
        <w:t>BOOL</w:t>
      </w:r>
    </w:p>
    <w:p w:rsidR="00FF7490" w:rsidRDefault="00766F24">
      <w:pPr>
        <w:pStyle w:val="Code"/>
      </w:pPr>
      <w:r>
        <w:t>IsMegaMegaCode(</w:t>
      </w:r>
    </w:p>
    <w:p w:rsidR="00FF7490" w:rsidRDefault="00766F24">
      <w:pPr>
        <w:pStyle w:val="Code"/>
      </w:pPr>
      <w:r>
        <w:t xml:space="preserve">    UINT codeId</w:t>
      </w:r>
    </w:p>
    <w:p w:rsidR="00FF7490" w:rsidRDefault="00766F24">
      <w:pPr>
        <w:pStyle w:val="Code"/>
      </w:pPr>
      <w:r>
        <w:t xml:space="preserve">    );</w:t>
      </w:r>
    </w:p>
    <w:p w:rsidR="00FF7490" w:rsidRDefault="00FF7490">
      <w:pPr>
        <w:pStyle w:val="Code"/>
      </w:pPr>
    </w:p>
    <w:p w:rsidR="00FF7490" w:rsidRDefault="00766F24">
      <w:pPr>
        <w:pStyle w:val="Code"/>
      </w:pPr>
      <w:r>
        <w:t>//</w:t>
      </w:r>
    </w:p>
    <w:p w:rsidR="00FF7490" w:rsidRDefault="00766F24">
      <w:pPr>
        <w:pStyle w:val="Code"/>
      </w:pPr>
      <w:r>
        <w:t>// Returns a black pixel.</w:t>
      </w:r>
    </w:p>
    <w:p w:rsidR="00FF7490" w:rsidRDefault="00766F24">
      <w:pPr>
        <w:pStyle w:val="Code"/>
      </w:pPr>
      <w:r>
        <w:t xml:space="preserve">// </w:t>
      </w:r>
    </w:p>
    <w:p w:rsidR="00FF7490" w:rsidRDefault="00766F24">
      <w:pPr>
        <w:pStyle w:val="Code"/>
      </w:pPr>
      <w:r>
        <w:t>PIXEL</w:t>
      </w:r>
    </w:p>
    <w:p w:rsidR="00FF7490" w:rsidRDefault="00766F24">
      <w:pPr>
        <w:pStyle w:val="Code"/>
      </w:pPr>
      <w:r>
        <w:t>GetColorBlack()</w:t>
      </w:r>
    </w:p>
    <w:p w:rsidR="00FF7490" w:rsidRDefault="00766F24">
      <w:pPr>
        <w:pStyle w:val="Code"/>
      </w:pPr>
      <w:r>
        <w:t>{</w:t>
      </w:r>
    </w:p>
    <w:p w:rsidR="00FF7490" w:rsidRDefault="00766F24">
      <w:pPr>
        <w:pStyle w:val="Code"/>
      </w:pPr>
      <w:r>
        <w:t xml:space="preserve">    UINT colorDepth = GetColorDepth();</w:t>
      </w:r>
    </w:p>
    <w:p w:rsidR="00FF7490" w:rsidRDefault="00FF7490">
      <w:pPr>
        <w:pStyle w:val="Code"/>
      </w:pPr>
    </w:p>
    <w:p w:rsidR="00FF7490" w:rsidRDefault="00766F24">
      <w:pPr>
        <w:pStyle w:val="Code"/>
      </w:pPr>
      <w:r>
        <w:t xml:space="preserve">    if (colorDepth == 8)</w:t>
      </w:r>
    </w:p>
    <w:p w:rsidR="00FF7490" w:rsidRDefault="00766F24">
      <w:pPr>
        <w:pStyle w:val="Code"/>
      </w:pPr>
      <w:r>
        <w:t xml:space="preserve">    {</w:t>
      </w:r>
    </w:p>
    <w:p w:rsidR="00FF7490" w:rsidRDefault="00766F24">
      <w:pPr>
        <w:pStyle w:val="Code"/>
      </w:pPr>
      <w:r>
        <w:t xml:space="preserve">        return (PIXEL) 0x00;</w:t>
      </w:r>
    </w:p>
    <w:p w:rsidR="00FF7490" w:rsidRDefault="00766F24">
      <w:pPr>
        <w:pStyle w:val="Code"/>
      </w:pPr>
      <w:r>
        <w:t xml:space="preserve">    }</w:t>
      </w:r>
    </w:p>
    <w:p w:rsidR="00FF7490" w:rsidRDefault="00766F24">
      <w:pPr>
        <w:pStyle w:val="Code"/>
      </w:pPr>
      <w:r>
        <w:t xml:space="preserve">    else if (colorDepth == 15)</w:t>
      </w:r>
    </w:p>
    <w:p w:rsidR="00FF7490" w:rsidRDefault="00766F24">
      <w:pPr>
        <w:pStyle w:val="Code"/>
      </w:pPr>
      <w:r>
        <w:t xml:space="preserve">    {</w:t>
      </w:r>
    </w:p>
    <w:p w:rsidR="00FF7490" w:rsidRDefault="00766F24">
      <w:pPr>
        <w:pStyle w:val="Code"/>
      </w:pPr>
      <w:r>
        <w:t xml:space="preserve">        return (PIXEL) 0x0000;</w:t>
      </w:r>
    </w:p>
    <w:p w:rsidR="00FF7490" w:rsidRDefault="00766F24">
      <w:pPr>
        <w:pStyle w:val="Code"/>
      </w:pPr>
      <w:r>
        <w:t xml:space="preserve">    }</w:t>
      </w:r>
    </w:p>
    <w:p w:rsidR="00FF7490" w:rsidRDefault="00766F24">
      <w:pPr>
        <w:pStyle w:val="Code"/>
      </w:pPr>
      <w:r>
        <w:t xml:space="preserve">    else if (colorDepth == 16)</w:t>
      </w:r>
    </w:p>
    <w:p w:rsidR="00FF7490" w:rsidRDefault="00766F24">
      <w:pPr>
        <w:pStyle w:val="Code"/>
      </w:pPr>
      <w:r>
        <w:t xml:space="preserve">    {</w:t>
      </w:r>
    </w:p>
    <w:p w:rsidR="00FF7490" w:rsidRDefault="00766F24">
      <w:pPr>
        <w:pStyle w:val="Code"/>
      </w:pPr>
      <w:r>
        <w:t xml:space="preserve">        return (PIXEL) 0x0000;</w:t>
      </w:r>
    </w:p>
    <w:p w:rsidR="00FF7490" w:rsidRDefault="00766F24">
      <w:pPr>
        <w:pStyle w:val="Code"/>
      </w:pPr>
      <w:r>
        <w:t xml:space="preserve">    }</w:t>
      </w:r>
    </w:p>
    <w:p w:rsidR="00FF7490" w:rsidRDefault="00766F24">
      <w:pPr>
        <w:pStyle w:val="Code"/>
      </w:pPr>
      <w:r>
        <w:lastRenderedPageBreak/>
        <w:t xml:space="preserve">    else if (colorDepth == 24)</w:t>
      </w:r>
    </w:p>
    <w:p w:rsidR="00FF7490" w:rsidRDefault="00766F24">
      <w:pPr>
        <w:pStyle w:val="Code"/>
      </w:pPr>
      <w:r>
        <w:t xml:space="preserve">    {</w:t>
      </w:r>
    </w:p>
    <w:p w:rsidR="00FF7490" w:rsidRDefault="00766F24">
      <w:pPr>
        <w:pStyle w:val="Code"/>
      </w:pPr>
      <w:r>
        <w:t xml:space="preserve">        return (PIXEL) 0x000000;</w:t>
      </w:r>
    </w:p>
    <w:p w:rsidR="00FF7490" w:rsidRDefault="00766F24">
      <w:pPr>
        <w:pStyle w:val="Code"/>
      </w:pPr>
      <w:r>
        <w:t xml:space="preserve">    }</w:t>
      </w:r>
    </w:p>
    <w:p w:rsidR="00FF7490" w:rsidRDefault="00766F24">
      <w:pPr>
        <w:pStyle w:val="Code"/>
      </w:pPr>
      <w:r>
        <w:t>}</w:t>
      </w:r>
    </w:p>
    <w:p w:rsidR="00FF7490" w:rsidRDefault="00FF7490">
      <w:pPr>
        <w:pStyle w:val="Code"/>
      </w:pPr>
    </w:p>
    <w:p w:rsidR="00FF7490" w:rsidRDefault="00766F24">
      <w:pPr>
        <w:pStyle w:val="Code"/>
      </w:pPr>
      <w:r>
        <w:t>//</w:t>
      </w:r>
    </w:p>
    <w:p w:rsidR="00FF7490" w:rsidRDefault="00766F24">
      <w:pPr>
        <w:pStyle w:val="Code"/>
      </w:pPr>
      <w:r>
        <w:t>// Returns a white pixel.</w:t>
      </w:r>
    </w:p>
    <w:p w:rsidR="00FF7490" w:rsidRDefault="00766F24">
      <w:pPr>
        <w:pStyle w:val="Code"/>
      </w:pPr>
      <w:r>
        <w:t xml:space="preserve">// </w:t>
      </w:r>
    </w:p>
    <w:p w:rsidR="00FF7490" w:rsidRDefault="00766F24">
      <w:pPr>
        <w:pStyle w:val="Code"/>
      </w:pPr>
      <w:r>
        <w:t>PIXEL</w:t>
      </w:r>
    </w:p>
    <w:p w:rsidR="00FF7490" w:rsidRDefault="00766F24">
      <w:pPr>
        <w:pStyle w:val="Code"/>
      </w:pPr>
      <w:r>
        <w:t>GetColorWhite()</w:t>
      </w:r>
    </w:p>
    <w:p w:rsidR="00FF7490" w:rsidRDefault="00766F24">
      <w:pPr>
        <w:pStyle w:val="Code"/>
      </w:pPr>
      <w:r>
        <w:t>{</w:t>
      </w:r>
    </w:p>
    <w:p w:rsidR="00FF7490" w:rsidRDefault="00766F24">
      <w:pPr>
        <w:pStyle w:val="Code"/>
      </w:pPr>
      <w:r>
        <w:t xml:space="preserve">    UINT colorDepth = GetColorDepth();</w:t>
      </w:r>
    </w:p>
    <w:p w:rsidR="00FF7490" w:rsidRDefault="00FF7490">
      <w:pPr>
        <w:pStyle w:val="Code"/>
      </w:pPr>
    </w:p>
    <w:p w:rsidR="00FF7490" w:rsidRDefault="00766F24">
      <w:pPr>
        <w:pStyle w:val="Code"/>
      </w:pPr>
      <w:r>
        <w:t xml:space="preserve">    if (colorDepth == 8)</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Palette entry #255 holds black.</w:t>
      </w:r>
    </w:p>
    <w:p w:rsidR="00FF7490" w:rsidRDefault="00766F24">
      <w:pPr>
        <w:pStyle w:val="Code"/>
      </w:pPr>
      <w:r>
        <w:t xml:space="preserve">        //</w:t>
      </w:r>
    </w:p>
    <w:p w:rsidR="00FF7490" w:rsidRDefault="00766F24">
      <w:pPr>
        <w:pStyle w:val="Code"/>
      </w:pPr>
      <w:r>
        <w:t xml:space="preserve">        return (PIXEL) 0xFF;</w:t>
      </w:r>
    </w:p>
    <w:p w:rsidR="00FF7490" w:rsidRDefault="00766F24">
      <w:pPr>
        <w:pStyle w:val="Code"/>
      </w:pPr>
      <w:r>
        <w:t xml:space="preserve">    }</w:t>
      </w:r>
    </w:p>
    <w:p w:rsidR="00FF7490" w:rsidRDefault="00766F24">
      <w:pPr>
        <w:pStyle w:val="Code"/>
      </w:pPr>
      <w:r>
        <w:t xml:space="preserve">    else if (colorDepth == 15)</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5 bits per RGB component:</w:t>
      </w:r>
    </w:p>
    <w:p w:rsidR="00FF7490" w:rsidRDefault="00766F24">
      <w:pPr>
        <w:pStyle w:val="Code"/>
      </w:pPr>
      <w:r>
        <w:t xml:space="preserve">        // 0111 1111 1111 1111 (binary)</w:t>
      </w:r>
    </w:p>
    <w:p w:rsidR="00FF7490" w:rsidRDefault="00766F24">
      <w:pPr>
        <w:pStyle w:val="Code"/>
      </w:pPr>
      <w:r>
        <w:t xml:space="preserve">        //</w:t>
      </w:r>
    </w:p>
    <w:p w:rsidR="00FF7490" w:rsidRDefault="00766F24">
      <w:pPr>
        <w:pStyle w:val="Code"/>
      </w:pPr>
      <w:r>
        <w:t xml:space="preserve">        return (PIXEL) 0x7FFF;</w:t>
      </w:r>
    </w:p>
    <w:p w:rsidR="00FF7490" w:rsidRDefault="00766F24">
      <w:pPr>
        <w:pStyle w:val="Code"/>
      </w:pPr>
      <w:r>
        <w:t xml:space="preserve">    }</w:t>
      </w:r>
    </w:p>
    <w:p w:rsidR="00FF7490" w:rsidRDefault="00766F24">
      <w:pPr>
        <w:pStyle w:val="Code"/>
      </w:pPr>
      <w:r>
        <w:t xml:space="preserve">    else if (colorDepth == 16)</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5 bits for red, 6 bits for green, 5 bits for green:</w:t>
      </w:r>
    </w:p>
    <w:p w:rsidR="00FF7490" w:rsidRDefault="00766F24">
      <w:pPr>
        <w:pStyle w:val="Code"/>
      </w:pPr>
      <w:r>
        <w:t xml:space="preserve">        // 1111 1111 1111 1111 (binary)</w:t>
      </w:r>
    </w:p>
    <w:p w:rsidR="00FF7490" w:rsidRDefault="00766F24">
      <w:pPr>
        <w:pStyle w:val="Code"/>
      </w:pPr>
      <w:r>
        <w:t xml:space="preserve">        //</w:t>
      </w:r>
    </w:p>
    <w:p w:rsidR="00FF7490" w:rsidRDefault="00766F24">
      <w:pPr>
        <w:pStyle w:val="Code"/>
      </w:pPr>
      <w:r>
        <w:t xml:space="preserve">        return (PIXEL) 0xFFFF;</w:t>
      </w:r>
    </w:p>
    <w:p w:rsidR="00FF7490" w:rsidRDefault="00766F24">
      <w:pPr>
        <w:pStyle w:val="Code"/>
      </w:pPr>
      <w:r>
        <w:t xml:space="preserve">    }</w:t>
      </w:r>
    </w:p>
    <w:p w:rsidR="00FF7490" w:rsidRDefault="00766F24">
      <w:pPr>
        <w:pStyle w:val="Code"/>
      </w:pPr>
      <w:r>
        <w:t xml:space="preserve">    else if (colorDepth == 24)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r>
        <w:t xml:space="preserve">      // 8 bits per RGB component:</w:t>
      </w:r>
    </w:p>
    <w:p w:rsidR="00FF7490" w:rsidRDefault="00766F24">
      <w:pPr>
        <w:pStyle w:val="Code"/>
      </w:pPr>
      <w:r>
        <w:t xml:space="preserve">        // 1111 1111 1111 1111 1111 1111 (binary)</w:t>
      </w:r>
    </w:p>
    <w:p w:rsidR="00FF7490" w:rsidRDefault="00766F24">
      <w:pPr>
        <w:pStyle w:val="Code"/>
      </w:pPr>
      <w:r>
        <w:t xml:space="preserve">        //</w:t>
      </w:r>
    </w:p>
    <w:p w:rsidR="00FF7490" w:rsidRDefault="00766F24">
      <w:pPr>
        <w:pStyle w:val="Code"/>
      </w:pPr>
      <w:r>
        <w:t xml:space="preserve">        return (PIXEL) 0xFFFFFF; </w:t>
      </w:r>
    </w:p>
    <w:p w:rsidR="00FF7490" w:rsidRDefault="00766F24">
      <w:pPr>
        <w:pStyle w:val="Code"/>
      </w:pPr>
      <w:r>
        <w:t xml:space="preserve">    }</w:t>
      </w:r>
    </w:p>
    <w:p w:rsidR="00FF7490" w:rsidRDefault="00766F24">
      <w:pPr>
        <w:pStyle w:val="Code"/>
      </w:pPr>
      <w:r>
        <w:t>}</w:t>
      </w:r>
    </w:p>
    <w:p w:rsidR="00FF7490" w:rsidRDefault="00FF7490">
      <w:pPr>
        <w:pStyle w:val="Code"/>
      </w:pPr>
    </w:p>
    <w:p w:rsidR="00FF7490" w:rsidRDefault="00766F24">
      <w:pPr>
        <w:pStyle w:val="Code"/>
      </w:pPr>
      <w:r>
        <w:t>//</w:t>
      </w:r>
    </w:p>
    <w:p w:rsidR="00FF7490" w:rsidRDefault="00766F24">
      <w:pPr>
        <w:pStyle w:val="Code"/>
      </w:pPr>
      <w:r>
        <w:t xml:space="preserve">// Extract the run length of a Regular-Form Foreground/Background </w:t>
      </w:r>
    </w:p>
    <w:p w:rsidR="00FF7490" w:rsidRDefault="00766F24">
      <w:pPr>
        <w:pStyle w:val="Code"/>
      </w:pPr>
      <w:r>
        <w:t>// Image Order.</w:t>
      </w:r>
    </w:p>
    <w:p w:rsidR="00FF7490" w:rsidRDefault="00766F24">
      <w:pPr>
        <w:pStyle w:val="Code"/>
      </w:pPr>
      <w:r>
        <w:t xml:space="preserve">// </w:t>
      </w:r>
    </w:p>
    <w:p w:rsidR="00FF7490" w:rsidRDefault="00766F24">
      <w:pPr>
        <w:pStyle w:val="Code"/>
      </w:pPr>
      <w:r>
        <w:t>UINT</w:t>
      </w:r>
    </w:p>
    <w:p w:rsidR="00FF7490" w:rsidRDefault="00766F24">
      <w:pPr>
        <w:pStyle w:val="Code"/>
      </w:pPr>
      <w:r>
        <w:t>ExtractRunLengthRegularFgBg(</w:t>
      </w:r>
    </w:p>
    <w:p w:rsidR="00FF7490" w:rsidRDefault="00766F24">
      <w:pPr>
        <w:pStyle w:val="Code"/>
      </w:pPr>
      <w:r>
        <w:t xml:space="preserve">    BYTE* pbOrderHdr</w:t>
      </w:r>
    </w:p>
    <w:p w:rsidR="00FF7490" w:rsidRDefault="00766F24">
      <w:pPr>
        <w:pStyle w:val="Code"/>
      </w:pPr>
      <w:r>
        <w:t xml:space="preserve">    )</w:t>
      </w:r>
    </w:p>
    <w:p w:rsidR="00FF7490" w:rsidRDefault="00766F24">
      <w:pPr>
        <w:pStyle w:val="Code"/>
      </w:pPr>
      <w:r>
        <w:t>{</w:t>
      </w:r>
    </w:p>
    <w:p w:rsidR="00FF7490" w:rsidRDefault="00766F24">
      <w:pPr>
        <w:pStyle w:val="Code"/>
      </w:pPr>
      <w:r>
        <w:t xml:space="preserve">    UINT runLength;</w:t>
      </w:r>
    </w:p>
    <w:p w:rsidR="00FF7490" w:rsidRDefault="00FF7490">
      <w:pPr>
        <w:pStyle w:val="Code"/>
      </w:pPr>
    </w:p>
    <w:p w:rsidR="00FF7490" w:rsidRDefault="00766F24">
      <w:pPr>
        <w:pStyle w:val="Code"/>
      </w:pPr>
      <w:r>
        <w:t xml:space="preserve">    runLength = *pbOrderHdr AND g_MaskRegularRunLength;</w:t>
      </w:r>
    </w:p>
    <w:p w:rsidR="00FF7490" w:rsidRDefault="00766F24">
      <w:pPr>
        <w:pStyle w:val="Code"/>
      </w:pPr>
      <w:r>
        <w:t xml:space="preserve">    if (runLength == 0) </w:t>
      </w:r>
    </w:p>
    <w:p w:rsidR="00FF7490" w:rsidRDefault="00766F24">
      <w:pPr>
        <w:pStyle w:val="Code"/>
      </w:pPr>
      <w:r>
        <w:t xml:space="preserve">    {</w:t>
      </w:r>
    </w:p>
    <w:p w:rsidR="00FF7490" w:rsidRDefault="00766F24">
      <w:pPr>
        <w:pStyle w:val="Code"/>
      </w:pPr>
      <w:r>
        <w:t xml:space="preserve">        runLength = *(pbOrderHdr + 1) + 1;</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runLength = runLe</w:t>
      </w:r>
      <w:r>
        <w:t>ngth * 8;</w:t>
      </w:r>
    </w:p>
    <w:p w:rsidR="00FF7490" w:rsidRDefault="00766F24">
      <w:pPr>
        <w:pStyle w:val="Code"/>
      </w:pPr>
      <w:r>
        <w:t xml:space="preserve">    }</w:t>
      </w:r>
    </w:p>
    <w:p w:rsidR="00FF7490" w:rsidRDefault="00FF7490">
      <w:pPr>
        <w:pStyle w:val="Code"/>
      </w:pPr>
    </w:p>
    <w:p w:rsidR="00FF7490" w:rsidRDefault="00766F24">
      <w:pPr>
        <w:pStyle w:val="Code"/>
      </w:pPr>
      <w:r>
        <w:t xml:space="preserve">    return runLength;</w:t>
      </w:r>
    </w:p>
    <w:p w:rsidR="00FF7490" w:rsidRDefault="00766F24">
      <w:pPr>
        <w:pStyle w:val="Code"/>
      </w:pPr>
      <w:r>
        <w:lastRenderedPageBreak/>
        <w:t>}</w:t>
      </w:r>
    </w:p>
    <w:p w:rsidR="00FF7490" w:rsidRDefault="00FF7490">
      <w:pPr>
        <w:pStyle w:val="Code"/>
      </w:pPr>
    </w:p>
    <w:p w:rsidR="00FF7490" w:rsidRDefault="00766F24">
      <w:pPr>
        <w:pStyle w:val="Code"/>
      </w:pPr>
      <w:r>
        <w:t>//</w:t>
      </w:r>
    </w:p>
    <w:p w:rsidR="00FF7490" w:rsidRDefault="00766F24">
      <w:pPr>
        <w:pStyle w:val="Code"/>
      </w:pPr>
      <w:r>
        <w:t xml:space="preserve">// Extract the run length of a Lite-Form Foreground/Background </w:t>
      </w:r>
    </w:p>
    <w:p w:rsidR="00FF7490" w:rsidRDefault="00766F24">
      <w:pPr>
        <w:pStyle w:val="Code"/>
      </w:pPr>
      <w:r>
        <w:t>// Image Order.</w:t>
      </w:r>
    </w:p>
    <w:p w:rsidR="00FF7490" w:rsidRDefault="00766F24">
      <w:pPr>
        <w:pStyle w:val="Code"/>
      </w:pPr>
      <w:r>
        <w:t xml:space="preserve">// </w:t>
      </w:r>
    </w:p>
    <w:p w:rsidR="00FF7490" w:rsidRDefault="00766F24">
      <w:pPr>
        <w:pStyle w:val="Code"/>
      </w:pPr>
      <w:r>
        <w:t>UINT</w:t>
      </w:r>
    </w:p>
    <w:p w:rsidR="00FF7490" w:rsidRDefault="00766F24">
      <w:pPr>
        <w:pStyle w:val="Code"/>
      </w:pPr>
      <w:r>
        <w:t>ExtractRunLengthLiteFgBg(</w:t>
      </w:r>
    </w:p>
    <w:p w:rsidR="00FF7490" w:rsidRDefault="00766F24">
      <w:pPr>
        <w:pStyle w:val="Code"/>
      </w:pPr>
      <w:r>
        <w:t xml:space="preserve">    BYTE* pbOrderHdr</w:t>
      </w:r>
    </w:p>
    <w:p w:rsidR="00FF7490" w:rsidRDefault="00766F24">
      <w:pPr>
        <w:pStyle w:val="Code"/>
      </w:pPr>
      <w:r>
        <w:t xml:space="preserve">    )</w:t>
      </w:r>
    </w:p>
    <w:p w:rsidR="00FF7490" w:rsidRDefault="00766F24">
      <w:pPr>
        <w:pStyle w:val="Code"/>
      </w:pPr>
      <w:r>
        <w:t>{</w:t>
      </w:r>
    </w:p>
    <w:p w:rsidR="00FF7490" w:rsidRDefault="00766F24">
      <w:pPr>
        <w:pStyle w:val="Code"/>
      </w:pPr>
      <w:r>
        <w:t xml:space="preserve">    UINT runLength;</w:t>
      </w:r>
    </w:p>
    <w:p w:rsidR="00FF7490" w:rsidRDefault="00FF7490">
      <w:pPr>
        <w:pStyle w:val="Code"/>
      </w:pPr>
    </w:p>
    <w:p w:rsidR="00FF7490" w:rsidRDefault="00766F24">
      <w:pPr>
        <w:pStyle w:val="Code"/>
      </w:pPr>
      <w:r>
        <w:t xml:space="preserve">    runLength = *pbOrderHdr AND g_MaskLiteRunLength;</w:t>
      </w:r>
    </w:p>
    <w:p w:rsidR="00FF7490" w:rsidRDefault="00766F24">
      <w:pPr>
        <w:pStyle w:val="Code"/>
      </w:pPr>
      <w:r>
        <w:t xml:space="preserve">    if (runLength == 0) </w:t>
      </w:r>
    </w:p>
    <w:p w:rsidR="00FF7490" w:rsidRDefault="00766F24">
      <w:pPr>
        <w:pStyle w:val="Code"/>
      </w:pPr>
      <w:r>
        <w:t xml:space="preserve">    {</w:t>
      </w:r>
    </w:p>
    <w:p w:rsidR="00FF7490" w:rsidRDefault="00766F24">
      <w:pPr>
        <w:pStyle w:val="Code"/>
      </w:pPr>
      <w:r>
        <w:t xml:space="preserve">        runLength = *(pbOrderHdr + 1) + 1;</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runLength = runLength * 8;</w:t>
      </w:r>
    </w:p>
    <w:p w:rsidR="00FF7490" w:rsidRDefault="00766F24">
      <w:pPr>
        <w:pStyle w:val="Code"/>
      </w:pPr>
      <w:r>
        <w:t xml:space="preserve">    }</w:t>
      </w:r>
    </w:p>
    <w:p w:rsidR="00FF7490" w:rsidRDefault="00FF7490">
      <w:pPr>
        <w:pStyle w:val="Code"/>
      </w:pPr>
    </w:p>
    <w:p w:rsidR="00FF7490" w:rsidRDefault="00766F24">
      <w:pPr>
        <w:pStyle w:val="Code"/>
      </w:pPr>
      <w:r>
        <w:t xml:space="preserve">    return runLength;</w:t>
      </w:r>
    </w:p>
    <w:p w:rsidR="00FF7490" w:rsidRDefault="00766F24">
      <w:pPr>
        <w:pStyle w:val="Code"/>
      </w:pPr>
      <w:r>
        <w:t>}</w:t>
      </w:r>
    </w:p>
    <w:p w:rsidR="00FF7490" w:rsidRDefault="00FF7490">
      <w:pPr>
        <w:pStyle w:val="Code"/>
      </w:pPr>
    </w:p>
    <w:p w:rsidR="00FF7490" w:rsidRDefault="00766F24">
      <w:pPr>
        <w:pStyle w:val="Code"/>
      </w:pPr>
      <w:r>
        <w:t>//</w:t>
      </w:r>
    </w:p>
    <w:p w:rsidR="00FF7490" w:rsidRDefault="00766F24">
      <w:pPr>
        <w:pStyle w:val="Code"/>
      </w:pPr>
      <w:r>
        <w:t>// Extract the run length of a regula</w:t>
      </w:r>
      <w:r>
        <w:t>r-form compression order.</w:t>
      </w:r>
    </w:p>
    <w:p w:rsidR="00FF7490" w:rsidRDefault="00766F24">
      <w:pPr>
        <w:pStyle w:val="Code"/>
      </w:pPr>
      <w:r>
        <w:t xml:space="preserve">// </w:t>
      </w:r>
    </w:p>
    <w:p w:rsidR="00FF7490" w:rsidRDefault="00766F24">
      <w:pPr>
        <w:pStyle w:val="Code"/>
      </w:pPr>
      <w:r>
        <w:t>UINT</w:t>
      </w:r>
    </w:p>
    <w:p w:rsidR="00FF7490" w:rsidRDefault="00766F24">
      <w:pPr>
        <w:pStyle w:val="Code"/>
      </w:pPr>
      <w:r>
        <w:t>ExtractRunLengthRegular(</w:t>
      </w:r>
    </w:p>
    <w:p w:rsidR="00FF7490" w:rsidRDefault="00766F24">
      <w:pPr>
        <w:pStyle w:val="Code"/>
      </w:pPr>
      <w:r>
        <w:t xml:space="preserve">    BYTE* pbOrderHdr</w:t>
      </w:r>
    </w:p>
    <w:p w:rsidR="00FF7490" w:rsidRDefault="00766F24">
      <w:pPr>
        <w:pStyle w:val="Code"/>
      </w:pPr>
      <w:r>
        <w:t xml:space="preserve">    )</w:t>
      </w:r>
    </w:p>
    <w:p w:rsidR="00FF7490" w:rsidRDefault="00766F24">
      <w:pPr>
        <w:pStyle w:val="Code"/>
      </w:pPr>
      <w:r>
        <w:t>{</w:t>
      </w:r>
    </w:p>
    <w:p w:rsidR="00FF7490" w:rsidRDefault="00766F24">
      <w:pPr>
        <w:pStyle w:val="Code"/>
      </w:pPr>
      <w:r>
        <w:t xml:space="preserve">    UINT runLength;</w:t>
      </w:r>
    </w:p>
    <w:p w:rsidR="00FF7490" w:rsidRDefault="00FF7490">
      <w:pPr>
        <w:pStyle w:val="Code"/>
      </w:pPr>
    </w:p>
    <w:p w:rsidR="00FF7490" w:rsidRDefault="00766F24">
      <w:pPr>
        <w:pStyle w:val="Code"/>
      </w:pPr>
      <w:r>
        <w:t xml:space="preserve">    runLength = *pbOrderHdr AND g_MaskRegularRunLength;</w:t>
      </w:r>
    </w:p>
    <w:p w:rsidR="00FF7490" w:rsidRDefault="00766F24">
      <w:pPr>
        <w:pStyle w:val="Code"/>
      </w:pPr>
      <w:r>
        <w:t xml:space="preserve">    if (runLength == 0)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An extended (MEGA) run.</w:t>
      </w:r>
    </w:p>
    <w:p w:rsidR="00FF7490" w:rsidRDefault="00766F24">
      <w:pPr>
        <w:pStyle w:val="Code"/>
      </w:pPr>
      <w:r>
        <w:t xml:space="preserve">        //</w:t>
      </w:r>
    </w:p>
    <w:p w:rsidR="00FF7490" w:rsidRDefault="00766F24">
      <w:pPr>
        <w:pStyle w:val="Code"/>
      </w:pPr>
      <w:r>
        <w:t xml:space="preserve">        runLength = *(pbOrderHdr + 1) + 32;</w:t>
      </w:r>
    </w:p>
    <w:p w:rsidR="00FF7490" w:rsidRDefault="00766F24">
      <w:pPr>
        <w:pStyle w:val="Code"/>
      </w:pPr>
      <w:r>
        <w:t xml:space="preserve">    }</w:t>
      </w:r>
    </w:p>
    <w:p w:rsidR="00FF7490" w:rsidRDefault="00FF7490">
      <w:pPr>
        <w:pStyle w:val="Code"/>
      </w:pPr>
    </w:p>
    <w:p w:rsidR="00FF7490" w:rsidRDefault="00766F24">
      <w:pPr>
        <w:pStyle w:val="Code"/>
      </w:pPr>
      <w:r>
        <w:t xml:space="preserve">    return runLength;</w:t>
      </w:r>
    </w:p>
    <w:p w:rsidR="00FF7490" w:rsidRDefault="00766F24">
      <w:pPr>
        <w:pStyle w:val="Code"/>
      </w:pPr>
      <w:r>
        <w:t>}</w:t>
      </w:r>
    </w:p>
    <w:p w:rsidR="00FF7490" w:rsidRDefault="00FF7490">
      <w:pPr>
        <w:pStyle w:val="Code"/>
      </w:pPr>
    </w:p>
    <w:p w:rsidR="00FF7490" w:rsidRDefault="00766F24">
      <w:pPr>
        <w:pStyle w:val="Code"/>
      </w:pPr>
      <w:r>
        <w:t>//</w:t>
      </w:r>
    </w:p>
    <w:p w:rsidR="00FF7490" w:rsidRDefault="00766F24">
      <w:pPr>
        <w:pStyle w:val="Code"/>
      </w:pPr>
      <w:r>
        <w:t>// Extract the run length of a lite-form compression order.</w:t>
      </w:r>
    </w:p>
    <w:p w:rsidR="00FF7490" w:rsidRDefault="00766F24">
      <w:pPr>
        <w:pStyle w:val="Code"/>
      </w:pPr>
      <w:r>
        <w:t xml:space="preserve">// </w:t>
      </w:r>
    </w:p>
    <w:p w:rsidR="00FF7490" w:rsidRDefault="00766F24">
      <w:pPr>
        <w:pStyle w:val="Code"/>
      </w:pPr>
      <w:r>
        <w:t>UINT</w:t>
      </w:r>
    </w:p>
    <w:p w:rsidR="00FF7490" w:rsidRDefault="00766F24">
      <w:pPr>
        <w:pStyle w:val="Code"/>
      </w:pPr>
      <w:r>
        <w:t>ExtractRunLengthLite(</w:t>
      </w:r>
    </w:p>
    <w:p w:rsidR="00FF7490" w:rsidRDefault="00766F24">
      <w:pPr>
        <w:pStyle w:val="Code"/>
      </w:pPr>
      <w:r>
        <w:t xml:space="preserve">    BYTE* pbOrderHdr</w:t>
      </w:r>
    </w:p>
    <w:p w:rsidR="00FF7490" w:rsidRDefault="00766F24">
      <w:pPr>
        <w:pStyle w:val="Code"/>
      </w:pPr>
      <w:r>
        <w:t xml:space="preserve">    )</w:t>
      </w:r>
    </w:p>
    <w:p w:rsidR="00FF7490" w:rsidRDefault="00766F24">
      <w:pPr>
        <w:pStyle w:val="Code"/>
      </w:pPr>
      <w:r>
        <w:t>{</w:t>
      </w:r>
    </w:p>
    <w:p w:rsidR="00FF7490" w:rsidRDefault="00766F24">
      <w:pPr>
        <w:pStyle w:val="Code"/>
      </w:pPr>
      <w:r>
        <w:t xml:space="preserve">    UINT runLength;</w:t>
      </w:r>
    </w:p>
    <w:p w:rsidR="00FF7490" w:rsidRDefault="00FF7490">
      <w:pPr>
        <w:pStyle w:val="Code"/>
      </w:pPr>
    </w:p>
    <w:p w:rsidR="00FF7490" w:rsidRDefault="00766F24">
      <w:pPr>
        <w:pStyle w:val="Code"/>
      </w:pPr>
      <w:r>
        <w:t xml:space="preserve">    runLength = *pbOrderHdr AND g_MaskLiteRunLength;</w:t>
      </w:r>
    </w:p>
    <w:p w:rsidR="00FF7490" w:rsidRDefault="00766F24">
      <w:pPr>
        <w:pStyle w:val="Code"/>
      </w:pPr>
      <w:r>
        <w:t xml:space="preserve">    if (runLength == 0)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An extended (MEGA) run.</w:t>
      </w:r>
    </w:p>
    <w:p w:rsidR="00FF7490" w:rsidRDefault="00766F24">
      <w:pPr>
        <w:pStyle w:val="Code"/>
      </w:pPr>
      <w:r>
        <w:t xml:space="preserve">        //</w:t>
      </w:r>
    </w:p>
    <w:p w:rsidR="00FF7490" w:rsidRDefault="00766F24">
      <w:pPr>
        <w:pStyle w:val="Code"/>
      </w:pPr>
      <w:r>
        <w:t xml:space="preserve">        runLength = *(pbOrderHdr + 1) + 16;</w:t>
      </w:r>
    </w:p>
    <w:p w:rsidR="00FF7490" w:rsidRDefault="00766F24">
      <w:pPr>
        <w:pStyle w:val="Code"/>
      </w:pPr>
      <w:r>
        <w:t xml:space="preserve">    }</w:t>
      </w:r>
    </w:p>
    <w:p w:rsidR="00FF7490" w:rsidRDefault="00FF7490">
      <w:pPr>
        <w:pStyle w:val="Code"/>
      </w:pPr>
    </w:p>
    <w:p w:rsidR="00FF7490" w:rsidRDefault="00766F24">
      <w:pPr>
        <w:pStyle w:val="Code"/>
      </w:pPr>
      <w:r>
        <w:t xml:space="preserve">    return runLength;</w:t>
      </w:r>
    </w:p>
    <w:p w:rsidR="00FF7490" w:rsidRDefault="00766F24">
      <w:pPr>
        <w:pStyle w:val="Code"/>
      </w:pPr>
      <w:r>
        <w:t>}</w:t>
      </w:r>
    </w:p>
    <w:p w:rsidR="00FF7490" w:rsidRDefault="00FF7490">
      <w:pPr>
        <w:pStyle w:val="Code"/>
      </w:pPr>
    </w:p>
    <w:p w:rsidR="00FF7490" w:rsidRDefault="00766F24">
      <w:pPr>
        <w:pStyle w:val="Code"/>
      </w:pPr>
      <w:r>
        <w:t>//</w:t>
      </w:r>
    </w:p>
    <w:p w:rsidR="00FF7490" w:rsidRDefault="00766F24">
      <w:pPr>
        <w:pStyle w:val="Code"/>
      </w:pPr>
      <w:r>
        <w:t>// Extract the run length of a MEGA_MEGA-type compression order.</w:t>
      </w:r>
    </w:p>
    <w:p w:rsidR="00FF7490" w:rsidRDefault="00766F24">
      <w:pPr>
        <w:pStyle w:val="Code"/>
      </w:pPr>
      <w:r>
        <w:t xml:space="preserve">// </w:t>
      </w:r>
    </w:p>
    <w:p w:rsidR="00FF7490" w:rsidRDefault="00766F24">
      <w:pPr>
        <w:pStyle w:val="Code"/>
      </w:pPr>
      <w:r>
        <w:t>UINT</w:t>
      </w:r>
    </w:p>
    <w:p w:rsidR="00FF7490" w:rsidRDefault="00766F24">
      <w:pPr>
        <w:pStyle w:val="Code"/>
      </w:pPr>
      <w:r>
        <w:t>ExtractRunLengthMegaMega(</w:t>
      </w:r>
    </w:p>
    <w:p w:rsidR="00FF7490" w:rsidRDefault="00766F24">
      <w:pPr>
        <w:pStyle w:val="Code"/>
      </w:pPr>
      <w:r>
        <w:t xml:space="preserve">    BYTE* pbOrderHdr</w:t>
      </w:r>
    </w:p>
    <w:p w:rsidR="00FF7490" w:rsidRDefault="00766F24">
      <w:pPr>
        <w:pStyle w:val="Code"/>
      </w:pPr>
      <w:r>
        <w:t xml:space="preserve">    )</w:t>
      </w:r>
    </w:p>
    <w:p w:rsidR="00FF7490" w:rsidRDefault="00766F24">
      <w:pPr>
        <w:pStyle w:val="Code"/>
      </w:pPr>
      <w:r>
        <w:t>{</w:t>
      </w:r>
    </w:p>
    <w:p w:rsidR="00FF7490" w:rsidRDefault="00766F24">
      <w:pPr>
        <w:pStyle w:val="Code"/>
      </w:pPr>
      <w:r>
        <w:t xml:space="preserve">    UINT runLength;</w:t>
      </w:r>
    </w:p>
    <w:p w:rsidR="00FF7490" w:rsidRDefault="00FF7490">
      <w:pPr>
        <w:pStyle w:val="Code"/>
      </w:pPr>
    </w:p>
    <w:p w:rsidR="00FF7490" w:rsidRDefault="00766F24">
      <w:pPr>
        <w:pStyle w:val="Code"/>
      </w:pPr>
      <w:r>
        <w:t xml:space="preserve">    pbOrderHdr = pbOrderHdr + 1;</w:t>
      </w:r>
    </w:p>
    <w:p w:rsidR="00FF7490" w:rsidRDefault="00766F24">
      <w:pPr>
        <w:pStyle w:val="Code"/>
      </w:pPr>
      <w:r>
        <w:t xml:space="preserve">    runLength = ((UINT16) pbOrderHdr[0]) OR ((UINT16) pbOrderHdr[1] &lt;&lt; 8)</w:t>
      </w:r>
      <w:r>
        <w:t>;</w:t>
      </w:r>
    </w:p>
    <w:p w:rsidR="00FF7490" w:rsidRDefault="00FF7490">
      <w:pPr>
        <w:pStyle w:val="Code"/>
      </w:pPr>
    </w:p>
    <w:p w:rsidR="00FF7490" w:rsidRDefault="00766F24">
      <w:pPr>
        <w:pStyle w:val="Code"/>
      </w:pPr>
      <w:r>
        <w:t xml:space="preserve">    return runLength;</w:t>
      </w:r>
    </w:p>
    <w:p w:rsidR="00FF7490" w:rsidRDefault="00766F24">
      <w:pPr>
        <w:pStyle w:val="Code"/>
      </w:pPr>
      <w:r>
        <w:t>}</w:t>
      </w:r>
    </w:p>
    <w:p w:rsidR="00FF7490" w:rsidRDefault="00FF7490">
      <w:pPr>
        <w:pStyle w:val="Code"/>
      </w:pPr>
    </w:p>
    <w:p w:rsidR="00FF7490" w:rsidRDefault="00766F24">
      <w:pPr>
        <w:pStyle w:val="Code"/>
      </w:pPr>
      <w:r>
        <w:t>//</w:t>
      </w:r>
    </w:p>
    <w:p w:rsidR="00FF7490" w:rsidRDefault="00766F24">
      <w:pPr>
        <w:pStyle w:val="Code"/>
      </w:pPr>
      <w:r>
        <w:t>// Extract the run length of a compression order.</w:t>
      </w:r>
    </w:p>
    <w:p w:rsidR="00FF7490" w:rsidRDefault="00766F24">
      <w:pPr>
        <w:pStyle w:val="Code"/>
      </w:pPr>
      <w:r>
        <w:t xml:space="preserve">// </w:t>
      </w:r>
    </w:p>
    <w:p w:rsidR="00FF7490" w:rsidRDefault="00766F24">
      <w:pPr>
        <w:pStyle w:val="Code"/>
      </w:pPr>
      <w:r>
        <w:t>UINT</w:t>
      </w:r>
    </w:p>
    <w:p w:rsidR="00FF7490" w:rsidRDefault="00766F24">
      <w:pPr>
        <w:pStyle w:val="Code"/>
      </w:pPr>
      <w:r>
        <w:t>ExtractRunLength(</w:t>
      </w:r>
    </w:p>
    <w:p w:rsidR="00FF7490" w:rsidRDefault="00766F24">
      <w:pPr>
        <w:pStyle w:val="Code"/>
      </w:pPr>
      <w:r>
        <w:t xml:space="preserve">    UINT code,</w:t>
      </w:r>
    </w:p>
    <w:p w:rsidR="00FF7490" w:rsidRDefault="00766F24">
      <w:pPr>
        <w:pStyle w:val="Code"/>
      </w:pPr>
      <w:r>
        <w:t xml:space="preserve">    BYTE* pbOrderHdr</w:t>
      </w:r>
    </w:p>
    <w:p w:rsidR="00FF7490" w:rsidRDefault="00766F24">
      <w:pPr>
        <w:pStyle w:val="Code"/>
      </w:pPr>
      <w:r>
        <w:t xml:space="preserve">    )</w:t>
      </w:r>
    </w:p>
    <w:p w:rsidR="00FF7490" w:rsidRDefault="00766F24">
      <w:pPr>
        <w:pStyle w:val="Code"/>
      </w:pPr>
      <w:r>
        <w:t>{</w:t>
      </w:r>
    </w:p>
    <w:p w:rsidR="00FF7490" w:rsidRDefault="00766F24">
      <w:pPr>
        <w:pStyle w:val="Code"/>
      </w:pPr>
      <w:r>
        <w:t xml:space="preserve">    UINT runLength;</w:t>
      </w:r>
    </w:p>
    <w:p w:rsidR="00FF7490" w:rsidRDefault="00FF7490">
      <w:pPr>
        <w:pStyle w:val="Code"/>
      </w:pPr>
    </w:p>
    <w:p w:rsidR="00FF7490" w:rsidRDefault="00766F24">
      <w:pPr>
        <w:pStyle w:val="Code"/>
      </w:pPr>
      <w:r>
        <w:t xml:space="preserve">    if (code == REGULAR_FGBG_IMAGE) </w:t>
      </w:r>
    </w:p>
    <w:p w:rsidR="00FF7490" w:rsidRDefault="00766F24">
      <w:pPr>
        <w:pStyle w:val="Code"/>
      </w:pPr>
      <w:r>
        <w:t xml:space="preserve">    {</w:t>
      </w:r>
    </w:p>
    <w:p w:rsidR="00FF7490" w:rsidRDefault="00766F24">
      <w:pPr>
        <w:pStyle w:val="Code"/>
      </w:pPr>
      <w:r>
        <w:t xml:space="preserve">        runLength = ExtractRunLengthRegularFgBg(pbOrderHdr);</w:t>
      </w:r>
    </w:p>
    <w:p w:rsidR="00FF7490" w:rsidRDefault="00766F24">
      <w:pPr>
        <w:pStyle w:val="Code"/>
      </w:pPr>
      <w:r>
        <w:t xml:space="preserve">    }</w:t>
      </w:r>
    </w:p>
    <w:p w:rsidR="00FF7490" w:rsidRDefault="00766F24">
      <w:pPr>
        <w:pStyle w:val="Code"/>
      </w:pPr>
      <w:r>
        <w:t xml:space="preserve">    else if (code == LITE_SET_FG_FGBG_IMAGE)</w:t>
      </w:r>
    </w:p>
    <w:p w:rsidR="00FF7490" w:rsidRDefault="00766F24">
      <w:pPr>
        <w:pStyle w:val="Code"/>
      </w:pPr>
      <w:r>
        <w:t xml:space="preserve">    {</w:t>
      </w:r>
    </w:p>
    <w:p w:rsidR="00FF7490" w:rsidRDefault="00766F24">
      <w:pPr>
        <w:pStyle w:val="Code"/>
      </w:pPr>
      <w:r>
        <w:t xml:space="preserve">        runLength = ExtractRunLengthLiteFgBg(pbOrderHdr);</w:t>
      </w:r>
    </w:p>
    <w:p w:rsidR="00FF7490" w:rsidRDefault="00766F24">
      <w:pPr>
        <w:pStyle w:val="Code"/>
      </w:pPr>
      <w:r>
        <w:t xml:space="preserve">    }</w:t>
      </w:r>
    </w:p>
    <w:p w:rsidR="00FF7490" w:rsidRDefault="00766F24">
      <w:pPr>
        <w:pStyle w:val="Code"/>
      </w:pPr>
      <w:r>
        <w:t xml:space="preserve">    else if (IsRegularCode(code)) </w:t>
      </w:r>
    </w:p>
    <w:p w:rsidR="00FF7490" w:rsidRDefault="00766F24">
      <w:pPr>
        <w:pStyle w:val="Code"/>
      </w:pPr>
      <w:r>
        <w:t xml:space="preserve">    {</w:t>
      </w:r>
    </w:p>
    <w:p w:rsidR="00FF7490" w:rsidRDefault="00766F24">
      <w:pPr>
        <w:pStyle w:val="Code"/>
      </w:pPr>
      <w:r>
        <w:t xml:space="preserve">        runLength = ExtractRunLen</w:t>
      </w:r>
      <w:r>
        <w:t>gthRegular(pbOrderHdr);</w:t>
      </w:r>
    </w:p>
    <w:p w:rsidR="00FF7490" w:rsidRDefault="00766F24">
      <w:pPr>
        <w:pStyle w:val="Code"/>
      </w:pPr>
      <w:r>
        <w:t xml:space="preserve">    }</w:t>
      </w:r>
    </w:p>
    <w:p w:rsidR="00FF7490" w:rsidRDefault="00766F24">
      <w:pPr>
        <w:pStyle w:val="Code"/>
      </w:pPr>
      <w:r>
        <w:t xml:space="preserve">    else if (IsLiteCode(code)) </w:t>
      </w:r>
    </w:p>
    <w:p w:rsidR="00FF7490" w:rsidRDefault="00766F24">
      <w:pPr>
        <w:pStyle w:val="Code"/>
      </w:pPr>
      <w:r>
        <w:t xml:space="preserve">    {</w:t>
      </w:r>
    </w:p>
    <w:p w:rsidR="00FF7490" w:rsidRDefault="00766F24">
      <w:pPr>
        <w:pStyle w:val="Code"/>
      </w:pPr>
      <w:r>
        <w:t xml:space="preserve">        runLength = ExtractRunLengthLite(pbOrderHdr);</w:t>
      </w:r>
    </w:p>
    <w:p w:rsidR="00FF7490" w:rsidRDefault="00766F24">
      <w:pPr>
        <w:pStyle w:val="Code"/>
      </w:pPr>
      <w:r>
        <w:t xml:space="preserve">    }</w:t>
      </w:r>
    </w:p>
    <w:p w:rsidR="00FF7490" w:rsidRDefault="00766F24">
      <w:pPr>
        <w:pStyle w:val="Code"/>
      </w:pPr>
      <w:r>
        <w:t xml:space="preserve">    else if (IsMegaMegaCode(code)) </w:t>
      </w:r>
    </w:p>
    <w:p w:rsidR="00FF7490" w:rsidRDefault="00766F24">
      <w:pPr>
        <w:pStyle w:val="Code"/>
      </w:pPr>
      <w:r>
        <w:t xml:space="preserve">    {</w:t>
      </w:r>
    </w:p>
    <w:p w:rsidR="00FF7490" w:rsidRDefault="00766F24">
      <w:pPr>
        <w:pStyle w:val="Code"/>
      </w:pPr>
      <w:r>
        <w:t xml:space="preserve">        runLength = ExtractRunLengthMegaMega(pbOrderHdr);</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runLength = 0;</w:t>
      </w:r>
    </w:p>
    <w:p w:rsidR="00FF7490" w:rsidRDefault="00766F24">
      <w:pPr>
        <w:pStyle w:val="Code"/>
      </w:pPr>
      <w:r>
        <w:t xml:space="preserve">    }</w:t>
      </w:r>
    </w:p>
    <w:p w:rsidR="00FF7490" w:rsidRDefault="00FF7490">
      <w:pPr>
        <w:pStyle w:val="Code"/>
      </w:pPr>
    </w:p>
    <w:p w:rsidR="00FF7490" w:rsidRDefault="00766F24">
      <w:pPr>
        <w:pStyle w:val="Code"/>
      </w:pPr>
      <w:r>
        <w:t xml:space="preserve">    return runLength;</w:t>
      </w:r>
    </w:p>
    <w:p w:rsidR="00FF7490" w:rsidRDefault="00766F24">
      <w:pPr>
        <w:pStyle w:val="Code"/>
      </w:pPr>
      <w:r>
        <w:t>}</w:t>
      </w:r>
    </w:p>
    <w:p w:rsidR="00FF7490" w:rsidRDefault="00FF7490">
      <w:pPr>
        <w:pStyle w:val="Code"/>
      </w:pPr>
    </w:p>
    <w:p w:rsidR="00FF7490" w:rsidRDefault="00766F24">
      <w:pPr>
        <w:pStyle w:val="Code"/>
      </w:pPr>
      <w:r>
        <w:t>//</w:t>
      </w:r>
    </w:p>
    <w:p w:rsidR="00FF7490" w:rsidRDefault="00766F24">
      <w:pPr>
        <w:pStyle w:val="Code"/>
      </w:pPr>
      <w:r>
        <w:t>// Write a foreground/background image to a destination buffer.</w:t>
      </w:r>
    </w:p>
    <w:p w:rsidR="00FF7490" w:rsidRDefault="00766F24">
      <w:pPr>
        <w:pStyle w:val="Code"/>
      </w:pPr>
      <w:r>
        <w:t xml:space="preserve">// </w:t>
      </w:r>
    </w:p>
    <w:p w:rsidR="00FF7490" w:rsidRDefault="00766F24">
      <w:pPr>
        <w:pStyle w:val="Code"/>
      </w:pPr>
      <w:r>
        <w:t>BYTE*</w:t>
      </w:r>
    </w:p>
    <w:p w:rsidR="00FF7490" w:rsidRDefault="00766F24">
      <w:pPr>
        <w:pStyle w:val="Code"/>
      </w:pPr>
      <w:r>
        <w:t>WriteFgBgImage(</w:t>
      </w:r>
    </w:p>
    <w:p w:rsidR="00FF7490" w:rsidRDefault="00766F24">
      <w:pPr>
        <w:pStyle w:val="Code"/>
      </w:pPr>
      <w:r>
        <w:t xml:space="preserve">    BYTE* pbDest,</w:t>
      </w:r>
    </w:p>
    <w:p w:rsidR="00FF7490" w:rsidRDefault="00766F24">
      <w:pPr>
        <w:pStyle w:val="Code"/>
      </w:pPr>
      <w:r>
        <w:t xml:space="preserve">    UINT rowDelta,</w:t>
      </w:r>
    </w:p>
    <w:p w:rsidR="00FF7490" w:rsidRDefault="00766F24">
      <w:pPr>
        <w:pStyle w:val="Code"/>
      </w:pPr>
      <w:r>
        <w:t xml:space="preserve">    BYTE bitmask,</w:t>
      </w:r>
    </w:p>
    <w:p w:rsidR="00FF7490" w:rsidRDefault="00766F24">
      <w:pPr>
        <w:pStyle w:val="Code"/>
      </w:pPr>
      <w:r>
        <w:t xml:space="preserve">    PIXEL fgPel,</w:t>
      </w:r>
    </w:p>
    <w:p w:rsidR="00FF7490" w:rsidRDefault="00766F24">
      <w:pPr>
        <w:pStyle w:val="Code"/>
      </w:pPr>
      <w:r>
        <w:t xml:space="preserve">    UINT cBits</w:t>
      </w:r>
    </w:p>
    <w:p w:rsidR="00FF7490" w:rsidRDefault="00766F24">
      <w:pPr>
        <w:pStyle w:val="Code"/>
      </w:pPr>
      <w:r>
        <w:t xml:space="preserve">    )</w:t>
      </w:r>
    </w:p>
    <w:p w:rsidR="00FF7490" w:rsidRDefault="00766F24">
      <w:pPr>
        <w:pStyle w:val="Code"/>
      </w:pPr>
      <w:r>
        <w:t>{</w:t>
      </w:r>
    </w:p>
    <w:p w:rsidR="00FF7490" w:rsidRDefault="00766F24">
      <w:pPr>
        <w:pStyle w:val="Code"/>
      </w:pPr>
      <w:r>
        <w:t xml:space="preserve">    PIXEL xorPixel;</w:t>
      </w:r>
    </w:p>
    <w:p w:rsidR="00FF7490" w:rsidRDefault="00FF7490">
      <w:pPr>
        <w:pStyle w:val="Code"/>
      </w:pPr>
    </w:p>
    <w:p w:rsidR="00FF7490" w:rsidRDefault="00766F24">
      <w:pPr>
        <w:pStyle w:val="Code"/>
      </w:pPr>
      <w:r>
        <w:t xml:space="preserve">    xorPixel = ReadPixel(pbDest - rowDelta);</w:t>
      </w:r>
    </w:p>
    <w:p w:rsidR="00FF7490" w:rsidRDefault="00766F24">
      <w:pPr>
        <w:pStyle w:val="Code"/>
      </w:pPr>
      <w:r>
        <w:t xml:space="preserve">    if (bitmask AND g_MaskBit0) </w:t>
      </w:r>
    </w:p>
    <w:p w:rsidR="00FF7490" w:rsidRDefault="00766F24">
      <w:pPr>
        <w:pStyle w:val="Code"/>
      </w:pPr>
      <w:r>
        <w:t xml:space="preserve">    {</w:t>
      </w:r>
    </w:p>
    <w:p w:rsidR="00FF7490" w:rsidRDefault="00766F24">
      <w:pPr>
        <w:pStyle w:val="Code"/>
      </w:pPr>
      <w:r>
        <w:t xml:space="preserve">        WritePixel(pbDest, xorPixel XOR fgPel);</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WritePixel(pbDest, xorPixel);</w:t>
      </w:r>
    </w:p>
    <w:p w:rsidR="00FF7490" w:rsidRDefault="00766F24">
      <w:pPr>
        <w:pStyle w:val="Code"/>
      </w:pPr>
      <w:r>
        <w:t xml:space="preserve">    }</w:t>
      </w:r>
    </w:p>
    <w:p w:rsidR="00FF7490" w:rsidRDefault="00766F24">
      <w:pPr>
        <w:pStyle w:val="Code"/>
      </w:pPr>
      <w:r>
        <w:t xml:space="preserve">    pbDest = NextPixel(pbDest);</w:t>
      </w:r>
    </w:p>
    <w:p w:rsidR="00FF7490" w:rsidRDefault="00766F24">
      <w:pPr>
        <w:pStyle w:val="Code"/>
      </w:pPr>
      <w:r>
        <w:t xml:space="preserve">    c</w:t>
      </w:r>
      <w:r>
        <w:t>Bits = cBits - 1;</w:t>
      </w:r>
    </w:p>
    <w:p w:rsidR="00FF7490" w:rsidRDefault="00FF7490">
      <w:pPr>
        <w:pStyle w:val="Code"/>
      </w:pPr>
    </w:p>
    <w:p w:rsidR="00FF7490" w:rsidRDefault="00766F24">
      <w:pPr>
        <w:pStyle w:val="Code"/>
      </w:pPr>
      <w:r>
        <w:t xml:space="preserve">    if (cBits &gt; 0) </w:t>
      </w:r>
    </w:p>
    <w:p w:rsidR="00FF7490" w:rsidRDefault="00766F24">
      <w:pPr>
        <w:pStyle w:val="Code"/>
      </w:pPr>
      <w:r>
        <w:t xml:space="preserve">    {</w:t>
      </w:r>
    </w:p>
    <w:p w:rsidR="00FF7490" w:rsidRDefault="00766F24">
      <w:pPr>
        <w:pStyle w:val="Code"/>
      </w:pPr>
      <w:r>
        <w:t xml:space="preserve">        xorPixel = ReadPixel(pbDest - rowDelta);</w:t>
      </w:r>
    </w:p>
    <w:p w:rsidR="00FF7490" w:rsidRDefault="00766F24">
      <w:pPr>
        <w:pStyle w:val="Code"/>
      </w:pPr>
      <w:r>
        <w:t xml:space="preserve">        if (bitmask AND g_MaskBit1) </w:t>
      </w:r>
    </w:p>
    <w:p w:rsidR="00FF7490" w:rsidRDefault="00766F24">
      <w:pPr>
        <w:pStyle w:val="Code"/>
      </w:pPr>
      <w:r>
        <w:t xml:space="preserve">        {</w:t>
      </w:r>
    </w:p>
    <w:p w:rsidR="00FF7490" w:rsidRDefault="00766F24">
      <w:pPr>
        <w:pStyle w:val="Code"/>
      </w:pPr>
      <w:r>
        <w:t xml:space="preserve">            WritePixel(pbDest, xorPixel XOR fgPel);</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WritePixel(pbDest, xorPixel);</w:t>
      </w:r>
    </w:p>
    <w:p w:rsidR="00FF7490" w:rsidRDefault="00766F24">
      <w:pPr>
        <w:pStyle w:val="Code"/>
      </w:pPr>
      <w:r>
        <w:t xml:space="preserve">        }</w:t>
      </w:r>
    </w:p>
    <w:p w:rsidR="00FF7490" w:rsidRDefault="00766F24">
      <w:pPr>
        <w:pStyle w:val="Code"/>
      </w:pPr>
      <w:r>
        <w:t xml:space="preserve">        pbDest = NextPixel(pbDest);</w:t>
      </w:r>
    </w:p>
    <w:p w:rsidR="00FF7490" w:rsidRDefault="00766F24">
      <w:pPr>
        <w:pStyle w:val="Code"/>
      </w:pPr>
      <w:r>
        <w:t xml:space="preserve">        cBits = cBits - 1;</w:t>
      </w:r>
    </w:p>
    <w:p w:rsidR="00FF7490" w:rsidRDefault="00FF7490">
      <w:pPr>
        <w:pStyle w:val="Code"/>
      </w:pPr>
    </w:p>
    <w:p w:rsidR="00FF7490" w:rsidRDefault="00766F24">
      <w:pPr>
        <w:pStyle w:val="Code"/>
      </w:pPr>
      <w:r>
        <w:t xml:space="preserve">        if (cBits &gt; 0) </w:t>
      </w:r>
    </w:p>
    <w:p w:rsidR="00FF7490" w:rsidRDefault="00766F24">
      <w:pPr>
        <w:pStyle w:val="Code"/>
      </w:pPr>
      <w:r>
        <w:t xml:space="preserve">        {</w:t>
      </w:r>
    </w:p>
    <w:p w:rsidR="00FF7490" w:rsidRDefault="00766F24">
      <w:pPr>
        <w:pStyle w:val="Code"/>
      </w:pPr>
      <w:r>
        <w:t xml:space="preserve">            xorPixel = ReadPixel(pbDest - rowDelta);</w:t>
      </w:r>
    </w:p>
    <w:p w:rsidR="00FF7490" w:rsidRDefault="00766F24">
      <w:pPr>
        <w:pStyle w:val="Code"/>
      </w:pPr>
      <w:r>
        <w:t xml:space="preserve">            if (bitmask AND g_MaskBit2) </w:t>
      </w:r>
    </w:p>
    <w:p w:rsidR="00FF7490" w:rsidRDefault="00766F24">
      <w:pPr>
        <w:pStyle w:val="Code"/>
      </w:pPr>
      <w:r>
        <w:t xml:space="preserve">            {</w:t>
      </w:r>
    </w:p>
    <w:p w:rsidR="00FF7490" w:rsidRDefault="00766F24">
      <w:pPr>
        <w:pStyle w:val="Code"/>
      </w:pPr>
      <w:r>
        <w:t xml:space="preserve">                WritePixel(pbDest, xorPixel XOR fgPel);</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WritePixel(pbDest, xorPixel);</w:t>
      </w:r>
    </w:p>
    <w:p w:rsidR="00FF7490" w:rsidRDefault="00766F24">
      <w:pPr>
        <w:pStyle w:val="Code"/>
      </w:pPr>
      <w:r>
        <w:t xml:space="preserve">            }</w:t>
      </w:r>
    </w:p>
    <w:p w:rsidR="00FF7490" w:rsidRDefault="00766F24">
      <w:pPr>
        <w:pStyle w:val="Code"/>
      </w:pPr>
      <w:r>
        <w:t xml:space="preserve">            pbDest = NextPixel(pbDest);</w:t>
      </w:r>
    </w:p>
    <w:p w:rsidR="00FF7490" w:rsidRDefault="00766F24">
      <w:pPr>
        <w:pStyle w:val="Code"/>
      </w:pPr>
      <w:r>
        <w:t xml:space="preserve">            cBits = cBits - 1;</w:t>
      </w:r>
    </w:p>
    <w:p w:rsidR="00FF7490" w:rsidRDefault="00FF7490">
      <w:pPr>
        <w:pStyle w:val="Code"/>
      </w:pPr>
    </w:p>
    <w:p w:rsidR="00FF7490" w:rsidRDefault="00766F24">
      <w:pPr>
        <w:pStyle w:val="Code"/>
      </w:pPr>
      <w:r>
        <w:t xml:space="preserve">        </w:t>
      </w:r>
      <w:r>
        <w:t xml:space="preserve">    if (cBits &gt; 0) </w:t>
      </w:r>
    </w:p>
    <w:p w:rsidR="00FF7490" w:rsidRDefault="00766F24">
      <w:pPr>
        <w:pStyle w:val="Code"/>
      </w:pPr>
      <w:r>
        <w:t xml:space="preserve">            {</w:t>
      </w:r>
    </w:p>
    <w:p w:rsidR="00FF7490" w:rsidRDefault="00766F24">
      <w:pPr>
        <w:pStyle w:val="Code"/>
      </w:pPr>
      <w:r>
        <w:t xml:space="preserve">                xorPixel = ReadPixel(pbDest - rowDelta);</w:t>
      </w:r>
    </w:p>
    <w:p w:rsidR="00FF7490" w:rsidRDefault="00766F24">
      <w:pPr>
        <w:pStyle w:val="Code"/>
      </w:pPr>
      <w:r>
        <w:t xml:space="preserve">                if (bitmask AND g_MaskBit3) </w:t>
      </w:r>
    </w:p>
    <w:p w:rsidR="00FF7490" w:rsidRDefault="00766F24">
      <w:pPr>
        <w:pStyle w:val="Code"/>
      </w:pPr>
      <w:r>
        <w:t xml:space="preserve">                {</w:t>
      </w:r>
    </w:p>
    <w:p w:rsidR="00FF7490" w:rsidRDefault="00766F24">
      <w:pPr>
        <w:pStyle w:val="Code"/>
      </w:pPr>
      <w:r>
        <w:t xml:space="preserve">                    WritePixel(pbDest, xorPixel XOR fgPel);</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WritePixel(pbDest, xorPixel);</w:t>
      </w:r>
    </w:p>
    <w:p w:rsidR="00FF7490" w:rsidRDefault="00766F24">
      <w:pPr>
        <w:pStyle w:val="Code"/>
      </w:pPr>
      <w:r>
        <w:t xml:space="preserve">                }</w:t>
      </w:r>
    </w:p>
    <w:p w:rsidR="00FF7490" w:rsidRDefault="00766F24">
      <w:pPr>
        <w:pStyle w:val="Code"/>
      </w:pPr>
      <w:r>
        <w:t xml:space="preserve">                pbDest = NextPixel(pbDest);</w:t>
      </w:r>
    </w:p>
    <w:p w:rsidR="00FF7490" w:rsidRDefault="00766F24">
      <w:pPr>
        <w:pStyle w:val="Code"/>
      </w:pPr>
      <w:r>
        <w:t xml:space="preserve">                cBits = cBits - 1;</w:t>
      </w:r>
    </w:p>
    <w:p w:rsidR="00FF7490" w:rsidRDefault="00FF7490">
      <w:pPr>
        <w:pStyle w:val="Code"/>
      </w:pPr>
    </w:p>
    <w:p w:rsidR="00FF7490" w:rsidRDefault="00766F24">
      <w:pPr>
        <w:pStyle w:val="Code"/>
      </w:pPr>
      <w:r>
        <w:t xml:space="preserve">                if (cBits &gt; 0) </w:t>
      </w:r>
    </w:p>
    <w:p w:rsidR="00FF7490" w:rsidRDefault="00766F24">
      <w:pPr>
        <w:pStyle w:val="Code"/>
      </w:pPr>
      <w:r>
        <w:t xml:space="preserve">                {</w:t>
      </w:r>
    </w:p>
    <w:p w:rsidR="00FF7490" w:rsidRDefault="00766F24">
      <w:pPr>
        <w:pStyle w:val="Code"/>
      </w:pPr>
      <w:r>
        <w:t xml:space="preserve">                    xorPixel = ReadPixel</w:t>
      </w:r>
      <w:r>
        <w:t>(pbDest - rowDelta);</w:t>
      </w:r>
    </w:p>
    <w:p w:rsidR="00FF7490" w:rsidRDefault="00766F24">
      <w:pPr>
        <w:pStyle w:val="Code"/>
      </w:pPr>
      <w:r>
        <w:t xml:space="preserve">                    if (bitmask AND g_MaskBit4) </w:t>
      </w:r>
    </w:p>
    <w:p w:rsidR="00FF7490" w:rsidRDefault="00766F24">
      <w:pPr>
        <w:pStyle w:val="Code"/>
      </w:pPr>
      <w:r>
        <w:t xml:space="preserve">                    {</w:t>
      </w:r>
    </w:p>
    <w:p w:rsidR="00FF7490" w:rsidRDefault="00766F24">
      <w:pPr>
        <w:pStyle w:val="Code"/>
      </w:pPr>
      <w:r>
        <w:t xml:space="preserve">                        WritePixel(pbDest, xorPixel XOR fgPel);</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WriteP</w:t>
      </w:r>
      <w:r>
        <w:t>ixel(pbDest, xorPixel);</w:t>
      </w:r>
    </w:p>
    <w:p w:rsidR="00FF7490" w:rsidRDefault="00766F24">
      <w:pPr>
        <w:pStyle w:val="Code"/>
      </w:pPr>
      <w:r>
        <w:t xml:space="preserve">                    }</w:t>
      </w:r>
    </w:p>
    <w:p w:rsidR="00FF7490" w:rsidRDefault="00766F24">
      <w:pPr>
        <w:pStyle w:val="Code"/>
      </w:pPr>
      <w:r>
        <w:t xml:space="preserve">                    pbDest = NextPixel(pbDest);</w:t>
      </w:r>
    </w:p>
    <w:p w:rsidR="00FF7490" w:rsidRDefault="00766F24">
      <w:pPr>
        <w:pStyle w:val="Code"/>
      </w:pPr>
      <w:r>
        <w:t xml:space="preserve">                    cBits = cBits - 1;</w:t>
      </w:r>
    </w:p>
    <w:p w:rsidR="00FF7490" w:rsidRDefault="00FF7490">
      <w:pPr>
        <w:pStyle w:val="Code"/>
      </w:pPr>
    </w:p>
    <w:p w:rsidR="00FF7490" w:rsidRDefault="00766F24">
      <w:pPr>
        <w:pStyle w:val="Code"/>
      </w:pPr>
      <w:r>
        <w:lastRenderedPageBreak/>
        <w:t xml:space="preserve">                    if (cBits &gt; 0) </w:t>
      </w:r>
    </w:p>
    <w:p w:rsidR="00FF7490" w:rsidRDefault="00766F24">
      <w:pPr>
        <w:pStyle w:val="Code"/>
      </w:pPr>
      <w:r>
        <w:t xml:space="preserve">                    {</w:t>
      </w:r>
    </w:p>
    <w:p w:rsidR="00FF7490" w:rsidRDefault="00766F24">
      <w:pPr>
        <w:pStyle w:val="Code"/>
      </w:pPr>
      <w:r>
        <w:t xml:space="preserve">                        xorPixel = ReadPixel(pbDest - rowDelta);</w:t>
      </w:r>
    </w:p>
    <w:p w:rsidR="00FF7490" w:rsidRDefault="00766F24">
      <w:pPr>
        <w:pStyle w:val="Code"/>
      </w:pPr>
      <w:r>
        <w:t xml:space="preserve">                        if (bitmask AND g_MaskBit5) </w:t>
      </w:r>
    </w:p>
    <w:p w:rsidR="00FF7490" w:rsidRDefault="00766F24">
      <w:pPr>
        <w:pStyle w:val="Code"/>
      </w:pPr>
      <w:r>
        <w:t xml:space="preserve">                        {</w:t>
      </w:r>
    </w:p>
    <w:p w:rsidR="00FF7490" w:rsidRDefault="00766F24">
      <w:pPr>
        <w:pStyle w:val="Code"/>
      </w:pPr>
      <w:r>
        <w:t xml:space="preserve">                            WritePixel(pbDest, xorPixel XOR fgPel);</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WritePixel(pbDest, xorPixel);</w:t>
      </w:r>
    </w:p>
    <w:p w:rsidR="00FF7490" w:rsidRDefault="00766F24">
      <w:pPr>
        <w:pStyle w:val="Code"/>
      </w:pPr>
      <w:r>
        <w:t xml:space="preserve">                        }</w:t>
      </w:r>
    </w:p>
    <w:p w:rsidR="00FF7490" w:rsidRDefault="00766F24">
      <w:pPr>
        <w:pStyle w:val="Code"/>
      </w:pPr>
      <w:r>
        <w:t xml:space="preserve">                        pbDest = NextPixel(pbDest);</w:t>
      </w:r>
    </w:p>
    <w:p w:rsidR="00FF7490" w:rsidRDefault="00766F24">
      <w:pPr>
        <w:pStyle w:val="Code"/>
      </w:pPr>
      <w:r>
        <w:t xml:space="preserve">                        cBits = cBits - 1;</w:t>
      </w:r>
    </w:p>
    <w:p w:rsidR="00FF7490" w:rsidRDefault="00FF7490">
      <w:pPr>
        <w:pStyle w:val="Code"/>
      </w:pPr>
    </w:p>
    <w:p w:rsidR="00FF7490" w:rsidRDefault="00766F24">
      <w:pPr>
        <w:pStyle w:val="Code"/>
      </w:pPr>
      <w:r>
        <w:t xml:space="preserve">                        if (cBits &gt; 0) </w:t>
      </w:r>
    </w:p>
    <w:p w:rsidR="00FF7490" w:rsidRDefault="00766F24">
      <w:pPr>
        <w:pStyle w:val="Code"/>
      </w:pPr>
      <w:r>
        <w:t xml:space="preserve">                        {</w:t>
      </w:r>
    </w:p>
    <w:p w:rsidR="00FF7490" w:rsidRDefault="00766F24">
      <w:pPr>
        <w:pStyle w:val="Code"/>
      </w:pPr>
      <w:r>
        <w:t xml:space="preserve">                            xorPixel = ReadPixel(pbDest - rowDelta);</w:t>
      </w:r>
    </w:p>
    <w:p w:rsidR="00FF7490" w:rsidRDefault="00766F24">
      <w:pPr>
        <w:pStyle w:val="Code"/>
      </w:pPr>
      <w:r>
        <w:t xml:space="preserve">                            if (bitmask AND g_MaskBit6) </w:t>
      </w:r>
    </w:p>
    <w:p w:rsidR="00FF7490" w:rsidRDefault="00766F24">
      <w:pPr>
        <w:pStyle w:val="Code"/>
      </w:pPr>
      <w:r>
        <w:t xml:space="preserve">                            {</w:t>
      </w:r>
    </w:p>
    <w:p w:rsidR="00FF7490" w:rsidRDefault="00766F24">
      <w:pPr>
        <w:pStyle w:val="Code"/>
      </w:pPr>
      <w:r>
        <w:t xml:space="preserve">                                WritePixel(pbDest, xorPixel XOR fgPel);</w:t>
      </w:r>
    </w:p>
    <w:p w:rsidR="00FF7490" w:rsidRDefault="00766F24">
      <w:pPr>
        <w:pStyle w:val="Code"/>
      </w:pPr>
      <w:r>
        <w:t xml:space="preserve">                            </w:t>
      </w:r>
      <w:r>
        <w:t>}</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WritePixel(pbDest, xorPixel);</w:t>
      </w:r>
    </w:p>
    <w:p w:rsidR="00FF7490" w:rsidRDefault="00766F24">
      <w:pPr>
        <w:pStyle w:val="Code"/>
      </w:pPr>
      <w:r>
        <w:t xml:space="preserve">                            }</w:t>
      </w:r>
    </w:p>
    <w:p w:rsidR="00FF7490" w:rsidRDefault="00766F24">
      <w:pPr>
        <w:pStyle w:val="Code"/>
      </w:pPr>
      <w:r>
        <w:t xml:space="preserve">                            pbDest = NextPixel(pbDest);</w:t>
      </w:r>
    </w:p>
    <w:p w:rsidR="00FF7490" w:rsidRDefault="00766F24">
      <w:pPr>
        <w:pStyle w:val="Code"/>
      </w:pPr>
      <w:r>
        <w:t xml:space="preserve">                            cBits = cBits </w:t>
      </w:r>
      <w:r>
        <w:t>- 1;</w:t>
      </w:r>
    </w:p>
    <w:p w:rsidR="00FF7490" w:rsidRDefault="00FF7490">
      <w:pPr>
        <w:pStyle w:val="Code"/>
      </w:pPr>
    </w:p>
    <w:p w:rsidR="00FF7490" w:rsidRDefault="00766F24">
      <w:pPr>
        <w:pStyle w:val="Code"/>
      </w:pPr>
      <w:r>
        <w:t xml:space="preserve">                            if (cBits &gt; 0) </w:t>
      </w:r>
    </w:p>
    <w:p w:rsidR="00FF7490" w:rsidRDefault="00766F24">
      <w:pPr>
        <w:pStyle w:val="Code"/>
      </w:pPr>
      <w:r>
        <w:t xml:space="preserve">                            {</w:t>
      </w:r>
    </w:p>
    <w:p w:rsidR="00FF7490" w:rsidRDefault="00766F24">
      <w:pPr>
        <w:pStyle w:val="Code"/>
      </w:pPr>
      <w:r>
        <w:t xml:space="preserve">                                xorPixel = ReadPixel(pbDest - rowDelta);</w:t>
      </w:r>
    </w:p>
    <w:p w:rsidR="00FF7490" w:rsidRDefault="00766F24">
      <w:pPr>
        <w:pStyle w:val="Code"/>
      </w:pPr>
      <w:r>
        <w:t xml:space="preserve">                                if (bitmask AND g_MaskBit7) </w:t>
      </w:r>
    </w:p>
    <w:p w:rsidR="00FF7490" w:rsidRDefault="00766F24">
      <w:pPr>
        <w:pStyle w:val="Code"/>
      </w:pPr>
      <w:r>
        <w:t xml:space="preserve">                                {</w:t>
      </w:r>
    </w:p>
    <w:p w:rsidR="00FF7490" w:rsidRDefault="00766F24">
      <w:pPr>
        <w:pStyle w:val="Code"/>
      </w:pPr>
      <w:r>
        <w:t xml:space="preserve">        </w:t>
      </w:r>
      <w:r>
        <w:t xml:space="preserve">                            WritePixel(pbDest, xorPixel XOR fgPel);</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WritePixel(pbDest, xorPixel);</w:t>
      </w:r>
    </w:p>
    <w:p w:rsidR="00FF7490" w:rsidRDefault="00766F24">
      <w:pPr>
        <w:pStyle w:val="Code"/>
      </w:pPr>
      <w:r>
        <w:t xml:space="preserve">                                }</w:t>
      </w:r>
    </w:p>
    <w:p w:rsidR="00FF7490" w:rsidRDefault="00766F24">
      <w:pPr>
        <w:pStyle w:val="Code"/>
      </w:pPr>
      <w:r>
        <w:t xml:space="preserve">                                pbDest = NextPixel(pbDest);</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FF7490">
      <w:pPr>
        <w:pStyle w:val="Code"/>
      </w:pPr>
    </w:p>
    <w:p w:rsidR="00FF7490" w:rsidRDefault="00766F24">
      <w:pPr>
        <w:pStyle w:val="Code"/>
      </w:pPr>
      <w:r>
        <w:t xml:space="preserve">    return pbDest;</w:t>
      </w:r>
    </w:p>
    <w:p w:rsidR="00FF7490" w:rsidRDefault="00766F24">
      <w:pPr>
        <w:pStyle w:val="Code"/>
      </w:pPr>
      <w:r>
        <w:t>}</w:t>
      </w:r>
    </w:p>
    <w:p w:rsidR="00FF7490" w:rsidRDefault="00FF7490">
      <w:pPr>
        <w:pStyle w:val="Code"/>
      </w:pPr>
    </w:p>
    <w:p w:rsidR="00FF7490" w:rsidRDefault="00766F24">
      <w:pPr>
        <w:pStyle w:val="Code"/>
      </w:pPr>
      <w:r>
        <w:t>//</w:t>
      </w:r>
    </w:p>
    <w:p w:rsidR="00FF7490" w:rsidRDefault="00766F24">
      <w:pPr>
        <w:pStyle w:val="Code"/>
      </w:pPr>
      <w:r>
        <w:t>// Write a</w:t>
      </w:r>
      <w:r>
        <w:t xml:space="preserve"> foreground/background image to a destination buffer</w:t>
      </w:r>
    </w:p>
    <w:p w:rsidR="00FF7490" w:rsidRDefault="00766F24">
      <w:pPr>
        <w:pStyle w:val="Code"/>
      </w:pPr>
      <w:r>
        <w:t>// for the first line of compressed data.</w:t>
      </w:r>
    </w:p>
    <w:p w:rsidR="00FF7490" w:rsidRDefault="00766F24">
      <w:pPr>
        <w:pStyle w:val="Code"/>
      </w:pPr>
      <w:r>
        <w:t xml:space="preserve">// </w:t>
      </w:r>
    </w:p>
    <w:p w:rsidR="00FF7490" w:rsidRDefault="00766F24">
      <w:pPr>
        <w:pStyle w:val="Code"/>
      </w:pPr>
      <w:r>
        <w:t>BYTE*</w:t>
      </w:r>
    </w:p>
    <w:p w:rsidR="00FF7490" w:rsidRDefault="00766F24">
      <w:pPr>
        <w:pStyle w:val="Code"/>
      </w:pPr>
      <w:r>
        <w:t>WriteFirstLineFgBgImage(</w:t>
      </w:r>
    </w:p>
    <w:p w:rsidR="00FF7490" w:rsidRDefault="00766F24">
      <w:pPr>
        <w:pStyle w:val="Code"/>
      </w:pPr>
      <w:r>
        <w:t xml:space="preserve">    BYTE* pbDest,</w:t>
      </w:r>
    </w:p>
    <w:p w:rsidR="00FF7490" w:rsidRDefault="00766F24">
      <w:pPr>
        <w:pStyle w:val="Code"/>
      </w:pPr>
      <w:r>
        <w:t xml:space="preserve">    BYTE bitmask,</w:t>
      </w:r>
    </w:p>
    <w:p w:rsidR="00FF7490" w:rsidRDefault="00766F24">
      <w:pPr>
        <w:pStyle w:val="Code"/>
      </w:pPr>
      <w:r>
        <w:t xml:space="preserve">    PIXEL fgPel,</w:t>
      </w:r>
    </w:p>
    <w:p w:rsidR="00FF7490" w:rsidRDefault="00766F24">
      <w:pPr>
        <w:pStyle w:val="Code"/>
      </w:pPr>
      <w:r>
        <w:t xml:space="preserve">    UINT cBits</w:t>
      </w:r>
    </w:p>
    <w:p w:rsidR="00FF7490" w:rsidRDefault="00766F24">
      <w:pPr>
        <w:pStyle w:val="Code"/>
      </w:pPr>
      <w:r>
        <w:t xml:space="preserve">    )</w:t>
      </w:r>
    </w:p>
    <w:p w:rsidR="00FF7490" w:rsidRDefault="00766F24">
      <w:pPr>
        <w:pStyle w:val="Code"/>
      </w:pPr>
      <w:r>
        <w:t>{</w:t>
      </w:r>
    </w:p>
    <w:p w:rsidR="00FF7490" w:rsidRDefault="00766F24">
      <w:pPr>
        <w:pStyle w:val="Code"/>
      </w:pPr>
      <w:r>
        <w:t xml:space="preserve">    if (bitmask AND g_MaskBit0) </w:t>
      </w:r>
    </w:p>
    <w:p w:rsidR="00FF7490" w:rsidRDefault="00766F24">
      <w:pPr>
        <w:pStyle w:val="Code"/>
      </w:pPr>
      <w:r>
        <w:t xml:space="preserve">    {</w:t>
      </w:r>
    </w:p>
    <w:p w:rsidR="00FF7490" w:rsidRDefault="00766F24">
      <w:pPr>
        <w:pStyle w:val="Code"/>
      </w:pPr>
      <w:r>
        <w:t xml:space="preserve">        WritePixel(pbDest, fgPel);</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lastRenderedPageBreak/>
        <w:t xml:space="preserve">        WritePixel(pbDest, GetColorBlack());</w:t>
      </w:r>
    </w:p>
    <w:p w:rsidR="00FF7490" w:rsidRDefault="00766F24">
      <w:pPr>
        <w:pStyle w:val="Code"/>
      </w:pPr>
      <w:r>
        <w:t xml:space="preserve">    }</w:t>
      </w:r>
    </w:p>
    <w:p w:rsidR="00FF7490" w:rsidRDefault="00766F24">
      <w:pPr>
        <w:pStyle w:val="Code"/>
      </w:pPr>
      <w:r>
        <w:t xml:space="preserve">    pbDest = NextPixel(pbDest);</w:t>
      </w:r>
    </w:p>
    <w:p w:rsidR="00FF7490" w:rsidRDefault="00766F24">
      <w:pPr>
        <w:pStyle w:val="Code"/>
      </w:pPr>
      <w:r>
        <w:t xml:space="preserve">    cBits = cBits - 1;</w:t>
      </w:r>
    </w:p>
    <w:p w:rsidR="00FF7490" w:rsidRDefault="00FF7490">
      <w:pPr>
        <w:pStyle w:val="Code"/>
      </w:pPr>
    </w:p>
    <w:p w:rsidR="00FF7490" w:rsidRDefault="00766F24">
      <w:pPr>
        <w:pStyle w:val="Code"/>
      </w:pPr>
      <w:r>
        <w:t xml:space="preserve">    if (cBits &gt; 0) </w:t>
      </w:r>
    </w:p>
    <w:p w:rsidR="00FF7490" w:rsidRDefault="00766F24">
      <w:pPr>
        <w:pStyle w:val="Code"/>
      </w:pPr>
      <w:r>
        <w:t xml:space="preserve">    {</w:t>
      </w:r>
    </w:p>
    <w:p w:rsidR="00FF7490" w:rsidRDefault="00766F24">
      <w:pPr>
        <w:pStyle w:val="Code"/>
      </w:pPr>
      <w:r>
        <w:t xml:space="preserve">        if (bitmask AND g_MaskBit1) </w:t>
      </w:r>
    </w:p>
    <w:p w:rsidR="00FF7490" w:rsidRDefault="00766F24">
      <w:pPr>
        <w:pStyle w:val="Code"/>
      </w:pPr>
      <w:r>
        <w:t xml:space="preserve">        {</w:t>
      </w:r>
    </w:p>
    <w:p w:rsidR="00FF7490" w:rsidRDefault="00766F24">
      <w:pPr>
        <w:pStyle w:val="Code"/>
      </w:pPr>
      <w:r>
        <w:t xml:space="preserve">            WritePixel(pbDest, fgPel);</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WritePixel(pbDest, GetColorBlack());</w:t>
      </w:r>
    </w:p>
    <w:p w:rsidR="00FF7490" w:rsidRDefault="00766F24">
      <w:pPr>
        <w:pStyle w:val="Code"/>
      </w:pPr>
      <w:r>
        <w:t xml:space="preserve">        }</w:t>
      </w:r>
    </w:p>
    <w:p w:rsidR="00FF7490" w:rsidRDefault="00766F24">
      <w:pPr>
        <w:pStyle w:val="Code"/>
      </w:pPr>
      <w:r>
        <w:t xml:space="preserve">        pbDest = NextPixel(pbDest);</w:t>
      </w:r>
    </w:p>
    <w:p w:rsidR="00FF7490" w:rsidRDefault="00766F24">
      <w:pPr>
        <w:pStyle w:val="Code"/>
      </w:pPr>
      <w:r>
        <w:t xml:space="preserve">        cBits = cBits - 1;</w:t>
      </w:r>
    </w:p>
    <w:p w:rsidR="00FF7490" w:rsidRDefault="00FF7490">
      <w:pPr>
        <w:pStyle w:val="Code"/>
      </w:pPr>
    </w:p>
    <w:p w:rsidR="00FF7490" w:rsidRDefault="00766F24">
      <w:pPr>
        <w:pStyle w:val="Code"/>
      </w:pPr>
      <w:r>
        <w:t xml:space="preserve">        if (cBits &gt; 0) </w:t>
      </w:r>
    </w:p>
    <w:p w:rsidR="00FF7490" w:rsidRDefault="00766F24">
      <w:pPr>
        <w:pStyle w:val="Code"/>
      </w:pPr>
      <w:r>
        <w:t xml:space="preserve">        {</w:t>
      </w:r>
    </w:p>
    <w:p w:rsidR="00FF7490" w:rsidRDefault="00766F24">
      <w:pPr>
        <w:pStyle w:val="Code"/>
      </w:pPr>
      <w:r>
        <w:t xml:space="preserve">            if (bitmask AN</w:t>
      </w:r>
      <w:r>
        <w:t xml:space="preserve">D g_MaskBit2) </w:t>
      </w:r>
    </w:p>
    <w:p w:rsidR="00FF7490" w:rsidRDefault="00766F24">
      <w:pPr>
        <w:pStyle w:val="Code"/>
      </w:pPr>
      <w:r>
        <w:t xml:space="preserve">            {</w:t>
      </w:r>
    </w:p>
    <w:p w:rsidR="00FF7490" w:rsidRDefault="00766F24">
      <w:pPr>
        <w:pStyle w:val="Code"/>
      </w:pPr>
      <w:r>
        <w:t xml:space="preserve">                WritePixel(pbDest, fgPel);</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WritePixel(pbDest, GetColorBlack());</w:t>
      </w:r>
    </w:p>
    <w:p w:rsidR="00FF7490" w:rsidRDefault="00766F24">
      <w:pPr>
        <w:pStyle w:val="Code"/>
      </w:pPr>
      <w:r>
        <w:t xml:space="preserve">            }</w:t>
      </w:r>
    </w:p>
    <w:p w:rsidR="00FF7490" w:rsidRDefault="00766F24">
      <w:pPr>
        <w:pStyle w:val="Code"/>
      </w:pPr>
      <w:r>
        <w:t xml:space="preserve">            pbDest = NextPixel(pbDest);</w:t>
      </w:r>
    </w:p>
    <w:p w:rsidR="00FF7490" w:rsidRDefault="00766F24">
      <w:pPr>
        <w:pStyle w:val="Code"/>
      </w:pPr>
      <w:r>
        <w:t xml:space="preserve">            cBits = cBits - 1;</w:t>
      </w:r>
    </w:p>
    <w:p w:rsidR="00FF7490" w:rsidRDefault="00FF7490">
      <w:pPr>
        <w:pStyle w:val="Code"/>
      </w:pPr>
    </w:p>
    <w:p w:rsidR="00FF7490" w:rsidRDefault="00766F24">
      <w:pPr>
        <w:pStyle w:val="Code"/>
      </w:pPr>
      <w:r>
        <w:t xml:space="preserve">            if (cBits &gt; 0) </w:t>
      </w:r>
    </w:p>
    <w:p w:rsidR="00FF7490" w:rsidRDefault="00766F24">
      <w:pPr>
        <w:pStyle w:val="Code"/>
      </w:pPr>
      <w:r>
        <w:t xml:space="preserve">            {</w:t>
      </w:r>
    </w:p>
    <w:p w:rsidR="00FF7490" w:rsidRDefault="00766F24">
      <w:pPr>
        <w:pStyle w:val="Code"/>
      </w:pPr>
      <w:r>
        <w:t xml:space="preserve">                if (bitmask AND g_MaskBit3) </w:t>
      </w:r>
    </w:p>
    <w:p w:rsidR="00FF7490" w:rsidRDefault="00766F24">
      <w:pPr>
        <w:pStyle w:val="Code"/>
      </w:pPr>
      <w:r>
        <w:t xml:space="preserve">                {</w:t>
      </w:r>
    </w:p>
    <w:p w:rsidR="00FF7490" w:rsidRDefault="00766F24">
      <w:pPr>
        <w:pStyle w:val="Code"/>
      </w:pPr>
      <w:r>
        <w:t xml:space="preserve">                    WritePixel(pbDest, fgPel);</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WritePixel(pbDest, GetCol</w:t>
      </w:r>
      <w:r>
        <w:t>orBlack());</w:t>
      </w:r>
    </w:p>
    <w:p w:rsidR="00FF7490" w:rsidRDefault="00766F24">
      <w:pPr>
        <w:pStyle w:val="Code"/>
      </w:pPr>
      <w:r>
        <w:t xml:space="preserve">                }</w:t>
      </w:r>
    </w:p>
    <w:p w:rsidR="00FF7490" w:rsidRDefault="00766F24">
      <w:pPr>
        <w:pStyle w:val="Code"/>
      </w:pPr>
      <w:r>
        <w:t xml:space="preserve">                pbDest = NextPixel(pbDest);</w:t>
      </w:r>
    </w:p>
    <w:p w:rsidR="00FF7490" w:rsidRDefault="00766F24">
      <w:pPr>
        <w:pStyle w:val="Code"/>
      </w:pPr>
      <w:r>
        <w:t xml:space="preserve">                cBits = cBits - 1;</w:t>
      </w:r>
    </w:p>
    <w:p w:rsidR="00FF7490" w:rsidRDefault="00FF7490">
      <w:pPr>
        <w:pStyle w:val="Code"/>
      </w:pPr>
    </w:p>
    <w:p w:rsidR="00FF7490" w:rsidRDefault="00766F24">
      <w:pPr>
        <w:pStyle w:val="Code"/>
      </w:pPr>
      <w:r>
        <w:t xml:space="preserve">                if (cBits &gt; 0) </w:t>
      </w:r>
    </w:p>
    <w:p w:rsidR="00FF7490" w:rsidRDefault="00766F24">
      <w:pPr>
        <w:pStyle w:val="Code"/>
      </w:pPr>
      <w:r>
        <w:t xml:space="preserve">                {</w:t>
      </w:r>
    </w:p>
    <w:p w:rsidR="00FF7490" w:rsidRDefault="00766F24">
      <w:pPr>
        <w:pStyle w:val="Code"/>
      </w:pPr>
      <w:r>
        <w:t xml:space="preserve">                    if (bitmask AND g_MaskBit4) </w:t>
      </w:r>
    </w:p>
    <w:p w:rsidR="00FF7490" w:rsidRDefault="00766F24">
      <w:pPr>
        <w:pStyle w:val="Code"/>
      </w:pPr>
      <w:r>
        <w:t xml:space="preserve">                    {</w:t>
      </w:r>
    </w:p>
    <w:p w:rsidR="00FF7490" w:rsidRDefault="00766F24">
      <w:pPr>
        <w:pStyle w:val="Code"/>
      </w:pPr>
      <w:r>
        <w:t xml:space="preserve">                        W</w:t>
      </w:r>
      <w:r>
        <w:t>ritePixel(pbDest, fgPel);</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WritePixel(pbDest, GetColorBlack());</w:t>
      </w:r>
    </w:p>
    <w:p w:rsidR="00FF7490" w:rsidRDefault="00766F24">
      <w:pPr>
        <w:pStyle w:val="Code"/>
      </w:pPr>
      <w:r>
        <w:t xml:space="preserve">                    }</w:t>
      </w:r>
    </w:p>
    <w:p w:rsidR="00FF7490" w:rsidRDefault="00766F24">
      <w:pPr>
        <w:pStyle w:val="Code"/>
      </w:pPr>
      <w:r>
        <w:t xml:space="preserve">                    pbDest = NextPixel(pbDest);</w:t>
      </w:r>
    </w:p>
    <w:p w:rsidR="00FF7490" w:rsidRDefault="00766F24">
      <w:pPr>
        <w:pStyle w:val="Code"/>
      </w:pPr>
      <w:r>
        <w:t xml:space="preserve">                    cBits = cBits - 1;</w:t>
      </w:r>
    </w:p>
    <w:p w:rsidR="00FF7490" w:rsidRDefault="00FF7490">
      <w:pPr>
        <w:pStyle w:val="Code"/>
      </w:pPr>
    </w:p>
    <w:p w:rsidR="00FF7490" w:rsidRDefault="00766F24">
      <w:pPr>
        <w:pStyle w:val="Code"/>
      </w:pPr>
      <w:r>
        <w:t xml:space="preserve">                    if (cBits &gt; 0) </w:t>
      </w:r>
    </w:p>
    <w:p w:rsidR="00FF7490" w:rsidRDefault="00766F24">
      <w:pPr>
        <w:pStyle w:val="Code"/>
      </w:pPr>
      <w:r>
        <w:t xml:space="preserve">                    {</w:t>
      </w:r>
    </w:p>
    <w:p w:rsidR="00FF7490" w:rsidRDefault="00766F24">
      <w:pPr>
        <w:pStyle w:val="Code"/>
      </w:pPr>
      <w:r>
        <w:t xml:space="preserve">                        if (bitmask AND g_MaskBit5) </w:t>
      </w:r>
    </w:p>
    <w:p w:rsidR="00FF7490" w:rsidRDefault="00766F24">
      <w:pPr>
        <w:pStyle w:val="Code"/>
      </w:pPr>
      <w:r>
        <w:t xml:space="preserve">                        {</w:t>
      </w:r>
    </w:p>
    <w:p w:rsidR="00FF7490" w:rsidRDefault="00766F24">
      <w:pPr>
        <w:pStyle w:val="Code"/>
      </w:pPr>
      <w:r>
        <w:t xml:space="preserve">                            WritePixel(pbDest, fgPel);</w:t>
      </w:r>
    </w:p>
    <w:p w:rsidR="00FF7490" w:rsidRDefault="00766F24">
      <w:pPr>
        <w:pStyle w:val="Code"/>
      </w:pPr>
      <w:r>
        <w:t xml:space="preserve">                        </w:t>
      </w:r>
      <w:r>
        <w:t>}</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WritePixel(pbDest, GetColorBlack());</w:t>
      </w:r>
    </w:p>
    <w:p w:rsidR="00FF7490" w:rsidRDefault="00766F24">
      <w:pPr>
        <w:pStyle w:val="Code"/>
      </w:pPr>
      <w:r>
        <w:t xml:space="preserve">                        }</w:t>
      </w:r>
    </w:p>
    <w:p w:rsidR="00FF7490" w:rsidRDefault="00766F24">
      <w:pPr>
        <w:pStyle w:val="Code"/>
      </w:pPr>
      <w:r>
        <w:t xml:space="preserve">                        pbDest = NextPixel(pbDest);</w:t>
      </w:r>
    </w:p>
    <w:p w:rsidR="00FF7490" w:rsidRDefault="00766F24">
      <w:pPr>
        <w:pStyle w:val="Code"/>
      </w:pPr>
      <w:r>
        <w:t xml:space="preserve">                        cBits = cBits - 1;</w:t>
      </w:r>
    </w:p>
    <w:p w:rsidR="00FF7490" w:rsidRDefault="00FF7490">
      <w:pPr>
        <w:pStyle w:val="Code"/>
      </w:pPr>
    </w:p>
    <w:p w:rsidR="00FF7490" w:rsidRDefault="00766F24">
      <w:pPr>
        <w:pStyle w:val="Code"/>
      </w:pPr>
      <w:r>
        <w:t xml:space="preserve">           </w:t>
      </w:r>
      <w:r>
        <w:t xml:space="preserve">             if (cBits &gt; 0) </w:t>
      </w:r>
    </w:p>
    <w:p w:rsidR="00FF7490" w:rsidRDefault="00766F24">
      <w:pPr>
        <w:pStyle w:val="Code"/>
      </w:pPr>
      <w:r>
        <w:t xml:space="preserve">                        {</w:t>
      </w:r>
    </w:p>
    <w:p w:rsidR="00FF7490" w:rsidRDefault="00766F24">
      <w:pPr>
        <w:pStyle w:val="Code"/>
      </w:pPr>
      <w:r>
        <w:t xml:space="preserve">                            if (bitmask AND g_MaskBit6) </w:t>
      </w:r>
    </w:p>
    <w:p w:rsidR="00FF7490" w:rsidRDefault="00766F24">
      <w:pPr>
        <w:pStyle w:val="Code"/>
      </w:pPr>
      <w:r>
        <w:t xml:space="preserve">                            {</w:t>
      </w:r>
    </w:p>
    <w:p w:rsidR="00FF7490" w:rsidRDefault="00766F24">
      <w:pPr>
        <w:pStyle w:val="Code"/>
      </w:pPr>
      <w:r>
        <w:t xml:space="preserve">                                WritePixel(pbDest, fgPel);</w:t>
      </w:r>
    </w:p>
    <w:p w:rsidR="00FF7490" w:rsidRDefault="00766F24">
      <w:pPr>
        <w:pStyle w:val="Code"/>
      </w:pPr>
      <w:r>
        <w:t xml:space="preserve">                            }</w:t>
      </w:r>
    </w:p>
    <w:p w:rsidR="00FF7490" w:rsidRDefault="00766F24">
      <w:pPr>
        <w:pStyle w:val="Code"/>
      </w:pPr>
      <w:r>
        <w:t xml:space="preserve">                         </w:t>
      </w:r>
      <w:r>
        <w:t xml:space="preserve">   else </w:t>
      </w:r>
    </w:p>
    <w:p w:rsidR="00FF7490" w:rsidRDefault="00766F24">
      <w:pPr>
        <w:pStyle w:val="Code"/>
      </w:pPr>
      <w:r>
        <w:t xml:space="preserve">                            {</w:t>
      </w:r>
    </w:p>
    <w:p w:rsidR="00FF7490" w:rsidRDefault="00766F24">
      <w:pPr>
        <w:pStyle w:val="Code"/>
      </w:pPr>
      <w:r>
        <w:t xml:space="preserve">                                WritePixel(pbDest, GetColorBlack());</w:t>
      </w:r>
    </w:p>
    <w:p w:rsidR="00FF7490" w:rsidRDefault="00766F24">
      <w:pPr>
        <w:pStyle w:val="Code"/>
      </w:pPr>
      <w:r>
        <w:t xml:space="preserve">                            }</w:t>
      </w:r>
    </w:p>
    <w:p w:rsidR="00FF7490" w:rsidRDefault="00766F24">
      <w:pPr>
        <w:pStyle w:val="Code"/>
      </w:pPr>
      <w:r>
        <w:t xml:space="preserve">                            pbDest = NextPixel(pbDest);</w:t>
      </w:r>
    </w:p>
    <w:p w:rsidR="00FF7490" w:rsidRDefault="00766F24">
      <w:pPr>
        <w:pStyle w:val="Code"/>
      </w:pPr>
      <w:r>
        <w:t xml:space="preserve">                            cBits = cBits - 1;</w:t>
      </w:r>
    </w:p>
    <w:p w:rsidR="00FF7490" w:rsidRDefault="00FF7490">
      <w:pPr>
        <w:pStyle w:val="Code"/>
      </w:pPr>
    </w:p>
    <w:p w:rsidR="00FF7490" w:rsidRDefault="00766F24">
      <w:pPr>
        <w:pStyle w:val="Code"/>
      </w:pPr>
      <w:r>
        <w:t xml:space="preserve">                            if (cBits &gt; 0) </w:t>
      </w:r>
    </w:p>
    <w:p w:rsidR="00FF7490" w:rsidRDefault="00766F24">
      <w:pPr>
        <w:pStyle w:val="Code"/>
      </w:pPr>
      <w:r>
        <w:t xml:space="preserve">                            {</w:t>
      </w:r>
    </w:p>
    <w:p w:rsidR="00FF7490" w:rsidRDefault="00766F24">
      <w:pPr>
        <w:pStyle w:val="Code"/>
      </w:pPr>
      <w:r>
        <w:t xml:space="preserve">                                if (bitmask AND g_MaskBit7) </w:t>
      </w:r>
    </w:p>
    <w:p w:rsidR="00FF7490" w:rsidRDefault="00766F24">
      <w:pPr>
        <w:pStyle w:val="Code"/>
      </w:pPr>
      <w:r>
        <w:t xml:space="preserve">                                {</w:t>
      </w:r>
    </w:p>
    <w:p w:rsidR="00FF7490" w:rsidRDefault="00766F24">
      <w:pPr>
        <w:pStyle w:val="Code"/>
      </w:pPr>
      <w:r>
        <w:t xml:space="preserve">                                    WritePixel(pbDest, fgPel);</w:t>
      </w:r>
    </w:p>
    <w:p w:rsidR="00FF7490" w:rsidRDefault="00766F24">
      <w:pPr>
        <w:pStyle w:val="Code"/>
      </w:pPr>
      <w:r>
        <w:t xml:space="preserve">                        </w:t>
      </w: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WritePixel(pbDest, GetColorBlack());</w:t>
      </w:r>
    </w:p>
    <w:p w:rsidR="00FF7490" w:rsidRDefault="00766F24">
      <w:pPr>
        <w:pStyle w:val="Code"/>
      </w:pPr>
      <w:r>
        <w:t xml:space="preserve">                                }</w:t>
      </w:r>
    </w:p>
    <w:p w:rsidR="00FF7490" w:rsidRDefault="00766F24">
      <w:pPr>
        <w:pStyle w:val="Code"/>
      </w:pPr>
      <w:r>
        <w:t xml:space="preserve">                                pbDest = NextPixel(pbDest);</w:t>
      </w:r>
    </w:p>
    <w:p w:rsidR="00FF7490" w:rsidRDefault="00766F24">
      <w:pPr>
        <w:pStyle w:val="Code"/>
      </w:pPr>
      <w:r>
        <w:t xml:space="preserve">       </w:t>
      </w: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FF7490">
      <w:pPr>
        <w:pStyle w:val="Code"/>
      </w:pPr>
    </w:p>
    <w:p w:rsidR="00FF7490" w:rsidRDefault="00766F24">
      <w:pPr>
        <w:pStyle w:val="Code"/>
      </w:pPr>
      <w:r>
        <w:t xml:space="preserve">    return pbDest;</w:t>
      </w:r>
    </w:p>
    <w:p w:rsidR="00FF7490" w:rsidRDefault="00766F24">
      <w:pPr>
        <w:pStyle w:val="Code"/>
      </w:pPr>
      <w:r>
        <w:t>}</w:t>
      </w:r>
    </w:p>
    <w:p w:rsidR="00FF7490" w:rsidRDefault="00FF7490">
      <w:pPr>
        <w:pStyle w:val="Code"/>
      </w:pPr>
    </w:p>
    <w:p w:rsidR="00FF7490" w:rsidRDefault="00766F24">
      <w:pPr>
        <w:pStyle w:val="Code"/>
      </w:pPr>
      <w:r>
        <w:t>//</w:t>
      </w:r>
    </w:p>
    <w:p w:rsidR="00FF7490" w:rsidRDefault="00766F24">
      <w:pPr>
        <w:pStyle w:val="Code"/>
      </w:pPr>
      <w:r>
        <w:t>// Decompress an RLE compressed bitmap.</w:t>
      </w:r>
    </w:p>
    <w:p w:rsidR="00FF7490" w:rsidRDefault="00766F24">
      <w:pPr>
        <w:pStyle w:val="Code"/>
      </w:pPr>
      <w:r>
        <w:t xml:space="preserve">// </w:t>
      </w:r>
    </w:p>
    <w:p w:rsidR="00FF7490" w:rsidRDefault="00766F24">
      <w:pPr>
        <w:pStyle w:val="Code"/>
      </w:pPr>
      <w:r>
        <w:t>VOID</w:t>
      </w:r>
    </w:p>
    <w:p w:rsidR="00FF7490" w:rsidRDefault="00766F24">
      <w:pPr>
        <w:pStyle w:val="Code"/>
      </w:pPr>
      <w:r>
        <w:t>RleDecompress(</w:t>
      </w:r>
    </w:p>
    <w:p w:rsidR="00FF7490" w:rsidRDefault="00766F24">
      <w:pPr>
        <w:pStyle w:val="Code"/>
      </w:pPr>
      <w:r>
        <w:t xml:space="preserve">    BYTE* pbSrcBuffer, // Source buffer containing compressed bitmap</w:t>
      </w:r>
    </w:p>
    <w:p w:rsidR="00FF7490" w:rsidRDefault="00766F24">
      <w:pPr>
        <w:pStyle w:val="Code"/>
      </w:pPr>
      <w:r>
        <w:t xml:space="preserve">    UINT cbSrcBuffer, // Size of source buffer in bytes</w:t>
      </w:r>
    </w:p>
    <w:p w:rsidR="00FF7490" w:rsidRDefault="00766F24">
      <w:pPr>
        <w:pStyle w:val="Code"/>
      </w:pPr>
      <w:r>
        <w:t xml:space="preserve">    BYTE* pbDestBuffer, // Destination buffer</w:t>
      </w:r>
    </w:p>
    <w:p w:rsidR="00FF7490" w:rsidRDefault="00766F24">
      <w:pPr>
        <w:pStyle w:val="Code"/>
      </w:pPr>
      <w:r>
        <w:t xml:space="preserve">    UINT rowDelta // Scanline length in bytes</w:t>
      </w:r>
    </w:p>
    <w:p w:rsidR="00FF7490" w:rsidRDefault="00766F24">
      <w:pPr>
        <w:pStyle w:val="Code"/>
      </w:pPr>
      <w:r>
        <w:t xml:space="preserve">    )</w:t>
      </w:r>
    </w:p>
    <w:p w:rsidR="00FF7490" w:rsidRDefault="00766F24">
      <w:pPr>
        <w:pStyle w:val="Code"/>
      </w:pPr>
      <w:r>
        <w:t>{</w:t>
      </w:r>
    </w:p>
    <w:p w:rsidR="00FF7490" w:rsidRDefault="00766F24">
      <w:pPr>
        <w:pStyle w:val="Code"/>
      </w:pPr>
      <w:r>
        <w:t xml:space="preserve">    BYTE* pbSrc = pbSrcBuffer;</w:t>
      </w:r>
    </w:p>
    <w:p w:rsidR="00FF7490" w:rsidRDefault="00766F24">
      <w:pPr>
        <w:pStyle w:val="Code"/>
      </w:pPr>
      <w:r>
        <w:t xml:space="preserve">    BYTE* pbEnd = pbSrcBuffer + cbSrcBuffer;</w:t>
      </w:r>
    </w:p>
    <w:p w:rsidR="00FF7490" w:rsidRDefault="00766F24">
      <w:pPr>
        <w:pStyle w:val="Code"/>
      </w:pPr>
      <w:r>
        <w:t xml:space="preserve">    BYTE* pbDest = pbDestBuffer;</w:t>
      </w:r>
    </w:p>
    <w:p w:rsidR="00FF7490" w:rsidRDefault="00FF7490">
      <w:pPr>
        <w:pStyle w:val="Code"/>
      </w:pPr>
    </w:p>
    <w:p w:rsidR="00FF7490" w:rsidRDefault="00766F24">
      <w:pPr>
        <w:pStyle w:val="Code"/>
      </w:pPr>
      <w:r>
        <w:t xml:space="preserve">    PIXEL fgPel = GetColorWhite();</w:t>
      </w:r>
    </w:p>
    <w:p w:rsidR="00FF7490" w:rsidRDefault="00766F24">
      <w:pPr>
        <w:pStyle w:val="Code"/>
      </w:pPr>
      <w:r>
        <w:t xml:space="preserve">    BOOL fInsertFgPel = FALSE;</w:t>
      </w:r>
    </w:p>
    <w:p w:rsidR="00FF7490" w:rsidRDefault="00766F24">
      <w:pPr>
        <w:pStyle w:val="Code"/>
      </w:pPr>
      <w:r>
        <w:t xml:space="preserve">    BOOL fFirstLine = TRUE;</w:t>
      </w:r>
    </w:p>
    <w:p w:rsidR="00FF7490" w:rsidRDefault="00FF7490">
      <w:pPr>
        <w:pStyle w:val="Code"/>
      </w:pPr>
    </w:p>
    <w:p w:rsidR="00FF7490" w:rsidRDefault="00766F24">
      <w:pPr>
        <w:pStyle w:val="Code"/>
      </w:pPr>
      <w:r>
        <w:t xml:space="preserve">    BYTE bitmask;</w:t>
      </w:r>
    </w:p>
    <w:p w:rsidR="00FF7490" w:rsidRDefault="00766F24">
      <w:pPr>
        <w:pStyle w:val="Code"/>
      </w:pPr>
      <w:r>
        <w:t xml:space="preserve">    PIXEL pixelA, pixelB;</w:t>
      </w:r>
    </w:p>
    <w:p w:rsidR="00FF7490" w:rsidRDefault="00FF7490">
      <w:pPr>
        <w:pStyle w:val="Code"/>
      </w:pPr>
    </w:p>
    <w:p w:rsidR="00FF7490" w:rsidRDefault="00766F24">
      <w:pPr>
        <w:pStyle w:val="Code"/>
      </w:pPr>
      <w:r>
        <w:t xml:space="preserve">    UINT runLength;</w:t>
      </w:r>
    </w:p>
    <w:p w:rsidR="00FF7490" w:rsidRDefault="00766F24">
      <w:pPr>
        <w:pStyle w:val="Code"/>
      </w:pPr>
      <w:r>
        <w:t xml:space="preserve">    UINT code;</w:t>
      </w:r>
    </w:p>
    <w:p w:rsidR="00FF7490" w:rsidRDefault="00766F24">
      <w:pPr>
        <w:pStyle w:val="Code"/>
      </w:pPr>
      <w:r>
        <w:t xml:space="preserve">  </w:t>
      </w:r>
      <w:r>
        <w:t xml:space="preserve">  </w:t>
      </w:r>
    </w:p>
    <w:p w:rsidR="00FF7490" w:rsidRDefault="00766F24">
      <w:pPr>
        <w:pStyle w:val="Code"/>
      </w:pPr>
      <w:r>
        <w:t xml:space="preserve">    while (pbSrc &lt; pbEnd)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Watch out for the end of the first scanline.</w:t>
      </w:r>
    </w:p>
    <w:p w:rsidR="00FF7490" w:rsidRDefault="00766F24">
      <w:pPr>
        <w:pStyle w:val="Code"/>
      </w:pPr>
      <w:r>
        <w:t xml:space="preserve">        //</w:t>
      </w:r>
    </w:p>
    <w:p w:rsidR="00FF7490" w:rsidRDefault="00766F24">
      <w:pPr>
        <w:pStyle w:val="Code"/>
      </w:pPr>
      <w:r>
        <w:t xml:space="preserve">        if (fFirstLine) </w:t>
      </w:r>
    </w:p>
    <w:p w:rsidR="00FF7490" w:rsidRDefault="00766F24">
      <w:pPr>
        <w:pStyle w:val="Code"/>
      </w:pPr>
      <w:r>
        <w:t xml:space="preserve">        {</w:t>
      </w:r>
    </w:p>
    <w:p w:rsidR="00FF7490" w:rsidRDefault="00766F24">
      <w:pPr>
        <w:pStyle w:val="Code"/>
      </w:pPr>
      <w:r>
        <w:t xml:space="preserve">            if (pbDest - pbDestBuffer &gt;= rowDelta) </w:t>
      </w:r>
    </w:p>
    <w:p w:rsidR="00FF7490" w:rsidRDefault="00766F24">
      <w:pPr>
        <w:pStyle w:val="Code"/>
      </w:pPr>
      <w:r>
        <w:lastRenderedPageBreak/>
        <w:t xml:space="preserve">            {</w:t>
      </w:r>
    </w:p>
    <w:p w:rsidR="00FF7490" w:rsidRDefault="00766F24">
      <w:pPr>
        <w:pStyle w:val="Code"/>
      </w:pPr>
      <w:r>
        <w:t xml:space="preserve">                fFirstLine = FALSE;</w:t>
      </w:r>
    </w:p>
    <w:p w:rsidR="00FF7490" w:rsidRDefault="00766F24">
      <w:pPr>
        <w:pStyle w:val="Code"/>
      </w:pPr>
      <w:r>
        <w:t xml:space="preserve">                fInsertFgPel = FALSE;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Extract the compression order code ID from the compression</w:t>
      </w:r>
    </w:p>
    <w:p w:rsidR="00FF7490" w:rsidRDefault="00766F24">
      <w:pPr>
        <w:pStyle w:val="Code"/>
      </w:pPr>
      <w:r>
        <w:t xml:space="preserve">        // order header.</w:t>
      </w:r>
    </w:p>
    <w:p w:rsidR="00FF7490" w:rsidRDefault="00766F24">
      <w:pPr>
        <w:pStyle w:val="Code"/>
      </w:pPr>
      <w:r>
        <w:t xml:space="preserve">        //</w:t>
      </w:r>
    </w:p>
    <w:p w:rsidR="00FF7490" w:rsidRDefault="00766F24">
      <w:pPr>
        <w:pStyle w:val="Code"/>
      </w:pPr>
      <w:r>
        <w:t xml:space="preserve">        code = ExtractCodeId(*pbSrc);</w:t>
      </w:r>
    </w:p>
    <w:p w:rsidR="00FF7490" w:rsidRDefault="00FF7490">
      <w:pPr>
        <w:pStyle w:val="Code"/>
      </w:pPr>
    </w:p>
    <w:p w:rsidR="00FF7490" w:rsidRDefault="00766F24">
      <w:pPr>
        <w:pStyle w:val="Code"/>
      </w:pPr>
      <w:r>
        <w:t xml:space="preserve">        //</w:t>
      </w:r>
    </w:p>
    <w:p w:rsidR="00FF7490" w:rsidRDefault="00766F24">
      <w:pPr>
        <w:pStyle w:val="Code"/>
      </w:pPr>
      <w:r>
        <w:t xml:space="preserve">        // Handle Back</w:t>
      </w:r>
      <w:r>
        <w:t>ground Run Orders.</w:t>
      </w:r>
    </w:p>
    <w:p w:rsidR="00FF7490" w:rsidRDefault="00766F24">
      <w:pPr>
        <w:pStyle w:val="Code"/>
      </w:pPr>
      <w:r>
        <w:t xml:space="preserve">        //</w:t>
      </w:r>
    </w:p>
    <w:p w:rsidR="00FF7490" w:rsidRDefault="00766F24">
      <w:pPr>
        <w:pStyle w:val="Code"/>
      </w:pPr>
      <w:r>
        <w:t xml:space="preserve">        if (code == REGULAR_BG_RUN OR </w:t>
      </w:r>
    </w:p>
    <w:p w:rsidR="00FF7490" w:rsidRDefault="00766F24">
      <w:pPr>
        <w:pStyle w:val="Code"/>
      </w:pPr>
      <w:r>
        <w:t xml:space="preserve">            code == MEGA_MEGA_BG_RUN) </w:t>
      </w:r>
    </w:p>
    <w:p w:rsidR="00FF7490" w:rsidRDefault="00766F24">
      <w:pPr>
        <w:pStyle w:val="Code"/>
      </w:pPr>
      <w:r>
        <w:t xml:space="preserve">        {</w:t>
      </w:r>
    </w:p>
    <w:p w:rsidR="00FF7490" w:rsidRDefault="00766F24">
      <w:pPr>
        <w:pStyle w:val="Code"/>
      </w:pPr>
      <w:r>
        <w:t xml:space="preserve">            runLength = ExtractRunLength(code, pbSrc);</w:t>
      </w:r>
    </w:p>
    <w:p w:rsidR="00FF7490" w:rsidRDefault="00766F24">
      <w:pPr>
        <w:pStyle w:val="Code"/>
      </w:pPr>
      <w:r>
        <w:t xml:space="preserve">            pbSrc = AdvanceOverOrderHeader(code, pbSrc);</w:t>
      </w:r>
    </w:p>
    <w:p w:rsidR="00FF7490" w:rsidRDefault="00766F24">
      <w:pPr>
        <w:pStyle w:val="Code"/>
      </w:pPr>
      <w:r>
        <w:t xml:space="preserve">        </w:t>
      </w:r>
    </w:p>
    <w:p w:rsidR="00FF7490" w:rsidRDefault="00766F24">
      <w:pPr>
        <w:pStyle w:val="Code"/>
      </w:pPr>
      <w:r>
        <w:t xml:space="preserve">            if (f</w:t>
      </w:r>
      <w:r>
        <w:t xml:space="preserve">FirstLine) </w:t>
      </w:r>
    </w:p>
    <w:p w:rsidR="00FF7490" w:rsidRDefault="00766F24">
      <w:pPr>
        <w:pStyle w:val="Code"/>
      </w:pPr>
      <w:r>
        <w:t xml:space="preserve">            {</w:t>
      </w:r>
    </w:p>
    <w:p w:rsidR="00FF7490" w:rsidRDefault="00766F24">
      <w:pPr>
        <w:pStyle w:val="Code"/>
      </w:pPr>
      <w:r>
        <w:t xml:space="preserve">                if (fInsertFgPel) </w:t>
      </w:r>
    </w:p>
    <w:p w:rsidR="00FF7490" w:rsidRDefault="00766F24">
      <w:pPr>
        <w:pStyle w:val="Code"/>
      </w:pPr>
      <w:r>
        <w:t xml:space="preserve">                {</w:t>
      </w:r>
    </w:p>
    <w:p w:rsidR="00FF7490" w:rsidRDefault="00766F24">
      <w:pPr>
        <w:pStyle w:val="Code"/>
      </w:pPr>
      <w:r>
        <w:t xml:space="preserve">                    WritePixel(pbDest, fgPel);</w:t>
      </w:r>
    </w:p>
    <w:p w:rsidR="00FF7490" w:rsidRDefault="00766F24">
      <w:pPr>
        <w:pStyle w:val="Code"/>
      </w:pPr>
      <w:r>
        <w:t xml:space="preserve">                    pbDest = NextPixel(pbDest);</w:t>
      </w:r>
    </w:p>
    <w:p w:rsidR="00FF7490" w:rsidRDefault="00766F24">
      <w:pPr>
        <w:pStyle w:val="Code"/>
      </w:pPr>
      <w:r>
        <w:t xml:space="preserve">                    runLength = runLength - 1;</w:t>
      </w:r>
    </w:p>
    <w:p w:rsidR="00FF7490" w:rsidRDefault="00766F24">
      <w:pPr>
        <w:pStyle w:val="Code"/>
      </w:pPr>
      <w:r>
        <w:t xml:space="preserve">                }</w:t>
      </w:r>
    </w:p>
    <w:p w:rsidR="00FF7490" w:rsidRDefault="00766F24">
      <w:pPr>
        <w:pStyle w:val="Code"/>
      </w:pPr>
      <w:r>
        <w:t xml:space="preserve">                while (runLength &gt; 0) </w:t>
      </w:r>
    </w:p>
    <w:p w:rsidR="00FF7490" w:rsidRDefault="00766F24">
      <w:pPr>
        <w:pStyle w:val="Code"/>
      </w:pPr>
      <w:r>
        <w:t xml:space="preserve">                {</w:t>
      </w:r>
    </w:p>
    <w:p w:rsidR="00FF7490" w:rsidRDefault="00766F24">
      <w:pPr>
        <w:pStyle w:val="Code"/>
      </w:pPr>
      <w:r>
        <w:t xml:space="preserve">                    WritePixel(pbDest, GetColorBlack());</w:t>
      </w:r>
    </w:p>
    <w:p w:rsidR="00FF7490" w:rsidRDefault="00766F24">
      <w:pPr>
        <w:pStyle w:val="Code"/>
      </w:pPr>
      <w:r>
        <w:t xml:space="preserve">                    pbDest = NextPixel(pbDest);</w:t>
      </w:r>
    </w:p>
    <w:p w:rsidR="00FF7490" w:rsidRDefault="00766F24">
      <w:pPr>
        <w:pStyle w:val="Code"/>
      </w:pPr>
      <w:r>
        <w:t xml:space="preserve">                    runLength = runLength - 1;</w:t>
      </w:r>
    </w:p>
    <w:p w:rsidR="00FF7490" w:rsidRDefault="00766F24">
      <w:pPr>
        <w:pStyle w:val="Code"/>
      </w:pPr>
      <w:r>
        <w:t xml:space="preserve">                }</w:t>
      </w:r>
    </w:p>
    <w:p w:rsidR="00FF7490" w:rsidRDefault="00766F24">
      <w:pPr>
        <w:pStyle w:val="Code"/>
      </w:pPr>
      <w:r>
        <w:t xml:space="preserve">            }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if (fInsertFgPel) </w:t>
      </w:r>
    </w:p>
    <w:p w:rsidR="00FF7490" w:rsidRDefault="00766F24">
      <w:pPr>
        <w:pStyle w:val="Code"/>
      </w:pPr>
      <w:r>
        <w:t xml:space="preserve">                {</w:t>
      </w:r>
    </w:p>
    <w:p w:rsidR="00FF7490" w:rsidRDefault="00766F24">
      <w:pPr>
        <w:pStyle w:val="Code"/>
      </w:pPr>
      <w:r>
        <w:t xml:space="preserve">                    WritePixel(</w:t>
      </w:r>
    </w:p>
    <w:p w:rsidR="00FF7490" w:rsidRDefault="00766F24">
      <w:pPr>
        <w:pStyle w:val="Code"/>
      </w:pPr>
      <w:r>
        <w:t xml:space="preserve">                        pbDest, </w:t>
      </w:r>
    </w:p>
    <w:p w:rsidR="00FF7490" w:rsidRDefault="00766F24">
      <w:pPr>
        <w:pStyle w:val="Code"/>
      </w:pPr>
      <w:r>
        <w:t xml:space="preserve">                        ReadPixel(pbDest - rowDelta) XOR fgPel</w:t>
      </w:r>
    </w:p>
    <w:p w:rsidR="00FF7490" w:rsidRDefault="00766F24">
      <w:pPr>
        <w:pStyle w:val="Code"/>
      </w:pPr>
      <w:r>
        <w:t xml:space="preserve">                        );</w:t>
      </w:r>
    </w:p>
    <w:p w:rsidR="00FF7490" w:rsidRDefault="00766F24">
      <w:pPr>
        <w:pStyle w:val="Code"/>
      </w:pPr>
      <w:r>
        <w:t xml:space="preserve">                </w:t>
      </w:r>
      <w:r>
        <w:t xml:space="preserve">    pbDest = NextPixel(pbDest);</w:t>
      </w:r>
    </w:p>
    <w:p w:rsidR="00FF7490" w:rsidRDefault="00766F24">
      <w:pPr>
        <w:pStyle w:val="Code"/>
      </w:pPr>
      <w:r>
        <w:t xml:space="preserve">                    runLength = runLength - 1;</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while (runLength &gt; 0) </w:t>
      </w:r>
    </w:p>
    <w:p w:rsidR="00FF7490" w:rsidRDefault="00766F24">
      <w:pPr>
        <w:pStyle w:val="Code"/>
      </w:pPr>
      <w:r>
        <w:t xml:space="preserve">                {</w:t>
      </w:r>
    </w:p>
    <w:p w:rsidR="00FF7490" w:rsidRDefault="00766F24">
      <w:pPr>
        <w:pStyle w:val="Code"/>
      </w:pPr>
      <w:r>
        <w:t xml:space="preserve">                    WritePixel(pbDest, ReadPixel(pbDest - rowDelta));</w:t>
      </w:r>
    </w:p>
    <w:p w:rsidR="00FF7490" w:rsidRDefault="00766F24">
      <w:pPr>
        <w:pStyle w:val="Code"/>
      </w:pPr>
      <w:r>
        <w:t xml:space="preserve">                    pbD</w:t>
      </w:r>
      <w:r>
        <w:t>est = NextPixel(pbDest);</w:t>
      </w:r>
    </w:p>
    <w:p w:rsidR="00FF7490" w:rsidRDefault="00766F24">
      <w:pPr>
        <w:pStyle w:val="Code"/>
      </w:pPr>
      <w:r>
        <w:t xml:space="preserve">                    runLength = runLength - 1;</w:t>
      </w:r>
    </w:p>
    <w:p w:rsidR="00FF7490" w:rsidRDefault="00766F24">
      <w:pPr>
        <w:pStyle w:val="Code"/>
      </w:pPr>
      <w:r>
        <w:t xml:space="preserve">                }</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A follow-on background run order will need a </w:t>
      </w:r>
    </w:p>
    <w:p w:rsidR="00FF7490" w:rsidRDefault="00766F24">
      <w:pPr>
        <w:pStyle w:val="Code"/>
      </w:pPr>
      <w:r>
        <w:t xml:space="preserve">            // foreground pel inserted.</w:t>
      </w:r>
    </w:p>
    <w:p w:rsidR="00FF7490" w:rsidRDefault="00766F24">
      <w:pPr>
        <w:pStyle w:val="Code"/>
      </w:pPr>
      <w:r>
        <w:t xml:space="preserve">            //</w:t>
      </w:r>
    </w:p>
    <w:p w:rsidR="00FF7490" w:rsidRDefault="00766F24">
      <w:pPr>
        <w:pStyle w:val="Code"/>
      </w:pPr>
      <w:r>
        <w:t xml:space="preserve">            fInsertFgPel = TRUE;</w:t>
      </w:r>
    </w:p>
    <w:p w:rsidR="00FF7490" w:rsidRDefault="00766F24">
      <w:pPr>
        <w:pStyle w:val="Code"/>
      </w:pPr>
      <w:r>
        <w:t xml:space="preserve">            continue;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For any of the other run-types a follow-on background run </w:t>
      </w:r>
    </w:p>
    <w:p w:rsidR="00FF7490" w:rsidRDefault="00766F24">
      <w:pPr>
        <w:pStyle w:val="Code"/>
      </w:pPr>
      <w:r>
        <w:t xml:space="preserve">        // order does not need a foreground pel inserted.</w:t>
      </w:r>
    </w:p>
    <w:p w:rsidR="00FF7490" w:rsidRDefault="00766F24">
      <w:pPr>
        <w:pStyle w:val="Code"/>
      </w:pPr>
      <w:r>
        <w:t xml:space="preserve">        //</w:t>
      </w:r>
    </w:p>
    <w:p w:rsidR="00FF7490" w:rsidRDefault="00766F24">
      <w:pPr>
        <w:pStyle w:val="Code"/>
      </w:pPr>
      <w:r>
        <w:t xml:space="preserve">        fInsertFgPel = FALSE;</w:t>
      </w:r>
    </w:p>
    <w:p w:rsidR="00FF7490" w:rsidRDefault="00FF7490">
      <w:pPr>
        <w:pStyle w:val="Code"/>
      </w:pPr>
    </w:p>
    <w:p w:rsidR="00FF7490" w:rsidRDefault="00766F24">
      <w:pPr>
        <w:pStyle w:val="Code"/>
      </w:pPr>
      <w:r>
        <w:t xml:space="preserve">     </w:t>
      </w:r>
      <w:r>
        <w:t xml:space="preserve">   //</w:t>
      </w:r>
    </w:p>
    <w:p w:rsidR="00FF7490" w:rsidRDefault="00766F24">
      <w:pPr>
        <w:pStyle w:val="Code"/>
      </w:pPr>
      <w:r>
        <w:t xml:space="preserve">        // Handle Foreground Run Orders.</w:t>
      </w:r>
    </w:p>
    <w:p w:rsidR="00FF7490" w:rsidRDefault="00766F24">
      <w:pPr>
        <w:pStyle w:val="Code"/>
      </w:pPr>
      <w:r>
        <w:t xml:space="preserve">        //</w:t>
      </w:r>
    </w:p>
    <w:p w:rsidR="00FF7490" w:rsidRDefault="00766F24">
      <w:pPr>
        <w:pStyle w:val="Code"/>
      </w:pPr>
      <w:r>
        <w:t xml:space="preserve">        if (code == REGULAR_FG_RUN OR </w:t>
      </w:r>
    </w:p>
    <w:p w:rsidR="00FF7490" w:rsidRDefault="00766F24">
      <w:pPr>
        <w:pStyle w:val="Code"/>
      </w:pPr>
      <w:r>
        <w:t xml:space="preserve">            code == MEGA_MEGA_FG_RUN OR</w:t>
      </w:r>
    </w:p>
    <w:p w:rsidR="00FF7490" w:rsidRDefault="00766F24">
      <w:pPr>
        <w:pStyle w:val="Code"/>
      </w:pPr>
      <w:r>
        <w:t xml:space="preserve">            code == LITE_SET_FG_FG_RUN OR </w:t>
      </w:r>
    </w:p>
    <w:p w:rsidR="00FF7490" w:rsidRDefault="00766F24">
      <w:pPr>
        <w:pStyle w:val="Code"/>
      </w:pPr>
      <w:r>
        <w:t xml:space="preserve">            code == MEGA_MEGA_SET_FG_RUN) </w:t>
      </w:r>
    </w:p>
    <w:p w:rsidR="00FF7490" w:rsidRDefault="00766F24">
      <w:pPr>
        <w:pStyle w:val="Code"/>
      </w:pPr>
      <w:r>
        <w:t xml:space="preserve">        {</w:t>
      </w:r>
    </w:p>
    <w:p w:rsidR="00FF7490" w:rsidRDefault="00766F24">
      <w:pPr>
        <w:pStyle w:val="Code"/>
      </w:pPr>
      <w:r>
        <w:t xml:space="preserve">            runLength = ExtractRunLength(code, pbSrc);</w:t>
      </w:r>
    </w:p>
    <w:p w:rsidR="00FF7490" w:rsidRDefault="00766F24">
      <w:pPr>
        <w:pStyle w:val="Code"/>
      </w:pPr>
      <w:r>
        <w:t xml:space="preserve">            pbSrc = AdvanceOverOrderHeader(code, pbSrc);</w:t>
      </w:r>
    </w:p>
    <w:p w:rsidR="00FF7490" w:rsidRDefault="00766F24">
      <w:pPr>
        <w:pStyle w:val="Code"/>
      </w:pPr>
      <w:r>
        <w:t xml:space="preserve">        </w:t>
      </w:r>
    </w:p>
    <w:p w:rsidR="00FF7490" w:rsidRDefault="00766F24">
      <w:pPr>
        <w:pStyle w:val="Code"/>
      </w:pPr>
      <w:r>
        <w:t xml:space="preserve">            if (code == LITE_SET_FG_FG_RUN OR </w:t>
      </w:r>
    </w:p>
    <w:p w:rsidR="00FF7490" w:rsidRDefault="00766F24">
      <w:pPr>
        <w:pStyle w:val="Code"/>
      </w:pPr>
      <w:r>
        <w:t xml:space="preserve">                code == MEGA_MEGA_SET_FG_RUN)</w:t>
      </w:r>
    </w:p>
    <w:p w:rsidR="00FF7490" w:rsidRDefault="00766F24">
      <w:pPr>
        <w:pStyle w:val="Code"/>
      </w:pPr>
      <w:r>
        <w:t xml:space="preserve">            {</w:t>
      </w:r>
    </w:p>
    <w:p w:rsidR="00FF7490" w:rsidRDefault="00766F24">
      <w:pPr>
        <w:pStyle w:val="Code"/>
      </w:pPr>
      <w:r>
        <w:t xml:space="preserve">                fgPel = Read</w:t>
      </w:r>
      <w:r>
        <w:t>Pixel(pbSrc);</w:t>
      </w:r>
    </w:p>
    <w:p w:rsidR="00FF7490" w:rsidRDefault="00766F24">
      <w:pPr>
        <w:pStyle w:val="Code"/>
      </w:pPr>
      <w:r>
        <w:t xml:space="preserve">                pbSrc = NextPixel(pbSrc);</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while (runLength &gt; 0)</w:t>
      </w:r>
    </w:p>
    <w:p w:rsidR="00FF7490" w:rsidRDefault="00766F24">
      <w:pPr>
        <w:pStyle w:val="Code"/>
      </w:pPr>
      <w:r>
        <w:t xml:space="preserve">            {</w:t>
      </w:r>
    </w:p>
    <w:p w:rsidR="00FF7490" w:rsidRDefault="00766F24">
      <w:pPr>
        <w:pStyle w:val="Code"/>
      </w:pPr>
      <w:r>
        <w:t xml:space="preserve">                if (fFirstLine)</w:t>
      </w:r>
    </w:p>
    <w:p w:rsidR="00FF7490" w:rsidRDefault="00766F24">
      <w:pPr>
        <w:pStyle w:val="Code"/>
      </w:pPr>
      <w:r>
        <w:t xml:space="preserve">                {</w:t>
      </w:r>
    </w:p>
    <w:p w:rsidR="00FF7490" w:rsidRDefault="00766F24">
      <w:pPr>
        <w:pStyle w:val="Code"/>
      </w:pPr>
      <w:r>
        <w:t xml:space="preserve">                    WritePixel(pbDest, fgPel);</w:t>
      </w:r>
    </w:p>
    <w:p w:rsidR="00FF7490" w:rsidRDefault="00766F24">
      <w:pPr>
        <w:pStyle w:val="Code"/>
      </w:pPr>
      <w:r>
        <w:t xml:space="preserve">                    pbDest = NextPixel(pbDest);</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WritePixel(</w:t>
      </w:r>
    </w:p>
    <w:p w:rsidR="00FF7490" w:rsidRDefault="00766F24">
      <w:pPr>
        <w:pStyle w:val="Code"/>
      </w:pPr>
      <w:r>
        <w:t xml:space="preserve">                        pbDest, </w:t>
      </w:r>
    </w:p>
    <w:p w:rsidR="00FF7490" w:rsidRDefault="00766F24">
      <w:pPr>
        <w:pStyle w:val="Code"/>
      </w:pPr>
      <w:r>
        <w:t xml:space="preserve">                        ReadPixel(pbDest - rowDelta) XOR fgPel</w:t>
      </w:r>
    </w:p>
    <w:p w:rsidR="00FF7490" w:rsidRDefault="00766F24">
      <w:pPr>
        <w:pStyle w:val="Code"/>
      </w:pPr>
      <w:r>
        <w:t xml:space="preserve">                      </w:t>
      </w:r>
      <w:r>
        <w:t xml:space="preserve">  );</w:t>
      </w:r>
    </w:p>
    <w:p w:rsidR="00FF7490" w:rsidRDefault="00766F24">
      <w:pPr>
        <w:pStyle w:val="Code"/>
      </w:pPr>
      <w:r>
        <w:t xml:space="preserve">                    pbDest = NextPixel(pbDest);</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runLength = runLength - 1;</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continue;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Handle Dithered Run Orders.</w:t>
      </w:r>
    </w:p>
    <w:p w:rsidR="00FF7490" w:rsidRDefault="00766F24">
      <w:pPr>
        <w:pStyle w:val="Code"/>
      </w:pPr>
      <w:r>
        <w:t xml:space="preserve">        //</w:t>
      </w:r>
    </w:p>
    <w:p w:rsidR="00FF7490" w:rsidRDefault="00766F24">
      <w:pPr>
        <w:pStyle w:val="Code"/>
      </w:pPr>
      <w:r>
        <w:t xml:space="preserve">        if (</w:t>
      </w:r>
      <w:r>
        <w:t>code == LITE_DITHERED_RUN OR</w:t>
      </w:r>
    </w:p>
    <w:p w:rsidR="00FF7490" w:rsidRDefault="00766F24">
      <w:pPr>
        <w:pStyle w:val="Code"/>
      </w:pPr>
      <w:r>
        <w:t xml:space="preserve">            code == MEGA_MEGA_DITHERED_RUN) </w:t>
      </w:r>
    </w:p>
    <w:p w:rsidR="00FF7490" w:rsidRDefault="00766F24">
      <w:pPr>
        <w:pStyle w:val="Code"/>
      </w:pPr>
      <w:r>
        <w:t xml:space="preserve">        {</w:t>
      </w:r>
    </w:p>
    <w:p w:rsidR="00FF7490" w:rsidRDefault="00766F24">
      <w:pPr>
        <w:pStyle w:val="Code"/>
      </w:pPr>
      <w:r>
        <w:t xml:space="preserve">            runLength = ExtractRunLength(code, pbSrc);</w:t>
      </w:r>
    </w:p>
    <w:p w:rsidR="00FF7490" w:rsidRDefault="00766F24">
      <w:pPr>
        <w:pStyle w:val="Code"/>
      </w:pPr>
      <w:r>
        <w:t xml:space="preserve">            pbSrc = AdvanceOverOrderHeader(code, pbSrc);</w:t>
      </w:r>
    </w:p>
    <w:p w:rsidR="00FF7490" w:rsidRDefault="00766F24">
      <w:pPr>
        <w:pStyle w:val="Code"/>
      </w:pPr>
      <w:r>
        <w:t xml:space="preserve">    </w:t>
      </w:r>
    </w:p>
    <w:p w:rsidR="00FF7490" w:rsidRDefault="00766F24">
      <w:pPr>
        <w:pStyle w:val="Code"/>
      </w:pPr>
      <w:r>
        <w:t xml:space="preserve">            pixelA = ReadPixel(pbSrc);</w:t>
      </w:r>
    </w:p>
    <w:p w:rsidR="00FF7490" w:rsidRDefault="00766F24">
      <w:pPr>
        <w:pStyle w:val="Code"/>
      </w:pPr>
      <w:r>
        <w:t xml:space="preserve">            pbSrc = NextPixel(pbSrc);</w:t>
      </w:r>
    </w:p>
    <w:p w:rsidR="00FF7490" w:rsidRDefault="00766F24">
      <w:pPr>
        <w:pStyle w:val="Code"/>
      </w:pPr>
      <w:r>
        <w:t xml:space="preserve">            pixelB = ReadPixel(pbSrc);</w:t>
      </w:r>
    </w:p>
    <w:p w:rsidR="00FF7490" w:rsidRDefault="00766F24">
      <w:pPr>
        <w:pStyle w:val="Code"/>
      </w:pPr>
      <w:r>
        <w:t xml:space="preserve">            pbSrc = NextPixel(pbSrc);</w:t>
      </w:r>
    </w:p>
    <w:p w:rsidR="00FF7490" w:rsidRDefault="00766F24">
      <w:pPr>
        <w:pStyle w:val="Code"/>
      </w:pPr>
      <w:r>
        <w:t xml:space="preserve">    </w:t>
      </w:r>
    </w:p>
    <w:p w:rsidR="00FF7490" w:rsidRDefault="00766F24">
      <w:pPr>
        <w:pStyle w:val="Code"/>
      </w:pPr>
      <w:r>
        <w:t xml:space="preserve">            while (runLength &gt; 0) </w:t>
      </w:r>
    </w:p>
    <w:p w:rsidR="00FF7490" w:rsidRDefault="00766F24">
      <w:pPr>
        <w:pStyle w:val="Code"/>
      </w:pPr>
      <w:r>
        <w:t xml:space="preserve">            {</w:t>
      </w:r>
    </w:p>
    <w:p w:rsidR="00FF7490" w:rsidRDefault="00766F24">
      <w:pPr>
        <w:pStyle w:val="Code"/>
      </w:pPr>
      <w:r>
        <w:t xml:space="preserve">                WritePixel(pbDest, pixelA);</w:t>
      </w:r>
    </w:p>
    <w:p w:rsidR="00FF7490" w:rsidRDefault="00766F24">
      <w:pPr>
        <w:pStyle w:val="Code"/>
      </w:pPr>
      <w:r>
        <w:t xml:space="preserve">                pbDest = NextPixel(pbDest);</w:t>
      </w:r>
    </w:p>
    <w:p w:rsidR="00FF7490" w:rsidRDefault="00766F24">
      <w:pPr>
        <w:pStyle w:val="Code"/>
      </w:pPr>
      <w:r>
        <w:t xml:space="preserve">                WritePixel(pbDest, pixelB);</w:t>
      </w:r>
    </w:p>
    <w:p w:rsidR="00FF7490" w:rsidRDefault="00766F24">
      <w:pPr>
        <w:pStyle w:val="Code"/>
      </w:pPr>
      <w:r>
        <w:t xml:space="preserve">                pbDest = NextPixel(pbDest);</w:t>
      </w:r>
    </w:p>
    <w:p w:rsidR="00FF7490" w:rsidRDefault="00766F24">
      <w:pPr>
        <w:pStyle w:val="Code"/>
      </w:pPr>
      <w:r>
        <w:t xml:space="preserve">    </w:t>
      </w:r>
    </w:p>
    <w:p w:rsidR="00FF7490" w:rsidRDefault="00766F24">
      <w:pPr>
        <w:pStyle w:val="Code"/>
      </w:pPr>
      <w:r>
        <w:t xml:space="preserve">                runLength = runLength - 1;</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continue;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lastRenderedPageBreak/>
        <w:t xml:space="preserve">        // Handle Color Run Orders.</w:t>
      </w:r>
    </w:p>
    <w:p w:rsidR="00FF7490" w:rsidRDefault="00766F24">
      <w:pPr>
        <w:pStyle w:val="Code"/>
      </w:pPr>
      <w:r>
        <w:t xml:space="preserve">        //</w:t>
      </w:r>
    </w:p>
    <w:p w:rsidR="00FF7490" w:rsidRDefault="00766F24">
      <w:pPr>
        <w:pStyle w:val="Code"/>
      </w:pPr>
      <w:r>
        <w:t xml:space="preserve">     </w:t>
      </w:r>
      <w:r>
        <w:t xml:space="preserve">   if (code == REGULAR_COLOR_RUN OR</w:t>
      </w:r>
    </w:p>
    <w:p w:rsidR="00FF7490" w:rsidRDefault="00766F24">
      <w:pPr>
        <w:pStyle w:val="Code"/>
      </w:pPr>
      <w:r>
        <w:t xml:space="preserve">            code == MEGA_MEGA_COLOR_RUN) </w:t>
      </w:r>
    </w:p>
    <w:p w:rsidR="00FF7490" w:rsidRDefault="00766F24">
      <w:pPr>
        <w:pStyle w:val="Code"/>
      </w:pPr>
      <w:r>
        <w:t xml:space="preserve">        {</w:t>
      </w:r>
    </w:p>
    <w:p w:rsidR="00FF7490" w:rsidRDefault="00766F24">
      <w:pPr>
        <w:pStyle w:val="Code"/>
      </w:pPr>
      <w:r>
        <w:t xml:space="preserve">            runLength = ExtractRunLength(code, pbSrc);</w:t>
      </w:r>
    </w:p>
    <w:p w:rsidR="00FF7490" w:rsidRDefault="00766F24">
      <w:pPr>
        <w:pStyle w:val="Code"/>
      </w:pPr>
      <w:r>
        <w:t xml:space="preserve">            pbSrc = AdvanceOverOrderHeader(code, pbSrc);</w:t>
      </w:r>
    </w:p>
    <w:p w:rsidR="00FF7490" w:rsidRDefault="00766F24">
      <w:pPr>
        <w:pStyle w:val="Code"/>
      </w:pPr>
      <w:r>
        <w:t xml:space="preserve">    </w:t>
      </w:r>
    </w:p>
    <w:p w:rsidR="00FF7490" w:rsidRDefault="00766F24">
      <w:pPr>
        <w:pStyle w:val="Code"/>
      </w:pPr>
      <w:r>
        <w:t xml:space="preserve">            pixelA = ReadPixel(pbSrc);</w:t>
      </w:r>
    </w:p>
    <w:p w:rsidR="00FF7490" w:rsidRDefault="00766F24">
      <w:pPr>
        <w:pStyle w:val="Code"/>
      </w:pPr>
      <w:r>
        <w:t xml:space="preserve">            pbSrc = NextPixel(pbSrc);</w:t>
      </w:r>
    </w:p>
    <w:p w:rsidR="00FF7490" w:rsidRDefault="00766F24">
      <w:pPr>
        <w:pStyle w:val="Code"/>
      </w:pPr>
      <w:r>
        <w:t xml:space="preserve">    </w:t>
      </w:r>
    </w:p>
    <w:p w:rsidR="00FF7490" w:rsidRDefault="00766F24">
      <w:pPr>
        <w:pStyle w:val="Code"/>
      </w:pPr>
      <w:r>
        <w:t xml:space="preserve">            while (runLength &gt; 0) </w:t>
      </w:r>
    </w:p>
    <w:p w:rsidR="00FF7490" w:rsidRDefault="00766F24">
      <w:pPr>
        <w:pStyle w:val="Code"/>
      </w:pPr>
      <w:r>
        <w:t xml:space="preserve">            {</w:t>
      </w:r>
    </w:p>
    <w:p w:rsidR="00FF7490" w:rsidRDefault="00766F24">
      <w:pPr>
        <w:pStyle w:val="Code"/>
      </w:pPr>
      <w:r>
        <w:t xml:space="preserve">                WritePixel(pbDest, pixelA);</w:t>
      </w:r>
    </w:p>
    <w:p w:rsidR="00FF7490" w:rsidRDefault="00766F24">
      <w:pPr>
        <w:pStyle w:val="Code"/>
      </w:pPr>
      <w:r>
        <w:t xml:space="preserve">                pbDest = NextPixel(pbDest);</w:t>
      </w:r>
    </w:p>
    <w:p w:rsidR="00FF7490" w:rsidRDefault="00766F24">
      <w:pPr>
        <w:pStyle w:val="Code"/>
      </w:pPr>
      <w:r>
        <w:t xml:space="preserve">    </w:t>
      </w:r>
    </w:p>
    <w:p w:rsidR="00FF7490" w:rsidRDefault="00766F24">
      <w:pPr>
        <w:pStyle w:val="Code"/>
      </w:pPr>
      <w:r>
        <w:t xml:space="preserve">                runLength = runLength - 1;</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r>
        <w:t xml:space="preserve">   continue;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Handle Foreground/Background Image Orders.</w:t>
      </w:r>
    </w:p>
    <w:p w:rsidR="00FF7490" w:rsidRDefault="00766F24">
      <w:pPr>
        <w:pStyle w:val="Code"/>
      </w:pPr>
      <w:r>
        <w:t xml:space="preserve">        //</w:t>
      </w:r>
    </w:p>
    <w:p w:rsidR="00FF7490" w:rsidRDefault="00766F24">
      <w:pPr>
        <w:pStyle w:val="Code"/>
      </w:pPr>
      <w:r>
        <w:t xml:space="preserve">        if (code == REGULAR_FGBG_IMAGE OR</w:t>
      </w:r>
    </w:p>
    <w:p w:rsidR="00FF7490" w:rsidRDefault="00766F24">
      <w:pPr>
        <w:pStyle w:val="Code"/>
      </w:pPr>
      <w:r>
        <w:t xml:space="preserve">            code == MEGA_MEGA_FGBG_IMAGE OR</w:t>
      </w:r>
    </w:p>
    <w:p w:rsidR="00FF7490" w:rsidRDefault="00766F24">
      <w:pPr>
        <w:pStyle w:val="Code"/>
      </w:pPr>
      <w:r>
        <w:t xml:space="preserve">            code == LITE_SET_FG_FGBG_IMAGE OR</w:t>
      </w:r>
    </w:p>
    <w:p w:rsidR="00FF7490" w:rsidRDefault="00766F24">
      <w:pPr>
        <w:pStyle w:val="Code"/>
      </w:pPr>
      <w:r>
        <w:t xml:space="preserve">            code == </w:t>
      </w:r>
      <w:r>
        <w:t xml:space="preserve">MEGA_MEGA_SET_FGBG_IMAGE) </w:t>
      </w:r>
    </w:p>
    <w:p w:rsidR="00FF7490" w:rsidRDefault="00766F24">
      <w:pPr>
        <w:pStyle w:val="Code"/>
      </w:pPr>
      <w:r>
        <w:t xml:space="preserve">        {</w:t>
      </w:r>
    </w:p>
    <w:p w:rsidR="00FF7490" w:rsidRDefault="00766F24">
      <w:pPr>
        <w:pStyle w:val="Code"/>
      </w:pPr>
      <w:r>
        <w:t xml:space="preserve">            runLength = ExtractRunLength(code, pbSrc);</w:t>
      </w:r>
    </w:p>
    <w:p w:rsidR="00FF7490" w:rsidRDefault="00766F24">
      <w:pPr>
        <w:pStyle w:val="Code"/>
      </w:pPr>
      <w:r>
        <w:t xml:space="preserve">            pbSrc = AdvanceOverOrderHeader(code, pbSrc);</w:t>
      </w:r>
    </w:p>
    <w:p w:rsidR="00FF7490" w:rsidRDefault="00FF7490">
      <w:pPr>
        <w:pStyle w:val="Code"/>
      </w:pPr>
    </w:p>
    <w:p w:rsidR="00FF7490" w:rsidRDefault="00766F24">
      <w:pPr>
        <w:pStyle w:val="Code"/>
      </w:pPr>
      <w:r>
        <w:t xml:space="preserve">            if (code == LITE_SET_FG_FGBG_IMAGE OR</w:t>
      </w:r>
    </w:p>
    <w:p w:rsidR="00FF7490" w:rsidRDefault="00766F24">
      <w:pPr>
        <w:pStyle w:val="Code"/>
      </w:pPr>
      <w:r>
        <w:t xml:space="preserve">                code == MEGA_MEGA_SET_FGBG_IMAGE) </w:t>
      </w:r>
    </w:p>
    <w:p w:rsidR="00FF7490" w:rsidRDefault="00766F24">
      <w:pPr>
        <w:pStyle w:val="Code"/>
      </w:pPr>
      <w:r>
        <w:t xml:space="preserve">     </w:t>
      </w:r>
      <w:r>
        <w:t xml:space="preserve">       {</w:t>
      </w:r>
    </w:p>
    <w:p w:rsidR="00FF7490" w:rsidRDefault="00766F24">
      <w:pPr>
        <w:pStyle w:val="Code"/>
      </w:pPr>
      <w:r>
        <w:t xml:space="preserve">                fgPel = ReadPixel(pbSrc);</w:t>
      </w:r>
    </w:p>
    <w:p w:rsidR="00FF7490" w:rsidRDefault="00766F24">
      <w:pPr>
        <w:pStyle w:val="Code"/>
      </w:pPr>
      <w:r>
        <w:t xml:space="preserve">                pbSrc = NextPixel(pbSrc);</w:t>
      </w:r>
    </w:p>
    <w:p w:rsidR="00FF7490" w:rsidRDefault="00766F24">
      <w:pPr>
        <w:pStyle w:val="Code"/>
      </w:pPr>
      <w:r>
        <w:t xml:space="preserve">            }</w:t>
      </w:r>
    </w:p>
    <w:p w:rsidR="00FF7490" w:rsidRDefault="00FF7490">
      <w:pPr>
        <w:pStyle w:val="Code"/>
      </w:pPr>
    </w:p>
    <w:p w:rsidR="00FF7490" w:rsidRDefault="00766F24">
      <w:pPr>
        <w:pStyle w:val="Code"/>
      </w:pPr>
      <w:r>
        <w:t xml:space="preserve">            while (runLength &gt; 8) </w:t>
      </w:r>
    </w:p>
    <w:p w:rsidR="00FF7490" w:rsidRDefault="00766F24">
      <w:pPr>
        <w:pStyle w:val="Code"/>
      </w:pPr>
      <w:r>
        <w:t xml:space="preserve">            {</w:t>
      </w:r>
    </w:p>
    <w:p w:rsidR="00FF7490" w:rsidRDefault="00766F24">
      <w:pPr>
        <w:pStyle w:val="Code"/>
      </w:pPr>
      <w:r>
        <w:t xml:space="preserve">                bitmask = *pbSrc;</w:t>
      </w:r>
    </w:p>
    <w:p w:rsidR="00FF7490" w:rsidRDefault="00766F24">
      <w:pPr>
        <w:pStyle w:val="Code"/>
      </w:pPr>
      <w:r>
        <w:t xml:space="preserve">                pbSrc = pbSrc + 1;</w:t>
      </w:r>
    </w:p>
    <w:p w:rsidR="00FF7490" w:rsidRDefault="00FF7490">
      <w:pPr>
        <w:pStyle w:val="Code"/>
      </w:pPr>
    </w:p>
    <w:p w:rsidR="00FF7490" w:rsidRDefault="00766F24">
      <w:pPr>
        <w:pStyle w:val="Code"/>
      </w:pPr>
      <w:r>
        <w:t xml:space="preserve">                if (fFirstLine) </w:t>
      </w:r>
    </w:p>
    <w:p w:rsidR="00FF7490" w:rsidRDefault="00766F24">
      <w:pPr>
        <w:pStyle w:val="Code"/>
      </w:pPr>
      <w:r>
        <w:t xml:space="preserve">                {</w:t>
      </w:r>
    </w:p>
    <w:p w:rsidR="00FF7490" w:rsidRDefault="00766F24">
      <w:pPr>
        <w:pStyle w:val="Code"/>
      </w:pPr>
      <w:r>
        <w:t xml:space="preserve">                    pbDest = WriteFirstLineFgBgImage(</w:t>
      </w:r>
    </w:p>
    <w:p w:rsidR="00FF7490" w:rsidRDefault="00766F24">
      <w:pPr>
        <w:pStyle w:val="Code"/>
      </w:pPr>
      <w:r>
        <w:t xml:space="preserve">                        pbDest, </w:t>
      </w:r>
    </w:p>
    <w:p w:rsidR="00FF7490" w:rsidRDefault="00766F24">
      <w:pPr>
        <w:pStyle w:val="Code"/>
      </w:pPr>
      <w:r>
        <w:t xml:space="preserve">                        bitmask, </w:t>
      </w:r>
    </w:p>
    <w:p w:rsidR="00FF7490" w:rsidRDefault="00766F24">
      <w:pPr>
        <w:pStyle w:val="Code"/>
      </w:pPr>
      <w:r>
        <w:t xml:space="preserve">                        fgPel, </w:t>
      </w:r>
    </w:p>
    <w:p w:rsidR="00FF7490" w:rsidRDefault="00766F24">
      <w:pPr>
        <w:pStyle w:val="Code"/>
      </w:pPr>
      <w:r>
        <w:t xml:space="preserve">                        8</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pbDest = WriteFgBgImage(</w:t>
      </w:r>
    </w:p>
    <w:p w:rsidR="00FF7490" w:rsidRDefault="00766F24">
      <w:pPr>
        <w:pStyle w:val="Code"/>
      </w:pPr>
      <w:r>
        <w:t xml:space="preserve">                        pbDest, </w:t>
      </w:r>
    </w:p>
    <w:p w:rsidR="00FF7490" w:rsidRDefault="00766F24">
      <w:pPr>
        <w:pStyle w:val="Code"/>
      </w:pPr>
      <w:r>
        <w:t xml:space="preserve">                        rowDelta, </w:t>
      </w:r>
    </w:p>
    <w:p w:rsidR="00FF7490" w:rsidRDefault="00766F24">
      <w:pPr>
        <w:pStyle w:val="Code"/>
      </w:pPr>
      <w:r>
        <w:t xml:space="preserve">                        bitmask, </w:t>
      </w:r>
    </w:p>
    <w:p w:rsidR="00FF7490" w:rsidRDefault="00766F24">
      <w:pPr>
        <w:pStyle w:val="Code"/>
      </w:pPr>
      <w:r>
        <w:t xml:space="preserve">                        fgPel, </w:t>
      </w:r>
    </w:p>
    <w:p w:rsidR="00FF7490" w:rsidRDefault="00766F24">
      <w:pPr>
        <w:pStyle w:val="Code"/>
      </w:pPr>
      <w:r>
        <w:t xml:space="preserve">                  </w:t>
      </w:r>
      <w:r>
        <w:t xml:space="preserve">      8</w:t>
      </w:r>
    </w:p>
    <w:p w:rsidR="00FF7490" w:rsidRDefault="00766F24">
      <w:pPr>
        <w:pStyle w:val="Code"/>
      </w:pPr>
      <w:r>
        <w:t xml:space="preserve">                        );</w:t>
      </w:r>
    </w:p>
    <w:p w:rsidR="00FF7490" w:rsidRDefault="00766F24">
      <w:pPr>
        <w:pStyle w:val="Code"/>
      </w:pPr>
      <w:r>
        <w:t xml:space="preserve">                }</w:t>
      </w:r>
    </w:p>
    <w:p w:rsidR="00FF7490" w:rsidRDefault="00FF7490">
      <w:pPr>
        <w:pStyle w:val="Code"/>
      </w:pPr>
    </w:p>
    <w:p w:rsidR="00FF7490" w:rsidRDefault="00766F24">
      <w:pPr>
        <w:pStyle w:val="Code"/>
      </w:pPr>
      <w:r>
        <w:t xml:space="preserve">                runLength = runLength - 8;</w:t>
      </w:r>
    </w:p>
    <w:p w:rsidR="00FF7490" w:rsidRDefault="00766F24">
      <w:pPr>
        <w:pStyle w:val="Code"/>
      </w:pPr>
      <w:r>
        <w:t xml:space="preserve">            }</w:t>
      </w:r>
    </w:p>
    <w:p w:rsidR="00FF7490" w:rsidRDefault="00FF7490">
      <w:pPr>
        <w:pStyle w:val="Code"/>
      </w:pPr>
    </w:p>
    <w:p w:rsidR="00FF7490" w:rsidRDefault="00766F24">
      <w:pPr>
        <w:pStyle w:val="Code"/>
      </w:pPr>
      <w:r>
        <w:t xml:space="preserve">            if (runLength &gt; 0) </w:t>
      </w:r>
    </w:p>
    <w:p w:rsidR="00FF7490" w:rsidRDefault="00766F24">
      <w:pPr>
        <w:pStyle w:val="Code"/>
      </w:pPr>
      <w:r>
        <w:lastRenderedPageBreak/>
        <w:t xml:space="preserve">            {</w:t>
      </w:r>
    </w:p>
    <w:p w:rsidR="00FF7490" w:rsidRDefault="00766F24">
      <w:pPr>
        <w:pStyle w:val="Code"/>
      </w:pPr>
      <w:r>
        <w:t xml:space="preserve">                bitmask = *pbSrc;</w:t>
      </w:r>
    </w:p>
    <w:p w:rsidR="00FF7490" w:rsidRDefault="00766F24">
      <w:pPr>
        <w:pStyle w:val="Code"/>
      </w:pPr>
      <w:r>
        <w:t xml:space="preserve">                pbSrc = pbSrc + 1;</w:t>
      </w:r>
    </w:p>
    <w:p w:rsidR="00FF7490" w:rsidRDefault="00FF7490">
      <w:pPr>
        <w:pStyle w:val="Code"/>
      </w:pPr>
    </w:p>
    <w:p w:rsidR="00FF7490" w:rsidRDefault="00766F24">
      <w:pPr>
        <w:pStyle w:val="Code"/>
      </w:pPr>
      <w:r>
        <w:t xml:space="preserve">                if (fFirstLine) </w:t>
      </w:r>
    </w:p>
    <w:p w:rsidR="00FF7490" w:rsidRDefault="00766F24">
      <w:pPr>
        <w:pStyle w:val="Code"/>
      </w:pPr>
      <w:r>
        <w:t xml:space="preserve">                {</w:t>
      </w:r>
    </w:p>
    <w:p w:rsidR="00FF7490" w:rsidRDefault="00766F24">
      <w:pPr>
        <w:pStyle w:val="Code"/>
      </w:pPr>
      <w:r>
        <w:t xml:space="preserve">                    pbDest = WriteFirstLineFgBgImage(</w:t>
      </w:r>
    </w:p>
    <w:p w:rsidR="00FF7490" w:rsidRDefault="00766F24">
      <w:pPr>
        <w:pStyle w:val="Code"/>
      </w:pPr>
      <w:r>
        <w:t xml:space="preserve">                        pbDest, </w:t>
      </w:r>
    </w:p>
    <w:p w:rsidR="00FF7490" w:rsidRDefault="00766F24">
      <w:pPr>
        <w:pStyle w:val="Code"/>
      </w:pPr>
      <w:r>
        <w:t xml:space="preserve">                        bitmask, </w:t>
      </w:r>
    </w:p>
    <w:p w:rsidR="00FF7490" w:rsidRDefault="00766F24">
      <w:pPr>
        <w:pStyle w:val="Code"/>
      </w:pPr>
      <w:r>
        <w:t xml:space="preserve">                        fgPel, </w:t>
      </w:r>
    </w:p>
    <w:p w:rsidR="00FF7490" w:rsidRDefault="00766F24">
      <w:pPr>
        <w:pStyle w:val="Code"/>
      </w:pPr>
      <w:r>
        <w:t xml:space="preserve">                        runLength</w:t>
      </w:r>
    </w:p>
    <w:p w:rsidR="00FF7490" w:rsidRDefault="00766F24">
      <w:pPr>
        <w:pStyle w:val="Code"/>
      </w:pPr>
      <w:r>
        <w:t xml:space="preserve">                  </w:t>
      </w:r>
      <w:r>
        <w:t xml:space="preserve">      );</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pbDest = WriteFgBgImage(</w:t>
      </w:r>
    </w:p>
    <w:p w:rsidR="00FF7490" w:rsidRDefault="00766F24">
      <w:pPr>
        <w:pStyle w:val="Code"/>
      </w:pPr>
      <w:r>
        <w:t xml:space="preserve">                        pbDest, </w:t>
      </w:r>
    </w:p>
    <w:p w:rsidR="00FF7490" w:rsidRDefault="00766F24">
      <w:pPr>
        <w:pStyle w:val="Code"/>
      </w:pPr>
      <w:r>
        <w:t xml:space="preserve">                        rowDelta, </w:t>
      </w:r>
    </w:p>
    <w:p w:rsidR="00FF7490" w:rsidRDefault="00766F24">
      <w:pPr>
        <w:pStyle w:val="Code"/>
      </w:pPr>
      <w:r>
        <w:t xml:space="preserve">                        bitmask, </w:t>
      </w:r>
    </w:p>
    <w:p w:rsidR="00FF7490" w:rsidRDefault="00766F24">
      <w:pPr>
        <w:pStyle w:val="Code"/>
      </w:pPr>
      <w:r>
        <w:t xml:space="preserve">                        fgPel, </w:t>
      </w:r>
    </w:p>
    <w:p w:rsidR="00FF7490" w:rsidRDefault="00766F24">
      <w:pPr>
        <w:pStyle w:val="Code"/>
      </w:pPr>
      <w:r>
        <w:t xml:space="preserve">          </w:t>
      </w:r>
      <w:r>
        <w:t xml:space="preserve">              runLength</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continue;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Handle Color Image Orders.</w:t>
      </w:r>
    </w:p>
    <w:p w:rsidR="00FF7490" w:rsidRDefault="00766F24">
      <w:pPr>
        <w:pStyle w:val="Code"/>
      </w:pPr>
      <w:r>
        <w:t xml:space="preserve">        //</w:t>
      </w:r>
    </w:p>
    <w:p w:rsidR="00FF7490" w:rsidRDefault="00766F24">
      <w:pPr>
        <w:pStyle w:val="Code"/>
      </w:pPr>
      <w:r>
        <w:t xml:space="preserve">        if (code == REGULAR_COLOR_IMAGE OR</w:t>
      </w:r>
    </w:p>
    <w:p w:rsidR="00FF7490" w:rsidRDefault="00766F24">
      <w:pPr>
        <w:pStyle w:val="Code"/>
      </w:pPr>
      <w:r>
        <w:t xml:space="preserve">            code == MEGA_MEGA_COLOR_IMAGE) </w:t>
      </w:r>
    </w:p>
    <w:p w:rsidR="00FF7490" w:rsidRDefault="00766F24">
      <w:pPr>
        <w:pStyle w:val="Code"/>
      </w:pPr>
      <w:r>
        <w:t xml:space="preserve">        {</w:t>
      </w:r>
    </w:p>
    <w:p w:rsidR="00FF7490" w:rsidRDefault="00766F24">
      <w:pPr>
        <w:pStyle w:val="Code"/>
      </w:pPr>
      <w:r>
        <w:t xml:space="preserve">            UINT byteCount;</w:t>
      </w:r>
    </w:p>
    <w:p w:rsidR="00FF7490" w:rsidRDefault="00FF7490">
      <w:pPr>
        <w:pStyle w:val="Code"/>
      </w:pPr>
    </w:p>
    <w:p w:rsidR="00FF7490" w:rsidRDefault="00766F24">
      <w:pPr>
        <w:pStyle w:val="Code"/>
      </w:pPr>
      <w:r>
        <w:t xml:space="preserve">            runLength = ExtractRunLength(code, pbSrc);</w:t>
      </w:r>
    </w:p>
    <w:p w:rsidR="00FF7490" w:rsidRDefault="00766F24">
      <w:pPr>
        <w:pStyle w:val="Code"/>
      </w:pPr>
      <w:r>
        <w:t xml:space="preserve">            pbSrc = AdvanceOverOrderHeader(code, pbSrc);</w:t>
      </w:r>
    </w:p>
    <w:p w:rsidR="00FF7490" w:rsidRDefault="00766F24">
      <w:pPr>
        <w:pStyle w:val="Code"/>
      </w:pPr>
      <w:r>
        <w:t xml:space="preserve">    </w:t>
      </w:r>
    </w:p>
    <w:p w:rsidR="00FF7490" w:rsidRDefault="00766F24">
      <w:pPr>
        <w:pStyle w:val="Code"/>
      </w:pPr>
      <w:r>
        <w:t xml:space="preserve">            byteCount = runLength * GetColorDepth();</w:t>
      </w:r>
    </w:p>
    <w:p w:rsidR="00FF7490" w:rsidRDefault="00766F24">
      <w:pPr>
        <w:pStyle w:val="Code"/>
      </w:pPr>
      <w:r>
        <w:t xml:space="preserve">   </w:t>
      </w:r>
      <w:r>
        <w:t xml:space="preserve"> </w:t>
      </w:r>
    </w:p>
    <w:p w:rsidR="00FF7490" w:rsidRDefault="00766F24">
      <w:pPr>
        <w:pStyle w:val="Code"/>
      </w:pPr>
      <w:r>
        <w:t xml:space="preserve">            while (byteCount &gt; 0) </w:t>
      </w:r>
    </w:p>
    <w:p w:rsidR="00FF7490" w:rsidRDefault="00766F24">
      <w:pPr>
        <w:pStyle w:val="Code"/>
      </w:pPr>
      <w:r>
        <w:t xml:space="preserve">            {</w:t>
      </w:r>
    </w:p>
    <w:p w:rsidR="00FF7490" w:rsidRDefault="00766F24">
      <w:pPr>
        <w:pStyle w:val="Code"/>
      </w:pPr>
      <w:r>
        <w:t xml:space="preserve">                *pbDest = *pbSrc;</w:t>
      </w:r>
    </w:p>
    <w:p w:rsidR="00FF7490" w:rsidRDefault="00766F24">
      <w:pPr>
        <w:pStyle w:val="Code"/>
      </w:pPr>
      <w:r>
        <w:t xml:space="preserve">                pbDest = pbDest + 1;</w:t>
      </w:r>
    </w:p>
    <w:p w:rsidR="00FF7490" w:rsidRDefault="00766F24">
      <w:pPr>
        <w:pStyle w:val="Code"/>
      </w:pPr>
      <w:r>
        <w:t xml:space="preserve">                pbSrc = pbSrc + 1;</w:t>
      </w:r>
    </w:p>
    <w:p w:rsidR="00FF7490" w:rsidRDefault="00766F24">
      <w:pPr>
        <w:pStyle w:val="Code"/>
      </w:pPr>
      <w:r>
        <w:t xml:space="preserve">    </w:t>
      </w:r>
    </w:p>
    <w:p w:rsidR="00FF7490" w:rsidRDefault="00766F24">
      <w:pPr>
        <w:pStyle w:val="Code"/>
      </w:pPr>
      <w:r>
        <w:t xml:space="preserve">                byteCount = byteCount - 1;</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continue;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Handle Special Order 1.</w:t>
      </w:r>
    </w:p>
    <w:p w:rsidR="00FF7490" w:rsidRDefault="00766F24">
      <w:pPr>
        <w:pStyle w:val="Code"/>
      </w:pPr>
      <w:r>
        <w:t xml:space="preserve">        //</w:t>
      </w:r>
    </w:p>
    <w:p w:rsidR="00FF7490" w:rsidRDefault="00766F24">
      <w:pPr>
        <w:pStyle w:val="Code"/>
      </w:pPr>
      <w:r>
        <w:t xml:space="preserve">        if (code == SPECIAL_FGBG_1) </w:t>
      </w:r>
    </w:p>
    <w:p w:rsidR="00FF7490" w:rsidRDefault="00766F24">
      <w:pPr>
        <w:pStyle w:val="Code"/>
      </w:pPr>
      <w:r>
        <w:t xml:space="preserve">        {</w:t>
      </w:r>
    </w:p>
    <w:p w:rsidR="00FF7490" w:rsidRDefault="00766F24">
      <w:pPr>
        <w:pStyle w:val="Code"/>
      </w:pPr>
      <w:r>
        <w:t xml:space="preserve">            if (fFirstLine) </w:t>
      </w:r>
    </w:p>
    <w:p w:rsidR="00FF7490" w:rsidRDefault="00766F24">
      <w:pPr>
        <w:pStyle w:val="Code"/>
      </w:pPr>
      <w:r>
        <w:t xml:space="preserve">            {</w:t>
      </w:r>
    </w:p>
    <w:p w:rsidR="00FF7490" w:rsidRDefault="00766F24">
      <w:pPr>
        <w:pStyle w:val="Code"/>
      </w:pPr>
      <w:r>
        <w:t xml:space="preserve">                pbDest = WriteFirstLineFgBgImage(</w:t>
      </w:r>
    </w:p>
    <w:p w:rsidR="00FF7490" w:rsidRDefault="00766F24">
      <w:pPr>
        <w:pStyle w:val="Code"/>
      </w:pPr>
      <w:r>
        <w:t xml:space="preserve">                    pbDest, </w:t>
      </w:r>
    </w:p>
    <w:p w:rsidR="00FF7490" w:rsidRDefault="00766F24">
      <w:pPr>
        <w:pStyle w:val="Code"/>
      </w:pPr>
      <w:r>
        <w:t xml:space="preserve">                    g_MaskSpecialFgBg1, </w:t>
      </w:r>
    </w:p>
    <w:p w:rsidR="00FF7490" w:rsidRDefault="00766F24">
      <w:pPr>
        <w:pStyle w:val="Code"/>
      </w:pPr>
      <w:r>
        <w:t xml:space="preserve">                    fgPel, </w:t>
      </w:r>
    </w:p>
    <w:p w:rsidR="00FF7490" w:rsidRDefault="00766F24">
      <w:pPr>
        <w:pStyle w:val="Code"/>
      </w:pPr>
      <w:r>
        <w:t xml:space="preserve">                    8</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lastRenderedPageBreak/>
        <w:t xml:space="preserve">                pbDest = WriteFgBgImage(</w:t>
      </w:r>
    </w:p>
    <w:p w:rsidR="00FF7490" w:rsidRDefault="00766F24">
      <w:pPr>
        <w:pStyle w:val="Code"/>
      </w:pPr>
      <w:r>
        <w:t xml:space="preserve">                    pbDest, </w:t>
      </w:r>
    </w:p>
    <w:p w:rsidR="00FF7490" w:rsidRDefault="00766F24">
      <w:pPr>
        <w:pStyle w:val="Code"/>
      </w:pPr>
      <w:r>
        <w:t xml:space="preserve">                    rowDel</w:t>
      </w:r>
      <w:r>
        <w:t xml:space="preserve">ta, </w:t>
      </w:r>
    </w:p>
    <w:p w:rsidR="00FF7490" w:rsidRDefault="00766F24">
      <w:pPr>
        <w:pStyle w:val="Code"/>
      </w:pPr>
      <w:r>
        <w:t xml:space="preserve">                    g_MaskSpecialFgBg1, </w:t>
      </w:r>
    </w:p>
    <w:p w:rsidR="00FF7490" w:rsidRDefault="00766F24">
      <w:pPr>
        <w:pStyle w:val="Code"/>
      </w:pPr>
      <w:r>
        <w:t xml:space="preserve">                    fgPel,</w:t>
      </w:r>
    </w:p>
    <w:p w:rsidR="00FF7490" w:rsidRDefault="00766F24">
      <w:pPr>
        <w:pStyle w:val="Code"/>
      </w:pPr>
      <w:r>
        <w:t xml:space="preserve">                    8</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continue;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Handle Special Order 2.</w:t>
      </w:r>
    </w:p>
    <w:p w:rsidR="00FF7490" w:rsidRDefault="00766F24">
      <w:pPr>
        <w:pStyle w:val="Code"/>
      </w:pPr>
      <w:r>
        <w:t xml:space="preserve">        //</w:t>
      </w:r>
    </w:p>
    <w:p w:rsidR="00FF7490" w:rsidRDefault="00766F24">
      <w:pPr>
        <w:pStyle w:val="Code"/>
      </w:pPr>
      <w:r>
        <w:t xml:space="preserve">        if (code == SPECIAL_FGBG_2) </w:t>
      </w:r>
    </w:p>
    <w:p w:rsidR="00FF7490" w:rsidRDefault="00766F24">
      <w:pPr>
        <w:pStyle w:val="Code"/>
      </w:pPr>
      <w:r>
        <w:t xml:space="preserve">        {</w:t>
      </w:r>
    </w:p>
    <w:p w:rsidR="00FF7490" w:rsidRDefault="00766F24">
      <w:pPr>
        <w:pStyle w:val="Code"/>
      </w:pPr>
      <w:r>
        <w:t xml:space="preserve">            if (fFirstLine) </w:t>
      </w:r>
    </w:p>
    <w:p w:rsidR="00FF7490" w:rsidRDefault="00766F24">
      <w:pPr>
        <w:pStyle w:val="Code"/>
      </w:pPr>
      <w:r>
        <w:t xml:space="preserve">            {</w:t>
      </w:r>
    </w:p>
    <w:p w:rsidR="00FF7490" w:rsidRDefault="00766F24">
      <w:pPr>
        <w:pStyle w:val="Code"/>
      </w:pPr>
      <w:r>
        <w:t xml:space="preserve">                pbDest = WriteFirstLineFgBgImage(</w:t>
      </w:r>
    </w:p>
    <w:p w:rsidR="00FF7490" w:rsidRDefault="00766F24">
      <w:pPr>
        <w:pStyle w:val="Code"/>
      </w:pPr>
      <w:r>
        <w:t xml:space="preserve">                    pbDest, </w:t>
      </w:r>
    </w:p>
    <w:p w:rsidR="00FF7490" w:rsidRDefault="00766F24">
      <w:pPr>
        <w:pStyle w:val="Code"/>
      </w:pPr>
      <w:r>
        <w:t xml:space="preserve">                    g_MaskSpecialFgBg2, </w:t>
      </w:r>
    </w:p>
    <w:p w:rsidR="00FF7490" w:rsidRDefault="00766F24">
      <w:pPr>
        <w:pStyle w:val="Code"/>
      </w:pPr>
      <w:r>
        <w:t xml:space="preserve">                    fgPel, </w:t>
      </w:r>
    </w:p>
    <w:p w:rsidR="00FF7490" w:rsidRDefault="00766F24">
      <w:pPr>
        <w:pStyle w:val="Code"/>
      </w:pPr>
      <w:r>
        <w:t xml:space="preserve">                  </w:t>
      </w:r>
      <w:r>
        <w:t xml:space="preserve">  8</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pbDest = WriteFgBgImage(</w:t>
      </w:r>
    </w:p>
    <w:p w:rsidR="00FF7490" w:rsidRDefault="00766F24">
      <w:pPr>
        <w:pStyle w:val="Code"/>
      </w:pPr>
      <w:r>
        <w:t xml:space="preserve">                    pbDest, </w:t>
      </w:r>
    </w:p>
    <w:p w:rsidR="00FF7490" w:rsidRDefault="00766F24">
      <w:pPr>
        <w:pStyle w:val="Code"/>
      </w:pPr>
      <w:r>
        <w:t xml:space="preserve">                    rowDelta, </w:t>
      </w:r>
    </w:p>
    <w:p w:rsidR="00FF7490" w:rsidRDefault="00766F24">
      <w:pPr>
        <w:pStyle w:val="Code"/>
      </w:pPr>
      <w:r>
        <w:t xml:space="preserve">                    g_MaskSpecialFgBg2, </w:t>
      </w:r>
    </w:p>
    <w:p w:rsidR="00FF7490" w:rsidRDefault="00766F24">
      <w:pPr>
        <w:pStyle w:val="Code"/>
      </w:pPr>
      <w:r>
        <w:t xml:space="preserve">                    fgPel, </w:t>
      </w:r>
    </w:p>
    <w:p w:rsidR="00FF7490" w:rsidRDefault="00766F24">
      <w:pPr>
        <w:pStyle w:val="Code"/>
      </w:pPr>
      <w:r>
        <w:t xml:space="preserve">             </w:t>
      </w:r>
      <w:r>
        <w:t xml:space="preserve">       8</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continue;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Handle White Order.</w:t>
      </w:r>
    </w:p>
    <w:p w:rsidR="00FF7490" w:rsidRDefault="00766F24">
      <w:pPr>
        <w:pStyle w:val="Code"/>
      </w:pPr>
      <w:r>
        <w:t xml:space="preserve">        //</w:t>
      </w:r>
    </w:p>
    <w:p w:rsidR="00FF7490" w:rsidRDefault="00766F24">
      <w:pPr>
        <w:pStyle w:val="Code"/>
      </w:pPr>
      <w:r>
        <w:t xml:space="preserve">        if (code == WHITE) </w:t>
      </w:r>
    </w:p>
    <w:p w:rsidR="00FF7490" w:rsidRDefault="00766F24">
      <w:pPr>
        <w:pStyle w:val="Code"/>
      </w:pPr>
      <w:r>
        <w:t xml:space="preserve">        {</w:t>
      </w:r>
    </w:p>
    <w:p w:rsidR="00FF7490" w:rsidRDefault="00766F24">
      <w:pPr>
        <w:pStyle w:val="Code"/>
      </w:pPr>
      <w:r>
        <w:t xml:space="preserve">            WritePixel(pbDest, GetColorWhite());</w:t>
      </w:r>
    </w:p>
    <w:p w:rsidR="00FF7490" w:rsidRDefault="00766F24">
      <w:pPr>
        <w:pStyle w:val="Code"/>
      </w:pPr>
      <w:r>
        <w:t xml:space="preserve">            pbDest = NextPixel(pbDest);</w:t>
      </w:r>
    </w:p>
    <w:p w:rsidR="00FF7490" w:rsidRDefault="00766F24">
      <w:pPr>
        <w:pStyle w:val="Code"/>
      </w:pPr>
      <w:r>
        <w:t xml:space="preserve">    </w:t>
      </w:r>
    </w:p>
    <w:p w:rsidR="00FF7490" w:rsidRDefault="00766F24">
      <w:pPr>
        <w:pStyle w:val="Code"/>
      </w:pPr>
      <w:r>
        <w:t xml:space="preserve">            continue;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Handle Black Order.</w:t>
      </w:r>
    </w:p>
    <w:p w:rsidR="00FF7490" w:rsidRDefault="00766F24">
      <w:pPr>
        <w:pStyle w:val="Code"/>
      </w:pPr>
      <w:r>
        <w:t xml:space="preserve">        //</w:t>
      </w:r>
    </w:p>
    <w:p w:rsidR="00FF7490" w:rsidRDefault="00766F24">
      <w:pPr>
        <w:pStyle w:val="Code"/>
      </w:pPr>
      <w:r>
        <w:t xml:space="preserve">        if (code == BLACK) </w:t>
      </w:r>
    </w:p>
    <w:p w:rsidR="00FF7490" w:rsidRDefault="00766F24">
      <w:pPr>
        <w:pStyle w:val="Code"/>
      </w:pPr>
      <w:r>
        <w:t xml:space="preserve">        {</w:t>
      </w:r>
    </w:p>
    <w:p w:rsidR="00FF7490" w:rsidRDefault="00766F24">
      <w:pPr>
        <w:pStyle w:val="Code"/>
      </w:pPr>
      <w:r>
        <w:t xml:space="preserve">            WritePixel(pbDest, GetColorBlack());</w:t>
      </w:r>
    </w:p>
    <w:p w:rsidR="00FF7490" w:rsidRDefault="00766F24">
      <w:pPr>
        <w:pStyle w:val="Code"/>
      </w:pPr>
      <w:r>
        <w:t xml:space="preserve">            pbDest = NextPixel(pbDest);</w:t>
      </w:r>
    </w:p>
    <w:p w:rsidR="00FF7490" w:rsidRDefault="00766F24">
      <w:pPr>
        <w:pStyle w:val="Code"/>
      </w:pPr>
      <w:r>
        <w:t xml:space="preserve">    </w:t>
      </w:r>
    </w:p>
    <w:p w:rsidR="00FF7490" w:rsidRDefault="00766F24">
      <w:pPr>
        <w:pStyle w:val="Code"/>
      </w:pPr>
      <w:r>
        <w:t xml:space="preserve">            continue;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w:t>
      </w:r>
    </w:p>
    <w:p w:rsidR="00FF7490" w:rsidRDefault="00766F24">
      <w:pPr>
        <w:pStyle w:val="Heading2"/>
      </w:pPr>
      <w:bookmarkStart w:id="705" w:name="section_cf36a85d413f4f96981cf863f9c44e60"/>
      <w:bookmarkStart w:id="706" w:name="_Toc476803176"/>
      <w:r>
        <w:lastRenderedPageBreak/>
        <w:t>Client Details</w:t>
      </w:r>
      <w:bookmarkEnd w:id="705"/>
      <w:bookmarkEnd w:id="706"/>
    </w:p>
    <w:p w:rsidR="00FF7490" w:rsidRDefault="00766F24">
      <w:pPr>
        <w:pStyle w:val="Heading3"/>
      </w:pPr>
      <w:bookmarkStart w:id="707" w:name="section_e9be5aedafda43b4bb731d1c36f3f8ca"/>
      <w:bookmarkStart w:id="708" w:name="_Toc476803177"/>
      <w:r>
        <w:t>Abstract Data Model</w:t>
      </w:r>
      <w:bookmarkEnd w:id="707"/>
      <w:bookmarkEnd w:id="708"/>
      <w:r>
        <w:fldChar w:fldCharType="begin"/>
      </w:r>
      <w:r>
        <w:instrText xml:space="preserve"> XE "Client:abstract data model" </w:instrText>
      </w:r>
      <w:r>
        <w:fldChar w:fldCharType="end"/>
      </w:r>
      <w:r>
        <w:fldChar w:fldCharType="begin"/>
      </w:r>
      <w:r>
        <w:instrText xml:space="preserve"> XE "Abstract data model:client" </w:instrText>
      </w:r>
      <w:r>
        <w:fldChar w:fldCharType="end"/>
      </w:r>
      <w:r>
        <w:fldChar w:fldCharType="begin"/>
      </w:r>
      <w:r>
        <w:instrText xml:space="preserve"> XE "Data model - abstract:client" </w:instrText>
      </w:r>
      <w:r>
        <w:fldChar w:fldCharType="end"/>
      </w:r>
      <w:r>
        <w:fldChar w:fldCharType="begin"/>
      </w:r>
      <w:r>
        <w:instrText xml:space="preserve"> XE "Data model - abstract:cli</w:instrText>
      </w:r>
      <w:r>
        <w:instrText>ent"</w:instrText>
      </w:r>
      <w:r>
        <w:fldChar w:fldCharType="end"/>
      </w:r>
      <w:r>
        <w:fldChar w:fldCharType="begin"/>
      </w:r>
      <w:r>
        <w:instrText xml:space="preserve"> XE "Abstract data model:client"</w:instrText>
      </w:r>
      <w:r>
        <w:fldChar w:fldCharType="end"/>
      </w:r>
      <w:r>
        <w:fldChar w:fldCharType="begin"/>
      </w:r>
      <w:r>
        <w:instrText xml:space="preserve"> XE "Client:abstract data model"</w:instrText>
      </w:r>
      <w:r>
        <w:fldChar w:fldCharType="end"/>
      </w:r>
    </w:p>
    <w:p w:rsidR="00FF7490" w:rsidRDefault="00766F24">
      <w:r>
        <w:t>This section describes a conceptual model of possible data organization that an implementation maintains to participate in this protocol. The described organization is provided to f</w:t>
      </w:r>
      <w:r>
        <w:t>acilitate the explanation of how the protocol behaves. This document does not mandate that implementations adhere to this model as long as their external behavior is consistent with that described in this document.</w:t>
      </w:r>
    </w:p>
    <w:p w:rsidR="00FF7490" w:rsidRDefault="00766F24">
      <w:r>
        <w:rPr>
          <w:b/>
        </w:rPr>
        <w:t>Note</w:t>
      </w:r>
      <w:r>
        <w:t>  It is possible to implement the fol</w:t>
      </w:r>
      <w:r>
        <w:t>lowing conceptual data by using a variety of techniques as long as the implementation produces external behavior that is consistent with that described in this document.</w:t>
      </w:r>
    </w:p>
    <w:p w:rsidR="00FF7490" w:rsidRDefault="00766F24">
      <w:pPr>
        <w:pStyle w:val="Heading4"/>
      </w:pPr>
      <w:bookmarkStart w:id="709" w:name="section_96d4e7e8500d44ffa866eca86142c8b6"/>
      <w:bookmarkStart w:id="710" w:name="_Toc476803178"/>
      <w:r>
        <w:t>Received Server Data</w:t>
      </w:r>
      <w:bookmarkEnd w:id="709"/>
      <w:bookmarkEnd w:id="710"/>
    </w:p>
    <w:p w:rsidR="00FF7490" w:rsidRDefault="00766F24">
      <w:r>
        <w:t>The Received Server Data store contains data received from the se</w:t>
      </w:r>
      <w:r>
        <w:t xml:space="preserve">rver during execution of the Remote Desktop Protocol. This store is initialized when processing the </w:t>
      </w:r>
      <w:hyperlink w:anchor="Section_927de44c7fe84206a14fe5517dc24b1c" w:history="1">
        <w:r>
          <w:rPr>
            <w:rStyle w:val="Hyperlink"/>
          </w:rPr>
          <w:t>MCS Connect Response PDU with GCC Conference Create Response</w:t>
        </w:r>
      </w:hyperlink>
      <w:r>
        <w:t xml:space="preserve"> (sections 2.2.1.4 and </w:t>
      </w:r>
      <w:hyperlink w:anchor="Section_d4fa5ef087c24256b958d50718a58d0b" w:history="1">
        <w:r>
          <w:rPr>
            <w:rStyle w:val="Hyperlink"/>
          </w:rPr>
          <w:t>3.2.5.3.4</w:t>
        </w:r>
      </w:hyperlink>
      <w:r>
        <w:t>).</w:t>
      </w:r>
    </w:p>
    <w:p w:rsidR="00FF7490" w:rsidRDefault="00766F24">
      <w:pPr>
        <w:pStyle w:val="Heading4"/>
      </w:pPr>
      <w:bookmarkStart w:id="711" w:name="section_97a374ee13594f7d881015b8dc0d41a0"/>
      <w:bookmarkStart w:id="712" w:name="_Toc476803179"/>
      <w:r>
        <w:t>Static Virtual Channel IDs</w:t>
      </w:r>
      <w:bookmarkEnd w:id="711"/>
      <w:bookmarkEnd w:id="712"/>
    </w:p>
    <w:p w:rsidR="00FF7490" w:rsidRDefault="00766F24">
      <w:r>
        <w:t xml:space="preserve">The Static Virtual Channel IDs store contains the MCS channel identifiers of the static virtual channels. This data store is initialized when processing the </w:t>
      </w:r>
      <w:hyperlink w:anchor="Section_89fa11de527541069cf1e5aa7709436c" w:history="1">
        <w:r>
          <w:rPr>
            <w:rStyle w:val="Hyperlink"/>
          </w:rPr>
          <w:t>Server Network Data</w:t>
        </w:r>
      </w:hyperlink>
      <w:r>
        <w:t xml:space="preserve"> (sections 2.2.1.4.4 and </w:t>
      </w:r>
      <w:hyperlink w:anchor="Section_d4fa5ef087c24256b958d50718a58d0b" w:history="1">
        <w:r>
          <w:rPr>
            <w:rStyle w:val="Hyperlink"/>
          </w:rPr>
          <w:t>3.2.5.3.4</w:t>
        </w:r>
      </w:hyperlink>
      <w:r>
        <w:t>).</w:t>
      </w:r>
    </w:p>
    <w:p w:rsidR="00FF7490" w:rsidRDefault="00766F24">
      <w:pPr>
        <w:pStyle w:val="Heading4"/>
      </w:pPr>
      <w:bookmarkStart w:id="713" w:name="section_97a697abe78b4c5c988e3ece9495b781"/>
      <w:bookmarkStart w:id="714" w:name="_Toc476803180"/>
      <w:r>
        <w:t>I/O Channel ID</w:t>
      </w:r>
      <w:bookmarkEnd w:id="713"/>
      <w:bookmarkEnd w:id="714"/>
    </w:p>
    <w:p w:rsidR="00FF7490" w:rsidRDefault="00766F24">
      <w:r>
        <w:t xml:space="preserve">The I/O Channel ID store contains the MCS channel identifier of the I/O channel. This data store is initialized when processing the </w:t>
      </w:r>
      <w:hyperlink w:anchor="Section_89fa11de527541069cf1e5aa7709436c" w:history="1">
        <w:r>
          <w:rPr>
            <w:rStyle w:val="Hyperlink"/>
          </w:rPr>
          <w:t>Server Network Data</w:t>
        </w:r>
      </w:hyperlink>
      <w:r>
        <w:t xml:space="preserve"> (sections 2.2.1.4.4 and </w:t>
      </w:r>
      <w:hyperlink w:anchor="Section_d4fa5ef087c24256b958d50718a58d0b" w:history="1">
        <w:r>
          <w:rPr>
            <w:rStyle w:val="Hyperlink"/>
          </w:rPr>
          <w:t>3.2.5.3.4</w:t>
        </w:r>
      </w:hyperlink>
      <w:r>
        <w:t>).</w:t>
      </w:r>
    </w:p>
    <w:p w:rsidR="00FF7490" w:rsidRDefault="00766F24">
      <w:pPr>
        <w:pStyle w:val="Heading4"/>
      </w:pPr>
      <w:bookmarkStart w:id="715" w:name="section_ec88a2078ba345f788650706e2fc6dd1"/>
      <w:bookmarkStart w:id="716" w:name="_Toc476803181"/>
      <w:r>
        <w:t>Message Channel ID</w:t>
      </w:r>
      <w:bookmarkEnd w:id="715"/>
      <w:bookmarkEnd w:id="716"/>
    </w:p>
    <w:p w:rsidR="00FF7490" w:rsidRDefault="00766F24">
      <w:r>
        <w:t xml:space="preserve">The Message Channel ID store contains the MCS channel identifier of the message channel. This data store is initialized when processing the Server Message Channel Data (sections </w:t>
      </w:r>
      <w:hyperlink w:anchor="Section_9269d58a3d8548a2942abb0bbe5a55aa" w:history="1">
        <w:r>
          <w:rPr>
            <w:rStyle w:val="Hyperlink"/>
          </w:rPr>
          <w:t>2.2.1.4.5</w:t>
        </w:r>
      </w:hyperlink>
      <w:r>
        <w:t xml:space="preserve"> and </w:t>
      </w:r>
      <w:hyperlink w:anchor="Section_d4fa5ef087c24256b958d50718a58d0b" w:history="1">
        <w:r>
          <w:rPr>
            <w:rStyle w:val="Hyperlink"/>
          </w:rPr>
          <w:t>3.2.5.3.4</w:t>
        </w:r>
      </w:hyperlink>
      <w:r>
        <w:t>).</w:t>
      </w:r>
    </w:p>
    <w:p w:rsidR="00FF7490" w:rsidRDefault="00766F24">
      <w:pPr>
        <w:pStyle w:val="Heading4"/>
      </w:pPr>
      <w:bookmarkStart w:id="717" w:name="section_a3725aa3a07a4742884acc1d89c9c3a5"/>
      <w:bookmarkStart w:id="718" w:name="_Toc476803182"/>
      <w:r>
        <w:t>User Channel ID</w:t>
      </w:r>
      <w:bookmarkEnd w:id="717"/>
      <w:bookmarkEnd w:id="718"/>
    </w:p>
    <w:p w:rsidR="00FF7490" w:rsidRDefault="00766F24">
      <w:r>
        <w:t>The User Channel ID store contains the MCS channel identifier of the user channel. This data store is</w:t>
      </w:r>
      <w:r>
        <w:t xml:space="preserve"> initialized when processing the </w:t>
      </w:r>
      <w:hyperlink w:anchor="Section_3b3d850b99b14a9a852b1eb2da5024e5" w:history="1">
        <w:r>
          <w:rPr>
            <w:rStyle w:val="Hyperlink"/>
          </w:rPr>
          <w:t>MCS Attach User Confirm PDU</w:t>
        </w:r>
      </w:hyperlink>
      <w:r>
        <w:t xml:space="preserve"> (sections 2.2.1.7 and </w:t>
      </w:r>
      <w:hyperlink w:anchor="Section_4a2784d35a2848c2b233120a886469c2" w:history="1">
        <w:r>
          <w:rPr>
            <w:rStyle w:val="Hyperlink"/>
          </w:rPr>
          <w:t>3.2.5.3.7</w:t>
        </w:r>
      </w:hyperlink>
      <w:r>
        <w:t>).</w:t>
      </w:r>
    </w:p>
    <w:p w:rsidR="00FF7490" w:rsidRDefault="00766F24">
      <w:pPr>
        <w:pStyle w:val="Heading4"/>
      </w:pPr>
      <w:bookmarkStart w:id="719" w:name="section_8910624b79554a699980d7b79f0269e1"/>
      <w:bookmarkStart w:id="720" w:name="_Toc476803183"/>
      <w:r>
        <w:t>Server Channel ID</w:t>
      </w:r>
      <w:bookmarkEnd w:id="719"/>
      <w:bookmarkEnd w:id="720"/>
    </w:p>
    <w:p w:rsidR="00FF7490" w:rsidRDefault="00766F24">
      <w:r>
        <w:t xml:space="preserve">The Server Channel ID store contains the MCS channel identifier of the server channel. This data store is initialized when processing the Demand Active PDU (sections </w:t>
      </w:r>
      <w:hyperlink w:anchor="Section_bd612af5cb5443a29646438bc3ecf5db" w:history="1">
        <w:r>
          <w:rPr>
            <w:rStyle w:val="Hyperlink"/>
          </w:rPr>
          <w:t>2.2.1.13.1.1</w:t>
        </w:r>
      </w:hyperlink>
      <w:r>
        <w:t xml:space="preserve"> and </w:t>
      </w:r>
      <w:hyperlink w:anchor="Section_0108279dcd8b4975993ca5cb9ee0a888" w:history="1">
        <w:r>
          <w:rPr>
            <w:rStyle w:val="Hyperlink"/>
          </w:rPr>
          <w:t>3.2.5.3.13.1</w:t>
        </w:r>
      </w:hyperlink>
      <w:r>
        <w:t>).</w:t>
      </w:r>
    </w:p>
    <w:p w:rsidR="00FF7490" w:rsidRDefault="00766F24">
      <w:pPr>
        <w:pStyle w:val="Heading4"/>
      </w:pPr>
      <w:bookmarkStart w:id="721" w:name="section_cf15665e2e4a42de9ab0456c87c55c18"/>
      <w:bookmarkStart w:id="722" w:name="_Toc476803184"/>
      <w:r>
        <w:t>Server Capabilities</w:t>
      </w:r>
      <w:bookmarkEnd w:id="721"/>
      <w:bookmarkEnd w:id="722"/>
    </w:p>
    <w:p w:rsidR="00FF7490" w:rsidRDefault="00766F24">
      <w:r>
        <w:t xml:space="preserve">The Server Capabilities store contains capability sets (section </w:t>
      </w:r>
      <w:hyperlink w:anchor="Section_18bdcc202ca84520907365e52a1c6733" w:history="1">
        <w:r>
          <w:rPr>
            <w:rStyle w:val="Hyperlink"/>
          </w:rPr>
          <w:t>1.7</w:t>
        </w:r>
      </w:hyperlink>
      <w:r>
        <w:t>) received from the server in the Demand Active</w:t>
      </w:r>
      <w:r>
        <w:t xml:space="preserve"> PDU (sections </w:t>
      </w:r>
      <w:hyperlink w:anchor="Section_a07abad138bb4a1a96c9253e3d5440df" w:history="1">
        <w:r>
          <w:rPr>
            <w:rStyle w:val="Hyperlink"/>
          </w:rPr>
          <w:t>2.2.1.13.1</w:t>
        </w:r>
      </w:hyperlink>
      <w:r>
        <w:t xml:space="preserve"> and </w:t>
      </w:r>
      <w:hyperlink w:anchor="Section_0108279dcd8b4975993ca5cb9ee0a888" w:history="1">
        <w:r>
          <w:rPr>
            <w:rStyle w:val="Hyperlink"/>
          </w:rPr>
          <w:t>3.2.5.3.13.1</w:t>
        </w:r>
      </w:hyperlink>
      <w:r>
        <w:t>).</w:t>
      </w:r>
    </w:p>
    <w:p w:rsidR="00FF7490" w:rsidRDefault="00766F24">
      <w:pPr>
        <w:pStyle w:val="Heading4"/>
      </w:pPr>
      <w:bookmarkStart w:id="723" w:name="section_823bbff6d6ad46d2a629291464e03bb6"/>
      <w:bookmarkStart w:id="724" w:name="_Toc476803185"/>
      <w:r>
        <w:lastRenderedPageBreak/>
        <w:t>Share ID</w:t>
      </w:r>
      <w:bookmarkEnd w:id="723"/>
      <w:bookmarkEnd w:id="724"/>
    </w:p>
    <w:p w:rsidR="00FF7490" w:rsidRDefault="00766F24">
      <w:r>
        <w:t>The Share ID store holds the share identifier selected by the server (</w:t>
      </w:r>
      <w:hyperlink r:id="rId386">
        <w:r>
          <w:rPr>
            <w:rStyle w:val="Hyperlink"/>
          </w:rPr>
          <w:t>[T128]</w:t>
        </w:r>
      </w:hyperlink>
      <w:r>
        <w:t xml:space="preserve"> section 8.4.2 for more information regarding share IDs). This data store is initialized when processing the Demand Active PDU (sections </w:t>
      </w:r>
      <w:hyperlink w:anchor="Section_a07abad138bb4a1a96c9253e3d5440df" w:history="1">
        <w:r>
          <w:rPr>
            <w:rStyle w:val="Hyperlink"/>
          </w:rPr>
          <w:t>2</w:t>
        </w:r>
        <w:r>
          <w:rPr>
            <w:rStyle w:val="Hyperlink"/>
          </w:rPr>
          <w:t>.2.1.13.1</w:t>
        </w:r>
      </w:hyperlink>
      <w:r>
        <w:t xml:space="preserve"> and </w:t>
      </w:r>
      <w:hyperlink w:anchor="Section_0108279dcd8b4975993ca5cb9ee0a888" w:history="1">
        <w:r>
          <w:rPr>
            <w:rStyle w:val="Hyperlink"/>
          </w:rPr>
          <w:t>3.2.5.3.13.1</w:t>
        </w:r>
      </w:hyperlink>
      <w:r>
        <w:t xml:space="preserve">) and is used to initialize the </w:t>
      </w:r>
      <w:r>
        <w:rPr>
          <w:b/>
        </w:rPr>
        <w:t>shareId</w:t>
      </w:r>
      <w:r>
        <w:t xml:space="preserve"> field of the Share Data Header when sending basic client-to-server slow-path PDUs (section </w:t>
      </w:r>
      <w:hyperlink w:anchor="Section_b27f8935ac1f47f7b87b32b92875b869" w:history="1">
        <w:r>
          <w:rPr>
            <w:rStyle w:val="Hyperlink"/>
          </w:rPr>
          <w:t>3.2.5.1</w:t>
        </w:r>
      </w:hyperlink>
      <w:r>
        <w:t>).</w:t>
      </w:r>
    </w:p>
    <w:p w:rsidR="00FF7490" w:rsidRDefault="00766F24">
      <w:pPr>
        <w:pStyle w:val="Heading4"/>
      </w:pPr>
      <w:bookmarkStart w:id="725" w:name="section_2f6328dc894746d0ad3174868f275f81"/>
      <w:bookmarkStart w:id="726" w:name="_Toc476803186"/>
      <w:r>
        <w:t>Automatic Reconnection Cookie</w:t>
      </w:r>
      <w:bookmarkEnd w:id="725"/>
      <w:bookmarkEnd w:id="726"/>
    </w:p>
    <w:p w:rsidR="00FF7490" w:rsidRDefault="00766F24">
      <w:r>
        <w:t>The Automatic Reconnection Cookie store contains a cookie received from the server that enables seamless reconnections in cases where the connection has been broken due to short-term transient ne</w:t>
      </w:r>
      <w:r>
        <w:t xml:space="preserve">twork failure (section </w:t>
      </w:r>
      <w:hyperlink w:anchor="Section_e729948a3f4e45689aefd355e30b5389" w:history="1">
        <w:r>
          <w:rPr>
            <w:rStyle w:val="Hyperlink"/>
          </w:rPr>
          <w:t>5.5</w:t>
        </w:r>
      </w:hyperlink>
      <w:r>
        <w:t xml:space="preserve">). The cookie is sent by the server to the client in the </w:t>
      </w:r>
      <w:hyperlink w:anchor="Section_885c1879e0c84e2d80c481acea9b51fb" w:history="1">
        <w:r>
          <w:rPr>
            <w:rStyle w:val="Hyperlink"/>
          </w:rPr>
          <w:t>Save Session Info PDU</w:t>
        </w:r>
      </w:hyperlink>
      <w:r>
        <w:t xml:space="preserve"> (sections 2.2.10.1 and </w:t>
      </w:r>
      <w:hyperlink w:anchor="Section_cd5f09de12bf45f6b0d10327d8923277" w:history="1">
        <w:r>
          <w:rPr>
            <w:rStyle w:val="Hyperlink"/>
          </w:rPr>
          <w:t>3.2.5.10.1</w:t>
        </w:r>
      </w:hyperlink>
      <w:r>
        <w:t xml:space="preserve">), and sent by the client to the server in the Client Info PDU (sections </w:t>
      </w:r>
      <w:hyperlink w:anchor="Section_05ADA9E4A468494B8694EB806A0ECC89" w:history="1">
        <w:r>
          <w:rPr>
            <w:rStyle w:val="Hyperlink"/>
          </w:rPr>
          <w:t>2.2.1.11.1.1.1</w:t>
        </w:r>
      </w:hyperlink>
      <w:r>
        <w:t xml:space="preserve"> and </w:t>
      </w:r>
      <w:hyperlink w:anchor="Section_EF9DB6A536F4461384B397501679D210" w:history="1">
        <w:r>
          <w:rPr>
            <w:rStyle w:val="Hyperlink"/>
          </w:rPr>
          <w:t>3.3.5.3.11</w:t>
        </w:r>
      </w:hyperlink>
      <w:r>
        <w:t>).</w:t>
      </w:r>
    </w:p>
    <w:p w:rsidR="00FF7490" w:rsidRDefault="00766F24">
      <w:pPr>
        <w:pStyle w:val="Heading4"/>
      </w:pPr>
      <w:bookmarkStart w:id="727" w:name="section_29781952c6c5416eb6029671453092c2"/>
      <w:bookmarkStart w:id="728" w:name="_Toc476803187"/>
      <w:r>
        <w:t>Server Licensing Encryption Ability</w:t>
      </w:r>
      <w:bookmarkEnd w:id="727"/>
      <w:bookmarkEnd w:id="728"/>
    </w:p>
    <w:p w:rsidR="00FF7490" w:rsidRDefault="00766F24">
      <w:r>
        <w:t xml:space="preserve">The Server Licensing Encryption Ability store determines whether the server has the ability to handle encrypted licensing packets when using Standard RDP Security mechanisms (see the discussion of the SEC_LICENSE_ENCRYPT_CS flag in section </w:t>
      </w:r>
      <w:hyperlink w:anchor="Section_e13405c5668b471694b21c2654ca1ad4" w:history="1">
        <w:r>
          <w:rPr>
            <w:rStyle w:val="Hyperlink"/>
          </w:rPr>
          <w:t>2.2.8.1.1.2.1</w:t>
        </w:r>
      </w:hyperlink>
      <w:r>
        <w:t xml:space="preserve">). This fact is communicated to the client by setting the SEC_LICENSE_ENCRYPT_CS (0x0200) flag in all licensing </w:t>
      </w:r>
      <w:hyperlink w:anchor="gt_34715e6f-1612-4b2d-a4bb-3305c56e96f5">
        <w:r>
          <w:rPr>
            <w:rStyle w:val="HyperlinkGreen"/>
            <w:b/>
          </w:rPr>
          <w:t>PDUs</w:t>
        </w:r>
      </w:hyperlink>
      <w:r>
        <w:t xml:space="preserve"> sent from the server</w:t>
      </w:r>
      <w:r>
        <w:t>.</w:t>
      </w:r>
    </w:p>
    <w:p w:rsidR="00FF7490" w:rsidRDefault="00766F24">
      <w:pPr>
        <w:pStyle w:val="Heading4"/>
      </w:pPr>
      <w:bookmarkStart w:id="729" w:name="section_ef9148b34bc54c8db8be60ff5cf28808"/>
      <w:bookmarkStart w:id="730" w:name="_Toc476803188"/>
      <w:r>
        <w:t>Pointer Image Cache</w:t>
      </w:r>
      <w:bookmarkEnd w:id="729"/>
      <w:bookmarkEnd w:id="730"/>
    </w:p>
    <w:p w:rsidR="00FF7490" w:rsidRDefault="00766F24">
      <w:r>
        <w:t xml:space="preserve">The Pointer Image Cache contains a collection of pointer images saved from Color Pointer Updates (sections </w:t>
      </w:r>
      <w:hyperlink w:anchor="Section_c1fcf9dd97624d7390731f3f63ecc679" w:history="1">
        <w:r>
          <w:rPr>
            <w:rStyle w:val="Hyperlink"/>
          </w:rPr>
          <w:t>2.2.9.1.2.1.7</w:t>
        </w:r>
      </w:hyperlink>
      <w:r>
        <w:t xml:space="preserve">, </w:t>
      </w:r>
      <w:hyperlink w:anchor="Section_272111eb996b483393e079374ffcf180" w:history="1">
        <w:r>
          <w:rPr>
            <w:rStyle w:val="Hyperlink"/>
          </w:rPr>
          <w:t>3.2.5.9.2</w:t>
        </w:r>
      </w:hyperlink>
      <w:r>
        <w:t xml:space="preserve">, and </w:t>
      </w:r>
      <w:hyperlink w:anchor="Section_000966f4486346689c13852e252bb376" w:history="1">
        <w:r>
          <w:rPr>
            <w:rStyle w:val="Hyperlink"/>
          </w:rPr>
          <w:t>3.2.5.9.3</w:t>
        </w:r>
      </w:hyperlink>
      <w:r>
        <w:t xml:space="preserve">) and New Pointer Updates (sections </w:t>
      </w:r>
      <w:hyperlink w:anchor="Section_c449093774aa497c94e417a78015e1a0" w:history="1">
        <w:r>
          <w:rPr>
            <w:rStyle w:val="Hyperlink"/>
          </w:rPr>
          <w:t>2.2.9.1.2.1.8</w:t>
        </w:r>
      </w:hyperlink>
      <w:r>
        <w:t>, 3.2.5.9.2, and 3.2.5.9.3). The images stored in the c</w:t>
      </w:r>
      <w:r>
        <w:t xml:space="preserve">ache are used to set the shape of the pointer when processing a Cached Pointer Update (sections </w:t>
      </w:r>
      <w:hyperlink w:anchor="Section_1296e1bb15ad4bbc8de97f0d5776390a" w:history="1">
        <w:r>
          <w:rPr>
            <w:rStyle w:val="Hyperlink"/>
          </w:rPr>
          <w:t>2.2.9.1.1.4.6</w:t>
        </w:r>
      </w:hyperlink>
      <w:r>
        <w:t>, 3.2.5.9.2, and 3.2.5.9.3). The size and color depth (either variable or fixed at 24 b</w:t>
      </w:r>
      <w:r>
        <w:t xml:space="preserve">pp) of the cache is specified in the Pointer Capability Set (section </w:t>
      </w:r>
      <w:hyperlink w:anchor="Section_925e2c05c13f44b1aa2023082051fef9" w:history="1">
        <w:r>
          <w:rPr>
            <w:rStyle w:val="Hyperlink"/>
          </w:rPr>
          <w:t>2.2.7.1.5</w:t>
        </w:r>
      </w:hyperlink>
      <w:r>
        <w:t>).</w:t>
      </w:r>
    </w:p>
    <w:p w:rsidR="00FF7490" w:rsidRDefault="00766F24">
      <w:pPr>
        <w:pStyle w:val="Heading4"/>
      </w:pPr>
      <w:bookmarkStart w:id="731" w:name="section_1fa429770adb4bf7967ed0fe741be233"/>
      <w:bookmarkStart w:id="732" w:name="_Toc476803189"/>
      <w:r>
        <w:t>Session Keys</w:t>
      </w:r>
      <w:bookmarkEnd w:id="731"/>
      <w:bookmarkEnd w:id="732"/>
    </w:p>
    <w:p w:rsidR="00FF7490" w:rsidRDefault="00766F24">
      <w:r>
        <w:t xml:space="preserve">The Session Keys store holds the symmetric keys (sections </w:t>
      </w:r>
      <w:hyperlink w:anchor="Section_9791C9E2E5BE462F8C233404C4AF63B3" w:history="1">
        <w:r>
          <w:rPr>
            <w:rStyle w:val="Hyperlink"/>
          </w:rPr>
          <w:t>5.3.5</w:t>
        </w:r>
      </w:hyperlink>
      <w:r>
        <w:t xml:space="preserve"> to </w:t>
      </w:r>
      <w:hyperlink w:anchor="Section_8822422A7EC44926A40B5C54926633E1" w:history="1">
        <w:r>
          <w:rPr>
            <w:rStyle w:val="Hyperlink"/>
          </w:rPr>
          <w:t>5.3.7</w:t>
        </w:r>
      </w:hyperlink>
      <w:r>
        <w:t>) used to encrypt, decrypt, and sign RDP packets.</w:t>
      </w:r>
    </w:p>
    <w:p w:rsidR="00FF7490" w:rsidRDefault="00766F24">
      <w:pPr>
        <w:pStyle w:val="Heading4"/>
      </w:pPr>
      <w:bookmarkStart w:id="733" w:name="section_333ad5c81a154bafbbebf730d2b1c51d"/>
      <w:bookmarkStart w:id="734" w:name="_Toc476803190"/>
      <w:r>
        <w:t>Bitmap Caches</w:t>
      </w:r>
      <w:bookmarkEnd w:id="733"/>
      <w:bookmarkEnd w:id="734"/>
    </w:p>
    <w:p w:rsidR="00FF7490" w:rsidRDefault="00766F24">
      <w:r>
        <w:t>A Bitmap Cache is a store that contains bitmap images that were sent to the client using the Cache Bit</w:t>
      </w:r>
      <w:r>
        <w:t>map (Revision 2) Secondary Drawing Order (</w:t>
      </w:r>
      <w:hyperlink r:id="rId387" w:anchor="Section_745f2eeed110464c8aca06fc1814f6ad">
        <w:r>
          <w:rPr>
            <w:rStyle w:val="Hyperlink"/>
          </w:rPr>
          <w:t>[MS-RDPEGDI]</w:t>
        </w:r>
      </w:hyperlink>
      <w:r>
        <w:t xml:space="preserve"> section 2.2.2.2.1.2.3).</w:t>
      </w:r>
    </w:p>
    <w:p w:rsidR="00FF7490" w:rsidRDefault="00766F24">
      <w:pPr>
        <w:pStyle w:val="Heading4"/>
      </w:pPr>
      <w:bookmarkStart w:id="735" w:name="section_2da3e165d1ba4b6589097a0f7f858d69"/>
      <w:bookmarkStart w:id="736" w:name="_Toc476803191"/>
      <w:r>
        <w:t>Persistent Bitmap Caches</w:t>
      </w:r>
      <w:bookmarkEnd w:id="735"/>
      <w:bookmarkEnd w:id="736"/>
    </w:p>
    <w:p w:rsidR="00FF7490" w:rsidRDefault="00766F24">
      <w:r>
        <w:t xml:space="preserve">A Persistent Bitmap Cache is a store that contains bitmap images that </w:t>
      </w:r>
      <w:r>
        <w:t>were sent to the client by using the Cache Bitmap (Revision 2) Secondary Drawing Order (</w:t>
      </w:r>
      <w:hyperlink r:id="rId388" w:anchor="Section_745f2eeed110464c8aca06fc1814f6ad">
        <w:r>
          <w:rPr>
            <w:rStyle w:val="Hyperlink"/>
          </w:rPr>
          <w:t>[MS-RDPEGDI]</w:t>
        </w:r>
      </w:hyperlink>
      <w:r>
        <w:t xml:space="preserve"> section 2.2.2.2.1.2.3). Unlike the Bitmap Caches described in section </w:t>
      </w:r>
      <w:hyperlink w:anchor="Section_333ad5c81a154bafbbebf730d2b1c51d" w:history="1">
        <w:r>
          <w:rPr>
            <w:rStyle w:val="Hyperlink"/>
          </w:rPr>
          <w:t>3.2.1.13</w:t>
        </w:r>
      </w:hyperlink>
      <w:r>
        <w:t>, Persistent Bitmap Caches are not bound to the lifetime of a given RDP connection and their contents are persisted even after the RDP connection is closed.</w:t>
      </w:r>
    </w:p>
    <w:p w:rsidR="00FF7490" w:rsidRDefault="00766F24">
      <w:pPr>
        <w:pStyle w:val="Heading4"/>
      </w:pPr>
      <w:bookmarkStart w:id="737" w:name="section_7e92961a3d19441489700076f917c4c2"/>
      <w:bookmarkStart w:id="738" w:name="_Toc476803192"/>
      <w:r>
        <w:t>Persisted Bitmap Keys</w:t>
      </w:r>
      <w:bookmarkEnd w:id="737"/>
      <w:bookmarkEnd w:id="738"/>
    </w:p>
    <w:p w:rsidR="00FF7490" w:rsidRDefault="00766F24">
      <w:r>
        <w:t>The Persiste</w:t>
      </w:r>
      <w:r>
        <w:t xml:space="preserve">d Bitmap Keys store holds a collection of 64-bit bitmap keys, each of which uniquely identifies a bitmap image that is present in a Persistent Bitmap Cache (section </w:t>
      </w:r>
      <w:hyperlink w:anchor="Section_2da3e165d1ba4b6589097a0f7f858d69" w:history="1">
        <w:r>
          <w:rPr>
            <w:rStyle w:val="Hyperlink"/>
          </w:rPr>
          <w:t>3.2.1.14</w:t>
        </w:r>
      </w:hyperlink>
      <w:r>
        <w:t>). The lifetime of this</w:t>
      </w:r>
      <w:r>
        <w:t xml:space="preserve"> store is bound to the lifetime of the Persistent Bitmap Caches.</w:t>
      </w:r>
    </w:p>
    <w:p w:rsidR="00FF7490" w:rsidRDefault="00766F24">
      <w:pPr>
        <w:pStyle w:val="Heading4"/>
      </w:pPr>
      <w:bookmarkStart w:id="739" w:name="section_d13bbc46ddd3460ca4efadc0d748a196"/>
      <w:bookmarkStart w:id="740" w:name="_Toc476803193"/>
      <w:r>
        <w:lastRenderedPageBreak/>
        <w:t>Connection Start Time</w:t>
      </w:r>
      <w:bookmarkEnd w:id="739"/>
      <w:bookmarkEnd w:id="740"/>
    </w:p>
    <w:p w:rsidR="00FF7490" w:rsidRDefault="00766F24">
      <w:r>
        <w:t>The Connection Start Time store contains the time at which the client first sent network traffic to the server.</w:t>
      </w:r>
    </w:p>
    <w:p w:rsidR="00FF7490" w:rsidRDefault="00766F24">
      <w:pPr>
        <w:pStyle w:val="Heading4"/>
      </w:pPr>
      <w:bookmarkStart w:id="741" w:name="section_0dba55c4261d47b2b6af37ae48f39028"/>
      <w:bookmarkStart w:id="742" w:name="_Toc476803194"/>
      <w:r>
        <w:t>Network Characteristics Byte Count</w:t>
      </w:r>
      <w:bookmarkEnd w:id="741"/>
      <w:bookmarkEnd w:id="742"/>
    </w:p>
    <w:p w:rsidR="00FF7490" w:rsidRDefault="00766F24">
      <w:r>
        <w:t xml:space="preserve">The Network Characteristics Byte Count store is a byte counter that is used when determining the network characteristics by using the messages defined in section </w:t>
      </w:r>
      <w:hyperlink w:anchor="Section_66b785d326094012892c84d3cefe221c" w:history="1">
        <w:r>
          <w:rPr>
            <w:rStyle w:val="Hyperlink"/>
          </w:rPr>
          <w:t>2.2.14.1</w:t>
        </w:r>
      </w:hyperlink>
      <w:r>
        <w:t>.</w:t>
      </w:r>
    </w:p>
    <w:p w:rsidR="00FF7490" w:rsidRDefault="00766F24">
      <w:pPr>
        <w:pStyle w:val="Heading4"/>
      </w:pPr>
      <w:bookmarkStart w:id="743" w:name="section_313b49a7bb1041f590688bf087de2d28"/>
      <w:bookmarkStart w:id="744" w:name="_Toc476803195"/>
      <w:r>
        <w:t>Network Characteristics Sequence Number</w:t>
      </w:r>
      <w:bookmarkEnd w:id="743"/>
      <w:bookmarkEnd w:id="744"/>
    </w:p>
    <w:p w:rsidR="00FF7490" w:rsidRDefault="00766F24">
      <w:r>
        <w:t xml:space="preserve">The Network Characteristics Sequence Number store is used to correlate bandwidth measurement operations when determining network characteristics by using the bandwidth measurement messages defined in sections </w:t>
      </w:r>
      <w:hyperlink w:anchor="Section_fd28dcb8671d48bf8a9818be46785dab" w:history="1">
        <w:r>
          <w:rPr>
            <w:rStyle w:val="Hyperlink"/>
          </w:rPr>
          <w:t>2.2.14.2</w:t>
        </w:r>
      </w:hyperlink>
      <w:r>
        <w:t xml:space="preserve"> and </w:t>
      </w:r>
      <w:hyperlink w:anchor="Section_9deccc61ccef48edbfc37ad44e2af274" w:history="1">
        <w:r>
          <w:rPr>
            <w:rStyle w:val="Hyperlink"/>
          </w:rPr>
          <w:t>2.2.14.4</w:t>
        </w:r>
      </w:hyperlink>
      <w:r>
        <w:t>.</w:t>
      </w:r>
    </w:p>
    <w:p w:rsidR="00FF7490" w:rsidRDefault="00766F24">
      <w:pPr>
        <w:pStyle w:val="Heading3"/>
      </w:pPr>
      <w:bookmarkStart w:id="745" w:name="section_f1ed90b37942488d9404249c6e58fed1"/>
      <w:bookmarkStart w:id="746" w:name="_Toc476803196"/>
      <w:r>
        <w:t>Timers</w:t>
      </w:r>
      <w:bookmarkEnd w:id="745"/>
      <w:bookmarkEnd w:id="746"/>
      <w:r>
        <w:fldChar w:fldCharType="begin"/>
      </w:r>
      <w:r>
        <w:instrText xml:space="preserve"> XE "Timers:client"</w:instrText>
      </w:r>
      <w:r>
        <w:fldChar w:fldCharType="end"/>
      </w:r>
      <w:r>
        <w:fldChar w:fldCharType="begin"/>
      </w:r>
      <w:r>
        <w:instrText xml:space="preserve"> XE "Client:timers"</w:instrText>
      </w:r>
      <w:r>
        <w:fldChar w:fldCharType="end"/>
      </w:r>
    </w:p>
    <w:p w:rsidR="00FF7490" w:rsidRDefault="00766F24">
      <w:pPr>
        <w:pStyle w:val="Heading4"/>
      </w:pPr>
      <w:bookmarkStart w:id="747" w:name="section_33323e8bd1604293b46abf63d156307a"/>
      <w:bookmarkStart w:id="748" w:name="_Toc476803197"/>
      <w:r>
        <w:t>Connection Sequence Timeout Timer</w:t>
      </w:r>
      <w:bookmarkEnd w:id="747"/>
      <w:bookmarkEnd w:id="748"/>
    </w:p>
    <w:p w:rsidR="00FF7490" w:rsidRDefault="00766F24">
      <w:r>
        <w:t>The Connection Sequence Timeout Timer</w:t>
      </w:r>
      <w:r>
        <w:t xml:space="preserve"> stores the amount of time that has elapsed since the client first sent network traffic to the server. The connection start time is stored in the Connection Start Time store (section </w:t>
      </w:r>
      <w:hyperlink w:anchor="Section_d13bbc46ddd3460ca4efadc0d748a196" w:history="1">
        <w:r>
          <w:rPr>
            <w:rStyle w:val="Hyperlink"/>
          </w:rPr>
          <w:t>3.2.1.16</w:t>
        </w:r>
      </w:hyperlink>
      <w:r>
        <w:t>).</w:t>
      </w:r>
    </w:p>
    <w:p w:rsidR="00FF7490" w:rsidRDefault="00766F24">
      <w:pPr>
        <w:pStyle w:val="Heading4"/>
      </w:pPr>
      <w:bookmarkStart w:id="749" w:name="section_d66c3b7004f4468c90512b227e8ef6f9"/>
      <w:bookmarkStart w:id="750" w:name="_Toc476803198"/>
      <w:r>
        <w:t>Ne</w:t>
      </w:r>
      <w:r>
        <w:t>twork Characteristics Timer</w:t>
      </w:r>
      <w:bookmarkEnd w:id="749"/>
      <w:bookmarkEnd w:id="750"/>
    </w:p>
    <w:p w:rsidR="00FF7490" w:rsidRDefault="00766F24">
      <w:r>
        <w:t xml:space="preserve">The Network Characteristics Timer store is a millisecond-resolution timer that is used when determining the network characteristics using the messages defined in </w:t>
      </w:r>
      <w:hyperlink w:anchor="Section_66b785d326094012892c84d3cefe221c" w:history="1">
        <w:r>
          <w:rPr>
            <w:rStyle w:val="Hyperlink"/>
          </w:rPr>
          <w:t>2.2.14</w:t>
        </w:r>
        <w:r>
          <w:rPr>
            <w:rStyle w:val="Hyperlink"/>
          </w:rPr>
          <w:t>.1</w:t>
        </w:r>
      </w:hyperlink>
      <w:r>
        <w:t>.</w:t>
      </w:r>
    </w:p>
    <w:p w:rsidR="00FF7490" w:rsidRDefault="00766F24">
      <w:pPr>
        <w:pStyle w:val="Heading3"/>
      </w:pPr>
      <w:bookmarkStart w:id="751" w:name="section_82544ab03a7e4d11b8fe66f415e51749"/>
      <w:bookmarkStart w:id="752" w:name="_Toc476803199"/>
      <w:r>
        <w:t>Initialization</w:t>
      </w:r>
      <w:bookmarkEnd w:id="751"/>
      <w:bookmarkEnd w:id="752"/>
      <w:r>
        <w:fldChar w:fldCharType="begin"/>
      </w:r>
      <w:r>
        <w:instrText xml:space="preserve"> XE "Client:initialization" </w:instrText>
      </w:r>
      <w:r>
        <w:fldChar w:fldCharType="end"/>
      </w:r>
      <w:r>
        <w:fldChar w:fldCharType="begin"/>
      </w:r>
      <w:r>
        <w:instrText xml:space="preserve"> XE "Initialization:client" </w:instrText>
      </w:r>
      <w:r>
        <w:fldChar w:fldCharType="end"/>
      </w:r>
      <w:r>
        <w:fldChar w:fldCharType="begin"/>
      </w:r>
      <w:r>
        <w:instrText xml:space="preserve"> XE "Initialization:client"</w:instrText>
      </w:r>
      <w:r>
        <w:fldChar w:fldCharType="end"/>
      </w:r>
      <w:r>
        <w:fldChar w:fldCharType="begin"/>
      </w:r>
      <w:r>
        <w:instrText xml:space="preserve"> XE "Client:initialization"</w:instrText>
      </w:r>
      <w:r>
        <w:fldChar w:fldCharType="end"/>
      </w:r>
    </w:p>
    <w:p w:rsidR="00FF7490" w:rsidRDefault="00766F24">
      <w:r>
        <w:t>None.</w:t>
      </w:r>
    </w:p>
    <w:p w:rsidR="00FF7490" w:rsidRDefault="00766F24">
      <w:pPr>
        <w:pStyle w:val="Heading3"/>
      </w:pPr>
      <w:bookmarkStart w:id="753" w:name="section_218f93fd684d4debb156b80c56196fbd"/>
      <w:bookmarkStart w:id="754" w:name="_Toc476803200"/>
      <w:r>
        <w:t>Higher-Layer Triggered Events</w:t>
      </w:r>
      <w:bookmarkEnd w:id="753"/>
      <w:bookmarkEnd w:id="754"/>
      <w:r>
        <w:fldChar w:fldCharType="begin"/>
      </w:r>
      <w:r>
        <w:instrText xml:space="preserve"> XE "Client:higher-layer triggered events" </w:instrText>
      </w:r>
      <w:r>
        <w:fldChar w:fldCharType="end"/>
      </w:r>
      <w:r>
        <w:fldChar w:fldCharType="begin"/>
      </w:r>
      <w:r>
        <w:instrText xml:space="preserve"> XE "Higher-layer triggered events:clie</w:instrText>
      </w:r>
      <w:r>
        <w:instrText xml:space="preserve">nt" </w:instrText>
      </w:r>
      <w:r>
        <w:fldChar w:fldCharType="end"/>
      </w:r>
      <w:r>
        <w:fldChar w:fldCharType="begin"/>
      </w:r>
      <w:r>
        <w:instrText xml:space="preserve"> XE "Triggered events - higher-layer:client" </w:instrText>
      </w:r>
      <w:r>
        <w:fldChar w:fldCharType="end"/>
      </w:r>
      <w:r>
        <w:fldChar w:fldCharType="begin"/>
      </w:r>
      <w:r>
        <w:instrText xml:space="preserve"> XE "Triggered events - higher-layer:client"</w:instrText>
      </w:r>
      <w:r>
        <w:fldChar w:fldCharType="end"/>
      </w:r>
      <w:r>
        <w:fldChar w:fldCharType="begin"/>
      </w:r>
      <w:r>
        <w:instrText xml:space="preserve"> XE "Higher-layer triggered events:client"</w:instrText>
      </w:r>
      <w:r>
        <w:fldChar w:fldCharType="end"/>
      </w:r>
      <w:r>
        <w:fldChar w:fldCharType="begin"/>
      </w:r>
      <w:r>
        <w:instrText xml:space="preserve"> XE "Client:higher-layer triggered events"</w:instrText>
      </w:r>
      <w:r>
        <w:fldChar w:fldCharType="end"/>
      </w:r>
    </w:p>
    <w:p w:rsidR="00FF7490" w:rsidRDefault="00766F24">
      <w:r>
        <w:t>None.</w:t>
      </w:r>
    </w:p>
    <w:p w:rsidR="00FF7490" w:rsidRDefault="00766F24">
      <w:pPr>
        <w:pStyle w:val="Heading3"/>
      </w:pPr>
      <w:bookmarkStart w:id="755" w:name="section_10072356f9e84eefaae01e5b395c5604"/>
      <w:bookmarkStart w:id="756" w:name="_Toc476803201"/>
      <w:r>
        <w:t>Message Processing Events and Sequencing Rules</w:t>
      </w:r>
      <w:bookmarkEnd w:id="755"/>
      <w:bookmarkEnd w:id="756"/>
      <w:r>
        <w:fldChar w:fldCharType="begin"/>
      </w:r>
      <w:r>
        <w:instrText xml:space="preserve"> XE "Sequencing </w:instrText>
      </w:r>
      <w:r>
        <w:instrText>rules:client"</w:instrText>
      </w:r>
      <w:r>
        <w:fldChar w:fldCharType="end"/>
      </w:r>
      <w:r>
        <w:fldChar w:fldCharType="begin"/>
      </w:r>
      <w:r>
        <w:instrText xml:space="preserve"> XE "Message processing:client"</w:instrText>
      </w:r>
      <w:r>
        <w:fldChar w:fldCharType="end"/>
      </w:r>
      <w:r>
        <w:fldChar w:fldCharType="begin"/>
      </w:r>
      <w:r>
        <w:instrText xml:space="preserve"> XE "Client:sequencing rules"</w:instrText>
      </w:r>
      <w:r>
        <w:fldChar w:fldCharType="end"/>
      </w:r>
      <w:r>
        <w:fldChar w:fldCharType="begin"/>
      </w:r>
      <w:r>
        <w:instrText xml:space="preserve"> XE "Client:message processing"</w:instrText>
      </w:r>
      <w:r>
        <w:fldChar w:fldCharType="end"/>
      </w:r>
    </w:p>
    <w:p w:rsidR="00FF7490" w:rsidRDefault="00766F24">
      <w:pPr>
        <w:pStyle w:val="Heading4"/>
      </w:pPr>
      <w:bookmarkStart w:id="757" w:name="section_b27f8935ac1f47f7b87b32b92875b869"/>
      <w:bookmarkStart w:id="758" w:name="_Toc476803202"/>
      <w:r>
        <w:t>Constructing a Client-to-Server Slow-Path PDU</w:t>
      </w:r>
      <w:bookmarkEnd w:id="757"/>
      <w:bookmarkEnd w:id="758"/>
    </w:p>
    <w:p w:rsidR="00FF7490" w:rsidRDefault="00766F24">
      <w:r>
        <w:t xml:space="preserve">The majority of client-to-server slow-path PDUs have the same basic structure (sections </w:t>
      </w:r>
      <w:hyperlink w:anchor="Section_261d841e6ce3427d87357a6e6c2cfb2c" w:history="1">
        <w:r>
          <w:rPr>
            <w:rStyle w:val="Hyperlink"/>
          </w:rPr>
          <w:t>5.3.8</w:t>
        </w:r>
      </w:hyperlink>
      <w:r>
        <w:t xml:space="preserve"> and </w:t>
      </w:r>
      <w:hyperlink w:anchor="Section_3b974a1f7a0846478904412aa2ac6ef6" w:history="1">
        <w:r>
          <w:rPr>
            <w:rStyle w:val="Hyperlink"/>
          </w:rPr>
          <w:t>5.4.4</w:t>
        </w:r>
      </w:hyperlink>
      <w:r>
        <w:t>):</w:t>
      </w:r>
    </w:p>
    <w:p w:rsidR="00FF7490" w:rsidRDefault="00766F24">
      <w:pPr>
        <w:pStyle w:val="ListParagraph"/>
        <w:numPr>
          <w:ilvl w:val="0"/>
          <w:numId w:val="115"/>
        </w:numPr>
      </w:pPr>
      <w:r>
        <w:rPr>
          <w:b/>
        </w:rPr>
        <w:t>tpktHeader</w:t>
      </w:r>
      <w:r>
        <w:t>: TPKT Header (</w:t>
      </w:r>
      <w:hyperlink r:id="rId389">
        <w:r>
          <w:rPr>
            <w:rStyle w:val="Hyperlink"/>
          </w:rPr>
          <w:t>[T123]</w:t>
        </w:r>
      </w:hyperlink>
      <w:r>
        <w:t xml:space="preserve"> section 8)</w:t>
      </w:r>
    </w:p>
    <w:p w:rsidR="00FF7490" w:rsidRDefault="00766F24">
      <w:pPr>
        <w:pStyle w:val="ListParagraph"/>
        <w:numPr>
          <w:ilvl w:val="0"/>
          <w:numId w:val="115"/>
        </w:numPr>
      </w:pPr>
      <w:r>
        <w:rPr>
          <w:b/>
        </w:rPr>
        <w:t>x224Data</w:t>
      </w:r>
      <w:r>
        <w:t xml:space="preserve">: X.224 </w:t>
      </w:r>
      <w:r>
        <w:t>Class 0 Data TPDU (</w:t>
      </w:r>
      <w:hyperlink r:id="rId390">
        <w:r>
          <w:rPr>
            <w:rStyle w:val="Hyperlink"/>
          </w:rPr>
          <w:t>[X224]</w:t>
        </w:r>
      </w:hyperlink>
      <w:r>
        <w:t xml:space="preserve"> section 13.7)</w:t>
      </w:r>
    </w:p>
    <w:p w:rsidR="00FF7490" w:rsidRDefault="00766F24">
      <w:pPr>
        <w:pStyle w:val="ListParagraph"/>
        <w:numPr>
          <w:ilvl w:val="1"/>
          <w:numId w:val="115"/>
        </w:numPr>
      </w:pPr>
      <w:r>
        <w:rPr>
          <w:b/>
        </w:rPr>
        <w:t>mcsSDrq</w:t>
      </w:r>
      <w:r>
        <w:t>: MCS Send Data Request PDU (</w:t>
      </w:r>
      <w:hyperlink r:id="rId391">
        <w:r>
          <w:rPr>
            <w:rStyle w:val="Hyperlink"/>
          </w:rPr>
          <w:t>[T125]</w:t>
        </w:r>
      </w:hyperlink>
      <w:r>
        <w:t xml:space="preserve"> section 7, Part 7)</w:t>
      </w:r>
    </w:p>
    <w:p w:rsidR="00FF7490" w:rsidRDefault="00766F24">
      <w:pPr>
        <w:pStyle w:val="ListParagraph"/>
        <w:numPr>
          <w:ilvl w:val="2"/>
          <w:numId w:val="115"/>
        </w:numPr>
      </w:pPr>
      <w:r>
        <w:rPr>
          <w:b/>
        </w:rPr>
        <w:t>securityHeader</w:t>
      </w:r>
      <w:r>
        <w:t>: Optional S</w:t>
      </w:r>
      <w:r>
        <w:t xml:space="preserve">ecurity Header (section </w:t>
      </w:r>
      <w:hyperlink w:anchor="Section_9865e0cea5404eab94092a25937c38d2" w:history="1">
        <w:r>
          <w:rPr>
            <w:rStyle w:val="Hyperlink"/>
          </w:rPr>
          <w:t>2.2.8.1.1.2</w:t>
        </w:r>
      </w:hyperlink>
      <w:r>
        <w:t>)</w:t>
      </w:r>
    </w:p>
    <w:p w:rsidR="00FF7490" w:rsidRDefault="00766F24">
      <w:pPr>
        <w:pStyle w:val="ListParagraph"/>
        <w:numPr>
          <w:ilvl w:val="2"/>
          <w:numId w:val="115"/>
        </w:numPr>
      </w:pPr>
      <w:r>
        <w:rPr>
          <w:b/>
        </w:rPr>
        <w:t>shareDataHeader</w:t>
      </w:r>
      <w:r>
        <w:t xml:space="preserve">: Share Data Header (section </w:t>
      </w:r>
      <w:hyperlink w:anchor="Section_4b5d4c0da65741e99c69d58632f46d31" w:history="1">
        <w:r>
          <w:rPr>
            <w:rStyle w:val="Hyperlink"/>
          </w:rPr>
          <w:t>2.2.8.1.1.1.2</w:t>
        </w:r>
      </w:hyperlink>
      <w:r>
        <w:t>)</w:t>
      </w:r>
    </w:p>
    <w:p w:rsidR="00FF7490" w:rsidRDefault="00766F24">
      <w:pPr>
        <w:pStyle w:val="ListParagraph"/>
        <w:numPr>
          <w:ilvl w:val="2"/>
          <w:numId w:val="115"/>
        </w:numPr>
      </w:pPr>
      <w:hyperlink w:anchor="gt_34715e6f-1612-4b2d-a4bb-3305c56e96f5">
        <w:r>
          <w:rPr>
            <w:rStyle w:val="HyperlinkGreen"/>
            <w:b/>
          </w:rPr>
          <w:t>PDU</w:t>
        </w:r>
      </w:hyperlink>
      <w:r>
        <w:t xml:space="preserve"> Contents (see the section describing the PDU structure and fields in section </w:t>
      </w:r>
      <w:hyperlink w:anchor="Section_b61e1c765d7c4285b61ab69f85e4a0e2" w:history="1">
        <w:r>
          <w:rPr>
            <w:rStyle w:val="Hyperlink"/>
          </w:rPr>
          <w:t>2.2</w:t>
        </w:r>
      </w:hyperlink>
      <w:r>
        <w:t>)</w:t>
      </w:r>
    </w:p>
    <w:p w:rsidR="00FF7490" w:rsidRDefault="00766F24">
      <w:r>
        <w:lastRenderedPageBreak/>
        <w:t xml:space="preserve">The </w:t>
      </w:r>
      <w:r>
        <w:rPr>
          <w:b/>
        </w:rPr>
        <w:t>tpktHeader</w:t>
      </w:r>
      <w:r>
        <w:t xml:space="preserve"> field is initialized as specified in [T123] section 8, while the </w:t>
      </w:r>
      <w:r>
        <w:rPr>
          <w:b/>
        </w:rPr>
        <w:t>x224Data</w:t>
      </w:r>
      <w:r>
        <w:t xml:space="preserve"> field is initialized as specified in [X224] section 13.7.</w:t>
      </w:r>
    </w:p>
    <w:p w:rsidR="00FF7490" w:rsidRDefault="00766F24">
      <w:r>
        <w:t xml:space="preserve">The </w:t>
      </w:r>
      <w:r>
        <w:rPr>
          <w:b/>
        </w:rPr>
        <w:t>mcsSDrq</w:t>
      </w:r>
      <w:r>
        <w:t xml:space="preserve"> field is initialized as specified in [T125] section 11.32. The embedded </w:t>
      </w:r>
      <w:r>
        <w:rPr>
          <w:b/>
        </w:rPr>
        <w:t>initiator</w:t>
      </w:r>
      <w:r>
        <w:t xml:space="preserve"> field MUST be set to the User Channel ID held in the User Channel ID store (section </w:t>
      </w:r>
      <w:hyperlink w:anchor="Section_a3725aa3a07a4742884acc1d89c9c3a5" w:history="1">
        <w:r>
          <w:rPr>
            <w:rStyle w:val="Hyperlink"/>
          </w:rPr>
          <w:t>3.2.1.5</w:t>
        </w:r>
      </w:hyperlink>
      <w:r>
        <w:t xml:space="preserve">) and the embedded </w:t>
      </w:r>
      <w:r>
        <w:rPr>
          <w:b/>
        </w:rPr>
        <w:t>channelId</w:t>
      </w:r>
      <w:r>
        <w:t xml:space="preserve"> field MUST be set to the MCS I/O channel ID held in the I/O Channel ID store (section </w:t>
      </w:r>
      <w:hyperlink w:anchor="Section_97a697abe78b4c5c988e3ece9495b781" w:history="1">
        <w:r>
          <w:rPr>
            <w:rStyle w:val="Hyperlink"/>
          </w:rPr>
          <w:t>3.2.1.3</w:t>
        </w:r>
      </w:hyperlink>
      <w:r>
        <w:t xml:space="preserve">). The embedded </w:t>
      </w:r>
      <w:r>
        <w:rPr>
          <w:b/>
        </w:rPr>
        <w:t>userData</w:t>
      </w:r>
      <w:r>
        <w:t xml:space="preserve"> f</w:t>
      </w:r>
      <w:r>
        <w:t>ield contains the remaining fields of the PDU.</w:t>
      </w:r>
    </w:p>
    <w:p w:rsidR="00FF7490" w:rsidRDefault="00766F24">
      <w:r>
        <w:t xml:space="preserve">If Enhanced RDP Security (section </w:t>
      </w:r>
      <w:hyperlink w:anchor="Section_592a0337dc914de3a901e1829665291d" w:history="1">
        <w:r>
          <w:rPr>
            <w:rStyle w:val="Hyperlink"/>
          </w:rPr>
          <w:t>5.4</w:t>
        </w:r>
      </w:hyperlink>
      <w:r>
        <w:t xml:space="preserve">) is in effect, the External Security Protocol (section </w:t>
      </w:r>
      <w:hyperlink w:anchor="Section_422E59A098C84A28AF9F235A572B6E4D" w:history="1">
        <w:r>
          <w:rPr>
            <w:rStyle w:val="Hyperlink"/>
          </w:rPr>
          <w:t>5.4.5</w:t>
        </w:r>
      </w:hyperlink>
      <w:r>
        <w:t xml:space="preserve">) MUST be used to encrypt the entire PDU and generate a verification digest before the PDU is transmitted over the wire. Also, in this scenario, the </w:t>
      </w:r>
      <w:r>
        <w:rPr>
          <w:b/>
        </w:rPr>
        <w:t>securityHeader</w:t>
      </w:r>
      <w:r>
        <w:t xml:space="preserve"> field MUST NOT be present.</w:t>
      </w:r>
    </w:p>
    <w:p w:rsidR="00FF7490" w:rsidRDefault="00766F24">
      <w:r>
        <w:t xml:space="preserve">If Standard RDP Security mechanisms (section </w:t>
      </w:r>
      <w:hyperlink w:anchor="Section_8e8b2ccac1fa456c8ecba82fc60b2322" w:history="1">
        <w:r>
          <w:rPr>
            <w:rStyle w:val="Hyperlink"/>
          </w:rPr>
          <w:t>5.3</w:t>
        </w:r>
      </w:hyperlink>
      <w:r>
        <w:t xml:space="preserve">) are in effect, the PDU data following the optional </w:t>
      </w:r>
      <w:r>
        <w:rPr>
          <w:b/>
        </w:rPr>
        <w:t>securityHeader</w:t>
      </w:r>
      <w:r>
        <w:t xml:space="preserve"> field is encrypted and signed (using the methods and techniques specified in section </w:t>
      </w:r>
      <w:hyperlink w:anchor="Section_249516AF051145669EF5F499DDB77A51" w:history="1">
        <w:r>
          <w:rPr>
            <w:rStyle w:val="Hyperlink"/>
          </w:rPr>
          <w:t>5.3.6</w:t>
        </w:r>
      </w:hyperlink>
      <w:r>
        <w:t xml:space="preserve">) based on the values of the Encryption Level and Encryption Method selected by the server as part of the negotiation specified in section </w:t>
      </w:r>
      <w:hyperlink w:anchor="Section_b9a49d9e44db46aa90a7bb7f75718e02" w:history="1">
        <w:r>
          <w:rPr>
            <w:rStyle w:val="Hyperlink"/>
          </w:rPr>
          <w:t>5.3.2</w:t>
        </w:r>
      </w:hyperlink>
      <w:r>
        <w:t xml:space="preserve">. The format of the </w:t>
      </w:r>
      <w:r>
        <w:rPr>
          <w:b/>
        </w:rPr>
        <w:t>securityH</w:t>
      </w:r>
      <w:r>
        <w:rPr>
          <w:b/>
        </w:rPr>
        <w:t>eader</w:t>
      </w:r>
      <w:r>
        <w:t xml:space="preserve"> field is selected as specified in the section describing the PDU structure and fields in section 2.2, and the fields populated with the appropriate security data. If the data is to be encrypted, the embedded </w:t>
      </w:r>
      <w:r>
        <w:rPr>
          <w:b/>
        </w:rPr>
        <w:t>flags</w:t>
      </w:r>
      <w:r>
        <w:t xml:space="preserve"> field of the </w:t>
      </w:r>
      <w:r>
        <w:rPr>
          <w:b/>
        </w:rPr>
        <w:t>securityHeader</w:t>
      </w:r>
      <w:r>
        <w:t xml:space="preserve"> field MU</w:t>
      </w:r>
      <w:r>
        <w:t>ST contain the SEC_ENCRYPT (0x0008) flag.</w:t>
      </w:r>
    </w:p>
    <w:p w:rsidR="00FF7490" w:rsidRDefault="00766F24">
      <w:r>
        <w:t xml:space="preserve">The </w:t>
      </w:r>
      <w:r>
        <w:rPr>
          <w:b/>
        </w:rPr>
        <w:t>shareDataHeader</w:t>
      </w:r>
      <w:r>
        <w:t xml:space="preserve"> field contains a Share Data Header structure as described in section 2.2.8.1.1.1.2. The </w:t>
      </w:r>
      <w:r>
        <w:rPr>
          <w:b/>
        </w:rPr>
        <w:t>pduSource</w:t>
      </w:r>
      <w:r>
        <w:t xml:space="preserve"> field of the embedded Share Control Header (section </w:t>
      </w:r>
      <w:hyperlink w:anchor="Section_73D018652EAE407F9B2C87E31DAAC471" w:history="1">
        <w:r>
          <w:rPr>
            <w:rStyle w:val="Hyperlink"/>
          </w:rPr>
          <w:t>2.2.8.1.1.1.1</w:t>
        </w:r>
      </w:hyperlink>
      <w:r>
        <w:t xml:space="preserve">) MUST be set to the User Channel ID held in the User Channel ID store (section 3.2.1.5). If the contents of the PDU are to be compressed (this MUST be done before any </w:t>
      </w:r>
      <w:hyperlink w:anchor="gt_3a669297-5242-417e-bff9-5828a186fcf8">
        <w:r>
          <w:rPr>
            <w:rStyle w:val="HyperlinkGreen"/>
            <w:b/>
          </w:rPr>
          <w:t>MAC</w:t>
        </w:r>
      </w:hyperlink>
      <w:r>
        <w:t xml:space="preserve"> signature is constructed and encryption methods applied), the embedded </w:t>
      </w:r>
      <w:r>
        <w:rPr>
          <w:b/>
        </w:rPr>
        <w:t>compressedType</w:t>
      </w:r>
      <w:r>
        <w:t xml:space="preserve"> field of the </w:t>
      </w:r>
      <w:r>
        <w:rPr>
          <w:b/>
        </w:rPr>
        <w:t>shareDataHeader</w:t>
      </w:r>
      <w:r>
        <w:t xml:space="preserve"> MUST be initialized as specified in section 2.2.8.1.1.1.2. The remaining Share Data Header and Share Control Header fields MUST be pop</w:t>
      </w:r>
      <w:r>
        <w:t>ulated as specified in sections 2.2.8.1.1.1.1, 2.2.8.1.1.1.2, and the section describing the PDU structure and fields in section 2.2.</w:t>
      </w:r>
    </w:p>
    <w:p w:rsidR="00FF7490" w:rsidRDefault="00766F24">
      <w:r>
        <w:t>Any remaining fields are populated as specified in the section describing the PDU structure and fields in section 2.2.</w:t>
      </w:r>
    </w:p>
    <w:p w:rsidR="00FF7490" w:rsidRDefault="00766F24">
      <w:pPr>
        <w:pStyle w:val="Heading4"/>
      </w:pPr>
      <w:bookmarkStart w:id="759" w:name="section_dac03011f05944d3a30b26f238ad21aa"/>
      <w:bookmarkStart w:id="760" w:name="_Toc476803203"/>
      <w:r>
        <w:t>Pro</w:t>
      </w:r>
      <w:r>
        <w:t>cessing a Server-to-Client Slow-Path PDU</w:t>
      </w:r>
      <w:bookmarkEnd w:id="759"/>
      <w:bookmarkEnd w:id="760"/>
    </w:p>
    <w:p w:rsidR="00FF7490" w:rsidRDefault="00766F24">
      <w:r>
        <w:t xml:space="preserve">The majority of server-to-client slow-path PDUs have the same basic structure (sections </w:t>
      </w:r>
      <w:hyperlink w:anchor="Section_261d841e6ce3427d87357a6e6c2cfb2c" w:history="1">
        <w:r>
          <w:rPr>
            <w:rStyle w:val="Hyperlink"/>
          </w:rPr>
          <w:t>5.3.8</w:t>
        </w:r>
      </w:hyperlink>
      <w:r>
        <w:t xml:space="preserve"> and </w:t>
      </w:r>
      <w:hyperlink w:anchor="Section_3b974a1f7a0846478904412aa2ac6ef6" w:history="1">
        <w:r>
          <w:rPr>
            <w:rStyle w:val="Hyperlink"/>
          </w:rPr>
          <w:t>5.4.4</w:t>
        </w:r>
      </w:hyperlink>
      <w:r>
        <w:t>):</w:t>
      </w:r>
    </w:p>
    <w:p w:rsidR="00FF7490" w:rsidRDefault="00766F24">
      <w:pPr>
        <w:pStyle w:val="ListParagraph"/>
        <w:numPr>
          <w:ilvl w:val="0"/>
          <w:numId w:val="116"/>
        </w:numPr>
      </w:pPr>
      <w:r>
        <w:rPr>
          <w:b/>
        </w:rPr>
        <w:t>tpktHeader</w:t>
      </w:r>
      <w:r>
        <w:t>: TPKT Header (</w:t>
      </w:r>
      <w:hyperlink r:id="rId392">
        <w:r>
          <w:rPr>
            <w:rStyle w:val="Hyperlink"/>
          </w:rPr>
          <w:t>[T123]</w:t>
        </w:r>
      </w:hyperlink>
      <w:r>
        <w:t xml:space="preserve"> section 8)</w:t>
      </w:r>
    </w:p>
    <w:p w:rsidR="00FF7490" w:rsidRDefault="00766F24">
      <w:pPr>
        <w:pStyle w:val="ListParagraph"/>
        <w:numPr>
          <w:ilvl w:val="0"/>
          <w:numId w:val="116"/>
        </w:numPr>
      </w:pPr>
      <w:r>
        <w:rPr>
          <w:b/>
        </w:rPr>
        <w:t>x224Data</w:t>
      </w:r>
      <w:r>
        <w:t>: X.224 Class 0 Data TPDU (</w:t>
      </w:r>
      <w:hyperlink r:id="rId393">
        <w:r>
          <w:rPr>
            <w:rStyle w:val="Hyperlink"/>
          </w:rPr>
          <w:t>[X224]</w:t>
        </w:r>
      </w:hyperlink>
      <w:r>
        <w:t xml:space="preserve"> section 13.7) </w:t>
      </w:r>
    </w:p>
    <w:p w:rsidR="00FF7490" w:rsidRDefault="00766F24">
      <w:pPr>
        <w:pStyle w:val="ListParagraph"/>
        <w:numPr>
          <w:ilvl w:val="1"/>
          <w:numId w:val="116"/>
        </w:numPr>
      </w:pPr>
      <w:r>
        <w:rPr>
          <w:b/>
        </w:rPr>
        <w:t>mcsSDin</w:t>
      </w:r>
      <w:r>
        <w:t>: MCS Send Data Indication PDU (</w:t>
      </w:r>
      <w:hyperlink r:id="rId394">
        <w:r>
          <w:rPr>
            <w:rStyle w:val="Hyperlink"/>
          </w:rPr>
          <w:t>[T125]</w:t>
        </w:r>
      </w:hyperlink>
      <w:r>
        <w:t xml:space="preserve"> section 7, part 7)</w:t>
      </w:r>
    </w:p>
    <w:p w:rsidR="00FF7490" w:rsidRDefault="00766F24">
      <w:pPr>
        <w:pStyle w:val="ListParagraph"/>
        <w:numPr>
          <w:ilvl w:val="2"/>
          <w:numId w:val="116"/>
        </w:numPr>
      </w:pPr>
      <w:r>
        <w:rPr>
          <w:b/>
        </w:rPr>
        <w:t>securityHeader</w:t>
      </w:r>
      <w:r>
        <w:t xml:space="preserve">: Optional Security Header (section </w:t>
      </w:r>
      <w:hyperlink w:anchor="Section_9865e0cea5404eab94092a25937c38d2" w:history="1">
        <w:r>
          <w:rPr>
            <w:rStyle w:val="Hyperlink"/>
          </w:rPr>
          <w:t>2.2.8.1.1.2</w:t>
        </w:r>
      </w:hyperlink>
      <w:r>
        <w:t>)</w:t>
      </w:r>
    </w:p>
    <w:p w:rsidR="00FF7490" w:rsidRDefault="00766F24">
      <w:pPr>
        <w:pStyle w:val="ListParagraph"/>
        <w:numPr>
          <w:ilvl w:val="2"/>
          <w:numId w:val="116"/>
        </w:numPr>
      </w:pPr>
      <w:r>
        <w:rPr>
          <w:b/>
        </w:rPr>
        <w:t>shareDataHeader</w:t>
      </w:r>
      <w:r>
        <w:t xml:space="preserve">: Share Data Header (section </w:t>
      </w:r>
      <w:hyperlink w:anchor="Section_4b5d4c0da65741e99c69d58632f46d31" w:history="1">
        <w:r>
          <w:rPr>
            <w:rStyle w:val="Hyperlink"/>
          </w:rPr>
          <w:t>2.2.8.1.1.1.2</w:t>
        </w:r>
      </w:hyperlink>
      <w:r>
        <w:t>)</w:t>
      </w:r>
    </w:p>
    <w:p w:rsidR="00FF7490" w:rsidRDefault="00766F24">
      <w:pPr>
        <w:pStyle w:val="ListParagraph"/>
        <w:numPr>
          <w:ilvl w:val="2"/>
          <w:numId w:val="116"/>
        </w:numPr>
      </w:pPr>
      <w:r>
        <w:t xml:space="preserve">PDU Contents (see the section describing the PDU structure and fields in section </w:t>
      </w:r>
      <w:hyperlink w:anchor="Section_b61e1c765d7c4285b61ab69f85e4a0e2" w:history="1">
        <w:r>
          <w:rPr>
            <w:rStyle w:val="Hyperlink"/>
          </w:rPr>
          <w:t>2.2</w:t>
        </w:r>
      </w:hyperlink>
      <w:r>
        <w:t>)</w:t>
      </w:r>
    </w:p>
    <w:p w:rsidR="00FF7490" w:rsidRDefault="00766F24">
      <w:r>
        <w:t xml:space="preserve">If Enhanced RDP Security (section </w:t>
      </w:r>
      <w:hyperlink w:anchor="Section_592a0337dc914de3a901e1829665291d" w:history="1">
        <w:r>
          <w:rPr>
            <w:rStyle w:val="Hyperlink"/>
          </w:rPr>
          <w:t>5.4</w:t>
        </w:r>
      </w:hyperlink>
      <w:r>
        <w:t xml:space="preserve">) is in effect, the External Security Protocol (section </w:t>
      </w:r>
      <w:hyperlink w:anchor="Section_422e59a098c84a28af9f235a572b6e4d" w:history="1">
        <w:r>
          <w:rPr>
            <w:rStyle w:val="Hyperlink"/>
          </w:rPr>
          <w:t>5.4.5</w:t>
        </w:r>
      </w:hyperlink>
      <w:r>
        <w:t>) being used to secure the connection MUST be used to decrypt and verify the integrity of the entire PDU prior to any processing taking place.</w:t>
      </w:r>
    </w:p>
    <w:p w:rsidR="00FF7490" w:rsidRDefault="00766F24">
      <w:r>
        <w:t xml:space="preserve">The embedded length fields within the </w:t>
      </w:r>
      <w:r>
        <w:rPr>
          <w:b/>
        </w:rPr>
        <w:t>tpktHeader</w:t>
      </w:r>
      <w:r>
        <w:t xml:space="preserve"> ([T123] section 8) and </w:t>
      </w:r>
      <w:r>
        <w:rPr>
          <w:b/>
        </w:rPr>
        <w:t>mcsSDin</w:t>
      </w:r>
      <w:r>
        <w:t xml:space="preserve"> ([T125] </w:t>
      </w:r>
      <w:r>
        <w:t>section 7, parts 7 and 10) fields MUST be examined for consistency with the received data. If there is any discrepancy, the connection SHOULD be dropped.</w:t>
      </w:r>
    </w:p>
    <w:p w:rsidR="00FF7490" w:rsidRDefault="00766F24">
      <w:r>
        <w:t xml:space="preserve">The embedded </w:t>
      </w:r>
      <w:r>
        <w:rPr>
          <w:b/>
        </w:rPr>
        <w:t>channelId</w:t>
      </w:r>
      <w:r>
        <w:t xml:space="preserve"> field within the </w:t>
      </w:r>
      <w:r>
        <w:rPr>
          <w:b/>
        </w:rPr>
        <w:t>mcsSDin</w:t>
      </w:r>
      <w:r>
        <w:t xml:space="preserve"> is used to route the PDU to the appropriate target cha</w:t>
      </w:r>
      <w:r>
        <w:t>nnel.</w:t>
      </w:r>
    </w:p>
    <w:p w:rsidR="00FF7490" w:rsidRDefault="00766F24">
      <w:r>
        <w:lastRenderedPageBreak/>
        <w:t xml:space="preserve">The conditions mandating the presence of the </w:t>
      </w:r>
      <w:r>
        <w:rPr>
          <w:b/>
        </w:rPr>
        <w:t>securityHeader</w:t>
      </w:r>
      <w:r>
        <w:t xml:space="preserve"> field, as well as the type of Security Header structure present in this field, are explained in the section describing the PDU structure and fields in section 2.2. If the </w:t>
      </w:r>
      <w:r>
        <w:rPr>
          <w:b/>
        </w:rPr>
        <w:t xml:space="preserve">securityHeader </w:t>
      </w:r>
      <w:r>
        <w:t xml:space="preserve"> fie</w:t>
      </w:r>
      <w:r>
        <w:t xml:space="preserve">ld is present, the embedded </w:t>
      </w:r>
      <w:r>
        <w:rPr>
          <w:b/>
        </w:rPr>
        <w:t>flags</w:t>
      </w:r>
      <w:r>
        <w:t xml:space="preserve"> field MUST be examined for the presence of the SEC_ENCRYPT (0x0008) flag (section </w:t>
      </w:r>
      <w:hyperlink w:anchor="Section_e13405c5668b471694b21c2654ca1ad4" w:history="1">
        <w:r>
          <w:rPr>
            <w:rStyle w:val="Hyperlink"/>
          </w:rPr>
          <w:t>2.2.8.1.1.2.1</w:t>
        </w:r>
      </w:hyperlink>
      <w:r>
        <w:t xml:space="preserve">), and, if it is present, the data following the </w:t>
      </w:r>
      <w:r>
        <w:rPr>
          <w:b/>
        </w:rPr>
        <w:t>securityHeader</w:t>
      </w:r>
      <w:r>
        <w:t xml:space="preserve"> fie</w:t>
      </w:r>
      <w:r>
        <w:t xml:space="preserve">ld MUST be verified and decrypted using the methods and techniques specified in section </w:t>
      </w:r>
      <w:hyperlink w:anchor="Section_249516af051145669ef5f499ddb77a51" w:history="1">
        <w:r>
          <w:rPr>
            <w:rStyle w:val="Hyperlink"/>
          </w:rPr>
          <w:t>5.3.6</w:t>
        </w:r>
      </w:hyperlink>
      <w:r>
        <w:t xml:space="preserve">. If the </w:t>
      </w:r>
      <w:hyperlink w:anchor="gt_3a669297-5242-417e-bff9-5828a186fcf8">
        <w:r>
          <w:rPr>
            <w:rStyle w:val="HyperlinkGreen"/>
            <w:b/>
          </w:rPr>
          <w:t>MAC</w:t>
        </w:r>
      </w:hyperlink>
      <w:r>
        <w:t xml:space="preserve"> signature is incorrect, or t</w:t>
      </w:r>
      <w:r>
        <w:t xml:space="preserve">he data cannot be decrypted correctly, the connection SHOULD be dropped. If Enhanced RDP Security is in effect and the SEC_ENCRYPT flag is present, the connection SHOULD be dropped because double-encryption is never used in this scenario. </w:t>
      </w:r>
    </w:p>
    <w:p w:rsidR="00FF7490" w:rsidRDefault="00766F24">
      <w:r>
        <w:t xml:space="preserve">The </w:t>
      </w:r>
      <w:r>
        <w:rPr>
          <w:b/>
        </w:rPr>
        <w:t>shareDataHea</w:t>
      </w:r>
      <w:r>
        <w:rPr>
          <w:b/>
        </w:rPr>
        <w:t>der</w:t>
      </w:r>
      <w:r>
        <w:t xml:space="preserve"> field (which contains the Share Control Header and Share Data Header described in sections </w:t>
      </w:r>
      <w:hyperlink w:anchor="Section_73D018652EAE407F9B2C87E31DAAC471" w:history="1">
        <w:r>
          <w:rPr>
            <w:rStyle w:val="Hyperlink"/>
          </w:rPr>
          <w:t>2.2.8.1.1.1.1</w:t>
        </w:r>
      </w:hyperlink>
      <w:r>
        <w:t xml:space="preserve"> and 2.2.8.1.1.1.2 respectively) MUST be examined to determine the PDU type (from the </w:t>
      </w:r>
      <w:r>
        <w:rPr>
          <w:b/>
        </w:rPr>
        <w:t>pd</w:t>
      </w:r>
      <w:r>
        <w:rPr>
          <w:b/>
        </w:rPr>
        <w:t>uType</w:t>
      </w:r>
      <w:r>
        <w:t xml:space="preserve"> and </w:t>
      </w:r>
      <w:r>
        <w:rPr>
          <w:b/>
        </w:rPr>
        <w:t>pduType2</w:t>
      </w:r>
      <w:r>
        <w:t xml:space="preserve"> fields), as well as the compression usage information (from the </w:t>
      </w:r>
      <w:r>
        <w:rPr>
          <w:b/>
        </w:rPr>
        <w:t>compressedType</w:t>
      </w:r>
      <w:r>
        <w:t xml:space="preserve"> field). If the data following the Share Data Header is compressed, then decompression using the techniques specified in section </w:t>
      </w:r>
      <w:hyperlink w:anchor="Section_18A7C190A54043B3BB5598846DD5D16D" w:history="1">
        <w:r>
          <w:rPr>
            <w:rStyle w:val="Hyperlink"/>
          </w:rPr>
          <w:t>3.1.8.3</w:t>
        </w:r>
      </w:hyperlink>
      <w:r>
        <w:t xml:space="preserve"> MUST be performed. The value of the </w:t>
      </w:r>
      <w:r>
        <w:rPr>
          <w:b/>
        </w:rPr>
        <w:t>totalLength</w:t>
      </w:r>
      <w:r>
        <w:t xml:space="preserve"> field MUST also be examined for consistency with the received data. If there is any discrepancy, the connection SHOULD be dropped. The remaining Share Control Header and </w:t>
      </w:r>
      <w:r>
        <w:t>Share Data Header fields MAY be ignored.</w:t>
      </w:r>
    </w:p>
    <w:p w:rsidR="00FF7490" w:rsidRDefault="00766F24">
      <w:r>
        <w:t>Any remaining PDU fields MUST be interpreted and processed in accordance with the section describing the PDU structure and fields in section 2.2.</w:t>
      </w:r>
    </w:p>
    <w:p w:rsidR="00FF7490" w:rsidRDefault="00766F24">
      <w:pPr>
        <w:pStyle w:val="Heading4"/>
      </w:pPr>
      <w:bookmarkStart w:id="761" w:name="section_8a74c9df114b46dcbbdac9c892f13767"/>
      <w:bookmarkStart w:id="762" w:name="_Toc476803204"/>
      <w:r>
        <w:t>Connection Sequence</w:t>
      </w:r>
      <w:bookmarkEnd w:id="761"/>
      <w:bookmarkEnd w:id="762"/>
    </w:p>
    <w:p w:rsidR="00FF7490" w:rsidRDefault="00766F24">
      <w:pPr>
        <w:pStyle w:val="Heading5"/>
      </w:pPr>
      <w:bookmarkStart w:id="763" w:name="section_d2a48824e3624ed1bda80eb7cbb28b8c"/>
      <w:bookmarkStart w:id="764" w:name="_Toc476803205"/>
      <w:r>
        <w:t>Sending X.224 Connection Request PDU</w:t>
      </w:r>
      <w:bookmarkEnd w:id="763"/>
      <w:bookmarkEnd w:id="764"/>
    </w:p>
    <w:p w:rsidR="00FF7490" w:rsidRDefault="00766F24">
      <w:r>
        <w:t>The structur</w:t>
      </w:r>
      <w:r>
        <w:t xml:space="preserve">e and fields of the X.224 Connection Request PDU are specified in section </w:t>
      </w:r>
      <w:hyperlink w:anchor="Section_18a27ef96f9a4501b00094b1fe3c2c10" w:history="1">
        <w:r>
          <w:rPr>
            <w:rStyle w:val="Hyperlink"/>
          </w:rPr>
          <w:t>2.2.1.1</w:t>
        </w:r>
      </w:hyperlink>
      <w:r>
        <w:t xml:space="preserve">. </w:t>
      </w:r>
    </w:p>
    <w:p w:rsidR="00FF7490" w:rsidRDefault="00766F24">
      <w:r>
        <w:t xml:space="preserve">The </w:t>
      </w:r>
      <w:r>
        <w:rPr>
          <w:b/>
        </w:rPr>
        <w:t>tpktHeader</w:t>
      </w:r>
      <w:r>
        <w:t xml:space="preserve"> field is initialized as specified in </w:t>
      </w:r>
      <w:hyperlink r:id="rId395">
        <w:r>
          <w:rPr>
            <w:rStyle w:val="Hyperlink"/>
          </w:rPr>
          <w:t>[T123]</w:t>
        </w:r>
      </w:hyperlink>
      <w:r>
        <w:t xml:space="preserve"> section 8, while the </w:t>
      </w:r>
      <w:r>
        <w:rPr>
          <w:b/>
        </w:rPr>
        <w:t>x224Crq</w:t>
      </w:r>
      <w:r>
        <w:t xml:space="preserve"> field is initialized as specified in </w:t>
      </w:r>
      <w:hyperlink r:id="rId396">
        <w:r>
          <w:rPr>
            <w:rStyle w:val="Hyperlink"/>
          </w:rPr>
          <w:t>[X224]</w:t>
        </w:r>
      </w:hyperlink>
      <w:r>
        <w:t xml:space="preserve"> section 13.3 (the Destination reference and Source</w:t>
      </w:r>
      <w:r>
        <w:t xml:space="preserve"> reference fields are both set to zero, and the Class and options fields are both set to zero). Parameter fields MUST NOT be specified in the variable part of the Connection Request PDU. This implies that the default maximum size of an X.224 Data PDU paylo</w:t>
      </w:r>
      <w:r>
        <w:t>ad (65528 bytes) is used because the maximum TPDU size and preferred maximum TPDU size are not present.</w:t>
      </w:r>
    </w:p>
    <w:p w:rsidR="00FF7490" w:rsidRDefault="00766F24">
      <w:r>
        <w:t xml:space="preserve">The </w:t>
      </w:r>
      <w:r>
        <w:rPr>
          <w:b/>
        </w:rPr>
        <w:t>routingToken</w:t>
      </w:r>
      <w:r>
        <w:t xml:space="preserve"> field is optional. If the client is in possession of a routing token, it MUST populate the </w:t>
      </w:r>
      <w:r>
        <w:rPr>
          <w:b/>
        </w:rPr>
        <w:t>routingToken</w:t>
      </w:r>
      <w:r>
        <w:t xml:space="preserve"> field. The primary source of a </w:t>
      </w:r>
      <w:r>
        <w:t xml:space="preserve">routing token is the </w:t>
      </w:r>
      <w:r>
        <w:rPr>
          <w:b/>
        </w:rPr>
        <w:t>LoadBalanceInfo</w:t>
      </w:r>
      <w:r>
        <w:t xml:space="preserve"> field of the Server Redirection PDU (section </w:t>
      </w:r>
      <w:hyperlink w:anchor="Section_DF3D59E630A84A36BD2D9D11BCD96C3E" w:history="1">
        <w:r>
          <w:rPr>
            <w:rStyle w:val="Hyperlink"/>
          </w:rPr>
          <w:t>2.2.13.1</w:t>
        </w:r>
      </w:hyperlink>
      <w:r>
        <w:t>). However other methods, such as scriptable APIs or file input, can be used to provide a client with a ro</w:t>
      </w:r>
      <w:r>
        <w:t xml:space="preserve">uting token before a connection to an RDP server is initiated. For more information about load balancing of </w:t>
      </w:r>
      <w:hyperlink w:anchor="gt_e6d52bd5-2068-4e16-bb57-d783357ea230">
        <w:r>
          <w:rPr>
            <w:rStyle w:val="HyperlinkGreen"/>
            <w:b/>
          </w:rPr>
          <w:t>Remote Desktop</w:t>
        </w:r>
      </w:hyperlink>
      <w:r>
        <w:t xml:space="preserve"> sessions and the routing token format, see </w:t>
      </w:r>
      <w:hyperlink r:id="rId397">
        <w:r>
          <w:rPr>
            <w:rStyle w:val="Hyperlink"/>
          </w:rPr>
          <w:t>[MSFT-SDLBTS]</w:t>
        </w:r>
      </w:hyperlink>
      <w:r>
        <w:t xml:space="preserve"> sections "Load-Balanced Configurations", "Revectoring Clients", and "Routing Token Format".</w:t>
      </w:r>
    </w:p>
    <w:p w:rsidR="00FF7490" w:rsidRDefault="00766F24">
      <w:r>
        <w:t xml:space="preserve">The </w:t>
      </w:r>
      <w:r>
        <w:rPr>
          <w:b/>
        </w:rPr>
        <w:t>cookie</w:t>
      </w:r>
      <w:r>
        <w:t xml:space="preserve"> field is optional and MUST NOT be present if the </w:t>
      </w:r>
      <w:r>
        <w:rPr>
          <w:b/>
        </w:rPr>
        <w:t>routingToken</w:t>
      </w:r>
      <w:r>
        <w:t xml:space="preserve"> field is present.</w:t>
      </w:r>
      <w:bookmarkStart w:id="765" w:name="Appendix_A_Target_43"/>
      <w:r>
        <w:fldChar w:fldCharType="begin"/>
      </w:r>
      <w:r>
        <w:instrText xml:space="preserve"> HYPERLINK \l "Appendi</w:instrText>
      </w:r>
      <w:r>
        <w:instrText xml:space="preserve">x_A_43" \o "Product behavior note 43" \h </w:instrText>
      </w:r>
      <w:r>
        <w:fldChar w:fldCharType="separate"/>
      </w:r>
      <w:r>
        <w:rPr>
          <w:rStyle w:val="Hyperlink"/>
        </w:rPr>
        <w:t>&lt;43&gt;</w:t>
      </w:r>
      <w:r>
        <w:rPr>
          <w:rStyle w:val="Hyperlink"/>
        </w:rPr>
        <w:fldChar w:fldCharType="end"/>
      </w:r>
      <w:bookmarkEnd w:id="765"/>
    </w:p>
    <w:p w:rsidR="00FF7490" w:rsidRDefault="00766F24">
      <w:r>
        <w:t xml:space="preserve">The optional </w:t>
      </w:r>
      <w:r>
        <w:rPr>
          <w:b/>
        </w:rPr>
        <w:t>rdpNegData</w:t>
      </w:r>
      <w:r>
        <w:t xml:space="preserve"> field contains an RDP Negotiation Request structure, as specified in section </w:t>
      </w:r>
      <w:hyperlink w:anchor="Section_902b090b9cb34efc92bfee13373371e3" w:history="1">
        <w:r>
          <w:rPr>
            <w:rStyle w:val="Hyperlink"/>
          </w:rPr>
          <w:t>2.2.1.1.1</w:t>
        </w:r>
      </w:hyperlink>
      <w:r>
        <w:t xml:space="preserve">. The </w:t>
      </w:r>
      <w:r>
        <w:rPr>
          <w:b/>
        </w:rPr>
        <w:t>requestedProtocols</w:t>
      </w:r>
      <w:r>
        <w:t xml:space="preserve"> field is initi</w:t>
      </w:r>
      <w:r>
        <w:t xml:space="preserve">alized with flags describing the security protocols which the client supports (see section </w:t>
      </w:r>
      <w:hyperlink w:anchor="Section_592a0337dc914de3a901e1829665291d" w:history="1">
        <w:r>
          <w:rPr>
            <w:rStyle w:val="Hyperlink"/>
          </w:rPr>
          <w:t>5.4</w:t>
        </w:r>
      </w:hyperlink>
      <w:r>
        <w:t xml:space="preserve"> for more details on Enhanced RDP Security).</w:t>
      </w:r>
    </w:p>
    <w:p w:rsidR="00FF7490" w:rsidRDefault="00766F24">
      <w:r>
        <w:t>Upon successfully transmitting the X.224 Connection Reque</w:t>
      </w:r>
      <w:r>
        <w:t xml:space="preserve">st PDU, the client MUST update the Connection Start Time store (section </w:t>
      </w:r>
      <w:hyperlink w:anchor="Section_d13bbc46ddd3460ca4efadc0d748a196" w:history="1">
        <w:r>
          <w:rPr>
            <w:rStyle w:val="Hyperlink"/>
          </w:rPr>
          <w:t>3.2.1.16</w:t>
        </w:r>
      </w:hyperlink>
      <w:r>
        <w:t>).</w:t>
      </w:r>
    </w:p>
    <w:p w:rsidR="00FF7490" w:rsidRDefault="00766F24">
      <w:pPr>
        <w:pStyle w:val="Heading5"/>
      </w:pPr>
      <w:bookmarkStart w:id="766" w:name="section_b88f4666f1b84a22bc41a62721a6d97b"/>
      <w:bookmarkStart w:id="767" w:name="_Toc476803206"/>
      <w:r>
        <w:t>Processing X.224 Connection Confirm PDU</w:t>
      </w:r>
      <w:bookmarkEnd w:id="766"/>
      <w:bookmarkEnd w:id="767"/>
    </w:p>
    <w:p w:rsidR="00FF7490" w:rsidRDefault="00766F24">
      <w:r>
        <w:t>The structure and fields of the X.224 Connection Confirm PDU are specifie</w:t>
      </w:r>
      <w:r>
        <w:t xml:space="preserve">d in section </w:t>
      </w:r>
      <w:hyperlink w:anchor="Section_13757f8f66db42739d2c385c33b1e483" w:history="1">
        <w:r>
          <w:rPr>
            <w:rStyle w:val="Hyperlink"/>
          </w:rPr>
          <w:t>2.2.1.2</w:t>
        </w:r>
      </w:hyperlink>
      <w:r>
        <w:t>.</w:t>
      </w:r>
    </w:p>
    <w:p w:rsidR="00FF7490" w:rsidRDefault="00766F24">
      <w:r>
        <w:t xml:space="preserve">The embedded length fields within the </w:t>
      </w:r>
      <w:r>
        <w:rPr>
          <w:b/>
        </w:rPr>
        <w:t>tpktHeader</w:t>
      </w:r>
      <w:r>
        <w:t xml:space="preserve"> field (</w:t>
      </w:r>
      <w:hyperlink r:id="rId398">
        <w:r>
          <w:rPr>
            <w:rStyle w:val="Hyperlink"/>
          </w:rPr>
          <w:t>[T123]</w:t>
        </w:r>
      </w:hyperlink>
      <w:r>
        <w:t xml:space="preserve"> section 8) MUST be examined for consistency with the received data. If there is any discrepancy, the connection SHOULD be dropped. </w:t>
      </w:r>
      <w:r>
        <w:lastRenderedPageBreak/>
        <w:t xml:space="preserve">The Destination reference, Source reference, and Class and options fields within the </w:t>
      </w:r>
      <w:r>
        <w:rPr>
          <w:b/>
        </w:rPr>
        <w:t>x224Ccf</w:t>
      </w:r>
      <w:r>
        <w:t xml:space="preserve"> field MAY be ignored.</w:t>
      </w:r>
    </w:p>
    <w:p w:rsidR="00FF7490" w:rsidRDefault="00766F24">
      <w:r>
        <w:t xml:space="preserve">If the </w:t>
      </w:r>
      <w:r>
        <w:rPr>
          <w:b/>
        </w:rPr>
        <w:t>rd</w:t>
      </w:r>
      <w:r>
        <w:rPr>
          <w:b/>
        </w:rPr>
        <w:t>pNegData</w:t>
      </w:r>
      <w:r>
        <w:t xml:space="preserve"> field is not present, it is assumed that the server does not support </w:t>
      </w:r>
      <w:hyperlink w:anchor="Section_592a0337dc914de3a901e1829665291d" w:history="1">
        <w:r>
          <w:rPr>
            <w:rStyle w:val="Hyperlink"/>
          </w:rPr>
          <w:t>Enhanced RDP Security</w:t>
        </w:r>
      </w:hyperlink>
      <w:r>
        <w:t xml:space="preserve"> (section 5.4) and the protocol selected by the server is implicitly assumed to be PROTOCOL_RDP (</w:t>
      </w:r>
      <w:r>
        <w:t xml:space="preserve">0x00000000). If the </w:t>
      </w:r>
      <w:r>
        <w:rPr>
          <w:b/>
        </w:rPr>
        <w:t>rdpNegData</w:t>
      </w:r>
      <w:r>
        <w:t xml:space="preserve"> is present, then it MUST contain either an </w:t>
      </w:r>
      <w:hyperlink w:anchor="Section_b2975bdc6d5649ee9c57f2ff3a0b6817" w:history="1">
        <w:r>
          <w:rPr>
            <w:rStyle w:val="Hyperlink"/>
          </w:rPr>
          <w:t>RDP Negotiation Response</w:t>
        </w:r>
      </w:hyperlink>
      <w:r>
        <w:t xml:space="preserve"> (section 2.2.1.2.1) structure or </w:t>
      </w:r>
      <w:hyperlink w:anchor="Section_1b3920e701164345bc45f2c4ad012761" w:history="1">
        <w:r>
          <w:rPr>
            <w:rStyle w:val="Hyperlink"/>
          </w:rPr>
          <w:t xml:space="preserve">RDP </w:t>
        </w:r>
        <w:r>
          <w:rPr>
            <w:rStyle w:val="Hyperlink"/>
          </w:rPr>
          <w:t>Negotiation Failure</w:t>
        </w:r>
      </w:hyperlink>
      <w:r>
        <w:t xml:space="preserve"> (section 2.2.1.2.2) structure. If any other structure is present, the connection SHOULD be dropped.</w:t>
      </w:r>
    </w:p>
    <w:p w:rsidR="00FF7490" w:rsidRDefault="00766F24">
      <w:r>
        <w:t xml:space="preserve">If an RDP Negotiation Failure structure is present, the failure code is extracted from the </w:t>
      </w:r>
      <w:r>
        <w:rPr>
          <w:b/>
        </w:rPr>
        <w:t>failureCode</w:t>
      </w:r>
      <w:r>
        <w:t xml:space="preserve"> field and the connection SHOULD b</w:t>
      </w:r>
      <w:r>
        <w:t xml:space="preserve">e dropped (see section 2.2.1.2.2 for a list of failure codes). If an RDP Negotiation Response structure is present, the </w:t>
      </w:r>
      <w:r>
        <w:rPr>
          <w:b/>
        </w:rPr>
        <w:t>selectedProtocol</w:t>
      </w:r>
      <w:r>
        <w:t xml:space="preserve"> field is parsed to extract the selected protocol identifier (see section 2.2.1.2.1 for a list of identifiers).</w:t>
      </w:r>
    </w:p>
    <w:p w:rsidR="00FF7490" w:rsidRDefault="00766F24">
      <w:r>
        <w:t>If an Ex</w:t>
      </w:r>
      <w:r>
        <w:t xml:space="preserve">ternal Security Protocol (section </w:t>
      </w:r>
      <w:hyperlink w:anchor="Section_422e59a098c84a28af9f235a572b6e4d" w:history="1">
        <w:r>
          <w:rPr>
            <w:rStyle w:val="Hyperlink"/>
          </w:rPr>
          <w:t>5.4.5</w:t>
        </w:r>
      </w:hyperlink>
      <w:r>
        <w:t xml:space="preserve">) will be used for the duration of the connection, and the Negotiation-Based Approach (section </w:t>
      </w:r>
      <w:hyperlink w:anchor="Section_db98be23733a4fd2b086002cd2ba02e5" w:history="1">
        <w:r>
          <w:rPr>
            <w:rStyle w:val="Hyperlink"/>
          </w:rPr>
          <w:t>5.</w:t>
        </w:r>
        <w:r>
          <w:rPr>
            <w:rStyle w:val="Hyperlink"/>
          </w:rPr>
          <w:t>4.2.1</w:t>
        </w:r>
      </w:hyperlink>
      <w:r>
        <w:t>) is being used, the client MUST execute the selected protocol at this stage by calling into the relevant External Security Protocol provider. Once the External Security Protocol handshake has successfully run to completion and all authentication requ</w:t>
      </w:r>
      <w:r>
        <w:t xml:space="preserve">irements have been fulfilled, the client SHOULD continue with the connection sequence by sending the </w:t>
      </w:r>
      <w:hyperlink w:anchor="Section_db6713ee1c0e4064a3b30fac30b4037b" w:history="1">
        <w:r>
          <w:rPr>
            <w:rStyle w:val="Hyperlink"/>
          </w:rPr>
          <w:t>MCS Connect Initial PDU</w:t>
        </w:r>
      </w:hyperlink>
      <w:r>
        <w:t xml:space="preserve"> (section 2.2.1.3) to the server over the newly established secure chann</w:t>
      </w:r>
      <w:r>
        <w:t xml:space="preserve">el (section </w:t>
      </w:r>
      <w:hyperlink w:anchor="Section_c1bea8bd069c44379769db5d27935225" w:history="1">
        <w:r>
          <w:rPr>
            <w:rStyle w:val="Hyperlink"/>
          </w:rPr>
          <w:t>3.2.5.3.3</w:t>
        </w:r>
      </w:hyperlink>
      <w:r>
        <w:t>).</w:t>
      </w:r>
    </w:p>
    <w:p w:rsidR="00FF7490" w:rsidRDefault="00766F24">
      <w:r>
        <w:t xml:space="preserve">If </w:t>
      </w:r>
      <w:hyperlink w:anchor="Section_8e8b2ccac1fa456c8ecba82fc60b2322" w:history="1">
        <w:r>
          <w:rPr>
            <w:rStyle w:val="Hyperlink"/>
          </w:rPr>
          <w:t>Standard RDP Security</w:t>
        </w:r>
      </w:hyperlink>
      <w:r>
        <w:t xml:space="preserve"> mechanisms (section 5.3) are to be used, that is, the protocol selected by the server </w:t>
      </w:r>
      <w:r>
        <w:t>is PROTOCOL_RDP (0x00000000), then the client SHOULD do either of the following:</w:t>
      </w:r>
    </w:p>
    <w:p w:rsidR="00FF7490" w:rsidRDefault="00766F24">
      <w:pPr>
        <w:pStyle w:val="ListParagraph"/>
        <w:numPr>
          <w:ilvl w:val="0"/>
          <w:numId w:val="117"/>
        </w:numPr>
      </w:pPr>
      <w:r>
        <w:t>Continue with the connection sequence by sending the Client MCS Connect Initial PDU (section 2.2.1.3) to the server.</w:t>
      </w:r>
    </w:p>
    <w:p w:rsidR="00FF7490" w:rsidRDefault="00766F24">
      <w:pPr>
        <w:pStyle w:val="ListParagraph"/>
        <w:numPr>
          <w:ilvl w:val="0"/>
          <w:numId w:val="117"/>
        </w:numPr>
      </w:pPr>
      <w:r>
        <w:t>Disconnect and then restart the connection sequence, speci</w:t>
      </w:r>
      <w:r>
        <w:t xml:space="preserve">fying only the PROTOCOL_RDP flag (0x00000000) in the </w:t>
      </w:r>
      <w:r>
        <w:rPr>
          <w:b/>
        </w:rPr>
        <w:t>requestedProtocols</w:t>
      </w:r>
      <w:r>
        <w:t xml:space="preserve"> field of the </w:t>
      </w:r>
      <w:hyperlink w:anchor="Section_902b090b9cb34efc92bfee13373371e3" w:history="1">
        <w:r>
          <w:rPr>
            <w:rStyle w:val="Hyperlink"/>
          </w:rPr>
          <w:t>RDP Negotiation Request</w:t>
        </w:r>
      </w:hyperlink>
      <w:r>
        <w:t xml:space="preserve"> structure (section 2.2.1.1.1).</w:t>
      </w:r>
    </w:p>
    <w:p w:rsidR="00FF7490" w:rsidRDefault="00766F24">
      <w:r>
        <w:t>Both of these actions will result in a session that is s</w:t>
      </w:r>
      <w:r>
        <w:t>ecured using Standard RDP Security mechanisms. However, the second option makes it possible for a client application to prompt the user and wait for a response before continuing with the connection.</w:t>
      </w:r>
    </w:p>
    <w:p w:rsidR="00FF7490" w:rsidRDefault="00766F24">
      <w:pPr>
        <w:pStyle w:val="Heading5"/>
      </w:pPr>
      <w:bookmarkStart w:id="768" w:name="section_c1bea8bd069c44379769db5d27935225"/>
      <w:bookmarkStart w:id="769" w:name="_Toc476803207"/>
      <w:r>
        <w:t>Sending MCS Connect Initial PDU with GCC Conference Creat</w:t>
      </w:r>
      <w:r>
        <w:t>e Request</w:t>
      </w:r>
      <w:bookmarkEnd w:id="768"/>
      <w:bookmarkEnd w:id="769"/>
    </w:p>
    <w:p w:rsidR="00FF7490" w:rsidRDefault="00766F24">
      <w:r>
        <w:t xml:space="preserve">The structure and fields of the </w:t>
      </w:r>
      <w:hyperlink w:anchor="Section_db6713ee1c0e4064a3b30fac30b4037b" w:history="1">
        <w:r>
          <w:rPr>
            <w:rStyle w:val="Hyperlink"/>
          </w:rPr>
          <w:t>MCS Connect Initial PDU with GCC Conference Create Request</w:t>
        </w:r>
      </w:hyperlink>
      <w:r>
        <w:t xml:space="preserve"> are specified in section 2.2.1.3. A basic high-level overview of the nested structure for the M</w:t>
      </w:r>
      <w:r>
        <w:t xml:space="preserve">CS Connect Initial PDU is illustrated in section </w:t>
      </w:r>
      <w:hyperlink w:anchor="Section_023f1e69cfe84ee69ee07e759fb4e4ee" w:history="1">
        <w:r>
          <w:rPr>
            <w:rStyle w:val="Hyperlink"/>
          </w:rPr>
          <w:t>1.3.1.1</w:t>
        </w:r>
      </w:hyperlink>
      <w:r>
        <w:t>, in the figure specifying MCS Connect Initial PDU.</w:t>
      </w:r>
    </w:p>
    <w:p w:rsidR="00FF7490" w:rsidRDefault="00766F24">
      <w:r>
        <w:t xml:space="preserve">The </w:t>
      </w:r>
      <w:r>
        <w:rPr>
          <w:b/>
        </w:rPr>
        <w:t>tpktHeader</w:t>
      </w:r>
      <w:r>
        <w:t xml:space="preserve"> field is initialized as specified in </w:t>
      </w:r>
      <w:hyperlink r:id="rId399">
        <w:r>
          <w:rPr>
            <w:rStyle w:val="Hyperlink"/>
          </w:rPr>
          <w:t>[T123]</w:t>
        </w:r>
      </w:hyperlink>
      <w:r>
        <w:t xml:space="preserve"> section 8, while the </w:t>
      </w:r>
      <w:r>
        <w:rPr>
          <w:b/>
        </w:rPr>
        <w:t>x224Data</w:t>
      </w:r>
      <w:r>
        <w:t xml:space="preserve"> field (which contains an X.224 Class 0 Data TPDU) is initialized as specified in </w:t>
      </w:r>
      <w:hyperlink r:id="rId400">
        <w:r>
          <w:rPr>
            <w:rStyle w:val="Hyperlink"/>
          </w:rPr>
          <w:t>[X224]</w:t>
        </w:r>
      </w:hyperlink>
      <w:r>
        <w:t xml:space="preserve"> section 13.7.</w:t>
      </w:r>
    </w:p>
    <w:p w:rsidR="00FF7490" w:rsidRDefault="00766F24">
      <w:r>
        <w:t xml:space="preserve">The MCS Connect Initial </w:t>
      </w:r>
      <w:r>
        <w:t xml:space="preserve">PDU (embedded within the </w:t>
      </w:r>
      <w:r>
        <w:rPr>
          <w:b/>
        </w:rPr>
        <w:t>mcsCi</w:t>
      </w:r>
      <w:r>
        <w:t xml:space="preserve"> field) is specified in </w:t>
      </w:r>
      <w:hyperlink r:id="rId401">
        <w:r>
          <w:rPr>
            <w:rStyle w:val="Hyperlink"/>
          </w:rPr>
          <w:t>[T125]</w:t>
        </w:r>
      </w:hyperlink>
      <w:r>
        <w:t xml:space="preserve"> section 7, part 2. The client SHOULD initialize the fields of the MCS Connect Initial PDU as follows.</w:t>
      </w:r>
    </w:p>
    <w:tbl>
      <w:tblPr>
        <w:tblStyle w:val="Table-ShadedHeader"/>
        <w:tblW w:w="0" w:type="auto"/>
        <w:tblLook w:val="04A0" w:firstRow="1" w:lastRow="0" w:firstColumn="1" w:lastColumn="0" w:noHBand="0" w:noVBand="1"/>
      </w:tblPr>
      <w:tblGrid>
        <w:gridCol w:w="2029"/>
        <w:gridCol w:w="2889"/>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 xml:space="preserve"> Connect initial field </w:t>
            </w:r>
          </w:p>
        </w:tc>
        <w:tc>
          <w:tcPr>
            <w:tcW w:w="0" w:type="auto"/>
          </w:tcPr>
          <w:p w:rsidR="00FF7490" w:rsidRDefault="00766F24">
            <w:pPr>
              <w:pStyle w:val="TableHeaderText"/>
            </w:pPr>
            <w:r>
              <w:t xml:space="preserve"> Valu</w:t>
            </w:r>
            <w:r>
              <w:t xml:space="preserve">e </w:t>
            </w:r>
          </w:p>
        </w:tc>
      </w:tr>
      <w:tr w:rsidR="00FF7490" w:rsidTr="00FF7490">
        <w:tc>
          <w:tcPr>
            <w:tcW w:w="0" w:type="auto"/>
          </w:tcPr>
          <w:p w:rsidR="00FF7490" w:rsidRDefault="00766F24">
            <w:pPr>
              <w:pStyle w:val="TableBodyText"/>
            </w:pPr>
            <w:r>
              <w:t>calledDomainSelector</w:t>
            </w:r>
          </w:p>
        </w:tc>
        <w:tc>
          <w:tcPr>
            <w:tcW w:w="0" w:type="auto"/>
          </w:tcPr>
          <w:p w:rsidR="00FF7490" w:rsidRDefault="00766F24">
            <w:pPr>
              <w:pStyle w:val="TableBodyText"/>
            </w:pPr>
            <w:r>
              <w:t>0x01.</w:t>
            </w:r>
          </w:p>
        </w:tc>
      </w:tr>
      <w:tr w:rsidR="00FF7490" w:rsidTr="00FF7490">
        <w:tc>
          <w:tcPr>
            <w:tcW w:w="0" w:type="auto"/>
          </w:tcPr>
          <w:p w:rsidR="00FF7490" w:rsidRDefault="00766F24">
            <w:pPr>
              <w:pStyle w:val="TableBodyText"/>
            </w:pPr>
            <w:r>
              <w:t>callingDomainSelector</w:t>
            </w:r>
          </w:p>
        </w:tc>
        <w:tc>
          <w:tcPr>
            <w:tcW w:w="0" w:type="auto"/>
          </w:tcPr>
          <w:p w:rsidR="00FF7490" w:rsidRDefault="00766F24">
            <w:pPr>
              <w:pStyle w:val="TableBodyText"/>
            </w:pPr>
            <w:r>
              <w:t>0x01.</w:t>
            </w:r>
          </w:p>
        </w:tc>
      </w:tr>
      <w:tr w:rsidR="00FF7490" w:rsidTr="00FF7490">
        <w:tc>
          <w:tcPr>
            <w:tcW w:w="0" w:type="auto"/>
          </w:tcPr>
          <w:p w:rsidR="00FF7490" w:rsidRDefault="00766F24">
            <w:pPr>
              <w:pStyle w:val="TableBodyText"/>
            </w:pPr>
            <w:r>
              <w:t>upwardFlag</w:t>
            </w:r>
          </w:p>
        </w:tc>
        <w:tc>
          <w:tcPr>
            <w:tcW w:w="0" w:type="auto"/>
          </w:tcPr>
          <w:p w:rsidR="00FF7490" w:rsidRDefault="00766F24">
            <w:pPr>
              <w:pStyle w:val="TableBodyText"/>
            </w:pPr>
            <w:r>
              <w:t>TRUE.</w:t>
            </w:r>
          </w:p>
        </w:tc>
      </w:tr>
      <w:tr w:rsidR="00FF7490" w:rsidTr="00FF7490">
        <w:tc>
          <w:tcPr>
            <w:tcW w:w="0" w:type="auto"/>
          </w:tcPr>
          <w:p w:rsidR="00FF7490" w:rsidRDefault="00766F24">
            <w:pPr>
              <w:pStyle w:val="TableBodyText"/>
            </w:pPr>
            <w:r>
              <w:t>targetParameters</w:t>
            </w:r>
          </w:p>
        </w:tc>
        <w:tc>
          <w:tcPr>
            <w:tcW w:w="0" w:type="auto"/>
          </w:tcPr>
          <w:p w:rsidR="00FF7490" w:rsidRDefault="00766F24">
            <w:pPr>
              <w:pStyle w:val="TableBodyText"/>
            </w:pPr>
            <w:r>
              <w:t>See the following table.</w:t>
            </w:r>
          </w:p>
        </w:tc>
      </w:tr>
      <w:tr w:rsidR="00FF7490" w:rsidTr="00FF7490">
        <w:tc>
          <w:tcPr>
            <w:tcW w:w="0" w:type="auto"/>
          </w:tcPr>
          <w:p w:rsidR="00FF7490" w:rsidRDefault="00766F24">
            <w:pPr>
              <w:pStyle w:val="TableBodyText"/>
            </w:pPr>
            <w:r>
              <w:t>minimumParameters</w:t>
            </w:r>
          </w:p>
        </w:tc>
        <w:tc>
          <w:tcPr>
            <w:tcW w:w="0" w:type="auto"/>
          </w:tcPr>
          <w:p w:rsidR="00FF7490" w:rsidRDefault="00766F24">
            <w:pPr>
              <w:pStyle w:val="TableBodyText"/>
            </w:pPr>
            <w:r>
              <w:t>See the following table.</w:t>
            </w:r>
          </w:p>
        </w:tc>
      </w:tr>
      <w:tr w:rsidR="00FF7490" w:rsidTr="00FF7490">
        <w:tc>
          <w:tcPr>
            <w:tcW w:w="0" w:type="auto"/>
          </w:tcPr>
          <w:p w:rsidR="00FF7490" w:rsidRDefault="00766F24">
            <w:pPr>
              <w:pStyle w:val="TableBodyText"/>
            </w:pPr>
            <w:r>
              <w:lastRenderedPageBreak/>
              <w:t>maximumParameters</w:t>
            </w:r>
          </w:p>
        </w:tc>
        <w:tc>
          <w:tcPr>
            <w:tcW w:w="0" w:type="auto"/>
          </w:tcPr>
          <w:p w:rsidR="00FF7490" w:rsidRDefault="00766F24">
            <w:pPr>
              <w:pStyle w:val="TableBodyText"/>
            </w:pPr>
            <w:r>
              <w:t>See the following table.</w:t>
            </w:r>
          </w:p>
        </w:tc>
      </w:tr>
      <w:tr w:rsidR="00FF7490" w:rsidTr="00FF7490">
        <w:tc>
          <w:tcPr>
            <w:tcW w:w="0" w:type="auto"/>
          </w:tcPr>
          <w:p w:rsidR="00FF7490" w:rsidRDefault="00766F24">
            <w:pPr>
              <w:pStyle w:val="TableBodyText"/>
            </w:pPr>
            <w:r>
              <w:t>userData</w:t>
            </w:r>
          </w:p>
        </w:tc>
        <w:tc>
          <w:tcPr>
            <w:tcW w:w="0" w:type="auto"/>
          </w:tcPr>
          <w:p w:rsidR="00FF7490" w:rsidRDefault="00766F24">
            <w:pPr>
              <w:pStyle w:val="TableBodyText"/>
            </w:pPr>
            <w:r>
              <w:t>GCC Conference Create Request.</w:t>
            </w:r>
          </w:p>
        </w:tc>
      </w:tr>
    </w:tbl>
    <w:p w:rsidR="00FF7490" w:rsidRDefault="00766F24">
      <w:r>
        <w:t xml:space="preserve">The </w:t>
      </w:r>
      <w:r>
        <w:rPr>
          <w:b/>
        </w:rPr>
        <w:t>targetParameters</w:t>
      </w:r>
      <w:r>
        <w:t xml:space="preserve">, </w:t>
      </w:r>
      <w:r>
        <w:rPr>
          <w:b/>
        </w:rPr>
        <w:t>minimumParameters</w:t>
      </w:r>
      <w:r>
        <w:t xml:space="preserve">, and </w:t>
      </w:r>
      <w:r>
        <w:rPr>
          <w:b/>
        </w:rPr>
        <w:t>maximumParameters</w:t>
      </w:r>
      <w:r>
        <w:t xml:space="preserve"> domain parameter structures SHOULD be initialized as follows.</w:t>
      </w:r>
    </w:p>
    <w:tbl>
      <w:tblPr>
        <w:tblStyle w:val="Table-ShadedHeader"/>
        <w:tblW w:w="0" w:type="auto"/>
        <w:tblLook w:val="04A0" w:firstRow="1" w:lastRow="0" w:firstColumn="1" w:lastColumn="0" w:noHBand="0" w:noVBand="1"/>
      </w:tblPr>
      <w:tblGrid>
        <w:gridCol w:w="1967"/>
        <w:gridCol w:w="1875"/>
        <w:gridCol w:w="2170"/>
        <w:gridCol w:w="221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 xml:space="preserve"> Domain parameter </w:t>
            </w:r>
          </w:p>
        </w:tc>
        <w:tc>
          <w:tcPr>
            <w:tcW w:w="0" w:type="auto"/>
          </w:tcPr>
          <w:p w:rsidR="00FF7490" w:rsidRDefault="00766F24">
            <w:pPr>
              <w:pStyle w:val="TableHeaderText"/>
            </w:pPr>
            <w:r>
              <w:t xml:space="preserve"> targetParameters </w:t>
            </w:r>
          </w:p>
        </w:tc>
        <w:tc>
          <w:tcPr>
            <w:tcW w:w="0" w:type="auto"/>
          </w:tcPr>
          <w:p w:rsidR="00FF7490" w:rsidRDefault="00766F24">
            <w:pPr>
              <w:pStyle w:val="TableHeaderText"/>
            </w:pPr>
            <w:r>
              <w:t xml:space="preserve"> minimumParameters </w:t>
            </w:r>
          </w:p>
        </w:tc>
        <w:tc>
          <w:tcPr>
            <w:tcW w:w="0" w:type="auto"/>
          </w:tcPr>
          <w:p w:rsidR="00FF7490" w:rsidRDefault="00766F24">
            <w:pPr>
              <w:pStyle w:val="TableHeaderText"/>
            </w:pPr>
            <w:r>
              <w:t xml:space="preserve"> maximumParameters </w:t>
            </w:r>
          </w:p>
        </w:tc>
      </w:tr>
      <w:tr w:rsidR="00FF7490" w:rsidTr="00FF7490">
        <w:tc>
          <w:tcPr>
            <w:tcW w:w="0" w:type="auto"/>
          </w:tcPr>
          <w:p w:rsidR="00FF7490" w:rsidRDefault="00766F24">
            <w:pPr>
              <w:pStyle w:val="TableBodyText"/>
            </w:pPr>
            <w:r>
              <w:t>maxChannelIds</w:t>
            </w:r>
          </w:p>
        </w:tc>
        <w:tc>
          <w:tcPr>
            <w:tcW w:w="0" w:type="auto"/>
          </w:tcPr>
          <w:p w:rsidR="00FF7490" w:rsidRDefault="00766F24">
            <w:pPr>
              <w:pStyle w:val="TableBodyText"/>
            </w:pPr>
            <w:r>
              <w:t>34</w:t>
            </w:r>
          </w:p>
        </w:tc>
        <w:tc>
          <w:tcPr>
            <w:tcW w:w="0" w:type="auto"/>
          </w:tcPr>
          <w:p w:rsidR="00FF7490" w:rsidRDefault="00766F24">
            <w:pPr>
              <w:pStyle w:val="TableBodyText"/>
            </w:pPr>
            <w:r>
              <w:t>1</w:t>
            </w:r>
          </w:p>
        </w:tc>
        <w:tc>
          <w:tcPr>
            <w:tcW w:w="0" w:type="auto"/>
          </w:tcPr>
          <w:p w:rsidR="00FF7490" w:rsidRDefault="00766F24">
            <w:pPr>
              <w:pStyle w:val="TableBodyText"/>
            </w:pPr>
            <w:r>
              <w:t>65535</w:t>
            </w:r>
          </w:p>
        </w:tc>
      </w:tr>
      <w:tr w:rsidR="00FF7490" w:rsidTr="00FF7490">
        <w:tc>
          <w:tcPr>
            <w:tcW w:w="0" w:type="auto"/>
          </w:tcPr>
          <w:p w:rsidR="00FF7490" w:rsidRDefault="00766F24">
            <w:pPr>
              <w:pStyle w:val="TableBodyText"/>
            </w:pPr>
            <w:r>
              <w:t>maxUserIds</w:t>
            </w:r>
          </w:p>
        </w:tc>
        <w:tc>
          <w:tcPr>
            <w:tcW w:w="0" w:type="auto"/>
          </w:tcPr>
          <w:p w:rsidR="00FF7490" w:rsidRDefault="00766F24">
            <w:pPr>
              <w:pStyle w:val="TableBodyText"/>
            </w:pPr>
            <w:r>
              <w:t>2</w:t>
            </w:r>
          </w:p>
        </w:tc>
        <w:tc>
          <w:tcPr>
            <w:tcW w:w="0" w:type="auto"/>
          </w:tcPr>
          <w:p w:rsidR="00FF7490" w:rsidRDefault="00766F24">
            <w:pPr>
              <w:pStyle w:val="TableBodyText"/>
            </w:pPr>
            <w:r>
              <w:t>1</w:t>
            </w:r>
          </w:p>
        </w:tc>
        <w:tc>
          <w:tcPr>
            <w:tcW w:w="0" w:type="auto"/>
          </w:tcPr>
          <w:p w:rsidR="00FF7490" w:rsidRDefault="00766F24">
            <w:pPr>
              <w:pStyle w:val="TableBodyText"/>
            </w:pPr>
            <w:r>
              <w:t>65535</w:t>
            </w:r>
          </w:p>
        </w:tc>
      </w:tr>
      <w:tr w:rsidR="00FF7490" w:rsidTr="00FF7490">
        <w:tc>
          <w:tcPr>
            <w:tcW w:w="0" w:type="auto"/>
          </w:tcPr>
          <w:p w:rsidR="00FF7490" w:rsidRDefault="00766F24">
            <w:pPr>
              <w:pStyle w:val="TableBodyText"/>
            </w:pPr>
            <w:r>
              <w:t>maxTokenIds</w:t>
            </w:r>
          </w:p>
        </w:tc>
        <w:tc>
          <w:tcPr>
            <w:tcW w:w="0" w:type="auto"/>
          </w:tcPr>
          <w:p w:rsidR="00FF7490" w:rsidRDefault="00766F24">
            <w:pPr>
              <w:pStyle w:val="TableBodyText"/>
            </w:pPr>
            <w:r>
              <w:t>0</w:t>
            </w:r>
          </w:p>
        </w:tc>
        <w:tc>
          <w:tcPr>
            <w:tcW w:w="0" w:type="auto"/>
          </w:tcPr>
          <w:p w:rsidR="00FF7490" w:rsidRDefault="00766F24">
            <w:pPr>
              <w:pStyle w:val="TableBodyText"/>
            </w:pPr>
            <w:r>
              <w:t>1</w:t>
            </w:r>
          </w:p>
        </w:tc>
        <w:tc>
          <w:tcPr>
            <w:tcW w:w="0" w:type="auto"/>
          </w:tcPr>
          <w:p w:rsidR="00FF7490" w:rsidRDefault="00766F24">
            <w:pPr>
              <w:pStyle w:val="TableBodyText"/>
            </w:pPr>
            <w:r>
              <w:t>65535</w:t>
            </w:r>
          </w:p>
        </w:tc>
      </w:tr>
      <w:tr w:rsidR="00FF7490" w:rsidTr="00FF7490">
        <w:tc>
          <w:tcPr>
            <w:tcW w:w="0" w:type="auto"/>
          </w:tcPr>
          <w:p w:rsidR="00FF7490" w:rsidRDefault="00766F24">
            <w:pPr>
              <w:pStyle w:val="TableBodyText"/>
            </w:pPr>
            <w:r>
              <w:t>numPriorities</w:t>
            </w:r>
          </w:p>
        </w:tc>
        <w:tc>
          <w:tcPr>
            <w:tcW w:w="0" w:type="auto"/>
          </w:tcPr>
          <w:p w:rsidR="00FF7490" w:rsidRDefault="00766F24">
            <w:pPr>
              <w:pStyle w:val="TableBodyText"/>
            </w:pPr>
            <w:r>
              <w:t>1</w:t>
            </w:r>
          </w:p>
        </w:tc>
        <w:tc>
          <w:tcPr>
            <w:tcW w:w="0" w:type="auto"/>
          </w:tcPr>
          <w:p w:rsidR="00FF7490" w:rsidRDefault="00766F24">
            <w:pPr>
              <w:pStyle w:val="TableBodyText"/>
            </w:pPr>
            <w:r>
              <w:t>1</w:t>
            </w:r>
          </w:p>
        </w:tc>
        <w:tc>
          <w:tcPr>
            <w:tcW w:w="0" w:type="auto"/>
          </w:tcPr>
          <w:p w:rsidR="00FF7490" w:rsidRDefault="00766F24">
            <w:pPr>
              <w:pStyle w:val="TableBodyText"/>
            </w:pPr>
            <w:r>
              <w:t>1</w:t>
            </w:r>
          </w:p>
        </w:tc>
      </w:tr>
      <w:tr w:rsidR="00FF7490" w:rsidTr="00FF7490">
        <w:tc>
          <w:tcPr>
            <w:tcW w:w="0" w:type="auto"/>
          </w:tcPr>
          <w:p w:rsidR="00FF7490" w:rsidRDefault="00766F24">
            <w:pPr>
              <w:pStyle w:val="TableBodyText"/>
            </w:pPr>
            <w:r>
              <w:t>minThroughput</w:t>
            </w:r>
          </w:p>
        </w:tc>
        <w:tc>
          <w:tcPr>
            <w:tcW w:w="0" w:type="auto"/>
          </w:tcPr>
          <w:p w:rsidR="00FF7490" w:rsidRDefault="00766F24">
            <w:pPr>
              <w:pStyle w:val="TableBodyText"/>
            </w:pPr>
            <w:r>
              <w:t>0</w:t>
            </w:r>
          </w:p>
        </w:tc>
        <w:tc>
          <w:tcPr>
            <w:tcW w:w="0" w:type="auto"/>
          </w:tcPr>
          <w:p w:rsidR="00FF7490" w:rsidRDefault="00766F24">
            <w:pPr>
              <w:pStyle w:val="TableBodyText"/>
            </w:pPr>
            <w:r>
              <w:t>0</w:t>
            </w:r>
          </w:p>
        </w:tc>
        <w:tc>
          <w:tcPr>
            <w:tcW w:w="0" w:type="auto"/>
          </w:tcPr>
          <w:p w:rsidR="00FF7490" w:rsidRDefault="00766F24">
            <w:pPr>
              <w:pStyle w:val="TableBodyText"/>
            </w:pPr>
            <w:r>
              <w:t>0</w:t>
            </w:r>
          </w:p>
        </w:tc>
      </w:tr>
      <w:tr w:rsidR="00FF7490" w:rsidTr="00FF7490">
        <w:tc>
          <w:tcPr>
            <w:tcW w:w="0" w:type="auto"/>
          </w:tcPr>
          <w:p w:rsidR="00FF7490" w:rsidRDefault="00766F24">
            <w:pPr>
              <w:pStyle w:val="TableBodyText"/>
            </w:pPr>
            <w:r>
              <w:t>maxHeight</w:t>
            </w:r>
          </w:p>
        </w:tc>
        <w:tc>
          <w:tcPr>
            <w:tcW w:w="0" w:type="auto"/>
          </w:tcPr>
          <w:p w:rsidR="00FF7490" w:rsidRDefault="00766F24">
            <w:pPr>
              <w:pStyle w:val="TableBodyText"/>
            </w:pPr>
            <w:r>
              <w:t>1</w:t>
            </w:r>
          </w:p>
        </w:tc>
        <w:tc>
          <w:tcPr>
            <w:tcW w:w="0" w:type="auto"/>
          </w:tcPr>
          <w:p w:rsidR="00FF7490" w:rsidRDefault="00766F24">
            <w:pPr>
              <w:pStyle w:val="TableBodyText"/>
            </w:pPr>
            <w:r>
              <w:t>1</w:t>
            </w:r>
          </w:p>
        </w:tc>
        <w:tc>
          <w:tcPr>
            <w:tcW w:w="0" w:type="auto"/>
          </w:tcPr>
          <w:p w:rsidR="00FF7490" w:rsidRDefault="00766F24">
            <w:pPr>
              <w:pStyle w:val="TableBodyText"/>
            </w:pPr>
            <w:r>
              <w:t>1</w:t>
            </w:r>
          </w:p>
        </w:tc>
      </w:tr>
      <w:tr w:rsidR="00FF7490" w:rsidTr="00FF7490">
        <w:tc>
          <w:tcPr>
            <w:tcW w:w="0" w:type="auto"/>
          </w:tcPr>
          <w:p w:rsidR="00FF7490" w:rsidRDefault="00766F24">
            <w:pPr>
              <w:pStyle w:val="TableBodyText"/>
            </w:pPr>
            <w:r>
              <w:t>maxMCSPDUsize</w:t>
            </w:r>
          </w:p>
        </w:tc>
        <w:tc>
          <w:tcPr>
            <w:tcW w:w="0" w:type="auto"/>
          </w:tcPr>
          <w:p w:rsidR="00FF7490" w:rsidRDefault="00766F24">
            <w:pPr>
              <w:pStyle w:val="TableBodyText"/>
            </w:pPr>
            <w:r>
              <w:t>65535</w:t>
            </w:r>
          </w:p>
        </w:tc>
        <w:tc>
          <w:tcPr>
            <w:tcW w:w="0" w:type="auto"/>
          </w:tcPr>
          <w:p w:rsidR="00FF7490" w:rsidRDefault="00766F24">
            <w:pPr>
              <w:pStyle w:val="TableBodyText"/>
            </w:pPr>
            <w:r>
              <w:t>1056</w:t>
            </w:r>
          </w:p>
        </w:tc>
        <w:tc>
          <w:tcPr>
            <w:tcW w:w="0" w:type="auto"/>
          </w:tcPr>
          <w:p w:rsidR="00FF7490" w:rsidRDefault="00766F24">
            <w:pPr>
              <w:pStyle w:val="TableBodyText"/>
            </w:pPr>
            <w:r>
              <w:t>65535</w:t>
            </w:r>
          </w:p>
        </w:tc>
      </w:tr>
      <w:tr w:rsidR="00FF7490" w:rsidTr="00FF7490">
        <w:tc>
          <w:tcPr>
            <w:tcW w:w="0" w:type="auto"/>
          </w:tcPr>
          <w:p w:rsidR="00FF7490" w:rsidRDefault="00766F24">
            <w:pPr>
              <w:pStyle w:val="TableBodyText"/>
            </w:pPr>
            <w:r>
              <w:t>protocolVersion</w:t>
            </w:r>
          </w:p>
        </w:tc>
        <w:tc>
          <w:tcPr>
            <w:tcW w:w="0" w:type="auto"/>
          </w:tcPr>
          <w:p w:rsidR="00FF7490" w:rsidRDefault="00766F24">
            <w:pPr>
              <w:pStyle w:val="TableBodyText"/>
            </w:pPr>
            <w:r>
              <w:t>2</w:t>
            </w:r>
          </w:p>
        </w:tc>
        <w:tc>
          <w:tcPr>
            <w:tcW w:w="0" w:type="auto"/>
          </w:tcPr>
          <w:p w:rsidR="00FF7490" w:rsidRDefault="00766F24">
            <w:pPr>
              <w:pStyle w:val="TableBodyText"/>
            </w:pPr>
            <w:r>
              <w:t>2</w:t>
            </w:r>
          </w:p>
        </w:tc>
        <w:tc>
          <w:tcPr>
            <w:tcW w:w="0" w:type="auto"/>
          </w:tcPr>
          <w:p w:rsidR="00FF7490" w:rsidRDefault="00766F24">
            <w:pPr>
              <w:pStyle w:val="TableBodyText"/>
            </w:pPr>
            <w:r>
              <w:t>2</w:t>
            </w:r>
          </w:p>
        </w:tc>
      </w:tr>
    </w:tbl>
    <w:p w:rsidR="00FF7490" w:rsidRDefault="00766F24">
      <w:r>
        <w:t xml:space="preserve">The </w:t>
      </w:r>
      <w:r>
        <w:rPr>
          <w:b/>
        </w:rPr>
        <w:t>userData</w:t>
      </w:r>
      <w:r>
        <w:t xml:space="preserve"> field of the MCS Connect Initial PDU contains the GCC Conference Create Request (embedded within the </w:t>
      </w:r>
      <w:r>
        <w:rPr>
          <w:b/>
        </w:rPr>
        <w:t>gccCCrq</w:t>
      </w:r>
      <w:r>
        <w:t xml:space="preserve"> field). The GCC Conference Create Request is specified in </w:t>
      </w:r>
      <w:hyperlink r:id="rId402">
        <w:r>
          <w:rPr>
            <w:rStyle w:val="Hyperlink"/>
          </w:rPr>
          <w:t>[T124]</w:t>
        </w:r>
      </w:hyperlink>
      <w:r>
        <w:t xml:space="preserve"> section 8.7 and appended as user data to the MCS Connect Initial PDU using the format specified in [T124] sections 9.5 </w:t>
      </w:r>
      <w:r>
        <w:t>and 9.6. The client SHOULD initialize the fields of the GCC Conference Create Request as follows.</w:t>
      </w:r>
    </w:p>
    <w:tbl>
      <w:tblPr>
        <w:tblStyle w:val="Table-ShadedHeader"/>
        <w:tblW w:w="0" w:type="auto"/>
        <w:tblLook w:val="04A0" w:firstRow="1" w:lastRow="0" w:firstColumn="1" w:lastColumn="0" w:noHBand="0" w:noVBand="1"/>
      </w:tblPr>
      <w:tblGrid>
        <w:gridCol w:w="3110"/>
        <w:gridCol w:w="279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 xml:space="preserve"> Conference create request field </w:t>
            </w:r>
          </w:p>
        </w:tc>
        <w:tc>
          <w:tcPr>
            <w:tcW w:w="0" w:type="auto"/>
          </w:tcPr>
          <w:p w:rsidR="00FF7490" w:rsidRDefault="00766F24">
            <w:pPr>
              <w:pStyle w:val="TableHeaderText"/>
            </w:pPr>
            <w:r>
              <w:t xml:space="preserve"> Value </w:t>
            </w:r>
          </w:p>
        </w:tc>
      </w:tr>
      <w:tr w:rsidR="00FF7490" w:rsidTr="00FF7490">
        <w:tc>
          <w:tcPr>
            <w:tcW w:w="0" w:type="auto"/>
          </w:tcPr>
          <w:p w:rsidR="00FF7490" w:rsidRDefault="00766F24">
            <w:pPr>
              <w:pStyle w:val="TableBodyText"/>
            </w:pPr>
            <w:r>
              <w:t>conferenceName</w:t>
            </w:r>
          </w:p>
        </w:tc>
        <w:tc>
          <w:tcPr>
            <w:tcW w:w="0" w:type="auto"/>
          </w:tcPr>
          <w:p w:rsidR="00FF7490" w:rsidRDefault="00766F24">
            <w:pPr>
              <w:pStyle w:val="TableBodyText"/>
            </w:pPr>
            <w:r>
              <w:t>"1"</w:t>
            </w:r>
          </w:p>
        </w:tc>
      </w:tr>
      <w:tr w:rsidR="00FF7490" w:rsidTr="00FF7490">
        <w:tc>
          <w:tcPr>
            <w:tcW w:w="0" w:type="auto"/>
          </w:tcPr>
          <w:p w:rsidR="00FF7490" w:rsidRDefault="00766F24">
            <w:pPr>
              <w:pStyle w:val="TableBodyText"/>
            </w:pPr>
            <w:r>
              <w:t>convenerPassword</w:t>
            </w:r>
          </w:p>
        </w:tc>
        <w:tc>
          <w:tcPr>
            <w:tcW w:w="0" w:type="auto"/>
          </w:tcPr>
          <w:p w:rsidR="00FF7490" w:rsidRDefault="00766F24">
            <w:pPr>
              <w:pStyle w:val="TableBodyText"/>
            </w:pPr>
            <w:r>
              <w:t>Optional field, not used</w:t>
            </w:r>
          </w:p>
        </w:tc>
      </w:tr>
      <w:tr w:rsidR="00FF7490" w:rsidTr="00FF7490">
        <w:tc>
          <w:tcPr>
            <w:tcW w:w="0" w:type="auto"/>
          </w:tcPr>
          <w:p w:rsidR="00FF7490" w:rsidRDefault="00766F24">
            <w:pPr>
              <w:pStyle w:val="TableBodyText"/>
            </w:pPr>
            <w:r>
              <w:t xml:space="preserve">password </w:t>
            </w:r>
          </w:p>
        </w:tc>
        <w:tc>
          <w:tcPr>
            <w:tcW w:w="0" w:type="auto"/>
          </w:tcPr>
          <w:p w:rsidR="00FF7490" w:rsidRDefault="00766F24">
            <w:pPr>
              <w:pStyle w:val="TableBodyText"/>
            </w:pPr>
            <w:r>
              <w:t>Optional field, not used</w:t>
            </w:r>
          </w:p>
        </w:tc>
      </w:tr>
      <w:tr w:rsidR="00FF7490" w:rsidTr="00FF7490">
        <w:tc>
          <w:tcPr>
            <w:tcW w:w="0" w:type="auto"/>
          </w:tcPr>
          <w:p w:rsidR="00FF7490" w:rsidRDefault="00766F24">
            <w:pPr>
              <w:pStyle w:val="TableBodyText"/>
            </w:pPr>
            <w:r>
              <w:t>lockedConference</w:t>
            </w:r>
          </w:p>
        </w:tc>
        <w:tc>
          <w:tcPr>
            <w:tcW w:w="0" w:type="auto"/>
          </w:tcPr>
          <w:p w:rsidR="00FF7490" w:rsidRDefault="00766F24">
            <w:pPr>
              <w:pStyle w:val="TableBodyText"/>
            </w:pPr>
            <w:r>
              <w:t>FALSE</w:t>
            </w:r>
          </w:p>
        </w:tc>
      </w:tr>
      <w:tr w:rsidR="00FF7490" w:rsidTr="00FF7490">
        <w:tc>
          <w:tcPr>
            <w:tcW w:w="0" w:type="auto"/>
          </w:tcPr>
          <w:p w:rsidR="00FF7490" w:rsidRDefault="00766F24">
            <w:pPr>
              <w:pStyle w:val="TableBodyText"/>
            </w:pPr>
            <w:r>
              <w:t>listedConference</w:t>
            </w:r>
          </w:p>
        </w:tc>
        <w:tc>
          <w:tcPr>
            <w:tcW w:w="0" w:type="auto"/>
          </w:tcPr>
          <w:p w:rsidR="00FF7490" w:rsidRDefault="00766F24">
            <w:pPr>
              <w:pStyle w:val="TableBodyText"/>
            </w:pPr>
            <w:r>
              <w:t>FALSE</w:t>
            </w:r>
          </w:p>
        </w:tc>
      </w:tr>
      <w:tr w:rsidR="00FF7490" w:rsidTr="00FF7490">
        <w:tc>
          <w:tcPr>
            <w:tcW w:w="0" w:type="auto"/>
          </w:tcPr>
          <w:p w:rsidR="00FF7490" w:rsidRDefault="00766F24">
            <w:pPr>
              <w:pStyle w:val="TableBodyText"/>
            </w:pPr>
            <w:r>
              <w:t>conductibleConference</w:t>
            </w:r>
          </w:p>
        </w:tc>
        <w:tc>
          <w:tcPr>
            <w:tcW w:w="0" w:type="auto"/>
          </w:tcPr>
          <w:p w:rsidR="00FF7490" w:rsidRDefault="00766F24">
            <w:pPr>
              <w:pStyle w:val="TableBodyText"/>
            </w:pPr>
            <w:r>
              <w:t>FALSE</w:t>
            </w:r>
          </w:p>
        </w:tc>
      </w:tr>
      <w:tr w:rsidR="00FF7490" w:rsidTr="00FF7490">
        <w:tc>
          <w:tcPr>
            <w:tcW w:w="0" w:type="auto"/>
          </w:tcPr>
          <w:p w:rsidR="00FF7490" w:rsidRDefault="00766F24">
            <w:pPr>
              <w:pStyle w:val="TableBodyText"/>
            </w:pPr>
            <w:r>
              <w:t>terminationMethod</w:t>
            </w:r>
          </w:p>
        </w:tc>
        <w:tc>
          <w:tcPr>
            <w:tcW w:w="0" w:type="auto"/>
          </w:tcPr>
          <w:p w:rsidR="00FF7490" w:rsidRDefault="00766F24">
            <w:pPr>
              <w:pStyle w:val="TableBodyText"/>
            </w:pPr>
            <w:r>
              <w:t>automatic (0)</w:t>
            </w:r>
          </w:p>
        </w:tc>
      </w:tr>
      <w:tr w:rsidR="00FF7490" w:rsidTr="00FF7490">
        <w:tc>
          <w:tcPr>
            <w:tcW w:w="0" w:type="auto"/>
          </w:tcPr>
          <w:p w:rsidR="00FF7490" w:rsidRDefault="00766F24">
            <w:pPr>
              <w:pStyle w:val="TableBodyText"/>
            </w:pPr>
            <w:r>
              <w:t>conductorPrivileges</w:t>
            </w:r>
          </w:p>
        </w:tc>
        <w:tc>
          <w:tcPr>
            <w:tcW w:w="0" w:type="auto"/>
          </w:tcPr>
          <w:p w:rsidR="00FF7490" w:rsidRDefault="00766F24">
            <w:pPr>
              <w:pStyle w:val="TableBodyText"/>
            </w:pPr>
            <w:r>
              <w:t>Optional field, not used</w:t>
            </w:r>
          </w:p>
        </w:tc>
      </w:tr>
      <w:tr w:rsidR="00FF7490" w:rsidTr="00FF7490">
        <w:tc>
          <w:tcPr>
            <w:tcW w:w="0" w:type="auto"/>
          </w:tcPr>
          <w:p w:rsidR="00FF7490" w:rsidRDefault="00766F24">
            <w:pPr>
              <w:pStyle w:val="TableBodyText"/>
            </w:pPr>
            <w:r>
              <w:t>conductedPrivileges</w:t>
            </w:r>
          </w:p>
        </w:tc>
        <w:tc>
          <w:tcPr>
            <w:tcW w:w="0" w:type="auto"/>
          </w:tcPr>
          <w:p w:rsidR="00FF7490" w:rsidRDefault="00766F24">
            <w:pPr>
              <w:pStyle w:val="TableBodyText"/>
            </w:pPr>
            <w:r>
              <w:t>Optional field, not used</w:t>
            </w:r>
          </w:p>
        </w:tc>
      </w:tr>
      <w:tr w:rsidR="00FF7490" w:rsidTr="00FF7490">
        <w:tc>
          <w:tcPr>
            <w:tcW w:w="0" w:type="auto"/>
          </w:tcPr>
          <w:p w:rsidR="00FF7490" w:rsidRDefault="00766F24">
            <w:pPr>
              <w:pStyle w:val="TableBodyText"/>
            </w:pPr>
            <w:r>
              <w:t>nonConductedPrivileges</w:t>
            </w:r>
          </w:p>
        </w:tc>
        <w:tc>
          <w:tcPr>
            <w:tcW w:w="0" w:type="auto"/>
          </w:tcPr>
          <w:p w:rsidR="00FF7490" w:rsidRDefault="00766F24">
            <w:pPr>
              <w:pStyle w:val="TableBodyText"/>
            </w:pPr>
            <w:r>
              <w:t>Optional field, not used</w:t>
            </w:r>
          </w:p>
        </w:tc>
      </w:tr>
      <w:tr w:rsidR="00FF7490" w:rsidTr="00FF7490">
        <w:tc>
          <w:tcPr>
            <w:tcW w:w="0" w:type="auto"/>
          </w:tcPr>
          <w:p w:rsidR="00FF7490" w:rsidRDefault="00766F24">
            <w:pPr>
              <w:pStyle w:val="TableBodyText"/>
            </w:pPr>
            <w:r>
              <w:t xml:space="preserve">conferenceDescription </w:t>
            </w:r>
          </w:p>
        </w:tc>
        <w:tc>
          <w:tcPr>
            <w:tcW w:w="0" w:type="auto"/>
          </w:tcPr>
          <w:p w:rsidR="00FF7490" w:rsidRDefault="00766F24">
            <w:pPr>
              <w:pStyle w:val="TableBodyText"/>
            </w:pPr>
            <w:r>
              <w:t>Optional field, not used</w:t>
            </w:r>
          </w:p>
        </w:tc>
      </w:tr>
      <w:tr w:rsidR="00FF7490" w:rsidTr="00FF7490">
        <w:tc>
          <w:tcPr>
            <w:tcW w:w="0" w:type="auto"/>
          </w:tcPr>
          <w:p w:rsidR="00FF7490" w:rsidRDefault="00766F24">
            <w:pPr>
              <w:pStyle w:val="TableBodyText"/>
            </w:pPr>
            <w:r>
              <w:t xml:space="preserve">callerIdentifier </w:t>
            </w:r>
          </w:p>
        </w:tc>
        <w:tc>
          <w:tcPr>
            <w:tcW w:w="0" w:type="auto"/>
          </w:tcPr>
          <w:p w:rsidR="00FF7490" w:rsidRDefault="00766F24">
            <w:pPr>
              <w:pStyle w:val="TableBodyText"/>
            </w:pPr>
            <w:r>
              <w:t>Optional field, not used</w:t>
            </w:r>
          </w:p>
        </w:tc>
      </w:tr>
      <w:tr w:rsidR="00FF7490" w:rsidTr="00FF7490">
        <w:tc>
          <w:tcPr>
            <w:tcW w:w="0" w:type="auto"/>
          </w:tcPr>
          <w:p w:rsidR="00FF7490" w:rsidRDefault="00766F24">
            <w:pPr>
              <w:pStyle w:val="TableBodyText"/>
            </w:pPr>
            <w:r>
              <w:t>userData</w:t>
            </w:r>
          </w:p>
        </w:tc>
        <w:tc>
          <w:tcPr>
            <w:tcW w:w="0" w:type="auto"/>
          </w:tcPr>
          <w:p w:rsidR="00FF7490" w:rsidRDefault="00766F24">
            <w:pPr>
              <w:pStyle w:val="TableBodyText"/>
            </w:pPr>
            <w:r>
              <w:t>Basic client settings data blocks</w:t>
            </w:r>
          </w:p>
        </w:tc>
      </w:tr>
    </w:tbl>
    <w:p w:rsidR="00FF7490" w:rsidRDefault="00766F24">
      <w:r>
        <w:lastRenderedPageBreak/>
        <w:t xml:space="preserve">The </w:t>
      </w:r>
      <w:r>
        <w:rPr>
          <w:b/>
        </w:rPr>
        <w:t>userData</w:t>
      </w:r>
      <w:r>
        <w:t xml:space="preserve"> field of the GCC Conference Create Request MUST be initialized with basic client settings data blocks (sections </w:t>
      </w:r>
      <w:hyperlink w:anchor="Section_00f1da4aee9c421a852fc19f92343d73" w:history="1">
        <w:r>
          <w:rPr>
            <w:rStyle w:val="Hyperlink"/>
          </w:rPr>
          <w:t>2.2.1.3.2</w:t>
        </w:r>
      </w:hyperlink>
      <w:r>
        <w:t xml:space="preserve"> through </w:t>
      </w:r>
      <w:hyperlink w:anchor="Section_d68c629f36a14a40afd08b3e56d29aac" w:history="1">
        <w:r>
          <w:rPr>
            <w:rStyle w:val="Hyperlink"/>
          </w:rPr>
          <w:t>2.2.1</w:t>
        </w:r>
        <w:r>
          <w:rPr>
            <w:rStyle w:val="Hyperlink"/>
          </w:rPr>
          <w:t>.3.5</w:t>
        </w:r>
      </w:hyperlink>
      <w:r>
        <w:t xml:space="preserve">). The client-to-server H.221 nonstandard key which MUST be embedded at the start of the </w:t>
      </w:r>
      <w:r>
        <w:rPr>
          <w:b/>
        </w:rPr>
        <w:t>userData</w:t>
      </w:r>
      <w:r>
        <w:t xml:space="preserve"> field ([T124] section 8.7 for a description of the structure of user data) MUST be the ANSI character string "Duca".</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 MUST be used to encrypt the entire </w:t>
      </w:r>
      <w:hyperlink w:anchor="gt_34715e6f-1612-4b2d-a4bb-3305c56e96f5">
        <w:r>
          <w:rPr>
            <w:rStyle w:val="HyperlinkGreen"/>
            <w:b/>
          </w:rPr>
          <w:t>PDU</w:t>
        </w:r>
      </w:hyperlink>
      <w:r>
        <w:t xml:space="preserve"> and generate a verification digest before the PDU is transmitted over the wire.</w:t>
      </w:r>
    </w:p>
    <w:p w:rsidR="00FF7490" w:rsidRDefault="00766F24">
      <w:pPr>
        <w:pStyle w:val="Heading5"/>
      </w:pPr>
      <w:bookmarkStart w:id="770" w:name="section_d4fa5ef087c24256b958d50718a58d0b"/>
      <w:bookmarkStart w:id="771" w:name="_Toc476803208"/>
      <w:r>
        <w:t>Processing MCS Connect Response PDU with GCC Conference Create Response</w:t>
      </w:r>
      <w:bookmarkEnd w:id="770"/>
      <w:bookmarkEnd w:id="771"/>
    </w:p>
    <w:p w:rsidR="00FF7490" w:rsidRDefault="00766F24">
      <w:r>
        <w:t xml:space="preserve">The structure and fields of the </w:t>
      </w:r>
      <w:hyperlink w:anchor="Section_927de44c7fe84206a14fe5517dc24b1c" w:history="1">
        <w:r>
          <w:rPr>
            <w:rStyle w:val="Hyperlink"/>
          </w:rPr>
          <w:t>MCS Connect Response PDU with GCC Conference Create Response</w:t>
        </w:r>
      </w:hyperlink>
      <w:r>
        <w:t xml:space="preserve"> are specified in section 2.2.1.4. A basic high-level overview of the nested structure for the MCS Connect Response PDU is illustrated in section </w:t>
      </w:r>
      <w:hyperlink w:anchor="Section_023f1e69cfe84ee69ee07e759fb4e4ee" w:history="1">
        <w:r>
          <w:rPr>
            <w:rStyle w:val="Hyperlink"/>
          </w:rPr>
          <w:t>1.3.1.1</w:t>
        </w:r>
      </w:hyperlink>
      <w:r>
        <w:t>, in the figure specifying MCS Response Initial PDU.</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 MUST be used to decrypt and verify the integrity of the entire </w:t>
      </w:r>
      <w:hyperlink w:anchor="gt_34715e6f-1612-4b2d-a4bb-3305c56e96f5">
        <w:r>
          <w:rPr>
            <w:rStyle w:val="HyperlinkGreen"/>
            <w:b/>
          </w:rPr>
          <w:t>PDU</w:t>
        </w:r>
      </w:hyperlink>
      <w:r>
        <w:t xml:space="preserve"> prior to any processing taking place.</w:t>
      </w:r>
    </w:p>
    <w:p w:rsidR="00FF7490" w:rsidRDefault="00766F24">
      <w:r>
        <w:t xml:space="preserve">The embedded length fields within the </w:t>
      </w:r>
      <w:r>
        <w:rPr>
          <w:b/>
        </w:rPr>
        <w:t>t</w:t>
      </w:r>
      <w:r>
        <w:rPr>
          <w:b/>
        </w:rPr>
        <w:t>pktHeader</w:t>
      </w:r>
      <w:r>
        <w:t xml:space="preserve"> field (</w:t>
      </w:r>
      <w:hyperlink r:id="rId403">
        <w:r>
          <w:rPr>
            <w:rStyle w:val="Hyperlink"/>
          </w:rPr>
          <w:t>[T123]</w:t>
        </w:r>
      </w:hyperlink>
      <w:r>
        <w:t xml:space="preserve"> section 8) MUST be examined for consistency with the received data. If there is any discrepancy, the connection SHOULD be dropped.</w:t>
      </w:r>
    </w:p>
    <w:p w:rsidR="00FF7490" w:rsidRDefault="00766F24">
      <w:r>
        <w:t>The MCS Connect Response PDU (embedde</w:t>
      </w:r>
      <w:r>
        <w:t xml:space="preserve">d within the </w:t>
      </w:r>
      <w:r>
        <w:rPr>
          <w:b/>
        </w:rPr>
        <w:t>mcsCrsp</w:t>
      </w:r>
      <w:r>
        <w:t xml:space="preserve"> field) is specified in </w:t>
      </w:r>
      <w:hyperlink r:id="rId404">
        <w:r>
          <w:rPr>
            <w:rStyle w:val="Hyperlink"/>
          </w:rPr>
          <w:t>[T125]</w:t>
        </w:r>
      </w:hyperlink>
      <w:r>
        <w:t xml:space="preserve"> section 7, part 2. The client ignores the </w:t>
      </w:r>
      <w:r>
        <w:rPr>
          <w:b/>
        </w:rPr>
        <w:t>calledConnectId</w:t>
      </w:r>
      <w:r>
        <w:t xml:space="preserve"> and </w:t>
      </w:r>
      <w:r>
        <w:rPr>
          <w:b/>
        </w:rPr>
        <w:t>domainParameters</w:t>
      </w:r>
      <w:r>
        <w:t xml:space="preserve"> fields of this PDU. If the </w:t>
      </w:r>
      <w:r>
        <w:rPr>
          <w:b/>
        </w:rPr>
        <w:t>result</w:t>
      </w:r>
      <w:r>
        <w:t xml:space="preserve"> field is set to rt-successfu</w:t>
      </w:r>
      <w:r>
        <w:t xml:space="preserve">l (0) the client MUST send the </w:t>
      </w:r>
      <w:hyperlink w:anchor="Section_04c606970d9a4afda0cd2cc133151a9c" w:history="1">
        <w:r>
          <w:rPr>
            <w:rStyle w:val="Hyperlink"/>
          </w:rPr>
          <w:t>MCS Erect Domain Request PDU</w:t>
        </w:r>
      </w:hyperlink>
      <w:r>
        <w:t xml:space="preserve"> to the server (section </w:t>
      </w:r>
      <w:hyperlink w:anchor="Section_404413E810914EEFAF1D62D0FDC1EFC4" w:history="1">
        <w:r>
          <w:rPr>
            <w:rStyle w:val="Hyperlink"/>
          </w:rPr>
          <w:t>3.2.5.3.5</w:t>
        </w:r>
      </w:hyperlink>
      <w:r>
        <w:t xml:space="preserve">). If the </w:t>
      </w:r>
      <w:r>
        <w:rPr>
          <w:b/>
        </w:rPr>
        <w:t>result</w:t>
      </w:r>
      <w:r>
        <w:t xml:space="preserve"> field is set to any other value, the client SHOULD drop the connection.</w:t>
      </w:r>
    </w:p>
    <w:p w:rsidR="00FF7490" w:rsidRDefault="00766F24">
      <w:r>
        <w:t xml:space="preserve">The </w:t>
      </w:r>
      <w:r>
        <w:rPr>
          <w:b/>
        </w:rPr>
        <w:t>mcsCrsp</w:t>
      </w:r>
      <w:r>
        <w:t xml:space="preserve"> field of the MCS Connect Response PDU contains the GCC Conference Create Response data (embedded within the </w:t>
      </w:r>
      <w:r>
        <w:rPr>
          <w:b/>
        </w:rPr>
        <w:t>gccCCrsp</w:t>
      </w:r>
      <w:r>
        <w:t xml:space="preserve"> field). The GCC Conference Create Response is describe</w:t>
      </w:r>
      <w:r>
        <w:t xml:space="preserve">d in </w:t>
      </w:r>
      <w:hyperlink r:id="rId405">
        <w:r>
          <w:rPr>
            <w:rStyle w:val="Hyperlink"/>
          </w:rPr>
          <w:t>[T124]</w:t>
        </w:r>
      </w:hyperlink>
      <w:r>
        <w:t xml:space="preserve"> section 8.7 and appended as user data to the MCS Connect Response PDU using the format specified in [T124] sections 9.5 and 9.6. The client MUST ignore the specified length of the </w:t>
      </w:r>
      <w:r>
        <w:t>MCS Connect Response PDU user data.</w:t>
      </w:r>
    </w:p>
    <w:p w:rsidR="00FF7490" w:rsidRDefault="00766F24">
      <w:r>
        <w:t xml:space="preserve">The client ignores all of the GCC Conference Create Response fields, except for the </w:t>
      </w:r>
      <w:r>
        <w:rPr>
          <w:b/>
        </w:rPr>
        <w:t>userData</w:t>
      </w:r>
      <w:r>
        <w:t xml:space="preserve"> field. The </w:t>
      </w:r>
      <w:r>
        <w:rPr>
          <w:b/>
        </w:rPr>
        <w:t>userData</w:t>
      </w:r>
      <w:r>
        <w:t xml:space="preserve"> field of the GCC Conference Create Response MUST contain basic server settings data blocks (sections </w:t>
      </w:r>
      <w:hyperlink w:anchor="Section_379a020e99254b4f98f37d634e10b411" w:history="1">
        <w:r>
          <w:rPr>
            <w:rStyle w:val="Hyperlink"/>
          </w:rPr>
          <w:t>2.2.1.4.2</w:t>
        </w:r>
      </w:hyperlink>
      <w:r>
        <w:t xml:space="preserve"> through </w:t>
      </w:r>
      <w:hyperlink w:anchor="Section_89fa11de527541069cf1e5aa7709436c" w:history="1">
        <w:r>
          <w:rPr>
            <w:rStyle w:val="Hyperlink"/>
          </w:rPr>
          <w:t>2.2.1.4.4</w:t>
        </w:r>
      </w:hyperlink>
      <w:r>
        <w:t xml:space="preserve">). The client MUST check that the server-to-client H.221 nonstandard key embedded at the start of the </w:t>
      </w:r>
      <w:r>
        <w:rPr>
          <w:b/>
        </w:rPr>
        <w:t>x224Data</w:t>
      </w:r>
      <w:r>
        <w:t xml:space="preserve"> fiel</w:t>
      </w:r>
      <w:r>
        <w:t>d ([T124] section 8.7 for a description of the structure of user data) MUST be the ANSI character string "McDn". If this is not the case, the connection SHOULD be dropped.</w:t>
      </w:r>
    </w:p>
    <w:p w:rsidR="00FF7490" w:rsidRDefault="00766F24">
      <w:r>
        <w:t>All of the encoded lengths within the MCS Connect Response PDU and the GCC Conferenc</w:t>
      </w:r>
      <w:r>
        <w:t>e Create Response (except for those already noted) MUST also be examined for consistency with the received data. If there is any discrepancy, the connection SHOULD be dropped.</w:t>
      </w:r>
    </w:p>
    <w:p w:rsidR="00FF7490" w:rsidRDefault="00766F24">
      <w:r>
        <w:t xml:space="preserve">Once the </w:t>
      </w:r>
      <w:r>
        <w:rPr>
          <w:b/>
        </w:rPr>
        <w:t>mcsCrsp</w:t>
      </w:r>
      <w:r>
        <w:t xml:space="preserve"> and </w:t>
      </w:r>
      <w:r>
        <w:rPr>
          <w:b/>
        </w:rPr>
        <w:t>gccCCrsp</w:t>
      </w:r>
      <w:r>
        <w:t xml:space="preserve"> fields have been successfully parsed the client ex</w:t>
      </w:r>
      <w:r>
        <w:t xml:space="preserve">amines the basic server settings data blocks and stores the received data in the </w:t>
      </w:r>
      <w:hyperlink w:anchor="Section_e13482593a784391a03d33e97e533045" w:history="1">
        <w:r>
          <w:rPr>
            <w:rStyle w:val="Hyperlink"/>
          </w:rPr>
          <w:t>Received Server Data</w:t>
        </w:r>
      </w:hyperlink>
      <w:r>
        <w:t xml:space="preserve"> store (section </w:t>
      </w:r>
      <w:hyperlink w:anchor="Section_96D4E7E8500D44FFA866ECA86142C8B6" w:history="1">
        <w:r>
          <w:rPr>
            <w:rStyle w:val="Hyperlink"/>
          </w:rPr>
          <w:t>3.2.1.1</w:t>
        </w:r>
      </w:hyperlink>
      <w:r>
        <w:t xml:space="preserve">). However, </w:t>
      </w:r>
      <w:r>
        <w:t>before the data is stored the Basic Server Settings Data Blocks are checked for validity.</w:t>
      </w:r>
    </w:p>
    <w:p w:rsidR="00FF7490" w:rsidRDefault="00766F24">
      <w:r>
        <w:t xml:space="preserve">The </w:t>
      </w:r>
      <w:r>
        <w:rPr>
          <w:b/>
        </w:rPr>
        <w:t>clientRequestedProtocols</w:t>
      </w:r>
      <w:r>
        <w:t xml:space="preserve"> field in the Server Core Data (section 2.2.1.4.2) is examined to ensure that it contains the same flags that the client sent to the serve</w:t>
      </w:r>
      <w:r>
        <w:t xml:space="preserve">r in the </w:t>
      </w:r>
      <w:hyperlink w:anchor="Section_902b090b9cb34efc92bfee13373371e3" w:history="1">
        <w:r>
          <w:rPr>
            <w:rStyle w:val="Hyperlink"/>
          </w:rPr>
          <w:t>RDP Negotiation Request (section 2.2.1.1.1)</w:t>
        </w:r>
      </w:hyperlink>
      <w:r>
        <w:t>. If this is not the case, the client SHOULD drop the connection. In the event that this optional field is not present, the value PROTOCOL_RDP (</w:t>
      </w:r>
      <w:r>
        <w:t>0) MUST be assumed.</w:t>
      </w:r>
    </w:p>
    <w:p w:rsidR="00FF7490" w:rsidRDefault="00766F24">
      <w:r>
        <w:t xml:space="preserve">Select settings in the </w:t>
      </w:r>
      <w:hyperlink w:anchor="Section_3e86b68d3e2e4433b486878875778f4b" w:history="1">
        <w:r>
          <w:rPr>
            <w:rStyle w:val="Hyperlink"/>
          </w:rPr>
          <w:t>Server Security Data</w:t>
        </w:r>
      </w:hyperlink>
      <w:r>
        <w:t xml:space="preserve"> (section 2.2.1.4.3) are validated using the following rules.</w:t>
      </w:r>
    </w:p>
    <w:tbl>
      <w:tblPr>
        <w:tblStyle w:val="Table-ShadedHeader"/>
        <w:tblW w:w="0" w:type="auto"/>
        <w:tblLook w:val="04A0" w:firstRow="1" w:lastRow="0" w:firstColumn="1" w:lastColumn="0" w:noHBand="0" w:noVBand="1"/>
      </w:tblPr>
      <w:tblGrid>
        <w:gridCol w:w="1944"/>
        <w:gridCol w:w="7531"/>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lastRenderedPageBreak/>
              <w:t xml:space="preserve"> Server security data field </w:t>
            </w:r>
          </w:p>
        </w:tc>
        <w:tc>
          <w:tcPr>
            <w:tcW w:w="0" w:type="auto"/>
          </w:tcPr>
          <w:p w:rsidR="00FF7490" w:rsidRDefault="00766F24">
            <w:pPr>
              <w:pStyle w:val="TableHeaderText"/>
            </w:pPr>
            <w:r>
              <w:t xml:space="preserve"> Validation rule </w:t>
            </w:r>
          </w:p>
        </w:tc>
      </w:tr>
      <w:tr w:rsidR="00FF7490">
        <w:tc>
          <w:tcPr>
            <w:tcW w:w="0" w:type="auto"/>
          </w:tcPr>
          <w:p w:rsidR="00FF7490" w:rsidRDefault="00766F24">
            <w:pPr>
              <w:pStyle w:val="TableBodyText"/>
            </w:pPr>
            <w:r>
              <w:t>encryptionMethod</w:t>
            </w:r>
          </w:p>
        </w:tc>
        <w:tc>
          <w:tcPr>
            <w:tcW w:w="0" w:type="auto"/>
          </w:tcPr>
          <w:p w:rsidR="00FF7490" w:rsidRDefault="00766F24">
            <w:pPr>
              <w:pStyle w:val="TableBodyText"/>
            </w:pPr>
            <w:r>
              <w:t>If thi</w:t>
            </w:r>
            <w:r>
              <w:t>s field does not contain a valid Encryption Method identifier, the client SHOULD drop the connection. If the client does not support the selected Encryption Method it SHOULD disconnect because further communication with the server will not be possible.</w:t>
            </w:r>
          </w:p>
        </w:tc>
      </w:tr>
      <w:tr w:rsidR="00FF7490">
        <w:tc>
          <w:tcPr>
            <w:tcW w:w="0" w:type="auto"/>
          </w:tcPr>
          <w:p w:rsidR="00FF7490" w:rsidRDefault="00766F24">
            <w:pPr>
              <w:pStyle w:val="TableBodyText"/>
            </w:pPr>
            <w:r>
              <w:t>encryptionLevel</w:t>
            </w:r>
          </w:p>
        </w:tc>
        <w:tc>
          <w:tcPr>
            <w:tcW w:w="0" w:type="auto"/>
          </w:tcPr>
          <w:p w:rsidR="00FF7490" w:rsidRDefault="00766F24">
            <w:pPr>
              <w:pStyle w:val="TableBodyText"/>
            </w:pPr>
            <w:r>
              <w:t xml:space="preserve">If this field contains a nonzero value and there is not enough data to read the data in the </w:t>
            </w:r>
            <w:r>
              <w:rPr>
                <w:b/>
              </w:rPr>
              <w:t>serverRandom</w:t>
            </w:r>
            <w:r>
              <w:t xml:space="preserve"> or </w:t>
            </w:r>
            <w:r>
              <w:rPr>
                <w:b/>
              </w:rPr>
              <w:t>serverCertificate</w:t>
            </w:r>
            <w:r>
              <w:t xml:space="preserve"> fields, the client SHOULD drop the connection.</w:t>
            </w:r>
          </w:p>
        </w:tc>
      </w:tr>
      <w:tr w:rsidR="00FF7490">
        <w:tc>
          <w:tcPr>
            <w:tcW w:w="0" w:type="auto"/>
          </w:tcPr>
          <w:p w:rsidR="00FF7490" w:rsidRDefault="00766F24">
            <w:pPr>
              <w:pStyle w:val="TableBodyText"/>
            </w:pPr>
            <w:r>
              <w:t>serverRandomLen</w:t>
            </w:r>
          </w:p>
        </w:tc>
        <w:tc>
          <w:tcPr>
            <w:tcW w:w="0" w:type="auto"/>
          </w:tcPr>
          <w:p w:rsidR="00FF7490" w:rsidRDefault="00766F24">
            <w:pPr>
              <w:pStyle w:val="TableBodyText"/>
            </w:pPr>
            <w:r>
              <w:t xml:space="preserve">If this field does not contain a value of 32, the </w:t>
            </w:r>
            <w:r>
              <w:t>client SHOULD drop the connection.</w:t>
            </w:r>
          </w:p>
        </w:tc>
      </w:tr>
      <w:tr w:rsidR="00FF7490">
        <w:tc>
          <w:tcPr>
            <w:tcW w:w="0" w:type="auto"/>
          </w:tcPr>
          <w:p w:rsidR="00FF7490" w:rsidRDefault="00766F24">
            <w:pPr>
              <w:pStyle w:val="TableBodyText"/>
            </w:pPr>
            <w:r>
              <w:t>serverCertificate</w:t>
            </w:r>
          </w:p>
        </w:tc>
        <w:tc>
          <w:tcPr>
            <w:tcW w:w="0" w:type="auto"/>
          </w:tcPr>
          <w:p w:rsidR="00FF7490" w:rsidRDefault="00766F24">
            <w:pPr>
              <w:pStyle w:val="TableBodyText"/>
            </w:pPr>
            <w:r>
              <w:t xml:space="preserve">If this field does not contain a valid certificate, the client SHOULD drop the connection. Proprietary certificates (sections </w:t>
            </w:r>
            <w:hyperlink w:anchor="Section_d2a48824e3624ed1bda80eb7cbb28b8c" w:history="1">
              <w:r>
                <w:rPr>
                  <w:rStyle w:val="Hyperlink"/>
                </w:rPr>
                <w:t>3.2.5.3.1</w:t>
              </w:r>
            </w:hyperlink>
            <w:r>
              <w:t xml:space="preserve"> and </w:t>
            </w:r>
            <w:hyperlink w:anchor="Section_8adb6a706e3e4375adcfa6ca2db2a7b8" w:history="1">
              <w:r>
                <w:rPr>
                  <w:rStyle w:val="Hyperlink"/>
                </w:rPr>
                <w:t>5.3.3.1</w:t>
              </w:r>
            </w:hyperlink>
            <w:r>
              <w:t xml:space="preserve">) SHOULD be tested for validity using the techniques specified in section </w:t>
            </w:r>
            <w:hyperlink w:anchor="Section_5e5b597d3f5c410092d8f7b11a181029" w:history="1">
              <w:r>
                <w:rPr>
                  <w:rStyle w:val="Hyperlink"/>
                </w:rPr>
                <w:t>5.3.3.1.3</w:t>
              </w:r>
            </w:hyperlink>
            <w:r>
              <w:t>.</w:t>
            </w:r>
          </w:p>
        </w:tc>
      </w:tr>
    </w:tbl>
    <w:p w:rsidR="00FF7490" w:rsidRDefault="00766F24">
      <w:r>
        <w:t xml:space="preserve">The </w:t>
      </w:r>
      <w:r>
        <w:rPr>
          <w:b/>
        </w:rPr>
        <w:t>channelCount</w:t>
      </w:r>
      <w:r>
        <w:t xml:space="preserve"> and </w:t>
      </w:r>
      <w:r>
        <w:rPr>
          <w:b/>
        </w:rPr>
        <w:t>channelIdArray</w:t>
      </w:r>
      <w:r>
        <w:t xml:space="preserve"> fields in</w:t>
      </w:r>
      <w:r>
        <w:t xml:space="preserve"> the Server Network Data (section 2.2.1.4.4) MUST be examined for consistency to ensure that the packet contains enough data to extract the specified number of channel IDs. If there is not enough data, the client SHOULD drop the connection. The MCS channel</w:t>
      </w:r>
      <w:r>
        <w:t xml:space="preserve"> IDs returned in the </w:t>
      </w:r>
      <w:r>
        <w:rPr>
          <w:b/>
        </w:rPr>
        <w:t>channelIdArray</w:t>
      </w:r>
      <w:r>
        <w:t xml:space="preserve"> MUST be saved in the Static Virtual Channel IDs store (section </w:t>
      </w:r>
      <w:hyperlink w:anchor="Section_97a374ee13594f7d881015b8dc0d41a0" w:history="1">
        <w:r>
          <w:rPr>
            <w:rStyle w:val="Hyperlink"/>
          </w:rPr>
          <w:t>3.2.1.2</w:t>
        </w:r>
      </w:hyperlink>
      <w:r>
        <w:t xml:space="preserve">), while the </w:t>
      </w:r>
      <w:r>
        <w:rPr>
          <w:b/>
        </w:rPr>
        <w:t>MCSChannelId</w:t>
      </w:r>
      <w:r>
        <w:t xml:space="preserve"> field MUST be saved in the I/O Channel ID store (section </w:t>
      </w:r>
      <w:hyperlink w:anchor="Section_97a697abe78b4c5c988e3ece9495b781" w:history="1">
        <w:r>
          <w:rPr>
            <w:rStyle w:val="Hyperlink"/>
          </w:rPr>
          <w:t>3.2.1.3</w:t>
        </w:r>
      </w:hyperlink>
      <w:r>
        <w:t xml:space="preserve">). The </w:t>
      </w:r>
      <w:r>
        <w:rPr>
          <w:b/>
        </w:rPr>
        <w:t>MCSChannelId</w:t>
      </w:r>
      <w:r>
        <w:t xml:space="preserve"> field in the Server Message Channel Data (section </w:t>
      </w:r>
      <w:hyperlink w:anchor="Section_9269d58a3d8548a2942abb0bbe5a55aa" w:history="1">
        <w:r>
          <w:rPr>
            <w:rStyle w:val="Hyperlink"/>
          </w:rPr>
          <w:t>2.2.1.4.5</w:t>
        </w:r>
      </w:hyperlink>
      <w:r>
        <w:t xml:space="preserve">) MUST be saved in the Message Channel ID store (section </w:t>
      </w:r>
      <w:hyperlink w:anchor="Section_ec88a2078ba345f788650706e2fc6dd1" w:history="1">
        <w:r>
          <w:rPr>
            <w:rStyle w:val="Hyperlink"/>
          </w:rPr>
          <w:t>3.2.1.4</w:t>
        </w:r>
      </w:hyperlink>
      <w:r>
        <w:t xml:space="preserve">). These IDs MUST be used by the client when sending </w:t>
      </w:r>
      <w:hyperlink w:anchor="Section_645646393b2d4d2cae771105b4cc011b" w:history="1">
        <w:r>
          <w:rPr>
            <w:rStyle w:val="Hyperlink"/>
          </w:rPr>
          <w:t>MCS Channel Join Request PDUs</w:t>
        </w:r>
      </w:hyperlink>
      <w:r>
        <w:t xml:space="preserve"> (sections 2.2.1.8 and </w:t>
      </w:r>
      <w:hyperlink w:anchor="Section_c2bb6f47779c42d498f3d7afa2a4906b" w:history="1">
        <w:r>
          <w:rPr>
            <w:rStyle w:val="Hyperlink"/>
          </w:rPr>
          <w:t>3.2.5.3.8</w:t>
        </w:r>
      </w:hyperlink>
      <w:r>
        <w:t>).</w:t>
      </w:r>
    </w:p>
    <w:p w:rsidR="00FF7490" w:rsidRDefault="00766F24">
      <w:r>
        <w:t xml:space="preserve">Once the basic server settings data blocks have been processed successfully, the client MUST send the MCS Attach User Request PDU (section </w:t>
      </w:r>
      <w:hyperlink w:anchor="Section_F8F7C548A3A04CB69BE0D2C404A0EB1B" w:history="1">
        <w:r>
          <w:rPr>
            <w:rStyle w:val="Hyperlink"/>
          </w:rPr>
          <w:t>3.2.5.3.6</w:t>
        </w:r>
      </w:hyperlink>
      <w:r>
        <w:t>) to the server.</w:t>
      </w:r>
    </w:p>
    <w:p w:rsidR="00FF7490" w:rsidRDefault="00766F24">
      <w:pPr>
        <w:pStyle w:val="Heading5"/>
      </w:pPr>
      <w:bookmarkStart w:id="772" w:name="section_404413e810914eefaf1d62d0fdc1efc4"/>
      <w:bookmarkStart w:id="773" w:name="_Toc476803209"/>
      <w:r>
        <w:t>Sending MCS Erect Domain Request PDU</w:t>
      </w:r>
      <w:bookmarkEnd w:id="772"/>
      <w:bookmarkEnd w:id="773"/>
    </w:p>
    <w:p w:rsidR="00FF7490" w:rsidRDefault="00766F24">
      <w:r>
        <w:t xml:space="preserve">The structure and fields of the </w:t>
      </w:r>
      <w:hyperlink w:anchor="Section_04c606970d9a4afda0cd2cc133151a9c" w:history="1">
        <w:r>
          <w:rPr>
            <w:rStyle w:val="Hyperlink"/>
          </w:rPr>
          <w:t>MCS Erect Domain Request PDU</w:t>
        </w:r>
      </w:hyperlink>
      <w:r>
        <w:t xml:space="preserve"> are specified in section 2.2.1.5.</w:t>
      </w:r>
    </w:p>
    <w:p w:rsidR="00FF7490" w:rsidRDefault="00766F24">
      <w:r>
        <w:t xml:space="preserve">The </w:t>
      </w:r>
      <w:r>
        <w:rPr>
          <w:b/>
        </w:rPr>
        <w:t>tpktHeader</w:t>
      </w:r>
      <w:r>
        <w:t xml:space="preserve"> field is initialized as specifie</w:t>
      </w:r>
      <w:r>
        <w:t xml:space="preserve">d in </w:t>
      </w:r>
      <w:hyperlink r:id="rId406">
        <w:r>
          <w:rPr>
            <w:rStyle w:val="Hyperlink"/>
          </w:rPr>
          <w:t>[T123]</w:t>
        </w:r>
      </w:hyperlink>
      <w:r>
        <w:t xml:space="preserve"> section 8, while the </w:t>
      </w:r>
      <w:r>
        <w:rPr>
          <w:b/>
        </w:rPr>
        <w:t>x224Data</w:t>
      </w:r>
      <w:r>
        <w:t xml:space="preserve"> field (which contains an X.224 Class 0 Data TPDU) is initialized as specified in </w:t>
      </w:r>
      <w:hyperlink r:id="rId407">
        <w:r>
          <w:rPr>
            <w:rStyle w:val="Hyperlink"/>
          </w:rPr>
          <w:t>[X224</w:t>
        </w:r>
        <w:r>
          <w:rPr>
            <w:rStyle w:val="Hyperlink"/>
          </w:rPr>
          <w:t>]</w:t>
        </w:r>
      </w:hyperlink>
      <w:r>
        <w:t xml:space="preserve"> section 13.7.</w:t>
      </w:r>
    </w:p>
    <w:p w:rsidR="00FF7490" w:rsidRDefault="00766F24">
      <w:r>
        <w:t xml:space="preserve">The MCS Erect Domain Request PDU (embedded within the </w:t>
      </w:r>
      <w:r>
        <w:rPr>
          <w:b/>
        </w:rPr>
        <w:t>mcsEDrq</w:t>
      </w:r>
      <w:r>
        <w:t xml:space="preserve"> field) is specified in </w:t>
      </w:r>
      <w:hyperlink r:id="rId408">
        <w:r>
          <w:rPr>
            <w:rStyle w:val="Hyperlink"/>
          </w:rPr>
          <w:t>[T125]</w:t>
        </w:r>
      </w:hyperlink>
      <w:r>
        <w:t xml:space="preserve"> section 7, parts 3 and 10. The client SHOULD initialize both the </w:t>
      </w:r>
      <w:r>
        <w:rPr>
          <w:b/>
        </w:rPr>
        <w:t>subHeight</w:t>
      </w:r>
      <w:r>
        <w:t xml:space="preserve"> and </w:t>
      </w:r>
      <w:r>
        <w:rPr>
          <w:b/>
        </w:rPr>
        <w:t>subinterval</w:t>
      </w:r>
      <w:r>
        <w:t xml:space="preserve"> fields of the MCS Erect Domain Request PDU to zero.</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w:t>
        </w:r>
        <w:r>
          <w:rPr>
            <w:rStyle w:val="Hyperlink"/>
          </w:rPr>
          <w:t>ty Protocol</w:t>
        </w:r>
      </w:hyperlink>
      <w:r>
        <w:t xml:space="preserve"> (section 5.4.5) MUST be used to encrypt the entire </w:t>
      </w:r>
      <w:hyperlink w:anchor="gt_34715e6f-1612-4b2d-a4bb-3305c56e96f5">
        <w:r>
          <w:rPr>
            <w:rStyle w:val="HyperlinkGreen"/>
            <w:b/>
          </w:rPr>
          <w:t>PDU</w:t>
        </w:r>
      </w:hyperlink>
      <w:r>
        <w:t xml:space="preserve"> and generate a verification digest before the PDU is transmitted over the wire.</w:t>
      </w:r>
    </w:p>
    <w:p w:rsidR="00FF7490" w:rsidRDefault="00766F24">
      <w:pPr>
        <w:pStyle w:val="Heading5"/>
      </w:pPr>
      <w:bookmarkStart w:id="774" w:name="section_f8f7c548a3a04cb69be0d2c404a0eb1b"/>
      <w:bookmarkStart w:id="775" w:name="_Toc476803210"/>
      <w:r>
        <w:t>Sending MCS Attach User Request PDU</w:t>
      </w:r>
      <w:bookmarkEnd w:id="774"/>
      <w:bookmarkEnd w:id="775"/>
    </w:p>
    <w:p w:rsidR="00FF7490" w:rsidRDefault="00766F24">
      <w:r>
        <w:t>The structu</w:t>
      </w:r>
      <w:r>
        <w:t xml:space="preserve">re and fields of the </w:t>
      </w:r>
      <w:hyperlink w:anchor="Section_f5d6a5419b364100b78f18710f39f247" w:history="1">
        <w:r>
          <w:rPr>
            <w:rStyle w:val="Hyperlink"/>
          </w:rPr>
          <w:t>MCS Attach User Request PDU</w:t>
        </w:r>
      </w:hyperlink>
      <w:r>
        <w:t xml:space="preserve"> are specified in section 2.2.1.6.</w:t>
      </w:r>
    </w:p>
    <w:p w:rsidR="00FF7490" w:rsidRDefault="00766F24">
      <w:r>
        <w:t xml:space="preserve">The </w:t>
      </w:r>
      <w:r>
        <w:rPr>
          <w:b/>
        </w:rPr>
        <w:t>tpktHeader</w:t>
      </w:r>
      <w:r>
        <w:t xml:space="preserve"> field is initialized as specified in </w:t>
      </w:r>
      <w:hyperlink r:id="rId409">
        <w:r>
          <w:rPr>
            <w:rStyle w:val="Hyperlink"/>
          </w:rPr>
          <w:t>[T123]</w:t>
        </w:r>
      </w:hyperlink>
      <w:r>
        <w:t xml:space="preserve"> section 8, while the </w:t>
      </w:r>
      <w:r>
        <w:rPr>
          <w:b/>
        </w:rPr>
        <w:t>x224Data</w:t>
      </w:r>
      <w:r>
        <w:t xml:space="preserve"> field (which contains an X.224 Class 0 Data TPDU) is initialized as specified in </w:t>
      </w:r>
      <w:hyperlink r:id="rId410">
        <w:r>
          <w:rPr>
            <w:rStyle w:val="Hyperlink"/>
          </w:rPr>
          <w:t>[X224]</w:t>
        </w:r>
      </w:hyperlink>
      <w:r>
        <w:t xml:space="preserve"> section 13.7.</w:t>
      </w:r>
    </w:p>
    <w:p w:rsidR="00FF7490" w:rsidRDefault="00766F24">
      <w:r>
        <w:t>The MCS Attach User Request PDU (embedded within t</w:t>
      </w:r>
      <w:r>
        <w:t xml:space="preserve">he </w:t>
      </w:r>
      <w:r>
        <w:rPr>
          <w:b/>
        </w:rPr>
        <w:t>mcsAUrq</w:t>
      </w:r>
      <w:r>
        <w:t xml:space="preserve"> field) is specified in </w:t>
      </w:r>
      <w:hyperlink r:id="rId411">
        <w:r>
          <w:rPr>
            <w:rStyle w:val="Hyperlink"/>
          </w:rPr>
          <w:t>[T125]</w:t>
        </w:r>
      </w:hyperlink>
      <w:r>
        <w:t xml:space="preserve"> section 7, parts 5 and 10.</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 MUST be used to encrypt the entire </w:t>
      </w:r>
      <w:hyperlink w:anchor="gt_34715e6f-1612-4b2d-a4bb-3305c56e96f5">
        <w:r>
          <w:rPr>
            <w:rStyle w:val="HyperlinkGreen"/>
            <w:b/>
          </w:rPr>
          <w:t>PDU</w:t>
        </w:r>
      </w:hyperlink>
      <w:r>
        <w:t xml:space="preserve"> and generate a verification digest before the PDU is transm</w:t>
      </w:r>
      <w:r>
        <w:t>itted over the wire.</w:t>
      </w:r>
    </w:p>
    <w:p w:rsidR="00FF7490" w:rsidRDefault="00766F24">
      <w:pPr>
        <w:pStyle w:val="Heading5"/>
      </w:pPr>
      <w:bookmarkStart w:id="776" w:name="section_4a2784d35a2848c2b233120a886469c2"/>
      <w:bookmarkStart w:id="777" w:name="_Toc476803211"/>
      <w:r>
        <w:t>Processing MCS Attach User Confirm PDU</w:t>
      </w:r>
      <w:bookmarkEnd w:id="776"/>
      <w:bookmarkEnd w:id="777"/>
    </w:p>
    <w:p w:rsidR="00FF7490" w:rsidRDefault="00766F24">
      <w:r>
        <w:t xml:space="preserve">The structure and fields of the </w:t>
      </w:r>
      <w:hyperlink w:anchor="Section_3b3d850b99b14a9a852b1eb2da5024e5" w:history="1">
        <w:r>
          <w:rPr>
            <w:rStyle w:val="Hyperlink"/>
          </w:rPr>
          <w:t>MCS Attach User Confirm PDU</w:t>
        </w:r>
      </w:hyperlink>
      <w:r>
        <w:t xml:space="preserve"> are specified in section 2.2.1.7.</w:t>
      </w:r>
    </w:p>
    <w:p w:rsidR="00FF7490" w:rsidRDefault="00766F24">
      <w:r>
        <w:lastRenderedPageBreak/>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w:t>
      </w:r>
      <w:r>
        <w:t xml:space="preserve">) MUST be used to decrypt and verify the integrity of the entire </w:t>
      </w:r>
      <w:hyperlink w:anchor="gt_34715e6f-1612-4b2d-a4bb-3305c56e96f5">
        <w:r>
          <w:rPr>
            <w:rStyle w:val="HyperlinkGreen"/>
            <w:b/>
          </w:rPr>
          <w:t>PDU</w:t>
        </w:r>
      </w:hyperlink>
      <w:r>
        <w:t xml:space="preserve"> prior to any processing taking place.</w:t>
      </w:r>
    </w:p>
    <w:p w:rsidR="00FF7490" w:rsidRDefault="00766F24">
      <w:r>
        <w:t xml:space="preserve">The embedded length fields within the </w:t>
      </w:r>
      <w:r>
        <w:rPr>
          <w:b/>
        </w:rPr>
        <w:t>tpktHeader</w:t>
      </w:r>
      <w:r>
        <w:t xml:space="preserve"> field (</w:t>
      </w:r>
      <w:hyperlink r:id="rId412">
        <w:r>
          <w:rPr>
            <w:rStyle w:val="Hyperlink"/>
          </w:rPr>
          <w:t>[T123]</w:t>
        </w:r>
      </w:hyperlink>
      <w:r>
        <w:t xml:space="preserve"> section 8) MUST be examined for consistency with the received data. If there is any discrepancy, the connection SHOULD be dropped.</w:t>
      </w:r>
    </w:p>
    <w:p w:rsidR="00FF7490" w:rsidRDefault="00766F24">
      <w:r>
        <w:t xml:space="preserve">The MCS Attach User Confirm PDU (embedded within the </w:t>
      </w:r>
      <w:r>
        <w:rPr>
          <w:b/>
        </w:rPr>
        <w:t>mcsAUcf</w:t>
      </w:r>
      <w:r>
        <w:t xml:space="preserve"> field) is specified in </w:t>
      </w:r>
      <w:hyperlink r:id="rId413">
        <w:r>
          <w:rPr>
            <w:rStyle w:val="Hyperlink"/>
          </w:rPr>
          <w:t>[T125]</w:t>
        </w:r>
      </w:hyperlink>
      <w:r>
        <w:t xml:space="preserve"> section 7, parts 5 and 10. If the </w:t>
      </w:r>
      <w:r>
        <w:rPr>
          <w:b/>
        </w:rPr>
        <w:t>result</w:t>
      </w:r>
      <w:r>
        <w:t xml:space="preserve"> field is not set to rt-successful (0), the client SHOULD drop the connection. If the </w:t>
      </w:r>
      <w:r>
        <w:rPr>
          <w:b/>
        </w:rPr>
        <w:t>result</w:t>
      </w:r>
      <w:r>
        <w:t xml:space="preserve"> field is set to rt-successful (0) but the </w:t>
      </w:r>
      <w:r>
        <w:rPr>
          <w:b/>
        </w:rPr>
        <w:t>initiator</w:t>
      </w:r>
      <w:r>
        <w:t xml:space="preserve"> f</w:t>
      </w:r>
      <w:r>
        <w:t xml:space="preserve">ield is not present, the client SHOULD drop the connection. If the </w:t>
      </w:r>
      <w:r>
        <w:rPr>
          <w:b/>
        </w:rPr>
        <w:t>initiator</w:t>
      </w:r>
      <w:r>
        <w:t xml:space="preserve"> field is present, the client stores the value of the </w:t>
      </w:r>
      <w:r>
        <w:rPr>
          <w:b/>
        </w:rPr>
        <w:t>initiator</w:t>
      </w:r>
      <w:r>
        <w:t xml:space="preserve"> in the </w:t>
      </w:r>
      <w:hyperlink w:anchor="Section_a3725aa3a07a4742884acc1d89c9c3a5" w:history="1">
        <w:r>
          <w:rPr>
            <w:rStyle w:val="Hyperlink"/>
          </w:rPr>
          <w:t>User Channel ID</w:t>
        </w:r>
      </w:hyperlink>
      <w:r>
        <w:t xml:space="preserve"> store (section 3.2.1.5), because </w:t>
      </w:r>
      <w:r>
        <w:t xml:space="preserve">the </w:t>
      </w:r>
      <w:r>
        <w:rPr>
          <w:b/>
        </w:rPr>
        <w:t>initiator</w:t>
      </w:r>
      <w:r>
        <w:t xml:space="preserve"> specifies the User Channel ID.</w:t>
      </w:r>
    </w:p>
    <w:p w:rsidR="00FF7490" w:rsidRDefault="00766F24">
      <w:r>
        <w:t xml:space="preserve">Once the User Channel ID has been extracted, the client MUST send an </w:t>
      </w:r>
      <w:hyperlink w:anchor="Section_c2bb6f47779c42d498f3d7afa2a4906b" w:history="1">
        <w:r>
          <w:rPr>
            <w:rStyle w:val="Hyperlink"/>
          </w:rPr>
          <w:t>MCS Channel Join Request PDU</w:t>
        </w:r>
      </w:hyperlink>
      <w:r>
        <w:t xml:space="preserve"> for the user channel (section 3.2.5.3.8).</w:t>
      </w:r>
    </w:p>
    <w:p w:rsidR="00FF7490" w:rsidRDefault="00766F24">
      <w:pPr>
        <w:pStyle w:val="Heading5"/>
      </w:pPr>
      <w:bookmarkStart w:id="778" w:name="section_c2bb6f47779c42d498f3d7afa2a4906b"/>
      <w:bookmarkStart w:id="779" w:name="_Toc476803212"/>
      <w:r>
        <w:t>Sending MCS</w:t>
      </w:r>
      <w:r>
        <w:t xml:space="preserve"> Channel Join Request PDU(s)</w:t>
      </w:r>
      <w:bookmarkEnd w:id="778"/>
      <w:bookmarkEnd w:id="779"/>
    </w:p>
    <w:p w:rsidR="00FF7490" w:rsidRDefault="00766F24">
      <w:r>
        <w:t xml:space="preserve">The structure and fields of the </w:t>
      </w:r>
      <w:hyperlink w:anchor="Section_645646393b2d4d2cae771105b4cc011b" w:history="1">
        <w:r>
          <w:rPr>
            <w:rStyle w:val="Hyperlink"/>
          </w:rPr>
          <w:t>MCS Channel Join Request PDU</w:t>
        </w:r>
      </w:hyperlink>
      <w:r>
        <w:t xml:space="preserve"> are specified in section 2.2.1.8.</w:t>
      </w:r>
    </w:p>
    <w:p w:rsidR="00FF7490" w:rsidRDefault="00766F24">
      <w:r>
        <w:t>Multiple MCS Channel Join Request PDUs are sent to join the following ch</w:t>
      </w:r>
      <w:r>
        <w:t>annels:</w:t>
      </w:r>
    </w:p>
    <w:p w:rsidR="00FF7490" w:rsidRDefault="00766F24">
      <w:pPr>
        <w:pStyle w:val="ListParagraph"/>
        <w:numPr>
          <w:ilvl w:val="0"/>
          <w:numId w:val="118"/>
        </w:numPr>
      </w:pPr>
      <w:r>
        <w:t xml:space="preserve">User Channel (the MCS channel ID is stored in the </w:t>
      </w:r>
      <w:hyperlink w:anchor="Section_a3725aa3a07a4742884acc1d89c9c3a5" w:history="1">
        <w:r>
          <w:rPr>
            <w:rStyle w:val="Hyperlink"/>
          </w:rPr>
          <w:t>User Channel ID</w:t>
        </w:r>
      </w:hyperlink>
      <w:r>
        <w:t xml:space="preserve"> store (section 3.2.1.5)).</w:t>
      </w:r>
    </w:p>
    <w:p w:rsidR="00FF7490" w:rsidRDefault="00766F24">
      <w:pPr>
        <w:pStyle w:val="ListParagraph"/>
        <w:numPr>
          <w:ilvl w:val="0"/>
          <w:numId w:val="118"/>
        </w:numPr>
      </w:pPr>
      <w:r>
        <w:t xml:space="preserve">I/O channel (the MCS channel ID is stored in the </w:t>
      </w:r>
      <w:hyperlink w:anchor="Section_97a697abe78b4c5c988e3ece9495b781" w:history="1">
        <w:r>
          <w:rPr>
            <w:rStyle w:val="Hyperlink"/>
          </w:rPr>
          <w:t>I/O Channel ID</w:t>
        </w:r>
      </w:hyperlink>
      <w:r>
        <w:t xml:space="preserve"> store (section 3.2.1.3)).</w:t>
      </w:r>
    </w:p>
    <w:p w:rsidR="00FF7490" w:rsidRDefault="00766F24">
      <w:pPr>
        <w:pStyle w:val="ListParagraph"/>
        <w:numPr>
          <w:ilvl w:val="0"/>
          <w:numId w:val="118"/>
        </w:numPr>
      </w:pPr>
      <w:r>
        <w:t xml:space="preserve">Message channel, if the Message Channel ID is non-zero (the MCS channel ID is stored in the Message Channel ID store (section </w:t>
      </w:r>
      <w:hyperlink w:anchor="Section_ec88a2078ba345f788650706e2fc6dd1" w:history="1">
        <w:r>
          <w:rPr>
            <w:rStyle w:val="Hyperlink"/>
          </w:rPr>
          <w:t>3.2.1.4</w:t>
        </w:r>
      </w:hyperlink>
      <w:r>
        <w:t>)).</w:t>
      </w:r>
    </w:p>
    <w:p w:rsidR="00FF7490" w:rsidRDefault="00766F24">
      <w:pPr>
        <w:pStyle w:val="ListParagraph"/>
        <w:numPr>
          <w:ilvl w:val="0"/>
          <w:numId w:val="118"/>
        </w:numPr>
      </w:pPr>
      <w:r>
        <w:t>Stati</w:t>
      </w:r>
      <w:r>
        <w:t xml:space="preserve">c Virtual Channels (the MCS channel IDs are stored in the </w:t>
      </w:r>
      <w:hyperlink w:anchor="Section_343e48884c484054b0e34e0762d1993c" w:history="1">
        <w:r>
          <w:rPr>
            <w:rStyle w:val="Hyperlink"/>
          </w:rPr>
          <w:t>Static Virtual Channel IDs</w:t>
        </w:r>
      </w:hyperlink>
      <w:r>
        <w:t xml:space="preserve"> store (section </w:t>
      </w:r>
      <w:hyperlink w:anchor="Section_97A374EE13594F7D881015B8DC0D41A0" w:history="1">
        <w:r>
          <w:rPr>
            <w:rStyle w:val="Hyperlink"/>
          </w:rPr>
          <w:t>3.2.1.2</w:t>
        </w:r>
      </w:hyperlink>
      <w:r>
        <w:t>)).</w:t>
      </w:r>
    </w:p>
    <w:p w:rsidR="00FF7490" w:rsidRDefault="00766F24">
      <w:r>
        <w:t xml:space="preserve">The MCS Channel Join </w:t>
      </w:r>
      <w:r>
        <w:t xml:space="preserve">Request PDUs are sent sequentially. The first </w:t>
      </w:r>
      <w:hyperlink w:anchor="gt_34715e6f-1612-4b2d-a4bb-3305c56e96f5">
        <w:r>
          <w:rPr>
            <w:rStyle w:val="HyperlinkGreen"/>
            <w:b/>
          </w:rPr>
          <w:t>PDU</w:t>
        </w:r>
      </w:hyperlink>
      <w:r>
        <w:t xml:space="preserve"> is sent after receiving the </w:t>
      </w:r>
      <w:hyperlink w:anchor="Section_3b3d850b99b14a9a852b1eb2da5024e5" w:history="1">
        <w:r>
          <w:rPr>
            <w:rStyle w:val="Hyperlink"/>
          </w:rPr>
          <w:t>MCS Attach User Confirm PDU</w:t>
        </w:r>
      </w:hyperlink>
      <w:r>
        <w:t xml:space="preserve"> (section 2.2.1.7) and subseq</w:t>
      </w:r>
      <w:r>
        <w:t xml:space="preserve">uent PDUs are sent after receiving the </w:t>
      </w:r>
      <w:hyperlink w:anchor="Section_cfc938b5041d4c15990981dd035b914e" w:history="1">
        <w:r>
          <w:rPr>
            <w:rStyle w:val="Hyperlink"/>
          </w:rPr>
          <w:t>MCS Channel Join Confirm PDU</w:t>
        </w:r>
      </w:hyperlink>
      <w:r>
        <w:t xml:space="preserve"> (section 2.2.1.9) for the previous request. Sending of the MCS Channel Join Request PDUs MUST continue until all channels have b</w:t>
      </w:r>
      <w:r>
        <w:t>een successfully joined.</w:t>
      </w:r>
    </w:p>
    <w:p w:rsidR="00FF7490" w:rsidRDefault="00766F24">
      <w:r>
        <w:t xml:space="preserve">The </w:t>
      </w:r>
      <w:r>
        <w:rPr>
          <w:b/>
        </w:rPr>
        <w:t>tpktHeader</w:t>
      </w:r>
      <w:r>
        <w:t xml:space="preserve"> field is initialized as specified in </w:t>
      </w:r>
      <w:hyperlink r:id="rId414">
        <w:r>
          <w:rPr>
            <w:rStyle w:val="Hyperlink"/>
          </w:rPr>
          <w:t>[T123]</w:t>
        </w:r>
      </w:hyperlink>
      <w:r>
        <w:t xml:space="preserve"> section 8, while the </w:t>
      </w:r>
      <w:r>
        <w:rPr>
          <w:b/>
        </w:rPr>
        <w:t>x224Data</w:t>
      </w:r>
      <w:r>
        <w:t xml:space="preserve"> field (which contains an X.224 Class 0 Data TPDU) is initialized as specified </w:t>
      </w:r>
      <w:r>
        <w:t xml:space="preserve">in </w:t>
      </w:r>
      <w:hyperlink r:id="rId415">
        <w:r>
          <w:rPr>
            <w:rStyle w:val="Hyperlink"/>
          </w:rPr>
          <w:t>[X224]</w:t>
        </w:r>
      </w:hyperlink>
      <w:r>
        <w:t xml:space="preserve"> section 13.7.</w:t>
      </w:r>
    </w:p>
    <w:p w:rsidR="00FF7490" w:rsidRDefault="00766F24">
      <w:r>
        <w:t xml:space="preserve">The MCS Channel Join Request PDU (embedded within the </w:t>
      </w:r>
      <w:r>
        <w:rPr>
          <w:b/>
        </w:rPr>
        <w:t>mcsCJrq</w:t>
      </w:r>
      <w:r>
        <w:t xml:space="preserve"> field) is specified in </w:t>
      </w:r>
      <w:hyperlink r:id="rId416">
        <w:r>
          <w:rPr>
            <w:rStyle w:val="Hyperlink"/>
          </w:rPr>
          <w:t>[T125]</w:t>
        </w:r>
      </w:hyperlink>
      <w:r>
        <w:t xml:space="preserve"> section 7, p</w:t>
      </w:r>
      <w:r>
        <w:t xml:space="preserve">arts 6 and 10. The </w:t>
      </w:r>
      <w:r>
        <w:rPr>
          <w:b/>
        </w:rPr>
        <w:t>initiator</w:t>
      </w:r>
      <w:r>
        <w:t xml:space="preserve"> field is initialized with the User Channel ID obtained during the processing of the MCS Attach User Confirm PDU and stored in the User Channel ID store. The </w:t>
      </w:r>
      <w:r>
        <w:rPr>
          <w:b/>
        </w:rPr>
        <w:t>channelId</w:t>
      </w:r>
      <w:r>
        <w:t xml:space="preserve"> field is initialized with the MCS channel ID of the channel </w:t>
      </w:r>
      <w:r>
        <w:t>that is being joined.</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 MUST be used t</w:t>
      </w:r>
      <w:r>
        <w:t>o encrypt the entire PDU and generate a verification digest before the PDU is transmitted over the wire.</w:t>
      </w:r>
    </w:p>
    <w:p w:rsidR="00FF7490" w:rsidRDefault="00766F24">
      <w:pPr>
        <w:pStyle w:val="Heading5"/>
      </w:pPr>
      <w:bookmarkStart w:id="780" w:name="section_ce4e3a4de0c542e0a6eee920c2e8d0b8"/>
      <w:bookmarkStart w:id="781" w:name="_Toc476803213"/>
      <w:r>
        <w:t>Processing MCS Channel Join Confirm PDU(s)</w:t>
      </w:r>
      <w:bookmarkEnd w:id="780"/>
      <w:bookmarkEnd w:id="781"/>
    </w:p>
    <w:p w:rsidR="00FF7490" w:rsidRDefault="00766F24">
      <w:r>
        <w:t xml:space="preserve">The structure and fields of the </w:t>
      </w:r>
      <w:hyperlink w:anchor="Section_cfc938b5041d4c15990981dd035b914e" w:history="1">
        <w:r>
          <w:rPr>
            <w:rStyle w:val="Hyperlink"/>
          </w:rPr>
          <w:t>MCS Channel Join</w:t>
        </w:r>
        <w:r>
          <w:rPr>
            <w:rStyle w:val="Hyperlink"/>
          </w:rPr>
          <w:t xml:space="preserve"> Confirm PDU</w:t>
        </w:r>
      </w:hyperlink>
      <w:r>
        <w:t xml:space="preserve"> are specified in section 2.2.1.9.</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w:t>
      </w:r>
      <w:r>
        <w:t xml:space="preserve">ion 5.4.5) MUST be used to decrypt and verify the integrity of the entire </w:t>
      </w:r>
      <w:hyperlink w:anchor="gt_34715e6f-1612-4b2d-a4bb-3305c56e96f5">
        <w:r>
          <w:rPr>
            <w:rStyle w:val="HyperlinkGreen"/>
            <w:b/>
          </w:rPr>
          <w:t>PDU</w:t>
        </w:r>
      </w:hyperlink>
      <w:r>
        <w:t xml:space="preserve"> prior to any processing taking place.</w:t>
      </w:r>
    </w:p>
    <w:p w:rsidR="00FF7490" w:rsidRDefault="00766F24">
      <w:r>
        <w:t xml:space="preserve">The embedded length fields within the </w:t>
      </w:r>
      <w:r>
        <w:rPr>
          <w:b/>
        </w:rPr>
        <w:t>tpktHeader</w:t>
      </w:r>
      <w:r>
        <w:t xml:space="preserve"> field (</w:t>
      </w:r>
      <w:hyperlink r:id="rId417">
        <w:r>
          <w:rPr>
            <w:rStyle w:val="Hyperlink"/>
          </w:rPr>
          <w:t>[T123]</w:t>
        </w:r>
      </w:hyperlink>
      <w:r>
        <w:t xml:space="preserve"> section 8) MUST be examined for consistency with the received data. If there is any discrepancy, the connection SHOULD be dropped.</w:t>
      </w:r>
    </w:p>
    <w:p w:rsidR="00FF7490" w:rsidRDefault="00766F24">
      <w:r>
        <w:lastRenderedPageBreak/>
        <w:t xml:space="preserve">The MCS Channel Join Confirm PDU (embedded within the </w:t>
      </w:r>
      <w:r>
        <w:rPr>
          <w:b/>
        </w:rPr>
        <w:t>mcsCJcf</w:t>
      </w:r>
      <w:r>
        <w:t xml:space="preserve"> field) is specified in </w:t>
      </w:r>
      <w:hyperlink r:id="rId418">
        <w:r>
          <w:rPr>
            <w:rStyle w:val="Hyperlink"/>
          </w:rPr>
          <w:t>[T125]</w:t>
        </w:r>
      </w:hyperlink>
      <w:r>
        <w:t xml:space="preserve"> section 7, parts 6 and 10. If the optional </w:t>
      </w:r>
      <w:r>
        <w:rPr>
          <w:b/>
        </w:rPr>
        <w:t>channelId</w:t>
      </w:r>
      <w:r>
        <w:t xml:space="preserve"> field is not present, the client SHOULD drop the connection. Furthermore, if the </w:t>
      </w:r>
      <w:r>
        <w:rPr>
          <w:b/>
        </w:rPr>
        <w:t>result</w:t>
      </w:r>
      <w:r>
        <w:t xml:space="preserve"> field is not set to </w:t>
      </w:r>
      <w:r>
        <w:t xml:space="preserve">rt-successful (0), the client SHOULD also drop the connection. The </w:t>
      </w:r>
      <w:r>
        <w:rPr>
          <w:b/>
        </w:rPr>
        <w:t>initiator</w:t>
      </w:r>
      <w:r>
        <w:t xml:space="preserve"> and </w:t>
      </w:r>
      <w:r>
        <w:rPr>
          <w:b/>
        </w:rPr>
        <w:t>requested</w:t>
      </w:r>
      <w:r>
        <w:t xml:space="preserve"> fields MAY be ignored, however, the </w:t>
      </w:r>
      <w:r>
        <w:rPr>
          <w:b/>
        </w:rPr>
        <w:t>channelId</w:t>
      </w:r>
      <w:r>
        <w:t xml:space="preserve"> field MUST be examined. If the value of the </w:t>
      </w:r>
      <w:r>
        <w:rPr>
          <w:b/>
        </w:rPr>
        <w:t>channelId</w:t>
      </w:r>
      <w:r>
        <w:t xml:space="preserve"> field does not correspond with the value of the </w:t>
      </w:r>
      <w:r>
        <w:rPr>
          <w:b/>
        </w:rPr>
        <w:t>channelId</w:t>
      </w:r>
      <w:r>
        <w:t xml:space="preserve"> field s</w:t>
      </w:r>
      <w:r>
        <w:t xml:space="preserve">ent in the previous </w:t>
      </w:r>
      <w:hyperlink w:anchor="Section_645646393b2d4d2cae771105b4cc011b" w:history="1">
        <w:r>
          <w:rPr>
            <w:rStyle w:val="Hyperlink"/>
          </w:rPr>
          <w:t>MCS Channel Join Request PDU</w:t>
        </w:r>
      </w:hyperlink>
      <w:r>
        <w:t xml:space="preserve"> (section 2.2.1.8) the connection SHOULD be dropped. </w:t>
      </w:r>
    </w:p>
    <w:p w:rsidR="00FF7490" w:rsidRDefault="00766F24">
      <w:r>
        <w:t>Once the client has successfully processed the MCS Channel Join Confirm PDU, it MUST send a ne</w:t>
      </w:r>
      <w:r>
        <w:t>w MCS Channel Join Request PDU to the server containing the ID of the next channel which has not yet been joined. If all channels have been joined, the client MUST proceed to send one of the following PDUs:</w:t>
      </w:r>
    </w:p>
    <w:p w:rsidR="00FF7490" w:rsidRDefault="00766F24">
      <w:pPr>
        <w:pStyle w:val="ListParagraph"/>
        <w:numPr>
          <w:ilvl w:val="0"/>
          <w:numId w:val="119"/>
        </w:numPr>
      </w:pPr>
      <w:r>
        <w:t xml:space="preserve">The </w:t>
      </w:r>
      <w:hyperlink w:anchor="Section_9cde84cd5055475aac8b704db419b66f" w:history="1">
        <w:r>
          <w:rPr>
            <w:rStyle w:val="Hyperlink"/>
          </w:rPr>
          <w:t>Security Exchange PDU</w:t>
        </w:r>
      </w:hyperlink>
      <w:r>
        <w:t xml:space="preserve"> (section 2.2.1.10) if </w:t>
      </w:r>
      <w:hyperlink w:anchor="Section_8e8b2ccac1fa456c8ecba82fc60b2322" w:history="1">
        <w:r>
          <w:rPr>
            <w:rStyle w:val="Hyperlink"/>
          </w:rPr>
          <w:t>Standard RDP Security</w:t>
        </w:r>
      </w:hyperlink>
      <w:r>
        <w:t xml:space="preserve"> mechanisms (section 5.3) are in effect and the </w:t>
      </w:r>
      <w:hyperlink w:anchor="Section_f1c7c93b94cc4551bb90532a0185246a" w:history="1">
        <w:r>
          <w:rPr>
            <w:rStyle w:val="Hyperlink"/>
          </w:rPr>
          <w:t>Encrypti</w:t>
        </w:r>
        <w:r>
          <w:rPr>
            <w:rStyle w:val="Hyperlink"/>
          </w:rPr>
          <w:t>on Level</w:t>
        </w:r>
      </w:hyperlink>
      <w:r>
        <w:t xml:space="preserve"> (section 5.3.1) and Encryption Method returned from the server in the </w:t>
      </w:r>
      <w:hyperlink w:anchor="Section_379a020e99254b4f98f37d634e10b411" w:history="1">
        <w:r>
          <w:rPr>
            <w:rStyle w:val="Hyperlink"/>
          </w:rPr>
          <w:t>Server Security Data</w:t>
        </w:r>
      </w:hyperlink>
      <w:r>
        <w:t xml:space="preserve"> (sections 2.2.1.4.2 and </w:t>
      </w:r>
      <w:hyperlink w:anchor="Section_d4fa5ef087c24256b958d50718a58d0b" w:history="1">
        <w:r>
          <w:rPr>
            <w:rStyle w:val="Hyperlink"/>
          </w:rPr>
          <w:t>3.2.5.3.4</w:t>
        </w:r>
      </w:hyperlink>
      <w:r>
        <w:t>) a</w:t>
      </w:r>
      <w:r>
        <w:t>re both greater than zero.</w:t>
      </w:r>
    </w:p>
    <w:p w:rsidR="00FF7490" w:rsidRDefault="00766F24">
      <w:pPr>
        <w:pStyle w:val="ListParagraph"/>
        <w:numPr>
          <w:ilvl w:val="0"/>
          <w:numId w:val="119"/>
        </w:numPr>
      </w:pPr>
      <w:r>
        <w:t xml:space="preserve">The </w:t>
      </w:r>
      <w:hyperlink w:anchor="Section_772d618eb7d64cd0b735fa08af558f9d" w:history="1">
        <w:r>
          <w:rPr>
            <w:rStyle w:val="Hyperlink"/>
          </w:rPr>
          <w:t>Client Info PDU</w:t>
        </w:r>
      </w:hyperlink>
      <w:r>
        <w:t xml:space="preserve"> (section 2.2.1.11) if the Encryption Level and Encryption Method returned from the server are both zero.</w:t>
      </w:r>
    </w:p>
    <w:p w:rsidR="00FF7490" w:rsidRDefault="00766F24">
      <w:pPr>
        <w:pStyle w:val="Heading5"/>
      </w:pPr>
      <w:bookmarkStart w:id="782" w:name="section_3815ccd7e609474bacf67a53b191767b"/>
      <w:bookmarkStart w:id="783" w:name="_Toc476803214"/>
      <w:r>
        <w:t>Sending Security Exchange PDU</w:t>
      </w:r>
      <w:bookmarkEnd w:id="782"/>
      <w:bookmarkEnd w:id="783"/>
    </w:p>
    <w:p w:rsidR="00FF7490" w:rsidRDefault="00766F24">
      <w:r>
        <w:t xml:space="preserve">The structure </w:t>
      </w:r>
      <w:r>
        <w:t xml:space="preserve">and fields of the </w:t>
      </w:r>
      <w:hyperlink w:anchor="Section_9cde84cd5055475aac8b704db419b66f" w:history="1">
        <w:r>
          <w:rPr>
            <w:rStyle w:val="Hyperlink"/>
          </w:rPr>
          <w:t>Security Exchange PDU</w:t>
        </w:r>
      </w:hyperlink>
      <w:r>
        <w:t xml:space="preserve"> are specified in section 2.2.1.10. </w:t>
      </w:r>
    </w:p>
    <w:p w:rsidR="00FF7490" w:rsidRDefault="00766F24">
      <w:r>
        <w:t xml:space="preserve">The </w:t>
      </w:r>
      <w:r>
        <w:rPr>
          <w:b/>
        </w:rPr>
        <w:t>tpktHeader</w:t>
      </w:r>
      <w:r>
        <w:t xml:space="preserve"> field is initialized as specified in </w:t>
      </w:r>
      <w:hyperlink r:id="rId419">
        <w:r>
          <w:rPr>
            <w:rStyle w:val="Hyperlink"/>
          </w:rPr>
          <w:t>[T12</w:t>
        </w:r>
        <w:r>
          <w:rPr>
            <w:rStyle w:val="Hyperlink"/>
          </w:rPr>
          <w:t>3]</w:t>
        </w:r>
      </w:hyperlink>
      <w:r>
        <w:t xml:space="preserve"> section 8, while the </w:t>
      </w:r>
      <w:r>
        <w:rPr>
          <w:b/>
        </w:rPr>
        <w:t>x224Data</w:t>
      </w:r>
      <w:r>
        <w:t xml:space="preserve"> field (which contains an X.224 Class 0 Data TPDU) is initialized as specified in </w:t>
      </w:r>
      <w:hyperlink r:id="rId420">
        <w:r>
          <w:rPr>
            <w:rStyle w:val="Hyperlink"/>
          </w:rPr>
          <w:t>[X224]</w:t>
        </w:r>
      </w:hyperlink>
      <w:r>
        <w:t xml:space="preserve"> section 13.7.</w:t>
      </w:r>
    </w:p>
    <w:p w:rsidR="00FF7490" w:rsidRDefault="00766F24">
      <w:r>
        <w:t xml:space="preserve">The </w:t>
      </w:r>
      <w:r>
        <w:rPr>
          <w:b/>
        </w:rPr>
        <w:t>mcsSDrq</w:t>
      </w:r>
      <w:r>
        <w:t xml:space="preserve"> field is initialized as specified in </w:t>
      </w:r>
      <w:hyperlink r:id="rId421">
        <w:r>
          <w:rPr>
            <w:rStyle w:val="Hyperlink"/>
          </w:rPr>
          <w:t>[T125]</w:t>
        </w:r>
      </w:hyperlink>
      <w:r>
        <w:t xml:space="preserve"> section 11.32. The embedded </w:t>
      </w:r>
      <w:r>
        <w:rPr>
          <w:b/>
        </w:rPr>
        <w:t>initiator</w:t>
      </w:r>
      <w:r>
        <w:t xml:space="preserve"> field MUST be set to the User Channel ID (held in the </w:t>
      </w:r>
      <w:hyperlink w:anchor="Section_a3725aa3a07a4742884acc1d89c9c3a5" w:history="1">
        <w:r>
          <w:rPr>
            <w:rStyle w:val="Hyperlink"/>
          </w:rPr>
          <w:t>User Channel ID</w:t>
        </w:r>
      </w:hyperlink>
      <w:r>
        <w:t xml:space="preserve"> store (section 3.2.1.5</w:t>
      </w:r>
      <w:r>
        <w:t xml:space="preserve">)) and the embedded </w:t>
      </w:r>
      <w:r>
        <w:rPr>
          <w:b/>
        </w:rPr>
        <w:t>channelId</w:t>
      </w:r>
      <w:r>
        <w:t xml:space="preserve"> field MUST be set to the MCS I/O channel ID (held in the </w:t>
      </w:r>
      <w:hyperlink w:anchor="Section_97a697abe78b4c5c988e3ece9495b781" w:history="1">
        <w:r>
          <w:rPr>
            <w:rStyle w:val="Hyperlink"/>
          </w:rPr>
          <w:t>I/O Channel ID</w:t>
        </w:r>
      </w:hyperlink>
      <w:r>
        <w:t xml:space="preserve"> store (section 3.2.1.3). The embedded </w:t>
      </w:r>
      <w:r>
        <w:rPr>
          <w:b/>
        </w:rPr>
        <w:t>userData</w:t>
      </w:r>
      <w:r>
        <w:t xml:space="preserve"> field contains the remaining fields of the Secu</w:t>
      </w:r>
      <w:r>
        <w:t>rity Exchange PDU.</w:t>
      </w:r>
    </w:p>
    <w:p w:rsidR="00FF7490" w:rsidRDefault="00766F24">
      <w:r>
        <w:t xml:space="preserve">The embedded </w:t>
      </w:r>
      <w:r>
        <w:rPr>
          <w:b/>
        </w:rPr>
        <w:t>flags</w:t>
      </w:r>
      <w:r>
        <w:t xml:space="preserve"> field of the </w:t>
      </w:r>
      <w:r>
        <w:rPr>
          <w:b/>
        </w:rPr>
        <w:t>basicSecurityHeader</w:t>
      </w:r>
      <w:r>
        <w:t xml:space="preserve"> MUST contain the SEC_EXCHANGE_PKT (0x0001) flag (specified in section </w:t>
      </w:r>
      <w:hyperlink w:anchor="Section_e13405c5668b471694b21c2654ca1ad4" w:history="1">
        <w:r>
          <w:rPr>
            <w:rStyle w:val="Hyperlink"/>
          </w:rPr>
          <w:t>2.2.8.1.1.2.1</w:t>
        </w:r>
      </w:hyperlink>
      <w:r>
        <w:t xml:space="preserve">) to indicate the </w:t>
      </w:r>
      <w:hyperlink w:anchor="gt_34715e6f-1612-4b2d-a4bb-3305c56e96f5">
        <w:r>
          <w:rPr>
            <w:rStyle w:val="HyperlinkGreen"/>
            <w:b/>
          </w:rPr>
          <w:t>PDU</w:t>
        </w:r>
      </w:hyperlink>
      <w:r>
        <w:t xml:space="preserve"> type. If the client can handle encrypted licensing packets from the server and </w:t>
      </w:r>
      <w:hyperlink w:anchor="Section_8e8b2ccac1fa456c8ecba82fc60b2322" w:history="1">
        <w:r>
          <w:rPr>
            <w:rStyle w:val="Hyperlink"/>
          </w:rPr>
          <w:t>Standard RDP Security</w:t>
        </w:r>
      </w:hyperlink>
      <w:r>
        <w:t xml:space="preserve"> mechanisms (sections 5.3 and </w:t>
      </w:r>
      <w:hyperlink w:anchor="Section_592a0337dc914de3a901e1829665291d" w:history="1">
        <w:r>
          <w:rPr>
            <w:rStyle w:val="Hyperlink"/>
          </w:rPr>
          <w:t>5.4</w:t>
        </w:r>
      </w:hyperlink>
      <w:r>
        <w:t xml:space="preserve">) are being used, then the SEC_LICENSE_ENCRYPT_SC (0x0200) flag SHOULD also be included in the </w:t>
      </w:r>
      <w:r>
        <w:rPr>
          <w:b/>
        </w:rPr>
        <w:t>flags</w:t>
      </w:r>
      <w:r>
        <w:t xml:space="preserve"> subfield of the </w:t>
      </w:r>
      <w:r>
        <w:rPr>
          <w:b/>
        </w:rPr>
        <w:t>basicSecurityHeader</w:t>
      </w:r>
      <w:r>
        <w:t xml:space="preserve"> field.</w:t>
      </w:r>
    </w:p>
    <w:p w:rsidR="00FF7490" w:rsidRDefault="00766F24">
      <w:r>
        <w:t xml:space="preserve">A 32-byte random number MUST be generated and then encrypted using the public key of the server and the techniques specified in section </w:t>
      </w:r>
      <w:hyperlink w:anchor="Section_761e258364064a71bfeccca52294c099" w:history="1">
        <w:r>
          <w:rPr>
            <w:rStyle w:val="Hyperlink"/>
          </w:rPr>
          <w:t>5.3.4.1</w:t>
        </w:r>
      </w:hyperlink>
      <w:r>
        <w:t>. The public key of the server is embedded in the ser</w:t>
      </w:r>
      <w:r>
        <w:t xml:space="preserve">ver's certificate, which is held in the </w:t>
      </w:r>
      <w:r>
        <w:rPr>
          <w:b/>
        </w:rPr>
        <w:t>serverCertificate</w:t>
      </w:r>
      <w:r>
        <w:t xml:space="preserve"> field of the </w:t>
      </w:r>
      <w:hyperlink w:anchor="Section_3e86b68d3e2e4433b486878875778f4b" w:history="1">
        <w:r>
          <w:rPr>
            <w:rStyle w:val="Hyperlink"/>
          </w:rPr>
          <w:t>Server Security Data</w:t>
        </w:r>
      </w:hyperlink>
      <w:r>
        <w:t xml:space="preserve"> (section 2.2.1.4.3) sent in the </w:t>
      </w:r>
      <w:hyperlink w:anchor="Section_d4fa5ef087c24256b958d50718a58d0b" w:history="1">
        <w:r>
          <w:rPr>
            <w:rStyle w:val="Hyperlink"/>
          </w:rPr>
          <w:t xml:space="preserve">MCS Connect </w:t>
        </w:r>
        <w:r>
          <w:rPr>
            <w:rStyle w:val="Hyperlink"/>
          </w:rPr>
          <w:t>Response PDU with GCC Conference Response</w:t>
        </w:r>
      </w:hyperlink>
      <w:r>
        <w:t xml:space="preserve"> (section 3.2.5.3.4). Once the 32-byte random number has been successfully encrypted, it MUST be copied into the </w:t>
      </w:r>
      <w:r>
        <w:rPr>
          <w:b/>
        </w:rPr>
        <w:t>encryptedClientRandom</w:t>
      </w:r>
      <w:r>
        <w:t xml:space="preserve"> field. The size of the </w:t>
      </w:r>
      <w:r>
        <w:rPr>
          <w:b/>
        </w:rPr>
        <w:t>encryptedClientRandom</w:t>
      </w:r>
      <w:r>
        <w:t xml:space="preserve"> field MUST be derived as specified </w:t>
      </w:r>
      <w:r>
        <w:t xml:space="preserve">in section 5.3.4.1. After the encrypted client random has been copied into the </w:t>
      </w:r>
      <w:r>
        <w:rPr>
          <w:b/>
        </w:rPr>
        <w:t>encryptedClientRandom</w:t>
      </w:r>
      <w:r>
        <w:t xml:space="preserve"> buffer, 8 bytes of padding (which MUST be filled with zeroes) will remain.</w:t>
      </w:r>
    </w:p>
    <w:p w:rsidR="00FF7490" w:rsidRDefault="00766F24">
      <w:r>
        <w:t>Once the client has sent the Security Exchange PDU, it MUST generate the session</w:t>
      </w:r>
      <w:r>
        <w:t xml:space="preserve"> keys which will be used to encrypt, decrypt, and sign data sent on the wire. The 32-byte client random and server random (transmitted in the Server Security Data (section 2.2.1.4.3)) are used to accomplish this task by employing the techniques specified i</w:t>
      </w:r>
      <w:r>
        <w:t xml:space="preserve">n section </w:t>
      </w:r>
      <w:hyperlink w:anchor="Section_9791c9e2e5be462f8c233404c4af63b3" w:history="1">
        <w:r>
          <w:rPr>
            <w:rStyle w:val="Hyperlink"/>
          </w:rPr>
          <w:t>5.3.5</w:t>
        </w:r>
      </w:hyperlink>
      <w:r>
        <w:t xml:space="preserve">. On successful generation of the session keys, the client MUST send the </w:t>
      </w:r>
      <w:hyperlink w:anchor="Section_86313d86377e4bab97cbc541dd9370ea" w:history="1">
        <w:r>
          <w:rPr>
            <w:rStyle w:val="Hyperlink"/>
          </w:rPr>
          <w:t>Client Info PDU</w:t>
        </w:r>
      </w:hyperlink>
      <w:r>
        <w:t xml:space="preserve"> to the server (section 3.2.5.3.1</w:t>
      </w:r>
      <w:r>
        <w:t xml:space="preserve">1) and store the session keys in the Session Keys store (section </w:t>
      </w:r>
      <w:hyperlink w:anchor="Section_1fa429770adb4bf7967ed0fe741be233" w:history="1">
        <w:r>
          <w:rPr>
            <w:rStyle w:val="Hyperlink"/>
          </w:rPr>
          <w:t>3.2.1.12</w:t>
        </w:r>
      </w:hyperlink>
      <w:r>
        <w:t>).</w:t>
      </w:r>
    </w:p>
    <w:p w:rsidR="00FF7490" w:rsidRDefault="00766F24">
      <w:pPr>
        <w:pStyle w:val="Heading5"/>
      </w:pPr>
      <w:bookmarkStart w:id="784" w:name="section_86313d86377e4bab97cbc541dd9370ea"/>
      <w:bookmarkStart w:id="785" w:name="_Toc476803215"/>
      <w:r>
        <w:t>Sending Client Info PDU</w:t>
      </w:r>
      <w:bookmarkEnd w:id="784"/>
      <w:bookmarkEnd w:id="785"/>
    </w:p>
    <w:p w:rsidR="00FF7490" w:rsidRDefault="00766F24">
      <w:r>
        <w:t xml:space="preserve">The structure and fields of the </w:t>
      </w:r>
      <w:hyperlink w:anchor="Section_772d618eb7d64cd0b735fa08af558f9d" w:history="1">
        <w:r>
          <w:rPr>
            <w:rStyle w:val="Hyperlink"/>
          </w:rPr>
          <w:t>Client Info PDU</w:t>
        </w:r>
      </w:hyperlink>
      <w:r>
        <w:t xml:space="preserve"> are specified in section 2.2.1.11. </w:t>
      </w:r>
    </w:p>
    <w:p w:rsidR="00FF7490" w:rsidRDefault="00766F24">
      <w:r>
        <w:lastRenderedPageBreak/>
        <w:t xml:space="preserve">The </w:t>
      </w:r>
      <w:r>
        <w:rPr>
          <w:b/>
        </w:rPr>
        <w:t>tpktHeader</w:t>
      </w:r>
      <w:r>
        <w:t xml:space="preserve"> field is initialized as specified in </w:t>
      </w:r>
      <w:hyperlink r:id="rId422">
        <w:r>
          <w:rPr>
            <w:rStyle w:val="Hyperlink"/>
          </w:rPr>
          <w:t>[T123]</w:t>
        </w:r>
      </w:hyperlink>
      <w:r>
        <w:t xml:space="preserve"> section 8, while the </w:t>
      </w:r>
      <w:r>
        <w:rPr>
          <w:b/>
        </w:rPr>
        <w:t>x224Data</w:t>
      </w:r>
      <w:r>
        <w:t xml:space="preserve"> field (which contains an X.224 Class 0 Data TPDU) i</w:t>
      </w:r>
      <w:r>
        <w:t xml:space="preserve">s initialized as specified in </w:t>
      </w:r>
      <w:hyperlink r:id="rId423">
        <w:r>
          <w:rPr>
            <w:rStyle w:val="Hyperlink"/>
          </w:rPr>
          <w:t>[X224]</w:t>
        </w:r>
      </w:hyperlink>
      <w:r>
        <w:t xml:space="preserve"> section 13.7. </w:t>
      </w:r>
    </w:p>
    <w:p w:rsidR="00FF7490" w:rsidRDefault="00766F24">
      <w:r>
        <w:t xml:space="preserve">The </w:t>
      </w:r>
      <w:r>
        <w:rPr>
          <w:b/>
        </w:rPr>
        <w:t>mcsSDrq</w:t>
      </w:r>
      <w:r>
        <w:t xml:space="preserve"> field is initialized as specified in </w:t>
      </w:r>
      <w:hyperlink r:id="rId424">
        <w:r>
          <w:rPr>
            <w:rStyle w:val="Hyperlink"/>
          </w:rPr>
          <w:t>[T125]</w:t>
        </w:r>
      </w:hyperlink>
      <w:r>
        <w:t xml:space="preserve"> section 11.32. The e</w:t>
      </w:r>
      <w:r>
        <w:t xml:space="preserve">mbedded </w:t>
      </w:r>
      <w:r>
        <w:rPr>
          <w:b/>
        </w:rPr>
        <w:t>initiator</w:t>
      </w:r>
      <w:r>
        <w:t xml:space="preserve"> field MUST be set to the User Channel ID (held in the </w:t>
      </w:r>
      <w:hyperlink w:anchor="Section_a3725aa3a07a4742884acc1d89c9c3a5" w:history="1">
        <w:r>
          <w:rPr>
            <w:rStyle w:val="Hyperlink"/>
          </w:rPr>
          <w:t>User Channel ID</w:t>
        </w:r>
      </w:hyperlink>
      <w:r>
        <w:t xml:space="preserve"> store (section 3.2.1.5)) and the embedded </w:t>
      </w:r>
      <w:r>
        <w:rPr>
          <w:b/>
        </w:rPr>
        <w:t>channelId</w:t>
      </w:r>
      <w:r>
        <w:t xml:space="preserve"> field MUST be set to the MCS I/O channel ID (held in the</w:t>
      </w:r>
      <w:r>
        <w:t xml:space="preserve"> </w:t>
      </w:r>
      <w:hyperlink w:anchor="Section_97a697abe78b4c5c988e3ece9495b781" w:history="1">
        <w:r>
          <w:rPr>
            <w:rStyle w:val="Hyperlink"/>
          </w:rPr>
          <w:t>I/O Channel ID</w:t>
        </w:r>
      </w:hyperlink>
      <w:r>
        <w:t xml:space="preserve"> (section 3.2.1.3)). The embedded </w:t>
      </w:r>
      <w:r>
        <w:rPr>
          <w:b/>
        </w:rPr>
        <w:t>userData</w:t>
      </w:r>
      <w:r>
        <w:t xml:space="preserve"> field contains the remaining fields of the Client Info PDU.</w:t>
      </w:r>
    </w:p>
    <w:p w:rsidR="00FF7490" w:rsidRDefault="00766F24">
      <w:r>
        <w:t xml:space="preserve">If </w:t>
      </w:r>
      <w:hyperlink w:anchor="Section_592a0337dc914de3a901e1829665291d" w:history="1">
        <w:r>
          <w:rPr>
            <w:rStyle w:val="Hyperlink"/>
          </w:rPr>
          <w:t>Enhanced RDP Se</w:t>
        </w:r>
        <w:r>
          <w:rPr>
            <w:rStyle w:val="Hyperlink"/>
          </w:rPr>
          <w:t>curity</w:t>
        </w:r>
      </w:hyperlink>
      <w:r>
        <w:t xml:space="preserve"> (section 5.4) is in effect, the </w:t>
      </w:r>
      <w:hyperlink w:anchor="Section_422e59a098c84a28af9f235a572b6e4d" w:history="1">
        <w:r>
          <w:rPr>
            <w:rStyle w:val="Hyperlink"/>
          </w:rPr>
          <w:t>External Security Protocol</w:t>
        </w:r>
      </w:hyperlink>
      <w:r>
        <w:t xml:space="preserve"> (section 5.4.5) MUST be used to encrypt the entire </w:t>
      </w:r>
      <w:hyperlink w:anchor="gt_34715e6f-1612-4b2d-a4bb-3305c56e96f5">
        <w:r>
          <w:rPr>
            <w:rStyle w:val="HyperlinkGreen"/>
            <w:b/>
          </w:rPr>
          <w:t>PDU</w:t>
        </w:r>
      </w:hyperlink>
      <w:r>
        <w:t xml:space="preserve"> and generate </w:t>
      </w:r>
      <w:r>
        <w:t xml:space="preserve">a verification digest. The </w:t>
      </w:r>
      <w:r>
        <w:rPr>
          <w:b/>
        </w:rPr>
        <w:t>securityHeader</w:t>
      </w:r>
      <w:r>
        <w:t xml:space="preserve"> field MUST be present; however, it will contain a </w:t>
      </w:r>
      <w:hyperlink w:anchor="Section_e13405c5668b471694b21c2654ca1ad4" w:history="1">
        <w:r>
          <w:rPr>
            <w:rStyle w:val="Hyperlink"/>
          </w:rPr>
          <w:t>Basic Security Header</w:t>
        </w:r>
      </w:hyperlink>
      <w:r>
        <w:t xml:space="preserve"> structure (section 2.2.8.1.1.2.1). </w:t>
      </w:r>
    </w:p>
    <w:p w:rsidR="00FF7490" w:rsidRDefault="00766F24">
      <w:r>
        <w:t xml:space="preserve">If </w:t>
      </w:r>
      <w:hyperlink w:anchor="Section_8e8b2ccac1fa456c8ecba82fc60b2322" w:history="1">
        <w:r>
          <w:rPr>
            <w:rStyle w:val="Hyperlink"/>
          </w:rPr>
          <w:t>Standard RDP Security</w:t>
        </w:r>
      </w:hyperlink>
      <w:r>
        <w:t xml:space="preserve"> mechanisms (section 5.3) are in effect, the PDU data following the </w:t>
      </w:r>
      <w:r>
        <w:rPr>
          <w:b/>
        </w:rPr>
        <w:t>securityHeader</w:t>
      </w:r>
      <w:r>
        <w:t xml:space="preserve"> field can be encrypted and signed (depending on the values of the </w:t>
      </w:r>
      <w:hyperlink w:anchor="Section_f1c7c93b94cc4551bb90532a0185246a" w:history="1">
        <w:r>
          <w:rPr>
            <w:rStyle w:val="Hyperlink"/>
          </w:rPr>
          <w:t>Encryptio</w:t>
        </w:r>
        <w:r>
          <w:rPr>
            <w:rStyle w:val="Hyperlink"/>
          </w:rPr>
          <w:t>n Level</w:t>
        </w:r>
      </w:hyperlink>
      <w:r>
        <w:t xml:space="preserve"> (section 5.3.1) and Encryption Method selected by the server as part of the negotiation specified in section </w:t>
      </w:r>
      <w:hyperlink w:anchor="Section_b9a49d9e44db46aa90a7bb7f75718e02" w:history="1">
        <w:r>
          <w:rPr>
            <w:rStyle w:val="Hyperlink"/>
          </w:rPr>
          <w:t>5.3.2</w:t>
        </w:r>
      </w:hyperlink>
      <w:r>
        <w:t xml:space="preserve">) using the methods and techniques described in </w:t>
      </w:r>
      <w:hyperlink w:anchor="Section_249516af051145669ef5f499ddb77a51" w:history="1">
        <w:r>
          <w:rPr>
            <w:rStyle w:val="Hyperlink"/>
          </w:rPr>
          <w:t>5.3.6</w:t>
        </w:r>
      </w:hyperlink>
      <w:r>
        <w:t xml:space="preserve">. The format of the </w:t>
      </w:r>
      <w:r>
        <w:rPr>
          <w:b/>
        </w:rPr>
        <w:t>securityHeader</w:t>
      </w:r>
      <w:r>
        <w:t xml:space="preserve"> field is selected as described in the section detailing the PDU structure and fields (section </w:t>
      </w:r>
      <w:hyperlink w:anchor="Section_b61e1c765d7c4285b61ab69f85e4a0e2" w:history="1">
        <w:r>
          <w:rPr>
            <w:rStyle w:val="Hyperlink"/>
          </w:rPr>
          <w:t>2.2</w:t>
        </w:r>
      </w:hyperlink>
      <w:r>
        <w:t xml:space="preserve">) and the fields populated with appropriate security data. If the data is to be encrypted, the embedded flags field of the </w:t>
      </w:r>
      <w:r>
        <w:rPr>
          <w:b/>
        </w:rPr>
        <w:t>securityHeader</w:t>
      </w:r>
      <w:r>
        <w:t xml:space="preserve"> field MUST contain the SEC_ENCRYPT (0x0008) flag.</w:t>
      </w:r>
    </w:p>
    <w:p w:rsidR="00FF7490" w:rsidRDefault="00766F24">
      <w:r>
        <w:t xml:space="preserve">The embedded flags field of the </w:t>
      </w:r>
      <w:r>
        <w:rPr>
          <w:b/>
        </w:rPr>
        <w:t>securityHeader</w:t>
      </w:r>
      <w:r>
        <w:t xml:space="preserve"> field (which is alway</w:t>
      </w:r>
      <w:r>
        <w:t>s present) MUST contain the SEC_INFO_PKT (0x0040) flag (specified in section 2.2.8.1.1.2.1) to indicate the PDU type.</w:t>
      </w:r>
    </w:p>
    <w:p w:rsidR="00FF7490" w:rsidRDefault="00766F24">
      <w:r>
        <w:t xml:space="preserve">If the client is in the process of attempting an automatic reconnection operation using a cookie stored in the </w:t>
      </w:r>
      <w:hyperlink w:anchor="Section_2f6328dc894746d0ad3174868f275f81" w:history="1">
        <w:r>
          <w:rPr>
            <w:rStyle w:val="Hyperlink"/>
          </w:rPr>
          <w:t>Automatic Reconnection Cookie</w:t>
        </w:r>
      </w:hyperlink>
      <w:r>
        <w:t xml:space="preserve"> store (section 3.2.1.9), then it MUST populate the </w:t>
      </w:r>
      <w:r>
        <w:rPr>
          <w:b/>
        </w:rPr>
        <w:t>autoReconnectCookie</w:t>
      </w:r>
      <w:r>
        <w:t xml:space="preserve"> field of the </w:t>
      </w:r>
      <w:hyperlink w:anchor="Section_05ada9e4a468494b8694eb806a0ecc89" w:history="1">
        <w:r>
          <w:rPr>
            <w:rStyle w:val="Hyperlink"/>
          </w:rPr>
          <w:t>Extended Info Structure</w:t>
        </w:r>
      </w:hyperlink>
      <w:r>
        <w:t xml:space="preserve"> (section 2.2.1.11.1.1.1) </w:t>
      </w:r>
      <w:r>
        <w:t xml:space="preserve">with the contents of the cookie. The remainder of the PDU MUST be populated with client settings according to the structure and type definition in section </w:t>
      </w:r>
      <w:hyperlink w:anchor="Section_732394f5e2b54ac58a0a35345386b0d1" w:history="1">
        <w:r>
          <w:rPr>
            <w:rStyle w:val="Hyperlink"/>
          </w:rPr>
          <w:t>2.2.1.11.1.1</w:t>
        </w:r>
      </w:hyperlink>
      <w:r>
        <w:t xml:space="preserve">. </w:t>
      </w:r>
    </w:p>
    <w:p w:rsidR="00FF7490" w:rsidRDefault="00766F24">
      <w:pPr>
        <w:pStyle w:val="Heading5"/>
      </w:pPr>
      <w:bookmarkStart w:id="786" w:name="section_14404ccf4cc942fc87460f4d13c9db58"/>
      <w:bookmarkStart w:id="787" w:name="_Toc476803216"/>
      <w:r>
        <w:t>Processing License Error P</w:t>
      </w:r>
      <w:r>
        <w:t>DU - Valid Client</w:t>
      </w:r>
      <w:bookmarkEnd w:id="786"/>
      <w:bookmarkEnd w:id="787"/>
    </w:p>
    <w:p w:rsidR="00FF7490" w:rsidRDefault="00766F24">
      <w:r>
        <w:t xml:space="preserve">The structure and fields of the </w:t>
      </w:r>
      <w:hyperlink w:anchor="Section_7d941d0dd48241c5b728538faa3efb31" w:history="1">
        <w:r>
          <w:rPr>
            <w:rStyle w:val="Hyperlink"/>
          </w:rPr>
          <w:t>License Error (Valid Client) PDU</w:t>
        </w:r>
      </w:hyperlink>
      <w:r>
        <w:t xml:space="preserve"> are specified in section 2.2.1.12. </w:t>
      </w:r>
    </w:p>
    <w:p w:rsidR="00FF7490" w:rsidRDefault="00766F24">
      <w:r>
        <w:t xml:space="preserve">If </w:t>
      </w:r>
      <w:hyperlink w:anchor="Section_592a0337dc914de3a901e1829665291d" w:history="1">
        <w:r>
          <w:rPr>
            <w:rStyle w:val="Hyperlink"/>
          </w:rPr>
          <w:t>Enhanced RDP S</w:t>
        </w:r>
        <w:r>
          <w:rPr>
            <w:rStyle w:val="Hyperlink"/>
          </w:rPr>
          <w:t>ecurity</w:t>
        </w:r>
      </w:hyperlink>
      <w:r>
        <w:t xml:space="preserve"> (section 5.4) is in effect, the </w:t>
      </w:r>
      <w:hyperlink w:anchor="Section_422e59a098c84a28af9f235a572b6e4d" w:history="1">
        <w:r>
          <w:rPr>
            <w:rStyle w:val="Hyperlink"/>
          </w:rPr>
          <w:t>External Security Protocol</w:t>
        </w:r>
      </w:hyperlink>
      <w:r>
        <w:t xml:space="preserve"> (section 5.4.5) MUST be used to decrypt and verify the integrity of the entire </w:t>
      </w:r>
      <w:hyperlink w:anchor="gt_34715e6f-1612-4b2d-a4bb-3305c56e96f5">
        <w:r>
          <w:rPr>
            <w:rStyle w:val="HyperlinkGreen"/>
            <w:b/>
          </w:rPr>
          <w:t>PDU</w:t>
        </w:r>
      </w:hyperlink>
      <w:r>
        <w:t xml:space="preserve"> prior to any processing taking place.</w:t>
      </w:r>
    </w:p>
    <w:p w:rsidR="00FF7490" w:rsidRDefault="00766F24">
      <w:r>
        <w:t xml:space="preserve">The embedded length fields within the </w:t>
      </w:r>
      <w:r>
        <w:rPr>
          <w:b/>
        </w:rPr>
        <w:t>tpktHeader</w:t>
      </w:r>
      <w:r>
        <w:t xml:space="preserve"> (</w:t>
      </w:r>
      <w:hyperlink r:id="rId425">
        <w:r>
          <w:rPr>
            <w:rStyle w:val="Hyperlink"/>
          </w:rPr>
          <w:t>[T123]</w:t>
        </w:r>
      </w:hyperlink>
      <w:r>
        <w:t xml:space="preserve"> section 8) and </w:t>
      </w:r>
      <w:r>
        <w:rPr>
          <w:b/>
        </w:rPr>
        <w:t>mcsSDin</w:t>
      </w:r>
      <w:r>
        <w:t xml:space="preserve"> (</w:t>
      </w:r>
      <w:hyperlink r:id="rId426">
        <w:r>
          <w:rPr>
            <w:rStyle w:val="Hyperlink"/>
          </w:rPr>
          <w:t>[T125]</w:t>
        </w:r>
      </w:hyperlink>
      <w:r>
        <w:t xml:space="preserve"> section 7, parts 7 and 10) fields MUST be examined for consistency with the received data. If there is any discrepancy, the connection SHOULD be dropped.</w:t>
      </w:r>
    </w:p>
    <w:p w:rsidR="00FF7490" w:rsidRDefault="00766F24">
      <w:r>
        <w:t xml:space="preserve">The embedded </w:t>
      </w:r>
      <w:r>
        <w:rPr>
          <w:b/>
        </w:rPr>
        <w:t>channelId</w:t>
      </w:r>
      <w:r>
        <w:t xml:space="preserve"> field within the </w:t>
      </w:r>
      <w:r>
        <w:rPr>
          <w:b/>
        </w:rPr>
        <w:t>mcsSDin</w:t>
      </w:r>
      <w:r>
        <w:t xml:space="preserve"> is used to route the PDU to the appropri</w:t>
      </w:r>
      <w:r>
        <w:t>ate target channel.</w:t>
      </w:r>
    </w:p>
    <w:p w:rsidR="00FF7490" w:rsidRDefault="00766F24">
      <w:r>
        <w:t xml:space="preserve">The </w:t>
      </w:r>
      <w:r>
        <w:rPr>
          <w:b/>
        </w:rPr>
        <w:t>securityHeader</w:t>
      </w:r>
      <w:r>
        <w:t xml:space="preserve"> field MUST always be present and it MUST contain at least a </w:t>
      </w:r>
      <w:hyperlink w:anchor="Section_e13405c5668b471694b21c2654ca1ad4" w:history="1">
        <w:r>
          <w:rPr>
            <w:rStyle w:val="Hyperlink"/>
          </w:rPr>
          <w:t>Basic Security Header</w:t>
        </w:r>
      </w:hyperlink>
      <w:r>
        <w:t xml:space="preserve"> structure (section 2.2.8.1.1.2.1). The embedded flags field of the </w:t>
      </w:r>
      <w:r>
        <w:rPr>
          <w:b/>
        </w:rPr>
        <w:t>security</w:t>
      </w:r>
      <w:r>
        <w:rPr>
          <w:b/>
        </w:rPr>
        <w:t>Header</w:t>
      </w:r>
      <w:r>
        <w:t xml:space="preserve"> MUST contain the SEC_LICENSE_PKT (0x0080) flag (section 2.2.8.1.1.2.1). If this flag is not present then the packet cannot be handled as a licensing PDU, and the connection SHOULD be dropped.</w:t>
      </w:r>
    </w:p>
    <w:p w:rsidR="00FF7490" w:rsidRDefault="00766F24">
      <w:r>
        <w:t>If the SEC_LICENSE_ENCRYPT_CS (0x0200) flag is present, t</w:t>
      </w:r>
      <w:r>
        <w:t xml:space="preserve">hen the server is able to accept encrypted licensing packets when using </w:t>
      </w:r>
      <w:hyperlink w:anchor="Section_8e8b2ccac1fa456c8ecba82fc60b2322" w:history="1">
        <w:r>
          <w:rPr>
            <w:rStyle w:val="Hyperlink"/>
          </w:rPr>
          <w:t>Standard RDP Security</w:t>
        </w:r>
      </w:hyperlink>
      <w:r>
        <w:t xml:space="preserve"> mechanisms (section 5.3). This fact is stored in the </w:t>
      </w:r>
      <w:hyperlink w:anchor="Section_29781952c6c5416eb6029671453092c2" w:history="1">
        <w:r>
          <w:rPr>
            <w:rStyle w:val="Hyperlink"/>
          </w:rPr>
          <w:t>Server Licensing Encryption Ability</w:t>
        </w:r>
      </w:hyperlink>
      <w:r>
        <w:t xml:space="preserve"> store (section 3.2.1.10).</w:t>
      </w:r>
    </w:p>
    <w:p w:rsidR="00FF7490" w:rsidRDefault="00766F24">
      <w:r>
        <w:t xml:space="preserve">If the SEC_ENCRYPT (0x0008) flag is present, then the data following the </w:t>
      </w:r>
      <w:r>
        <w:rPr>
          <w:b/>
        </w:rPr>
        <w:t>securityHeader</w:t>
      </w:r>
      <w:r>
        <w:t xml:space="preserve"> field is encrypted and it MUST be verified and d</w:t>
      </w:r>
      <w:r>
        <w:t xml:space="preserve">ecrypted using the methods and techniques described in section </w:t>
      </w:r>
      <w:hyperlink w:anchor="Section_249516af051145669ef5f499ddb77a51" w:history="1">
        <w:r>
          <w:rPr>
            <w:rStyle w:val="Hyperlink"/>
          </w:rPr>
          <w:t>5.3.6</w:t>
        </w:r>
      </w:hyperlink>
      <w:r>
        <w:t xml:space="preserve">. If the </w:t>
      </w:r>
      <w:hyperlink w:anchor="gt_3a669297-5242-417e-bff9-5828a186fcf8">
        <w:r>
          <w:rPr>
            <w:rStyle w:val="HyperlinkGreen"/>
            <w:b/>
          </w:rPr>
          <w:t>MAC</w:t>
        </w:r>
      </w:hyperlink>
      <w:r>
        <w:t xml:space="preserve"> signature is incorrect or the data cannot be decrypte</w:t>
      </w:r>
      <w:r>
        <w:t>d correctly, the connection SHOULD be dropped.</w:t>
      </w:r>
    </w:p>
    <w:p w:rsidR="00FF7490" w:rsidRDefault="00766F24">
      <w:r>
        <w:t xml:space="preserve">The remaining PDU fields MUST be interpreted and processed according to the description in section 2.2.1.12. If the </w:t>
      </w:r>
      <w:r>
        <w:rPr>
          <w:b/>
        </w:rPr>
        <w:t>bMsgType</w:t>
      </w:r>
      <w:r>
        <w:t xml:space="preserve"> field is not set to ERROR_ALERT (0xFF) then the message is not a License Error PDU a</w:t>
      </w:r>
      <w:r>
        <w:t xml:space="preserve">nd the client MAY drop the connection. However, if the client is able to process licensing </w:t>
      </w:r>
      <w:r>
        <w:lastRenderedPageBreak/>
        <w:t xml:space="preserve">PDUs, as specified in </w:t>
      </w:r>
      <w:hyperlink r:id="rId427" w:anchor="Section_3d3f160a3ab34dfbba4e47c27cd79409">
        <w:r>
          <w:rPr>
            <w:rStyle w:val="Hyperlink"/>
          </w:rPr>
          <w:t>[MS-RDPELE]</w:t>
        </w:r>
      </w:hyperlink>
      <w:r>
        <w:t xml:space="preserve"> section 2.2.2, it MUST determine if the message is</w:t>
      </w:r>
      <w:r>
        <w:t xml:space="preserve"> another type of licensing PDU enumerated in [MS-RDPELE] section 2.2.2 and if so, process it accordingly. If the PDU is a License Error PDU, the client MUST examine the remaining fields and ensure that they conform to the structure and values listed in sec</w:t>
      </w:r>
      <w:r>
        <w:t>tion 2.2.1.12. If this is not the case, the client SHOULD drop the connection.</w:t>
      </w:r>
    </w:p>
    <w:p w:rsidR="00FF7490" w:rsidRDefault="00766F24">
      <w:pPr>
        <w:pStyle w:val="Heading5"/>
      </w:pPr>
      <w:bookmarkStart w:id="788" w:name="section_78e11b18ec574f51b8ae2d43192db915"/>
      <w:bookmarkStart w:id="789" w:name="_Toc476803217"/>
      <w:r>
        <w:t>Mandatory Capability Exchange</w:t>
      </w:r>
      <w:bookmarkEnd w:id="788"/>
      <w:bookmarkEnd w:id="789"/>
    </w:p>
    <w:p w:rsidR="00FF7490" w:rsidRDefault="00766F24">
      <w:pPr>
        <w:pStyle w:val="Heading6"/>
      </w:pPr>
      <w:bookmarkStart w:id="790" w:name="section_0108279dcd8b4975993ca5cb9ee0a888"/>
      <w:bookmarkStart w:id="791" w:name="_Toc476803218"/>
      <w:r>
        <w:t>Processing Demand Active PDU</w:t>
      </w:r>
      <w:bookmarkEnd w:id="790"/>
      <w:bookmarkEnd w:id="791"/>
    </w:p>
    <w:p w:rsidR="00FF7490" w:rsidRDefault="00766F24">
      <w:r>
        <w:t xml:space="preserve">The structure and fields of the </w:t>
      </w:r>
      <w:hyperlink w:anchor="Section_a07abad138bb4a1a96c9253e3d5440df" w:history="1">
        <w:r>
          <w:rPr>
            <w:rStyle w:val="Hyperlink"/>
          </w:rPr>
          <w:t>Demand Active PDU</w:t>
        </w:r>
      </w:hyperlink>
      <w:r>
        <w:t xml:space="preserve"> are spec</w:t>
      </w:r>
      <w:r>
        <w:t xml:space="preserve">ified in section 2.2.1.13.1. </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 being </w:t>
      </w:r>
      <w:r>
        <w:t xml:space="preserve">used to secure the connection MUST be used to decrypt and verify the integrity of the entire </w:t>
      </w:r>
      <w:hyperlink w:anchor="gt_34715e6f-1612-4b2d-a4bb-3305c56e96f5">
        <w:r>
          <w:rPr>
            <w:rStyle w:val="HyperlinkGreen"/>
            <w:b/>
          </w:rPr>
          <w:t>PDU</w:t>
        </w:r>
      </w:hyperlink>
      <w:r>
        <w:t xml:space="preserve"> prior to any processing taking place.</w:t>
      </w:r>
    </w:p>
    <w:p w:rsidR="00FF7490" w:rsidRDefault="00766F24">
      <w:r>
        <w:t xml:space="preserve">The embedded length fields within the </w:t>
      </w:r>
      <w:r>
        <w:rPr>
          <w:b/>
        </w:rPr>
        <w:t>tpktHeader</w:t>
      </w:r>
      <w:r>
        <w:t xml:space="preserve"> (</w:t>
      </w:r>
      <w:hyperlink r:id="rId428">
        <w:r>
          <w:rPr>
            <w:rStyle w:val="Hyperlink"/>
          </w:rPr>
          <w:t>[T123]</w:t>
        </w:r>
      </w:hyperlink>
      <w:r>
        <w:t xml:space="preserve"> section 8) and </w:t>
      </w:r>
      <w:r>
        <w:rPr>
          <w:b/>
        </w:rPr>
        <w:t>mcsSDin</w:t>
      </w:r>
      <w:r>
        <w:t xml:space="preserve"> (</w:t>
      </w:r>
      <w:hyperlink r:id="rId429">
        <w:r>
          <w:rPr>
            <w:rStyle w:val="Hyperlink"/>
          </w:rPr>
          <w:t>[T125]</w:t>
        </w:r>
      </w:hyperlink>
      <w:r>
        <w:t xml:space="preserve"> section 7, parts 7 and 10) fields MUST be examined for consistency with the received data. If there</w:t>
      </w:r>
      <w:r>
        <w:t xml:space="preserve"> is any discrepancy, the connection SHOULD be dropped.</w:t>
      </w:r>
    </w:p>
    <w:p w:rsidR="00FF7490" w:rsidRDefault="00766F24">
      <w:r>
        <w:t xml:space="preserve">The embedded </w:t>
      </w:r>
      <w:r>
        <w:rPr>
          <w:b/>
        </w:rPr>
        <w:t>channelId</w:t>
      </w:r>
      <w:r>
        <w:t xml:space="preserve"> field within the </w:t>
      </w:r>
      <w:r>
        <w:rPr>
          <w:b/>
        </w:rPr>
        <w:t>mcsSDin</w:t>
      </w:r>
      <w:r>
        <w:t xml:space="preserve"> is used to route the PDU to the appropriate target channel.</w:t>
      </w:r>
    </w:p>
    <w:p w:rsidR="00FF7490" w:rsidRDefault="00766F24">
      <w:r>
        <w:t xml:space="preserve">The conditions mandating the presence of the </w:t>
      </w:r>
      <w:r>
        <w:rPr>
          <w:b/>
        </w:rPr>
        <w:t>securityHeader</w:t>
      </w:r>
      <w:r>
        <w:t xml:space="preserve"> field, as well as the type of Sec</w:t>
      </w:r>
      <w:r>
        <w:t xml:space="preserve">urity Header structure present in this field, are explained in section 2.2.1.13.1. If the </w:t>
      </w:r>
      <w:r>
        <w:rPr>
          <w:b/>
        </w:rPr>
        <w:t>securityHeader</w:t>
      </w:r>
      <w:r>
        <w:t xml:space="preserve"> field is present, the embedded </w:t>
      </w:r>
      <w:r>
        <w:rPr>
          <w:b/>
        </w:rPr>
        <w:t>flags</w:t>
      </w:r>
      <w:r>
        <w:t xml:space="preserve"> field MUST be examined for the presence of the SEC_ENCRYPT (0x0008) flag (section </w:t>
      </w:r>
      <w:hyperlink w:anchor="Section_e13405c5668b471694b21c2654ca1ad4" w:history="1">
        <w:r>
          <w:rPr>
            <w:rStyle w:val="Hyperlink"/>
          </w:rPr>
          <w:t>2.2.8.1.1.2.1</w:t>
        </w:r>
      </w:hyperlink>
      <w:r>
        <w:t xml:space="preserve">), and if it is present the data following the </w:t>
      </w:r>
      <w:r>
        <w:rPr>
          <w:b/>
        </w:rPr>
        <w:t>securityHeader</w:t>
      </w:r>
      <w:r>
        <w:t xml:space="preserve"> field MUST be verified and decrypted using the methods and techniques described in section </w:t>
      </w:r>
      <w:hyperlink w:anchor="Section_249516af051145669ef5f499ddb77a51" w:history="1">
        <w:r>
          <w:rPr>
            <w:rStyle w:val="Hyperlink"/>
          </w:rPr>
          <w:t>5.3.6</w:t>
        </w:r>
      </w:hyperlink>
      <w:r>
        <w:t xml:space="preserve">. If the </w:t>
      </w:r>
      <w:hyperlink w:anchor="gt_3a669297-5242-417e-bff9-5828a186fcf8">
        <w:r>
          <w:rPr>
            <w:rStyle w:val="HyperlinkGreen"/>
            <w:b/>
          </w:rPr>
          <w:t>MAC</w:t>
        </w:r>
      </w:hyperlink>
      <w:r>
        <w:t xml:space="preserve"> signature is incorrect or the data cannot be decrypted correctly, the connection SHOULD be dropped.</w:t>
      </w:r>
    </w:p>
    <w:p w:rsidR="00FF7490" w:rsidRDefault="00766F24">
      <w:r>
        <w:t xml:space="preserve">The </w:t>
      </w:r>
      <w:r>
        <w:rPr>
          <w:b/>
        </w:rPr>
        <w:t>shareControlHeader</w:t>
      </w:r>
      <w:r>
        <w:t xml:space="preserve"> field (which contains a </w:t>
      </w:r>
      <w:hyperlink w:anchor="Section_73d018652eae407f9b2c87e31daac471" w:history="1">
        <w:r>
          <w:rPr>
            <w:rStyle w:val="Hyperlink"/>
          </w:rPr>
          <w:t>Share Control Header</w:t>
        </w:r>
      </w:hyperlink>
      <w:r>
        <w:t xml:space="preserve"> as specified in section 2.2.8.1.1.1.1) MUST be examined to ensure that the PDU type (present in the </w:t>
      </w:r>
      <w:r>
        <w:rPr>
          <w:b/>
        </w:rPr>
        <w:t>pduType</w:t>
      </w:r>
      <w:r>
        <w:t xml:space="preserve"> field) has the value PDUTYPE_DEMANDACTIVEPDU (1). If this is not the case the received PDU SHOUL</w:t>
      </w:r>
      <w:r>
        <w:t xml:space="preserve">D be ignored. The value of the </w:t>
      </w:r>
      <w:r>
        <w:rPr>
          <w:b/>
        </w:rPr>
        <w:t>totalLength</w:t>
      </w:r>
      <w:r>
        <w:t xml:space="preserve"> field MUST also be examined for consistency with the received data. If there is any discrepancy, the connection SHOULD be dropped. If there is no length discrepancy, the server MCS channel ID (present in the </w:t>
      </w:r>
      <w:r>
        <w:rPr>
          <w:b/>
        </w:rPr>
        <w:t>pduSo</w:t>
      </w:r>
      <w:r>
        <w:rPr>
          <w:b/>
        </w:rPr>
        <w:t>urce</w:t>
      </w:r>
      <w:r>
        <w:t xml:space="preserve"> field) MUST be stored in the Server Channel ID store (section </w:t>
      </w:r>
      <w:hyperlink w:anchor="Section_8910624b79554a699980d7b79f0269e1" w:history="1">
        <w:r>
          <w:rPr>
            <w:rStyle w:val="Hyperlink"/>
          </w:rPr>
          <w:t>3.2.1.6</w:t>
        </w:r>
      </w:hyperlink>
      <w:r>
        <w:t>).</w:t>
      </w:r>
    </w:p>
    <w:p w:rsidR="00FF7490" w:rsidRDefault="00766F24">
      <w:r>
        <w:t xml:space="preserve">The remaining PDU fields and capability data MUST be interpreted and processed according to sections </w:t>
      </w:r>
      <w:hyperlink w:anchor="Section_bd612af5cb5443a29646438bc3ecf5db" w:history="1">
        <w:r>
          <w:rPr>
            <w:rStyle w:val="Hyperlink"/>
          </w:rPr>
          <w:t>2.2.1.13.1.1</w:t>
        </w:r>
      </w:hyperlink>
      <w:r>
        <w:t xml:space="preserve"> and </w:t>
      </w:r>
      <w:hyperlink w:anchor="Section_7cc40be0ceb0498385d0e08af4bec2a6" w:history="1">
        <w:r>
          <w:rPr>
            <w:rStyle w:val="Hyperlink"/>
          </w:rPr>
          <w:t>2.2.7</w:t>
        </w:r>
      </w:hyperlink>
      <w:r>
        <w:t xml:space="preserve">. The capabilities received from the server MUST be stored in the </w:t>
      </w:r>
      <w:hyperlink w:anchor="Section_cf15665e2e4a42de9ab0456c87c55c18" w:history="1">
        <w:r>
          <w:rPr>
            <w:rStyle w:val="Hyperlink"/>
          </w:rPr>
          <w:t>Server</w:t>
        </w:r>
        <w:r>
          <w:rPr>
            <w:rStyle w:val="Hyperlink"/>
          </w:rPr>
          <w:t xml:space="preserve"> Capabilities</w:t>
        </w:r>
      </w:hyperlink>
      <w:r>
        <w:t xml:space="preserve"> store (section 3.2.1.7) and MUST be used to determine what subset of RDP to send to the server. The contents of the </w:t>
      </w:r>
      <w:r>
        <w:rPr>
          <w:b/>
        </w:rPr>
        <w:t>shareId</w:t>
      </w:r>
      <w:r>
        <w:t xml:space="preserve"> field MUST be stored in the </w:t>
      </w:r>
      <w:hyperlink w:anchor="Section_823bbff6d6ad46d2a629291464e03bb6" w:history="1">
        <w:r>
          <w:rPr>
            <w:rStyle w:val="Hyperlink"/>
          </w:rPr>
          <w:t>Share ID</w:t>
        </w:r>
      </w:hyperlink>
      <w:r>
        <w:t xml:space="preserve"> store (section 3.2.1.</w:t>
      </w:r>
      <w:r>
        <w:t>8).</w:t>
      </w:r>
    </w:p>
    <w:p w:rsidR="00FF7490" w:rsidRDefault="00766F24">
      <w:r>
        <w:t xml:space="preserve">After successfully processing the Demand Active PDU, the client MUST send the </w:t>
      </w:r>
      <w:hyperlink w:anchor="Section_4c3c27100bf04c548e69aff40ffcde66" w:history="1">
        <w:r>
          <w:rPr>
            <w:rStyle w:val="Hyperlink"/>
          </w:rPr>
          <w:t>Confirm Active PDU</w:t>
        </w:r>
      </w:hyperlink>
      <w:r>
        <w:t xml:space="preserve"> (section 2.2.1.13.2) to the server. If processing of the Demand Active PDU was unsuccessful, th</w:t>
      </w:r>
      <w:r>
        <w:t>e connection SHOULD be dropped.</w:t>
      </w:r>
    </w:p>
    <w:p w:rsidR="00FF7490" w:rsidRDefault="00766F24">
      <w:pPr>
        <w:pStyle w:val="Heading6"/>
      </w:pPr>
      <w:bookmarkStart w:id="792" w:name="section_dd59bea4cfc749c099699e90341400e7"/>
      <w:bookmarkStart w:id="793" w:name="_Toc476803219"/>
      <w:r>
        <w:t>Sending Confirm Active PDU</w:t>
      </w:r>
      <w:bookmarkEnd w:id="792"/>
      <w:bookmarkEnd w:id="793"/>
    </w:p>
    <w:p w:rsidR="00FF7490" w:rsidRDefault="00766F24">
      <w:r>
        <w:t xml:space="preserve">The structure and fields of the </w:t>
      </w:r>
      <w:hyperlink w:anchor="Section_4c3c27100bf04c548e69aff40ffcde66" w:history="1">
        <w:r>
          <w:rPr>
            <w:rStyle w:val="Hyperlink"/>
          </w:rPr>
          <w:t>Confirm Active PDU</w:t>
        </w:r>
      </w:hyperlink>
      <w:r>
        <w:t xml:space="preserve"> are specified in section 2.2.1.13.2. </w:t>
      </w:r>
    </w:p>
    <w:p w:rsidR="00FF7490" w:rsidRDefault="00766F24">
      <w:r>
        <w:t xml:space="preserve">The </w:t>
      </w:r>
      <w:r>
        <w:rPr>
          <w:b/>
        </w:rPr>
        <w:t>tpktHeader</w:t>
      </w:r>
      <w:r>
        <w:t xml:space="preserve"> field is initialized as specified in </w:t>
      </w:r>
      <w:hyperlink r:id="rId430">
        <w:r>
          <w:rPr>
            <w:rStyle w:val="Hyperlink"/>
          </w:rPr>
          <w:t>[T123]</w:t>
        </w:r>
      </w:hyperlink>
      <w:r>
        <w:t xml:space="preserve"> section 8, while the </w:t>
      </w:r>
      <w:r>
        <w:rPr>
          <w:b/>
        </w:rPr>
        <w:t>x224Data</w:t>
      </w:r>
      <w:r>
        <w:t xml:space="preserve"> field (which contains an X.224 Class 0 Data TPDU) is initialized as specified in </w:t>
      </w:r>
      <w:hyperlink r:id="rId431">
        <w:r>
          <w:rPr>
            <w:rStyle w:val="Hyperlink"/>
          </w:rPr>
          <w:t>[X224]</w:t>
        </w:r>
      </w:hyperlink>
      <w:r>
        <w:t xml:space="preserve"> section 13.7. </w:t>
      </w:r>
    </w:p>
    <w:p w:rsidR="00FF7490" w:rsidRDefault="00766F24">
      <w:r>
        <w:t xml:space="preserve">The </w:t>
      </w:r>
      <w:r>
        <w:rPr>
          <w:b/>
        </w:rPr>
        <w:t>mcsSDrq</w:t>
      </w:r>
      <w:r>
        <w:t xml:space="preserve"> field is initialized as described in </w:t>
      </w:r>
      <w:hyperlink r:id="rId432">
        <w:r>
          <w:rPr>
            <w:rStyle w:val="Hyperlink"/>
          </w:rPr>
          <w:t>[T125]</w:t>
        </w:r>
      </w:hyperlink>
      <w:r>
        <w:t xml:space="preserve"> section 11.32. The embedded </w:t>
      </w:r>
      <w:r>
        <w:rPr>
          <w:b/>
        </w:rPr>
        <w:t>initiator</w:t>
      </w:r>
      <w:r>
        <w:t xml:space="preserve"> field MUST be set to the User Channel ID (held in the </w:t>
      </w:r>
      <w:hyperlink w:anchor="Section_a3725aa3a07a4742884acc1d89c9c3a5" w:history="1">
        <w:r>
          <w:rPr>
            <w:rStyle w:val="Hyperlink"/>
          </w:rPr>
          <w:t>User Channel ID</w:t>
        </w:r>
      </w:hyperlink>
      <w:r>
        <w:t xml:space="preserve"> store (section 3.2.1.5) described in section </w:t>
      </w:r>
      <w:hyperlink w:anchor="Section_568a1ce8b33b480995c4155046c8d56f" w:history="1">
        <w:r>
          <w:rPr>
            <w:rStyle w:val="Hyperlink"/>
          </w:rPr>
          <w:t>3.3.1.6</w:t>
        </w:r>
      </w:hyperlink>
      <w:r>
        <w:t>) and the emb</w:t>
      </w:r>
      <w:r>
        <w:t xml:space="preserve">edded </w:t>
      </w:r>
      <w:r>
        <w:rPr>
          <w:b/>
        </w:rPr>
        <w:t>channelId</w:t>
      </w:r>
      <w:r>
        <w:t xml:space="preserve"> field MUST be set to the MCS I/O channel ID (held in </w:t>
      </w:r>
      <w:r>
        <w:lastRenderedPageBreak/>
        <w:t xml:space="preserve">the </w:t>
      </w:r>
      <w:hyperlink w:anchor="Section_97a697abe78b4c5c988e3ece9495b781" w:history="1">
        <w:r>
          <w:rPr>
            <w:rStyle w:val="Hyperlink"/>
          </w:rPr>
          <w:t>I/O Channel ID</w:t>
        </w:r>
      </w:hyperlink>
      <w:r>
        <w:t xml:space="preserve"> store (section 3.2.1.3)) described in section </w:t>
      </w:r>
      <w:hyperlink w:anchor="Section_55150fac8dbe40ee82c1ce546f6bcbf7" w:history="1">
        <w:r>
          <w:rPr>
            <w:rStyle w:val="Hyperlink"/>
          </w:rPr>
          <w:t>3.</w:t>
        </w:r>
        <w:r>
          <w:rPr>
            <w:rStyle w:val="Hyperlink"/>
          </w:rPr>
          <w:t>3.1.5</w:t>
        </w:r>
      </w:hyperlink>
      <w:r>
        <w:t xml:space="preserve">). The embedded </w:t>
      </w:r>
      <w:r>
        <w:rPr>
          <w:b/>
        </w:rPr>
        <w:t>userData</w:t>
      </w:r>
      <w:r>
        <w:t xml:space="preserve"> field contains the remaining fields of the Confirm Active PDU.</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 MUST be used to encrypt the entire </w:t>
      </w:r>
      <w:hyperlink w:anchor="gt_34715e6f-1612-4b2d-a4bb-3305c56e96f5">
        <w:r>
          <w:rPr>
            <w:rStyle w:val="HyperlinkGreen"/>
            <w:b/>
          </w:rPr>
          <w:t>PDU</w:t>
        </w:r>
      </w:hyperlink>
      <w:r>
        <w:t xml:space="preserve"> and generate a verification digest before the PDU is transmitted over the wire. Also, in this scen</w:t>
      </w:r>
      <w:r>
        <w:t xml:space="preserve">ario the </w:t>
      </w:r>
      <w:r>
        <w:rPr>
          <w:b/>
        </w:rPr>
        <w:t>securityHeader</w:t>
      </w:r>
      <w:r>
        <w:t xml:space="preserve"> field MUST NOT be present.</w:t>
      </w:r>
    </w:p>
    <w:p w:rsidR="00FF7490" w:rsidRDefault="00766F24">
      <w:r>
        <w:t xml:space="preserve">If </w:t>
      </w:r>
      <w:hyperlink w:anchor="Section_8e8b2ccac1fa456c8ecba82fc60b2322" w:history="1">
        <w:r>
          <w:rPr>
            <w:rStyle w:val="Hyperlink"/>
          </w:rPr>
          <w:t>Standard RDP Security</w:t>
        </w:r>
      </w:hyperlink>
      <w:r>
        <w:t xml:space="preserve"> mechanisms (section 5.3) are in effect, the PDU data following the optional </w:t>
      </w:r>
      <w:r>
        <w:rPr>
          <w:b/>
        </w:rPr>
        <w:t>securityHeader</w:t>
      </w:r>
      <w:r>
        <w:t xml:space="preserve"> field can be encrypted and si</w:t>
      </w:r>
      <w:r>
        <w:t xml:space="preserve">gned (depending on the values of the </w:t>
      </w:r>
      <w:hyperlink w:anchor="Section_f1c7c93b94cc4551bb90532a0185246a" w:history="1">
        <w:r>
          <w:rPr>
            <w:rStyle w:val="Hyperlink"/>
          </w:rPr>
          <w:t>Encryption Level</w:t>
        </w:r>
      </w:hyperlink>
      <w:r>
        <w:t xml:space="preserve"> (section 5.3.1) and Encryption Method selected by the server as part of the negotiation specified in section </w:t>
      </w:r>
      <w:hyperlink w:anchor="Section_b9a49d9e44db46aa90a7bb7f75718e02" w:history="1">
        <w:r>
          <w:rPr>
            <w:rStyle w:val="Hyperlink"/>
          </w:rPr>
          <w:t>5.3.2</w:t>
        </w:r>
      </w:hyperlink>
      <w:r>
        <w:t xml:space="preserve">) using the methods and techniques described in </w:t>
      </w:r>
      <w:hyperlink w:anchor="Section_249516af051145669ef5f499ddb77a51" w:history="1">
        <w:r>
          <w:rPr>
            <w:rStyle w:val="Hyperlink"/>
          </w:rPr>
          <w:t>5.3.6</w:t>
        </w:r>
      </w:hyperlink>
      <w:r>
        <w:t xml:space="preserve">. The format of the </w:t>
      </w:r>
      <w:r>
        <w:rPr>
          <w:b/>
        </w:rPr>
        <w:t>securityHeader</w:t>
      </w:r>
      <w:r>
        <w:t xml:space="preserve"> field is selected as specified in section 2.2.1.13.2 and the fields populate</w:t>
      </w:r>
      <w:r>
        <w:t xml:space="preserve">d with appropriate security data. If the data is to be encrypted, the embedded </w:t>
      </w:r>
      <w:r>
        <w:rPr>
          <w:b/>
        </w:rPr>
        <w:t>flags</w:t>
      </w:r>
      <w:r>
        <w:t xml:space="preserve"> field of the </w:t>
      </w:r>
      <w:r>
        <w:rPr>
          <w:b/>
        </w:rPr>
        <w:t>securityHeader</w:t>
      </w:r>
      <w:r>
        <w:t xml:space="preserve"> field MUST contain the SEC_ENCRYPT (0x0008) flag.</w:t>
      </w:r>
    </w:p>
    <w:p w:rsidR="00FF7490" w:rsidRDefault="00766F24">
      <w:r>
        <w:t xml:space="preserve">The remaining fields are populated as described in section </w:t>
      </w:r>
      <w:hyperlink w:anchor="Section_4e9722c3ad8343f5af5a529f73d88b48" w:history="1">
        <w:r>
          <w:rPr>
            <w:rStyle w:val="Hyperlink"/>
          </w:rPr>
          <w:t>2.2.1.13.2.1</w:t>
        </w:r>
      </w:hyperlink>
      <w:r>
        <w:t xml:space="preserve">, with the combined capability set data being inserted into the </w:t>
      </w:r>
      <w:r>
        <w:rPr>
          <w:b/>
        </w:rPr>
        <w:t>capabilitySets</w:t>
      </w:r>
      <w:r>
        <w:t xml:space="preserve"> field.</w:t>
      </w:r>
    </w:p>
    <w:p w:rsidR="00FF7490" w:rsidRDefault="00766F24">
      <w:r>
        <w:t xml:space="preserve">After sending the Confirm Active PDU, the client MUST send the </w:t>
      </w:r>
      <w:hyperlink w:anchor="Section_4606db9f03d74e50951467d265402094" w:history="1">
        <w:r>
          <w:rPr>
            <w:rStyle w:val="Hyperlink"/>
          </w:rPr>
          <w:t>Synchroni</w:t>
        </w:r>
        <w:r>
          <w:rPr>
            <w:rStyle w:val="Hyperlink"/>
          </w:rPr>
          <w:t>ze PDU</w:t>
        </w:r>
      </w:hyperlink>
      <w:r>
        <w:t xml:space="preserve"> (section 3.2.5.3.14) to the server.</w:t>
      </w:r>
    </w:p>
    <w:p w:rsidR="00FF7490" w:rsidRDefault="00766F24">
      <w:r>
        <w:t xml:space="preserve">Once the client has successfully transmitted this PDU, input PDUs (section </w:t>
      </w:r>
      <w:hyperlink w:anchor="Section_3490484BD9E84A6B97F28EDF423FB98E" w:history="1">
        <w:r>
          <w:rPr>
            <w:rStyle w:val="Hyperlink"/>
          </w:rPr>
          <w:t>2.2.8</w:t>
        </w:r>
      </w:hyperlink>
      <w:r>
        <w:t xml:space="preserve">) SHOULD be sent to the server (section </w:t>
      </w:r>
      <w:hyperlink w:anchor="Section_F35D8628190042C08A825D18435DEF16" w:history="1">
        <w:r>
          <w:rPr>
            <w:rStyle w:val="Hyperlink"/>
          </w:rPr>
          <w:t>3.3.5.8</w:t>
        </w:r>
      </w:hyperlink>
      <w:r>
        <w:t>).</w:t>
      </w:r>
    </w:p>
    <w:p w:rsidR="00FF7490" w:rsidRDefault="00766F24">
      <w:pPr>
        <w:pStyle w:val="Heading5"/>
      </w:pPr>
      <w:bookmarkStart w:id="794" w:name="section_4606db9f03d74e50951467d265402094"/>
      <w:bookmarkStart w:id="795" w:name="_Toc476803220"/>
      <w:r>
        <w:t>Sending Synchronize PDU</w:t>
      </w:r>
      <w:bookmarkEnd w:id="794"/>
      <w:bookmarkEnd w:id="795"/>
    </w:p>
    <w:p w:rsidR="00FF7490" w:rsidRDefault="00766F24">
      <w:r>
        <w:t xml:space="preserve">The structure and fields of the </w:t>
      </w:r>
      <w:hyperlink w:anchor="Section_e0027486f99a4f0f991ceda3963521c2" w:history="1">
        <w:r>
          <w:rPr>
            <w:rStyle w:val="Hyperlink"/>
          </w:rPr>
          <w:t>Synchronize PDU</w:t>
        </w:r>
      </w:hyperlink>
      <w:r>
        <w:t xml:space="preserve"> are specified in section 2.2.1.14 and the techniques spe</w:t>
      </w:r>
      <w:r>
        <w:t xml:space="preserve">cified in section </w:t>
      </w:r>
      <w:hyperlink w:anchor="Section_b27f8935ac1f47f7b87b32b92875b869" w:history="1">
        <w:r>
          <w:rPr>
            <w:rStyle w:val="Hyperlink"/>
          </w:rPr>
          <w:t>3.2.5.1</w:t>
        </w:r>
      </w:hyperlink>
      <w:r>
        <w:t xml:space="preserve"> demonstrate how to initialize the contents of the </w:t>
      </w:r>
      <w:hyperlink w:anchor="gt_34715e6f-1612-4b2d-a4bb-3305c56e96f5">
        <w:r>
          <w:rPr>
            <w:rStyle w:val="HyperlinkGreen"/>
            <w:b/>
          </w:rPr>
          <w:t>PDU</w:t>
        </w:r>
      </w:hyperlink>
      <w:r>
        <w:t xml:space="preserve">. The </w:t>
      </w:r>
      <w:r>
        <w:rPr>
          <w:b/>
        </w:rPr>
        <w:t>targetUser</w:t>
      </w:r>
      <w:r>
        <w:t xml:space="preserve"> field SHOULD be set to the MCS server </w:t>
      </w:r>
      <w:r>
        <w:t xml:space="preserve">channel ID that is held in the </w:t>
      </w:r>
      <w:hyperlink w:anchor="Section_8910624b79554a699980d7b79f0269e1" w:history="1">
        <w:r>
          <w:rPr>
            <w:rStyle w:val="Hyperlink"/>
          </w:rPr>
          <w:t>Server Channel ID</w:t>
        </w:r>
      </w:hyperlink>
      <w:r>
        <w:t xml:space="preserve"> store (section 3.2.1.6). The contents of this PDU MUST NOT be compressed.</w:t>
      </w:r>
    </w:p>
    <w:p w:rsidR="00FF7490" w:rsidRDefault="00766F24">
      <w:r>
        <w:t xml:space="preserve">After sending the Synchronize PDU, the client MUST send the </w:t>
      </w:r>
      <w:hyperlink w:anchor="Section_6e014444be22411884fecc0567b60e68" w:history="1">
        <w:r>
          <w:rPr>
            <w:rStyle w:val="Hyperlink"/>
          </w:rPr>
          <w:t>Control (Cooperate) PDU</w:t>
        </w:r>
      </w:hyperlink>
      <w:r>
        <w:t xml:space="preserve"> (section 3.2.5.3.15) to the server.</w:t>
      </w:r>
    </w:p>
    <w:p w:rsidR="00FF7490" w:rsidRDefault="00766F24">
      <w:pPr>
        <w:pStyle w:val="Heading5"/>
      </w:pPr>
      <w:bookmarkStart w:id="796" w:name="section_6e014444be22411884fecc0567b60e68"/>
      <w:bookmarkStart w:id="797" w:name="_Toc476803221"/>
      <w:r>
        <w:t>Sending Control PDU - Cooperate</w:t>
      </w:r>
      <w:bookmarkEnd w:id="796"/>
      <w:bookmarkEnd w:id="797"/>
    </w:p>
    <w:p w:rsidR="00FF7490" w:rsidRDefault="00766F24">
      <w:r>
        <w:t xml:space="preserve">The structure and fields of the </w:t>
      </w:r>
      <w:hyperlink w:anchor="Section_9d1e1e21d8b44bfd9caf4b72ee91a713" w:history="1">
        <w:r>
          <w:rPr>
            <w:rStyle w:val="Hyperlink"/>
          </w:rPr>
          <w:t>Control (Cooperate) PDU</w:t>
        </w:r>
      </w:hyperlink>
      <w:r>
        <w:t xml:space="preserve"> a</w:t>
      </w:r>
      <w:r>
        <w:t xml:space="preserve">re specified in section 2.2.1.15, and the techniques specified in section </w:t>
      </w:r>
      <w:hyperlink w:anchor="Section_b27f8935ac1f47f7b87b32b92875b869" w:history="1">
        <w:r>
          <w:rPr>
            <w:rStyle w:val="Hyperlink"/>
          </w:rPr>
          <w:t>3.2.5.1</w:t>
        </w:r>
      </w:hyperlink>
      <w:r>
        <w:t xml:space="preserve"> demonstrate how to initialize the contents of the </w:t>
      </w:r>
      <w:hyperlink w:anchor="gt_34715e6f-1612-4b2d-a4bb-3305c56e96f5">
        <w:r>
          <w:rPr>
            <w:rStyle w:val="HyperlinkGreen"/>
            <w:b/>
          </w:rPr>
          <w:t>PD</w:t>
        </w:r>
        <w:r>
          <w:rPr>
            <w:rStyle w:val="HyperlinkGreen"/>
            <w:b/>
          </w:rPr>
          <w:t>U</w:t>
        </w:r>
      </w:hyperlink>
      <w:r>
        <w:t xml:space="preserve">. The </w:t>
      </w:r>
      <w:r>
        <w:rPr>
          <w:b/>
        </w:rPr>
        <w:t>grantId</w:t>
      </w:r>
      <w:r>
        <w:t xml:space="preserve"> and </w:t>
      </w:r>
      <w:r>
        <w:rPr>
          <w:b/>
        </w:rPr>
        <w:t>controlId</w:t>
      </w:r>
      <w:r>
        <w:t xml:space="preserve"> fields SHOULD be set to zero. The contents of this PDU MUST NOT be compressed. </w:t>
      </w:r>
    </w:p>
    <w:p w:rsidR="00FF7490" w:rsidRDefault="00766F24">
      <w:r>
        <w:t xml:space="preserve">After sending the Control (Cooperate) PDU, the client MUST send the </w:t>
      </w:r>
      <w:hyperlink w:anchor="Section_e3a79a2c6be248b99b7a1b7be3bb25dd" w:history="1">
        <w:r>
          <w:rPr>
            <w:rStyle w:val="Hyperlink"/>
          </w:rPr>
          <w:t>Control (Request Co</w:t>
        </w:r>
        <w:r>
          <w:rPr>
            <w:rStyle w:val="Hyperlink"/>
          </w:rPr>
          <w:t>ntrol) PDU</w:t>
        </w:r>
      </w:hyperlink>
      <w:r>
        <w:t xml:space="preserve"> (section 3.2.5.3.16) to the server.</w:t>
      </w:r>
    </w:p>
    <w:p w:rsidR="00FF7490" w:rsidRDefault="00766F24">
      <w:pPr>
        <w:pStyle w:val="Heading5"/>
      </w:pPr>
      <w:bookmarkStart w:id="798" w:name="section_e3a79a2c6be248b99b7a1b7be3bb25dd"/>
      <w:bookmarkStart w:id="799" w:name="_Toc476803222"/>
      <w:r>
        <w:t>Sending Control PDU - Request Control</w:t>
      </w:r>
      <w:bookmarkEnd w:id="798"/>
      <w:bookmarkEnd w:id="799"/>
    </w:p>
    <w:p w:rsidR="00FF7490" w:rsidRDefault="00766F24">
      <w:r>
        <w:t xml:space="preserve">The structure and fields of the </w:t>
      </w:r>
      <w:hyperlink w:anchor="Section_4f94e123970b42428cf639820d8e3d35" w:history="1">
        <w:r>
          <w:rPr>
            <w:rStyle w:val="Hyperlink"/>
          </w:rPr>
          <w:t>Control (Request Control) PDU</w:t>
        </w:r>
      </w:hyperlink>
      <w:r>
        <w:t xml:space="preserve"> are specified in section 2.2.1.16, and the techni</w:t>
      </w:r>
      <w:r>
        <w:t xml:space="preserve">ques described in section </w:t>
      </w:r>
      <w:hyperlink w:anchor="Section_b27f8935ac1f47f7b87b32b92875b869" w:history="1">
        <w:r>
          <w:rPr>
            <w:rStyle w:val="Hyperlink"/>
          </w:rPr>
          <w:t>3.2.5.1</w:t>
        </w:r>
      </w:hyperlink>
      <w:r>
        <w:t xml:space="preserve"> demonstrate how to initialize the contents of the </w:t>
      </w:r>
      <w:hyperlink w:anchor="gt_34715e6f-1612-4b2d-a4bb-3305c56e96f5">
        <w:r>
          <w:rPr>
            <w:rStyle w:val="HyperlinkGreen"/>
            <w:b/>
          </w:rPr>
          <w:t>PDU</w:t>
        </w:r>
      </w:hyperlink>
      <w:r>
        <w:t xml:space="preserve">. The </w:t>
      </w:r>
      <w:r>
        <w:rPr>
          <w:b/>
        </w:rPr>
        <w:t>grantId</w:t>
      </w:r>
      <w:r>
        <w:t xml:space="preserve"> and </w:t>
      </w:r>
      <w:r>
        <w:rPr>
          <w:b/>
        </w:rPr>
        <w:t>controlId</w:t>
      </w:r>
      <w:r>
        <w:t xml:space="preserve"> fields SHOULD be set to zero. The contents of this PDU MUST NOT be compressed. </w:t>
      </w:r>
    </w:p>
    <w:p w:rsidR="00FF7490" w:rsidRDefault="00766F24">
      <w:r>
        <w:t xml:space="preserve">After sending the Control (Request Control) PDU, the client MUST send the </w:t>
      </w:r>
      <w:hyperlink w:anchor="Section_94ecc57975144325a0845e5d2efabac3" w:history="1">
        <w:r>
          <w:rPr>
            <w:rStyle w:val="Hyperlink"/>
          </w:rPr>
          <w:t>Persistent Key List PDU</w:t>
        </w:r>
      </w:hyperlink>
      <w:r>
        <w:t xml:space="preserve"> (section 3.2.5.3.</w:t>
      </w:r>
      <w:r>
        <w:t xml:space="preserve">17) to the server if the server supports the Revision 2 bitmap caches (section </w:t>
      </w:r>
      <w:hyperlink w:anchor="Section_fc05c38546c342cb9ed2c475a3990e0b" w:history="1">
        <w:r>
          <w:rPr>
            <w:rStyle w:val="Hyperlink"/>
          </w:rPr>
          <w:t>2.2.7.2.1</w:t>
        </w:r>
      </w:hyperlink>
      <w:r>
        <w:t xml:space="preserve"> and </w:t>
      </w:r>
      <w:hyperlink r:id="rId433" w:anchor="Section_745f2eeed110464c8aca06fc1814f6ad">
        <w:r>
          <w:rPr>
            <w:rStyle w:val="Hyperlink"/>
          </w:rPr>
          <w:t>[MS-RDPEGDI]</w:t>
        </w:r>
      </w:hyperlink>
      <w:r>
        <w:t xml:space="preserve"> section </w:t>
      </w:r>
      <w:r>
        <w:t xml:space="preserve">3.1.1.1.1) and a </w:t>
      </w:r>
      <w:hyperlink w:anchor="Section_dfc234ce481a46749a5d2a7bafb14432" w:history="1">
        <w:r>
          <w:rPr>
            <w:rStyle w:val="Hyperlink"/>
          </w:rPr>
          <w:t>Deactivation-Reactivation Sequence (section 1.3.1.3)</w:t>
        </w:r>
      </w:hyperlink>
      <w:r>
        <w:t xml:space="preserve"> is not in progress. If the server does not support the Revision 2 bitmap caches, the client MUST proceed to send the </w:t>
      </w:r>
      <w:hyperlink w:anchor="Section_e038dd4dc0ea44b3937825e14938b954" w:history="1">
        <w:r>
          <w:rPr>
            <w:rStyle w:val="Hyperlink"/>
          </w:rPr>
          <w:t>Font List PDU</w:t>
        </w:r>
      </w:hyperlink>
      <w:r>
        <w:t xml:space="preserve"> (section 3.2.5.3.18).</w:t>
      </w:r>
    </w:p>
    <w:p w:rsidR="00FF7490" w:rsidRDefault="00766F24">
      <w:pPr>
        <w:pStyle w:val="Heading5"/>
      </w:pPr>
      <w:bookmarkStart w:id="800" w:name="section_94ecc57975144325a0845e5d2efabac3"/>
      <w:bookmarkStart w:id="801" w:name="_Toc476803223"/>
      <w:r>
        <w:t>Sending Persistent Key List PDU(s)</w:t>
      </w:r>
      <w:bookmarkEnd w:id="800"/>
      <w:bookmarkEnd w:id="801"/>
    </w:p>
    <w:p w:rsidR="00FF7490" w:rsidRDefault="00766F24">
      <w:r>
        <w:lastRenderedPageBreak/>
        <w:t xml:space="preserve">The structure and fields of the </w:t>
      </w:r>
      <w:hyperlink w:anchor="Section_2d122191af104e36a781381e91c182b7" w:history="1">
        <w:r>
          <w:rPr>
            <w:rStyle w:val="Hyperlink"/>
          </w:rPr>
          <w:t>Persistent Key List PDU</w:t>
        </w:r>
      </w:hyperlink>
      <w:r>
        <w:t xml:space="preserve"> are specified in s</w:t>
      </w:r>
      <w:r>
        <w:t xml:space="preserve">ection 2.2.1.17, and the techniques specified in section </w:t>
      </w:r>
      <w:hyperlink w:anchor="Section_b27f8935ac1f47f7b87b32b92875b869" w:history="1">
        <w:r>
          <w:rPr>
            <w:rStyle w:val="Hyperlink"/>
          </w:rPr>
          <w:t>3.2.5.1</w:t>
        </w:r>
      </w:hyperlink>
      <w:r>
        <w:t xml:space="preserve"> demonstrate how to initialize the contents of the </w:t>
      </w:r>
      <w:hyperlink w:anchor="gt_34715e6f-1612-4b2d-a4bb-3305c56e96f5">
        <w:r>
          <w:rPr>
            <w:rStyle w:val="HyperlinkGreen"/>
            <w:b/>
          </w:rPr>
          <w:t>PDU</w:t>
        </w:r>
      </w:hyperlink>
      <w:r>
        <w:t>. The contents o</w:t>
      </w:r>
      <w:r>
        <w:t>f this PDU MUST NOT be compressed.</w:t>
      </w:r>
    </w:p>
    <w:p w:rsidR="00FF7490" w:rsidRDefault="00766F24">
      <w:r>
        <w:t xml:space="preserve">Each of the keys sent in a Persistent Key List PDU is encapsulated in a Persistent List Entry (section </w:t>
      </w:r>
      <w:hyperlink w:anchor="Section_84737DE776A147D7BDC1A26C3ABF9997" w:history="1">
        <w:r>
          <w:rPr>
            <w:rStyle w:val="Hyperlink"/>
          </w:rPr>
          <w:t>2.2.1.17.1.1</w:t>
        </w:r>
      </w:hyperlink>
      <w:r>
        <w:t>) and is obtained from the Persisted Bitmap Ke</w:t>
      </w:r>
      <w:r>
        <w:t xml:space="preserve">ys store (section </w:t>
      </w:r>
      <w:hyperlink w:anchor="Section_7e92961a3d19441489700076f917c4c2" w:history="1">
        <w:r>
          <w:rPr>
            <w:rStyle w:val="Hyperlink"/>
          </w:rPr>
          <w:t>3.2.1.15</w:t>
        </w:r>
      </w:hyperlink>
      <w:r>
        <w:t>).</w:t>
      </w:r>
    </w:p>
    <w:p w:rsidR="00FF7490" w:rsidRDefault="00766F24">
      <w:r>
        <w:t xml:space="preserve">After sending a single Persistent Key List PDU or a sequence of Persistent Key List PDUs, the client MUST send the </w:t>
      </w:r>
      <w:hyperlink w:anchor="Section_e038dd4dc0ea44b3937825e14938b954" w:history="1">
        <w:r>
          <w:rPr>
            <w:rStyle w:val="Hyperlink"/>
          </w:rPr>
          <w:t>Font List PDU</w:t>
        </w:r>
      </w:hyperlink>
      <w:r>
        <w:t xml:space="preserve"> (section 3.2.5.3.18) to the server.</w:t>
      </w:r>
    </w:p>
    <w:p w:rsidR="00FF7490" w:rsidRDefault="00766F24">
      <w:pPr>
        <w:pStyle w:val="Heading5"/>
      </w:pPr>
      <w:bookmarkStart w:id="802" w:name="section_e038dd4dc0ea44b3937825e14938b954"/>
      <w:bookmarkStart w:id="803" w:name="_Toc476803224"/>
      <w:r>
        <w:t>Sending Font List PDU</w:t>
      </w:r>
      <w:bookmarkEnd w:id="802"/>
      <w:bookmarkEnd w:id="803"/>
    </w:p>
    <w:p w:rsidR="00FF7490" w:rsidRDefault="00766F24">
      <w:r>
        <w:t xml:space="preserve">The structure and fields of the </w:t>
      </w:r>
      <w:hyperlink w:anchor="Section_7067da0de318446488e8b11509cf0bd9" w:history="1">
        <w:r>
          <w:rPr>
            <w:rStyle w:val="Hyperlink"/>
          </w:rPr>
          <w:t>Font List PDU</w:t>
        </w:r>
      </w:hyperlink>
      <w:r>
        <w:t xml:space="preserve"> are specified in section 2.2.1.18, and the techniques specified in sec</w:t>
      </w:r>
      <w:r>
        <w:t xml:space="preserve">tion </w:t>
      </w:r>
      <w:hyperlink w:anchor="Section_b27f8935ac1f47f7b87b32b92875b869" w:history="1">
        <w:r>
          <w:rPr>
            <w:rStyle w:val="Hyperlink"/>
          </w:rPr>
          <w:t>3.2.5.1</w:t>
        </w:r>
      </w:hyperlink>
      <w:r>
        <w:t xml:space="preserve"> demonstrate how to initialize the contents of the </w:t>
      </w:r>
      <w:hyperlink w:anchor="gt_34715e6f-1612-4b2d-a4bb-3305c56e96f5">
        <w:r>
          <w:rPr>
            <w:rStyle w:val="HyperlinkGreen"/>
            <w:b/>
          </w:rPr>
          <w:t>PDU</w:t>
        </w:r>
      </w:hyperlink>
      <w:r>
        <w:t>. The contents of this PDU MUST NOT be compressed.</w:t>
      </w:r>
    </w:p>
    <w:p w:rsidR="00FF7490" w:rsidRDefault="00766F24">
      <w:pPr>
        <w:pStyle w:val="Heading5"/>
      </w:pPr>
      <w:bookmarkStart w:id="804" w:name="section_310aad491b5243ecbc32ac42ccebb846"/>
      <w:bookmarkStart w:id="805" w:name="_Toc476803225"/>
      <w:r>
        <w:t>Processing Synchr</w:t>
      </w:r>
      <w:r>
        <w:t>onize PDU</w:t>
      </w:r>
      <w:bookmarkEnd w:id="804"/>
      <w:bookmarkEnd w:id="805"/>
    </w:p>
    <w:p w:rsidR="00FF7490" w:rsidRDefault="00766F24">
      <w:r>
        <w:t xml:space="preserve">The structure and fields of the </w:t>
      </w:r>
      <w:hyperlink w:anchor="Section_5186005a36f54f5d8c06968f28e2d992" w:history="1">
        <w:r>
          <w:rPr>
            <w:rStyle w:val="Hyperlink"/>
          </w:rPr>
          <w:t>Synchronize PDU</w:t>
        </w:r>
      </w:hyperlink>
      <w:r>
        <w:t xml:space="preserve"> are specified in section 2.2.1.19, and the techniques specified in section </w:t>
      </w:r>
      <w:hyperlink w:anchor="Section_dac03011f05944d3a30b26f238ad21aa" w:history="1">
        <w:r>
          <w:rPr>
            <w:rStyle w:val="Hyperlink"/>
          </w:rPr>
          <w:t>3.2.5.2</w:t>
        </w:r>
      </w:hyperlink>
      <w:r>
        <w:t xml:space="preserve"> demonstrate how to process the contents of the </w:t>
      </w:r>
      <w:hyperlink w:anchor="gt_34715e6f-1612-4b2d-a4bb-3305c56e96f5">
        <w:r>
          <w:rPr>
            <w:rStyle w:val="HyperlinkGreen"/>
            <w:b/>
          </w:rPr>
          <w:t>PDU</w:t>
        </w:r>
      </w:hyperlink>
      <w:r>
        <w:t xml:space="preserve">. The contents of the </w:t>
      </w:r>
      <w:r>
        <w:rPr>
          <w:b/>
        </w:rPr>
        <w:t>targetUser</w:t>
      </w:r>
      <w:r>
        <w:t xml:space="preserve"> field MUST be ignored.</w:t>
      </w:r>
    </w:p>
    <w:p w:rsidR="00FF7490" w:rsidRDefault="00766F24">
      <w:pPr>
        <w:pStyle w:val="Heading5"/>
      </w:pPr>
      <w:bookmarkStart w:id="806" w:name="section_5331309d646f4210bd6c3cfbad605647"/>
      <w:bookmarkStart w:id="807" w:name="_Toc476803226"/>
      <w:r>
        <w:t>Processing Control PDU - Cooperate</w:t>
      </w:r>
      <w:bookmarkEnd w:id="806"/>
      <w:bookmarkEnd w:id="807"/>
    </w:p>
    <w:p w:rsidR="00FF7490" w:rsidRDefault="00766F24">
      <w:r>
        <w:t xml:space="preserve">The structure and fields of the </w:t>
      </w:r>
      <w:hyperlink w:anchor="Section_43296a0463244cbf93d18e056e969082" w:history="1">
        <w:r>
          <w:rPr>
            <w:rStyle w:val="Hyperlink"/>
          </w:rPr>
          <w:t>Control (Cooperate) PDU</w:t>
        </w:r>
      </w:hyperlink>
      <w:r>
        <w:t xml:space="preserve"> are specified in section 2.2.1.20, and the techniques specified in section </w:t>
      </w:r>
      <w:hyperlink w:anchor="Section_dac03011f05944d3a30b26f238ad21aa" w:history="1">
        <w:r>
          <w:rPr>
            <w:rStyle w:val="Hyperlink"/>
          </w:rPr>
          <w:t>3.2.5.2</w:t>
        </w:r>
      </w:hyperlink>
      <w:r>
        <w:t xml:space="preserve"> demonstrate how to process the contents of</w:t>
      </w:r>
      <w:r>
        <w:t xml:space="preserve"> the </w:t>
      </w:r>
      <w:hyperlink w:anchor="gt_34715e6f-1612-4b2d-a4bb-3305c56e96f5">
        <w:r>
          <w:rPr>
            <w:rStyle w:val="HyperlinkGreen"/>
            <w:b/>
          </w:rPr>
          <w:t>PDU</w:t>
        </w:r>
      </w:hyperlink>
      <w:r>
        <w:t xml:space="preserve">. The contents of the </w:t>
      </w:r>
      <w:r>
        <w:rPr>
          <w:b/>
        </w:rPr>
        <w:t>controlId</w:t>
      </w:r>
      <w:r>
        <w:t xml:space="preserve"> and </w:t>
      </w:r>
      <w:r>
        <w:rPr>
          <w:b/>
        </w:rPr>
        <w:t>grantId</w:t>
      </w:r>
      <w:r>
        <w:t xml:space="preserve"> fields MUST be ignored.</w:t>
      </w:r>
    </w:p>
    <w:p w:rsidR="00FF7490" w:rsidRDefault="00766F24">
      <w:pPr>
        <w:pStyle w:val="Heading5"/>
      </w:pPr>
      <w:bookmarkStart w:id="808" w:name="section_45216e28843b4df5b3b5526ffb88f87b"/>
      <w:bookmarkStart w:id="809" w:name="_Toc476803227"/>
      <w:r>
        <w:t>Processing Control PDU - Granted Control</w:t>
      </w:r>
      <w:bookmarkEnd w:id="808"/>
      <w:bookmarkEnd w:id="809"/>
    </w:p>
    <w:p w:rsidR="00FF7490" w:rsidRDefault="00766F24">
      <w:r>
        <w:t xml:space="preserve">The structure and fields of the </w:t>
      </w:r>
      <w:hyperlink w:anchor="Section_ff7bae0ecd13477683b2ef1f45e1fc41" w:history="1">
        <w:r>
          <w:rPr>
            <w:rStyle w:val="Hyperlink"/>
          </w:rPr>
          <w:t>Control (Granted Control) PDU</w:t>
        </w:r>
      </w:hyperlink>
      <w:r>
        <w:t xml:space="preserve"> are specified in section 2.2.1.21, and the techniques specified in section </w:t>
      </w:r>
      <w:hyperlink w:anchor="Section_dac03011f05944d3a30b26f238ad21aa" w:history="1">
        <w:r>
          <w:rPr>
            <w:rStyle w:val="Hyperlink"/>
          </w:rPr>
          <w:t>3.2.5.2</w:t>
        </w:r>
      </w:hyperlink>
      <w:r>
        <w:t xml:space="preserve"> demonstrate how to proces</w:t>
      </w:r>
      <w:r>
        <w:t xml:space="preserve">s the contents of the </w:t>
      </w:r>
      <w:hyperlink w:anchor="gt_34715e6f-1612-4b2d-a4bb-3305c56e96f5">
        <w:r>
          <w:rPr>
            <w:rStyle w:val="HyperlinkGreen"/>
            <w:b/>
          </w:rPr>
          <w:t>PDU</w:t>
        </w:r>
      </w:hyperlink>
      <w:r>
        <w:t xml:space="preserve">. The contents of the </w:t>
      </w:r>
      <w:r>
        <w:rPr>
          <w:b/>
        </w:rPr>
        <w:t>controlId</w:t>
      </w:r>
      <w:r>
        <w:t xml:space="preserve"> and </w:t>
      </w:r>
      <w:r>
        <w:rPr>
          <w:b/>
        </w:rPr>
        <w:t>grantId</w:t>
      </w:r>
      <w:r>
        <w:t xml:space="preserve"> fields MUST be ignored.</w:t>
      </w:r>
    </w:p>
    <w:p w:rsidR="00FF7490" w:rsidRDefault="00766F24">
      <w:pPr>
        <w:pStyle w:val="Heading5"/>
      </w:pPr>
      <w:bookmarkStart w:id="810" w:name="section_d246ad43d84e4de8a80846e11035db56"/>
      <w:bookmarkStart w:id="811" w:name="_Toc476803228"/>
      <w:r>
        <w:t>Processing Font Map PDU</w:t>
      </w:r>
      <w:bookmarkEnd w:id="810"/>
      <w:bookmarkEnd w:id="811"/>
    </w:p>
    <w:p w:rsidR="00FF7490" w:rsidRDefault="00766F24">
      <w:r>
        <w:t xml:space="preserve">The structure and fields of the </w:t>
      </w:r>
      <w:hyperlink w:anchor="Section_7ba6ba81e4f446a790622d57a821be26" w:history="1">
        <w:r>
          <w:rPr>
            <w:rStyle w:val="Hyperlink"/>
          </w:rPr>
          <w:t>Font Map PDU</w:t>
        </w:r>
      </w:hyperlink>
      <w:r>
        <w:t xml:space="preserve"> are specified in section 2.2.1.22, and the techniques specified in section </w:t>
      </w:r>
      <w:hyperlink w:anchor="Section_dac03011f05944d3a30b26f238ad21aa" w:history="1">
        <w:r>
          <w:rPr>
            <w:rStyle w:val="Hyperlink"/>
          </w:rPr>
          <w:t>3.2.5.2</w:t>
        </w:r>
      </w:hyperlink>
      <w:r>
        <w:t xml:space="preserve"> demonstrate how to process the contents of the </w:t>
      </w:r>
      <w:hyperlink w:anchor="gt_34715e6f-1612-4b2d-a4bb-3305c56e96f5">
        <w:r>
          <w:rPr>
            <w:rStyle w:val="HyperlinkGreen"/>
            <w:b/>
          </w:rPr>
          <w:t>PDU</w:t>
        </w:r>
      </w:hyperlink>
      <w:r>
        <w:t xml:space="preserve">. The contents of the </w:t>
      </w:r>
      <w:r>
        <w:rPr>
          <w:b/>
        </w:rPr>
        <w:t>numberEntries</w:t>
      </w:r>
      <w:r>
        <w:t xml:space="preserve">, </w:t>
      </w:r>
      <w:r>
        <w:rPr>
          <w:b/>
        </w:rPr>
        <w:t>totalNumEntries</w:t>
      </w:r>
      <w:r>
        <w:t xml:space="preserve">, </w:t>
      </w:r>
      <w:r>
        <w:rPr>
          <w:b/>
        </w:rPr>
        <w:t>mapFlags</w:t>
      </w:r>
      <w:r>
        <w:t xml:space="preserve">, and </w:t>
      </w:r>
      <w:r>
        <w:rPr>
          <w:b/>
        </w:rPr>
        <w:t>entrySize</w:t>
      </w:r>
      <w:r>
        <w:t xml:space="preserve"> fields MUST be ignored.</w:t>
      </w:r>
    </w:p>
    <w:p w:rsidR="00FF7490" w:rsidRDefault="00766F24">
      <w:pPr>
        <w:pStyle w:val="Heading4"/>
      </w:pPr>
      <w:bookmarkStart w:id="812" w:name="section_f3ea90bcd45d40f4813e5f8e4520df94"/>
      <w:bookmarkStart w:id="813" w:name="_Toc476803229"/>
      <w:r>
        <w:t>Disconnection Sequences</w:t>
      </w:r>
      <w:bookmarkEnd w:id="812"/>
      <w:bookmarkEnd w:id="813"/>
    </w:p>
    <w:p w:rsidR="00FF7490" w:rsidRDefault="00766F24">
      <w:pPr>
        <w:pStyle w:val="Heading5"/>
      </w:pPr>
      <w:bookmarkStart w:id="814" w:name="section_7584f091755a49688af30d2639e10873"/>
      <w:bookmarkStart w:id="815" w:name="_Toc476803230"/>
      <w:r>
        <w:t>Sending Shutdown Request PDU</w:t>
      </w:r>
      <w:bookmarkEnd w:id="814"/>
      <w:bookmarkEnd w:id="815"/>
    </w:p>
    <w:p w:rsidR="00FF7490" w:rsidRDefault="00766F24">
      <w:r>
        <w:t xml:space="preserve">The structure and fields of the </w:t>
      </w:r>
      <w:hyperlink w:anchor="Section_910d408a41d0472dbbe2a59d237bc0da" w:history="1">
        <w:r>
          <w:rPr>
            <w:rStyle w:val="Hyperlink"/>
          </w:rPr>
          <w:t>Shutdown Request PDU</w:t>
        </w:r>
      </w:hyperlink>
      <w:r>
        <w:t xml:space="preserve"> are specified in section 2.2.2.1, and the techniques specified in section </w:t>
      </w:r>
      <w:hyperlink w:anchor="Section_b27f8935ac1f47f7b87b32b92875b869" w:history="1">
        <w:r>
          <w:rPr>
            <w:rStyle w:val="Hyperlink"/>
          </w:rPr>
          <w:t>3.2.5.1</w:t>
        </w:r>
      </w:hyperlink>
      <w:r>
        <w:t xml:space="preserve"> demonstrate how to initialize the c</w:t>
      </w:r>
      <w:r>
        <w:t xml:space="preserve">ontents of the </w:t>
      </w:r>
      <w:hyperlink w:anchor="gt_34715e6f-1612-4b2d-a4bb-3305c56e96f5">
        <w:r>
          <w:rPr>
            <w:rStyle w:val="HyperlinkGreen"/>
            <w:b/>
          </w:rPr>
          <w:t>PDU</w:t>
        </w:r>
      </w:hyperlink>
      <w:r>
        <w:t>. The contents of this PDU MUST NOT be compressed.</w:t>
      </w:r>
    </w:p>
    <w:p w:rsidR="00FF7490" w:rsidRDefault="00766F24">
      <w:pPr>
        <w:pStyle w:val="Heading5"/>
      </w:pPr>
      <w:bookmarkStart w:id="816" w:name="section_3a6c7d8062b14ca6b2c2410e61990041"/>
      <w:bookmarkStart w:id="817" w:name="_Toc476803231"/>
      <w:r>
        <w:t>Processing Shutdown Request Denied PDU</w:t>
      </w:r>
      <w:bookmarkEnd w:id="816"/>
      <w:bookmarkEnd w:id="817"/>
    </w:p>
    <w:p w:rsidR="00FF7490" w:rsidRDefault="00766F24">
      <w:r>
        <w:t xml:space="preserve">The structure and fields of the </w:t>
      </w:r>
      <w:hyperlink w:anchor="Section_e86249c3382543aaa1fff635c2f5bbde" w:history="1">
        <w:r>
          <w:rPr>
            <w:rStyle w:val="Hyperlink"/>
          </w:rPr>
          <w:t>Shutdown Request Denied PDU</w:t>
        </w:r>
      </w:hyperlink>
      <w:r>
        <w:t xml:space="preserve"> are specified in section 2.2.2.2, and the techniques described in section </w:t>
      </w:r>
      <w:hyperlink w:anchor="Section_dac03011f05944d3a30b26f238ad21aa" w:history="1">
        <w:r>
          <w:rPr>
            <w:rStyle w:val="Hyperlink"/>
          </w:rPr>
          <w:t>3.2.5.2</w:t>
        </w:r>
      </w:hyperlink>
      <w:r>
        <w:t xml:space="preserve"> demonstrate how to process the contents of the </w:t>
      </w:r>
      <w:hyperlink w:anchor="gt_34715e6f-1612-4b2d-a4bb-3305c56e96f5">
        <w:r>
          <w:rPr>
            <w:rStyle w:val="HyperlinkGreen"/>
            <w:b/>
          </w:rPr>
          <w:t>PDU</w:t>
        </w:r>
      </w:hyperlink>
      <w:r>
        <w:t>.</w:t>
      </w:r>
    </w:p>
    <w:p w:rsidR="00FF7490" w:rsidRDefault="00766F24">
      <w:r>
        <w:t xml:space="preserve">After this PDU has been processed, the client MAY prompt the user to determine whether a disconnection is required. If the user chooses to disconnect the client SHOULD send an </w:t>
      </w:r>
      <w:hyperlink w:anchor="Section_3efcb3f78fa5488b8388bf4d32004b8c" w:history="1">
        <w:r>
          <w:rPr>
            <w:rStyle w:val="Hyperlink"/>
          </w:rPr>
          <w:t>MCS Disconnect Provider Ultimatum PDU</w:t>
        </w:r>
      </w:hyperlink>
      <w:r>
        <w:t xml:space="preserve"> (section 3.1.5.1.1) to the server and thereafter MUST drop the connection.</w:t>
      </w:r>
    </w:p>
    <w:p w:rsidR="00FF7490" w:rsidRDefault="00766F24">
      <w:pPr>
        <w:pStyle w:val="Heading4"/>
      </w:pPr>
      <w:bookmarkStart w:id="818" w:name="section_625762c73713410ca9fc63917be217f8"/>
      <w:bookmarkStart w:id="819" w:name="_Toc476803232"/>
      <w:r>
        <w:lastRenderedPageBreak/>
        <w:t>Deactivation-Reconnection Sequence</w:t>
      </w:r>
      <w:bookmarkEnd w:id="818"/>
      <w:bookmarkEnd w:id="819"/>
    </w:p>
    <w:p w:rsidR="00FF7490" w:rsidRDefault="00766F24">
      <w:pPr>
        <w:pStyle w:val="Heading5"/>
      </w:pPr>
      <w:bookmarkStart w:id="820" w:name="section_e3dddf9eddc74622a0d4cc1d68f1f1ac"/>
      <w:bookmarkStart w:id="821" w:name="_Toc476803233"/>
      <w:r>
        <w:t>Processing Deactivate All PDU</w:t>
      </w:r>
      <w:bookmarkEnd w:id="820"/>
      <w:bookmarkEnd w:id="821"/>
    </w:p>
    <w:p w:rsidR="00FF7490" w:rsidRDefault="00766F24">
      <w:r>
        <w:t xml:space="preserve">The structure and fields of the </w:t>
      </w:r>
      <w:hyperlink w:anchor="Section_8a29971adf3c48daadd28ed9a05edc89" w:history="1">
        <w:r>
          <w:rPr>
            <w:rStyle w:val="Hyperlink"/>
          </w:rPr>
          <w:t>Deactivate All PDU</w:t>
        </w:r>
      </w:hyperlink>
      <w:r>
        <w:t xml:space="preserve"> are specified in section 2.2.3.1, and the techniques specified in section </w:t>
      </w:r>
      <w:hyperlink w:anchor="Section_dac03011f05944d3a30b26f238ad21aa" w:history="1">
        <w:r>
          <w:rPr>
            <w:rStyle w:val="Hyperlink"/>
          </w:rPr>
          <w:t>3.2.5.2</w:t>
        </w:r>
      </w:hyperlink>
      <w:r>
        <w:t xml:space="preserve"> demonstrate how to process the contents of the </w:t>
      </w:r>
      <w:hyperlink w:anchor="gt_34715e6f-1612-4b2d-a4bb-3305c56e96f5">
        <w:r>
          <w:rPr>
            <w:rStyle w:val="HyperlinkGreen"/>
            <w:b/>
          </w:rPr>
          <w:t>PDU</w:t>
        </w:r>
      </w:hyperlink>
      <w:r>
        <w:t>.</w:t>
      </w:r>
    </w:p>
    <w:p w:rsidR="00FF7490" w:rsidRDefault="00766F24">
      <w:r>
        <w:t xml:space="preserve">Once this PDU has been processed, the client MUST disable its graphics and input protocol handlers and prepare either for a capability re-exchange (which will employ a </w:t>
      </w:r>
      <w:hyperlink w:anchor="Section_dfc234ce481a46749a5d2a7bafb14432" w:history="1">
        <w:r>
          <w:rPr>
            <w:rStyle w:val="Hyperlink"/>
          </w:rPr>
          <w:t>Deactivation-Reactivation Sequence</w:t>
        </w:r>
      </w:hyperlink>
      <w:r>
        <w:t xml:space="preserve"> as described in section 1.3.1.3) or a disconnection (the client MUST be prepared to process the optional </w:t>
      </w:r>
      <w:hyperlink w:anchor="Section_f10e972d7b774fa5999f08406fe86284" w:history="1">
        <w:r>
          <w:rPr>
            <w:rStyle w:val="Hyperlink"/>
          </w:rPr>
          <w:t>MCS Disconnect Provider Ultimatum</w:t>
        </w:r>
      </w:hyperlink>
      <w:r>
        <w:t xml:space="preserve"> PDU</w:t>
      </w:r>
      <w:r>
        <w:t xml:space="preserve"> (section 3.1.5.1.2) after receiving the Deactivate All PDU, but prior to the actual disconnection).</w:t>
      </w:r>
    </w:p>
    <w:p w:rsidR="00FF7490" w:rsidRDefault="00766F24">
      <w:pPr>
        <w:pStyle w:val="Heading4"/>
      </w:pPr>
      <w:bookmarkStart w:id="822" w:name="section_1e1853482dbf4b3a868893b9a9ea33f6"/>
      <w:bookmarkStart w:id="823" w:name="_Toc476803234"/>
      <w:r>
        <w:t>Auto-Reconnect Sequence</w:t>
      </w:r>
      <w:bookmarkEnd w:id="822"/>
      <w:bookmarkEnd w:id="823"/>
    </w:p>
    <w:p w:rsidR="00FF7490" w:rsidRDefault="00766F24">
      <w:pPr>
        <w:pStyle w:val="Heading5"/>
      </w:pPr>
      <w:bookmarkStart w:id="824" w:name="section_44ff69aad67f4c8cb96542b0a091887a"/>
      <w:bookmarkStart w:id="825" w:name="_Toc476803235"/>
      <w:r>
        <w:t>Processing Auto-Reconnect Status PDU</w:t>
      </w:r>
      <w:bookmarkEnd w:id="824"/>
      <w:bookmarkEnd w:id="825"/>
    </w:p>
    <w:p w:rsidR="00FF7490" w:rsidRDefault="00766F24">
      <w:r>
        <w:t xml:space="preserve">The structure and fields of the </w:t>
      </w:r>
      <w:hyperlink w:anchor="Section_ab5125249bb741bf838bda6558608d8c" w:history="1">
        <w:r>
          <w:rPr>
            <w:rStyle w:val="Hyperlink"/>
          </w:rPr>
          <w:t>Au</w:t>
        </w:r>
        <w:r>
          <w:rPr>
            <w:rStyle w:val="Hyperlink"/>
          </w:rPr>
          <w:t>to-Reconnect Status PDU</w:t>
        </w:r>
      </w:hyperlink>
      <w:r>
        <w:t xml:space="preserve"> are specified in section 2.2.4.1, and the techniques specified in section </w:t>
      </w:r>
      <w:hyperlink w:anchor="Section_dac03011f05944d3a30b26f238ad21aa" w:history="1">
        <w:r>
          <w:rPr>
            <w:rStyle w:val="Hyperlink"/>
          </w:rPr>
          <w:t>3.2.5.2</w:t>
        </w:r>
      </w:hyperlink>
      <w:r>
        <w:t xml:space="preserve"> demonstrate how to process the contents of the </w:t>
      </w:r>
      <w:hyperlink w:anchor="gt_34715e6f-1612-4b2d-a4bb-3305c56e96f5">
        <w:r>
          <w:rPr>
            <w:rStyle w:val="HyperlinkGreen"/>
            <w:b/>
          </w:rPr>
          <w:t>PDU</w:t>
        </w:r>
      </w:hyperlink>
      <w:r>
        <w:t>.</w:t>
      </w:r>
    </w:p>
    <w:p w:rsidR="00FF7490" w:rsidRDefault="00766F24">
      <w:r>
        <w:t xml:space="preserve">Once this PDU has been processed, the client SHOULD discard the Automatic Reconnection Cookie (section </w:t>
      </w:r>
      <w:hyperlink w:anchor="Section_2F6328DC894746D0AD3174868F275F81" w:history="1">
        <w:r>
          <w:rPr>
            <w:rStyle w:val="Hyperlink"/>
          </w:rPr>
          <w:t>3.2.1.9</w:t>
        </w:r>
      </w:hyperlink>
      <w:r>
        <w:t xml:space="preserve">) and continue with the connection by prompting the user to </w:t>
      </w:r>
      <w:r>
        <w:t>manually enter credentials for the reconnection attempt.</w:t>
      </w:r>
    </w:p>
    <w:p w:rsidR="00FF7490" w:rsidRDefault="00766F24">
      <w:pPr>
        <w:pStyle w:val="Heading4"/>
      </w:pPr>
      <w:bookmarkStart w:id="826" w:name="section_58747fa9845e42fb9ce42dd22084ed80"/>
      <w:bookmarkStart w:id="827" w:name="_Toc476803236"/>
      <w:r>
        <w:t>Server Error Reporting and Status Updates</w:t>
      </w:r>
      <w:bookmarkEnd w:id="826"/>
      <w:bookmarkEnd w:id="827"/>
    </w:p>
    <w:p w:rsidR="00FF7490" w:rsidRDefault="00766F24">
      <w:pPr>
        <w:pStyle w:val="Heading5"/>
      </w:pPr>
      <w:bookmarkStart w:id="828" w:name="section_7424f4bafa964e6da7fa325a3a03b556"/>
      <w:bookmarkStart w:id="829" w:name="_Toc476803237"/>
      <w:r>
        <w:t>Processing Set Error Info PDU</w:t>
      </w:r>
      <w:bookmarkEnd w:id="828"/>
      <w:bookmarkEnd w:id="829"/>
    </w:p>
    <w:p w:rsidR="00FF7490" w:rsidRDefault="00766F24">
      <w:r>
        <w:t xml:space="preserve">The structure and fields of the </w:t>
      </w:r>
      <w:hyperlink w:anchor="Section_ea16f3d6f41a45169aca8550b4f742b6" w:history="1">
        <w:r>
          <w:rPr>
            <w:rStyle w:val="Hyperlink"/>
          </w:rPr>
          <w:t>Set Error Info PDU</w:t>
        </w:r>
      </w:hyperlink>
      <w:r>
        <w:t xml:space="preserve"> are specified in</w:t>
      </w:r>
      <w:r>
        <w:t xml:space="preserve"> section 2.2.5.1, and the techniques specified in section </w:t>
      </w:r>
      <w:hyperlink w:anchor="Section_dac03011f05944d3a30b26f238ad21aa" w:history="1">
        <w:r>
          <w:rPr>
            <w:rStyle w:val="Hyperlink"/>
          </w:rPr>
          <w:t>3.2.5.2</w:t>
        </w:r>
      </w:hyperlink>
      <w:r>
        <w:t xml:space="preserve"> demonstrate how to process the contents of the </w:t>
      </w:r>
      <w:hyperlink w:anchor="gt_34715e6f-1612-4b2d-a4bb-3305c56e96f5">
        <w:r>
          <w:rPr>
            <w:rStyle w:val="HyperlinkGreen"/>
            <w:b/>
          </w:rPr>
          <w:t>PDU</w:t>
        </w:r>
      </w:hyperlink>
      <w:r>
        <w:t>.</w:t>
      </w:r>
    </w:p>
    <w:p w:rsidR="00FF7490" w:rsidRDefault="00766F24">
      <w:r>
        <w:t>The Set Error In</w:t>
      </w:r>
      <w:r>
        <w:t>fo PDU is sent as a precursor to a server-side disconnect and informs the client of the reason for the disconnection which will follow. Once this PDU has been processed, the client MUST store the error code so that the reason for the server disconnect whic</w:t>
      </w:r>
      <w:r>
        <w:t>h will follow can be accurately reported to the user.</w:t>
      </w:r>
    </w:p>
    <w:p w:rsidR="00FF7490" w:rsidRDefault="00766F24">
      <w:pPr>
        <w:pStyle w:val="Heading5"/>
      </w:pPr>
      <w:bookmarkStart w:id="830" w:name="section_157f871bfd4a40f29981e2c9ab8cbffc"/>
      <w:bookmarkStart w:id="831" w:name="_Toc476803238"/>
      <w:r>
        <w:t>Processing Status Info PDU</w:t>
      </w:r>
      <w:bookmarkEnd w:id="830"/>
      <w:bookmarkEnd w:id="831"/>
    </w:p>
    <w:p w:rsidR="00FF7490" w:rsidRDefault="00766F24">
      <w:r>
        <w:t xml:space="preserve">The structure and fields of the </w:t>
      </w:r>
      <w:hyperlink w:anchor="Section_21cda27009234302898a1b89f4c4904d" w:history="1">
        <w:r>
          <w:rPr>
            <w:rStyle w:val="Hyperlink"/>
          </w:rPr>
          <w:t>Status Info PDU</w:t>
        </w:r>
      </w:hyperlink>
      <w:r>
        <w:t xml:space="preserve"> are specified in section 2.2.5.2, and the techniques specified in s</w:t>
      </w:r>
      <w:r>
        <w:t xml:space="preserve">ection </w:t>
      </w:r>
      <w:hyperlink w:anchor="Section_dac03011f05944d3a30b26f238ad21aa" w:history="1">
        <w:r>
          <w:rPr>
            <w:rStyle w:val="Hyperlink"/>
          </w:rPr>
          <w:t>3.2.5.2</w:t>
        </w:r>
      </w:hyperlink>
      <w:r>
        <w:t xml:space="preserve"> demonstrate how to process the contents of the PDU.</w:t>
      </w:r>
    </w:p>
    <w:p w:rsidR="00FF7490" w:rsidRDefault="00766F24">
      <w:r>
        <w:t>Once this PDU has been processed, the client can use the status code to give feedback to a user to ensure that it is evident that</w:t>
      </w:r>
      <w:r>
        <w:t xml:space="preserve"> server-side processing is taking place and that the connection is progressing.</w:t>
      </w:r>
    </w:p>
    <w:p w:rsidR="00FF7490" w:rsidRDefault="00766F24">
      <w:pPr>
        <w:pStyle w:val="Heading4"/>
      </w:pPr>
      <w:bookmarkStart w:id="832" w:name="section_6734f375310f4914a3d7ba7bb235dd68"/>
      <w:bookmarkStart w:id="833" w:name="_Toc476803239"/>
      <w:r>
        <w:t>Keyboard and Mouse Input</w:t>
      </w:r>
      <w:bookmarkEnd w:id="832"/>
      <w:bookmarkEnd w:id="833"/>
    </w:p>
    <w:p w:rsidR="00FF7490" w:rsidRDefault="00766F24">
      <w:pPr>
        <w:pStyle w:val="Heading5"/>
      </w:pPr>
      <w:bookmarkStart w:id="834" w:name="section_6c6f099d52574e02b7b35c447f930086"/>
      <w:bookmarkStart w:id="835" w:name="_Toc476803240"/>
      <w:r>
        <w:t>Input Event Notifications</w:t>
      </w:r>
      <w:bookmarkEnd w:id="834"/>
      <w:bookmarkEnd w:id="835"/>
    </w:p>
    <w:p w:rsidR="00FF7490" w:rsidRDefault="00766F24">
      <w:pPr>
        <w:pStyle w:val="Heading6"/>
      </w:pPr>
      <w:bookmarkStart w:id="836" w:name="section_82978ff3dd324ac78399f7cb9675d0bb"/>
      <w:bookmarkStart w:id="837" w:name="_Toc476803241"/>
      <w:r>
        <w:t>Sending Slow-Path Input Event PDU</w:t>
      </w:r>
      <w:bookmarkEnd w:id="836"/>
      <w:bookmarkEnd w:id="837"/>
    </w:p>
    <w:p w:rsidR="00FF7490" w:rsidRDefault="00766F24">
      <w:r>
        <w:t xml:space="preserve">The structure and fields of the </w:t>
      </w:r>
      <w:hyperlink w:anchor="Section_a9a26b3d84a2495f83fc9edd6601f33b" w:history="1">
        <w:r>
          <w:rPr>
            <w:rStyle w:val="Hyperlink"/>
          </w:rPr>
          <w:t>Slow-Path Input Event PDU</w:t>
        </w:r>
      </w:hyperlink>
      <w:r>
        <w:t xml:space="preserve"> are specified in 2.2.8.1.1.3.1.1, and the techniques specified in section </w:t>
      </w:r>
      <w:hyperlink w:anchor="Section_b27f8935ac1f47f7b87b32b92875b869" w:history="1">
        <w:r>
          <w:rPr>
            <w:rStyle w:val="Hyperlink"/>
          </w:rPr>
          <w:t>3.2.5.1</w:t>
        </w:r>
      </w:hyperlink>
      <w:r>
        <w:t xml:space="preserve"> demonstrate how to initialize the contents of the </w:t>
      </w:r>
      <w:hyperlink w:anchor="gt_34715e6f-1612-4b2d-a4bb-3305c56e96f5">
        <w:r>
          <w:rPr>
            <w:rStyle w:val="HyperlinkGreen"/>
            <w:b/>
          </w:rPr>
          <w:t>PDU</w:t>
        </w:r>
      </w:hyperlink>
      <w:r>
        <w:t>.</w:t>
      </w:r>
    </w:p>
    <w:p w:rsidR="00FF7490" w:rsidRDefault="00766F24">
      <w:r>
        <w:t xml:space="preserve">The </w:t>
      </w:r>
      <w:r>
        <w:rPr>
          <w:b/>
        </w:rPr>
        <w:t>slowPathInputEvents</w:t>
      </w:r>
      <w:r>
        <w:t xml:space="preserve"> field encapsulates a collection of input events and is populated with the following input event data:</w:t>
      </w:r>
    </w:p>
    <w:p w:rsidR="00FF7490" w:rsidRDefault="00766F24">
      <w:pPr>
        <w:pStyle w:val="ListParagraph"/>
        <w:numPr>
          <w:ilvl w:val="0"/>
          <w:numId w:val="120"/>
        </w:numPr>
      </w:pPr>
      <w:hyperlink w:anchor="Section_7acaec9fc8a64ee987d6d9b89cf56489" w:history="1">
        <w:r>
          <w:rPr>
            <w:rStyle w:val="Hyperlink"/>
          </w:rPr>
          <w:t>Keyboard Event (section 2.2.8.1.1.3.1.1.1)</w:t>
        </w:r>
      </w:hyperlink>
    </w:p>
    <w:p w:rsidR="00FF7490" w:rsidRDefault="00766F24">
      <w:pPr>
        <w:pStyle w:val="ListParagraph"/>
        <w:numPr>
          <w:ilvl w:val="0"/>
          <w:numId w:val="120"/>
        </w:numPr>
      </w:pPr>
      <w:hyperlink w:anchor="Section_551b99038fb94d00b3aca187431efb86" w:history="1">
        <w:r>
          <w:rPr>
            <w:rStyle w:val="Hyperlink"/>
          </w:rPr>
          <w:t>Unicode Keyboard Event (section 2.2.8.1.1.3.1.1.2)</w:t>
        </w:r>
      </w:hyperlink>
    </w:p>
    <w:p w:rsidR="00FF7490" w:rsidRDefault="00766F24">
      <w:pPr>
        <w:pStyle w:val="ListParagraph"/>
        <w:numPr>
          <w:ilvl w:val="0"/>
          <w:numId w:val="120"/>
        </w:numPr>
      </w:pPr>
      <w:hyperlink w:anchor="Section_2c1ced34340a46cdbe6efc8cab7c3b17" w:history="1">
        <w:r>
          <w:rPr>
            <w:rStyle w:val="Hyperlink"/>
          </w:rPr>
          <w:t>Mouse Event (section 2.2.8.1.1.3.1.1.3)</w:t>
        </w:r>
      </w:hyperlink>
      <w:r>
        <w:t xml:space="preserve"> </w:t>
      </w:r>
    </w:p>
    <w:p w:rsidR="00FF7490" w:rsidRDefault="00766F24">
      <w:pPr>
        <w:pStyle w:val="ListParagraph"/>
        <w:numPr>
          <w:ilvl w:val="0"/>
          <w:numId w:val="120"/>
        </w:numPr>
      </w:pPr>
      <w:hyperlink w:anchor="Section_2ef7632f2f2a4de7ab582585cedcdf48" w:history="1">
        <w:r>
          <w:rPr>
            <w:rStyle w:val="Hyperlink"/>
          </w:rPr>
          <w:t>Extended Mouse Event (section 2.2.8.1.1.3.1.1.4)</w:t>
        </w:r>
      </w:hyperlink>
      <w:r>
        <w:t xml:space="preserve"> </w:t>
      </w:r>
    </w:p>
    <w:p w:rsidR="00FF7490" w:rsidRDefault="00766F24">
      <w:pPr>
        <w:pStyle w:val="ListParagraph"/>
        <w:numPr>
          <w:ilvl w:val="0"/>
          <w:numId w:val="120"/>
        </w:numPr>
      </w:pPr>
      <w:hyperlink w:anchor="Section_6c5d0ef946534d699ba909ba3acd660f" w:history="1">
        <w:r>
          <w:rPr>
            <w:rStyle w:val="Hyperlink"/>
          </w:rPr>
          <w:t>Synchronize Event (section 2.2.8.1.1.3.1.1.5)</w:t>
        </w:r>
      </w:hyperlink>
      <w:r>
        <w:t xml:space="preserve"> </w:t>
      </w:r>
    </w:p>
    <w:p w:rsidR="00FF7490" w:rsidRDefault="00766F24">
      <w:pPr>
        <w:pStyle w:val="ListParagraph"/>
        <w:numPr>
          <w:ilvl w:val="0"/>
          <w:numId w:val="120"/>
        </w:numPr>
      </w:pPr>
      <w:hyperlink w:anchor="Section_afbdb15989cf4e96890bea955b723701" w:history="1">
        <w:r>
          <w:rPr>
            <w:rStyle w:val="Hyperlink"/>
          </w:rPr>
          <w:t>Unused Event (section 2.2.8.1.1.3.1.1.6)</w:t>
        </w:r>
      </w:hyperlink>
    </w:p>
    <w:p w:rsidR="00FF7490" w:rsidRDefault="00766F24">
      <w:r>
        <w:t>The contents of this PDU MUST NOT be compressed.</w:t>
      </w:r>
    </w:p>
    <w:p w:rsidR="00FF7490" w:rsidRDefault="00766F24">
      <w:r>
        <w:t>If the client has sent a Synchronize Event, it SHOULD subsequently send key-down events for all of the keybo</w:t>
      </w:r>
      <w:r>
        <w:t>ard and mouse keys that are down.</w:t>
      </w:r>
    </w:p>
    <w:p w:rsidR="00FF7490" w:rsidRDefault="00766F24">
      <w:pPr>
        <w:pStyle w:val="Heading6"/>
      </w:pPr>
      <w:bookmarkStart w:id="838" w:name="section_37879f07d5024426b218c6119f58349c"/>
      <w:bookmarkStart w:id="839" w:name="_Toc476803242"/>
      <w:r>
        <w:t>Sending Fast-Path Input Event PDU</w:t>
      </w:r>
      <w:bookmarkEnd w:id="838"/>
      <w:bookmarkEnd w:id="839"/>
    </w:p>
    <w:p w:rsidR="00FF7490" w:rsidRDefault="00766F24">
      <w:r>
        <w:t xml:space="preserve">The </w:t>
      </w:r>
      <w:hyperlink w:anchor="Section_b8e7c58851cb455bbb7392d480903133" w:history="1">
        <w:r>
          <w:rPr>
            <w:rStyle w:val="Hyperlink"/>
          </w:rPr>
          <w:t>Fast-Path Input Event PDU</w:t>
        </w:r>
      </w:hyperlink>
      <w:r>
        <w:t xml:space="preserve"> (section 2.2.8.1.2) has the following basic structure (sections </w:t>
      </w:r>
      <w:hyperlink w:anchor="Section_261d841e6ce3427d87357a6e6c2cfb2c" w:history="1">
        <w:r>
          <w:rPr>
            <w:rStyle w:val="Hyperlink"/>
          </w:rPr>
          <w:t>5.3.8</w:t>
        </w:r>
      </w:hyperlink>
      <w:r>
        <w:t xml:space="preserve"> and </w:t>
      </w:r>
      <w:hyperlink w:anchor="Section_3b974a1f7a0846478904412aa2ac6ef6" w:history="1">
        <w:r>
          <w:rPr>
            <w:rStyle w:val="Hyperlink"/>
          </w:rPr>
          <w:t>5.4.4</w:t>
        </w:r>
      </w:hyperlink>
      <w:r>
        <w:t>):</w:t>
      </w:r>
    </w:p>
    <w:p w:rsidR="00FF7490" w:rsidRDefault="00766F24">
      <w:pPr>
        <w:pStyle w:val="ListParagraph"/>
        <w:numPr>
          <w:ilvl w:val="0"/>
          <w:numId w:val="121"/>
        </w:numPr>
      </w:pPr>
      <w:r>
        <w:rPr>
          <w:b/>
        </w:rPr>
        <w:t>fpInputHeader</w:t>
      </w:r>
      <w:r>
        <w:t>: Fast-Path Input Header (section 2.2.8.1.2)</w:t>
      </w:r>
    </w:p>
    <w:p w:rsidR="00FF7490" w:rsidRDefault="00766F24">
      <w:pPr>
        <w:pStyle w:val="ListParagraph"/>
        <w:numPr>
          <w:ilvl w:val="0"/>
          <w:numId w:val="121"/>
        </w:numPr>
      </w:pPr>
      <w:r>
        <w:rPr>
          <w:b/>
        </w:rPr>
        <w:t>length1</w:t>
      </w:r>
      <w:r>
        <w:t xml:space="preserve"> and </w:t>
      </w:r>
      <w:r>
        <w:rPr>
          <w:b/>
        </w:rPr>
        <w:t>length2</w:t>
      </w:r>
      <w:r>
        <w:t>: Packet Length (section 2.2.8.1.2)</w:t>
      </w:r>
    </w:p>
    <w:p w:rsidR="00FF7490" w:rsidRDefault="00766F24">
      <w:pPr>
        <w:pStyle w:val="ListParagraph"/>
        <w:numPr>
          <w:ilvl w:val="0"/>
          <w:numId w:val="121"/>
        </w:numPr>
      </w:pPr>
      <w:r>
        <w:rPr>
          <w:b/>
        </w:rPr>
        <w:t>fipsInformation</w:t>
      </w:r>
      <w:r>
        <w:t>: Optional FIPS Informat</w:t>
      </w:r>
      <w:r>
        <w:t>ion (section 2.2.8.1.2)</w:t>
      </w:r>
    </w:p>
    <w:p w:rsidR="00FF7490" w:rsidRDefault="00766F24">
      <w:pPr>
        <w:pStyle w:val="ListParagraph"/>
        <w:numPr>
          <w:ilvl w:val="0"/>
          <w:numId w:val="121"/>
        </w:numPr>
      </w:pPr>
      <w:r>
        <w:rPr>
          <w:b/>
        </w:rPr>
        <w:t>dataSignature</w:t>
      </w:r>
      <w:r>
        <w:t>: Optional Data Signature (section 2.2.8.1.2)</w:t>
      </w:r>
    </w:p>
    <w:p w:rsidR="00FF7490" w:rsidRDefault="00766F24">
      <w:pPr>
        <w:pStyle w:val="ListParagraph"/>
        <w:numPr>
          <w:ilvl w:val="0"/>
          <w:numId w:val="121"/>
        </w:numPr>
      </w:pPr>
      <w:r>
        <w:rPr>
          <w:b/>
        </w:rPr>
        <w:t>numEvents</w:t>
      </w:r>
      <w:r>
        <w:t>: Optional Number of Events (section 2.2.8.1.2)</w:t>
      </w:r>
    </w:p>
    <w:p w:rsidR="00FF7490" w:rsidRDefault="00766F24">
      <w:pPr>
        <w:pStyle w:val="ListParagraph"/>
        <w:numPr>
          <w:ilvl w:val="0"/>
          <w:numId w:val="121"/>
        </w:numPr>
      </w:pPr>
      <w:hyperlink w:anchor="gt_34715e6f-1612-4b2d-a4bb-3305c56e96f5">
        <w:r>
          <w:rPr>
            <w:rStyle w:val="HyperlinkGreen"/>
            <w:b/>
          </w:rPr>
          <w:t>PDU</w:t>
        </w:r>
      </w:hyperlink>
      <w:r>
        <w:t xml:space="preserve"> Contents (collection of fast-path input events):</w:t>
      </w:r>
    </w:p>
    <w:p w:rsidR="00FF7490" w:rsidRDefault="00766F24">
      <w:pPr>
        <w:pStyle w:val="ListParagraph"/>
        <w:numPr>
          <w:ilvl w:val="1"/>
          <w:numId w:val="121"/>
        </w:numPr>
      </w:pPr>
      <w:r>
        <w:t>K</w:t>
      </w:r>
      <w:r>
        <w:t xml:space="preserve">eyboard Event (section </w:t>
      </w:r>
      <w:hyperlink w:anchor="Section_089d362b31eb4a1ab6fa92fe61bb5dbf" w:history="1">
        <w:r>
          <w:rPr>
            <w:rStyle w:val="Hyperlink"/>
          </w:rPr>
          <w:t>2.2.8.1.2.2.1</w:t>
        </w:r>
      </w:hyperlink>
      <w:r>
        <w:t>)</w:t>
      </w:r>
    </w:p>
    <w:p w:rsidR="00FF7490" w:rsidRDefault="00766F24">
      <w:pPr>
        <w:pStyle w:val="ListParagraph"/>
        <w:numPr>
          <w:ilvl w:val="1"/>
          <w:numId w:val="121"/>
        </w:numPr>
      </w:pPr>
      <w:r>
        <w:t xml:space="preserve">Unicode Keyboard Event (section </w:t>
      </w:r>
      <w:hyperlink w:anchor="Section_e7b13e98d80042bb9a1d6948537d2317" w:history="1">
        <w:r>
          <w:rPr>
            <w:rStyle w:val="Hyperlink"/>
          </w:rPr>
          <w:t>2.2.8.1.2.2.2</w:t>
        </w:r>
      </w:hyperlink>
      <w:r>
        <w:t>)</w:t>
      </w:r>
    </w:p>
    <w:p w:rsidR="00FF7490" w:rsidRDefault="00766F24">
      <w:pPr>
        <w:pStyle w:val="ListParagraph"/>
        <w:numPr>
          <w:ilvl w:val="1"/>
          <w:numId w:val="121"/>
        </w:numPr>
      </w:pPr>
      <w:r>
        <w:t xml:space="preserve">Mouse Event (section </w:t>
      </w:r>
      <w:hyperlink w:anchor="Section_16a96dedb3d34468b9939c7a51297510" w:history="1">
        <w:r>
          <w:rPr>
            <w:rStyle w:val="Hyperlink"/>
          </w:rPr>
          <w:t>2.2.8.1.2.2.3</w:t>
        </w:r>
      </w:hyperlink>
      <w:r>
        <w:t>)</w:t>
      </w:r>
    </w:p>
    <w:p w:rsidR="00FF7490" w:rsidRDefault="00766F24">
      <w:pPr>
        <w:pStyle w:val="ListParagraph"/>
        <w:numPr>
          <w:ilvl w:val="1"/>
          <w:numId w:val="121"/>
        </w:numPr>
      </w:pPr>
      <w:r>
        <w:t xml:space="preserve">Extended Mouse Event (section </w:t>
      </w:r>
      <w:hyperlink w:anchor="Section_c1d1663336334868b8ab2b7e5f6d002a" w:history="1">
        <w:r>
          <w:rPr>
            <w:rStyle w:val="Hyperlink"/>
          </w:rPr>
          <w:t>2.2.8.1.2.2.4</w:t>
        </w:r>
      </w:hyperlink>
      <w:r>
        <w:t>)</w:t>
      </w:r>
    </w:p>
    <w:p w:rsidR="00FF7490" w:rsidRDefault="00766F24">
      <w:pPr>
        <w:pStyle w:val="ListParagraph"/>
        <w:numPr>
          <w:ilvl w:val="1"/>
          <w:numId w:val="121"/>
        </w:numPr>
      </w:pPr>
      <w:r>
        <w:t xml:space="preserve">Synchronize Event (section </w:t>
      </w:r>
      <w:hyperlink w:anchor="Section_26d44af07eb24e7d8a94c05b9fa4a98e" w:history="1">
        <w:r>
          <w:rPr>
            <w:rStyle w:val="Hyperlink"/>
          </w:rPr>
          <w:t>2.2.8.1.2.2.5</w:t>
        </w:r>
      </w:hyperlink>
      <w:r>
        <w:t>)</w:t>
      </w:r>
    </w:p>
    <w:p w:rsidR="00FF7490" w:rsidRDefault="00766F24">
      <w:pPr>
        <w:pStyle w:val="ListParagraph"/>
        <w:numPr>
          <w:ilvl w:val="1"/>
          <w:numId w:val="121"/>
        </w:numPr>
      </w:pPr>
      <w:r>
        <w:t xml:space="preserve">Quality Of Experience (QOE) Timestamp Event (section </w:t>
      </w:r>
      <w:hyperlink w:anchor="Section_4b1d972e44354b2784c763a36994e8e0" w:history="1">
        <w:r>
          <w:rPr>
            <w:rStyle w:val="Hyperlink"/>
          </w:rPr>
          <w:t>2.2.8.1.2.2.6</w:t>
        </w:r>
      </w:hyperlink>
      <w:r>
        <w:t>)</w:t>
      </w:r>
    </w:p>
    <w:p w:rsidR="00FF7490" w:rsidRDefault="00766F24">
      <w:r>
        <w:t xml:space="preserve">The </w:t>
      </w:r>
      <w:r>
        <w:rPr>
          <w:b/>
        </w:rPr>
        <w:t>fpInputHeader</w:t>
      </w:r>
      <w:r>
        <w:t xml:space="preserve">, </w:t>
      </w:r>
      <w:r>
        <w:rPr>
          <w:b/>
        </w:rPr>
        <w:t>length1</w:t>
      </w:r>
      <w:r>
        <w:t xml:space="preserve">, </w:t>
      </w:r>
      <w:r>
        <w:rPr>
          <w:b/>
        </w:rPr>
        <w:t>length2</w:t>
      </w:r>
      <w:r>
        <w:t xml:space="preserve">, and </w:t>
      </w:r>
      <w:r>
        <w:rPr>
          <w:b/>
        </w:rPr>
        <w:t>numEvents</w:t>
      </w:r>
      <w:r>
        <w:t xml:space="preserve"> fields MUST be initialized as described in 2.2.8.1.2. Because the PDU is in f</w:t>
      </w:r>
      <w:r>
        <w:t xml:space="preserve">ast-path format, the embedded </w:t>
      </w:r>
      <w:r>
        <w:rPr>
          <w:b/>
        </w:rPr>
        <w:t>action</w:t>
      </w:r>
      <w:r>
        <w:t xml:space="preserve"> field of the </w:t>
      </w:r>
      <w:r>
        <w:rPr>
          <w:b/>
        </w:rPr>
        <w:t>fpInputHeader</w:t>
      </w:r>
      <w:r>
        <w:t xml:space="preserve"> field MUST be set to FASTPATH_INPUT_ACTION_FASTPATH (0).</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 MUST be used to encrypt the entire PDU and generate a verification digest before the PDU is transmitted over the wire. Also, in this scenario the </w:t>
      </w:r>
      <w:r>
        <w:rPr>
          <w:b/>
        </w:rPr>
        <w:t>fipsInformation</w:t>
      </w:r>
      <w:r>
        <w:t xml:space="preserve"> and </w:t>
      </w:r>
      <w:r>
        <w:rPr>
          <w:b/>
        </w:rPr>
        <w:t>dataS</w:t>
      </w:r>
      <w:r>
        <w:rPr>
          <w:b/>
        </w:rPr>
        <w:t>ignature</w:t>
      </w:r>
      <w:r>
        <w:t xml:space="preserve"> fields MUST NOT be present.</w:t>
      </w:r>
    </w:p>
    <w:p w:rsidR="00FF7490" w:rsidRDefault="00766F24">
      <w:r>
        <w:t xml:space="preserve">If </w:t>
      </w:r>
      <w:hyperlink w:anchor="Section_8e8b2ccac1fa456c8ecba82fc60b2322" w:history="1">
        <w:r>
          <w:rPr>
            <w:rStyle w:val="Hyperlink"/>
          </w:rPr>
          <w:t>Standard RDP Security</w:t>
        </w:r>
      </w:hyperlink>
      <w:r>
        <w:t xml:space="preserve"> mechanisms (section 5.3) are in effect, the PDU data following the optional </w:t>
      </w:r>
      <w:r>
        <w:rPr>
          <w:b/>
        </w:rPr>
        <w:t>dataSignature</w:t>
      </w:r>
      <w:r>
        <w:t xml:space="preserve"> field can be encrypted and signed (depending</w:t>
      </w:r>
      <w:r>
        <w:t xml:space="preserve"> on the values of the </w:t>
      </w:r>
      <w:hyperlink w:anchor="Section_f1c7c93b94cc4551bb90532a0185246a" w:history="1">
        <w:r>
          <w:rPr>
            <w:rStyle w:val="Hyperlink"/>
          </w:rPr>
          <w:t>Encryption Level</w:t>
        </w:r>
      </w:hyperlink>
      <w:r>
        <w:t xml:space="preserve"> (section 5.3.1) and Encryption Method selected by the server as part of the negotiation described in section </w:t>
      </w:r>
      <w:hyperlink w:anchor="Section_b9a49d9e44db46aa90a7bb7f75718e02" w:history="1">
        <w:r>
          <w:rPr>
            <w:rStyle w:val="Hyperlink"/>
          </w:rPr>
          <w:t>5.3.2</w:t>
        </w:r>
      </w:hyperlink>
      <w:r>
        <w:t xml:space="preserve">), using the methods and techniques described in section </w:t>
      </w:r>
      <w:hyperlink w:anchor="Section_249516af051145669ef5f499ddb77a51" w:history="1">
        <w:r>
          <w:rPr>
            <w:rStyle w:val="Hyperlink"/>
          </w:rPr>
          <w:t>5.3.6</w:t>
        </w:r>
      </w:hyperlink>
      <w:r>
        <w:t xml:space="preserve">. If the data is to be encrypted, the embedded </w:t>
      </w:r>
      <w:r>
        <w:rPr>
          <w:b/>
        </w:rPr>
        <w:t>flags</w:t>
      </w:r>
      <w:r>
        <w:t xml:space="preserve"> field of the </w:t>
      </w:r>
      <w:r>
        <w:rPr>
          <w:b/>
        </w:rPr>
        <w:t>fpInputHeader</w:t>
      </w:r>
      <w:r>
        <w:t xml:space="preserve"> field MUST contain the FASTPATH_INPUT</w:t>
      </w:r>
      <w:r>
        <w:t>_ENCRYPTED (2) flag.</w:t>
      </w:r>
    </w:p>
    <w:p w:rsidR="00FF7490" w:rsidRDefault="00766F24">
      <w:r>
        <w:lastRenderedPageBreak/>
        <w:t>The actual PDU contents, which encapsulates a collection of input events, is populated with fast-path event data as described from 2.2.8.1.2.2.1 to 2.2.8.1.2.2.5.</w:t>
      </w:r>
    </w:p>
    <w:p w:rsidR="00FF7490" w:rsidRDefault="00766F24">
      <w:pPr>
        <w:pStyle w:val="Heading5"/>
      </w:pPr>
      <w:bookmarkStart w:id="840" w:name="section_2e6737b1e41049558ceb8017645f8000"/>
      <w:bookmarkStart w:id="841" w:name="_Toc476803243"/>
      <w:r>
        <w:t>Keyboard Status PDUs</w:t>
      </w:r>
      <w:bookmarkEnd w:id="840"/>
      <w:bookmarkEnd w:id="841"/>
    </w:p>
    <w:p w:rsidR="00FF7490" w:rsidRDefault="00766F24">
      <w:pPr>
        <w:pStyle w:val="Heading6"/>
      </w:pPr>
      <w:bookmarkStart w:id="842" w:name="section_b4d201b9f71d4a7fa97d3891a2e9fb08"/>
      <w:bookmarkStart w:id="843" w:name="_Toc476803244"/>
      <w:r>
        <w:t>Processing Set Keyboard Indicators PDU</w:t>
      </w:r>
      <w:bookmarkEnd w:id="842"/>
      <w:bookmarkEnd w:id="843"/>
    </w:p>
    <w:p w:rsidR="00FF7490" w:rsidRDefault="00766F24">
      <w:r>
        <w:t xml:space="preserve">The structure and fields of the </w:t>
      </w:r>
      <w:hyperlink w:anchor="Section_58762f79a84d40248ab28598fb5fe857" w:history="1">
        <w:r>
          <w:rPr>
            <w:rStyle w:val="Hyperlink"/>
          </w:rPr>
          <w:t>Set Keyboard Indicators PDU</w:t>
        </w:r>
      </w:hyperlink>
      <w:r>
        <w:t xml:space="preserve"> are specified in section 2.2.8.2.1 and the techniques specified in section </w:t>
      </w:r>
      <w:hyperlink w:anchor="Section_dac03011f05944d3a30b26f238ad21aa" w:history="1">
        <w:r>
          <w:rPr>
            <w:rStyle w:val="Hyperlink"/>
          </w:rPr>
          <w:t>3</w:t>
        </w:r>
        <w:r>
          <w:rPr>
            <w:rStyle w:val="Hyperlink"/>
          </w:rPr>
          <w:t>.2.5.2</w:t>
        </w:r>
      </w:hyperlink>
      <w:r>
        <w:t xml:space="preserve"> demonstrate how to process the contents of the </w:t>
      </w:r>
      <w:hyperlink w:anchor="gt_34715e6f-1612-4b2d-a4bb-3305c56e96f5">
        <w:r>
          <w:rPr>
            <w:rStyle w:val="HyperlinkGreen"/>
            <w:b/>
          </w:rPr>
          <w:t>PDU</w:t>
        </w:r>
      </w:hyperlink>
      <w:r>
        <w:t>.</w:t>
      </w:r>
    </w:p>
    <w:p w:rsidR="00FF7490" w:rsidRDefault="00766F24">
      <w:r>
        <w:t>Once this PDU has been processed, the client SHOULD update the local keyboard indictors.</w:t>
      </w:r>
    </w:p>
    <w:p w:rsidR="00FF7490" w:rsidRDefault="00766F24">
      <w:pPr>
        <w:pStyle w:val="Heading6"/>
      </w:pPr>
      <w:bookmarkStart w:id="844" w:name="section_43dd3676db234139ab4a4f2f3a2c0476"/>
      <w:bookmarkStart w:id="845" w:name="_Toc476803245"/>
      <w:r>
        <w:t>Processing Set Keyboard IME Status PDU</w:t>
      </w:r>
      <w:bookmarkEnd w:id="844"/>
      <w:bookmarkEnd w:id="845"/>
    </w:p>
    <w:p w:rsidR="00FF7490" w:rsidRDefault="00766F24">
      <w:r>
        <w:t>The str</w:t>
      </w:r>
      <w:r>
        <w:t xml:space="preserve">ucture and fields of the </w:t>
      </w:r>
      <w:hyperlink w:anchor="Section_0147633530da4eb18b47b1d59bc228cc" w:history="1">
        <w:r>
          <w:rPr>
            <w:rStyle w:val="Hyperlink"/>
          </w:rPr>
          <w:t>Set Keyboard IME Status PDU</w:t>
        </w:r>
      </w:hyperlink>
      <w:r>
        <w:t xml:space="preserve"> are specified in section 2.2.8.2.2, and the techniques specified in section </w:t>
      </w:r>
      <w:hyperlink w:anchor="Section_dac03011f05944d3a30b26f238ad21aa" w:history="1">
        <w:r>
          <w:rPr>
            <w:rStyle w:val="Hyperlink"/>
          </w:rPr>
          <w:t>3.2.5.2</w:t>
        </w:r>
      </w:hyperlink>
      <w:r>
        <w:t xml:space="preserve"> demonstrate how to process the contents of the </w:t>
      </w:r>
      <w:hyperlink w:anchor="gt_34715e6f-1612-4b2d-a4bb-3305c56e96f5">
        <w:r>
          <w:rPr>
            <w:rStyle w:val="HyperlinkGreen"/>
            <w:b/>
          </w:rPr>
          <w:t>PDU</w:t>
        </w:r>
      </w:hyperlink>
      <w:r>
        <w:t>.</w:t>
      </w:r>
    </w:p>
    <w:p w:rsidR="00FF7490" w:rsidRDefault="00766F24">
      <w:r>
        <w:t xml:space="preserve">Once this PDU has been processed, the client SHOULD update the state of the local </w:t>
      </w:r>
      <w:hyperlink w:anchor="gt_6700555e-25ae-4c2f-b775-419d5f532d8e">
        <w:r>
          <w:rPr>
            <w:rStyle w:val="HyperlinkGreen"/>
            <w:b/>
          </w:rPr>
          <w:t>input method editor (IME)</w:t>
        </w:r>
      </w:hyperlink>
      <w:r>
        <w:t>. Non-IME aware clients MAY ignore this PDU.</w:t>
      </w:r>
    </w:p>
    <w:p w:rsidR="00FF7490" w:rsidRDefault="00766F24">
      <w:pPr>
        <w:pStyle w:val="Heading4"/>
      </w:pPr>
      <w:bookmarkStart w:id="846" w:name="section_05fc53407bd94bcb852c6a52f699cd99"/>
      <w:bookmarkStart w:id="847" w:name="_Toc476803246"/>
      <w:r>
        <w:t>Basic Output</w:t>
      </w:r>
      <w:bookmarkEnd w:id="846"/>
      <w:bookmarkEnd w:id="847"/>
    </w:p>
    <w:p w:rsidR="00FF7490" w:rsidRDefault="00766F24">
      <w:pPr>
        <w:pStyle w:val="Heading5"/>
      </w:pPr>
      <w:bookmarkStart w:id="848" w:name="section_3523c4c580aa4e639c43a94c4494aa79"/>
      <w:bookmarkStart w:id="849" w:name="_Toc476803247"/>
      <w:r>
        <w:t>Processing Slow-Path Graphics Update PDU</w:t>
      </w:r>
      <w:bookmarkEnd w:id="848"/>
      <w:bookmarkEnd w:id="849"/>
    </w:p>
    <w:p w:rsidR="00FF7490" w:rsidRDefault="00766F24">
      <w:r>
        <w:t xml:space="preserve">The structure and fields of the </w:t>
      </w:r>
      <w:hyperlink w:anchor="Section_646c508c48804c11a454cdb0fb737938" w:history="1">
        <w:r>
          <w:rPr>
            <w:rStyle w:val="Hyperlink"/>
          </w:rPr>
          <w:t>Slow-Path Graphics Update PDU</w:t>
        </w:r>
      </w:hyperlink>
      <w:r>
        <w:t xml:space="preserve"> are spe</w:t>
      </w:r>
      <w:r>
        <w:t xml:space="preserve">cified in section 2.2.9.1.1.3, and the techniques specified in section </w:t>
      </w:r>
      <w:hyperlink w:anchor="Section_dac03011f05944d3a30b26f238ad21aa" w:history="1">
        <w:r>
          <w:rPr>
            <w:rStyle w:val="Hyperlink"/>
          </w:rPr>
          <w:t>3.2.5.2</w:t>
        </w:r>
      </w:hyperlink>
      <w:r>
        <w:t xml:space="preserve"> demonstrate how to process the contents of the </w:t>
      </w:r>
      <w:hyperlink w:anchor="gt_34715e6f-1612-4b2d-a4bb-3305c56e96f5">
        <w:r>
          <w:rPr>
            <w:rStyle w:val="HyperlinkGreen"/>
            <w:b/>
          </w:rPr>
          <w:t>PDU</w:t>
        </w:r>
      </w:hyperlink>
      <w:r>
        <w:t>.</w:t>
      </w:r>
    </w:p>
    <w:p w:rsidR="00FF7490" w:rsidRDefault="00766F24">
      <w:r>
        <w:t>The</w:t>
      </w:r>
      <w:r>
        <w:t xml:space="preserve"> </w:t>
      </w:r>
      <w:r>
        <w:rPr>
          <w:b/>
        </w:rPr>
        <w:t>slowPathGraphicsUpdate</w:t>
      </w:r>
      <w:r>
        <w:t xml:space="preserve"> field contains a single graphics update structure, which MUST be one of the following types:</w:t>
      </w:r>
    </w:p>
    <w:p w:rsidR="00FF7490" w:rsidRDefault="00766F24">
      <w:pPr>
        <w:pStyle w:val="ListParagraph"/>
        <w:numPr>
          <w:ilvl w:val="0"/>
          <w:numId w:val="122"/>
        </w:numPr>
      </w:pPr>
      <w:r>
        <w:t>Orders Update (</w:t>
      </w:r>
      <w:hyperlink r:id="rId434" w:anchor="Section_745f2eeed110464c8aca06fc1814f6ad">
        <w:r>
          <w:rPr>
            <w:rStyle w:val="Hyperlink"/>
          </w:rPr>
          <w:t>[MS-RDPEGDI]</w:t>
        </w:r>
      </w:hyperlink>
      <w:r>
        <w:t xml:space="preserve"> section 2.2.2.2)</w:t>
      </w:r>
    </w:p>
    <w:p w:rsidR="00FF7490" w:rsidRDefault="00766F24">
      <w:pPr>
        <w:pStyle w:val="ListParagraph"/>
        <w:numPr>
          <w:ilvl w:val="0"/>
          <w:numId w:val="122"/>
        </w:numPr>
      </w:pPr>
      <w:hyperlink w:anchor="Section_af2fe66b640a4ca984e1259b7e00e929" w:history="1">
        <w:r>
          <w:rPr>
            <w:rStyle w:val="Hyperlink"/>
          </w:rPr>
          <w:t>Palette Update</w:t>
        </w:r>
      </w:hyperlink>
      <w:r>
        <w:t xml:space="preserve"> (section 2.2.9.1.1.3.1.1)</w:t>
      </w:r>
    </w:p>
    <w:p w:rsidR="00FF7490" w:rsidRDefault="00766F24">
      <w:pPr>
        <w:pStyle w:val="ListParagraph"/>
        <w:numPr>
          <w:ilvl w:val="0"/>
          <w:numId w:val="122"/>
        </w:numPr>
      </w:pPr>
      <w:hyperlink w:anchor="Section_cf8fed19573e4bc3bd8766d45d2a8af0" w:history="1">
        <w:r>
          <w:rPr>
            <w:rStyle w:val="Hyperlink"/>
          </w:rPr>
          <w:t>Bitmap Update</w:t>
        </w:r>
      </w:hyperlink>
      <w:r>
        <w:t xml:space="preserve"> (section 2.2.9.1.1.3.1.2)</w:t>
      </w:r>
    </w:p>
    <w:p w:rsidR="00FF7490" w:rsidRDefault="00766F24">
      <w:pPr>
        <w:pStyle w:val="ListParagraph"/>
        <w:numPr>
          <w:ilvl w:val="0"/>
          <w:numId w:val="122"/>
        </w:numPr>
      </w:pPr>
      <w:hyperlink w:anchor="Section_4e5916258c074ad79215dbe4908c3cf5" w:history="1">
        <w:r>
          <w:rPr>
            <w:rStyle w:val="Hyperlink"/>
          </w:rPr>
          <w:t>Synchro</w:t>
        </w:r>
        <w:r>
          <w:rPr>
            <w:rStyle w:val="Hyperlink"/>
          </w:rPr>
          <w:t>nize Update</w:t>
        </w:r>
      </w:hyperlink>
      <w:r>
        <w:t xml:space="preserve"> (section 2.2.9.1.1.3.1.3)</w:t>
      </w:r>
    </w:p>
    <w:p w:rsidR="00FF7490" w:rsidRDefault="00766F24">
      <w:r>
        <w:t>If a slow-path update structure is received which does not match one of the known types, the client SHOULD ignore the data in the update.</w:t>
      </w:r>
    </w:p>
    <w:p w:rsidR="00FF7490" w:rsidRDefault="00766F24">
      <w:r>
        <w:t>Once this PDU has been processed, the client MUST carry out any operations neces</w:t>
      </w:r>
      <w:r>
        <w:t>sary to complete the update. In the case of a Palette Update, the client MUST update the global palette on all drawing surfaces. Processing of the Bitmap Update requires that the client render the attached bitmap data on the primary drawing surface as spec</w:t>
      </w:r>
      <w:r>
        <w:t>ified by the update parameters. The Synchronize Update MAY be ignored by the client. Processing of the Orders Update (which contains Optimized RDP Drawing Orders) is specified in [MS-RDPEGDI] section 3.2.5.</w:t>
      </w:r>
    </w:p>
    <w:p w:rsidR="00FF7490" w:rsidRDefault="00766F24">
      <w:pPr>
        <w:pStyle w:val="Heading5"/>
      </w:pPr>
      <w:bookmarkStart w:id="850" w:name="section_272111eb996b483393e079374ffcf180"/>
      <w:bookmarkStart w:id="851" w:name="_Toc476803248"/>
      <w:r>
        <w:t>Processing Slow-Path Pointer Update PDU</w:t>
      </w:r>
      <w:bookmarkEnd w:id="850"/>
      <w:bookmarkEnd w:id="851"/>
    </w:p>
    <w:p w:rsidR="00FF7490" w:rsidRDefault="00766F24">
      <w:r>
        <w:t>The struc</w:t>
      </w:r>
      <w:r>
        <w:t xml:space="preserve">ture and fields of the </w:t>
      </w:r>
      <w:hyperlink w:anchor="Section_f68241f579bc4c6095d679ff47e2a302" w:history="1">
        <w:r>
          <w:rPr>
            <w:rStyle w:val="Hyperlink"/>
          </w:rPr>
          <w:t>Slow-Path Pointer Update PDU</w:t>
        </w:r>
      </w:hyperlink>
      <w:r>
        <w:t xml:space="preserve"> are specified in section 2.2.9.1.1.4, and the techniques specified in section 3.2.5.9.2 demonstrate how to process the contents of the </w:t>
      </w:r>
      <w:hyperlink w:anchor="gt_34715e6f-1612-4b2d-a4bb-3305c56e96f5">
        <w:r>
          <w:rPr>
            <w:rStyle w:val="HyperlinkGreen"/>
            <w:b/>
          </w:rPr>
          <w:t>PDU</w:t>
        </w:r>
      </w:hyperlink>
      <w:r>
        <w:t>.</w:t>
      </w:r>
    </w:p>
    <w:p w:rsidR="00FF7490" w:rsidRDefault="00766F24">
      <w:r>
        <w:t xml:space="preserve">The </w:t>
      </w:r>
      <w:r>
        <w:rPr>
          <w:b/>
        </w:rPr>
        <w:t>messageType</w:t>
      </w:r>
      <w:r>
        <w:t xml:space="preserve"> field contains an identifier that describes the type of Pointer Update data (see section 2.2.9.1.1.4 for a list of possible values) present in the </w:t>
      </w:r>
      <w:r>
        <w:rPr>
          <w:b/>
        </w:rPr>
        <w:t>pointerAttributeData</w:t>
      </w:r>
      <w:r>
        <w:t xml:space="preserve"> field:</w:t>
      </w:r>
    </w:p>
    <w:p w:rsidR="00FF7490" w:rsidRDefault="00766F24">
      <w:pPr>
        <w:pStyle w:val="ListParagraph"/>
        <w:numPr>
          <w:ilvl w:val="0"/>
          <w:numId w:val="123"/>
        </w:numPr>
      </w:pPr>
      <w:hyperlink w:anchor="Section_3058381ec8564b26a93cd8f5514f8c3c" w:history="1">
        <w:r>
          <w:rPr>
            <w:rStyle w:val="Hyperlink"/>
          </w:rPr>
          <w:t>Pointer Position Update</w:t>
        </w:r>
      </w:hyperlink>
      <w:r>
        <w:t xml:space="preserve"> (section 2.2.9.1.1.4.2)</w:t>
      </w:r>
    </w:p>
    <w:p w:rsidR="00FF7490" w:rsidRDefault="00766F24">
      <w:pPr>
        <w:pStyle w:val="ListParagraph"/>
        <w:numPr>
          <w:ilvl w:val="0"/>
          <w:numId w:val="123"/>
        </w:numPr>
      </w:pPr>
      <w:hyperlink w:anchor="Section_4423dd94be0f4b6db9de653c67ce4134" w:history="1">
        <w:r>
          <w:rPr>
            <w:rStyle w:val="Hyperlink"/>
          </w:rPr>
          <w:t>System Pointer Update</w:t>
        </w:r>
      </w:hyperlink>
      <w:r>
        <w:t xml:space="preserve"> (section 2.2.9.1.1.4.3)</w:t>
      </w:r>
    </w:p>
    <w:p w:rsidR="00FF7490" w:rsidRDefault="00766F24">
      <w:pPr>
        <w:pStyle w:val="ListParagraph"/>
        <w:numPr>
          <w:ilvl w:val="0"/>
          <w:numId w:val="123"/>
        </w:numPr>
      </w:pPr>
      <w:hyperlink w:anchor="Section_71fad4fc6ad44c7f8103a442bebaf7d2" w:history="1">
        <w:r>
          <w:rPr>
            <w:rStyle w:val="Hyperlink"/>
          </w:rPr>
          <w:t>Color Pointer Update</w:t>
        </w:r>
      </w:hyperlink>
      <w:r>
        <w:t xml:space="preserve"> (section 2.2.9.1.1.4.4) </w:t>
      </w:r>
    </w:p>
    <w:p w:rsidR="00FF7490" w:rsidRDefault="00766F24">
      <w:pPr>
        <w:pStyle w:val="ListParagraph"/>
        <w:numPr>
          <w:ilvl w:val="0"/>
          <w:numId w:val="123"/>
        </w:numPr>
      </w:pPr>
      <w:hyperlink w:anchor="Section_584e4438574c45f4947fb0edcd9ae32c" w:history="1">
        <w:r>
          <w:rPr>
            <w:rStyle w:val="Hyperlink"/>
          </w:rPr>
          <w:t>New Pointer Update</w:t>
        </w:r>
      </w:hyperlink>
      <w:r>
        <w:t xml:space="preserve"> (section 2.2.9.1.1.4.5)</w:t>
      </w:r>
    </w:p>
    <w:p w:rsidR="00FF7490" w:rsidRDefault="00766F24">
      <w:pPr>
        <w:pStyle w:val="ListParagraph"/>
        <w:numPr>
          <w:ilvl w:val="0"/>
          <w:numId w:val="123"/>
        </w:numPr>
      </w:pPr>
      <w:hyperlink w:anchor="Section_1296e1bb15ad4bbc8de97f0d5776390a" w:history="1">
        <w:r>
          <w:rPr>
            <w:rStyle w:val="Hyperlink"/>
          </w:rPr>
          <w:t>Cached Pointer Update</w:t>
        </w:r>
      </w:hyperlink>
      <w:r>
        <w:t xml:space="preserve"> (section </w:t>
      </w:r>
      <w:r>
        <w:t>2.2.9.1.1.4.6)</w:t>
      </w:r>
    </w:p>
    <w:p w:rsidR="00FF7490" w:rsidRDefault="00766F24">
      <w:r>
        <w:t>If a slow-path update structure is received which does not match one of the known types, the client SHOULD ignore the data in the update.</w:t>
      </w:r>
    </w:p>
    <w:p w:rsidR="00FF7490" w:rsidRDefault="00766F24">
      <w:r>
        <w:t>Once this PDU has been processed, the client MUST carry out any operations necessary to update the loca</w:t>
      </w:r>
      <w:r>
        <w:t xml:space="preserve">l pointer position (in the case of the Position Update) or change the shape (in the case of the System, Color, New, and Cached Pointer Updates). In the case of the Color and New Pointer Updates the new pointer image MUST also be stored in the </w:t>
      </w:r>
      <w:hyperlink w:anchor="Section_ef9148b34bc54c8db8be60ff5cf28808" w:history="1">
        <w:r>
          <w:rPr>
            <w:rStyle w:val="Hyperlink"/>
          </w:rPr>
          <w:t>Pointer Image Cache</w:t>
        </w:r>
      </w:hyperlink>
      <w:r>
        <w:t xml:space="preserve"> (section 3.2.1.11), in the slot specified by the </w:t>
      </w:r>
      <w:r>
        <w:rPr>
          <w:b/>
        </w:rPr>
        <w:t>cacheIndex</w:t>
      </w:r>
      <w:r>
        <w:t xml:space="preserve"> field. This necessary step ensures that the client is able to correctly process future Cached Pointer Updates.</w:t>
      </w:r>
    </w:p>
    <w:p w:rsidR="00FF7490" w:rsidRDefault="00766F24">
      <w:pPr>
        <w:pStyle w:val="Heading5"/>
      </w:pPr>
      <w:bookmarkStart w:id="852" w:name="section_000966f4486346689c13852e252bb376"/>
      <w:bookmarkStart w:id="853" w:name="_Toc476803249"/>
      <w:r>
        <w:t>Processing Fast-Path Update PDU</w:t>
      </w:r>
      <w:bookmarkEnd w:id="852"/>
      <w:bookmarkEnd w:id="853"/>
    </w:p>
    <w:p w:rsidR="00FF7490" w:rsidRDefault="00766F24">
      <w:r>
        <w:t xml:space="preserve">The Fast-Path Update PDU has the following basic structure (sections </w:t>
      </w:r>
      <w:hyperlink w:anchor="Section_261d841e6ce3427d87357a6e6c2cfb2c" w:history="1">
        <w:r>
          <w:rPr>
            <w:rStyle w:val="Hyperlink"/>
          </w:rPr>
          <w:t>5.3.8</w:t>
        </w:r>
      </w:hyperlink>
      <w:r>
        <w:t xml:space="preserve"> and </w:t>
      </w:r>
      <w:hyperlink w:anchor="Section_3b974a1f7a0846478904412aa2ac6ef6" w:history="1">
        <w:r>
          <w:rPr>
            <w:rStyle w:val="Hyperlink"/>
          </w:rPr>
          <w:t>5.4.4</w:t>
        </w:r>
      </w:hyperlink>
      <w:r>
        <w:t>):</w:t>
      </w:r>
    </w:p>
    <w:p w:rsidR="00FF7490" w:rsidRDefault="00766F24">
      <w:pPr>
        <w:pStyle w:val="ListParagraph"/>
        <w:numPr>
          <w:ilvl w:val="0"/>
          <w:numId w:val="124"/>
        </w:numPr>
      </w:pPr>
      <w:r>
        <w:rPr>
          <w:b/>
        </w:rPr>
        <w:t>fpOutputHeader</w:t>
      </w:r>
      <w:r>
        <w:t>: F</w:t>
      </w:r>
      <w:r>
        <w:t xml:space="preserve">ast-Path Output Header (section </w:t>
      </w:r>
      <w:hyperlink w:anchor="Section_68b5ee54d0d54d658d81e1c4025f7597" w:history="1">
        <w:r>
          <w:rPr>
            <w:rStyle w:val="Hyperlink"/>
          </w:rPr>
          <w:t>2.2.9.1.2</w:t>
        </w:r>
      </w:hyperlink>
      <w:r>
        <w:t>)</w:t>
      </w:r>
    </w:p>
    <w:p w:rsidR="00FF7490" w:rsidRDefault="00766F24">
      <w:pPr>
        <w:pStyle w:val="ListParagraph"/>
        <w:numPr>
          <w:ilvl w:val="0"/>
          <w:numId w:val="124"/>
        </w:numPr>
      </w:pPr>
      <w:r>
        <w:rPr>
          <w:b/>
        </w:rPr>
        <w:t>length1</w:t>
      </w:r>
      <w:r>
        <w:t xml:space="preserve"> and </w:t>
      </w:r>
      <w:r>
        <w:rPr>
          <w:b/>
        </w:rPr>
        <w:t>length2</w:t>
      </w:r>
      <w:r>
        <w:t>: Packet Length (section 2.2.9.1.2)</w:t>
      </w:r>
    </w:p>
    <w:p w:rsidR="00FF7490" w:rsidRDefault="00766F24">
      <w:pPr>
        <w:pStyle w:val="ListParagraph"/>
        <w:numPr>
          <w:ilvl w:val="0"/>
          <w:numId w:val="124"/>
        </w:numPr>
      </w:pPr>
      <w:r>
        <w:rPr>
          <w:b/>
        </w:rPr>
        <w:t>fipsInformation</w:t>
      </w:r>
      <w:r>
        <w:t>: Optional FIPS Information (section 2.2.9.1.2)</w:t>
      </w:r>
    </w:p>
    <w:p w:rsidR="00FF7490" w:rsidRDefault="00766F24">
      <w:pPr>
        <w:pStyle w:val="ListParagraph"/>
        <w:numPr>
          <w:ilvl w:val="0"/>
          <w:numId w:val="124"/>
        </w:numPr>
      </w:pPr>
      <w:r>
        <w:rPr>
          <w:b/>
        </w:rPr>
        <w:t>dataSignature</w:t>
      </w:r>
      <w:r>
        <w:t>: Optional Data Signat</w:t>
      </w:r>
      <w:r>
        <w:t>ure (section 2.2.9.1.2)</w:t>
      </w:r>
    </w:p>
    <w:p w:rsidR="00FF7490" w:rsidRDefault="00766F24">
      <w:pPr>
        <w:pStyle w:val="ListParagraph"/>
        <w:numPr>
          <w:ilvl w:val="0"/>
          <w:numId w:val="124"/>
        </w:numPr>
      </w:pPr>
      <w:hyperlink w:anchor="gt_34715e6f-1612-4b2d-a4bb-3305c56e96f5">
        <w:r>
          <w:rPr>
            <w:rStyle w:val="HyperlinkGreen"/>
            <w:b/>
          </w:rPr>
          <w:t>PDU</w:t>
        </w:r>
      </w:hyperlink>
      <w:r>
        <w:t xml:space="preserve"> Contents (collection of fast-path output updates):</w:t>
      </w:r>
    </w:p>
    <w:p w:rsidR="00FF7490" w:rsidRDefault="00766F24">
      <w:pPr>
        <w:pStyle w:val="ListParagraph"/>
        <w:numPr>
          <w:ilvl w:val="1"/>
          <w:numId w:val="124"/>
        </w:numPr>
      </w:pPr>
      <w:r>
        <w:t>Orders Update (</w:t>
      </w:r>
      <w:hyperlink r:id="rId435" w:anchor="Section_745f2eeed110464c8aca06fc1814f6ad">
        <w:r>
          <w:rPr>
            <w:rStyle w:val="Hyperlink"/>
          </w:rPr>
          <w:t>[MS-RDPEGDI]</w:t>
        </w:r>
      </w:hyperlink>
      <w:r>
        <w:t xml:space="preserve"> secti</w:t>
      </w:r>
      <w:r>
        <w:t>on 2.2.2.2)</w:t>
      </w:r>
    </w:p>
    <w:p w:rsidR="00FF7490" w:rsidRDefault="00766F24">
      <w:pPr>
        <w:pStyle w:val="ListParagraph"/>
        <w:numPr>
          <w:ilvl w:val="1"/>
          <w:numId w:val="124"/>
        </w:numPr>
      </w:pPr>
      <w:r>
        <w:t xml:space="preserve">Palette Update (section </w:t>
      </w:r>
      <w:hyperlink w:anchor="Section_75eafb5c40b24ffa864f5461a3329a28" w:history="1">
        <w:r>
          <w:rPr>
            <w:rStyle w:val="Hyperlink"/>
          </w:rPr>
          <w:t>2.2.9.1.2.1.1</w:t>
        </w:r>
      </w:hyperlink>
      <w:r>
        <w:t>)</w:t>
      </w:r>
    </w:p>
    <w:p w:rsidR="00FF7490" w:rsidRDefault="00766F24">
      <w:pPr>
        <w:pStyle w:val="ListParagraph"/>
        <w:numPr>
          <w:ilvl w:val="1"/>
          <w:numId w:val="124"/>
        </w:numPr>
      </w:pPr>
      <w:r>
        <w:t xml:space="preserve">Bitmap Update (section </w:t>
      </w:r>
      <w:hyperlink w:anchor="Section_0ae3c114143944658d3f6585227eff7d" w:history="1">
        <w:r>
          <w:rPr>
            <w:rStyle w:val="Hyperlink"/>
          </w:rPr>
          <w:t>2.2.9.1.2.1.2</w:t>
        </w:r>
      </w:hyperlink>
      <w:r>
        <w:t>)</w:t>
      </w:r>
    </w:p>
    <w:p w:rsidR="00FF7490" w:rsidRDefault="00766F24">
      <w:pPr>
        <w:pStyle w:val="ListParagraph"/>
        <w:numPr>
          <w:ilvl w:val="1"/>
          <w:numId w:val="124"/>
        </w:numPr>
      </w:pPr>
      <w:r>
        <w:t xml:space="preserve">Synchronize Update (section </w:t>
      </w:r>
      <w:hyperlink w:anchor="Section_406dc477c51641cba8a0ab4cc7119621" w:history="1">
        <w:r>
          <w:rPr>
            <w:rStyle w:val="Hyperlink"/>
          </w:rPr>
          <w:t>2.2.9.1.2.1.3</w:t>
        </w:r>
      </w:hyperlink>
      <w:r>
        <w:t>)</w:t>
      </w:r>
    </w:p>
    <w:p w:rsidR="00FF7490" w:rsidRDefault="00766F24">
      <w:pPr>
        <w:pStyle w:val="ListParagraph"/>
        <w:numPr>
          <w:ilvl w:val="1"/>
          <w:numId w:val="124"/>
        </w:numPr>
      </w:pPr>
      <w:r>
        <w:t xml:space="preserve">Pointer Position Update (section </w:t>
      </w:r>
      <w:hyperlink w:anchor="Section_d50e2da8c830466e88662d8871d0caaf" w:history="1">
        <w:r>
          <w:rPr>
            <w:rStyle w:val="Hyperlink"/>
          </w:rPr>
          <w:t>2.2.9.1.2.1.4</w:t>
        </w:r>
      </w:hyperlink>
      <w:r>
        <w:t>)</w:t>
      </w:r>
    </w:p>
    <w:p w:rsidR="00FF7490" w:rsidRDefault="00766F24">
      <w:pPr>
        <w:pStyle w:val="ListParagraph"/>
        <w:numPr>
          <w:ilvl w:val="1"/>
          <w:numId w:val="124"/>
        </w:numPr>
      </w:pPr>
      <w:r>
        <w:t xml:space="preserve">System Pointer Hidden Update (section </w:t>
      </w:r>
      <w:hyperlink w:anchor="Section_129a003fddf44500929dc8b1cb214857" w:history="1">
        <w:r>
          <w:rPr>
            <w:rStyle w:val="Hyperlink"/>
          </w:rPr>
          <w:t>2.2.9.1.2.1.5</w:t>
        </w:r>
      </w:hyperlink>
      <w:r>
        <w:t>)</w:t>
      </w:r>
    </w:p>
    <w:p w:rsidR="00FF7490" w:rsidRDefault="00766F24">
      <w:pPr>
        <w:pStyle w:val="ListParagraph"/>
        <w:numPr>
          <w:ilvl w:val="1"/>
          <w:numId w:val="124"/>
        </w:numPr>
      </w:pPr>
      <w:r>
        <w:t xml:space="preserve">System Pointer Default Update (section </w:t>
      </w:r>
      <w:hyperlink w:anchor="Section_601801ebce9e4073803baea6deb1e457" w:history="1">
        <w:r>
          <w:rPr>
            <w:rStyle w:val="Hyperlink"/>
          </w:rPr>
          <w:t>2.2.9.1.2.1.6</w:t>
        </w:r>
      </w:hyperlink>
      <w:r>
        <w:t>)</w:t>
      </w:r>
    </w:p>
    <w:p w:rsidR="00FF7490" w:rsidRDefault="00766F24">
      <w:pPr>
        <w:pStyle w:val="ListParagraph"/>
        <w:numPr>
          <w:ilvl w:val="1"/>
          <w:numId w:val="124"/>
        </w:numPr>
      </w:pPr>
      <w:r>
        <w:t xml:space="preserve">Color Pointer Update (section </w:t>
      </w:r>
      <w:hyperlink w:anchor="Section_c1fcf9dd97624d7390731f3f63ecc679" w:history="1">
        <w:r>
          <w:rPr>
            <w:rStyle w:val="Hyperlink"/>
          </w:rPr>
          <w:t>2.2.9.1.2.1.7</w:t>
        </w:r>
      </w:hyperlink>
      <w:r>
        <w:t>)</w:t>
      </w:r>
    </w:p>
    <w:p w:rsidR="00FF7490" w:rsidRDefault="00766F24">
      <w:pPr>
        <w:pStyle w:val="ListParagraph"/>
        <w:numPr>
          <w:ilvl w:val="1"/>
          <w:numId w:val="124"/>
        </w:numPr>
      </w:pPr>
      <w:r>
        <w:t xml:space="preserve">New Pointer Update (section </w:t>
      </w:r>
      <w:hyperlink w:anchor="Section_c449093774aa497c94e417a78015e1a0" w:history="1">
        <w:r>
          <w:rPr>
            <w:rStyle w:val="Hyperlink"/>
          </w:rPr>
          <w:t>2.2.9.1.2.1.8</w:t>
        </w:r>
      </w:hyperlink>
      <w:r>
        <w:t>)</w:t>
      </w:r>
    </w:p>
    <w:p w:rsidR="00FF7490" w:rsidRDefault="00766F24">
      <w:pPr>
        <w:pStyle w:val="ListParagraph"/>
        <w:numPr>
          <w:ilvl w:val="1"/>
          <w:numId w:val="124"/>
        </w:numPr>
      </w:pPr>
      <w:r>
        <w:t xml:space="preserve">Cached Pointer Update (section </w:t>
      </w:r>
      <w:hyperlink w:anchor="Section_2a0a690b60654d24ac3a4edc061dad99" w:history="1">
        <w:r>
          <w:rPr>
            <w:rStyle w:val="Hyperlink"/>
          </w:rPr>
          <w:t>2.2.9.1.2.1.9</w:t>
        </w:r>
      </w:hyperlink>
      <w:r>
        <w:t>)</w:t>
      </w:r>
    </w:p>
    <w:p w:rsidR="00FF7490" w:rsidRDefault="00766F24">
      <w:pPr>
        <w:pStyle w:val="ListParagraph"/>
        <w:numPr>
          <w:ilvl w:val="1"/>
          <w:numId w:val="124"/>
        </w:numPr>
      </w:pPr>
      <w:r>
        <w:t xml:space="preserve">Surface Commands Update (section </w:t>
      </w:r>
      <w:hyperlink w:anchor="Section_CC14F53D83034F0BB0DC5C865410C381" w:history="1">
        <w:r>
          <w:rPr>
            <w:rStyle w:val="Hyperlink"/>
          </w:rPr>
          <w:t>2.2.9.1.2.1.10</w:t>
        </w:r>
      </w:hyperlink>
      <w:r>
        <w:t>)</w:t>
      </w:r>
    </w:p>
    <w:p w:rsidR="00FF7490" w:rsidRDefault="00766F24">
      <w:r>
        <w:t xml:space="preserve">If Enhanced RDP Security (section </w:t>
      </w:r>
      <w:hyperlink w:anchor="Section_592a0337dc914de3a901e1829665291d" w:history="1">
        <w:r>
          <w:rPr>
            <w:rStyle w:val="Hyperlink"/>
          </w:rPr>
          <w:t>5.4</w:t>
        </w:r>
      </w:hyperlink>
      <w:r>
        <w:t xml:space="preserve">) is in effect, the </w:t>
      </w:r>
      <w:hyperlink w:anchor="Section_422e59a098c84a28af9f235a572b6e4d" w:history="1">
        <w:r>
          <w:rPr>
            <w:rStyle w:val="Hyperlink"/>
          </w:rPr>
          <w:t>External Securit</w:t>
        </w:r>
        <w:r>
          <w:rPr>
            <w:rStyle w:val="Hyperlink"/>
          </w:rPr>
          <w:t>y Protocol</w:t>
        </w:r>
      </w:hyperlink>
      <w:r>
        <w:t xml:space="preserve"> (section 5.4.5) being used to secure the connection MUST be used to decrypt and verify the integrity of the entire PDU prior to any processing taking place.</w:t>
      </w:r>
    </w:p>
    <w:p w:rsidR="00FF7490" w:rsidRDefault="00766F24">
      <w:r>
        <w:t xml:space="preserve">The contents of the embedded </w:t>
      </w:r>
      <w:r>
        <w:rPr>
          <w:b/>
        </w:rPr>
        <w:t>action</w:t>
      </w:r>
      <w:r>
        <w:t xml:space="preserve"> field of the </w:t>
      </w:r>
      <w:r>
        <w:rPr>
          <w:b/>
        </w:rPr>
        <w:t>fpOutputHeader</w:t>
      </w:r>
      <w:r>
        <w:t xml:space="preserve"> field MUST be set to FAS</w:t>
      </w:r>
      <w:r>
        <w:t xml:space="preserve">TPATH_OUTPUT_ACTION_FASTPATH (0). If it is not set to this value, the PDU is not a Fast-Path Update PDU and MUST be processed as a slow-path PDU (section </w:t>
      </w:r>
      <w:hyperlink w:anchor="Section_dac03011f05944d3a30b26f238ad21aa" w:history="1">
        <w:r>
          <w:rPr>
            <w:rStyle w:val="Hyperlink"/>
          </w:rPr>
          <w:t>3.2.5.2</w:t>
        </w:r>
      </w:hyperlink>
      <w:r>
        <w:t>).</w:t>
      </w:r>
    </w:p>
    <w:p w:rsidR="00FF7490" w:rsidRDefault="00766F24">
      <w:r>
        <w:t xml:space="preserve">If the embedded </w:t>
      </w:r>
      <w:r>
        <w:rPr>
          <w:b/>
        </w:rPr>
        <w:t>flags</w:t>
      </w:r>
      <w:r>
        <w:t xml:space="preserve"> field of t</w:t>
      </w:r>
      <w:r>
        <w:t xml:space="preserve">he </w:t>
      </w:r>
      <w:r>
        <w:rPr>
          <w:b/>
        </w:rPr>
        <w:t>fpOutputHeader</w:t>
      </w:r>
      <w:r>
        <w:t xml:space="preserve"> field contains the FASTPATH_OUTPUT_ENCRYPTED (2) flag, then the data following the optional </w:t>
      </w:r>
      <w:r>
        <w:rPr>
          <w:b/>
        </w:rPr>
        <w:t>dataSignature</w:t>
      </w:r>
      <w:r>
        <w:t xml:space="preserve"> field </w:t>
      </w:r>
      <w:r>
        <w:lastRenderedPageBreak/>
        <w:t xml:space="preserve">(which in this case MUST be present) MUST be verified and decrypted using the methods and techniques described in section </w:t>
      </w:r>
      <w:hyperlink w:anchor="Section_249516af051145669ef5f499ddb77a51" w:history="1">
        <w:r>
          <w:rPr>
            <w:rStyle w:val="Hyperlink"/>
          </w:rPr>
          <w:t>5.3.6</w:t>
        </w:r>
      </w:hyperlink>
      <w:r>
        <w:t xml:space="preserve">. If the </w:t>
      </w:r>
      <w:hyperlink w:anchor="gt_3a669297-5242-417e-bff9-5828a186fcf8">
        <w:r>
          <w:rPr>
            <w:rStyle w:val="HyperlinkGreen"/>
            <w:b/>
          </w:rPr>
          <w:t>MAC</w:t>
        </w:r>
      </w:hyperlink>
      <w:r>
        <w:t xml:space="preserve"> signature is incorrect or the data cannot be decrypted correctly, the connection SHOULD be dropped. If Enhanced RDP Se</w:t>
      </w:r>
      <w:r>
        <w:t>curity is in effect and the FASTPATH_OUTPUT_ENCRYPTED (2) flag is present the connection SHOULD be dropped because double-encryption is not used within RDP in the presence of an External Security Protocol provider.</w:t>
      </w:r>
    </w:p>
    <w:p w:rsidR="00FF7490" w:rsidRDefault="00766F24">
      <w:r>
        <w:t xml:space="preserve">The update structures present in the </w:t>
      </w:r>
      <w:r>
        <w:rPr>
          <w:b/>
        </w:rPr>
        <w:t>fpOu</w:t>
      </w:r>
      <w:r>
        <w:rPr>
          <w:b/>
        </w:rPr>
        <w:t>tputUpdates</w:t>
      </w:r>
      <w:r>
        <w:t xml:space="preserve"> field MUST be interpreted and processed according to the descriptions detailed from section 2.2.9.1.2.1.1 to section 2.2.9.1.2.1.10. The contents of each individual update MAY have been compressed by the server. If this is the case, the embedde</w:t>
      </w:r>
      <w:r>
        <w:t xml:space="preserve">d compression field of the common </w:t>
      </w:r>
      <w:r>
        <w:rPr>
          <w:b/>
        </w:rPr>
        <w:t>updateHeader</w:t>
      </w:r>
      <w:r>
        <w:t xml:space="preserve"> field MUST contain the FASTPATH_OUTPUT_COMPRESSION_USED flag and the optional </w:t>
      </w:r>
      <w:r>
        <w:rPr>
          <w:b/>
        </w:rPr>
        <w:t>compressionFlags</w:t>
      </w:r>
      <w:r>
        <w:t xml:space="preserve"> field will be initialized with the compression usage information. Once this PDU has been processed, the client MUS</w:t>
      </w:r>
      <w:r>
        <w:t xml:space="preserve">T carry out the operation appropriate to the update type, as specified in the slow-path versions of this PDU (sections </w:t>
      </w:r>
      <w:hyperlink w:anchor="Section_3523c4c580aa4e639c43a94c4494aa79" w:history="1">
        <w:r>
          <w:rPr>
            <w:rStyle w:val="Hyperlink"/>
          </w:rPr>
          <w:t>3.2.5.9.1</w:t>
        </w:r>
      </w:hyperlink>
      <w:r>
        <w:t xml:space="preserve"> and </w:t>
      </w:r>
      <w:hyperlink w:anchor="Section_272111eb996b483393e079374ffcf180" w:history="1">
        <w:r>
          <w:rPr>
            <w:rStyle w:val="Hyperlink"/>
          </w:rPr>
          <w:t>3.2</w:t>
        </w:r>
        <w:r>
          <w:rPr>
            <w:rStyle w:val="Hyperlink"/>
          </w:rPr>
          <w:t>.5.9.2</w:t>
        </w:r>
      </w:hyperlink>
      <w:r>
        <w:t>).</w:t>
      </w:r>
    </w:p>
    <w:p w:rsidR="00FF7490" w:rsidRDefault="00766F24">
      <w:pPr>
        <w:pStyle w:val="Heading5"/>
      </w:pPr>
      <w:bookmarkStart w:id="854" w:name="section_551cd8154ccf4e33ad085fdf2f18cb7e"/>
      <w:bookmarkStart w:id="855" w:name="_Toc476803250"/>
      <w:r>
        <w:t>Sound</w:t>
      </w:r>
      <w:bookmarkEnd w:id="854"/>
      <w:bookmarkEnd w:id="855"/>
    </w:p>
    <w:p w:rsidR="00FF7490" w:rsidRDefault="00766F24">
      <w:pPr>
        <w:pStyle w:val="Heading6"/>
      </w:pPr>
      <w:bookmarkStart w:id="856" w:name="section_847e716d65cf4c8a9858cd66798c4d7b"/>
      <w:bookmarkStart w:id="857" w:name="_Toc476803251"/>
      <w:r>
        <w:t>Processing Play Sound PDU</w:t>
      </w:r>
      <w:bookmarkEnd w:id="856"/>
      <w:bookmarkEnd w:id="857"/>
    </w:p>
    <w:p w:rsidR="00FF7490" w:rsidRDefault="00766F24">
      <w:r>
        <w:t xml:space="preserve">The structure and fields of the </w:t>
      </w:r>
      <w:hyperlink w:anchor="Section_e9fb1ecb191c45ca84a0b7db6366e467" w:history="1">
        <w:r>
          <w:rPr>
            <w:rStyle w:val="Hyperlink"/>
          </w:rPr>
          <w:t>Play Sound PDU</w:t>
        </w:r>
      </w:hyperlink>
      <w:r>
        <w:t xml:space="preserve"> are specified in section 2.2.9.1.1.5, and the techniques specified in section </w:t>
      </w:r>
      <w:hyperlink w:anchor="Section_dac03011f05944d3a30b26f238ad21aa" w:history="1">
        <w:r>
          <w:rPr>
            <w:rStyle w:val="Hyperlink"/>
          </w:rPr>
          <w:t>3.2.5.2</w:t>
        </w:r>
      </w:hyperlink>
      <w:r>
        <w:t xml:space="preserve"> demonstrate how to process the contents of the </w:t>
      </w:r>
      <w:hyperlink w:anchor="gt_34715e6f-1612-4b2d-a4bb-3305c56e96f5">
        <w:r>
          <w:rPr>
            <w:rStyle w:val="HyperlinkGreen"/>
            <w:b/>
          </w:rPr>
          <w:t>PDU</w:t>
        </w:r>
      </w:hyperlink>
      <w:r>
        <w:t>.</w:t>
      </w:r>
    </w:p>
    <w:p w:rsidR="00FF7490" w:rsidRDefault="00766F24">
      <w:r>
        <w:t>Once this PDU has been processed, the client SHOULD play a sound using the frequency and duration specif</w:t>
      </w:r>
      <w:r>
        <w:t>ied by the PDU.</w:t>
      </w:r>
      <w:bookmarkStart w:id="858"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858"/>
    </w:p>
    <w:p w:rsidR="00FF7490" w:rsidRDefault="00766F24">
      <w:pPr>
        <w:pStyle w:val="Heading4"/>
      </w:pPr>
      <w:bookmarkStart w:id="859" w:name="section_839391959d9f47d2af01c21172bc5e63"/>
      <w:bookmarkStart w:id="860" w:name="_Toc476803252"/>
      <w:r>
        <w:t>Logon and Authorization Notifications</w:t>
      </w:r>
      <w:bookmarkEnd w:id="859"/>
      <w:bookmarkEnd w:id="860"/>
    </w:p>
    <w:p w:rsidR="00FF7490" w:rsidRDefault="00766F24">
      <w:pPr>
        <w:pStyle w:val="Heading5"/>
      </w:pPr>
      <w:bookmarkStart w:id="861" w:name="section_cd5f09de12bf45f6b0d10327d8923277"/>
      <w:bookmarkStart w:id="862" w:name="_Toc476803253"/>
      <w:r>
        <w:t>Processing Save Session Info PDU</w:t>
      </w:r>
      <w:bookmarkEnd w:id="861"/>
      <w:bookmarkEnd w:id="862"/>
    </w:p>
    <w:p w:rsidR="00FF7490" w:rsidRDefault="00766F24">
      <w:r>
        <w:t xml:space="preserve">The structure and fields of the </w:t>
      </w:r>
      <w:hyperlink w:anchor="Section_885c1879e0c84e2d80c481acea9b51fb" w:history="1">
        <w:r>
          <w:rPr>
            <w:rStyle w:val="Hyperlink"/>
          </w:rPr>
          <w:t>Save Session Info PDU</w:t>
        </w:r>
      </w:hyperlink>
      <w:r>
        <w:t xml:space="preserve"> are specified in section 2.2.10.1, and the techniques specified in section </w:t>
      </w:r>
      <w:hyperlink w:anchor="Section_dac03011f05944d3a30b26f238ad21aa" w:history="1">
        <w:r>
          <w:rPr>
            <w:rStyle w:val="Hyperlink"/>
          </w:rPr>
          <w:t>3.2.5.2</w:t>
        </w:r>
      </w:hyperlink>
      <w:r>
        <w:t xml:space="preserve"> demonstrate how to process the contents of the </w:t>
      </w:r>
      <w:hyperlink w:anchor="gt_34715e6f-1612-4b2d-a4bb-3305c56e96f5">
        <w:r>
          <w:rPr>
            <w:rStyle w:val="HyperlinkGreen"/>
            <w:b/>
          </w:rPr>
          <w:t>PDU</w:t>
        </w:r>
      </w:hyperlink>
      <w:r>
        <w:t>.</w:t>
      </w:r>
    </w:p>
    <w:p w:rsidR="00FF7490" w:rsidRDefault="00766F24">
      <w:r>
        <w:t>Once this PDU has been processed, the client SHOULD respond to the type of data contained in the PDU:</w:t>
      </w:r>
    </w:p>
    <w:p w:rsidR="00FF7490" w:rsidRDefault="00766F24">
      <w:pPr>
        <w:pStyle w:val="ListParagraph"/>
        <w:numPr>
          <w:ilvl w:val="0"/>
          <w:numId w:val="125"/>
        </w:numPr>
      </w:pPr>
      <w:r>
        <w:t>In the case of a logon notification being present in the PDU, the client MAY carry out some implementation-dependent action, and if</w:t>
      </w:r>
      <w:r>
        <w:t xml:space="preserve"> wanted, save the new user name and domain (if received) that were used to log on.</w:t>
      </w:r>
    </w:p>
    <w:p w:rsidR="00FF7490" w:rsidRDefault="00766F24">
      <w:pPr>
        <w:pStyle w:val="ListParagraph"/>
        <w:numPr>
          <w:ilvl w:val="0"/>
          <w:numId w:val="125"/>
        </w:numPr>
      </w:pPr>
      <w:r>
        <w:t xml:space="preserve">In the case of an auto-reconnect cookie being received in the PDU, the client SHOULD save the cookie in the </w:t>
      </w:r>
      <w:hyperlink w:anchor="Section_2f6328dc894746d0ad3174868f275f81" w:history="1">
        <w:r>
          <w:rPr>
            <w:rStyle w:val="Hyperlink"/>
          </w:rPr>
          <w:t>Autom</w:t>
        </w:r>
        <w:r>
          <w:rPr>
            <w:rStyle w:val="Hyperlink"/>
          </w:rPr>
          <w:t>atic Reconnection Cookie</w:t>
        </w:r>
      </w:hyperlink>
      <w:r>
        <w:t xml:space="preserve"> store (section 3.2.1.9) for possible use during an automatic reconnection sequence.</w:t>
      </w:r>
    </w:p>
    <w:p w:rsidR="00FF7490" w:rsidRDefault="00766F24">
      <w:pPr>
        <w:pStyle w:val="ListParagraph"/>
        <w:numPr>
          <w:ilvl w:val="0"/>
          <w:numId w:val="125"/>
        </w:numPr>
      </w:pPr>
      <w:r>
        <w:t xml:space="preserve">In the case of a logon error or warning notification being present in the PDU, the client SHOULD carry out some implementation-dependent action to </w:t>
      </w:r>
      <w:r>
        <w:t>respond to the notification.</w:t>
      </w:r>
    </w:p>
    <w:p w:rsidR="00FF7490" w:rsidRDefault="00766F24">
      <w:pPr>
        <w:pStyle w:val="Heading5"/>
      </w:pPr>
      <w:bookmarkStart w:id="863" w:name="section_dcc6169e3da347d0bdb241dd093bff4e"/>
      <w:bookmarkStart w:id="864" w:name="_Toc476803254"/>
      <w:r>
        <w:t>Processing Early User Authorization Result PDU</w:t>
      </w:r>
      <w:bookmarkEnd w:id="863"/>
      <w:bookmarkEnd w:id="864"/>
    </w:p>
    <w:p w:rsidR="00FF7490" w:rsidRDefault="00766F24">
      <w:r>
        <w:t xml:space="preserve">The structure and fields of the Early User Authorization Result PDU are specified in section </w:t>
      </w:r>
      <w:hyperlink w:anchor="Section_d0e560a325cb45638bdc6c4cc625bbfc" w:history="1">
        <w:r>
          <w:rPr>
            <w:rStyle w:val="Hyperlink"/>
          </w:rPr>
          <w:t>2.2.10.2</w:t>
        </w:r>
      </w:hyperlink>
      <w:r>
        <w:t xml:space="preserve">. If the </w:t>
      </w:r>
      <w:r>
        <w:rPr>
          <w:b/>
        </w:rPr>
        <w:t>authorizationResult</w:t>
      </w:r>
      <w:r>
        <w:t xml:space="preserve"> field is set to AUTHZ_ACCESS_DENIED (0x0000052E), the client SHOULD drop the connection as user authorization has failed and login to the remote session will not be possible.</w:t>
      </w:r>
    </w:p>
    <w:p w:rsidR="00FF7490" w:rsidRDefault="00766F24">
      <w:pPr>
        <w:pStyle w:val="Heading4"/>
      </w:pPr>
      <w:bookmarkStart w:id="865" w:name="section_e490861613904a1a93ff181b9b663a70"/>
      <w:bookmarkStart w:id="866" w:name="_Toc476803255"/>
      <w:r>
        <w:t>Controlling Server Graphics Output</w:t>
      </w:r>
      <w:bookmarkEnd w:id="865"/>
      <w:bookmarkEnd w:id="866"/>
    </w:p>
    <w:p w:rsidR="00FF7490" w:rsidRDefault="00766F24">
      <w:pPr>
        <w:pStyle w:val="Heading5"/>
      </w:pPr>
      <w:bookmarkStart w:id="867" w:name="section_46066d033d4740438fe91efe387562f3"/>
      <w:bookmarkStart w:id="868" w:name="_Toc476803256"/>
      <w:r>
        <w:t>Sending Refresh Rect PDU</w:t>
      </w:r>
      <w:bookmarkEnd w:id="867"/>
      <w:bookmarkEnd w:id="868"/>
    </w:p>
    <w:p w:rsidR="00FF7490" w:rsidRDefault="00766F24">
      <w:r>
        <w:lastRenderedPageBreak/>
        <w:t>T</w:t>
      </w:r>
      <w:r>
        <w:t xml:space="preserve">he structure and fields of the </w:t>
      </w:r>
      <w:hyperlink w:anchor="Section_69451fd09d7b4e7d9322c325802d9fdd" w:history="1">
        <w:r>
          <w:rPr>
            <w:rStyle w:val="Hyperlink"/>
          </w:rPr>
          <w:t>Refresh Rect PDU</w:t>
        </w:r>
      </w:hyperlink>
      <w:r>
        <w:t xml:space="preserve"> are specified in section 2.2.11.2, and the techniques specified in section </w:t>
      </w:r>
      <w:hyperlink w:anchor="Section_b27f8935ac1f47f7b87b32b92875b869" w:history="1">
        <w:r>
          <w:rPr>
            <w:rStyle w:val="Hyperlink"/>
          </w:rPr>
          <w:t>3.2.5.1</w:t>
        </w:r>
      </w:hyperlink>
      <w:r>
        <w:t xml:space="preserve"> demon</w:t>
      </w:r>
      <w:r>
        <w:t xml:space="preserve">strate how to initialize the contents of the </w:t>
      </w:r>
      <w:hyperlink w:anchor="gt_34715e6f-1612-4b2d-a4bb-3305c56e96f5">
        <w:r>
          <w:rPr>
            <w:rStyle w:val="HyperlinkGreen"/>
            <w:b/>
          </w:rPr>
          <w:t>PDU</w:t>
        </w:r>
      </w:hyperlink>
      <w:r>
        <w:t>. The contents of this PDU MUST NOT be compressed.</w:t>
      </w:r>
    </w:p>
    <w:p w:rsidR="00FF7490" w:rsidRDefault="00766F24">
      <w:pPr>
        <w:pStyle w:val="Heading5"/>
      </w:pPr>
      <w:bookmarkStart w:id="869" w:name="section_6c6a256813d74706b0b6baac0e5e044d"/>
      <w:bookmarkStart w:id="870" w:name="_Toc476803257"/>
      <w:r>
        <w:t>Sending Suppress Output PDU</w:t>
      </w:r>
      <w:bookmarkEnd w:id="869"/>
      <w:bookmarkEnd w:id="870"/>
    </w:p>
    <w:p w:rsidR="00FF7490" w:rsidRDefault="00766F24">
      <w:r>
        <w:t xml:space="preserve">The structure and fields of the </w:t>
      </w:r>
      <w:hyperlink w:anchor="Section_79202daa76b84a09ac67fc3cae7d895f" w:history="1">
        <w:r>
          <w:rPr>
            <w:rStyle w:val="Hyperlink"/>
          </w:rPr>
          <w:t>Suppress Output PDU</w:t>
        </w:r>
      </w:hyperlink>
      <w:r>
        <w:t xml:space="preserve"> are specified in section 2.2.11.3, and the techniques specified in section </w:t>
      </w:r>
      <w:hyperlink w:anchor="Section_b27f8935ac1f47f7b87b32b92875b869" w:history="1">
        <w:r>
          <w:rPr>
            <w:rStyle w:val="Hyperlink"/>
          </w:rPr>
          <w:t>3.2.5.1</w:t>
        </w:r>
      </w:hyperlink>
      <w:r>
        <w:t xml:space="preserve"> demonstrate how to initialize the contents of the </w:t>
      </w:r>
      <w:hyperlink w:anchor="gt_34715e6f-1612-4b2d-a4bb-3305c56e96f5">
        <w:r>
          <w:rPr>
            <w:rStyle w:val="HyperlinkGreen"/>
            <w:b/>
          </w:rPr>
          <w:t>PDU</w:t>
        </w:r>
      </w:hyperlink>
      <w:r>
        <w:t>. The contents of this PDU MUST NOT be compressed.</w:t>
      </w:r>
    </w:p>
    <w:p w:rsidR="00FF7490" w:rsidRDefault="00766F24">
      <w:pPr>
        <w:pStyle w:val="Heading4"/>
      </w:pPr>
      <w:bookmarkStart w:id="871" w:name="section_369113d606574f96a90d2f2f9b8c5bfc"/>
      <w:bookmarkStart w:id="872" w:name="_Toc476803258"/>
      <w:r>
        <w:t>Display Update Notifications</w:t>
      </w:r>
      <w:bookmarkEnd w:id="871"/>
      <w:bookmarkEnd w:id="872"/>
    </w:p>
    <w:p w:rsidR="00FF7490" w:rsidRDefault="00766F24">
      <w:pPr>
        <w:pStyle w:val="Heading5"/>
      </w:pPr>
      <w:bookmarkStart w:id="873" w:name="section_490b34dabf5f4ba2b080eefed34706c7"/>
      <w:bookmarkStart w:id="874" w:name="_Toc476803259"/>
      <w:r>
        <w:t>Processing Monitor Layout PDU</w:t>
      </w:r>
      <w:bookmarkEnd w:id="873"/>
      <w:bookmarkEnd w:id="874"/>
    </w:p>
    <w:p w:rsidR="00FF7490" w:rsidRDefault="00766F24">
      <w:r>
        <w:t xml:space="preserve">The structure and fields of the Monitor Layout PDU are specified in section </w:t>
      </w:r>
      <w:hyperlink w:anchor="Section_88186da82a0a488eba8d97af6cd89a3c" w:history="1">
        <w:r>
          <w:rPr>
            <w:rStyle w:val="Hyperlink"/>
          </w:rPr>
          <w:t>2.2.12.1</w:t>
        </w:r>
      </w:hyperlink>
      <w:r>
        <w:t xml:space="preserve">, and the techniques specified in section </w:t>
      </w:r>
      <w:hyperlink w:anchor="Section_dac03011f05944d3a30b26f238ad21aa" w:history="1">
        <w:r>
          <w:rPr>
            <w:rStyle w:val="Hyperlink"/>
          </w:rPr>
          <w:t>3.2.5.2</w:t>
        </w:r>
      </w:hyperlink>
      <w:r>
        <w:t xml:space="preserve"> demonstrate how to process the contents of the PDU.</w:t>
      </w:r>
    </w:p>
    <w:p w:rsidR="00FF7490" w:rsidRDefault="00766F24">
      <w:r>
        <w:t xml:space="preserve">Once this PDU has been processed, the client can </w:t>
      </w:r>
      <w:r>
        <w:t>use the monitor layout information to determine whether the local monitor configuration matches the remote configuration (as a precursor to possibly enabling full-screen viewing), or provide some form of high-level navigation among the remoted monitors.</w:t>
      </w:r>
    </w:p>
    <w:p w:rsidR="00FF7490" w:rsidRDefault="00766F24">
      <w:pPr>
        <w:pStyle w:val="Heading4"/>
      </w:pPr>
      <w:bookmarkStart w:id="875" w:name="section_c346adf247a74b7ba344613a0a695e34"/>
      <w:bookmarkStart w:id="876" w:name="_Toc476803260"/>
      <w:r>
        <w:t>Se</w:t>
      </w:r>
      <w:r>
        <w:t>rver Redirection</w:t>
      </w:r>
      <w:bookmarkEnd w:id="875"/>
      <w:bookmarkEnd w:id="876"/>
    </w:p>
    <w:p w:rsidR="00FF7490" w:rsidRDefault="00766F24">
      <w:pPr>
        <w:pStyle w:val="Heading5"/>
      </w:pPr>
      <w:bookmarkStart w:id="877" w:name="section_1c6aaad430664d32935bbbf5add8b36e"/>
      <w:bookmarkStart w:id="878" w:name="_Toc476803261"/>
      <w:r>
        <w:t>Processing of the Server Redirection PDUs</w:t>
      </w:r>
      <w:bookmarkEnd w:id="877"/>
      <w:bookmarkEnd w:id="878"/>
    </w:p>
    <w:p w:rsidR="00FF7490" w:rsidRDefault="00766F24">
      <w:pPr>
        <w:pStyle w:val="Definition-Field"/>
      </w:pPr>
      <w:r>
        <w:t xml:space="preserve">An overview of the principles behind server redirection and an example of how it operates within the context of an RDP connection is presented in section </w:t>
      </w:r>
      <w:hyperlink w:anchor="Section_343E48884C484054B0E34E0762D1993C" w:history="1">
        <w:r>
          <w:rPr>
            <w:rStyle w:val="Hyperlink"/>
          </w:rPr>
          <w:t>1.3.3</w:t>
        </w:r>
      </w:hyperlink>
      <w:r>
        <w:t>.</w:t>
      </w:r>
    </w:p>
    <w:p w:rsidR="00FF7490" w:rsidRDefault="00766F24">
      <w:r>
        <w:t xml:space="preserve">Two variants of the Server Redirection </w:t>
      </w:r>
      <w:hyperlink w:anchor="gt_34715e6f-1612-4b2d-a4bb-3305c56e96f5">
        <w:r>
          <w:rPr>
            <w:rStyle w:val="HyperlinkGreen"/>
            <w:b/>
          </w:rPr>
          <w:t>PDU</w:t>
        </w:r>
      </w:hyperlink>
      <w:r>
        <w:t xml:space="preserve"> can be received by the client to indicate that it MUST terminate the current connection and reconnect to another server. The St</w:t>
      </w:r>
      <w:r>
        <w:t xml:space="preserve">andard Security variant (section </w:t>
      </w:r>
      <w:hyperlink w:anchor="Section_6b340e93389d49d0a2143f06c5d1e582" w:history="1">
        <w:r>
          <w:rPr>
            <w:rStyle w:val="Hyperlink"/>
          </w:rPr>
          <w:t>2.2.13.2.1</w:t>
        </w:r>
      </w:hyperlink>
      <w:r>
        <w:t xml:space="preserve">) of the Server Redirection PDU MUST be received when Enhanced RDP Security (section </w:t>
      </w:r>
      <w:hyperlink w:anchor="Section_592a0337dc914de3a901e1829665291d" w:history="1">
        <w:r>
          <w:rPr>
            <w:rStyle w:val="Hyperlink"/>
          </w:rPr>
          <w:t>5.4</w:t>
        </w:r>
      </w:hyperlink>
      <w:r>
        <w:t xml:space="preserve">) is not in effect. When Enhanced RDP Security is being used to secure the connection, the Enhanced Security variant (section </w:t>
      </w:r>
      <w:hyperlink w:anchor="Section_1c581d12397f415e9c03ce906d0da9e3" w:history="1">
        <w:r>
          <w:rPr>
            <w:rStyle w:val="Hyperlink"/>
          </w:rPr>
          <w:t>2.2.13.3.1</w:t>
        </w:r>
      </w:hyperlink>
      <w:r>
        <w:t>) of the PDU MUST be received.</w:t>
      </w:r>
    </w:p>
    <w:p w:rsidR="00FF7490" w:rsidRDefault="00766F24">
      <w:r>
        <w:t>The actual contents of the Se</w:t>
      </w:r>
      <w:r>
        <w:t xml:space="preserve">rver Redirection PDU (embedded in the Standard Security or Enhanced Security variant) are contained in a Server Redirection Packet (section </w:t>
      </w:r>
      <w:hyperlink w:anchor="Section_df3d59e630a84a36bd2d9d11bcd96c3e" w:history="1">
        <w:r>
          <w:rPr>
            <w:rStyle w:val="Hyperlink"/>
          </w:rPr>
          <w:t>2.2.13.1</w:t>
        </w:r>
      </w:hyperlink>
      <w:r>
        <w:t>). The information required by the client to con</w:t>
      </w:r>
      <w:r>
        <w:t>nect to a new target server MUST be specified in this PDU.</w:t>
      </w:r>
    </w:p>
    <w:p w:rsidR="00FF7490" w:rsidRDefault="00766F24">
      <w:r>
        <w:t xml:space="preserve">The techniques described in section </w:t>
      </w:r>
      <w:hyperlink w:anchor="Section_dac03011f05944d3a30b26f238ad21aa" w:history="1">
        <w:r>
          <w:rPr>
            <w:rStyle w:val="Hyperlink"/>
          </w:rPr>
          <w:t>3.2.5.2</w:t>
        </w:r>
      </w:hyperlink>
      <w:r>
        <w:t xml:space="preserve"> describe how to process the two variants of this PDU (the instructions regarding the Share Da</w:t>
      </w:r>
      <w:r>
        <w:t xml:space="preserve">ta Header MUST be ignored because it is not present in either PDU). </w:t>
      </w:r>
    </w:p>
    <w:p w:rsidR="00FF7490" w:rsidRDefault="00766F24">
      <w:r>
        <w:t>Once the client has completed processing the appropriate variant of this PDU, it MUST terminate the current connection to the server that transmitted the PDU and initiate a new connection</w:t>
      </w:r>
      <w:r>
        <w:t xml:space="preserve"> to the target server specified in the Server Redirection Packet.</w:t>
      </w:r>
    </w:p>
    <w:p w:rsidR="00FF7490" w:rsidRDefault="00766F24">
      <w:pPr>
        <w:pStyle w:val="Heading4"/>
      </w:pPr>
      <w:bookmarkStart w:id="879" w:name="section_16ffa8528aa7481c99a036c1a9a198f6"/>
      <w:bookmarkStart w:id="880" w:name="_Toc476803262"/>
      <w:r>
        <w:t>Network Characteristics Detection</w:t>
      </w:r>
      <w:bookmarkEnd w:id="879"/>
      <w:bookmarkEnd w:id="880"/>
    </w:p>
    <w:p w:rsidR="00FF7490" w:rsidRDefault="00766F24">
      <w:r>
        <w:t xml:space="preserve">The steps that follow describe how a client SHOULD respond when receiving the server-to-client network characteristics request detection messages described </w:t>
      </w:r>
      <w:r>
        <w:t xml:space="preserve">in section </w:t>
      </w:r>
      <w:hyperlink w:anchor="Section_66b785d326094012892c84d3cefe221c" w:history="1">
        <w:r>
          <w:rPr>
            <w:rStyle w:val="Hyperlink"/>
          </w:rPr>
          <w:t>2.2.14.1</w:t>
        </w:r>
      </w:hyperlink>
      <w:r>
        <w:t>.</w:t>
      </w:r>
    </w:p>
    <w:p w:rsidR="00FF7490" w:rsidRDefault="00766F24">
      <w:pPr>
        <w:pStyle w:val="ListParagraph"/>
        <w:numPr>
          <w:ilvl w:val="0"/>
          <w:numId w:val="126"/>
        </w:numPr>
      </w:pPr>
      <w:r>
        <w:t xml:space="preserve">When receiving an RTT Measure Request (section </w:t>
      </w:r>
      <w:hyperlink w:anchor="Section_33b5dd38a7c343d5a717ded2391ed599" w:history="1">
        <w:r>
          <w:rPr>
            <w:rStyle w:val="Hyperlink"/>
          </w:rPr>
          <w:t>2.2.14.1.1</w:t>
        </w:r>
      </w:hyperlink>
      <w:r>
        <w:t>):</w:t>
      </w:r>
    </w:p>
    <w:p w:rsidR="00FF7490" w:rsidRDefault="00766F24">
      <w:pPr>
        <w:ind w:left="360"/>
      </w:pPr>
      <w:r>
        <w:t xml:space="preserve">Immediately send an RTT Measure Response (section </w:t>
      </w:r>
      <w:hyperlink w:anchor="Section_841649b2de9d4143b91cd81d7d02e269" w:history="1">
        <w:r>
          <w:rPr>
            <w:rStyle w:val="Hyperlink"/>
          </w:rPr>
          <w:t>2.2.14.2.1</w:t>
        </w:r>
      </w:hyperlink>
      <w:r>
        <w:t xml:space="preserve">), embedded in an Auto-Detect Response PDU (section </w:t>
      </w:r>
      <w:hyperlink w:anchor="Section_9deccc61ccef48edbfc37ad44e2af274" w:history="1">
        <w:r>
          <w:rPr>
            <w:rStyle w:val="Hyperlink"/>
          </w:rPr>
          <w:t>2.2.14.4</w:t>
        </w:r>
      </w:hyperlink>
      <w:r>
        <w:t>), to the server.</w:t>
      </w:r>
    </w:p>
    <w:p w:rsidR="00FF7490" w:rsidRDefault="00766F24">
      <w:pPr>
        <w:pStyle w:val="ListParagraph"/>
        <w:numPr>
          <w:ilvl w:val="0"/>
          <w:numId w:val="126"/>
        </w:numPr>
      </w:pPr>
      <w:r>
        <w:t xml:space="preserve">When receiving a Bandwidth Measure Start (section </w:t>
      </w:r>
      <w:hyperlink w:anchor="Section_1429c9e63e33462bb0d97dbff7faf979" w:history="1">
        <w:r>
          <w:rPr>
            <w:rStyle w:val="Hyperlink"/>
          </w:rPr>
          <w:t>2.2.14.1.2</w:t>
        </w:r>
      </w:hyperlink>
      <w:r>
        <w:t>):</w:t>
      </w:r>
    </w:p>
    <w:p w:rsidR="00FF7490" w:rsidRDefault="00766F24">
      <w:pPr>
        <w:pStyle w:val="ListParagraph"/>
        <w:numPr>
          <w:ilvl w:val="1"/>
          <w:numId w:val="126"/>
        </w:numPr>
      </w:pPr>
      <w:r>
        <w:lastRenderedPageBreak/>
        <w:t xml:space="preserve">If the </w:t>
      </w:r>
      <w:r>
        <w:rPr>
          <w:b/>
        </w:rPr>
        <w:t>requestType</w:t>
      </w:r>
      <w:r>
        <w:t xml:space="preserve"> field equals 0x0014:</w:t>
      </w:r>
    </w:p>
    <w:p w:rsidR="00FF7490" w:rsidRDefault="00766F24">
      <w:pPr>
        <w:pStyle w:val="ListParagraph"/>
        <w:numPr>
          <w:ilvl w:val="2"/>
          <w:numId w:val="127"/>
        </w:numPr>
      </w:pPr>
      <w:r>
        <w:t xml:space="preserve">Clear the Network Characteristics Byte Count store (section </w:t>
      </w:r>
      <w:hyperlink w:anchor="Section_0dba55c4261d47b2b6af37ae48f39028" w:history="1">
        <w:r>
          <w:rPr>
            <w:rStyle w:val="Hyperlink"/>
          </w:rPr>
          <w:t>3.2.1.17</w:t>
        </w:r>
      </w:hyperlink>
      <w:r>
        <w:t>) and the Netwo</w:t>
      </w:r>
      <w:r>
        <w:t xml:space="preserve">rk Characteristics Timer (section </w:t>
      </w:r>
      <w:hyperlink w:anchor="Section_d66c3b7004f4468c90512b227e8ef6f9" w:history="1">
        <w:r>
          <w:rPr>
            <w:rStyle w:val="Hyperlink"/>
          </w:rPr>
          <w:t>3.2.2.2</w:t>
        </w:r>
      </w:hyperlink>
      <w:r>
        <w:t>).</w:t>
      </w:r>
    </w:p>
    <w:p w:rsidR="00FF7490" w:rsidRDefault="00766F24">
      <w:pPr>
        <w:pStyle w:val="ListParagraph"/>
        <w:numPr>
          <w:ilvl w:val="2"/>
          <w:numId w:val="127"/>
        </w:numPr>
      </w:pPr>
      <w:r>
        <w:t>Start the Network Characteristics Timer (section 3.2.2.2).</w:t>
      </w:r>
    </w:p>
    <w:p w:rsidR="00FF7490" w:rsidRDefault="00766F24">
      <w:pPr>
        <w:pStyle w:val="ListParagraph"/>
        <w:numPr>
          <w:ilvl w:val="2"/>
          <w:numId w:val="127"/>
        </w:numPr>
      </w:pPr>
      <w:r>
        <w:t>When receiving any data from the server, add the number of bytes received to the Network Char</w:t>
      </w:r>
      <w:r>
        <w:t xml:space="preserve">acteristics Byte Count store (section 3.2.1.17). If an RDP Security Header (section </w:t>
      </w:r>
      <w:hyperlink w:anchor="Section_9865e0cea5404eab94092a25937c38d2" w:history="1">
        <w:r>
          <w:rPr>
            <w:rStyle w:val="Hyperlink"/>
          </w:rPr>
          <w:t>2.2.8.1.1.2</w:t>
        </w:r>
      </w:hyperlink>
      <w:r>
        <w:t>) is present in the data, then only the bytes following the Security Header MUST be included in the c</w:t>
      </w:r>
      <w:r>
        <w:t xml:space="preserve">ount. If an </w:t>
      </w:r>
      <w:r>
        <w:rPr>
          <w:b/>
        </w:rPr>
        <w:t>RDP_TUNNEL_HEADER</w:t>
      </w:r>
      <w:r>
        <w:t xml:space="preserve"> (</w:t>
      </w:r>
      <w:hyperlink r:id="rId436" w:anchor="Section_d22b606c32c44647b35686f75e23a22c">
        <w:r>
          <w:rPr>
            <w:rStyle w:val="Hyperlink"/>
          </w:rPr>
          <w:t>[MS-RDPEMT]</w:t>
        </w:r>
      </w:hyperlink>
      <w:r>
        <w:t xml:space="preserve"> section 2.2.1.1) structure is present in the data, then only the data following the Tunnel PDU Header MUST be included in the count.</w:t>
      </w:r>
      <w:r>
        <w:t xml:space="preserve"> Continue doing this until a Bandwidth Measure Stop (section </w:t>
      </w:r>
      <w:hyperlink w:anchor="Section_515150db4e7a4c9b88d863f9fe79981f" w:history="1">
        <w:r>
          <w:rPr>
            <w:rStyle w:val="Hyperlink"/>
          </w:rPr>
          <w:t>2.2.14.1.4</w:t>
        </w:r>
      </w:hyperlink>
      <w:r>
        <w:t>) is received.</w:t>
      </w:r>
    </w:p>
    <w:p w:rsidR="00FF7490" w:rsidRDefault="00766F24">
      <w:pPr>
        <w:pStyle w:val="ListParagraph"/>
        <w:numPr>
          <w:ilvl w:val="2"/>
          <w:numId w:val="127"/>
        </w:numPr>
      </w:pPr>
      <w:r>
        <w:t>If a Bandwidth Measure Start (section 2.2.14.1.2) is received before receiving a Bandwidth Measure Stop (secti</w:t>
      </w:r>
      <w:r>
        <w:t>on 2.2.14.1.4), jump to step 1.</w:t>
      </w:r>
    </w:p>
    <w:p w:rsidR="00FF7490" w:rsidRDefault="00766F24">
      <w:pPr>
        <w:pStyle w:val="ListParagraph"/>
        <w:numPr>
          <w:ilvl w:val="1"/>
          <w:numId w:val="126"/>
        </w:numPr>
      </w:pPr>
      <w:r>
        <w:t xml:space="preserve">If the </w:t>
      </w:r>
      <w:r>
        <w:rPr>
          <w:b/>
        </w:rPr>
        <w:t>requestType</w:t>
      </w:r>
      <w:r>
        <w:t xml:space="preserve"> field equals 0x0114:</w:t>
      </w:r>
    </w:p>
    <w:p w:rsidR="00FF7490" w:rsidRDefault="00766F24">
      <w:pPr>
        <w:pStyle w:val="ListParagraph"/>
        <w:numPr>
          <w:ilvl w:val="2"/>
          <w:numId w:val="128"/>
        </w:numPr>
      </w:pPr>
      <w:r>
        <w:t xml:space="preserve">Clear the Network Characteristics Byte Count store (section 3.2.1.17) and the Network Characteristics Timer (section 3.2.2.2), and save the contents of the </w:t>
      </w:r>
      <w:r>
        <w:rPr>
          <w:b/>
        </w:rPr>
        <w:t>sequenceNumber</w:t>
      </w:r>
      <w:r>
        <w:t xml:space="preserve"> field to the Network Characteristics Sequence Number store (section </w:t>
      </w:r>
      <w:hyperlink w:anchor="Section_313b49a7bb1041f590688bf087de2d28" w:history="1">
        <w:r>
          <w:rPr>
            <w:rStyle w:val="Hyperlink"/>
          </w:rPr>
          <w:t>3.2.1.18</w:t>
        </w:r>
      </w:hyperlink>
      <w:r>
        <w:t>).</w:t>
      </w:r>
    </w:p>
    <w:p w:rsidR="00FF7490" w:rsidRDefault="00766F24">
      <w:pPr>
        <w:pStyle w:val="ListParagraph"/>
        <w:numPr>
          <w:ilvl w:val="2"/>
          <w:numId w:val="128"/>
        </w:numPr>
      </w:pPr>
      <w:r>
        <w:t>Start the Network Characteristics Timer (section 3.2.2.2).</w:t>
      </w:r>
    </w:p>
    <w:p w:rsidR="00FF7490" w:rsidRDefault="00766F24">
      <w:pPr>
        <w:pStyle w:val="ListParagraph"/>
        <w:numPr>
          <w:ilvl w:val="2"/>
          <w:numId w:val="128"/>
        </w:numPr>
      </w:pPr>
      <w:r>
        <w:t>When receiving any data from the server, add the number o</w:t>
      </w:r>
      <w:r>
        <w:t>f bytes received to the Network Characteristics Byte Count store (section 3.2.1.17). Only the data following the Tunnel PDU Header ([MS-RDPEMT] section 2.2.1.1) MUST be included in the count. Continue doing this until a Bandwidth Measure Stop is received.</w:t>
      </w:r>
    </w:p>
    <w:p w:rsidR="00FF7490" w:rsidRDefault="00766F24">
      <w:pPr>
        <w:pStyle w:val="ListParagraph"/>
        <w:numPr>
          <w:ilvl w:val="2"/>
          <w:numId w:val="128"/>
        </w:numPr>
      </w:pPr>
      <w:r>
        <w:t>If a Bandwidth Measure Start (section 2.2.14.1.2) is received before receiving a Bandwidth Measure Stop (section 2.2.14.1.4), jump to step 1.</w:t>
      </w:r>
    </w:p>
    <w:p w:rsidR="00FF7490" w:rsidRDefault="00766F24">
      <w:pPr>
        <w:pStyle w:val="ListParagraph"/>
        <w:numPr>
          <w:ilvl w:val="1"/>
          <w:numId w:val="126"/>
        </w:numPr>
      </w:pPr>
      <w:r>
        <w:t xml:space="preserve">If the </w:t>
      </w:r>
      <w:r>
        <w:rPr>
          <w:b/>
        </w:rPr>
        <w:t>requestType</w:t>
      </w:r>
      <w:r>
        <w:t xml:space="preserve"> field equals 0x1014:</w:t>
      </w:r>
    </w:p>
    <w:p w:rsidR="00FF7490" w:rsidRDefault="00766F24">
      <w:pPr>
        <w:pStyle w:val="ListParagraph"/>
        <w:numPr>
          <w:ilvl w:val="2"/>
          <w:numId w:val="129"/>
        </w:numPr>
      </w:pPr>
      <w:r>
        <w:t xml:space="preserve">Clear the Network Characteristics Byte Count store (section 3.2.1.17) and </w:t>
      </w:r>
      <w:r>
        <w:t>the Network Characteristics Timer (section 3.2.2.2); or send the Network Characteristics Sync, embedded in an Auto-Detect Response PDU (section 2.2.14.4), to the server and then skip step 2.</w:t>
      </w:r>
    </w:p>
    <w:p w:rsidR="00FF7490" w:rsidRDefault="00766F24">
      <w:pPr>
        <w:pStyle w:val="ListParagraph"/>
        <w:numPr>
          <w:ilvl w:val="2"/>
          <w:numId w:val="129"/>
        </w:numPr>
      </w:pPr>
      <w:r>
        <w:t>Start the Network Characteristics Timer (section 3.2.2.2).</w:t>
      </w:r>
    </w:p>
    <w:p w:rsidR="00FF7490" w:rsidRDefault="00766F24">
      <w:pPr>
        <w:pStyle w:val="ListParagraph"/>
        <w:numPr>
          <w:ilvl w:val="0"/>
          <w:numId w:val="126"/>
        </w:numPr>
      </w:pPr>
      <w:r>
        <w:t>When r</w:t>
      </w:r>
      <w:r>
        <w:t xml:space="preserve">eceiving a Bandwidth Measure Payload (section </w:t>
      </w:r>
      <w:hyperlink w:anchor="Section_6fe95264b0834548822a729cfffd9f1c" w:history="1">
        <w:r>
          <w:rPr>
            <w:rStyle w:val="Hyperlink"/>
          </w:rPr>
          <w:t>2.2.14.1.3</w:t>
        </w:r>
      </w:hyperlink>
      <w:r>
        <w:t>):</w:t>
      </w:r>
    </w:p>
    <w:p w:rsidR="00FF7490" w:rsidRDefault="00766F24">
      <w:pPr>
        <w:ind w:left="360"/>
      </w:pPr>
      <w:r>
        <w:t xml:space="preserve">Increment the Network Characteristics Byte Count store (section 3.2.1.17) by the value specified in the </w:t>
      </w:r>
      <w:r>
        <w:rPr>
          <w:b/>
        </w:rPr>
        <w:t>payloadLength</w:t>
      </w:r>
      <w:r>
        <w:t xml:space="preserve"> field plus the size</w:t>
      </w:r>
      <w:r>
        <w:t xml:space="preserve"> of the header fields (8 bytes).</w:t>
      </w:r>
    </w:p>
    <w:p w:rsidR="00FF7490" w:rsidRDefault="00766F24">
      <w:pPr>
        <w:pStyle w:val="ListParagraph"/>
        <w:numPr>
          <w:ilvl w:val="0"/>
          <w:numId w:val="126"/>
        </w:numPr>
      </w:pPr>
      <w:r>
        <w:t>When receiving a Bandwidth Measure Stop (section 2.2.14.1.4):</w:t>
      </w:r>
    </w:p>
    <w:p w:rsidR="00FF7490" w:rsidRDefault="00766F24">
      <w:pPr>
        <w:pStyle w:val="ListParagraph"/>
        <w:numPr>
          <w:ilvl w:val="1"/>
          <w:numId w:val="126"/>
        </w:numPr>
      </w:pPr>
      <w:r>
        <w:t xml:space="preserve">If the </w:t>
      </w:r>
      <w:r>
        <w:rPr>
          <w:b/>
        </w:rPr>
        <w:t>requestType</w:t>
      </w:r>
      <w:r>
        <w:t xml:space="preserve"> field equals 0x002B:</w:t>
      </w:r>
    </w:p>
    <w:p w:rsidR="00FF7490" w:rsidRDefault="00766F24">
      <w:pPr>
        <w:pStyle w:val="ListParagraph"/>
        <w:numPr>
          <w:ilvl w:val="2"/>
          <w:numId w:val="130"/>
        </w:numPr>
      </w:pPr>
      <w:r>
        <w:t xml:space="preserve">Increment the Network Characteristics Byte Count store (section 3.2.1.17) by the value specified in the </w:t>
      </w:r>
      <w:r>
        <w:rPr>
          <w:b/>
        </w:rPr>
        <w:t>payloadLength</w:t>
      </w:r>
      <w:r>
        <w:t xml:space="preserve"> fie</w:t>
      </w:r>
      <w:r>
        <w:t>ld plus the size of the header fields (8 bytes).</w:t>
      </w:r>
    </w:p>
    <w:p w:rsidR="00FF7490" w:rsidRDefault="00766F24">
      <w:pPr>
        <w:pStyle w:val="ListParagraph"/>
        <w:numPr>
          <w:ilvl w:val="2"/>
          <w:numId w:val="130"/>
        </w:numPr>
      </w:pPr>
      <w:r>
        <w:t>Stop the Network Characteristics Timer.</w:t>
      </w:r>
    </w:p>
    <w:p w:rsidR="00FF7490" w:rsidRDefault="00766F24">
      <w:pPr>
        <w:pStyle w:val="ListParagraph"/>
        <w:numPr>
          <w:ilvl w:val="2"/>
          <w:numId w:val="130"/>
        </w:numPr>
      </w:pPr>
      <w:r>
        <w:t>Immediately send the contents of the Network Characteristics Timer and the Network Characteristics Byte Count store (section 3.2.1.17) to the server in a Bandwidth Mea</w:t>
      </w:r>
      <w:r>
        <w:t xml:space="preserve">sure Results (section </w:t>
      </w:r>
      <w:hyperlink w:anchor="Section_6999bd6a7eb24fba9e5ac932596056bf" w:history="1">
        <w:r>
          <w:rPr>
            <w:rStyle w:val="Hyperlink"/>
          </w:rPr>
          <w:t>2.2.14.2.2</w:t>
        </w:r>
      </w:hyperlink>
      <w:r>
        <w:t xml:space="preserve">) with a </w:t>
      </w:r>
      <w:r>
        <w:rPr>
          <w:b/>
        </w:rPr>
        <w:t>responseType</w:t>
      </w:r>
      <w:r>
        <w:t xml:space="preserve"> of 0x0003. The Bandwidth Measure Results MUST be encapsulated in an Auto-Detect Response PDU (section 2.2.14.4) and be </w:t>
      </w:r>
      <w:r>
        <w:lastRenderedPageBreak/>
        <w:t>sent on the main RDP ch</w:t>
      </w:r>
      <w:r>
        <w:t>annel, as opposed to a multitransport channel ([MS-RDPEMT] section 1.3.2).</w:t>
      </w:r>
    </w:p>
    <w:p w:rsidR="00FF7490" w:rsidRDefault="00766F24">
      <w:pPr>
        <w:pStyle w:val="ListParagraph"/>
        <w:numPr>
          <w:ilvl w:val="1"/>
          <w:numId w:val="126"/>
        </w:numPr>
      </w:pPr>
      <w:r>
        <w:t xml:space="preserve">If the </w:t>
      </w:r>
      <w:r>
        <w:rPr>
          <w:b/>
        </w:rPr>
        <w:t>requestType</w:t>
      </w:r>
      <w:r>
        <w:t xml:space="preserve"> field equals 0x0429:</w:t>
      </w:r>
    </w:p>
    <w:p w:rsidR="00FF7490" w:rsidRDefault="00766F24">
      <w:pPr>
        <w:pStyle w:val="ListParagraph"/>
        <w:numPr>
          <w:ilvl w:val="2"/>
          <w:numId w:val="131"/>
        </w:numPr>
      </w:pPr>
      <w:r>
        <w:t>Stop the Network Characteristics Timer (section 3.2.2.2).</w:t>
      </w:r>
    </w:p>
    <w:p w:rsidR="00FF7490" w:rsidRDefault="00766F24">
      <w:pPr>
        <w:pStyle w:val="ListParagraph"/>
        <w:numPr>
          <w:ilvl w:val="2"/>
          <w:numId w:val="131"/>
        </w:numPr>
      </w:pPr>
      <w:r>
        <w:t xml:space="preserve">Send the contents of the Network Characteristics Timer and the Network Characteristics Byte Count store (section 3.2.1.17) to the server in a Bandwidth Measure Results (section 2.2.14.2.2) with a </w:t>
      </w:r>
      <w:r>
        <w:rPr>
          <w:b/>
        </w:rPr>
        <w:t>responseType</w:t>
      </w:r>
      <w:r>
        <w:t xml:space="preserve"> of 0x000B.</w:t>
      </w:r>
    </w:p>
    <w:p w:rsidR="00FF7490" w:rsidRDefault="00766F24">
      <w:pPr>
        <w:pStyle w:val="ListParagraph"/>
        <w:numPr>
          <w:ilvl w:val="3"/>
          <w:numId w:val="126"/>
        </w:numPr>
      </w:pPr>
      <w:r>
        <w:t>If the Bandwidth Measure Stop messag</w:t>
      </w:r>
      <w:r>
        <w:t xml:space="preserve">e is encapsulated in the </w:t>
      </w:r>
      <w:r>
        <w:rPr>
          <w:b/>
        </w:rPr>
        <w:t>SubHeaderData</w:t>
      </w:r>
      <w:r>
        <w:t xml:space="preserve"> field of an </w:t>
      </w:r>
      <w:r>
        <w:rPr>
          <w:b/>
        </w:rPr>
        <w:t>RDP_TUNNEL_SUBHEADER</w:t>
      </w:r>
      <w:r>
        <w:t xml:space="preserve"> ([MS-RDPEMT] section 2.2.1.1.1) structure that is being tunneled over a reliable UDP multitransport connection, then the Bandwidth Measure Results MUST be encapsulated in an </w:t>
      </w:r>
      <w:r>
        <w:rPr>
          <w:b/>
        </w:rPr>
        <w:t>RDP_TUNNEL</w:t>
      </w:r>
      <w:r>
        <w:rPr>
          <w:b/>
        </w:rPr>
        <w:t>_SUBHEADER</w:t>
      </w:r>
      <w:r>
        <w:t xml:space="preserve"> structure and be sent over the reliable UDP multitransport channel ([MS-RDPEMT] section 1.3.2).</w:t>
      </w:r>
    </w:p>
    <w:p w:rsidR="00FF7490" w:rsidRDefault="00766F24">
      <w:pPr>
        <w:pStyle w:val="ListParagraph"/>
        <w:numPr>
          <w:ilvl w:val="3"/>
          <w:numId w:val="126"/>
        </w:numPr>
      </w:pPr>
      <w:r>
        <w:t xml:space="preserve">If the Bandwidth Measure Stop message is encapsulated in the </w:t>
      </w:r>
      <w:r>
        <w:rPr>
          <w:b/>
        </w:rPr>
        <w:t>autoDetectReqPduData</w:t>
      </w:r>
      <w:r>
        <w:t xml:space="preserve"> field of an Auto-Detect Request PDU (section </w:t>
      </w:r>
      <w:hyperlink w:anchor="Section_5a53eadd64a2430db19756bdf7ac9ee9" w:history="1">
        <w:r>
          <w:rPr>
            <w:rStyle w:val="Hyperlink"/>
          </w:rPr>
          <w:t>2.2.14.3</w:t>
        </w:r>
      </w:hyperlink>
      <w:r>
        <w:t>), then the Bandwidth Measure Results MUST be encapsulated in an Auto-Detect Response PDU (section 2.2.14.4) and sent on the main RDP channel, as opposed to a multitransport channel ([MS-RDPEMT] section 1.3.2).</w:t>
      </w:r>
    </w:p>
    <w:p w:rsidR="00FF7490" w:rsidRDefault="00766F24">
      <w:pPr>
        <w:pStyle w:val="ListParagraph"/>
        <w:numPr>
          <w:ilvl w:val="1"/>
          <w:numId w:val="126"/>
        </w:numPr>
      </w:pPr>
      <w:r>
        <w:t xml:space="preserve">If the </w:t>
      </w:r>
      <w:r>
        <w:rPr>
          <w:b/>
        </w:rPr>
        <w:t>requestType</w:t>
      </w:r>
      <w:r>
        <w:t xml:space="preserve"> field equals 0x0629:</w:t>
      </w:r>
    </w:p>
    <w:p w:rsidR="00FF7490" w:rsidRDefault="00766F24">
      <w:pPr>
        <w:pStyle w:val="ListParagraph"/>
        <w:numPr>
          <w:ilvl w:val="2"/>
          <w:numId w:val="132"/>
        </w:numPr>
      </w:pPr>
      <w:r>
        <w:t xml:space="preserve">Verify that the sequence number stored in the Network Characteristics Sequence Number store (section 3.2.1.18) is the same as the contents of the </w:t>
      </w:r>
      <w:r>
        <w:rPr>
          <w:b/>
        </w:rPr>
        <w:t>sequenceNumber</w:t>
      </w:r>
      <w:r>
        <w:t xml:space="preserve"> field. If it is not the same, skip step 2.</w:t>
      </w:r>
    </w:p>
    <w:p w:rsidR="00FF7490" w:rsidRDefault="00766F24">
      <w:pPr>
        <w:pStyle w:val="ListParagraph"/>
        <w:numPr>
          <w:ilvl w:val="2"/>
          <w:numId w:val="132"/>
        </w:numPr>
      </w:pPr>
      <w:r>
        <w:t>Send the co</w:t>
      </w:r>
      <w:r>
        <w:t xml:space="preserve">ntents of the Network Characteristics Timer and the Network Characteristics Byte Count store (section 3.2.1.17) to the server in a Bandwidth Measure Results (section 2.2.14.2.2) with a </w:t>
      </w:r>
      <w:r>
        <w:rPr>
          <w:b/>
        </w:rPr>
        <w:t>responseType</w:t>
      </w:r>
      <w:r>
        <w:t xml:space="preserve"> of 0x000B. The Bandwidth Measure Results MUST be encapsulated in an </w:t>
      </w:r>
      <w:r>
        <w:rPr>
          <w:b/>
        </w:rPr>
        <w:t>RDP_TUNNEL_SUBHEADER</w:t>
      </w:r>
      <w:r>
        <w:t xml:space="preserve"> ([MS-RDPEMT] section 2.2.1.1.1) structure and be sent over the lossy UDP multitransport channel ([MS-RDPEMT] section 1.3.2).</w:t>
      </w:r>
    </w:p>
    <w:p w:rsidR="00FF7490" w:rsidRDefault="00766F24">
      <w:pPr>
        <w:pStyle w:val="ListParagraph"/>
        <w:numPr>
          <w:ilvl w:val="0"/>
          <w:numId w:val="126"/>
        </w:numPr>
      </w:pPr>
      <w:r>
        <w:t xml:space="preserve">When receiving a Network Characteristics </w:t>
      </w:r>
      <w:r>
        <w:t xml:space="preserve">Result (section </w:t>
      </w:r>
      <w:hyperlink w:anchor="Section_228ffc5cb60c4d3e9781ac613f822fdf" w:history="1">
        <w:r>
          <w:rPr>
            <w:rStyle w:val="Hyperlink"/>
          </w:rPr>
          <w:t>2.2.14.1.5</w:t>
        </w:r>
      </w:hyperlink>
      <w:r>
        <w:t>):</w:t>
      </w:r>
    </w:p>
    <w:p w:rsidR="00FF7490" w:rsidRDefault="00766F24">
      <w:pPr>
        <w:ind w:left="360"/>
      </w:pPr>
      <w:r>
        <w:t>Extract the network metrics from the PDU.</w:t>
      </w:r>
    </w:p>
    <w:p w:rsidR="00FF7490" w:rsidRDefault="00766F24">
      <w:pPr>
        <w:pStyle w:val="Heading4"/>
      </w:pPr>
      <w:bookmarkStart w:id="881" w:name="section_153be210979a483ab6873caf0c467724"/>
      <w:bookmarkStart w:id="882" w:name="_Toc476803263"/>
      <w:r>
        <w:t>Multitransport Bootstrapping</w:t>
      </w:r>
      <w:bookmarkEnd w:id="881"/>
      <w:bookmarkEnd w:id="882"/>
    </w:p>
    <w:p w:rsidR="00FF7490" w:rsidRDefault="00766F24">
      <w:pPr>
        <w:pStyle w:val="Heading5"/>
      </w:pPr>
      <w:bookmarkStart w:id="883" w:name="section_f2f1a080f2ea4317a4aabe26bde8b628"/>
      <w:bookmarkStart w:id="884" w:name="_Toc476803264"/>
      <w:r>
        <w:t>Processing the Initiate Multitransport Request PDU</w:t>
      </w:r>
      <w:bookmarkEnd w:id="883"/>
      <w:bookmarkEnd w:id="884"/>
    </w:p>
    <w:p w:rsidR="00FF7490" w:rsidRDefault="00766F24">
      <w:r>
        <w:t>The structure and fields of the Initiate Mult</w:t>
      </w:r>
      <w:r>
        <w:t xml:space="preserve">itransport Request PDU are described in section </w:t>
      </w:r>
      <w:hyperlink w:anchor="Section_66b785d326094012892c84d3cefe221c" w:history="1">
        <w:r>
          <w:rPr>
            <w:rStyle w:val="Hyperlink"/>
          </w:rPr>
          <w:t>2.2.14.1</w:t>
        </w:r>
      </w:hyperlink>
      <w:r>
        <w:t>. Upon successfully decoding this PDU the client MUST attempt to establish a sideband channel (</w:t>
      </w:r>
      <w:hyperlink r:id="rId437" w:anchor="Section_d22b606c32c44647b35686f75e23a22c">
        <w:r>
          <w:rPr>
            <w:rStyle w:val="Hyperlink"/>
          </w:rPr>
          <w:t>[MS-RDPEMT]</w:t>
        </w:r>
      </w:hyperlink>
      <w:r>
        <w:t xml:space="preserve"> sections 1.3 and 3) using the transport protocol requested in the </w:t>
      </w:r>
      <w:r>
        <w:rPr>
          <w:b/>
        </w:rPr>
        <w:t>requestedProtocol</w:t>
      </w:r>
      <w:r>
        <w:t xml:space="preserve"> field (for reliable or lossy UDP). If the client is unable to initiate the creation of a sideband channel, then the Initiate</w:t>
      </w:r>
      <w:r>
        <w:t xml:space="preserve"> Multitransport Response PDU SHOULD be sent to the server (section </w:t>
      </w:r>
      <w:hyperlink w:anchor="Section_bdd9eddef5d14e539ad21e5f824d3903" w:history="1">
        <w:r>
          <w:rPr>
            <w:rStyle w:val="Hyperlink"/>
          </w:rPr>
          <w:t>3.2.5.15.2</w:t>
        </w:r>
      </w:hyperlink>
      <w:r>
        <w:t>).</w:t>
      </w:r>
    </w:p>
    <w:p w:rsidR="00FF7490" w:rsidRDefault="00766F24">
      <w:r>
        <w:t>If Soft-Sync (switching dynamic virtual channels from the TCP to the UDP transport) is supported by the client and s</w:t>
      </w:r>
      <w:r>
        <w:t xml:space="preserve">erver, as indicated by the SOFTSYNC_TCP_TO_UDP (0x200) flag in the Client Multitransport Channel Data (section </w:t>
      </w:r>
      <w:hyperlink w:anchor="Section_3801236bb5ba4b6ebf0dafbde1fe391c" w:history="1">
        <w:r>
          <w:rPr>
            <w:rStyle w:val="Hyperlink"/>
          </w:rPr>
          <w:t>2.2.1.3.8</w:t>
        </w:r>
      </w:hyperlink>
      <w:r>
        <w:t xml:space="preserve">) and Server Multitransport Channel Data (section </w:t>
      </w:r>
      <w:hyperlink w:anchor="Section_bf7201d49ed94dfe9f6ff2d68a7367ed" w:history="1">
        <w:r>
          <w:rPr>
            <w:rStyle w:val="Hyperlink"/>
          </w:rPr>
          <w:t>2.2.1.4.6</w:t>
        </w:r>
      </w:hyperlink>
      <w:r>
        <w:t xml:space="preserve">), the Initiate Multitransport Response PDU MUST be sent to the server regardless of whether the sideband channel creation succeeded or failed. For more information on Soft-Sync see </w:t>
      </w:r>
      <w:hyperlink r:id="rId438" w:anchor="Section_3bd530209b644c9a97fc90a79e7e1e06">
        <w:r>
          <w:rPr>
            <w:rStyle w:val="Hyperlink"/>
          </w:rPr>
          <w:t>[MS-RDPEDYC]</w:t>
        </w:r>
      </w:hyperlink>
      <w:r>
        <w:t xml:space="preserve"> section 3.1.5.3.</w:t>
      </w:r>
    </w:p>
    <w:p w:rsidR="00FF7490" w:rsidRDefault="00766F24">
      <w:pPr>
        <w:pStyle w:val="Heading5"/>
      </w:pPr>
      <w:bookmarkStart w:id="885" w:name="section_bdd9eddef5d14e539ad21e5f824d3903"/>
      <w:bookmarkStart w:id="886" w:name="_Toc476803265"/>
      <w:r>
        <w:t>Sending the Initiate Multitransport Response PDU</w:t>
      </w:r>
      <w:bookmarkEnd w:id="885"/>
      <w:bookmarkEnd w:id="886"/>
    </w:p>
    <w:p w:rsidR="00FF7490" w:rsidRDefault="00766F24">
      <w:r>
        <w:lastRenderedPageBreak/>
        <w:t xml:space="preserve">The structure and fields of the Initiate Multitransport Response PDU are described in section </w:t>
      </w:r>
      <w:hyperlink w:anchor="Section_fbf8577251e94458931dc05b1d561e08" w:history="1">
        <w:r>
          <w:rPr>
            <w:rStyle w:val="Hyperlink"/>
          </w:rPr>
          <w:t>2.2.15.2</w:t>
        </w:r>
      </w:hyperlink>
      <w:r>
        <w:t xml:space="preserve">, and the PDU MUST be initialized according to this specification. The embedded </w:t>
      </w:r>
      <w:r>
        <w:rPr>
          <w:b/>
        </w:rPr>
        <w:t>initiator</w:t>
      </w:r>
      <w:r>
        <w:t xml:space="preserve"> field of the </w:t>
      </w:r>
      <w:r>
        <w:rPr>
          <w:b/>
        </w:rPr>
        <w:t>mcsSDrq</w:t>
      </w:r>
      <w:r>
        <w:t xml:space="preserve"> field MUST be set to the User Channel ID held in the User Channel ID store (section </w:t>
      </w:r>
      <w:hyperlink w:anchor="Section_ec88a2078ba345f788650706e2fc6dd1" w:history="1">
        <w:r>
          <w:rPr>
            <w:rStyle w:val="Hyperlink"/>
          </w:rPr>
          <w:t>3.2.1.4</w:t>
        </w:r>
      </w:hyperlink>
      <w:r>
        <w:t xml:space="preserve">), while the embedded </w:t>
      </w:r>
      <w:r>
        <w:rPr>
          <w:b/>
        </w:rPr>
        <w:t>channelId</w:t>
      </w:r>
      <w:r>
        <w:t xml:space="preserve"> field MUST be set to the MCS message channel ID held in the Message Channel ID store (section </w:t>
      </w:r>
      <w:hyperlink w:anchor="Section_97a697abe78b4c5c988e3ece9495b781" w:history="1">
        <w:r>
          <w:rPr>
            <w:rStyle w:val="Hyperlink"/>
          </w:rPr>
          <w:t>3.2.1.3</w:t>
        </w:r>
      </w:hyperlink>
      <w:r>
        <w:t>). Furthermore, the e</w:t>
      </w:r>
      <w:r>
        <w:t xml:space="preserve">mbedded </w:t>
      </w:r>
      <w:r>
        <w:rPr>
          <w:b/>
        </w:rPr>
        <w:t>flags</w:t>
      </w:r>
      <w:r>
        <w:t xml:space="preserve"> field of the </w:t>
      </w:r>
      <w:r>
        <w:rPr>
          <w:b/>
        </w:rPr>
        <w:t>securityHeader</w:t>
      </w:r>
      <w:r>
        <w:t xml:space="preserve"> MUST contain the SEC_TRANSPORT_RSP (0x0004) flag (section </w:t>
      </w:r>
      <w:hyperlink w:anchor="Section_e13405c5668b471694b21c2654ca1ad4" w:history="1">
        <w:r>
          <w:rPr>
            <w:rStyle w:val="Hyperlink"/>
          </w:rPr>
          <w:t>2.2.8.1.1.2.1</w:t>
        </w:r>
      </w:hyperlink>
      <w:r>
        <w:t>).</w:t>
      </w:r>
    </w:p>
    <w:p w:rsidR="00FF7490" w:rsidRDefault="00766F24">
      <w:r>
        <w:t>This Initiate Multitransport Response PDU indicates to the server that a sideban</w:t>
      </w:r>
      <w:r>
        <w:t xml:space="preserve">d initiation request succeeded or failed. If the </w:t>
      </w:r>
      <w:r>
        <w:rPr>
          <w:b/>
        </w:rPr>
        <w:t>hrResponse</w:t>
      </w:r>
      <w:r>
        <w:t xml:space="preserve"> field indicates a failure, the client MUST NOT attempt to create a sideband channel after sending this PDU.</w:t>
      </w:r>
    </w:p>
    <w:p w:rsidR="00FF7490" w:rsidRDefault="00766F24">
      <w:pPr>
        <w:pStyle w:val="Heading3"/>
      </w:pPr>
      <w:bookmarkStart w:id="887" w:name="section_a4de8e8d4f954545b46eab0de02fd3ee"/>
      <w:bookmarkStart w:id="888" w:name="_Toc476803266"/>
      <w:r>
        <w:t>Timer Events</w:t>
      </w:r>
      <w:bookmarkEnd w:id="887"/>
      <w:bookmarkEnd w:id="888"/>
      <w:r>
        <w:fldChar w:fldCharType="begin"/>
      </w:r>
      <w:r>
        <w:instrText xml:space="preserve"> XE "Timer events:client"</w:instrText>
      </w:r>
      <w:r>
        <w:fldChar w:fldCharType="end"/>
      </w:r>
      <w:r>
        <w:fldChar w:fldCharType="begin"/>
      </w:r>
      <w:r>
        <w:instrText xml:space="preserve"> XE "Client:timer events"</w:instrText>
      </w:r>
      <w:r>
        <w:fldChar w:fldCharType="end"/>
      </w:r>
    </w:p>
    <w:p w:rsidR="00FF7490" w:rsidRDefault="00766F24">
      <w:pPr>
        <w:pStyle w:val="Heading4"/>
      </w:pPr>
      <w:bookmarkStart w:id="889" w:name="section_f2252ccec1af4366ac10c8e656dd80c7"/>
      <w:bookmarkStart w:id="890" w:name="_Toc476803267"/>
      <w:r>
        <w:t>Client-Side Connection Sequence Timeout</w:t>
      </w:r>
      <w:bookmarkEnd w:id="889"/>
      <w:bookmarkEnd w:id="890"/>
    </w:p>
    <w:p w:rsidR="00FF7490" w:rsidRDefault="00766F24">
      <w:r>
        <w:t xml:space="preserve">The Client-Side Connection Sequence Timeout fires if more than 300 seconds have elapsed on the client-side Connection Sequence Timeout Timer (section </w:t>
      </w:r>
      <w:hyperlink w:anchor="Section_33323e8bd1604293b46abf63d156307a" w:history="1">
        <w:r>
          <w:rPr>
            <w:rStyle w:val="Hyperlink"/>
          </w:rPr>
          <w:t>3.2.2.</w:t>
        </w:r>
        <w:r>
          <w:rPr>
            <w:rStyle w:val="Hyperlink"/>
          </w:rPr>
          <w:t>1</w:t>
        </w:r>
      </w:hyperlink>
      <w:r>
        <w:t>). In this event the client MAY terminate the connection to the server.</w:t>
      </w:r>
    </w:p>
    <w:p w:rsidR="00FF7490" w:rsidRDefault="00766F24">
      <w:pPr>
        <w:pStyle w:val="Heading3"/>
      </w:pPr>
      <w:bookmarkStart w:id="891" w:name="section_7eabd12543cc42dba5b82dc1c4604187"/>
      <w:bookmarkStart w:id="892" w:name="_Toc476803268"/>
      <w:r>
        <w:t>Other Local Events</w:t>
      </w:r>
      <w:bookmarkEnd w:id="891"/>
      <w:bookmarkEnd w:id="892"/>
      <w:r>
        <w:fldChar w:fldCharType="begin"/>
      </w:r>
      <w:r>
        <w:instrText xml:space="preserve"> XE "Client:other local events" </w:instrText>
      </w:r>
      <w:r>
        <w:fldChar w:fldCharType="end"/>
      </w:r>
      <w:r>
        <w:fldChar w:fldCharType="begin"/>
      </w:r>
      <w:r>
        <w:instrText xml:space="preserve"> XE "Other local events:client" </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p>
    <w:p w:rsidR="00FF7490" w:rsidRDefault="00766F24">
      <w:r>
        <w:t>None.</w:t>
      </w:r>
    </w:p>
    <w:p w:rsidR="00FF7490" w:rsidRDefault="00766F24">
      <w:pPr>
        <w:pStyle w:val="Heading4"/>
      </w:pPr>
      <w:bookmarkStart w:id="893" w:name="section_1b7fd3487ed0418794789815a617d407"/>
      <w:bookmarkStart w:id="894" w:name="_Toc476803269"/>
      <w:r>
        <w:t>Disconnection Due to Network Error</w:t>
      </w:r>
      <w:bookmarkEnd w:id="893"/>
      <w:bookmarkEnd w:id="894"/>
    </w:p>
    <w:p w:rsidR="00FF7490" w:rsidRDefault="00766F24">
      <w:r>
        <w:t>I</w:t>
      </w:r>
      <w:r>
        <w:t xml:space="preserve">f the client detects that a disconnection which has taken place is due to a network error, it MAY attempt to automatically reconnect to the server using the technique specified in section </w:t>
      </w:r>
      <w:hyperlink w:anchor="Section_e729948a3f4e45689aefd355e30b5389" w:history="1">
        <w:r>
          <w:rPr>
            <w:rStyle w:val="Hyperlink"/>
          </w:rPr>
          <w:t>5.5</w:t>
        </w:r>
      </w:hyperlink>
      <w:r>
        <w:t>. Aut</w:t>
      </w:r>
      <w:r>
        <w:t>omatic reconnection allows the client to seamlessly reconnect to an existing session (after a short-term network failure has occurred) without having to resend the user's credentials to the server.</w:t>
      </w:r>
    </w:p>
    <w:p w:rsidR="00FF7490" w:rsidRDefault="00766F24">
      <w:pPr>
        <w:pStyle w:val="Heading2"/>
      </w:pPr>
      <w:bookmarkStart w:id="895" w:name="section_bc2352e07f354f5eb5243ef6a18605c8"/>
      <w:bookmarkStart w:id="896" w:name="_Toc476803270"/>
      <w:r>
        <w:t>Server Details</w:t>
      </w:r>
      <w:bookmarkEnd w:id="895"/>
      <w:bookmarkEnd w:id="896"/>
    </w:p>
    <w:p w:rsidR="00FF7490" w:rsidRDefault="00766F24">
      <w:pPr>
        <w:pStyle w:val="Heading3"/>
      </w:pPr>
      <w:bookmarkStart w:id="897" w:name="section_1c3774bbd9314ab4a4382c2da2382682"/>
      <w:bookmarkStart w:id="898" w:name="_Toc476803271"/>
      <w:r>
        <w:t>Abstract Data Model</w:t>
      </w:r>
      <w:bookmarkEnd w:id="897"/>
      <w:bookmarkEnd w:id="898"/>
      <w:r>
        <w:fldChar w:fldCharType="begin"/>
      </w:r>
      <w:r>
        <w:instrText xml:space="preserve"> XE "Server:abstract dat</w:instrText>
      </w:r>
      <w:r>
        <w:instrText xml:space="preserve">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r>
        <w:fldChar w:fldCharType="begin"/>
      </w:r>
      <w:r>
        <w:instrText xml:space="preserve"> XE "Data model - abstract:server"</w:instrText>
      </w:r>
      <w:r>
        <w:fldChar w:fldCharType="end"/>
      </w:r>
      <w:r>
        <w:fldChar w:fldCharType="begin"/>
      </w:r>
      <w:r>
        <w:instrText xml:space="preserve"> XE "Abstract data model:server"</w:instrText>
      </w:r>
      <w:r>
        <w:fldChar w:fldCharType="end"/>
      </w:r>
      <w:r>
        <w:fldChar w:fldCharType="begin"/>
      </w:r>
      <w:r>
        <w:instrText xml:space="preserve"> XE "Server:abstract data model"</w:instrText>
      </w:r>
      <w:r>
        <w:fldChar w:fldCharType="end"/>
      </w:r>
    </w:p>
    <w:p w:rsidR="00FF7490" w:rsidRDefault="00766F24">
      <w:r>
        <w:t xml:space="preserve">This section describes a conceptual model of possible data </w:t>
      </w:r>
      <w:r>
        <w:t>organization that an implementation maintains to participate in this protocol. The described organization is provided to facilitate the explanation of how the protocol behaves. This document does not mandate that implementations adhere to this model as lon</w:t>
      </w:r>
      <w:r>
        <w:t>g as their external behavior is consistent with what is described in this document.</w:t>
      </w:r>
    </w:p>
    <w:p w:rsidR="00FF7490" w:rsidRDefault="00766F24">
      <w:r>
        <w:rPr>
          <w:b/>
        </w:rPr>
        <w:t>Note</w:t>
      </w:r>
      <w:r>
        <w:t>  It is possible to implement the following conceptual data by using a variety of techniques as long as the implementation produces external behavior that is consistent</w:t>
      </w:r>
      <w:r>
        <w:t xml:space="preserve"> with that described in this document.</w:t>
      </w:r>
    </w:p>
    <w:p w:rsidR="00FF7490" w:rsidRDefault="00766F24">
      <w:pPr>
        <w:pStyle w:val="Heading4"/>
      </w:pPr>
      <w:bookmarkStart w:id="899" w:name="section_e13482593a784391a03d33e97e533045"/>
      <w:bookmarkStart w:id="900" w:name="_Toc476803272"/>
      <w:r>
        <w:t>Received Client Data</w:t>
      </w:r>
      <w:bookmarkEnd w:id="899"/>
      <w:bookmarkEnd w:id="900"/>
    </w:p>
    <w:p w:rsidR="00FF7490" w:rsidRDefault="00766F24">
      <w:r>
        <w:t>The Received Client Data store contains data received from the client during execution of the Remote Desktop Protocol. This store is initialized when processing the X.224 Connection Request PDU (s</w:t>
      </w:r>
      <w:r>
        <w:t>ection </w:t>
      </w:r>
      <w:hyperlink w:anchor="Section_18a27ef96f9a4501b00094b1fe3c2c10" w:history="1">
        <w:r>
          <w:rPr>
            <w:rStyle w:val="Hyperlink"/>
          </w:rPr>
          <w:t>2.2.1.1)</w:t>
        </w:r>
      </w:hyperlink>
      <w:r>
        <w:t xml:space="preserve">, </w:t>
      </w:r>
      <w:hyperlink w:anchor="Section_db6713ee1c0e4064a3b30fac30b4037b" w:history="1">
        <w:r>
          <w:rPr>
            <w:rStyle w:val="Hyperlink"/>
          </w:rPr>
          <w:t>MCS Connect Initial PDU with GCC Conference Create Request</w:t>
        </w:r>
      </w:hyperlink>
      <w:r>
        <w:t xml:space="preserve"> (sections 2.2.1.3 and </w:t>
      </w:r>
      <w:hyperlink w:anchor="Section_7617f74695c94a6e808de2f642471e86" w:history="1">
        <w:r>
          <w:rPr>
            <w:rStyle w:val="Hyperlink"/>
          </w:rPr>
          <w:t>3.3.5.3.3</w:t>
        </w:r>
      </w:hyperlink>
      <w:r>
        <w:t xml:space="preserve">), and </w:t>
      </w:r>
      <w:hyperlink w:anchor="Section_772d618eb7d64cd0b735fa08af558f9d" w:history="1">
        <w:r>
          <w:rPr>
            <w:rStyle w:val="Hyperlink"/>
          </w:rPr>
          <w:t>Client Info PDU</w:t>
        </w:r>
      </w:hyperlink>
      <w:r>
        <w:t xml:space="preserve"> (sections 2.2.1.11 and </w:t>
      </w:r>
      <w:hyperlink w:anchor="Section_ef9db6a536f4461384b397501679d210" w:history="1">
        <w:r>
          <w:rPr>
            <w:rStyle w:val="Hyperlink"/>
          </w:rPr>
          <w:t>3.3.5.3.11</w:t>
        </w:r>
      </w:hyperlink>
      <w:r>
        <w:t>).</w:t>
      </w:r>
    </w:p>
    <w:p w:rsidR="00FF7490" w:rsidRDefault="00766F24">
      <w:pPr>
        <w:pStyle w:val="Heading4"/>
      </w:pPr>
      <w:bookmarkStart w:id="901" w:name="section_950cd069252e4c339988cd5a6d3b5842"/>
      <w:bookmarkStart w:id="902" w:name="_Toc476803273"/>
      <w:r>
        <w:lastRenderedPageBreak/>
        <w:t>User Channel ID</w:t>
      </w:r>
      <w:bookmarkEnd w:id="901"/>
      <w:bookmarkEnd w:id="902"/>
    </w:p>
    <w:p w:rsidR="00FF7490" w:rsidRDefault="00766F24">
      <w:r>
        <w:t>The User Channel ID store cont</w:t>
      </w:r>
      <w:r>
        <w:t>ains the MCS channel identifier allocated by the server to identify the user channel. This value MUST be in the range 1001 to 65536, inclusive, as required by the T.125 ASN.1 definitions of the UserId and DynamicChannelId types (</w:t>
      </w:r>
      <w:hyperlink r:id="rId439">
        <w:r>
          <w:rPr>
            <w:rStyle w:val="Hyperlink"/>
          </w:rPr>
          <w:t>[T125]</w:t>
        </w:r>
      </w:hyperlink>
      <w:r>
        <w:t xml:space="preserve"> section 7, part 1).</w:t>
      </w:r>
    </w:p>
    <w:p w:rsidR="00FF7490" w:rsidRDefault="00766F24">
      <w:pPr>
        <w:pStyle w:val="Heading4"/>
      </w:pPr>
      <w:bookmarkStart w:id="903" w:name="section_693aa241f6e24b86a3d5552eecfc2e9d"/>
      <w:bookmarkStart w:id="904" w:name="_Toc476803274"/>
      <w:r>
        <w:t>I/O Channel ID</w:t>
      </w:r>
      <w:bookmarkEnd w:id="903"/>
      <w:bookmarkEnd w:id="904"/>
    </w:p>
    <w:p w:rsidR="00FF7490" w:rsidRDefault="00766F24">
      <w:r>
        <w:t xml:space="preserve">The I/O Channel ID store contains the MCS channel identifier selected by the server to identify the I/O channel. This ID is communicated to the client in the </w:t>
      </w:r>
      <w:hyperlink w:anchor="Section_89fa11de527541069cf1e5aa7709436c" w:history="1">
        <w:r>
          <w:rPr>
            <w:rStyle w:val="Hyperlink"/>
          </w:rPr>
          <w:t>Server Network Data</w:t>
        </w:r>
      </w:hyperlink>
      <w:r>
        <w:t xml:space="preserve"> (sections 2.2.1.4.4 and </w:t>
      </w:r>
      <w:hyperlink w:anchor="Section_d4fa5ef087c24256b958d50718a58d0b" w:history="1">
        <w:r>
          <w:rPr>
            <w:rStyle w:val="Hyperlink"/>
          </w:rPr>
          <w:t>3.2.5.3.4</w:t>
        </w:r>
      </w:hyperlink>
      <w:r>
        <w:t>).</w:t>
      </w:r>
    </w:p>
    <w:p w:rsidR="00FF7490" w:rsidRDefault="00766F24">
      <w:pPr>
        <w:pStyle w:val="Heading4"/>
      </w:pPr>
      <w:bookmarkStart w:id="905" w:name="section_0f22b47de9ed4395b8b1862f10d9ecc9"/>
      <w:bookmarkStart w:id="906" w:name="_Toc476803275"/>
      <w:r>
        <w:t>Message Channel ID</w:t>
      </w:r>
      <w:bookmarkEnd w:id="905"/>
      <w:bookmarkEnd w:id="906"/>
    </w:p>
    <w:p w:rsidR="00FF7490" w:rsidRDefault="00766F24">
      <w:r>
        <w:t xml:space="preserve">The Message Channel ID store contains the MCS channel identifier selected by the server to identify the message channel. This ID is communicated to the client in the Server Message Channel Data (sections </w:t>
      </w:r>
      <w:hyperlink w:anchor="Section_9269d58a3d8548a2942abb0bbe5a55aa" w:history="1">
        <w:r>
          <w:rPr>
            <w:rStyle w:val="Hyperlink"/>
          </w:rPr>
          <w:t>2.2.1.4.5</w:t>
        </w:r>
      </w:hyperlink>
      <w:r>
        <w:t xml:space="preserve"> and </w:t>
      </w:r>
      <w:hyperlink w:anchor="Section_d4fa5ef087c24256b958d50718a58d0b" w:history="1">
        <w:r>
          <w:rPr>
            <w:rStyle w:val="Hyperlink"/>
          </w:rPr>
          <w:t>3.2.5.3.4</w:t>
        </w:r>
      </w:hyperlink>
      <w:r>
        <w:t>).</w:t>
      </w:r>
    </w:p>
    <w:p w:rsidR="00FF7490" w:rsidRDefault="00766F24">
      <w:pPr>
        <w:pStyle w:val="Heading4"/>
      </w:pPr>
      <w:bookmarkStart w:id="907" w:name="section_55150fac8dbe40ee82c1ce546f6bcbf7"/>
      <w:bookmarkStart w:id="908" w:name="_Toc476803276"/>
      <w:r>
        <w:t>Server Channel ID</w:t>
      </w:r>
      <w:bookmarkEnd w:id="907"/>
      <w:bookmarkEnd w:id="908"/>
    </w:p>
    <w:p w:rsidR="00FF7490" w:rsidRDefault="00766F24">
      <w:r>
        <w:t>The Server Channel ID store contains the MCS channel identifier of the server channel, which is defined as the arbitrarily chosen but fixed valu</w:t>
      </w:r>
      <w:r>
        <w:t>e 0x03EA (1002). This value is in the range 1001 to 65536, inclusive, as required by the T.125 ASN.1 definitions of the UserId and DynamicChannelId types (</w:t>
      </w:r>
      <w:hyperlink r:id="rId440">
        <w:r>
          <w:rPr>
            <w:rStyle w:val="Hyperlink"/>
          </w:rPr>
          <w:t>[T125]</w:t>
        </w:r>
      </w:hyperlink>
      <w:r>
        <w:t xml:space="preserve"> section 7, part 1).</w:t>
      </w:r>
    </w:p>
    <w:p w:rsidR="00FF7490" w:rsidRDefault="00766F24">
      <w:pPr>
        <w:pStyle w:val="Heading4"/>
      </w:pPr>
      <w:bookmarkStart w:id="909" w:name="section_568a1ce8b33b480995c4155046c8d56f"/>
      <w:bookmarkStart w:id="910" w:name="_Toc476803277"/>
      <w:r>
        <w:t>Client Lic</w:t>
      </w:r>
      <w:r>
        <w:t>ensing Encryption Ability</w:t>
      </w:r>
      <w:bookmarkEnd w:id="909"/>
      <w:bookmarkEnd w:id="910"/>
    </w:p>
    <w:p w:rsidR="00FF7490" w:rsidRDefault="00766F24">
      <w:r>
        <w:t xml:space="preserve">The Client Licensing Encryption Ability store determines whether the client has the ability to handle encrypted licensing packets when using </w:t>
      </w:r>
      <w:hyperlink w:anchor="Section_8e8b2ccac1fa456c8ecba82fc60b2322" w:history="1">
        <w:r>
          <w:rPr>
            <w:rStyle w:val="Hyperlink"/>
          </w:rPr>
          <w:t>RDP Security</w:t>
        </w:r>
      </w:hyperlink>
      <w:r>
        <w:t xml:space="preserve"> mechanisms (see </w:t>
      </w:r>
      <w:r>
        <w:t xml:space="preserve">section 5.3 and the discussion of the SEC_LICENSE_ENCRYPT_SC flag in section </w:t>
      </w:r>
      <w:hyperlink w:anchor="Section_e13405c5668b471694b21c2654ca1ad4" w:history="1">
        <w:r>
          <w:rPr>
            <w:rStyle w:val="Hyperlink"/>
          </w:rPr>
          <w:t>2.2.8.1.1.2.1</w:t>
        </w:r>
      </w:hyperlink>
      <w:r>
        <w:t xml:space="preserve">). This fact is communicated to the server as part of the </w:t>
      </w:r>
      <w:hyperlink w:anchor="Section_9cde84cd5055475aac8b704db419b66f" w:history="1">
        <w:r>
          <w:rPr>
            <w:rStyle w:val="Hyperlink"/>
          </w:rPr>
          <w:t>Security Exchange PDU</w:t>
        </w:r>
      </w:hyperlink>
      <w:r>
        <w:t xml:space="preserve"> (sections 2.2.1.10 and </w:t>
      </w:r>
      <w:hyperlink w:anchor="Section_3815ccd7e609474bacf67a53b191767b" w:history="1">
        <w:r>
          <w:rPr>
            <w:rStyle w:val="Hyperlink"/>
          </w:rPr>
          <w:t>3.2.5.3.10</w:t>
        </w:r>
      </w:hyperlink>
      <w:r>
        <w:t>).</w:t>
      </w:r>
    </w:p>
    <w:p w:rsidR="00FF7490" w:rsidRDefault="00766F24">
      <w:pPr>
        <w:pStyle w:val="Heading4"/>
      </w:pPr>
      <w:bookmarkStart w:id="911" w:name="section_f06950368ad949cf86906e772201f005"/>
      <w:bookmarkStart w:id="912" w:name="_Toc476803278"/>
      <w:r>
        <w:t>Client Capabilities</w:t>
      </w:r>
      <w:bookmarkEnd w:id="911"/>
      <w:bookmarkEnd w:id="912"/>
    </w:p>
    <w:p w:rsidR="00FF7490" w:rsidRDefault="00766F24">
      <w:r>
        <w:t xml:space="preserve">The Client Capabilities store contains the capability sets (sections </w:t>
      </w:r>
      <w:hyperlink w:anchor="Section_4da1342ee6b74c689f8509544a80eef3" w:history="1">
        <w:r>
          <w:rPr>
            <w:rStyle w:val="Hyperlink"/>
          </w:rPr>
          <w:t>1.4</w:t>
        </w:r>
      </w:hyperlink>
      <w:r>
        <w:t xml:space="preserve"> and </w:t>
      </w:r>
      <w:hyperlink w:anchor="Section_265aa461286846d68c0bc1e7e8bad038" w:history="1">
        <w:r>
          <w:rPr>
            <w:rStyle w:val="Hyperlink"/>
          </w:rPr>
          <w:t>2.2.6</w:t>
        </w:r>
      </w:hyperlink>
      <w:r>
        <w:t xml:space="preserve">) received from the client in the Confirm Active PDU (sections </w:t>
      </w:r>
      <w:hyperlink w:anchor="Section_4c3c27100bf04c548e69aff40ffcde66" w:history="1">
        <w:r>
          <w:rPr>
            <w:rStyle w:val="Hyperlink"/>
          </w:rPr>
          <w:t>2.2.1.13.2</w:t>
        </w:r>
      </w:hyperlink>
      <w:r>
        <w:t xml:space="preserve"> and </w:t>
      </w:r>
      <w:hyperlink w:anchor="Section_fa5ec7d9a29d477cb234b023bf6c5519" w:history="1">
        <w:r>
          <w:rPr>
            <w:rStyle w:val="Hyperlink"/>
          </w:rPr>
          <w:t>3.3.5.3.13.2</w:t>
        </w:r>
      </w:hyperlink>
      <w:r>
        <w:t>).</w:t>
      </w:r>
    </w:p>
    <w:p w:rsidR="00FF7490" w:rsidRDefault="00766F24">
      <w:pPr>
        <w:pStyle w:val="Heading4"/>
      </w:pPr>
      <w:bookmarkStart w:id="913" w:name="section_b35761ceeb3945a39799ee0bd6f2426f"/>
      <w:bookmarkStart w:id="914" w:name="_Toc476803279"/>
      <w:r>
        <w:t>Cached Bitmap Keys</w:t>
      </w:r>
      <w:bookmarkEnd w:id="913"/>
      <w:bookmarkEnd w:id="914"/>
    </w:p>
    <w:p w:rsidR="00FF7490" w:rsidRDefault="00766F24">
      <w:r>
        <w:t>The Cached Bitmap Keys store holds a collection of 64-bit bitmap keys, each of which uniquely identifies a bitmap image that was sent to the client by using a Cache Bitmap (Revision 2)</w:t>
      </w:r>
      <w:r>
        <w:t xml:space="preserve"> Secondary Drawing Order (</w:t>
      </w:r>
      <w:hyperlink r:id="rId441" w:anchor="Section_745f2eeed110464c8aca06fc1814f6ad">
        <w:r>
          <w:rPr>
            <w:rStyle w:val="Hyperlink"/>
          </w:rPr>
          <w:t>[MS-RDPEGDI]</w:t>
        </w:r>
      </w:hyperlink>
      <w:r>
        <w:t xml:space="preserve"> section 2.2.2.2.1.2.3).</w:t>
      </w:r>
    </w:p>
    <w:p w:rsidR="00FF7490" w:rsidRDefault="00766F24">
      <w:pPr>
        <w:pStyle w:val="Heading4"/>
      </w:pPr>
      <w:bookmarkStart w:id="915" w:name="section_7443379d8c5d465b82d942a1b554f9a4"/>
      <w:bookmarkStart w:id="916" w:name="_Toc476803280"/>
      <w:r>
        <w:t>Pointer Image Cache</w:t>
      </w:r>
      <w:bookmarkEnd w:id="915"/>
      <w:bookmarkEnd w:id="916"/>
    </w:p>
    <w:p w:rsidR="00FF7490" w:rsidRDefault="00766F24">
      <w:r>
        <w:t>The Pointer Image Cache contains a collection of pointer images sent to the client in Color</w:t>
      </w:r>
      <w:r>
        <w:t xml:space="preserve"> Pointer Updates (sections </w:t>
      </w:r>
      <w:hyperlink w:anchor="Section_c1fcf9dd97624d7390731f3f63ecc679" w:history="1">
        <w:r>
          <w:rPr>
            <w:rStyle w:val="Hyperlink"/>
          </w:rPr>
          <w:t>2.2.9.1.2.1.7</w:t>
        </w:r>
      </w:hyperlink>
      <w:r>
        <w:t xml:space="preserve">, </w:t>
      </w:r>
      <w:hyperlink w:anchor="Section_10d080a199624796bd120cf5f1cff16c" w:history="1">
        <w:r>
          <w:rPr>
            <w:rStyle w:val="Hyperlink"/>
          </w:rPr>
          <w:t>3.3.5.9.2</w:t>
        </w:r>
      </w:hyperlink>
      <w:r>
        <w:t xml:space="preserve">, and </w:t>
      </w:r>
      <w:hyperlink w:anchor="Section_c2f9699437944274987b9a8e3600d6ef" w:history="1">
        <w:r>
          <w:rPr>
            <w:rStyle w:val="Hyperlink"/>
          </w:rPr>
          <w:t>3.3.5.9.3</w:t>
        </w:r>
      </w:hyperlink>
      <w:r>
        <w:t xml:space="preserve">) and New Pointer Updates (sections </w:t>
      </w:r>
      <w:hyperlink w:anchor="Section_c449093774aa497c94e417a78015e1a0" w:history="1">
        <w:r>
          <w:rPr>
            <w:rStyle w:val="Hyperlink"/>
          </w:rPr>
          <w:t>2.2.9.1.2.1.8</w:t>
        </w:r>
      </w:hyperlink>
      <w:r>
        <w:t xml:space="preserve">, 3.3.5.9.2, and 3.3.5.9.3). The size and color depth (either variable or fixed at 24 bpp) of the cache is specified in the Pointer Capability Set </w:t>
      </w:r>
      <w:r>
        <w:t xml:space="preserve">(section </w:t>
      </w:r>
      <w:hyperlink w:anchor="Section_925e2c05c13f44b1aa2023082051fef9" w:history="1">
        <w:r>
          <w:rPr>
            <w:rStyle w:val="Hyperlink"/>
          </w:rPr>
          <w:t>2.2.7.1.5</w:t>
        </w:r>
      </w:hyperlink>
      <w:r>
        <w:t>).</w:t>
      </w:r>
    </w:p>
    <w:p w:rsidR="00FF7490" w:rsidRDefault="00766F24">
      <w:pPr>
        <w:pStyle w:val="Heading4"/>
      </w:pPr>
      <w:bookmarkStart w:id="917" w:name="section_5f00c14bf6e74850966c684e98702c75"/>
      <w:bookmarkStart w:id="918" w:name="_Toc476803281"/>
      <w:r>
        <w:t>Session Keys</w:t>
      </w:r>
      <w:bookmarkEnd w:id="917"/>
      <w:bookmarkEnd w:id="918"/>
    </w:p>
    <w:p w:rsidR="00FF7490" w:rsidRDefault="00766F24">
      <w:r>
        <w:t xml:space="preserve">The Session Keys store holds the symmetric keys (sections </w:t>
      </w:r>
      <w:hyperlink w:anchor="Section_9791C9E2E5BE462F8C233404C4AF63B3" w:history="1">
        <w:r>
          <w:rPr>
            <w:rStyle w:val="Hyperlink"/>
          </w:rPr>
          <w:t>5.3.5</w:t>
        </w:r>
      </w:hyperlink>
      <w:r>
        <w:t xml:space="preserve"> to </w:t>
      </w:r>
      <w:hyperlink w:anchor="Section_8822422A7EC44926A40B5C54926633E1" w:history="1">
        <w:r>
          <w:rPr>
            <w:rStyle w:val="Hyperlink"/>
          </w:rPr>
          <w:t>5.3.7</w:t>
        </w:r>
      </w:hyperlink>
      <w:r>
        <w:t>) used to encrypt, decrypt, and sign RDP packets.</w:t>
      </w:r>
    </w:p>
    <w:p w:rsidR="00FF7490" w:rsidRDefault="00766F24">
      <w:pPr>
        <w:pStyle w:val="Heading4"/>
      </w:pPr>
      <w:bookmarkStart w:id="919" w:name="section_2199a57cfb1b4e14956767c4792893a0"/>
      <w:bookmarkStart w:id="920" w:name="_Toc476803282"/>
      <w:r>
        <w:lastRenderedPageBreak/>
        <w:t>Automatic Reconnection Cookie</w:t>
      </w:r>
      <w:bookmarkEnd w:id="919"/>
      <w:bookmarkEnd w:id="920"/>
    </w:p>
    <w:p w:rsidR="00FF7490" w:rsidRDefault="00766F24">
      <w:r>
        <w:t xml:space="preserve">The Automatic Reconnection Cookie store holds the cookie received from the client in the Client Info PDU (sections </w:t>
      </w:r>
      <w:hyperlink w:anchor="Section_05ADA9E4A468494B8694EB806A0ECC89" w:history="1">
        <w:r>
          <w:rPr>
            <w:rStyle w:val="Hyperlink"/>
          </w:rPr>
          <w:t>2.2.1.11.1.1.1</w:t>
        </w:r>
      </w:hyperlink>
      <w:r>
        <w:t xml:space="preserve"> and </w:t>
      </w:r>
      <w:hyperlink w:anchor="Section_EF9DB6A536F4461384B397501679D210" w:history="1">
        <w:r>
          <w:rPr>
            <w:rStyle w:val="Hyperlink"/>
          </w:rPr>
          <w:t>3.3.5.3.11</w:t>
        </w:r>
      </w:hyperlink>
      <w:r>
        <w:t>).</w:t>
      </w:r>
    </w:p>
    <w:p w:rsidR="00FF7490" w:rsidRDefault="00766F24">
      <w:pPr>
        <w:pStyle w:val="Heading4"/>
      </w:pPr>
      <w:bookmarkStart w:id="921" w:name="section_8782d990e6ae49bc95a1445142d00a7f"/>
      <w:bookmarkStart w:id="922" w:name="_Toc476803283"/>
      <w:r>
        <w:t>Connection Start Time</w:t>
      </w:r>
      <w:bookmarkEnd w:id="921"/>
      <w:bookmarkEnd w:id="922"/>
    </w:p>
    <w:p w:rsidR="00FF7490" w:rsidRDefault="00766F24">
      <w:r>
        <w:t>The Connection Start Time store holds the time at which the server first received network traffic from the client</w:t>
      </w:r>
      <w:r>
        <w:t>.</w:t>
      </w:r>
    </w:p>
    <w:p w:rsidR="00FF7490" w:rsidRDefault="00766F24">
      <w:pPr>
        <w:pStyle w:val="Heading4"/>
      </w:pPr>
      <w:bookmarkStart w:id="923" w:name="section_e819e614901d45f7a33a8bed1fa27226"/>
      <w:bookmarkStart w:id="924" w:name="_Toc476803284"/>
      <w:r>
        <w:t>RTT Measure Request Data</w:t>
      </w:r>
      <w:bookmarkEnd w:id="923"/>
      <w:bookmarkEnd w:id="924"/>
    </w:p>
    <w:p w:rsidR="00FF7490" w:rsidRDefault="00766F24">
      <w:r>
        <w:t xml:space="preserve">The RTT Measure Request Data store contains the timestamp and sequence number associated with each RTT Measure Request (section </w:t>
      </w:r>
      <w:hyperlink w:anchor="Section_33b5dd38a7c343d5a717ded2391ed599" w:history="1">
        <w:r>
          <w:rPr>
            <w:rStyle w:val="Hyperlink"/>
          </w:rPr>
          <w:t>2.2.14.1.1</w:t>
        </w:r>
      </w:hyperlink>
      <w:r>
        <w:t>) message that has been sent to</w:t>
      </w:r>
      <w:r>
        <w:t xml:space="preserve"> the client.</w:t>
      </w:r>
    </w:p>
    <w:p w:rsidR="00FF7490" w:rsidRDefault="00766F24">
      <w:pPr>
        <w:pStyle w:val="Heading4"/>
      </w:pPr>
      <w:bookmarkStart w:id="925" w:name="section_48605813991d458a9fb8e93bc784e4a8"/>
      <w:bookmarkStart w:id="926" w:name="_Toc476803285"/>
      <w:r>
        <w:t>Multitransport Request Data</w:t>
      </w:r>
      <w:bookmarkEnd w:id="925"/>
      <w:bookmarkEnd w:id="926"/>
    </w:p>
    <w:p w:rsidR="00FF7490" w:rsidRDefault="00766F24">
      <w:r>
        <w:t xml:space="preserve">The Multitransport Request Data store contains the request ID, requested protocol, and 16-byte security cookie for each Initiate Multitransport Request PDU (section </w:t>
      </w:r>
      <w:hyperlink w:anchor="Section_a6abf1a2f0ea427ebf02fae7beb09b6a" w:history="1">
        <w:r>
          <w:rPr>
            <w:rStyle w:val="Hyperlink"/>
          </w:rPr>
          <w:t>2.2.15.1</w:t>
        </w:r>
      </w:hyperlink>
      <w:r>
        <w:t>) that has been sent to the client.</w:t>
      </w:r>
    </w:p>
    <w:p w:rsidR="00FF7490" w:rsidRDefault="00766F24">
      <w:pPr>
        <w:pStyle w:val="Heading3"/>
      </w:pPr>
      <w:bookmarkStart w:id="927" w:name="section_555235fba5f748208ca4e0834193c894"/>
      <w:bookmarkStart w:id="928" w:name="_Toc476803286"/>
      <w:r>
        <w:t>Timers</w:t>
      </w:r>
      <w:bookmarkEnd w:id="927"/>
      <w:bookmarkEnd w:id="928"/>
      <w:r>
        <w:fldChar w:fldCharType="begin"/>
      </w:r>
      <w:r>
        <w:instrText xml:space="preserve"> XE "Timers:server"</w:instrText>
      </w:r>
      <w:r>
        <w:fldChar w:fldCharType="end"/>
      </w:r>
      <w:r>
        <w:fldChar w:fldCharType="begin"/>
      </w:r>
      <w:r>
        <w:instrText xml:space="preserve"> XE "Server:timers"</w:instrText>
      </w:r>
      <w:r>
        <w:fldChar w:fldCharType="end"/>
      </w:r>
    </w:p>
    <w:p w:rsidR="00FF7490" w:rsidRDefault="00766F24">
      <w:pPr>
        <w:pStyle w:val="Heading4"/>
      </w:pPr>
      <w:bookmarkStart w:id="929" w:name="section_6caf206d2cce4941a5de1a1365877aed"/>
      <w:bookmarkStart w:id="930" w:name="_Toc476803287"/>
      <w:r>
        <w:t>Connection Sequence Timeout Timer</w:t>
      </w:r>
      <w:bookmarkEnd w:id="929"/>
      <w:bookmarkEnd w:id="930"/>
    </w:p>
    <w:p w:rsidR="00FF7490" w:rsidRDefault="00766F24">
      <w:r>
        <w:t>The Connection Sequence Timeout Timer stores the amount of time that ha</w:t>
      </w:r>
      <w:r>
        <w:t xml:space="preserve">s elapsed since the server first received network traffic from the client. The connection start time is stored in the Connection Start Time store (section </w:t>
      </w:r>
      <w:hyperlink w:anchor="Section_8782d990e6ae49bc95a1445142d00a7f" w:history="1">
        <w:r>
          <w:rPr>
            <w:rStyle w:val="Hyperlink"/>
          </w:rPr>
          <w:t>3.3.1.12</w:t>
        </w:r>
      </w:hyperlink>
      <w:r>
        <w:t>).</w:t>
      </w:r>
    </w:p>
    <w:p w:rsidR="00FF7490" w:rsidRDefault="00766F24">
      <w:pPr>
        <w:pStyle w:val="Heading3"/>
      </w:pPr>
      <w:bookmarkStart w:id="931" w:name="section_5968db21565b4d2aad643e75d83ee0fa"/>
      <w:bookmarkStart w:id="932" w:name="_Toc476803288"/>
      <w:r>
        <w:t>Initialization</w:t>
      </w:r>
      <w:bookmarkEnd w:id="931"/>
      <w:bookmarkEnd w:id="932"/>
      <w:r>
        <w:fldChar w:fldCharType="begin"/>
      </w:r>
      <w:r>
        <w:instrText xml:space="preserve"> XE "Server:init</w:instrText>
      </w:r>
      <w:r>
        <w:instrText xml:space="preserve">ialization" </w:instrText>
      </w:r>
      <w:r>
        <w:fldChar w:fldCharType="end"/>
      </w:r>
      <w:r>
        <w:fldChar w:fldCharType="begin"/>
      </w:r>
      <w:r>
        <w:instrText xml:space="preserve"> XE "Initialization:server" </w:instrText>
      </w:r>
      <w:r>
        <w:fldChar w:fldCharType="end"/>
      </w:r>
      <w:r>
        <w:fldChar w:fldCharType="begin"/>
      </w:r>
      <w:r>
        <w:instrText xml:space="preserve"> XE "Initialization:server"</w:instrText>
      </w:r>
      <w:r>
        <w:fldChar w:fldCharType="end"/>
      </w:r>
      <w:r>
        <w:fldChar w:fldCharType="begin"/>
      </w:r>
      <w:r>
        <w:instrText xml:space="preserve"> XE "Server:initialization"</w:instrText>
      </w:r>
      <w:r>
        <w:fldChar w:fldCharType="end"/>
      </w:r>
    </w:p>
    <w:p w:rsidR="00FF7490" w:rsidRDefault="00766F24">
      <w:r>
        <w:t>None.</w:t>
      </w:r>
    </w:p>
    <w:p w:rsidR="00FF7490" w:rsidRDefault="00766F24">
      <w:pPr>
        <w:pStyle w:val="Heading3"/>
      </w:pPr>
      <w:bookmarkStart w:id="933" w:name="section_6279ca1e19c840dbb4c0f3c745f57007"/>
      <w:bookmarkStart w:id="934" w:name="_Toc476803289"/>
      <w:r>
        <w:t>Higher-Layer Triggered Events</w:t>
      </w:r>
      <w:bookmarkEnd w:id="933"/>
      <w:bookmarkEnd w:id="934"/>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r>
        <w:fldChar w:fldCharType="begin"/>
      </w:r>
      <w:r>
        <w:instrText xml:space="preserve"> XE "Triggered events - higher-layer:server"</w:instrText>
      </w:r>
      <w:r>
        <w:fldChar w:fldCharType="end"/>
      </w:r>
      <w:r>
        <w:fldChar w:fldCharType="begin"/>
      </w:r>
      <w:r>
        <w:instrText xml:space="preserve"> XE "Higher-layer triggered events:server"</w:instrText>
      </w:r>
      <w:r>
        <w:fldChar w:fldCharType="end"/>
      </w:r>
      <w:r>
        <w:fldChar w:fldCharType="begin"/>
      </w:r>
      <w:r>
        <w:instrText xml:space="preserve"> XE "Server:higher-layer triggered events"</w:instrText>
      </w:r>
      <w:r>
        <w:fldChar w:fldCharType="end"/>
      </w:r>
    </w:p>
    <w:p w:rsidR="00FF7490" w:rsidRDefault="00766F24">
      <w:r>
        <w:t>None.</w:t>
      </w:r>
    </w:p>
    <w:p w:rsidR="00FF7490" w:rsidRDefault="00766F24">
      <w:pPr>
        <w:pStyle w:val="Heading3"/>
      </w:pPr>
      <w:bookmarkStart w:id="935" w:name="section_6cfc86bf3a434805ab45b6a41b03aecf"/>
      <w:bookmarkStart w:id="936" w:name="_Toc476803290"/>
      <w:r>
        <w:t>Message Processing Events and Sequencing Rules</w:t>
      </w:r>
      <w:bookmarkEnd w:id="935"/>
      <w:bookmarkEnd w:id="936"/>
      <w:r>
        <w:fldChar w:fldCharType="begin"/>
      </w:r>
      <w:r>
        <w:instrText xml:space="preserve"> XE "Sequencing rules:</w:instrText>
      </w:r>
      <w:r>
        <w:instrText>server"</w:instrText>
      </w:r>
      <w:r>
        <w:fldChar w:fldCharType="end"/>
      </w:r>
      <w:r>
        <w:fldChar w:fldCharType="begin"/>
      </w:r>
      <w:r>
        <w:instrText xml:space="preserve"> XE "Message processing:server"</w:instrText>
      </w:r>
      <w:r>
        <w:fldChar w:fldCharType="end"/>
      </w:r>
      <w:r>
        <w:fldChar w:fldCharType="begin"/>
      </w:r>
      <w:r>
        <w:instrText xml:space="preserve"> XE "Server:sequencing rules"</w:instrText>
      </w:r>
      <w:r>
        <w:fldChar w:fldCharType="end"/>
      </w:r>
      <w:r>
        <w:fldChar w:fldCharType="begin"/>
      </w:r>
      <w:r>
        <w:instrText xml:space="preserve"> XE "Server:message processing"</w:instrText>
      </w:r>
      <w:r>
        <w:fldChar w:fldCharType="end"/>
      </w:r>
    </w:p>
    <w:p w:rsidR="00FF7490" w:rsidRDefault="00766F24">
      <w:pPr>
        <w:pStyle w:val="Heading4"/>
      </w:pPr>
      <w:bookmarkStart w:id="937" w:name="section_3592a9d1a5444891a1f7a696f0fcfe7c"/>
      <w:bookmarkStart w:id="938" w:name="_Toc476803291"/>
      <w:r>
        <w:t>Constructing a Server-to-Client Slow-Path PDU</w:t>
      </w:r>
      <w:bookmarkEnd w:id="937"/>
      <w:bookmarkEnd w:id="938"/>
    </w:p>
    <w:p w:rsidR="00FF7490" w:rsidRDefault="00766F24">
      <w:r>
        <w:t xml:space="preserve">The majority of server-to-client slow-path PDUs have the same basic structure (sections </w:t>
      </w:r>
      <w:hyperlink w:anchor="Section_6095dcf3a5074d438e7674c57ae591c3" w:history="1">
        <w:r>
          <w:rPr>
            <w:rStyle w:val="Hyperlink"/>
          </w:rPr>
          <w:t>5.3.7.2</w:t>
        </w:r>
      </w:hyperlink>
      <w:r>
        <w:t xml:space="preserve"> and </w:t>
      </w:r>
      <w:hyperlink w:anchor="Section_3b974a1f7a0846478904412aa2ac6ef6" w:history="1">
        <w:r>
          <w:rPr>
            <w:rStyle w:val="Hyperlink"/>
          </w:rPr>
          <w:t>5.4.4</w:t>
        </w:r>
      </w:hyperlink>
      <w:r>
        <w:t>):</w:t>
      </w:r>
    </w:p>
    <w:p w:rsidR="00FF7490" w:rsidRDefault="00766F24">
      <w:pPr>
        <w:pStyle w:val="ListParagraph"/>
        <w:numPr>
          <w:ilvl w:val="0"/>
          <w:numId w:val="133"/>
        </w:numPr>
      </w:pPr>
      <w:r>
        <w:rPr>
          <w:b/>
        </w:rPr>
        <w:t>tpktHeader</w:t>
      </w:r>
      <w:r>
        <w:t>: TPKT Header (</w:t>
      </w:r>
      <w:hyperlink r:id="rId442">
        <w:r>
          <w:rPr>
            <w:rStyle w:val="Hyperlink"/>
          </w:rPr>
          <w:t>[T123]</w:t>
        </w:r>
      </w:hyperlink>
      <w:r>
        <w:t xml:space="preserve"> section 8)</w:t>
      </w:r>
    </w:p>
    <w:p w:rsidR="00FF7490" w:rsidRDefault="00766F24">
      <w:pPr>
        <w:pStyle w:val="ListParagraph"/>
        <w:numPr>
          <w:ilvl w:val="0"/>
          <w:numId w:val="133"/>
        </w:numPr>
      </w:pPr>
      <w:r>
        <w:rPr>
          <w:b/>
        </w:rPr>
        <w:t>x224Data</w:t>
      </w:r>
      <w:r>
        <w:t xml:space="preserve">: X.224 Class 0 </w:t>
      </w:r>
      <w:r>
        <w:t>Data TPDU (</w:t>
      </w:r>
      <w:hyperlink r:id="rId443">
        <w:r>
          <w:rPr>
            <w:rStyle w:val="Hyperlink"/>
          </w:rPr>
          <w:t>[X224]</w:t>
        </w:r>
      </w:hyperlink>
      <w:r>
        <w:t xml:space="preserve"> section 13.7)</w:t>
      </w:r>
    </w:p>
    <w:p w:rsidR="00FF7490" w:rsidRDefault="00766F24">
      <w:pPr>
        <w:pStyle w:val="ListParagraph"/>
        <w:numPr>
          <w:ilvl w:val="1"/>
          <w:numId w:val="133"/>
        </w:numPr>
      </w:pPr>
      <w:r>
        <w:rPr>
          <w:b/>
        </w:rPr>
        <w:t>mcsSDin</w:t>
      </w:r>
      <w:r>
        <w:t>: MCS Send Data Indication PDU (</w:t>
      </w:r>
      <w:hyperlink r:id="rId444">
        <w:r>
          <w:rPr>
            <w:rStyle w:val="Hyperlink"/>
          </w:rPr>
          <w:t>[T125]</w:t>
        </w:r>
      </w:hyperlink>
      <w:r>
        <w:t xml:space="preserve"> section 7, Part 7)</w:t>
      </w:r>
    </w:p>
    <w:p w:rsidR="00FF7490" w:rsidRDefault="00766F24">
      <w:pPr>
        <w:pStyle w:val="ListParagraph"/>
        <w:numPr>
          <w:ilvl w:val="2"/>
          <w:numId w:val="133"/>
        </w:numPr>
      </w:pPr>
      <w:r>
        <w:rPr>
          <w:b/>
        </w:rPr>
        <w:t>securityHeader</w:t>
      </w:r>
      <w:r>
        <w:t>: Optional Securi</w:t>
      </w:r>
      <w:r>
        <w:t xml:space="preserve">ty Header (section </w:t>
      </w:r>
      <w:hyperlink w:anchor="Section_0c7d016451014f0ab4cf1026061d5a29" w:history="1">
        <w:r>
          <w:rPr>
            <w:rStyle w:val="Hyperlink"/>
          </w:rPr>
          <w:t>2.2.9.1.1.2</w:t>
        </w:r>
      </w:hyperlink>
      <w:r>
        <w:t>)</w:t>
      </w:r>
    </w:p>
    <w:p w:rsidR="00FF7490" w:rsidRDefault="00766F24">
      <w:pPr>
        <w:pStyle w:val="ListParagraph"/>
        <w:numPr>
          <w:ilvl w:val="2"/>
          <w:numId w:val="133"/>
        </w:numPr>
      </w:pPr>
      <w:r>
        <w:rPr>
          <w:b/>
        </w:rPr>
        <w:t>shareDataHeader</w:t>
      </w:r>
      <w:r>
        <w:t xml:space="preserve">: </w:t>
      </w:r>
      <w:hyperlink w:anchor="Section_4b5d4c0da65741e99c69d58632f46d31" w:history="1">
        <w:r>
          <w:rPr>
            <w:rStyle w:val="Hyperlink"/>
          </w:rPr>
          <w:t>Share Data Header</w:t>
        </w:r>
      </w:hyperlink>
      <w:r>
        <w:t xml:space="preserve"> (section 2.2.8.1.1.1.2)</w:t>
      </w:r>
    </w:p>
    <w:p w:rsidR="00FF7490" w:rsidRDefault="00766F24">
      <w:pPr>
        <w:pStyle w:val="ListParagraph"/>
        <w:numPr>
          <w:ilvl w:val="2"/>
          <w:numId w:val="133"/>
        </w:numPr>
      </w:pPr>
      <w:hyperlink w:anchor="gt_34715e6f-1612-4b2d-a4bb-3305c56e96f5">
        <w:r>
          <w:rPr>
            <w:rStyle w:val="HyperlinkGreen"/>
            <w:b/>
          </w:rPr>
          <w:t>PDU</w:t>
        </w:r>
      </w:hyperlink>
      <w:r>
        <w:t xml:space="preserve"> Contents (see the section describing the PDU structure and fields in section </w:t>
      </w:r>
      <w:hyperlink w:anchor="Section_b61e1c765d7c4285b61ab69f85e4a0e2" w:history="1">
        <w:r>
          <w:rPr>
            <w:rStyle w:val="Hyperlink"/>
          </w:rPr>
          <w:t>2.2</w:t>
        </w:r>
      </w:hyperlink>
      <w:r>
        <w:t>)</w:t>
      </w:r>
    </w:p>
    <w:p w:rsidR="00FF7490" w:rsidRDefault="00766F24">
      <w:r>
        <w:lastRenderedPageBreak/>
        <w:t xml:space="preserve">The </w:t>
      </w:r>
      <w:r>
        <w:rPr>
          <w:b/>
        </w:rPr>
        <w:t>tpktHeader</w:t>
      </w:r>
      <w:r>
        <w:t xml:space="preserve"> field is initialized as specified in [T123] section 8, while the </w:t>
      </w:r>
      <w:r>
        <w:rPr>
          <w:b/>
        </w:rPr>
        <w:t>x224Data</w:t>
      </w:r>
      <w:r>
        <w:t xml:space="preserve"> fiel</w:t>
      </w:r>
      <w:r>
        <w:t>d is initialized as specified in [X224] section 13.7.</w:t>
      </w:r>
    </w:p>
    <w:p w:rsidR="00FF7490" w:rsidRDefault="00766F24">
      <w:r>
        <w:t xml:space="preserve">The </w:t>
      </w:r>
      <w:r>
        <w:rPr>
          <w:b/>
        </w:rPr>
        <w:t>mcsSDin</w:t>
      </w:r>
      <w:r>
        <w:t xml:space="preserve"> field is initialized as specified in [T125] section 11.33. The embedded </w:t>
      </w:r>
      <w:r>
        <w:rPr>
          <w:b/>
        </w:rPr>
        <w:t>initiator</w:t>
      </w:r>
      <w:r>
        <w:t xml:space="preserve"> field MUST be set to the MCS server channel ID held in the Server Channel ID store (section </w:t>
      </w:r>
      <w:hyperlink w:anchor="Section_55150FAC8DBE40EE82C1CE546F6BCBF7" w:history="1">
        <w:r>
          <w:rPr>
            <w:rStyle w:val="Hyperlink"/>
          </w:rPr>
          <w:t>3.3.1.5</w:t>
        </w:r>
      </w:hyperlink>
      <w:r>
        <w:t xml:space="preserve">) and the embedded </w:t>
      </w:r>
      <w:r>
        <w:rPr>
          <w:b/>
        </w:rPr>
        <w:t>channelId</w:t>
      </w:r>
      <w:r>
        <w:t xml:space="preserve"> field MUST be set to the MCS I/O channel ID held in the I/O Channel ID store (section </w:t>
      </w:r>
      <w:hyperlink w:anchor="Section_97a697abe78b4c5c988e3ece9495b781" w:history="1">
        <w:r>
          <w:rPr>
            <w:rStyle w:val="Hyperlink"/>
          </w:rPr>
          <w:t>3.2.1.3</w:t>
        </w:r>
      </w:hyperlink>
      <w:r>
        <w:t>). The em</w:t>
      </w:r>
      <w:r>
        <w:t xml:space="preserve">bedded </w:t>
      </w:r>
      <w:r>
        <w:rPr>
          <w:b/>
        </w:rPr>
        <w:t>userData</w:t>
      </w:r>
      <w:r>
        <w:t xml:space="preserve"> field contains the remaining fields of the PDU.</w:t>
      </w:r>
    </w:p>
    <w:p w:rsidR="00FF7490" w:rsidRDefault="00766F24">
      <w:r>
        <w:t xml:space="preserve">If Enhanced RDP Security (section </w:t>
      </w:r>
      <w:hyperlink w:anchor="Section_592a0337dc914de3a901e1829665291d" w:history="1">
        <w:r>
          <w:rPr>
            <w:rStyle w:val="Hyperlink"/>
          </w:rPr>
          <w:t>5.4</w:t>
        </w:r>
      </w:hyperlink>
      <w:r>
        <w:t xml:space="preserve">) is in effect, the External Security Protocol (section </w:t>
      </w:r>
      <w:hyperlink w:anchor="Section_422e59a098c84a28af9f235a572b6e4d" w:history="1">
        <w:r>
          <w:rPr>
            <w:rStyle w:val="Hyperlink"/>
          </w:rPr>
          <w:t>5.4.5</w:t>
        </w:r>
      </w:hyperlink>
      <w:r>
        <w:t xml:space="preserve">) MUST be used to encrypt the entire PDU and generate a verification digest before the PDU is transmitted over the wire. Also, in this scenario, the </w:t>
      </w:r>
      <w:r>
        <w:rPr>
          <w:b/>
        </w:rPr>
        <w:t>securityHeader</w:t>
      </w:r>
      <w:r>
        <w:t xml:space="preserve"> field MUST NOT be present.</w:t>
      </w:r>
    </w:p>
    <w:p w:rsidR="00FF7490" w:rsidRDefault="00766F24">
      <w:r>
        <w:t>If Standard RDP Security mechanisms (se</w:t>
      </w:r>
      <w:r>
        <w:t xml:space="preserve">ction </w:t>
      </w:r>
      <w:hyperlink w:anchor="Section_8e8b2ccac1fa456c8ecba82fc60b2322" w:history="1">
        <w:r>
          <w:rPr>
            <w:rStyle w:val="Hyperlink"/>
          </w:rPr>
          <w:t>5.3</w:t>
        </w:r>
      </w:hyperlink>
      <w:r>
        <w:t xml:space="preserve">) are in effect, the PDU data following the optional </w:t>
      </w:r>
      <w:r>
        <w:rPr>
          <w:b/>
        </w:rPr>
        <w:t>securityHeader</w:t>
      </w:r>
      <w:r>
        <w:t xml:space="preserve"> field is encrypted and signed (using the methods and techniques specified in section </w:t>
      </w:r>
      <w:hyperlink w:anchor="Section_249516AF051145669EF5F499DDB77A51" w:history="1">
        <w:r>
          <w:rPr>
            <w:rStyle w:val="Hyperlink"/>
          </w:rPr>
          <w:t>5.3.6</w:t>
        </w:r>
      </w:hyperlink>
      <w:r>
        <w:t xml:space="preserve">) based on the values of the Encryption Level and Encryption Method selected by the server as part of the negotiation specified in section </w:t>
      </w:r>
      <w:hyperlink w:anchor="Section_B9A49D9E44DB46AA90A7BB7F75718E02" w:history="1">
        <w:r>
          <w:rPr>
            <w:rStyle w:val="Hyperlink"/>
          </w:rPr>
          <w:t>5.3.2</w:t>
        </w:r>
      </w:hyperlink>
      <w:r>
        <w:t xml:space="preserve">. The format of the </w:t>
      </w:r>
      <w:r>
        <w:rPr>
          <w:b/>
        </w:rPr>
        <w:t>s</w:t>
      </w:r>
      <w:r>
        <w:rPr>
          <w:b/>
        </w:rPr>
        <w:t>ecurityHeader</w:t>
      </w:r>
      <w:r>
        <w:t xml:space="preserve"> field is selected as specified in the section describing the PDU structure and fields in section 2.2, and the fields populated with the appropriate security data. If the data is to be encrypted, the embedded </w:t>
      </w:r>
      <w:r>
        <w:rPr>
          <w:b/>
        </w:rPr>
        <w:t>flags</w:t>
      </w:r>
      <w:r>
        <w:t xml:space="preserve"> field of the </w:t>
      </w:r>
      <w:r>
        <w:rPr>
          <w:b/>
        </w:rPr>
        <w:t>securityHeader</w:t>
      </w:r>
      <w:r>
        <w:t xml:space="preserve"> </w:t>
      </w:r>
      <w:r>
        <w:t>field MUST contain the SEC_ENCRYPT (0x0008) flag.</w:t>
      </w:r>
    </w:p>
    <w:p w:rsidR="00FF7490" w:rsidRDefault="00766F24">
      <w:r>
        <w:t xml:space="preserve">The </w:t>
      </w:r>
      <w:r>
        <w:rPr>
          <w:b/>
        </w:rPr>
        <w:t>shareDataHeader</w:t>
      </w:r>
      <w:r>
        <w:t xml:space="preserve"> field contains a Share Data Header structure as described in section 2.2.8.1.1.1.2. The </w:t>
      </w:r>
      <w:r>
        <w:rPr>
          <w:b/>
        </w:rPr>
        <w:t>pduSource</w:t>
      </w:r>
      <w:r>
        <w:t xml:space="preserve"> field of the embedded </w:t>
      </w:r>
      <w:hyperlink w:anchor="Section_73d018652eae407f9b2c87e31daac471" w:history="1">
        <w:r>
          <w:rPr>
            <w:rStyle w:val="Hyperlink"/>
          </w:rPr>
          <w:t xml:space="preserve">Share </w:t>
        </w:r>
        <w:r>
          <w:rPr>
            <w:rStyle w:val="Hyperlink"/>
          </w:rPr>
          <w:t>Control Header (section 2.2.8.1.1.1.1)</w:t>
        </w:r>
      </w:hyperlink>
      <w:r>
        <w:t xml:space="preserve"> MUST be set to the MCS server channel ID held in the </w:t>
      </w:r>
      <w:hyperlink w:anchor="Section_8910624b79554a699980d7b79f0269e1" w:history="1">
        <w:r>
          <w:rPr>
            <w:rStyle w:val="Hyperlink"/>
          </w:rPr>
          <w:t>Server Channel ID</w:t>
        </w:r>
      </w:hyperlink>
      <w:r>
        <w:t xml:space="preserve"> store (section 3.3.1.5). If the contents of the PDU are to be compressed (this MUST be</w:t>
      </w:r>
      <w:r>
        <w:t xml:space="preserve"> done before any </w:t>
      </w:r>
      <w:hyperlink w:anchor="gt_3a669297-5242-417e-bff9-5828a186fcf8">
        <w:r>
          <w:rPr>
            <w:rStyle w:val="HyperlinkGreen"/>
            <w:b/>
          </w:rPr>
          <w:t>MAC</w:t>
        </w:r>
      </w:hyperlink>
      <w:r>
        <w:t xml:space="preserve"> signature is constructed and encryption methods applied), the embedded </w:t>
      </w:r>
      <w:r>
        <w:rPr>
          <w:b/>
        </w:rPr>
        <w:t>compressedType</w:t>
      </w:r>
      <w:r>
        <w:t xml:space="preserve"> field of the </w:t>
      </w:r>
      <w:r>
        <w:rPr>
          <w:b/>
        </w:rPr>
        <w:t>shareDataHeader</w:t>
      </w:r>
      <w:r>
        <w:t xml:space="preserve"> MUST be initialized as specified in section 2.2.8.1.1.1.2.</w:t>
      </w:r>
      <w:r>
        <w:t xml:space="preserve"> The remaining Share Data Header and Share Control Header fields MUST be populated as specified in sections 2.2.8.1.1.1.1, 2.2.8.1.1.1.2, and the section describing the PDU structure and fields in section 2.2.</w:t>
      </w:r>
    </w:p>
    <w:p w:rsidR="00FF7490" w:rsidRDefault="00766F24">
      <w:r>
        <w:t>Any remaining fields are populated as specifie</w:t>
      </w:r>
      <w:r>
        <w:t>d in the section describing the PDU structure and fields in section 2.2.</w:t>
      </w:r>
    </w:p>
    <w:p w:rsidR="00FF7490" w:rsidRDefault="00766F24">
      <w:pPr>
        <w:pStyle w:val="Heading4"/>
      </w:pPr>
      <w:bookmarkStart w:id="939" w:name="section_3608c816fb974b75b9257cb75deef21c"/>
      <w:bookmarkStart w:id="940" w:name="_Toc476803292"/>
      <w:r>
        <w:t>Processing a Client-to-Server Slow-Path PDU</w:t>
      </w:r>
      <w:bookmarkEnd w:id="939"/>
      <w:bookmarkEnd w:id="940"/>
    </w:p>
    <w:p w:rsidR="00FF7490" w:rsidRDefault="00766F24">
      <w:r>
        <w:t xml:space="preserve">The majority of client-to-server slow-path PDUs have the same basic structure (sections </w:t>
      </w:r>
      <w:hyperlink w:anchor="Section_261d841e6ce3427d87357a6e6c2cfb2c" w:history="1">
        <w:r>
          <w:rPr>
            <w:rStyle w:val="Hyperlink"/>
          </w:rPr>
          <w:t>5.3.8</w:t>
        </w:r>
      </w:hyperlink>
      <w:r>
        <w:t xml:space="preserve"> and </w:t>
      </w:r>
      <w:hyperlink w:anchor="Section_3b974a1f7a0846478904412aa2ac6ef6" w:history="1">
        <w:r>
          <w:rPr>
            <w:rStyle w:val="Hyperlink"/>
          </w:rPr>
          <w:t>5.4.4</w:t>
        </w:r>
      </w:hyperlink>
      <w:r>
        <w:t>):</w:t>
      </w:r>
    </w:p>
    <w:p w:rsidR="00FF7490" w:rsidRDefault="00766F24">
      <w:pPr>
        <w:pStyle w:val="ListParagraph"/>
        <w:numPr>
          <w:ilvl w:val="0"/>
          <w:numId w:val="134"/>
        </w:numPr>
      </w:pPr>
      <w:r>
        <w:rPr>
          <w:b/>
        </w:rPr>
        <w:t>tpktHeader</w:t>
      </w:r>
      <w:r>
        <w:t>: TPKT Header (</w:t>
      </w:r>
      <w:hyperlink r:id="rId445">
        <w:r>
          <w:rPr>
            <w:rStyle w:val="Hyperlink"/>
          </w:rPr>
          <w:t>[T123]</w:t>
        </w:r>
      </w:hyperlink>
      <w:r>
        <w:t xml:space="preserve"> section 8)</w:t>
      </w:r>
    </w:p>
    <w:p w:rsidR="00FF7490" w:rsidRDefault="00766F24">
      <w:pPr>
        <w:pStyle w:val="ListParagraph"/>
        <w:numPr>
          <w:ilvl w:val="0"/>
          <w:numId w:val="134"/>
        </w:numPr>
      </w:pPr>
      <w:r>
        <w:rPr>
          <w:b/>
        </w:rPr>
        <w:t>x224Data</w:t>
      </w:r>
      <w:r>
        <w:t>: X.224 Class 0 Data TPDU (</w:t>
      </w:r>
      <w:hyperlink r:id="rId446">
        <w:r>
          <w:rPr>
            <w:rStyle w:val="Hyperlink"/>
          </w:rPr>
          <w:t>[X224]</w:t>
        </w:r>
      </w:hyperlink>
      <w:r>
        <w:t xml:space="preserve"> section 13.7)</w:t>
      </w:r>
    </w:p>
    <w:p w:rsidR="00FF7490" w:rsidRDefault="00766F24">
      <w:pPr>
        <w:pStyle w:val="ListParagraph"/>
        <w:numPr>
          <w:ilvl w:val="1"/>
          <w:numId w:val="134"/>
        </w:numPr>
      </w:pPr>
      <w:r>
        <w:rPr>
          <w:b/>
        </w:rPr>
        <w:t>mcsSDrq</w:t>
      </w:r>
      <w:r>
        <w:t>: MCS Send Data Request PDU (</w:t>
      </w:r>
      <w:hyperlink r:id="rId447">
        <w:r>
          <w:rPr>
            <w:rStyle w:val="Hyperlink"/>
          </w:rPr>
          <w:t>[T125]</w:t>
        </w:r>
      </w:hyperlink>
      <w:r>
        <w:t xml:space="preserve"> section 7, part 7)</w:t>
      </w:r>
    </w:p>
    <w:p w:rsidR="00FF7490" w:rsidRDefault="00766F24">
      <w:pPr>
        <w:pStyle w:val="ListParagraph"/>
        <w:numPr>
          <w:ilvl w:val="2"/>
          <w:numId w:val="134"/>
        </w:numPr>
      </w:pPr>
      <w:r>
        <w:rPr>
          <w:b/>
        </w:rPr>
        <w:t>securityHeader</w:t>
      </w:r>
      <w:r>
        <w:t>: Optional Security Header (secti</w:t>
      </w:r>
      <w:r>
        <w:t xml:space="preserve">on </w:t>
      </w:r>
      <w:hyperlink w:anchor="Section_9865e0cea5404eab94092a25937c38d2" w:history="1">
        <w:r>
          <w:rPr>
            <w:rStyle w:val="Hyperlink"/>
          </w:rPr>
          <w:t>2.2.8.1.1.2</w:t>
        </w:r>
      </w:hyperlink>
      <w:r>
        <w:t>)</w:t>
      </w:r>
    </w:p>
    <w:p w:rsidR="00FF7490" w:rsidRDefault="00766F24">
      <w:pPr>
        <w:pStyle w:val="ListParagraph"/>
        <w:numPr>
          <w:ilvl w:val="2"/>
          <w:numId w:val="134"/>
        </w:numPr>
      </w:pPr>
      <w:r>
        <w:rPr>
          <w:b/>
        </w:rPr>
        <w:t>shareDataHeader</w:t>
      </w:r>
      <w:r>
        <w:t xml:space="preserve">: </w:t>
      </w:r>
      <w:hyperlink w:anchor="Section_4b5d4c0da65741e99c69d58632f46d31" w:history="1">
        <w:r>
          <w:rPr>
            <w:rStyle w:val="Hyperlink"/>
          </w:rPr>
          <w:t>Share Data Header</w:t>
        </w:r>
      </w:hyperlink>
      <w:r>
        <w:t xml:space="preserve"> (section 2.2.8.1.1.1.2)</w:t>
      </w:r>
    </w:p>
    <w:p w:rsidR="00FF7490" w:rsidRDefault="00766F24">
      <w:pPr>
        <w:pStyle w:val="ListParagraph"/>
        <w:numPr>
          <w:ilvl w:val="2"/>
          <w:numId w:val="134"/>
        </w:numPr>
      </w:pPr>
      <w:hyperlink w:anchor="gt_34715e6f-1612-4b2d-a4bb-3305c56e96f5">
        <w:r>
          <w:rPr>
            <w:rStyle w:val="HyperlinkGreen"/>
            <w:b/>
          </w:rPr>
          <w:t>PDU</w:t>
        </w:r>
      </w:hyperlink>
      <w:r>
        <w:t xml:space="preserve"> Contents (see the section describing the PDU structure and fields in section </w:t>
      </w:r>
      <w:hyperlink w:anchor="Section_b61e1c765d7c4285b61ab69f85e4a0e2" w:history="1">
        <w:r>
          <w:rPr>
            <w:rStyle w:val="Hyperlink"/>
          </w:rPr>
          <w:t>2.2</w:t>
        </w:r>
      </w:hyperlink>
      <w:r>
        <w:t>)</w:t>
      </w:r>
    </w:p>
    <w:p w:rsidR="00FF7490" w:rsidRDefault="00766F24">
      <w:r>
        <w:t xml:space="preserve">If Enhanced RDP Security (section </w:t>
      </w:r>
      <w:hyperlink w:anchor="Section_592a0337dc914de3a901e1829665291d" w:history="1">
        <w:r>
          <w:rPr>
            <w:rStyle w:val="Hyperlink"/>
          </w:rPr>
          <w:t>5.4</w:t>
        </w:r>
      </w:hyperlink>
      <w:r>
        <w:t>) is in effe</w:t>
      </w:r>
      <w:r>
        <w:t xml:space="preserve">ct, the External Security Protocol (section </w:t>
      </w:r>
      <w:hyperlink w:anchor="Section_422e59a098c84a28af9f235a572b6e4d" w:history="1">
        <w:r>
          <w:rPr>
            <w:rStyle w:val="Hyperlink"/>
          </w:rPr>
          <w:t>5.4.5</w:t>
        </w:r>
      </w:hyperlink>
      <w:r>
        <w:t>) being used to secure the connection MUST be used to decrypt and verify the integrity of the entire PDU prior to any processing taking place.</w:t>
      </w:r>
    </w:p>
    <w:p w:rsidR="00FF7490" w:rsidRDefault="00766F24">
      <w:r>
        <w:t xml:space="preserve">The </w:t>
      </w:r>
      <w:r>
        <w:t xml:space="preserve">embedded length fields within the </w:t>
      </w:r>
      <w:r>
        <w:rPr>
          <w:b/>
        </w:rPr>
        <w:t>tpktHeader</w:t>
      </w:r>
      <w:r>
        <w:t xml:space="preserve"> ([T123] section 8) and </w:t>
      </w:r>
      <w:r>
        <w:rPr>
          <w:b/>
        </w:rPr>
        <w:t>mcsSDrq</w:t>
      </w:r>
      <w:r>
        <w:t xml:space="preserve"> ([T125] section 7, parts 7 and 10) fields MUST be examined for consistency with the received data. If there is any discrepancy, the connection SHOULD be dropped.</w:t>
      </w:r>
    </w:p>
    <w:p w:rsidR="00FF7490" w:rsidRDefault="00766F24">
      <w:r>
        <w:t xml:space="preserve">The embedded </w:t>
      </w:r>
      <w:r>
        <w:rPr>
          <w:b/>
        </w:rPr>
        <w:t>chann</w:t>
      </w:r>
      <w:r>
        <w:rPr>
          <w:b/>
        </w:rPr>
        <w:t>elId</w:t>
      </w:r>
      <w:r>
        <w:t xml:space="preserve"> field within the </w:t>
      </w:r>
      <w:r>
        <w:rPr>
          <w:b/>
        </w:rPr>
        <w:t>mcsSDrq</w:t>
      </w:r>
      <w:r>
        <w:t xml:space="preserve"> is used to route the PDU to the appropriate target channel.</w:t>
      </w:r>
    </w:p>
    <w:p w:rsidR="00FF7490" w:rsidRDefault="00766F24">
      <w:r>
        <w:lastRenderedPageBreak/>
        <w:t xml:space="preserve">The conditions mandating the presence of the </w:t>
      </w:r>
      <w:r>
        <w:rPr>
          <w:b/>
        </w:rPr>
        <w:t>securityHeader</w:t>
      </w:r>
      <w:r>
        <w:t xml:space="preserve"> field, as well as the type of Security Header structure present in this field, are explained in the sectio</w:t>
      </w:r>
      <w:r>
        <w:t xml:space="preserve">n describing the PDU structure and fields in section 2.2. If the </w:t>
      </w:r>
      <w:r>
        <w:rPr>
          <w:b/>
        </w:rPr>
        <w:t>securityHeader</w:t>
      </w:r>
      <w:r>
        <w:t xml:space="preserve"> field is present, the embedded </w:t>
      </w:r>
      <w:r>
        <w:rPr>
          <w:b/>
        </w:rPr>
        <w:t>flags</w:t>
      </w:r>
      <w:r>
        <w:t xml:space="preserve"> field MUST be examined for the presence of the SEC_ENCRYPT (0x0008) flag (section </w:t>
      </w:r>
      <w:hyperlink w:anchor="Section_e13405c5668b471694b21c2654ca1ad4" w:history="1">
        <w:r>
          <w:rPr>
            <w:rStyle w:val="Hyperlink"/>
          </w:rPr>
          <w:t>2.2.8.1.1.2.1</w:t>
        </w:r>
      </w:hyperlink>
      <w:r>
        <w:t xml:space="preserve">), and, if it is present the data following the </w:t>
      </w:r>
      <w:r>
        <w:rPr>
          <w:b/>
        </w:rPr>
        <w:t>securityHeader</w:t>
      </w:r>
      <w:r>
        <w:t xml:space="preserve"> field MUST be verified and decrypted using the methods and techniques specified in section </w:t>
      </w:r>
      <w:hyperlink w:anchor="Section_249516af051145669ef5f499ddb77a51" w:history="1">
        <w:r>
          <w:rPr>
            <w:rStyle w:val="Hyperlink"/>
          </w:rPr>
          <w:t>5.3.6</w:t>
        </w:r>
      </w:hyperlink>
      <w:r>
        <w:t xml:space="preserve">. If the </w:t>
      </w:r>
      <w:hyperlink w:anchor="gt_3a669297-5242-417e-bff9-5828a186fcf8">
        <w:r>
          <w:rPr>
            <w:rStyle w:val="HyperlinkGreen"/>
            <w:b/>
          </w:rPr>
          <w:t>MAC</w:t>
        </w:r>
      </w:hyperlink>
      <w:r>
        <w:t xml:space="preserve"> signature is incorrect, or the data cannot be decrypted correctly, the connection SHOULD be dropped. If Enhanced RDP Security is in effect and the SEC_ENCRYPT flag is present, the connection S</w:t>
      </w:r>
      <w:r>
        <w:t>HOULD be dropped because double-encryption is never used in this scenario.</w:t>
      </w:r>
    </w:p>
    <w:p w:rsidR="00FF7490" w:rsidRDefault="00766F24">
      <w:r>
        <w:t xml:space="preserve">The </w:t>
      </w:r>
      <w:r>
        <w:rPr>
          <w:b/>
        </w:rPr>
        <w:t>shareDataHeader</w:t>
      </w:r>
      <w:r>
        <w:t xml:space="preserve"> field (which contains the Share Control Header and Share Data Header described in sections </w:t>
      </w:r>
      <w:hyperlink w:anchor="Section_73D018652EAE407F9B2C87E31DAAC471" w:history="1">
        <w:r>
          <w:rPr>
            <w:rStyle w:val="Hyperlink"/>
          </w:rPr>
          <w:t>2.2.8.1.1.</w:t>
        </w:r>
        <w:r>
          <w:rPr>
            <w:rStyle w:val="Hyperlink"/>
          </w:rPr>
          <w:t>1.1</w:t>
        </w:r>
      </w:hyperlink>
      <w:r>
        <w:t xml:space="preserve"> and 2.2.8.1.1.1.2 respectively) MUST be examined to determine the PDU type (from the </w:t>
      </w:r>
      <w:r>
        <w:rPr>
          <w:b/>
        </w:rPr>
        <w:t>pduType</w:t>
      </w:r>
      <w:r>
        <w:t xml:space="preserve"> and </w:t>
      </w:r>
      <w:r>
        <w:rPr>
          <w:b/>
        </w:rPr>
        <w:t>pduType2</w:t>
      </w:r>
      <w:r>
        <w:t xml:space="preserve"> fields), as well as the compression usage information (from the </w:t>
      </w:r>
      <w:r>
        <w:rPr>
          <w:b/>
        </w:rPr>
        <w:t>compressedType</w:t>
      </w:r>
      <w:r>
        <w:t xml:space="preserve"> field). If the data following the Share Data Header is compressed, </w:t>
      </w:r>
      <w:r>
        <w:t xml:space="preserve">then decompression using the techniques specified in section </w:t>
      </w:r>
      <w:hyperlink w:anchor="Section_18A7C190A54043B3BB5598846DD5D16D" w:history="1">
        <w:r>
          <w:rPr>
            <w:rStyle w:val="Hyperlink"/>
          </w:rPr>
          <w:t>3.1.8.3</w:t>
        </w:r>
      </w:hyperlink>
      <w:r>
        <w:t xml:space="preserve"> MUST be performed. The value of the </w:t>
      </w:r>
      <w:r>
        <w:rPr>
          <w:b/>
        </w:rPr>
        <w:t>totalLength</w:t>
      </w:r>
      <w:r>
        <w:t xml:space="preserve"> field MUST also be examined for consistency with the received data. If there is</w:t>
      </w:r>
      <w:r>
        <w:t xml:space="preserve"> any discrepancy, the connection SHOULD be dropped. The remaining Share Control Header and Share Data Header fields MAY be ignored.</w:t>
      </w:r>
    </w:p>
    <w:p w:rsidR="00FF7490" w:rsidRDefault="00766F24">
      <w:r>
        <w:t>Any remaining PDU fields MUST be interpreted and processed in accordance with the section describing the PDU structure and f</w:t>
      </w:r>
      <w:r>
        <w:t>ields in section 2.2.</w:t>
      </w:r>
    </w:p>
    <w:p w:rsidR="00FF7490" w:rsidRDefault="00766F24">
      <w:pPr>
        <w:pStyle w:val="Heading4"/>
      </w:pPr>
      <w:bookmarkStart w:id="941" w:name="section_b3b648c89db540d299e5e7ff4dba164b"/>
      <w:bookmarkStart w:id="942" w:name="_Toc476803293"/>
      <w:r>
        <w:t>Connection Sequence</w:t>
      </w:r>
      <w:bookmarkEnd w:id="941"/>
      <w:bookmarkEnd w:id="942"/>
    </w:p>
    <w:p w:rsidR="00FF7490" w:rsidRDefault="00766F24">
      <w:pPr>
        <w:pStyle w:val="Heading5"/>
      </w:pPr>
      <w:bookmarkStart w:id="943" w:name="section_674600ba15ca427683ca7bd48a9c2944"/>
      <w:bookmarkStart w:id="944" w:name="_Toc476803294"/>
      <w:r>
        <w:t>Processing X.224 Connection Request PDU</w:t>
      </w:r>
      <w:bookmarkEnd w:id="943"/>
      <w:bookmarkEnd w:id="944"/>
    </w:p>
    <w:p w:rsidR="00FF7490" w:rsidRDefault="00766F24">
      <w:r>
        <w:t xml:space="preserve">The structure and fields of the X.224 Connection Request PDU are specified in section </w:t>
      </w:r>
      <w:hyperlink w:anchor="Section_18a27ef96f9a4501b00094b1fe3c2c10" w:history="1">
        <w:r>
          <w:rPr>
            <w:rStyle w:val="Hyperlink"/>
          </w:rPr>
          <w:t>2.2.1.1</w:t>
        </w:r>
      </w:hyperlink>
      <w:r>
        <w:t xml:space="preserve">. </w:t>
      </w:r>
    </w:p>
    <w:p w:rsidR="00FF7490" w:rsidRDefault="00766F24">
      <w:r>
        <w:t>The embedded lengt</w:t>
      </w:r>
      <w:r>
        <w:t xml:space="preserve">h fields within the </w:t>
      </w:r>
      <w:r>
        <w:rPr>
          <w:b/>
        </w:rPr>
        <w:t>tpktHeader</w:t>
      </w:r>
      <w:r>
        <w:t xml:space="preserve"> field (</w:t>
      </w:r>
      <w:hyperlink r:id="rId448">
        <w:r>
          <w:rPr>
            <w:rStyle w:val="Hyperlink"/>
          </w:rPr>
          <w:t>[T123]</w:t>
        </w:r>
      </w:hyperlink>
      <w:r>
        <w:t xml:space="preserve"> section 8) MUST be examined for consistency with the received data. If there is any discrepancy, the connection SHOULD be dropped. Other reasons fo</w:t>
      </w:r>
      <w:r>
        <w:t>r dropping the connection include:</w:t>
      </w:r>
    </w:p>
    <w:p w:rsidR="00FF7490" w:rsidRDefault="00766F24">
      <w:pPr>
        <w:pStyle w:val="ListParagraph"/>
        <w:numPr>
          <w:ilvl w:val="0"/>
          <w:numId w:val="135"/>
        </w:numPr>
      </w:pPr>
      <w:r>
        <w:t>The length of the X.224 Connection Request PDU is less than 11 bytes.</w:t>
      </w:r>
    </w:p>
    <w:p w:rsidR="00FF7490" w:rsidRDefault="00766F24">
      <w:pPr>
        <w:pStyle w:val="ListParagraph"/>
        <w:numPr>
          <w:ilvl w:val="0"/>
          <w:numId w:val="135"/>
        </w:numPr>
      </w:pPr>
      <w:r>
        <w:t>The X.224 Connection Request PDU is not Class 0 (</w:t>
      </w:r>
      <w:hyperlink r:id="rId449">
        <w:r>
          <w:rPr>
            <w:rStyle w:val="Hyperlink"/>
          </w:rPr>
          <w:t>[X224]</w:t>
        </w:r>
      </w:hyperlink>
      <w:r>
        <w:t xml:space="preserve"> section 13.7).</w:t>
      </w:r>
    </w:p>
    <w:p w:rsidR="00FF7490" w:rsidRDefault="00766F24">
      <w:r>
        <w:t xml:space="preserve">The Destination </w:t>
      </w:r>
      <w:r>
        <w:t xml:space="preserve">reference, Source reference, and Class and options fields within the </w:t>
      </w:r>
      <w:r>
        <w:rPr>
          <w:b/>
        </w:rPr>
        <w:t>x224Crq</w:t>
      </w:r>
      <w:r>
        <w:t xml:space="preserve"> field SHOULD be ignored.</w:t>
      </w:r>
    </w:p>
    <w:p w:rsidR="00FF7490" w:rsidRDefault="00766F24">
      <w:r>
        <w:t xml:space="preserve">If the optional </w:t>
      </w:r>
      <w:r>
        <w:rPr>
          <w:b/>
        </w:rPr>
        <w:t>routingToken</w:t>
      </w:r>
      <w:r>
        <w:t xml:space="preserve"> field exists, it MUST be ignored because the routing token is intended to be inspected and parsed by external networking hard</w:t>
      </w:r>
      <w:r>
        <w:t xml:space="preserve">ware along the connection path (for more information about load balancing of Remote Desktop sessions and the routing token format, see </w:t>
      </w:r>
      <w:hyperlink r:id="rId450">
        <w:r>
          <w:rPr>
            <w:rStyle w:val="Hyperlink"/>
          </w:rPr>
          <w:t>[MSFT-SDLBTS]</w:t>
        </w:r>
      </w:hyperlink>
      <w:r>
        <w:t xml:space="preserve"> "Load-Balanced Configurations", "Revectorin</w:t>
      </w:r>
      <w:r>
        <w:t>g Clients", and "Routing Token Format").</w:t>
      </w:r>
    </w:p>
    <w:p w:rsidR="00FF7490" w:rsidRDefault="00766F24">
      <w:r>
        <w:t xml:space="preserve">If the optional </w:t>
      </w:r>
      <w:r>
        <w:rPr>
          <w:b/>
        </w:rPr>
        <w:t>cookie</w:t>
      </w:r>
      <w:r>
        <w:t xml:space="preserve"> field is present, it MUST be ignored. </w:t>
      </w:r>
    </w:p>
    <w:p w:rsidR="00FF7490" w:rsidRDefault="00766F24">
      <w:r>
        <w:t xml:space="preserve">If both the </w:t>
      </w:r>
      <w:r>
        <w:rPr>
          <w:b/>
        </w:rPr>
        <w:t>routingToken</w:t>
      </w:r>
      <w:r>
        <w:t xml:space="preserve"> and </w:t>
      </w:r>
      <w:r>
        <w:rPr>
          <w:b/>
        </w:rPr>
        <w:t>cookie</w:t>
      </w:r>
      <w:r>
        <w:t xml:space="preserve"> fields are present, the server SHOULD continue with the connection. Since the server does not process either the </w:t>
      </w:r>
      <w:r>
        <w:rPr>
          <w:b/>
        </w:rPr>
        <w:t>rout</w:t>
      </w:r>
      <w:r>
        <w:rPr>
          <w:b/>
        </w:rPr>
        <w:t>ingToken</w:t>
      </w:r>
      <w:r>
        <w:t xml:space="preserve"> or </w:t>
      </w:r>
      <w:r>
        <w:rPr>
          <w:b/>
        </w:rPr>
        <w:t>cookie</w:t>
      </w:r>
      <w:r>
        <w:t xml:space="preserve"> fields, a client violation of the protocol specification in section 2.2.1.1 is not an issue. However, including both the </w:t>
      </w:r>
      <w:r>
        <w:rPr>
          <w:b/>
        </w:rPr>
        <w:t>routingToken</w:t>
      </w:r>
      <w:r>
        <w:t xml:space="preserve"> and the </w:t>
      </w:r>
      <w:r>
        <w:rPr>
          <w:b/>
        </w:rPr>
        <w:t>cookie</w:t>
      </w:r>
      <w:r>
        <w:t xml:space="preserve"> fields will most likely result in problems when the X.224 Connection Request is inspected and parsed by networking hardware that is used for load balancing Remote Desktop sessions.</w:t>
      </w:r>
    </w:p>
    <w:p w:rsidR="00FF7490" w:rsidRDefault="00766F24">
      <w:r>
        <w:t xml:space="preserve">If the </w:t>
      </w:r>
      <w:r>
        <w:rPr>
          <w:b/>
        </w:rPr>
        <w:t>rdpNegData</w:t>
      </w:r>
      <w:r>
        <w:t xml:space="preserve"> field is not present, it is assumed that the client does</w:t>
      </w:r>
      <w:r>
        <w:t xml:space="preserve"> not support </w:t>
      </w:r>
      <w:hyperlink w:anchor="Section_592a0337dc914de3a901e1829665291d" w:history="1">
        <w:r>
          <w:rPr>
            <w:rStyle w:val="Hyperlink"/>
          </w:rPr>
          <w:t>Enhanced RDP Security</w:t>
        </w:r>
      </w:hyperlink>
      <w:r>
        <w:t xml:space="preserve"> (section 5.4) and negotiation data MUST NOT be sent to the client as part of the X.224 Connection Confirm PDU (section </w:t>
      </w:r>
      <w:hyperlink w:anchor="Section_13757f8f66db42739d2c385c33b1e483" w:history="1">
        <w:r>
          <w:rPr>
            <w:rStyle w:val="Hyperlink"/>
          </w:rPr>
          <w:t>2.2.1.2</w:t>
        </w:r>
      </w:hyperlink>
      <w:r>
        <w:t xml:space="preserve">). If the </w:t>
      </w:r>
      <w:r>
        <w:rPr>
          <w:b/>
        </w:rPr>
        <w:t>rdpNegData</w:t>
      </w:r>
      <w:r>
        <w:t xml:space="preserve"> field is present, it is parsed to check that it contains an </w:t>
      </w:r>
      <w:hyperlink w:anchor="Section_902b090b9cb34efc92bfee13373371e3" w:history="1">
        <w:r>
          <w:rPr>
            <w:rStyle w:val="Hyperlink"/>
          </w:rPr>
          <w:t>RDP Negotiation Request</w:t>
        </w:r>
      </w:hyperlink>
      <w:r>
        <w:t xml:space="preserve"> structure, as specified in section 2.2.1.1.1. If this is the case,</w:t>
      </w:r>
      <w:r>
        <w:t xml:space="preserve"> the flags describing the supported security protocols in the </w:t>
      </w:r>
      <w:r>
        <w:rPr>
          <w:b/>
        </w:rPr>
        <w:t>requestedProtocols</w:t>
      </w:r>
      <w:r>
        <w:t xml:space="preserve"> field are saved in the </w:t>
      </w:r>
      <w:hyperlink w:anchor="Section_e13482593a784391a03d33e97e533045" w:history="1">
        <w:r>
          <w:rPr>
            <w:rStyle w:val="Hyperlink"/>
          </w:rPr>
          <w:t>Received Client Data</w:t>
        </w:r>
      </w:hyperlink>
      <w:r>
        <w:t xml:space="preserve"> store (section 3.3.1.1).</w:t>
      </w:r>
    </w:p>
    <w:p w:rsidR="00FF7490" w:rsidRDefault="00766F24">
      <w:r>
        <w:lastRenderedPageBreak/>
        <w:t>Once the X.224 Connection Request PDU has been</w:t>
      </w:r>
      <w:r>
        <w:t xml:space="preserve"> processed successfully, the server MUST send the X.224 Connection Confirm PDU to the client (section </w:t>
      </w:r>
      <w:hyperlink w:anchor="Section_84909189251f4bd0a41035bb4c38eefa" w:history="1">
        <w:r>
          <w:rPr>
            <w:rStyle w:val="Hyperlink"/>
          </w:rPr>
          <w:t>3.3.5.3.2</w:t>
        </w:r>
      </w:hyperlink>
      <w:r>
        <w:t xml:space="preserve">) and update the Connection Start Time store (section </w:t>
      </w:r>
      <w:hyperlink w:anchor="Section_8782d990e6ae49bc95a1445142d00a7f" w:history="1">
        <w:r>
          <w:rPr>
            <w:rStyle w:val="Hyperlink"/>
          </w:rPr>
          <w:t>3.3.1.12</w:t>
        </w:r>
      </w:hyperlink>
      <w:r>
        <w:t>).</w:t>
      </w:r>
    </w:p>
    <w:p w:rsidR="00FF7490" w:rsidRDefault="00766F24">
      <w:pPr>
        <w:pStyle w:val="Heading5"/>
      </w:pPr>
      <w:bookmarkStart w:id="945" w:name="section_84909189251f4bd0a41035bb4c38eefa"/>
      <w:bookmarkStart w:id="946" w:name="_Toc476803295"/>
      <w:r>
        <w:t>Sending X.224 Connection Confirm PDU</w:t>
      </w:r>
      <w:bookmarkEnd w:id="945"/>
      <w:bookmarkEnd w:id="946"/>
    </w:p>
    <w:p w:rsidR="00FF7490" w:rsidRDefault="00766F24">
      <w:r>
        <w:t xml:space="preserve">The structure and fields of the X.224 Connection Confirm PDU are specified in section </w:t>
      </w:r>
      <w:hyperlink w:anchor="Section_13757f8f66db42739d2c385c33b1e483" w:history="1">
        <w:r>
          <w:rPr>
            <w:rStyle w:val="Hyperlink"/>
          </w:rPr>
          <w:t>2.2.1.2</w:t>
        </w:r>
      </w:hyperlink>
      <w:r>
        <w:t xml:space="preserve">. </w:t>
      </w:r>
    </w:p>
    <w:p w:rsidR="00FF7490" w:rsidRDefault="00766F24">
      <w:r>
        <w:t xml:space="preserve">The </w:t>
      </w:r>
      <w:r>
        <w:rPr>
          <w:b/>
        </w:rPr>
        <w:t>tpktHeader</w:t>
      </w:r>
      <w:r>
        <w:t xml:space="preserve"> field is</w:t>
      </w:r>
      <w:r>
        <w:t xml:space="preserve"> initialized as specified in </w:t>
      </w:r>
      <w:hyperlink r:id="rId451">
        <w:r>
          <w:rPr>
            <w:rStyle w:val="Hyperlink"/>
          </w:rPr>
          <w:t>[T123]</w:t>
        </w:r>
      </w:hyperlink>
      <w:r>
        <w:t xml:space="preserve"> section 8, while the </w:t>
      </w:r>
      <w:r>
        <w:rPr>
          <w:b/>
        </w:rPr>
        <w:t>x224Ccf</w:t>
      </w:r>
      <w:r>
        <w:t xml:space="preserve"> field is initialized as detailed in </w:t>
      </w:r>
      <w:hyperlink r:id="rId452">
        <w:r>
          <w:rPr>
            <w:rStyle w:val="Hyperlink"/>
          </w:rPr>
          <w:t>[X224]</w:t>
        </w:r>
      </w:hyperlink>
      <w:r>
        <w:t xml:space="preserve"> section 13.4 (the De</w:t>
      </w:r>
      <w:r>
        <w:t>stination reference is set to zero, the Source reference is set to 0x1234, and the Class and options are set to zero). Parameter fields MUST NOT be specified in the variable part of the Connection Response PDU.</w:t>
      </w:r>
    </w:p>
    <w:p w:rsidR="00FF7490" w:rsidRDefault="00766F24">
      <w:r>
        <w:t xml:space="preserve">The </w:t>
      </w:r>
      <w:r>
        <w:rPr>
          <w:b/>
        </w:rPr>
        <w:t>rdpNegData</w:t>
      </w:r>
      <w:r>
        <w:t xml:space="preserve"> field is left empty if the client did not append any negotiation data to the X.224 Connection Request PDU (section </w:t>
      </w:r>
      <w:hyperlink w:anchor="Section_18a27ef96f9a4501b00094b1fe3c2c10" w:history="1">
        <w:r>
          <w:rPr>
            <w:rStyle w:val="Hyperlink"/>
          </w:rPr>
          <w:t>2.2.1.1</w:t>
        </w:r>
      </w:hyperlink>
      <w:r>
        <w:t>). If the client did append negotiation data to the X.224 Connection Requ</w:t>
      </w:r>
      <w:r>
        <w:t xml:space="preserve">est PDU, the </w:t>
      </w:r>
      <w:r>
        <w:rPr>
          <w:b/>
        </w:rPr>
        <w:t>rdpNegData</w:t>
      </w:r>
      <w:r>
        <w:t xml:space="preserve"> field SHOULD contain an </w:t>
      </w:r>
      <w:hyperlink w:anchor="Section_b2975bdc6d5649ee9c57f2ff3a0b6817" w:history="1">
        <w:r>
          <w:rPr>
            <w:rStyle w:val="Hyperlink"/>
          </w:rPr>
          <w:t>RDP Negotiation Response</w:t>
        </w:r>
      </w:hyperlink>
      <w:r>
        <w:t xml:space="preserve"> (section 2.2.1.2.1) or </w:t>
      </w:r>
      <w:hyperlink w:anchor="Section_1b3920e701164345bc45f2c4ad012761" w:history="1">
        <w:r>
          <w:rPr>
            <w:rStyle w:val="Hyperlink"/>
          </w:rPr>
          <w:t>RDP Negotiation Failure</w:t>
        </w:r>
      </w:hyperlink>
      <w:r>
        <w:t xml:space="preserve"> (section 2.2.1.2</w:t>
      </w:r>
      <w:r>
        <w:t xml:space="preserve">.2) structure. </w:t>
      </w:r>
    </w:p>
    <w:p w:rsidR="00FF7490" w:rsidRDefault="00766F24">
      <w:r>
        <w:t xml:space="preserve">The RDP Negotiation Response structure is sent if the server supports (and is configured to use) one of the client-requested security protocols specified in the X.224 Connection Request PDU and saved in the </w:t>
      </w:r>
      <w:hyperlink w:anchor="Section_e13482593a784391a03d33e97e533045" w:history="1">
        <w:r>
          <w:rPr>
            <w:rStyle w:val="Hyperlink"/>
          </w:rPr>
          <w:t>Received Client Data</w:t>
        </w:r>
      </w:hyperlink>
      <w:r>
        <w:t xml:space="preserve"> store (section 3.3.1.1). The </w:t>
      </w:r>
      <w:r>
        <w:rPr>
          <w:b/>
        </w:rPr>
        <w:t>selectedProtocol</w:t>
      </w:r>
      <w:r>
        <w:t xml:space="preserve"> field is initialized with the selected protocol identifier (see section 2.2.1.2.2 for a list of identifiers). If the server decides to use </w:t>
      </w:r>
      <w:hyperlink w:anchor="Section_8e8b2ccac1fa456c8ecba82fc60b2322" w:history="1">
        <w:r>
          <w:rPr>
            <w:rStyle w:val="Hyperlink"/>
          </w:rPr>
          <w:t>Standard RDP Security</w:t>
        </w:r>
      </w:hyperlink>
      <w:r>
        <w:t xml:space="preserve"> mechanisms (section 5.3), it MUST set the </w:t>
      </w:r>
      <w:r>
        <w:rPr>
          <w:b/>
        </w:rPr>
        <w:t>selectedProtocol</w:t>
      </w:r>
      <w:r>
        <w:t xml:space="preserve"> field to PROTOCOL_RDP (0x00000000). </w:t>
      </w:r>
    </w:p>
    <w:p w:rsidR="00FF7490" w:rsidRDefault="00766F24">
      <w:r>
        <w:t xml:space="preserve">The RDP Negotiation Failure structure is sent if it is not possible to continue </w:t>
      </w:r>
      <w:r>
        <w:t xml:space="preserve">the connection with any of the client-requested </w:t>
      </w:r>
      <w:hyperlink w:anchor="Section_422e59a098c84a28af9f235a572b6e4d" w:history="1">
        <w:r>
          <w:rPr>
            <w:rStyle w:val="Hyperlink"/>
          </w:rPr>
          <w:t>External Security Protocol</w:t>
        </w:r>
      </w:hyperlink>
      <w:r>
        <w:t xml:space="preserve"> (section 5.4.5). The possible failure codes and a reason for sending each of them are listed in section 2.2.1.2.2. After </w:t>
      </w:r>
      <w:r>
        <w:t>sending the RDP Negotiation Failure structure the server MUST close the connection.</w:t>
      </w:r>
    </w:p>
    <w:p w:rsidR="00FF7490" w:rsidRDefault="00766F24">
      <w:r>
        <w:t xml:space="preserve">If an External Security Protocol, such as </w:t>
      </w:r>
      <w:hyperlink w:anchor="Section_857dadbef01a40479b630d5b681ad306" w:history="1">
        <w:r>
          <w:rPr>
            <w:rStyle w:val="Hyperlink"/>
          </w:rPr>
          <w:t>TLS</w:t>
        </w:r>
      </w:hyperlink>
      <w:r>
        <w:t xml:space="preserve"> (section 5.4.5.1) or </w:t>
      </w:r>
      <w:hyperlink w:anchor="Section_8e11581d094f461a9fdeba51af90cf8b" w:history="1">
        <w:r>
          <w:rPr>
            <w:rStyle w:val="Hyperlink"/>
          </w:rPr>
          <w:t>CredSSP</w:t>
        </w:r>
      </w:hyperlink>
      <w:r>
        <w:t xml:space="preserve"> (section 5.4.5.2), will be used for the duration of the connection, the server MUST prepare to execute the selected protocol by calling into the relevant External Security Protocol Provider after the X.224 Connection Confirm PDU (wit</w:t>
      </w:r>
      <w:r>
        <w:t>h RDP Negotiation Response) has been sent to the client.</w:t>
      </w:r>
    </w:p>
    <w:p w:rsidR="00FF7490" w:rsidRDefault="00766F24">
      <w:pPr>
        <w:pStyle w:val="Heading5"/>
      </w:pPr>
      <w:bookmarkStart w:id="947" w:name="section_7617f74695c94a6e808de2f642471e86"/>
      <w:bookmarkStart w:id="948" w:name="_Toc476803296"/>
      <w:r>
        <w:t>Processing MCS Connect Initial PDU with GCC Conference Create Request</w:t>
      </w:r>
      <w:bookmarkEnd w:id="947"/>
      <w:bookmarkEnd w:id="948"/>
    </w:p>
    <w:p w:rsidR="00FF7490" w:rsidRDefault="00766F24">
      <w:r>
        <w:t xml:space="preserve">The structure and fields of the </w:t>
      </w:r>
      <w:hyperlink w:anchor="Section_db6713ee1c0e4064a3b30fac30b4037b" w:history="1">
        <w:r>
          <w:rPr>
            <w:rStyle w:val="Hyperlink"/>
          </w:rPr>
          <w:t>MCS Connect Initial PDU with GCC Conf</w:t>
        </w:r>
        <w:r>
          <w:rPr>
            <w:rStyle w:val="Hyperlink"/>
          </w:rPr>
          <w:t>erence Create Request</w:t>
        </w:r>
      </w:hyperlink>
      <w:r>
        <w:t xml:space="preserve"> are specified in section 2.2.1.3. A basic high-level overview of the nested structure for the MCS Connect Initial PDU is illustrated in section </w:t>
      </w:r>
      <w:hyperlink w:anchor="Section_023f1e69cfe84ee69ee07e759fb4e4ee" w:history="1">
        <w:r>
          <w:rPr>
            <w:rStyle w:val="Hyperlink"/>
          </w:rPr>
          <w:t>1.3.1.1</w:t>
        </w:r>
      </w:hyperlink>
      <w:r>
        <w:t>, in the figure specify</w:t>
      </w:r>
      <w:r>
        <w:t>ing MCS Connect Initial PDU.</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 MUST be</w:t>
      </w:r>
      <w:r>
        <w:t xml:space="preserve"> used to decrypt and verify the integrity of the entire </w:t>
      </w:r>
      <w:hyperlink w:anchor="gt_34715e6f-1612-4b2d-a4bb-3305c56e96f5">
        <w:r>
          <w:rPr>
            <w:rStyle w:val="HyperlinkGreen"/>
            <w:b/>
          </w:rPr>
          <w:t>PDU</w:t>
        </w:r>
      </w:hyperlink>
      <w:r>
        <w:t xml:space="preserve"> prior to any processing taking place.</w:t>
      </w:r>
    </w:p>
    <w:p w:rsidR="00FF7490" w:rsidRDefault="00766F24">
      <w:r>
        <w:t xml:space="preserve">The embedded length fields within the </w:t>
      </w:r>
      <w:r>
        <w:rPr>
          <w:b/>
        </w:rPr>
        <w:t>tpktHeader</w:t>
      </w:r>
      <w:r>
        <w:t xml:space="preserve"> field (</w:t>
      </w:r>
      <w:hyperlink r:id="rId453">
        <w:r>
          <w:rPr>
            <w:rStyle w:val="Hyperlink"/>
          </w:rPr>
          <w:t>[T123]</w:t>
        </w:r>
      </w:hyperlink>
      <w:r>
        <w:t xml:space="preserve"> section 8) MUST be examined for consistency with the received data. If there is any discrepancy, the connection SHOULD be dropped.</w:t>
      </w:r>
    </w:p>
    <w:p w:rsidR="00FF7490" w:rsidRDefault="00766F24">
      <w:r>
        <w:t xml:space="preserve">The MCS Connect Initial PDU (embedded within the </w:t>
      </w:r>
      <w:r>
        <w:rPr>
          <w:b/>
        </w:rPr>
        <w:t>mcsCi</w:t>
      </w:r>
      <w:r>
        <w:t xml:space="preserve"> field) is specified in </w:t>
      </w:r>
      <w:hyperlink r:id="rId454">
        <w:r>
          <w:rPr>
            <w:rStyle w:val="Hyperlink"/>
          </w:rPr>
          <w:t>[T125]</w:t>
        </w:r>
      </w:hyperlink>
      <w:r>
        <w:t xml:space="preserve"> section 7, part 2. The server SHOULD ignore the </w:t>
      </w:r>
      <w:r>
        <w:rPr>
          <w:b/>
        </w:rPr>
        <w:t>calledDomainSelector</w:t>
      </w:r>
      <w:r>
        <w:t xml:space="preserve">, </w:t>
      </w:r>
      <w:r>
        <w:rPr>
          <w:b/>
        </w:rPr>
        <w:t>callingDomainSelector</w:t>
      </w:r>
      <w:r>
        <w:t xml:space="preserve">, and </w:t>
      </w:r>
      <w:r>
        <w:rPr>
          <w:b/>
        </w:rPr>
        <w:t>upwardFlag</w:t>
      </w:r>
      <w:r>
        <w:t xml:space="preserve"> fields of this PDU.</w:t>
      </w:r>
    </w:p>
    <w:p w:rsidR="00FF7490" w:rsidRDefault="00766F24">
      <w:r>
        <w:t xml:space="preserve">The domain parameters (contained in the </w:t>
      </w:r>
      <w:r>
        <w:rPr>
          <w:b/>
        </w:rPr>
        <w:t>targetParameters</w:t>
      </w:r>
      <w:r>
        <w:t xml:space="preserve">, </w:t>
      </w:r>
      <w:r>
        <w:rPr>
          <w:b/>
        </w:rPr>
        <w:t>minimumParamete</w:t>
      </w:r>
      <w:r>
        <w:rPr>
          <w:b/>
        </w:rPr>
        <w:t>rs</w:t>
      </w:r>
      <w:r>
        <w:t xml:space="preserve">, and </w:t>
      </w:r>
      <w:r>
        <w:rPr>
          <w:b/>
        </w:rPr>
        <w:t>maximumParameters</w:t>
      </w:r>
      <w:r>
        <w:t xml:space="preserve"> fields) received in the MCS Connect Initial PDU are examined and the resultant parameters determined. The following pseudo-code describes the process employed by the server to merge the domain parameters. If the server is unable t</w:t>
      </w:r>
      <w:r>
        <w:t>o successfully merge the domain parameters, the connection SHOULD be dropped.</w:t>
      </w:r>
    </w:p>
    <w:p w:rsidR="00FF7490" w:rsidRDefault="00766F24">
      <w:pPr>
        <w:pStyle w:val="Code"/>
      </w:pPr>
      <w:r>
        <w:t>//</w:t>
      </w:r>
    </w:p>
    <w:p w:rsidR="00FF7490" w:rsidRDefault="00766F24">
      <w:pPr>
        <w:pStyle w:val="Code"/>
      </w:pPr>
      <w:r>
        <w:t>// Merges the fields contained in the targetParameters, minimumParameters, and</w:t>
      </w:r>
    </w:p>
    <w:p w:rsidR="00FF7490" w:rsidRDefault="00766F24">
      <w:pPr>
        <w:pStyle w:val="Code"/>
      </w:pPr>
      <w:r>
        <w:lastRenderedPageBreak/>
        <w:t xml:space="preserve">// maximumParameters fields. Returns TRUE if the domain parameters were successfully </w:t>
      </w:r>
    </w:p>
    <w:p w:rsidR="00FF7490" w:rsidRDefault="00766F24">
      <w:pPr>
        <w:pStyle w:val="Code"/>
      </w:pPr>
      <w:r>
        <w:t>// merged,</w:t>
      </w:r>
      <w:r>
        <w:t xml:space="preserve"> FALSE otherwise.</w:t>
      </w:r>
    </w:p>
    <w:p w:rsidR="00FF7490" w:rsidRDefault="00766F24">
      <w:pPr>
        <w:pStyle w:val="Code"/>
      </w:pPr>
      <w:r>
        <w:t>//</w:t>
      </w:r>
    </w:p>
    <w:p w:rsidR="00FF7490" w:rsidRDefault="00766F24">
      <w:pPr>
        <w:pStyle w:val="Code"/>
      </w:pPr>
      <w:r>
        <w:t>BOOL</w:t>
      </w:r>
    </w:p>
    <w:p w:rsidR="00FF7490" w:rsidRDefault="00766F24">
      <w:pPr>
        <w:pStyle w:val="Code"/>
      </w:pPr>
      <w:r>
        <w:t>MergeDomainParameters(</w:t>
      </w:r>
    </w:p>
    <w:p w:rsidR="00FF7490" w:rsidRDefault="00766F24">
      <w:pPr>
        <w:pStyle w:val="Code"/>
      </w:pPr>
      <w:r>
        <w:t xml:space="preserve">    DomainParameters targetParameters,</w:t>
      </w:r>
    </w:p>
    <w:p w:rsidR="00FF7490" w:rsidRDefault="00766F24">
      <w:pPr>
        <w:pStyle w:val="Code"/>
      </w:pPr>
      <w:r>
        <w:t xml:space="preserve">    DomainParameters minimumParameters,</w:t>
      </w:r>
    </w:p>
    <w:p w:rsidR="00FF7490" w:rsidRDefault="00766F24">
      <w:pPr>
        <w:pStyle w:val="Code"/>
      </w:pPr>
      <w:r>
        <w:t xml:space="preserve">    DomainParameters maximumParameters,</w:t>
      </w:r>
    </w:p>
    <w:p w:rsidR="00FF7490" w:rsidRDefault="00766F24">
      <w:pPr>
        <w:pStyle w:val="Code"/>
      </w:pPr>
      <w:r>
        <w:t xml:space="preserve">    DomainParameters* pOutParameters</w:t>
      </w:r>
    </w:p>
    <w:p w:rsidR="00FF7490" w:rsidRDefault="00766F24">
      <w:pPr>
        <w:pStyle w:val="Code"/>
      </w:pPr>
      <w:r>
        <w:t xml:space="preserve">    )</w:t>
      </w:r>
    </w:p>
    <w:p w:rsidR="00FF7490" w:rsidRDefault="00766F24">
      <w:pPr>
        <w:pStyle w:val="Code"/>
      </w:pPr>
      <w:r>
        <w:t>{</w:t>
      </w:r>
    </w:p>
    <w:p w:rsidR="00FF7490" w:rsidRDefault="00766F24">
      <w:pPr>
        <w:pStyle w:val="Code"/>
      </w:pPr>
      <w:r>
        <w:t xml:space="preserve">    //</w:t>
      </w:r>
    </w:p>
    <w:p w:rsidR="00FF7490" w:rsidRDefault="00766F24">
      <w:pPr>
        <w:pStyle w:val="Code"/>
      </w:pPr>
      <w:r>
        <w:t xml:space="preserve">    // maxChannelIds</w:t>
      </w:r>
    </w:p>
    <w:p w:rsidR="00FF7490" w:rsidRDefault="00766F24">
      <w:pPr>
        <w:pStyle w:val="Code"/>
      </w:pPr>
      <w:r>
        <w:t xml:space="preserve">    //</w:t>
      </w:r>
    </w:p>
    <w:p w:rsidR="00FF7490" w:rsidRDefault="00766F24">
      <w:pPr>
        <w:pStyle w:val="Code"/>
      </w:pPr>
      <w:r>
        <w:t xml:space="preserve">    if (</w:t>
      </w:r>
      <w:r>
        <w:t>targetParameters.maxChannelIds &gt;= 4)</w:t>
      </w:r>
    </w:p>
    <w:p w:rsidR="00FF7490" w:rsidRDefault="00766F24">
      <w:pPr>
        <w:pStyle w:val="Code"/>
      </w:pPr>
      <w:r>
        <w:t xml:space="preserve">    {</w:t>
      </w:r>
    </w:p>
    <w:p w:rsidR="00FF7490" w:rsidRDefault="00766F24">
      <w:pPr>
        <w:pStyle w:val="Code"/>
      </w:pPr>
      <w:r>
        <w:t xml:space="preserve">        pOutParameters-&gt;maxChannelIds = targetParameters.maxChannelIds;</w:t>
      </w:r>
    </w:p>
    <w:p w:rsidR="00FF7490" w:rsidRDefault="00766F24">
      <w:pPr>
        <w:pStyle w:val="Code"/>
      </w:pPr>
      <w:r>
        <w:t xml:space="preserve">    }</w:t>
      </w:r>
    </w:p>
    <w:p w:rsidR="00FF7490" w:rsidRDefault="00766F24">
      <w:pPr>
        <w:pStyle w:val="Code"/>
      </w:pPr>
      <w:r>
        <w:t xml:space="preserve">    else if (maximumParameters.maxChannelIds &gt;= 4)</w:t>
      </w:r>
    </w:p>
    <w:p w:rsidR="00FF7490" w:rsidRDefault="00766F24">
      <w:pPr>
        <w:pStyle w:val="Code"/>
      </w:pPr>
      <w:r>
        <w:t xml:space="preserve">    {</w:t>
      </w:r>
    </w:p>
    <w:p w:rsidR="00FF7490" w:rsidRDefault="00766F24">
      <w:pPr>
        <w:pStyle w:val="Code"/>
      </w:pPr>
      <w:r>
        <w:t xml:space="preserve">        pOutParameters-&gt;maxChannelIds = 4;</w:t>
      </w:r>
    </w:p>
    <w:p w:rsidR="00FF7490" w:rsidRDefault="00766F24">
      <w:pPr>
        <w:pStyle w:val="Code"/>
      </w:pPr>
      <w:r>
        <w:t xml:space="preserve">    }</w:t>
      </w:r>
    </w:p>
    <w:p w:rsidR="00FF7490" w:rsidRDefault="00766F24">
      <w:pPr>
        <w:pStyle w:val="Code"/>
      </w:pPr>
      <w:r>
        <w:t xml:space="preserve">    else</w:t>
      </w:r>
    </w:p>
    <w:p w:rsidR="00FF7490" w:rsidRDefault="00766F24">
      <w:pPr>
        <w:pStyle w:val="Code"/>
      </w:pPr>
      <w:r>
        <w:t xml:space="preserve">    {</w:t>
      </w:r>
    </w:p>
    <w:p w:rsidR="00FF7490" w:rsidRDefault="00766F24">
      <w:pPr>
        <w:pStyle w:val="Code"/>
      </w:pPr>
      <w:r>
        <w:t xml:space="preserve">        return FALSE;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maxUserIds</w:t>
      </w:r>
    </w:p>
    <w:p w:rsidR="00FF7490" w:rsidRDefault="00766F24">
      <w:pPr>
        <w:pStyle w:val="Code"/>
      </w:pPr>
      <w:r>
        <w:t xml:space="preserve">    //</w:t>
      </w:r>
    </w:p>
    <w:p w:rsidR="00FF7490" w:rsidRDefault="00766F24">
      <w:pPr>
        <w:pStyle w:val="Code"/>
      </w:pPr>
      <w:r>
        <w:t xml:space="preserve">    if (targetParameters.maxUserIds &gt;= 3)</w:t>
      </w:r>
    </w:p>
    <w:p w:rsidR="00FF7490" w:rsidRDefault="00766F24">
      <w:pPr>
        <w:pStyle w:val="Code"/>
      </w:pPr>
      <w:r>
        <w:t xml:space="preserve">    {</w:t>
      </w:r>
    </w:p>
    <w:p w:rsidR="00FF7490" w:rsidRDefault="00766F24">
      <w:pPr>
        <w:pStyle w:val="Code"/>
      </w:pPr>
      <w:r>
        <w:t xml:space="preserve">        pOutParameters-&gt;maxUserIds = targetParameters.maxUserIds;</w:t>
      </w:r>
    </w:p>
    <w:p w:rsidR="00FF7490" w:rsidRDefault="00766F24">
      <w:pPr>
        <w:pStyle w:val="Code"/>
      </w:pPr>
      <w:r>
        <w:t xml:space="preserve">    }</w:t>
      </w:r>
    </w:p>
    <w:p w:rsidR="00FF7490" w:rsidRDefault="00766F24">
      <w:pPr>
        <w:pStyle w:val="Code"/>
      </w:pPr>
      <w:r>
        <w:t xml:space="preserve">    else if (maximumParameters.maxUserIds &gt;= 3)</w:t>
      </w:r>
    </w:p>
    <w:p w:rsidR="00FF7490" w:rsidRDefault="00766F24">
      <w:pPr>
        <w:pStyle w:val="Code"/>
      </w:pPr>
      <w:r>
        <w:t xml:space="preserve">    {</w:t>
      </w:r>
    </w:p>
    <w:p w:rsidR="00FF7490" w:rsidRDefault="00766F24">
      <w:pPr>
        <w:pStyle w:val="Code"/>
      </w:pPr>
      <w:r>
        <w:t xml:space="preserve">        pO</w:t>
      </w:r>
      <w:r>
        <w:t>utParameters-&gt;maxUserIds = 3;</w:t>
      </w:r>
    </w:p>
    <w:p w:rsidR="00FF7490" w:rsidRDefault="00766F24">
      <w:pPr>
        <w:pStyle w:val="Code"/>
      </w:pPr>
      <w:r>
        <w:t xml:space="preserve">    }</w:t>
      </w:r>
    </w:p>
    <w:p w:rsidR="00FF7490" w:rsidRDefault="00766F24">
      <w:pPr>
        <w:pStyle w:val="Code"/>
      </w:pPr>
      <w:r>
        <w:t xml:space="preserve">    else</w:t>
      </w:r>
    </w:p>
    <w:p w:rsidR="00FF7490" w:rsidRDefault="00766F24">
      <w:pPr>
        <w:pStyle w:val="Code"/>
      </w:pPr>
      <w:r>
        <w:t xml:space="preserve">    {</w:t>
      </w:r>
    </w:p>
    <w:p w:rsidR="00FF7490" w:rsidRDefault="00766F24">
      <w:pPr>
        <w:pStyle w:val="Code"/>
      </w:pPr>
      <w:r>
        <w:t xml:space="preserve">        return FALSE;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maxTokenIds</w:t>
      </w:r>
    </w:p>
    <w:p w:rsidR="00FF7490" w:rsidRDefault="00766F24">
      <w:pPr>
        <w:pStyle w:val="Code"/>
      </w:pPr>
      <w:r>
        <w:t xml:space="preserve">    //</w:t>
      </w:r>
    </w:p>
    <w:p w:rsidR="00FF7490" w:rsidRDefault="00766F24">
      <w:pPr>
        <w:pStyle w:val="Code"/>
      </w:pPr>
      <w:r>
        <w:t xml:space="preserve">    pOutParameters-&gt;maxTokenIds = targetParameters.maxTokenIds;</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numPriorities</w:t>
      </w:r>
    </w:p>
    <w:p w:rsidR="00FF7490" w:rsidRDefault="00766F24">
      <w:pPr>
        <w:pStyle w:val="Code"/>
      </w:pPr>
      <w:r>
        <w:t xml:space="preserve">    //</w:t>
      </w:r>
    </w:p>
    <w:p w:rsidR="00FF7490" w:rsidRDefault="00766F24">
      <w:pPr>
        <w:pStyle w:val="Code"/>
      </w:pPr>
      <w:r>
        <w:t xml:space="preserve">    if (minimumParameters.numPriorities &lt;= 1)</w:t>
      </w:r>
    </w:p>
    <w:p w:rsidR="00FF7490" w:rsidRDefault="00766F24">
      <w:pPr>
        <w:pStyle w:val="Code"/>
      </w:pPr>
      <w:r>
        <w:t xml:space="preserve">    {</w:t>
      </w:r>
    </w:p>
    <w:p w:rsidR="00FF7490" w:rsidRDefault="00766F24">
      <w:pPr>
        <w:pStyle w:val="Code"/>
      </w:pPr>
      <w:r>
        <w:t xml:space="preserve">        pOutParameters-&gt;numPriorities = 1;</w:t>
      </w:r>
    </w:p>
    <w:p w:rsidR="00FF7490" w:rsidRDefault="00766F24">
      <w:pPr>
        <w:pStyle w:val="Code"/>
      </w:pPr>
      <w:r>
        <w:t xml:space="preserve">    }</w:t>
      </w:r>
    </w:p>
    <w:p w:rsidR="00FF7490" w:rsidRDefault="00766F24">
      <w:pPr>
        <w:pStyle w:val="Code"/>
      </w:pPr>
      <w:r>
        <w:t xml:space="preserve">    else</w:t>
      </w:r>
    </w:p>
    <w:p w:rsidR="00FF7490" w:rsidRDefault="00766F24">
      <w:pPr>
        <w:pStyle w:val="Code"/>
      </w:pPr>
      <w:r>
        <w:t xml:space="preserve">    {</w:t>
      </w:r>
    </w:p>
    <w:p w:rsidR="00FF7490" w:rsidRDefault="00766F24">
      <w:pPr>
        <w:pStyle w:val="Code"/>
      </w:pPr>
      <w:r>
        <w:t xml:space="preserve">        return FALSE;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minThroughput</w:t>
      </w:r>
    </w:p>
    <w:p w:rsidR="00FF7490" w:rsidRDefault="00766F24">
      <w:pPr>
        <w:pStyle w:val="Code"/>
      </w:pPr>
      <w:r>
        <w:t xml:space="preserve">    //</w:t>
      </w:r>
    </w:p>
    <w:p w:rsidR="00FF7490" w:rsidRDefault="00766F24">
      <w:pPr>
        <w:pStyle w:val="Code"/>
      </w:pPr>
      <w:r>
        <w:t xml:space="preserve">    pOutParameters-&gt;minThroughput = targetParameters.minThro</w:t>
      </w:r>
      <w:r>
        <w:t>ughput;</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maxHeight</w:t>
      </w:r>
    </w:p>
    <w:p w:rsidR="00FF7490" w:rsidRDefault="00766F24">
      <w:pPr>
        <w:pStyle w:val="Code"/>
      </w:pPr>
      <w:r>
        <w:t xml:space="preserve">    //</w:t>
      </w:r>
    </w:p>
    <w:p w:rsidR="00FF7490" w:rsidRDefault="00766F24">
      <w:pPr>
        <w:pStyle w:val="Code"/>
      </w:pPr>
      <w:r>
        <w:lastRenderedPageBreak/>
        <w:t xml:space="preserve">    if ((targetParameters.maxHeight == 1) || </w:t>
      </w:r>
    </w:p>
    <w:p w:rsidR="00FF7490" w:rsidRDefault="00766F24">
      <w:pPr>
        <w:pStyle w:val="Code"/>
      </w:pPr>
      <w:r>
        <w:t xml:space="preserve">        (minimumParameters.maxHeight &lt;= 1))</w:t>
      </w:r>
    </w:p>
    <w:p w:rsidR="00FF7490" w:rsidRDefault="00766F24">
      <w:pPr>
        <w:pStyle w:val="Code"/>
      </w:pPr>
      <w:r>
        <w:t xml:space="preserve">    {</w:t>
      </w:r>
    </w:p>
    <w:p w:rsidR="00FF7490" w:rsidRDefault="00766F24">
      <w:pPr>
        <w:pStyle w:val="Code"/>
      </w:pPr>
      <w:r>
        <w:t xml:space="preserve">        pOutParameters-&gt;maxHeight = 1;</w:t>
      </w:r>
    </w:p>
    <w:p w:rsidR="00FF7490" w:rsidRDefault="00766F24">
      <w:pPr>
        <w:pStyle w:val="Code"/>
      </w:pPr>
      <w:r>
        <w:t xml:space="preserve">    }</w:t>
      </w:r>
    </w:p>
    <w:p w:rsidR="00FF7490" w:rsidRDefault="00766F24">
      <w:pPr>
        <w:pStyle w:val="Code"/>
      </w:pPr>
      <w:r>
        <w:t xml:space="preserve">    else</w:t>
      </w:r>
    </w:p>
    <w:p w:rsidR="00FF7490" w:rsidRDefault="00766F24">
      <w:pPr>
        <w:pStyle w:val="Code"/>
      </w:pPr>
      <w:r>
        <w:t xml:space="preserve">    {</w:t>
      </w:r>
    </w:p>
    <w:p w:rsidR="00FF7490" w:rsidRDefault="00766F24">
      <w:pPr>
        <w:pStyle w:val="Code"/>
      </w:pPr>
      <w:r>
        <w:t xml:space="preserve">        return FALSE;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maxMCSPDUsize</w:t>
      </w:r>
    </w:p>
    <w:p w:rsidR="00FF7490" w:rsidRDefault="00766F24">
      <w:pPr>
        <w:pStyle w:val="Code"/>
      </w:pPr>
      <w:r>
        <w:t xml:space="preserve">    //</w:t>
      </w:r>
    </w:p>
    <w:p w:rsidR="00FF7490" w:rsidRDefault="00766F24">
      <w:pPr>
        <w:pStyle w:val="Code"/>
      </w:pPr>
      <w:r>
        <w:t xml:space="preserve">    if (targetParameters.maxMCSPDUsize &gt;= 124) </w:t>
      </w:r>
    </w:p>
    <w:p w:rsidR="00FF7490" w:rsidRDefault="00766F24">
      <w:pPr>
        <w:pStyle w:val="Code"/>
      </w:pPr>
      <w:r>
        <w:t xml:space="preserve">    {</w:t>
      </w:r>
    </w:p>
    <w:p w:rsidR="00FF7490" w:rsidRDefault="00766F24">
      <w:pPr>
        <w:pStyle w:val="Code"/>
      </w:pPr>
      <w:r>
        <w:t xml:space="preserve">        if (targetParameters.maxMCSPDUsize &lt;= 65528) </w:t>
      </w:r>
    </w:p>
    <w:p w:rsidR="00FF7490" w:rsidRDefault="00766F24">
      <w:pPr>
        <w:pStyle w:val="Code"/>
      </w:pPr>
      <w:r>
        <w:t xml:space="preserve">        {</w:t>
      </w:r>
    </w:p>
    <w:p w:rsidR="00FF7490" w:rsidRDefault="00766F24">
      <w:pPr>
        <w:pStyle w:val="Code"/>
      </w:pPr>
      <w:r>
        <w:t xml:space="preserve">            pOutParameters-&gt;maxMCSPDUsize = targetParameters.maxMCSPDUsize;</w:t>
      </w:r>
    </w:p>
    <w:p w:rsidR="00FF7490" w:rsidRDefault="00766F24">
      <w:pPr>
        <w:pStyle w:val="Code"/>
      </w:pPr>
      <w:r>
        <w:t xml:space="preserve">        }</w:t>
      </w:r>
    </w:p>
    <w:p w:rsidR="00FF7490" w:rsidRDefault="00766F24">
      <w:pPr>
        <w:pStyle w:val="Code"/>
      </w:pPr>
      <w:r>
        <w:t xml:space="preserve">        else if (minimum</w:t>
      </w:r>
      <w:r>
        <w:t>Parameters.maxMCSPDUsize &gt;= 124 &amp;&amp;</w:t>
      </w:r>
    </w:p>
    <w:p w:rsidR="00FF7490" w:rsidRDefault="00766F24">
      <w:pPr>
        <w:pStyle w:val="Code"/>
      </w:pPr>
      <w:r>
        <w:t xml:space="preserve">                 minimumParameters.maxMCSPDUsize &lt;= 65528) </w:t>
      </w:r>
    </w:p>
    <w:p w:rsidR="00FF7490" w:rsidRDefault="00766F24">
      <w:pPr>
        <w:pStyle w:val="Code"/>
      </w:pPr>
      <w:r>
        <w:t xml:space="preserve">        {</w:t>
      </w:r>
    </w:p>
    <w:p w:rsidR="00FF7490" w:rsidRDefault="00766F24">
      <w:pPr>
        <w:pStyle w:val="Code"/>
      </w:pPr>
      <w:r>
        <w:t xml:space="preserve">            pOutParameters-&gt;maxMCSPDUsize = 65528;</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return FALSE;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if (maximumParameters.maxMCSPDUsize &gt;= 124) </w:t>
      </w:r>
    </w:p>
    <w:p w:rsidR="00FF7490" w:rsidRDefault="00766F24">
      <w:pPr>
        <w:pStyle w:val="Code"/>
      </w:pPr>
      <w:r>
        <w:t xml:space="preserve">        {</w:t>
      </w:r>
    </w:p>
    <w:p w:rsidR="00FF7490" w:rsidRDefault="00766F24">
      <w:pPr>
        <w:pStyle w:val="Code"/>
      </w:pPr>
      <w:r>
        <w:t xml:space="preserve">            pOutParameters-&gt;maxMCSPDUsize = maximumParameters.maxMCSPDUsize;</w:t>
      </w:r>
    </w:p>
    <w:p w:rsidR="00FF7490" w:rsidRDefault="00766F24">
      <w:pPr>
        <w:pStyle w:val="Code"/>
      </w:pPr>
      <w:r>
        <w:t xml:space="preserve">        }</w:t>
      </w:r>
    </w:p>
    <w:p w:rsidR="00FF7490" w:rsidRDefault="00766F24">
      <w:pPr>
        <w:pStyle w:val="Code"/>
      </w:pPr>
      <w:r>
        <w:t xml:space="preserve">        else </w:t>
      </w:r>
    </w:p>
    <w:p w:rsidR="00FF7490" w:rsidRDefault="00766F24">
      <w:pPr>
        <w:pStyle w:val="Code"/>
      </w:pPr>
      <w:r>
        <w:t xml:space="preserve">        {</w:t>
      </w:r>
    </w:p>
    <w:p w:rsidR="00FF7490" w:rsidRDefault="00766F24">
      <w:pPr>
        <w:pStyle w:val="Code"/>
      </w:pPr>
      <w:r>
        <w:t xml:space="preserve">            return FALSE;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protocolVersion</w:t>
      </w:r>
    </w:p>
    <w:p w:rsidR="00FF7490" w:rsidRDefault="00766F24">
      <w:pPr>
        <w:pStyle w:val="Code"/>
      </w:pPr>
      <w:r>
        <w:t xml:space="preserve">    //</w:t>
      </w:r>
    </w:p>
    <w:p w:rsidR="00FF7490" w:rsidRDefault="00766F24">
      <w:pPr>
        <w:pStyle w:val="Code"/>
      </w:pPr>
      <w:r>
        <w:t xml:space="preserve">    if ((targetParameters.protocolVersion == 2) || </w:t>
      </w:r>
    </w:p>
    <w:p w:rsidR="00FF7490" w:rsidRDefault="00766F24">
      <w:pPr>
        <w:pStyle w:val="Code"/>
      </w:pPr>
      <w:r>
        <w:t xml:space="preserve">        (minimumParameters.protocolVersion &lt;= 2 &amp;&amp; maximumParameters.protocolVersion &gt;= 2))</w:t>
      </w:r>
    </w:p>
    <w:p w:rsidR="00FF7490" w:rsidRDefault="00766F24">
      <w:pPr>
        <w:pStyle w:val="Code"/>
      </w:pPr>
      <w:r>
        <w:t xml:space="preserve">    {</w:t>
      </w:r>
    </w:p>
    <w:p w:rsidR="00FF7490" w:rsidRDefault="00766F24">
      <w:pPr>
        <w:pStyle w:val="Code"/>
      </w:pPr>
      <w:r>
        <w:t xml:space="preserve">        pOutParameters-&gt;protocolVersion = 2;</w:t>
      </w:r>
    </w:p>
    <w:p w:rsidR="00FF7490" w:rsidRDefault="00766F24">
      <w:pPr>
        <w:pStyle w:val="Code"/>
      </w:pPr>
      <w:r>
        <w:t xml:space="preserve">    }</w:t>
      </w:r>
    </w:p>
    <w:p w:rsidR="00FF7490" w:rsidRDefault="00766F24">
      <w:pPr>
        <w:pStyle w:val="Code"/>
      </w:pPr>
      <w:r>
        <w:t xml:space="preserve">    else</w:t>
      </w:r>
    </w:p>
    <w:p w:rsidR="00FF7490" w:rsidRDefault="00766F24">
      <w:pPr>
        <w:pStyle w:val="Code"/>
      </w:pPr>
      <w:r>
        <w:t xml:space="preserve">    {</w:t>
      </w:r>
    </w:p>
    <w:p w:rsidR="00FF7490" w:rsidRDefault="00766F24">
      <w:pPr>
        <w:pStyle w:val="Code"/>
      </w:pPr>
      <w:r>
        <w:t xml:space="preserve">        re</w:t>
      </w:r>
      <w:r>
        <w:t>turn FALSE;</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return TRUE;    </w:t>
      </w:r>
    </w:p>
    <w:p w:rsidR="00FF7490" w:rsidRDefault="00766F24">
      <w:pPr>
        <w:pStyle w:val="Code"/>
      </w:pPr>
      <w:r>
        <w:t>}</w:t>
      </w:r>
    </w:p>
    <w:p w:rsidR="00FF7490" w:rsidRDefault="00766F24">
      <w:r>
        <w:t xml:space="preserve">The </w:t>
      </w:r>
      <w:r>
        <w:rPr>
          <w:b/>
        </w:rPr>
        <w:t>userData</w:t>
      </w:r>
      <w:r>
        <w:t xml:space="preserve"> field of the MCS Connect Initial PDU contains the GCC Conference Create Request (embedded within the </w:t>
      </w:r>
      <w:r>
        <w:rPr>
          <w:b/>
        </w:rPr>
        <w:t>gccCCrq</w:t>
      </w:r>
      <w:r>
        <w:t xml:space="preserve"> field). The GCC Conference Create Request is described in </w:t>
      </w:r>
      <w:hyperlink r:id="rId455">
        <w:r>
          <w:rPr>
            <w:rStyle w:val="Hyperlink"/>
          </w:rPr>
          <w:t>[T124]</w:t>
        </w:r>
      </w:hyperlink>
      <w:r>
        <w:t xml:space="preserve"> section 8.7 and appended as user data to the MCS Connect Initial PDU using the format specified in [T124] sections 9.5 and 9.6.</w:t>
      </w:r>
    </w:p>
    <w:p w:rsidR="00FF7490" w:rsidRDefault="00766F24">
      <w:r>
        <w:t>The server MUST ensure that the size of the GCC Conference Create Request data i</w:t>
      </w:r>
      <w:r>
        <w:t xml:space="preserve">s within bounds. If </w:t>
      </w:r>
      <w:hyperlink w:anchor="gt_b84dc4e5-6631-4deb-a501-c967be69a034">
        <w:r>
          <w:rPr>
            <w:rStyle w:val="HyperlinkGreen"/>
            <w:b/>
          </w:rPr>
          <w:t>Extended Client Data Blocks</w:t>
        </w:r>
      </w:hyperlink>
      <w:r>
        <w:t xml:space="preserve"> are not supported (section </w:t>
      </w:r>
      <w:hyperlink w:anchor="Section_b2975bdc6d5649ee9c57f2ff3a0b6817" w:history="1">
        <w:r>
          <w:rPr>
            <w:rStyle w:val="Hyperlink"/>
          </w:rPr>
          <w:t>2.2.1.2.1</w:t>
        </w:r>
      </w:hyperlink>
      <w:r>
        <w:t>), then the maximum allowed size of the GCC Confer</w:t>
      </w:r>
      <w:r>
        <w:t xml:space="preserve">ence Create Request data is 1024 bytes. If Extended Client Data Blocks are </w:t>
      </w:r>
      <w:r>
        <w:lastRenderedPageBreak/>
        <w:t>supported, then the maximum allowed size is 4096 bytes. If the size of the GCC Conference Create Request data is invalid, the server MUST close the connection as specified in sectio</w:t>
      </w:r>
      <w:r>
        <w:t xml:space="preserve">n </w:t>
      </w:r>
      <w:hyperlink w:anchor="Section_cf29d0677ba54e7da4fe35f52e4ebb35" w:history="1">
        <w:r>
          <w:rPr>
            <w:rStyle w:val="Hyperlink"/>
          </w:rPr>
          <w:t>3.3.5.3.3.1</w:t>
        </w:r>
      </w:hyperlink>
      <w:r>
        <w:t>.</w:t>
      </w:r>
    </w:p>
    <w:p w:rsidR="00FF7490" w:rsidRDefault="00766F24">
      <w:r>
        <w:t xml:space="preserve">If the size of the GCC Conference Create Request data is valid, processing MUST continue. The server MAY ignore all of the GCC Conference Create Request fields, except for the </w:t>
      </w:r>
      <w:r>
        <w:rPr>
          <w:b/>
        </w:rPr>
        <w:t>userD</w:t>
      </w:r>
      <w:r>
        <w:rPr>
          <w:b/>
        </w:rPr>
        <w:t>ata</w:t>
      </w:r>
      <w:r>
        <w:t xml:space="preserve"> field. The </w:t>
      </w:r>
      <w:r>
        <w:rPr>
          <w:b/>
        </w:rPr>
        <w:t>userData</w:t>
      </w:r>
      <w:r>
        <w:t xml:space="preserve"> field of the GCC Conference Create Request MUST contain basic client settings data blocks (sections </w:t>
      </w:r>
      <w:hyperlink w:anchor="Section_00f1da4aee9c421a852fc19f92343d73" w:history="1">
        <w:r>
          <w:rPr>
            <w:rStyle w:val="Hyperlink"/>
          </w:rPr>
          <w:t>2.2.1.3.2</w:t>
        </w:r>
      </w:hyperlink>
      <w:r>
        <w:t xml:space="preserve"> through </w:t>
      </w:r>
      <w:hyperlink w:anchor="Section_d68c629f36a14a40afd08b3e56d29aac" w:history="1">
        <w:r>
          <w:rPr>
            <w:rStyle w:val="Hyperlink"/>
          </w:rPr>
          <w:t>2.2.1.3.5</w:t>
        </w:r>
      </w:hyperlink>
      <w:r>
        <w:t xml:space="preserve">). The server MUST check that the client-to-server H.221 nonstandard key embedded at the start of the </w:t>
      </w:r>
      <w:r>
        <w:rPr>
          <w:b/>
        </w:rPr>
        <w:t>userData</w:t>
      </w:r>
      <w:r>
        <w:t xml:space="preserve"> field ([T124]</w:t>
      </w:r>
      <w:r>
        <w:t xml:space="preserve"> section 8.7 for a description of the structure of user data) is the ANSI character string "Duca". If this is not the case, the server MUST close the connection as specified in section 3.3.5.3.3.1.</w:t>
      </w:r>
    </w:p>
    <w:p w:rsidR="00FF7490" w:rsidRDefault="00766F24">
      <w:r>
        <w:t xml:space="preserve">All of the encoded lengths within the MCS Connect Initial </w:t>
      </w:r>
      <w:r>
        <w:t>PDU and the GCC Conference Create Request MUST also be examined for consistency with the received data. If there is any discrepancy, the server MUST close the connection as specified in section 3.3.5.3.3.1.</w:t>
      </w:r>
    </w:p>
    <w:p w:rsidR="00FF7490" w:rsidRDefault="00766F24">
      <w:r>
        <w:t xml:space="preserve">Once the </w:t>
      </w:r>
      <w:r>
        <w:rPr>
          <w:b/>
        </w:rPr>
        <w:t>mcsCi</w:t>
      </w:r>
      <w:r>
        <w:t xml:space="preserve"> and </w:t>
      </w:r>
      <w:r>
        <w:rPr>
          <w:b/>
        </w:rPr>
        <w:t>gccCCrq</w:t>
      </w:r>
      <w:r>
        <w:t xml:space="preserve"> fields have been succe</w:t>
      </w:r>
      <w:r>
        <w:t xml:space="preserve">ssfully parsed the server examines the basic client settings data blocks in the GCC Conference Create Request user data and stores this data in the </w:t>
      </w:r>
      <w:hyperlink w:anchor="Section_e13482593a784391a03d33e97e533045" w:history="1">
        <w:r>
          <w:rPr>
            <w:rStyle w:val="Hyperlink"/>
          </w:rPr>
          <w:t>Received Client Data</w:t>
        </w:r>
      </w:hyperlink>
      <w:r>
        <w:t xml:space="preserve"> store (section 3.3.1.1). Ho</w:t>
      </w:r>
      <w:r>
        <w:t>wever, before the data is stored, the basic client settings data blocks are checked for validity.</w:t>
      </w:r>
    </w:p>
    <w:p w:rsidR="00FF7490" w:rsidRDefault="00766F24">
      <w:r>
        <w:t>Select settings in the Client Core Data (section 2.2.1.3.2) are validated using the following rules.</w:t>
      </w:r>
    </w:p>
    <w:tbl>
      <w:tblPr>
        <w:tblStyle w:val="Table-ShadedHeader"/>
        <w:tblW w:w="0" w:type="auto"/>
        <w:tblLook w:val="04A0" w:firstRow="1" w:lastRow="0" w:firstColumn="1" w:lastColumn="0" w:noHBand="0" w:noVBand="1"/>
      </w:tblPr>
      <w:tblGrid>
        <w:gridCol w:w="2075"/>
        <w:gridCol w:w="7400"/>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 xml:space="preserve">Client core data field </w:t>
            </w:r>
          </w:p>
        </w:tc>
        <w:tc>
          <w:tcPr>
            <w:tcW w:w="0" w:type="auto"/>
          </w:tcPr>
          <w:p w:rsidR="00FF7490" w:rsidRDefault="00766F24">
            <w:pPr>
              <w:pStyle w:val="TableHeaderText"/>
            </w:pPr>
            <w:r>
              <w:t xml:space="preserve"> Validation rule </w:t>
            </w:r>
          </w:p>
        </w:tc>
      </w:tr>
      <w:tr w:rsidR="00FF7490" w:rsidTr="00FF7490">
        <w:tc>
          <w:tcPr>
            <w:tcW w:w="0" w:type="auto"/>
          </w:tcPr>
          <w:p w:rsidR="00FF7490" w:rsidRDefault="00766F24">
            <w:pPr>
              <w:pStyle w:val="TableBodyText"/>
            </w:pPr>
            <w:r>
              <w:t>desktopWidth</w:t>
            </w:r>
          </w:p>
        </w:tc>
        <w:tc>
          <w:tcPr>
            <w:tcW w:w="0" w:type="auto"/>
          </w:tcPr>
          <w:p w:rsidR="00FF7490" w:rsidRDefault="00766F24">
            <w:pPr>
              <w:pStyle w:val="TableBodyText"/>
            </w:pPr>
            <w:r>
              <w:t>If this field contains a value greater than the maximum allowed width,</w:t>
            </w:r>
            <w:bookmarkStart w:id="949" w:name="Appendix_A_Target_45"/>
            <w:r>
              <w:fldChar w:fldCharType="begin"/>
            </w:r>
            <w:r>
              <w:instrText xml:space="preserve"> HYPERLINK \l "Appendix_A_45" \o "Product behavior note 45" \h </w:instrText>
            </w:r>
            <w:r>
              <w:fldChar w:fldCharType="separate"/>
            </w:r>
            <w:r>
              <w:rPr>
                <w:rStyle w:val="Hyperlink"/>
              </w:rPr>
              <w:t>&lt;45&gt;</w:t>
            </w:r>
            <w:r>
              <w:rPr>
                <w:rStyle w:val="Hyperlink"/>
              </w:rPr>
              <w:fldChar w:fldCharType="end"/>
            </w:r>
            <w:bookmarkEnd w:id="949"/>
            <w:r>
              <w:t xml:space="preserve"> it is implicitly assumed to equal the maximum allowed width.</w:t>
            </w:r>
          </w:p>
        </w:tc>
      </w:tr>
      <w:tr w:rsidR="00FF7490" w:rsidTr="00FF7490">
        <w:tc>
          <w:tcPr>
            <w:tcW w:w="0" w:type="auto"/>
          </w:tcPr>
          <w:p w:rsidR="00FF7490" w:rsidRDefault="00766F24">
            <w:pPr>
              <w:pStyle w:val="TableBodyText"/>
            </w:pPr>
            <w:r>
              <w:t>desktopHeight</w:t>
            </w:r>
          </w:p>
        </w:tc>
        <w:tc>
          <w:tcPr>
            <w:tcW w:w="0" w:type="auto"/>
          </w:tcPr>
          <w:p w:rsidR="00FF7490" w:rsidRDefault="00766F24">
            <w:pPr>
              <w:pStyle w:val="TableBodyText"/>
            </w:pPr>
            <w:r>
              <w:t xml:space="preserve">If this field contains a value greater </w:t>
            </w:r>
            <w:r>
              <w:t>than the maximum allowed height,</w:t>
            </w:r>
            <w:bookmarkStart w:id="950"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950"/>
            <w:r>
              <w:t xml:space="preserve"> it is implicitly assumed to equal the maximum allowed height.</w:t>
            </w:r>
          </w:p>
        </w:tc>
      </w:tr>
      <w:tr w:rsidR="00FF7490" w:rsidTr="00FF7490">
        <w:tc>
          <w:tcPr>
            <w:tcW w:w="0" w:type="auto"/>
          </w:tcPr>
          <w:p w:rsidR="00FF7490" w:rsidRDefault="00766F24">
            <w:pPr>
              <w:pStyle w:val="TableBodyText"/>
            </w:pPr>
            <w:r>
              <w:t>colorDepth</w:t>
            </w:r>
          </w:p>
        </w:tc>
        <w:tc>
          <w:tcPr>
            <w:tcW w:w="0" w:type="auto"/>
          </w:tcPr>
          <w:p w:rsidR="00FF7490" w:rsidRDefault="00766F24">
            <w:pPr>
              <w:pStyle w:val="TableBodyText"/>
            </w:pPr>
            <w:r>
              <w:t xml:space="preserve">If this field does not contain a valid color-depth and the postBeta2ColorDepth </w:t>
            </w:r>
            <w:r>
              <w:t>field is not present, the server MUST close the connection as specified in section 3.3.5.3.3.1.</w:t>
            </w:r>
          </w:p>
        </w:tc>
      </w:tr>
      <w:tr w:rsidR="00FF7490" w:rsidTr="00FF7490">
        <w:tc>
          <w:tcPr>
            <w:tcW w:w="0" w:type="auto"/>
          </w:tcPr>
          <w:p w:rsidR="00FF7490" w:rsidRDefault="00766F24">
            <w:pPr>
              <w:pStyle w:val="TableBodyText"/>
            </w:pPr>
            <w:r>
              <w:t>postBeta2ColorDepth</w:t>
            </w:r>
          </w:p>
        </w:tc>
        <w:tc>
          <w:tcPr>
            <w:tcW w:w="0" w:type="auto"/>
          </w:tcPr>
          <w:p w:rsidR="00FF7490" w:rsidRDefault="00766F24">
            <w:pPr>
              <w:pStyle w:val="TableBodyText"/>
            </w:pPr>
            <w:r>
              <w:t>If this field does not contain a valid color-depth and the highColorDepth field is not present, the server MUST close the connection as spe</w:t>
            </w:r>
            <w:r>
              <w:t>cified in section 3.3.5.3.3.1.</w:t>
            </w:r>
          </w:p>
        </w:tc>
      </w:tr>
      <w:tr w:rsidR="00FF7490" w:rsidTr="00FF7490">
        <w:tc>
          <w:tcPr>
            <w:tcW w:w="0" w:type="auto"/>
          </w:tcPr>
          <w:p w:rsidR="00FF7490" w:rsidRDefault="00766F24">
            <w:pPr>
              <w:pStyle w:val="TableBodyText"/>
            </w:pPr>
            <w:r>
              <w:t>highColorDepth</w:t>
            </w:r>
          </w:p>
        </w:tc>
        <w:tc>
          <w:tcPr>
            <w:tcW w:w="0" w:type="auto"/>
          </w:tcPr>
          <w:p w:rsidR="00FF7490" w:rsidRDefault="00766F24">
            <w:pPr>
              <w:pStyle w:val="TableBodyText"/>
            </w:pPr>
            <w:r>
              <w:t>If this field does not contain a valid color-depth, a value of 8 bits per pixel is implicitly assumed.</w:t>
            </w:r>
          </w:p>
        </w:tc>
      </w:tr>
      <w:tr w:rsidR="00FF7490" w:rsidTr="00FF7490">
        <w:tc>
          <w:tcPr>
            <w:tcW w:w="0" w:type="auto"/>
          </w:tcPr>
          <w:p w:rsidR="00FF7490" w:rsidRDefault="00766F24">
            <w:pPr>
              <w:pStyle w:val="TableBodyText"/>
            </w:pPr>
            <w:r>
              <w:t>serverSelectedProtocol</w:t>
            </w:r>
          </w:p>
        </w:tc>
        <w:tc>
          <w:tcPr>
            <w:tcW w:w="0" w:type="auto"/>
          </w:tcPr>
          <w:p w:rsidR="00FF7490" w:rsidRDefault="00766F24">
            <w:pPr>
              <w:pStyle w:val="TableBodyText"/>
            </w:pPr>
            <w:r>
              <w:t>If this field does not contain the same value that the server transmitted to the c</w:t>
            </w:r>
            <w:r>
              <w:t xml:space="preserve">lient in the </w:t>
            </w:r>
            <w:hyperlink w:anchor="Section_84909189251f4bd0a41035bb4c38eefa" w:history="1">
              <w:r>
                <w:rPr>
                  <w:rStyle w:val="Hyperlink"/>
                </w:rPr>
                <w:t>RDP Negotiation Response</w:t>
              </w:r>
            </w:hyperlink>
            <w:r>
              <w:t xml:space="preserve"> (section 3.3.5.3.2), the server SHOULD drop the connection. In the event that this optional field is not present, the value PROTOCOL_RDP (0) MUST be assumed.</w:t>
            </w:r>
          </w:p>
        </w:tc>
      </w:tr>
    </w:tbl>
    <w:p w:rsidR="00FF7490" w:rsidRDefault="00766F24">
      <w:r>
        <w:t xml:space="preserve">The </w:t>
      </w:r>
      <w:r>
        <w:rPr>
          <w:b/>
        </w:rPr>
        <w:t>encryptionMethods</w:t>
      </w:r>
      <w:r>
        <w:t xml:space="preserve"> and </w:t>
      </w:r>
      <w:r>
        <w:rPr>
          <w:b/>
        </w:rPr>
        <w:t>extEncryptionMethods</w:t>
      </w:r>
      <w:r>
        <w:t xml:space="preserve"> fields in the </w:t>
      </w:r>
      <w:hyperlink w:anchor="Section_6b58e11ea32b4903b736339f3cfe46ec" w:history="1">
        <w:r>
          <w:rPr>
            <w:rStyle w:val="Hyperlink"/>
          </w:rPr>
          <w:t>Client Security Data</w:t>
        </w:r>
      </w:hyperlink>
      <w:r>
        <w:t xml:space="preserve"> (section 2.2.1.3.3) are examined to ensure that they contain at least one valid flag. If no valid flags are prese</w:t>
      </w:r>
      <w:r>
        <w:t>nt, the server MUST close the connection as specified in section 3.3.5.3.3.1.</w:t>
      </w:r>
    </w:p>
    <w:p w:rsidR="00FF7490" w:rsidRDefault="00766F24">
      <w:r>
        <w:t xml:space="preserve">If the </w:t>
      </w:r>
      <w:hyperlink w:anchor="Section_49f99e00caf14786b43cd425de29a03f" w:history="1">
        <w:r>
          <w:rPr>
            <w:rStyle w:val="Hyperlink"/>
          </w:rPr>
          <w:t>Client Network Data</w:t>
        </w:r>
      </w:hyperlink>
      <w:r>
        <w:t xml:space="preserve"> (section 2.2.1.3.4) is included in the Settings Data, the server MUST check that the </w:t>
      </w:r>
      <w:r>
        <w:rPr>
          <w:b/>
        </w:rPr>
        <w:t>channe</w:t>
      </w:r>
      <w:r>
        <w:rPr>
          <w:b/>
        </w:rPr>
        <w:t>lCount</w:t>
      </w:r>
      <w:r>
        <w:t xml:space="preserve"> field is within bounds. Furthermore, the data supplied in the </w:t>
      </w:r>
      <w:r>
        <w:rPr>
          <w:b/>
        </w:rPr>
        <w:t>channelDefArray</w:t>
      </w:r>
      <w:r>
        <w:t xml:space="preserve"> MUST be complete. If these two conditions are not met, the server MUST close the connection as specified in section 3.3.5.3.3.1.</w:t>
      </w:r>
    </w:p>
    <w:p w:rsidR="00FF7490" w:rsidRDefault="00766F24">
      <w:r>
        <w:t>Once the basic client settings data blocks</w:t>
      </w:r>
      <w:r>
        <w:t xml:space="preserve"> have been processed successfully, the server MUST send the </w:t>
      </w:r>
      <w:hyperlink w:anchor="Section_927de44c7fe84206a14fe5517dc24b1c" w:history="1">
        <w:r>
          <w:rPr>
            <w:rStyle w:val="Hyperlink"/>
          </w:rPr>
          <w:t>MCS Connect Response PDU with GCC Conference Create Response</w:t>
        </w:r>
      </w:hyperlink>
      <w:r>
        <w:t xml:space="preserve"> (section 2.2.1.4) to the client.</w:t>
      </w:r>
    </w:p>
    <w:p w:rsidR="00FF7490" w:rsidRDefault="00766F24">
      <w:pPr>
        <w:pStyle w:val="Heading6"/>
      </w:pPr>
      <w:bookmarkStart w:id="951" w:name="section_cf29d0677ba54e7da4fe35f52e4ebb35"/>
      <w:bookmarkStart w:id="952" w:name="_Toc476803297"/>
      <w:r>
        <w:t>Handling Errors in the GCC Conference Crea</w:t>
      </w:r>
      <w:r>
        <w:t>te Request Data</w:t>
      </w:r>
      <w:bookmarkEnd w:id="951"/>
      <w:bookmarkEnd w:id="952"/>
    </w:p>
    <w:p w:rsidR="00FF7490" w:rsidRDefault="00766F24">
      <w:r>
        <w:t>If there is invalid data in the GCC Conference Create Request data then the server MUST follow one of the following courses of action:</w:t>
      </w:r>
    </w:p>
    <w:p w:rsidR="00FF7490" w:rsidRDefault="00766F24">
      <w:pPr>
        <w:pStyle w:val="ListParagraph"/>
        <w:numPr>
          <w:ilvl w:val="0"/>
          <w:numId w:val="136"/>
        </w:numPr>
      </w:pPr>
      <w:r>
        <w:lastRenderedPageBreak/>
        <w:t xml:space="preserve">Send an MCS Connect Response PDU (section </w:t>
      </w:r>
      <w:hyperlink w:anchor="Section_927de44c7fe84206a14fe5517dc24b1c" w:history="1">
        <w:r>
          <w:rPr>
            <w:rStyle w:val="Hyperlink"/>
          </w:rPr>
          <w:t>2.2.1.4</w:t>
        </w:r>
      </w:hyperlink>
      <w:r>
        <w:t xml:space="preserve">) to the client containing only a </w:t>
      </w:r>
      <w:r>
        <w:rPr>
          <w:b/>
        </w:rPr>
        <w:t>result</w:t>
      </w:r>
      <w:r>
        <w:t xml:space="preserve"> field set to the value rt-unspecified-failure (14), and then close the connection.</w:t>
      </w:r>
    </w:p>
    <w:p w:rsidR="00FF7490" w:rsidRDefault="00766F24">
      <w:pPr>
        <w:pStyle w:val="ListParagraph"/>
        <w:numPr>
          <w:ilvl w:val="0"/>
          <w:numId w:val="136"/>
        </w:numPr>
      </w:pPr>
      <w:r>
        <w:t>Close the connection without sending an MCS Connect Response PDU containing the rt-unspecified-failure (14) code (in this cas</w:t>
      </w:r>
      <w:r>
        <w:t>e the client will not be able to determine that the disconnection is due to invalid GCC Conference Create Request data).</w:t>
      </w:r>
    </w:p>
    <w:p w:rsidR="00FF7490" w:rsidRDefault="00766F24">
      <w:pPr>
        <w:pStyle w:val="Heading5"/>
      </w:pPr>
      <w:bookmarkStart w:id="953" w:name="section_3a2b869f5096439bbfc555a4ccfa10f8"/>
      <w:bookmarkStart w:id="954" w:name="_Toc476803298"/>
      <w:r>
        <w:t>Sending MCS Connect Response PDU with GCC Conference Create Response</w:t>
      </w:r>
      <w:bookmarkEnd w:id="953"/>
      <w:bookmarkEnd w:id="954"/>
    </w:p>
    <w:p w:rsidR="00FF7490" w:rsidRDefault="00766F24">
      <w:r>
        <w:t xml:space="preserve">The structure and fields of the </w:t>
      </w:r>
      <w:hyperlink w:anchor="Section_927de44c7fe84206a14fe5517dc24b1c" w:history="1">
        <w:r>
          <w:rPr>
            <w:rStyle w:val="Hyperlink"/>
          </w:rPr>
          <w:t>MCS Connect Response PDU with GCC Conference Create Response</w:t>
        </w:r>
      </w:hyperlink>
      <w:r>
        <w:t xml:space="preserve"> are described in section 2.2.1.4. A basic high-level overview of the nested structure for the MCS Connect Response PDU is illustrated in section </w:t>
      </w:r>
      <w:hyperlink w:anchor="Section_023f1e69cfe84ee69ee07e759fb4e4ee" w:history="1">
        <w:r>
          <w:rPr>
            <w:rStyle w:val="Hyperlink"/>
          </w:rPr>
          <w:t>1.3.1.1</w:t>
        </w:r>
      </w:hyperlink>
      <w:r>
        <w:t>, in the figure specifying MCS Connect Response PDU.</w:t>
      </w:r>
    </w:p>
    <w:p w:rsidR="00FF7490" w:rsidRDefault="00766F24">
      <w:r>
        <w:t xml:space="preserve">The </w:t>
      </w:r>
      <w:r>
        <w:rPr>
          <w:b/>
        </w:rPr>
        <w:t>tpktHeader</w:t>
      </w:r>
      <w:r>
        <w:t xml:space="preserve"> field is initialized as described in </w:t>
      </w:r>
      <w:hyperlink r:id="rId456">
        <w:r>
          <w:rPr>
            <w:rStyle w:val="Hyperlink"/>
          </w:rPr>
          <w:t>[T123]</w:t>
        </w:r>
      </w:hyperlink>
      <w:r>
        <w:t xml:space="preserve"> section 8, while the </w:t>
      </w:r>
      <w:r>
        <w:rPr>
          <w:b/>
        </w:rPr>
        <w:t>x224Data</w:t>
      </w:r>
      <w:r>
        <w:t xml:space="preserve"> field (</w:t>
      </w:r>
      <w:r>
        <w:t xml:space="preserve">which contains an X.224 Class 0 Data TPDU) is initialized as specified in </w:t>
      </w:r>
      <w:hyperlink r:id="rId457">
        <w:r>
          <w:rPr>
            <w:rStyle w:val="Hyperlink"/>
          </w:rPr>
          <w:t>[X224]</w:t>
        </w:r>
      </w:hyperlink>
      <w:r>
        <w:t xml:space="preserve"> section 13.7.</w:t>
      </w:r>
    </w:p>
    <w:p w:rsidR="00FF7490" w:rsidRDefault="00766F24">
      <w:r>
        <w:t xml:space="preserve">The MCS Connect Response PDU (embedded within the </w:t>
      </w:r>
      <w:r>
        <w:rPr>
          <w:b/>
        </w:rPr>
        <w:t>mcsCrsp</w:t>
      </w:r>
      <w:r>
        <w:t xml:space="preserve"> field) is described in </w:t>
      </w:r>
      <w:hyperlink r:id="rId458">
        <w:r>
          <w:rPr>
            <w:rStyle w:val="Hyperlink"/>
          </w:rPr>
          <w:t>[T125]</w:t>
        </w:r>
      </w:hyperlink>
      <w:r>
        <w:t xml:space="preserve"> section 7, part 2. The fact that the MCS Connect Response PDU will contain a GCC Conference Create Response as user data implies that processing of the </w:t>
      </w:r>
      <w:hyperlink w:anchor="Section_7617f74695c94a6e808de2f642471e86" w:history="1">
        <w:r>
          <w:rPr>
            <w:rStyle w:val="Hyperlink"/>
          </w:rPr>
          <w:t>MCS Connect Initial PDU with GCC Conference Create Request</w:t>
        </w:r>
      </w:hyperlink>
      <w:r>
        <w:t xml:space="preserve"> (section 3.3.5.3.3) was successful, and hence the server MUST set the </w:t>
      </w:r>
      <w:r>
        <w:rPr>
          <w:b/>
        </w:rPr>
        <w:t>result</w:t>
      </w:r>
      <w:r>
        <w:t xml:space="preserve"> field of the MCS Connect Response PDU to rt-successful (0). The </w:t>
      </w:r>
      <w:r>
        <w:rPr>
          <w:b/>
        </w:rPr>
        <w:t>calledConnectId</w:t>
      </w:r>
      <w:r>
        <w:t xml:space="preserve"> field SHOULD be set to zero, </w:t>
      </w:r>
      <w:r>
        <w:t xml:space="preserve">while the </w:t>
      </w:r>
      <w:r>
        <w:rPr>
          <w:b/>
        </w:rPr>
        <w:t>domainParameters</w:t>
      </w:r>
      <w:r>
        <w:t xml:space="preserve"> field MUST be initialized with the parameters which were derived from processing of the MCS Connect Initial PDU (see section 3.3.5.3.3 for a description of the negotiation rules).</w:t>
      </w:r>
    </w:p>
    <w:p w:rsidR="00FF7490" w:rsidRDefault="00766F24">
      <w:r>
        <w:t xml:space="preserve">The </w:t>
      </w:r>
      <w:r>
        <w:rPr>
          <w:b/>
        </w:rPr>
        <w:t>userData</w:t>
      </w:r>
      <w:r>
        <w:t xml:space="preserve"> field of the MCS Connect Response PD</w:t>
      </w:r>
      <w:r>
        <w:t xml:space="preserve">U contains the GCC Conference Create Response (embedded within the </w:t>
      </w:r>
      <w:r>
        <w:rPr>
          <w:b/>
        </w:rPr>
        <w:t>gccCCrsp</w:t>
      </w:r>
      <w:r>
        <w:t xml:space="preserve"> field). The GCC Conference Create Response is described in </w:t>
      </w:r>
      <w:hyperlink r:id="rId459">
        <w:r>
          <w:rPr>
            <w:rStyle w:val="Hyperlink"/>
          </w:rPr>
          <w:t>[T124]</w:t>
        </w:r>
      </w:hyperlink>
      <w:r>
        <w:t xml:space="preserve"> section 8.7 and appended as user data to the MCS C</w:t>
      </w:r>
      <w:r>
        <w:t>onnect Response PDU using the format described in [T124] sections 9.5 and 9.6. The server SHOULD initialize the fields of the GCC Conference Create Response as follows.</w:t>
      </w:r>
    </w:p>
    <w:tbl>
      <w:tblPr>
        <w:tblStyle w:val="Table-ShadedHeader"/>
        <w:tblW w:w="0" w:type="auto"/>
        <w:tblLook w:val="04A0" w:firstRow="1" w:lastRow="0" w:firstColumn="1" w:lastColumn="0" w:noHBand="0" w:noVBand="1"/>
      </w:tblPr>
      <w:tblGrid>
        <w:gridCol w:w="3309"/>
        <w:gridCol w:w="295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 xml:space="preserve"> Conference Create Response field </w:t>
            </w:r>
          </w:p>
        </w:tc>
        <w:tc>
          <w:tcPr>
            <w:tcW w:w="0" w:type="auto"/>
          </w:tcPr>
          <w:p w:rsidR="00FF7490" w:rsidRDefault="00766F24">
            <w:pPr>
              <w:pStyle w:val="TableHeaderText"/>
            </w:pPr>
            <w:r>
              <w:t xml:space="preserve"> Value </w:t>
            </w:r>
          </w:p>
        </w:tc>
      </w:tr>
      <w:tr w:rsidR="00FF7490" w:rsidTr="00FF7490">
        <w:tc>
          <w:tcPr>
            <w:tcW w:w="0" w:type="auto"/>
          </w:tcPr>
          <w:p w:rsidR="00FF7490" w:rsidRDefault="00766F24">
            <w:pPr>
              <w:pStyle w:val="TableBodyText"/>
            </w:pPr>
            <w:r>
              <w:t>tag</w:t>
            </w:r>
          </w:p>
        </w:tc>
        <w:tc>
          <w:tcPr>
            <w:tcW w:w="0" w:type="auto"/>
          </w:tcPr>
          <w:p w:rsidR="00FF7490" w:rsidRDefault="00766F24">
            <w:pPr>
              <w:pStyle w:val="TableBodyText"/>
            </w:pPr>
            <w:r>
              <w:t>1 (length of 1 byte)</w:t>
            </w:r>
          </w:p>
        </w:tc>
      </w:tr>
      <w:tr w:rsidR="00FF7490" w:rsidTr="00FF7490">
        <w:tc>
          <w:tcPr>
            <w:tcW w:w="0" w:type="auto"/>
          </w:tcPr>
          <w:p w:rsidR="00FF7490" w:rsidRDefault="00766F24">
            <w:pPr>
              <w:pStyle w:val="TableBodyText"/>
            </w:pPr>
            <w:r>
              <w:t>result</w:t>
            </w:r>
          </w:p>
        </w:tc>
        <w:tc>
          <w:tcPr>
            <w:tcW w:w="0" w:type="auto"/>
          </w:tcPr>
          <w:p w:rsidR="00FF7490" w:rsidRDefault="00766F24">
            <w:pPr>
              <w:pStyle w:val="TableBodyText"/>
            </w:pPr>
            <w:r>
              <w:t xml:space="preserve">success </w:t>
            </w:r>
            <w:r>
              <w:t>(0)</w:t>
            </w:r>
          </w:p>
        </w:tc>
      </w:tr>
      <w:tr w:rsidR="00FF7490" w:rsidTr="00FF7490">
        <w:tc>
          <w:tcPr>
            <w:tcW w:w="0" w:type="auto"/>
          </w:tcPr>
          <w:p w:rsidR="00FF7490" w:rsidRDefault="00766F24">
            <w:pPr>
              <w:pStyle w:val="TableBodyText"/>
            </w:pPr>
            <w:r>
              <w:t>userData</w:t>
            </w:r>
          </w:p>
        </w:tc>
        <w:tc>
          <w:tcPr>
            <w:tcW w:w="0" w:type="auto"/>
          </w:tcPr>
          <w:p w:rsidR="00FF7490" w:rsidRDefault="00766F24">
            <w:pPr>
              <w:pStyle w:val="TableBodyText"/>
            </w:pPr>
            <w:r>
              <w:t>Basic Server Settings Data Blocks</w:t>
            </w:r>
          </w:p>
        </w:tc>
      </w:tr>
    </w:tbl>
    <w:p w:rsidR="00FF7490" w:rsidRDefault="00766F24">
      <w:r>
        <w:t xml:space="preserve">The </w:t>
      </w:r>
      <w:r>
        <w:rPr>
          <w:b/>
        </w:rPr>
        <w:t>nodeID</w:t>
      </w:r>
      <w:r>
        <w:t xml:space="preserve"> field of the GCC Conference Create Response MUST be initialized with a value in the range 1001 to 65536, inclusive, as required by the T.124 ASN.1 definitions of the UserID and DynamicChannelID ty</w:t>
      </w:r>
      <w:r>
        <w:t>pes ([T124] section 8.7, parts 1 and 2).</w:t>
      </w:r>
    </w:p>
    <w:p w:rsidR="00FF7490" w:rsidRDefault="00766F24">
      <w:r>
        <w:t xml:space="preserve">The </w:t>
      </w:r>
      <w:r>
        <w:rPr>
          <w:b/>
        </w:rPr>
        <w:t>userData</w:t>
      </w:r>
      <w:r>
        <w:t xml:space="preserve"> field of the GCC Conference Create Response MUST be initialized with basic server settings data blocks (sections </w:t>
      </w:r>
      <w:hyperlink w:anchor="Section_379a020e99254b4f98f37d634e10b411" w:history="1">
        <w:r>
          <w:rPr>
            <w:rStyle w:val="Hyperlink"/>
          </w:rPr>
          <w:t>2.2.1.4.2</w:t>
        </w:r>
      </w:hyperlink>
      <w:r>
        <w:t xml:space="preserve"> through to </w:t>
      </w:r>
      <w:hyperlink w:anchor="Section_89fa11de527541069cf1e5aa7709436c" w:history="1">
        <w:r>
          <w:rPr>
            <w:rStyle w:val="Hyperlink"/>
          </w:rPr>
          <w:t>2.2.1.4.4</w:t>
        </w:r>
      </w:hyperlink>
      <w:r>
        <w:t xml:space="preserve">). The server-to-client H.221 nonstandard key which MUST be embedded at the start of the </w:t>
      </w:r>
      <w:r>
        <w:rPr>
          <w:b/>
        </w:rPr>
        <w:t>userData</w:t>
      </w:r>
      <w:r>
        <w:t xml:space="preserve"> field ([T124] section 8.7 for a description of the structure of user data) is the ANSI char</w:t>
      </w:r>
      <w:r>
        <w:t>acter string "McDn".</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 MUST be used to</w:t>
      </w:r>
      <w:r>
        <w:t xml:space="preserve"> encrypt the entire </w:t>
      </w:r>
      <w:hyperlink w:anchor="gt_34715e6f-1612-4b2d-a4bb-3305c56e96f5">
        <w:r>
          <w:rPr>
            <w:rStyle w:val="HyperlinkGreen"/>
            <w:b/>
          </w:rPr>
          <w:t>PDU</w:t>
        </w:r>
      </w:hyperlink>
      <w:r>
        <w:t xml:space="preserve"> and generate a verification digest before the PDU is transmitted over the wire. </w:t>
      </w:r>
    </w:p>
    <w:p w:rsidR="00FF7490" w:rsidRDefault="00766F24">
      <w:pPr>
        <w:pStyle w:val="Heading5"/>
      </w:pPr>
      <w:bookmarkStart w:id="955" w:name="section_61c320cfadd740fb8047ce349d3c300f"/>
      <w:bookmarkStart w:id="956" w:name="_Toc476803299"/>
      <w:r>
        <w:t>Processing MCS Erect Domain Request PDU</w:t>
      </w:r>
      <w:bookmarkEnd w:id="955"/>
      <w:bookmarkEnd w:id="956"/>
    </w:p>
    <w:p w:rsidR="00FF7490" w:rsidRDefault="00766F24">
      <w:r>
        <w:t xml:space="preserve">The structure and fields of the </w:t>
      </w:r>
      <w:hyperlink w:anchor="Section_04c606970d9a4afda0cd2cc133151a9c" w:history="1">
        <w:r>
          <w:rPr>
            <w:rStyle w:val="Hyperlink"/>
          </w:rPr>
          <w:t>MCS Erect Domain Request PDU</w:t>
        </w:r>
      </w:hyperlink>
      <w:r>
        <w:t xml:space="preserve"> are described in section 2.2.1.5.</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 MUST be used to decrypt and verify the integrity of the entire </w:t>
      </w:r>
      <w:hyperlink w:anchor="gt_34715e6f-1612-4b2d-a4bb-3305c56e96f5">
        <w:r>
          <w:rPr>
            <w:rStyle w:val="HyperlinkGreen"/>
            <w:b/>
          </w:rPr>
          <w:t>PDU</w:t>
        </w:r>
      </w:hyperlink>
      <w:r>
        <w:t xml:space="preserve"> prior to any processing taking place.</w:t>
      </w:r>
    </w:p>
    <w:p w:rsidR="00FF7490" w:rsidRDefault="00766F24">
      <w:r>
        <w:lastRenderedPageBreak/>
        <w:t>The embedded length</w:t>
      </w:r>
      <w:r>
        <w:t xml:space="preserve"> fields within the </w:t>
      </w:r>
      <w:r>
        <w:rPr>
          <w:b/>
        </w:rPr>
        <w:t>tpktHeader</w:t>
      </w:r>
      <w:r>
        <w:t xml:space="preserve"> field (</w:t>
      </w:r>
      <w:hyperlink r:id="rId460">
        <w:r>
          <w:rPr>
            <w:rStyle w:val="Hyperlink"/>
          </w:rPr>
          <w:t>[T123]</w:t>
        </w:r>
      </w:hyperlink>
      <w:r>
        <w:t xml:space="preserve"> section 8) MUST be examined for consistency with the received data. If there is any discrepancy, the connection SHOULD be dropped.</w:t>
      </w:r>
    </w:p>
    <w:p w:rsidR="00FF7490" w:rsidRDefault="00766F24">
      <w:r>
        <w:t>The MCS Erect Dom</w:t>
      </w:r>
      <w:r>
        <w:t xml:space="preserve">ain Request PDU (embedded within the </w:t>
      </w:r>
      <w:r>
        <w:rPr>
          <w:b/>
        </w:rPr>
        <w:t>mcsEDrq</w:t>
      </w:r>
      <w:r>
        <w:t xml:space="preserve"> field) is described in </w:t>
      </w:r>
      <w:hyperlink r:id="rId461">
        <w:r>
          <w:rPr>
            <w:rStyle w:val="Hyperlink"/>
          </w:rPr>
          <w:t>[T125]</w:t>
        </w:r>
      </w:hyperlink>
      <w:r>
        <w:t xml:space="preserve"> section 7, parts 3 and 10. The server MUST ensure that the </w:t>
      </w:r>
      <w:r>
        <w:rPr>
          <w:b/>
        </w:rPr>
        <w:t>subHeight</w:t>
      </w:r>
      <w:r>
        <w:t xml:space="preserve"> and </w:t>
      </w:r>
      <w:r>
        <w:rPr>
          <w:b/>
        </w:rPr>
        <w:t>subinterval</w:t>
      </w:r>
      <w:r>
        <w:t xml:space="preserve"> fields are contained within the </w:t>
      </w:r>
      <w:r>
        <w:t>PDU. If this is not the case, the connection SHOULD be dropped.</w:t>
      </w:r>
    </w:p>
    <w:p w:rsidR="00FF7490" w:rsidRDefault="00766F24">
      <w:pPr>
        <w:pStyle w:val="Heading5"/>
      </w:pPr>
      <w:bookmarkStart w:id="957" w:name="section_f4b6585b7ea4421eb4113014a7f035aa"/>
      <w:bookmarkStart w:id="958" w:name="_Toc476803300"/>
      <w:r>
        <w:t>Processing MCS Attach User Request PDU</w:t>
      </w:r>
      <w:bookmarkEnd w:id="957"/>
      <w:bookmarkEnd w:id="958"/>
    </w:p>
    <w:p w:rsidR="00FF7490" w:rsidRDefault="00766F24">
      <w:r>
        <w:t xml:space="preserve">The structure and fields of the </w:t>
      </w:r>
      <w:hyperlink w:anchor="Section_f5d6a5419b364100b78f18710f39f247" w:history="1">
        <w:r>
          <w:rPr>
            <w:rStyle w:val="Hyperlink"/>
          </w:rPr>
          <w:t>MCS Attach User Request PDU</w:t>
        </w:r>
      </w:hyperlink>
      <w:r>
        <w:t xml:space="preserve"> are described in section 2.2.1.6.</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w:t>
      </w:r>
      <w:r>
        <w:t xml:space="preserve">) MUST be used to decrypt and verify the integrity of the entire </w:t>
      </w:r>
      <w:hyperlink w:anchor="gt_34715e6f-1612-4b2d-a4bb-3305c56e96f5">
        <w:r>
          <w:rPr>
            <w:rStyle w:val="HyperlinkGreen"/>
            <w:b/>
          </w:rPr>
          <w:t>PDU</w:t>
        </w:r>
      </w:hyperlink>
      <w:r>
        <w:t xml:space="preserve"> prior to any processing taking place.</w:t>
      </w:r>
    </w:p>
    <w:p w:rsidR="00FF7490" w:rsidRDefault="00766F24">
      <w:r>
        <w:t xml:space="preserve">The embedded length fields within the </w:t>
      </w:r>
      <w:r>
        <w:rPr>
          <w:b/>
        </w:rPr>
        <w:t>tpktHeader</w:t>
      </w:r>
      <w:r>
        <w:t xml:space="preserve"> field (</w:t>
      </w:r>
      <w:hyperlink r:id="rId462">
        <w:r>
          <w:rPr>
            <w:rStyle w:val="Hyperlink"/>
          </w:rPr>
          <w:t>[T123]</w:t>
        </w:r>
      </w:hyperlink>
      <w:r>
        <w:t xml:space="preserve"> section 8) MUST be examined for consistency with the received data. If there is any discrepancy, the connection SHOULD be dropped.</w:t>
      </w:r>
    </w:p>
    <w:p w:rsidR="00FF7490" w:rsidRDefault="00766F24">
      <w:r>
        <w:t xml:space="preserve">The MCS Attach User Request PDU (embedded within the </w:t>
      </w:r>
      <w:r>
        <w:rPr>
          <w:b/>
        </w:rPr>
        <w:t>mcsAUrq</w:t>
      </w:r>
      <w:r>
        <w:t xml:space="preserve"> field) is described in </w:t>
      </w:r>
      <w:hyperlink r:id="rId463">
        <w:r>
          <w:rPr>
            <w:rStyle w:val="Hyperlink"/>
          </w:rPr>
          <w:t>[T125]</w:t>
        </w:r>
      </w:hyperlink>
      <w:r>
        <w:t xml:space="preserve"> section 7, parts 5 and 10.</w:t>
      </w:r>
    </w:p>
    <w:p w:rsidR="00FF7490" w:rsidRDefault="00766F24">
      <w:r>
        <w:t xml:space="preserve">Upon receiving the MCS Attach User Request PDU the server MUST send the </w:t>
      </w:r>
      <w:hyperlink w:anchor="Section_9a16e2965ece4186a0d79b823586c22e" w:history="1">
        <w:r>
          <w:rPr>
            <w:rStyle w:val="Hyperlink"/>
          </w:rPr>
          <w:t>MCS Attach User Confirm PDU</w:t>
        </w:r>
      </w:hyperlink>
      <w:r>
        <w:t xml:space="preserve"> (section 3.3.5.3.7) to the client.</w:t>
      </w:r>
    </w:p>
    <w:p w:rsidR="00FF7490" w:rsidRDefault="00766F24">
      <w:pPr>
        <w:pStyle w:val="Heading5"/>
      </w:pPr>
      <w:bookmarkStart w:id="959" w:name="section_9a16e2965ece4186a0d79b823586c22e"/>
      <w:bookmarkStart w:id="960" w:name="_Toc476803301"/>
      <w:r>
        <w:t>Sending MCS Attach User Confirm PDU</w:t>
      </w:r>
      <w:bookmarkEnd w:id="959"/>
      <w:bookmarkEnd w:id="960"/>
    </w:p>
    <w:p w:rsidR="00FF7490" w:rsidRDefault="00766F24">
      <w:r>
        <w:t xml:space="preserve">The structure and fields of the </w:t>
      </w:r>
      <w:hyperlink w:anchor="Section_3b3d850b99b14a9a852b1eb2da5024e5" w:history="1">
        <w:r>
          <w:rPr>
            <w:rStyle w:val="Hyperlink"/>
          </w:rPr>
          <w:t>MCS Attach User Confirm PDU</w:t>
        </w:r>
      </w:hyperlink>
      <w:r>
        <w:t xml:space="preserve"> are described in section 2.2.1.7.</w:t>
      </w:r>
    </w:p>
    <w:p w:rsidR="00FF7490" w:rsidRDefault="00766F24">
      <w:r>
        <w:t xml:space="preserve">The </w:t>
      </w:r>
      <w:r>
        <w:rPr>
          <w:b/>
        </w:rPr>
        <w:t>tpktHeader</w:t>
      </w:r>
      <w:r>
        <w:t xml:space="preserve"> field is initialized as described in </w:t>
      </w:r>
      <w:hyperlink r:id="rId464">
        <w:r>
          <w:rPr>
            <w:rStyle w:val="Hyperlink"/>
          </w:rPr>
          <w:t>[T123]</w:t>
        </w:r>
      </w:hyperlink>
      <w:r>
        <w:t xml:space="preserve"> section 8, while the </w:t>
      </w:r>
      <w:r>
        <w:rPr>
          <w:b/>
        </w:rPr>
        <w:t>x224Data</w:t>
      </w:r>
      <w:r>
        <w:t xml:space="preserve"> field (which contains an X.224 Class 0 Data TPDU) is initialized as specified in </w:t>
      </w:r>
      <w:hyperlink r:id="rId465">
        <w:r>
          <w:rPr>
            <w:rStyle w:val="Hyperlink"/>
          </w:rPr>
          <w:t>[X224]</w:t>
        </w:r>
      </w:hyperlink>
      <w:r>
        <w:t xml:space="preserve"> section 13.7.</w:t>
      </w:r>
    </w:p>
    <w:p w:rsidR="00FF7490" w:rsidRDefault="00766F24">
      <w:r>
        <w:t xml:space="preserve">The </w:t>
      </w:r>
      <w:hyperlink w:anchor="Section_927de44c7fe84206a14fe5517dc24b1c" w:history="1">
        <w:r>
          <w:rPr>
            <w:rStyle w:val="Hyperlink"/>
          </w:rPr>
          <w:t>MCS Connect Response PDU</w:t>
        </w:r>
      </w:hyperlink>
      <w:r>
        <w:t xml:space="preserve"> (embedded within the </w:t>
      </w:r>
      <w:r>
        <w:rPr>
          <w:b/>
        </w:rPr>
        <w:t>mcsCrsp</w:t>
      </w:r>
      <w:r>
        <w:t xml:space="preserve"> field (section 2.2.1.4)) is described in </w:t>
      </w:r>
      <w:hyperlink r:id="rId466">
        <w:r>
          <w:rPr>
            <w:rStyle w:val="Hyperlink"/>
          </w:rPr>
          <w:t>[T125]</w:t>
        </w:r>
      </w:hyperlink>
      <w:r>
        <w:t xml:space="preserve"> section 7, parts 5 and 10. </w:t>
      </w:r>
    </w:p>
    <w:p w:rsidR="00FF7490" w:rsidRDefault="00766F24">
      <w:r>
        <w:t xml:space="preserve">If processing of the MCS Attach User Request was successful (section </w:t>
      </w:r>
      <w:hyperlink w:anchor="Section_F4B6585B7EA4421EB4113014A7F035AA" w:history="1">
        <w:r>
          <w:rPr>
            <w:rStyle w:val="Hyperlink"/>
          </w:rPr>
          <w:t>3.3.5.3.6</w:t>
        </w:r>
      </w:hyperlink>
      <w:r>
        <w:t xml:space="preserve">), the </w:t>
      </w:r>
      <w:r>
        <w:rPr>
          <w:b/>
        </w:rPr>
        <w:t>result</w:t>
      </w:r>
      <w:r>
        <w:t xml:space="preserve"> field MUST be set to rt-successful (0), and the optio</w:t>
      </w:r>
      <w:r>
        <w:t xml:space="preserve">nal </w:t>
      </w:r>
      <w:r>
        <w:rPr>
          <w:b/>
        </w:rPr>
        <w:t>initiator</w:t>
      </w:r>
      <w:r>
        <w:t xml:space="preserve"> field MUST be present and MUST contain an integer identifier that will be used to identify the user channel (this identifier MUST be stored in the </w:t>
      </w:r>
      <w:hyperlink w:anchor="Section_950cd069252e4c339988cd5a6d3b5842" w:history="1">
        <w:r>
          <w:rPr>
            <w:rStyle w:val="Hyperlink"/>
          </w:rPr>
          <w:t>User Channel ID</w:t>
        </w:r>
      </w:hyperlink>
      <w:r>
        <w:t xml:space="preserve"> store (section 3.3.</w:t>
      </w:r>
      <w:r>
        <w:t xml:space="preserve">1.2)). If processing of the MCS Attach User Request was not successful, then the optional </w:t>
      </w:r>
      <w:r>
        <w:rPr>
          <w:b/>
        </w:rPr>
        <w:t>initiator</w:t>
      </w:r>
      <w:r>
        <w:t xml:space="preserve"> field SHOULD NOT be present and the </w:t>
      </w:r>
      <w:r>
        <w:rPr>
          <w:b/>
        </w:rPr>
        <w:t>result</w:t>
      </w:r>
      <w:r>
        <w:t xml:space="preserve"> field MUST be set to rt-unspecified-failure (14).</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 MUST be used to encrypt the entire </w:t>
      </w:r>
      <w:hyperlink w:anchor="gt_34715e6f-1612-4b2d-a4bb-3305c56e96f5">
        <w:r>
          <w:rPr>
            <w:rStyle w:val="HyperlinkGreen"/>
            <w:b/>
          </w:rPr>
          <w:t>PD</w:t>
        </w:r>
        <w:r>
          <w:rPr>
            <w:rStyle w:val="HyperlinkGreen"/>
            <w:b/>
          </w:rPr>
          <w:t>U</w:t>
        </w:r>
      </w:hyperlink>
      <w:r>
        <w:t xml:space="preserve"> and generate a verification digest before the PDU is transmitted over the wire. </w:t>
      </w:r>
    </w:p>
    <w:p w:rsidR="00FF7490" w:rsidRDefault="00766F24">
      <w:pPr>
        <w:pStyle w:val="Heading5"/>
      </w:pPr>
      <w:bookmarkStart w:id="961" w:name="section_2cd0737476de4df9b999c796c84b6723"/>
      <w:bookmarkStart w:id="962" w:name="_Toc476803302"/>
      <w:r>
        <w:t>Processing MCS Channel Join Request PDU(s)</w:t>
      </w:r>
      <w:bookmarkEnd w:id="961"/>
      <w:bookmarkEnd w:id="962"/>
    </w:p>
    <w:p w:rsidR="00FF7490" w:rsidRDefault="00766F24">
      <w:r>
        <w:t xml:space="preserve">The structure and fields of the </w:t>
      </w:r>
      <w:hyperlink w:anchor="Section_645646393b2d4d2cae771105b4cc011b" w:history="1">
        <w:r>
          <w:rPr>
            <w:rStyle w:val="Hyperlink"/>
          </w:rPr>
          <w:t>MCS Channel Join Request PDU</w:t>
        </w:r>
      </w:hyperlink>
      <w:r>
        <w:t xml:space="preserve"> are descr</w:t>
      </w:r>
      <w:r>
        <w:t>ibed in section 2.2.1.8.</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 MUST be use</w:t>
      </w:r>
      <w:r>
        <w:t xml:space="preserve">d to decrypt and verify the integrity of the entire </w:t>
      </w:r>
      <w:hyperlink w:anchor="gt_34715e6f-1612-4b2d-a4bb-3305c56e96f5">
        <w:r>
          <w:rPr>
            <w:rStyle w:val="HyperlinkGreen"/>
            <w:b/>
          </w:rPr>
          <w:t>PDU</w:t>
        </w:r>
      </w:hyperlink>
      <w:r>
        <w:t xml:space="preserve"> prior to any processing taking place.</w:t>
      </w:r>
    </w:p>
    <w:p w:rsidR="00FF7490" w:rsidRDefault="00766F24">
      <w:r>
        <w:t xml:space="preserve">The embedded length fields within the </w:t>
      </w:r>
      <w:r>
        <w:rPr>
          <w:b/>
        </w:rPr>
        <w:t>tpktHeader</w:t>
      </w:r>
      <w:r>
        <w:t xml:space="preserve"> field (</w:t>
      </w:r>
      <w:hyperlink r:id="rId467">
        <w:r>
          <w:rPr>
            <w:rStyle w:val="Hyperlink"/>
          </w:rPr>
          <w:t>[T123]</w:t>
        </w:r>
      </w:hyperlink>
      <w:r>
        <w:t xml:space="preserve"> section 8) MUST be examined for consistency with the received data. If there is any discrepancy, the connection SHOULD be dropped.</w:t>
      </w:r>
    </w:p>
    <w:p w:rsidR="00FF7490" w:rsidRDefault="00766F24">
      <w:r>
        <w:t xml:space="preserve">The MCS Channel Join Request PDU (embedded within the </w:t>
      </w:r>
      <w:r>
        <w:rPr>
          <w:b/>
        </w:rPr>
        <w:t>mcsCJrq</w:t>
      </w:r>
      <w:r>
        <w:t xml:space="preserve"> field) is described in detail in </w:t>
      </w:r>
      <w:hyperlink r:id="rId468">
        <w:r>
          <w:rPr>
            <w:rStyle w:val="Hyperlink"/>
          </w:rPr>
          <w:t>[T125]</w:t>
        </w:r>
      </w:hyperlink>
      <w:r>
        <w:t xml:space="preserve"> section 7, parts 6 and 10.</w:t>
      </w:r>
    </w:p>
    <w:p w:rsidR="00FF7490" w:rsidRDefault="00766F24">
      <w:r>
        <w:t xml:space="preserve">Upon receiving the MCS Channel Join Request PDU the server MUST carry out any necessary processing to mark the channel as "joined" and MUST then send the </w:t>
      </w:r>
      <w:hyperlink w:anchor="Section_c604522b33cb4416982671992e51c1d6" w:history="1">
        <w:r>
          <w:rPr>
            <w:rStyle w:val="Hyperlink"/>
          </w:rPr>
          <w:t>MCS Channel Join Confirm PDU</w:t>
        </w:r>
      </w:hyperlink>
      <w:r>
        <w:t xml:space="preserve"> (section 3.3.5.3.9) to the client to indicate the result of the join operation.</w:t>
      </w:r>
    </w:p>
    <w:p w:rsidR="00FF7490" w:rsidRDefault="00766F24">
      <w:pPr>
        <w:pStyle w:val="Heading5"/>
      </w:pPr>
      <w:bookmarkStart w:id="963" w:name="section_c604522b33cb4416982671992e51c1d6"/>
      <w:bookmarkStart w:id="964" w:name="_Toc476803303"/>
      <w:r>
        <w:lastRenderedPageBreak/>
        <w:t>Sending MCS Channel Join Confirm PDU(s)</w:t>
      </w:r>
      <w:bookmarkEnd w:id="963"/>
      <w:bookmarkEnd w:id="964"/>
    </w:p>
    <w:p w:rsidR="00FF7490" w:rsidRDefault="00766F24">
      <w:r>
        <w:t xml:space="preserve">The structure and fields of the </w:t>
      </w:r>
      <w:hyperlink w:anchor="Section_cfc938b5041d4c15990981dd035b914e" w:history="1">
        <w:r>
          <w:rPr>
            <w:rStyle w:val="Hyperlink"/>
          </w:rPr>
          <w:t>MCS Channel Join Confirm PDU</w:t>
        </w:r>
      </w:hyperlink>
      <w:r>
        <w:t xml:space="preserve"> are described in section 2.2.1.9.</w:t>
      </w:r>
    </w:p>
    <w:p w:rsidR="00FF7490" w:rsidRDefault="00766F24">
      <w:r>
        <w:t xml:space="preserve">The </w:t>
      </w:r>
      <w:r>
        <w:rPr>
          <w:b/>
        </w:rPr>
        <w:t>tpktHeader</w:t>
      </w:r>
      <w:r>
        <w:t xml:space="preserve"> field is initialized as described in </w:t>
      </w:r>
      <w:hyperlink r:id="rId469">
        <w:r>
          <w:rPr>
            <w:rStyle w:val="Hyperlink"/>
          </w:rPr>
          <w:t>[T123]</w:t>
        </w:r>
      </w:hyperlink>
      <w:r>
        <w:t xml:space="preserve"> section 8, while the </w:t>
      </w:r>
      <w:r>
        <w:rPr>
          <w:b/>
        </w:rPr>
        <w:t>x224Data</w:t>
      </w:r>
      <w:r>
        <w:t xml:space="preserve"> fi</w:t>
      </w:r>
      <w:r>
        <w:t xml:space="preserve">eld (which contains an X.224 Class 0 Data TPDU) is initialized as specified in </w:t>
      </w:r>
      <w:hyperlink r:id="rId470">
        <w:r>
          <w:rPr>
            <w:rStyle w:val="Hyperlink"/>
          </w:rPr>
          <w:t>[X224]</w:t>
        </w:r>
      </w:hyperlink>
      <w:r>
        <w:t xml:space="preserve"> section 13.7. </w:t>
      </w:r>
    </w:p>
    <w:p w:rsidR="00FF7490" w:rsidRDefault="00766F24">
      <w:r>
        <w:t xml:space="preserve">The MCS Channel Join Confirm PDU (embedded within the </w:t>
      </w:r>
      <w:r>
        <w:rPr>
          <w:b/>
        </w:rPr>
        <w:t>mcsCJcf</w:t>
      </w:r>
      <w:r>
        <w:t xml:space="preserve"> field) is described in </w:t>
      </w:r>
      <w:hyperlink r:id="rId471">
        <w:r>
          <w:rPr>
            <w:rStyle w:val="Hyperlink"/>
          </w:rPr>
          <w:t>[T125]</w:t>
        </w:r>
      </w:hyperlink>
      <w:r>
        <w:t xml:space="preserve"> section 7, parts 6 and 10. The </w:t>
      </w:r>
      <w:r>
        <w:rPr>
          <w:b/>
        </w:rPr>
        <w:t>result</w:t>
      </w:r>
      <w:r>
        <w:t xml:space="preserve"> field MUST be set to rt-successful (0) if the MCS channel ID in the corresponding </w:t>
      </w:r>
      <w:hyperlink w:anchor="Section_2cd0737476de4df9b999c796c84b6723" w:history="1">
        <w:r>
          <w:rPr>
            <w:rStyle w:val="Hyperlink"/>
          </w:rPr>
          <w:t>MCS Cha</w:t>
        </w:r>
        <w:r>
          <w:rPr>
            <w:rStyle w:val="Hyperlink"/>
          </w:rPr>
          <w:t>nnel Join Request PDU</w:t>
        </w:r>
      </w:hyperlink>
      <w:r>
        <w:t xml:space="preserve"> (section 3.3.5.3.8) was successfully joined. If an error occurred during the join (for example, too many channels, no such MCS channel ID, or a memory allocation error), the server MUST set the </w:t>
      </w:r>
      <w:r>
        <w:rPr>
          <w:b/>
        </w:rPr>
        <w:t>result</w:t>
      </w:r>
      <w:r>
        <w:t xml:space="preserve"> field to rt-unspecified-failure (</w:t>
      </w:r>
      <w:r>
        <w:t>14). The remaining fields MUST be initialized as follows (these fields are essentially copied over from the MCS Channel Join Request PDU).</w:t>
      </w:r>
    </w:p>
    <w:tbl>
      <w:tblPr>
        <w:tblStyle w:val="Table-ShadedHeader"/>
        <w:tblW w:w="0" w:type="auto"/>
        <w:tblLook w:val="04A0" w:firstRow="1" w:lastRow="0" w:firstColumn="1" w:lastColumn="0" w:noHBand="0" w:noVBand="1"/>
      </w:tblPr>
      <w:tblGrid>
        <w:gridCol w:w="2507"/>
        <w:gridCol w:w="6968"/>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 xml:space="preserve"> Channel Join Confirm field </w:t>
            </w:r>
          </w:p>
        </w:tc>
        <w:tc>
          <w:tcPr>
            <w:tcW w:w="0" w:type="auto"/>
          </w:tcPr>
          <w:p w:rsidR="00FF7490" w:rsidRDefault="00766F24">
            <w:pPr>
              <w:pStyle w:val="TableHeaderText"/>
            </w:pPr>
            <w:r>
              <w:t xml:space="preserve"> Value </w:t>
            </w:r>
          </w:p>
        </w:tc>
      </w:tr>
      <w:tr w:rsidR="00FF7490">
        <w:tc>
          <w:tcPr>
            <w:tcW w:w="0" w:type="auto"/>
          </w:tcPr>
          <w:p w:rsidR="00FF7490" w:rsidRDefault="00766F24">
            <w:pPr>
              <w:pStyle w:val="TableBodyText"/>
            </w:pPr>
            <w:r>
              <w:t>initiator</w:t>
            </w:r>
          </w:p>
        </w:tc>
        <w:tc>
          <w:tcPr>
            <w:tcW w:w="0" w:type="auto"/>
          </w:tcPr>
          <w:p w:rsidR="00FF7490" w:rsidRDefault="00766F24">
            <w:pPr>
              <w:pStyle w:val="TableBodyText"/>
            </w:pPr>
            <w:r>
              <w:t>The initiator value which was sent in the corresponding MCS Channel J</w:t>
            </w:r>
            <w:r>
              <w:t>oin Request PDU.</w:t>
            </w:r>
          </w:p>
        </w:tc>
      </w:tr>
      <w:tr w:rsidR="00FF7490">
        <w:tc>
          <w:tcPr>
            <w:tcW w:w="0" w:type="auto"/>
          </w:tcPr>
          <w:p w:rsidR="00FF7490" w:rsidRDefault="00766F24">
            <w:pPr>
              <w:pStyle w:val="TableBodyText"/>
            </w:pPr>
            <w:r>
              <w:t>requested</w:t>
            </w:r>
          </w:p>
        </w:tc>
        <w:tc>
          <w:tcPr>
            <w:tcW w:w="0" w:type="auto"/>
          </w:tcPr>
          <w:p w:rsidR="00FF7490" w:rsidRDefault="00766F24">
            <w:pPr>
              <w:pStyle w:val="TableBodyText"/>
            </w:pPr>
            <w:r>
              <w:t>The MCS channel ID which was sent in the corresponding MCS Channel Join Request PDU.</w:t>
            </w:r>
          </w:p>
        </w:tc>
      </w:tr>
      <w:tr w:rsidR="00FF7490">
        <w:tc>
          <w:tcPr>
            <w:tcW w:w="0" w:type="auto"/>
          </w:tcPr>
          <w:p w:rsidR="00FF7490" w:rsidRDefault="00766F24">
            <w:pPr>
              <w:pStyle w:val="TableBodyText"/>
            </w:pPr>
            <w:r>
              <w:t>channelId</w:t>
            </w:r>
          </w:p>
        </w:tc>
        <w:tc>
          <w:tcPr>
            <w:tcW w:w="0" w:type="auto"/>
          </w:tcPr>
          <w:p w:rsidR="00FF7490" w:rsidRDefault="00766F24">
            <w:pPr>
              <w:pStyle w:val="TableBodyText"/>
            </w:pPr>
            <w:r>
              <w:t>The MCS channel ID which was sent in the corresponding MCS Channel Join Request PDU.</w:t>
            </w:r>
          </w:p>
        </w:tc>
      </w:tr>
    </w:tbl>
    <w:p w:rsidR="00FF7490" w:rsidRDefault="00766F24">
      <w:r>
        <w:t xml:space="preserve">The optional </w:t>
      </w:r>
      <w:r>
        <w:rPr>
          <w:b/>
        </w:rPr>
        <w:t>channelId</w:t>
      </w:r>
      <w:r>
        <w:t xml:space="preserve"> field MUST be included in the MCS Channel Join Confirm PDU sent to the client.</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 MUST be used to encrypt the entire </w:t>
      </w:r>
      <w:hyperlink w:anchor="gt_34715e6f-1612-4b2d-a4bb-3305c56e96f5">
        <w:r>
          <w:rPr>
            <w:rStyle w:val="HyperlinkGreen"/>
            <w:b/>
          </w:rPr>
          <w:t>PDU</w:t>
        </w:r>
      </w:hyperlink>
      <w:r>
        <w:t xml:space="preserve"> and generate a verification digest before the PDU is transmitted over the wire.</w:t>
      </w:r>
    </w:p>
    <w:p w:rsidR="00FF7490" w:rsidRDefault="00766F24">
      <w:pPr>
        <w:pStyle w:val="Heading5"/>
      </w:pPr>
      <w:bookmarkStart w:id="965" w:name="section_f1cde3b485c84e18b73e91ef58816c1b"/>
      <w:bookmarkStart w:id="966" w:name="_Toc476803304"/>
      <w:r>
        <w:t>Processing Security Exchange PD</w:t>
      </w:r>
      <w:r>
        <w:t>U</w:t>
      </w:r>
      <w:bookmarkEnd w:id="965"/>
      <w:bookmarkEnd w:id="966"/>
    </w:p>
    <w:p w:rsidR="00FF7490" w:rsidRDefault="00766F24">
      <w:r>
        <w:t xml:space="preserve">The structure and fields of the </w:t>
      </w:r>
      <w:hyperlink w:anchor="Section_9cde84cd5055475aac8b704db419b66f" w:history="1">
        <w:r>
          <w:rPr>
            <w:rStyle w:val="Hyperlink"/>
          </w:rPr>
          <w:t>Security Exchange PDU</w:t>
        </w:r>
      </w:hyperlink>
      <w:r>
        <w:t xml:space="preserve"> are described in section 2.2.1.10.</w:t>
      </w:r>
    </w:p>
    <w:p w:rsidR="00FF7490" w:rsidRDefault="00766F24">
      <w:r>
        <w:t xml:space="preserve">The embedded length fields within the </w:t>
      </w:r>
      <w:r>
        <w:rPr>
          <w:b/>
        </w:rPr>
        <w:t>tpktHeader</w:t>
      </w:r>
      <w:r>
        <w:t xml:space="preserve"> (</w:t>
      </w:r>
      <w:hyperlink r:id="rId472">
        <w:r>
          <w:rPr>
            <w:rStyle w:val="Hyperlink"/>
          </w:rPr>
          <w:t>[T123]</w:t>
        </w:r>
      </w:hyperlink>
      <w:r>
        <w:t xml:space="preserve"> section 8) and the </w:t>
      </w:r>
      <w:r>
        <w:rPr>
          <w:b/>
        </w:rPr>
        <w:t>mcsSDrq</w:t>
      </w:r>
      <w:r>
        <w:t xml:space="preserve"> (</w:t>
      </w:r>
      <w:hyperlink r:id="rId473">
        <w:r>
          <w:rPr>
            <w:rStyle w:val="Hyperlink"/>
          </w:rPr>
          <w:t>[T125]</w:t>
        </w:r>
      </w:hyperlink>
      <w:r>
        <w:t xml:space="preserve"> section 7, parts 7 and 10) fields MUST be examined for consistency with the received data. If there is any discrepancy, the connection SHOULD</w:t>
      </w:r>
      <w:r>
        <w:t xml:space="preserve"> be dropped.</w:t>
      </w:r>
    </w:p>
    <w:p w:rsidR="00FF7490" w:rsidRDefault="00766F24">
      <w:r>
        <w:t xml:space="preserve">The embedded </w:t>
      </w:r>
      <w:r>
        <w:rPr>
          <w:b/>
        </w:rPr>
        <w:t>channelId</w:t>
      </w:r>
      <w:r>
        <w:t xml:space="preserve"> field within the </w:t>
      </w:r>
      <w:r>
        <w:rPr>
          <w:b/>
        </w:rPr>
        <w:t>mcsSDrq</w:t>
      </w:r>
      <w:r>
        <w:t xml:space="preserve"> is used to route the </w:t>
      </w:r>
      <w:hyperlink w:anchor="gt_34715e6f-1612-4b2d-a4bb-3305c56e96f5">
        <w:r>
          <w:rPr>
            <w:rStyle w:val="HyperlinkGreen"/>
            <w:b/>
          </w:rPr>
          <w:t>PDU</w:t>
        </w:r>
      </w:hyperlink>
      <w:r>
        <w:t xml:space="preserve"> to the appropriate target channel.</w:t>
      </w:r>
    </w:p>
    <w:p w:rsidR="00FF7490" w:rsidRDefault="00766F24">
      <w:r>
        <w:t xml:space="preserve">The embedded flags field of the </w:t>
      </w:r>
      <w:r>
        <w:rPr>
          <w:b/>
        </w:rPr>
        <w:t>basicSecurityHeader</w:t>
      </w:r>
      <w:r>
        <w:t xml:space="preserve"> MUST contain the SEC_</w:t>
      </w:r>
      <w:r>
        <w:t xml:space="preserve">EXCHANGE_PKT (0x0001) flag (described in section </w:t>
      </w:r>
      <w:hyperlink w:anchor="Section_e13405c5668b471694b21c2654ca1ad4" w:history="1">
        <w:r>
          <w:rPr>
            <w:rStyle w:val="Hyperlink"/>
          </w:rPr>
          <w:t>2.2.8.1.1.2.1</w:t>
        </w:r>
      </w:hyperlink>
      <w:r>
        <w:t>). If this flag is not present then the packet cannot be interpreted as a Security Exchange PDU</w:t>
      </w:r>
      <w:r>
        <w:t xml:space="preserve">, and the connection SHOULD be dropped. If the SEC_LICENSE_ENCRYPT_SC (0x0200) flag is present, then the client is able to accept encrypted licensing packets when using </w:t>
      </w:r>
      <w:hyperlink w:anchor="Section_8e8b2ccac1fa456c8ecba82fc60b2322" w:history="1">
        <w:r>
          <w:rPr>
            <w:rStyle w:val="Hyperlink"/>
          </w:rPr>
          <w:t>Standard RDP Security</w:t>
        </w:r>
      </w:hyperlink>
      <w:r>
        <w:t xml:space="preserve"> mecha</w:t>
      </w:r>
      <w:r>
        <w:t xml:space="preserve">nisms (section 5.3). This fact is stored in the </w:t>
      </w:r>
      <w:hyperlink w:anchor="Section_568a1ce8b33b480995c4155046c8d56f" w:history="1">
        <w:r>
          <w:rPr>
            <w:rStyle w:val="Hyperlink"/>
          </w:rPr>
          <w:t>Client Licensing Encryption Ability</w:t>
        </w:r>
      </w:hyperlink>
      <w:r>
        <w:t xml:space="preserve"> store (section 3.3.1.6).</w:t>
      </w:r>
    </w:p>
    <w:p w:rsidR="00FF7490" w:rsidRDefault="00766F24">
      <w:r>
        <w:t xml:space="preserve">The encrypted client random value is extracted from the </w:t>
      </w:r>
      <w:r>
        <w:rPr>
          <w:b/>
        </w:rPr>
        <w:t>encryptedClientRandom</w:t>
      </w:r>
      <w:r>
        <w:t xml:space="preserve"> field usi</w:t>
      </w:r>
      <w:r>
        <w:t xml:space="preserve">ng the </w:t>
      </w:r>
      <w:r>
        <w:rPr>
          <w:b/>
        </w:rPr>
        <w:t>length</w:t>
      </w:r>
      <w:r>
        <w:t xml:space="preserve"> field to determine the size of the data. If the value of the </w:t>
      </w:r>
      <w:r>
        <w:rPr>
          <w:b/>
        </w:rPr>
        <w:t>length</w:t>
      </w:r>
      <w:r>
        <w:t xml:space="preserve"> field is inconsistent with the size of the received data, the connection SHOULD be dropped. The encrypted client random value is then decrypted using the methods and techniqu</w:t>
      </w:r>
      <w:r>
        <w:t xml:space="preserve">es described in section </w:t>
      </w:r>
      <w:hyperlink w:anchor="Section_6fd7c8aa884b4b43b036c86d9d6737e6" w:history="1">
        <w:r>
          <w:rPr>
            <w:rStyle w:val="Hyperlink"/>
          </w:rPr>
          <w:t>5.3.4.2</w:t>
        </w:r>
      </w:hyperlink>
      <w:r>
        <w:t xml:space="preserve">. </w:t>
      </w:r>
    </w:p>
    <w:p w:rsidR="00FF7490" w:rsidRDefault="00766F24">
      <w:r>
        <w:t xml:space="preserve">Once the server has extracted and decrypted the client random it MUST generate the session keys which will be used to encrypt, decrypt, and sign data sent on the </w:t>
      </w:r>
      <w:r>
        <w:t xml:space="preserve">wire. The 32-byte client random and server random (transmitted in the </w:t>
      </w:r>
      <w:hyperlink w:anchor="Section_3e86b68d3e2e4433b486878875778f4b" w:history="1">
        <w:r>
          <w:rPr>
            <w:rStyle w:val="Hyperlink"/>
          </w:rPr>
          <w:t>Server Security Data</w:t>
        </w:r>
      </w:hyperlink>
      <w:r>
        <w:t xml:space="preserve"> described in section 2.2.1.4.3) are used to </w:t>
      </w:r>
      <w:r>
        <w:lastRenderedPageBreak/>
        <w:t>accomplish this task by employing the techniques described in</w:t>
      </w:r>
      <w:r>
        <w:t xml:space="preserve"> section </w:t>
      </w:r>
      <w:hyperlink w:anchor="Section_9791c9e2e5be462f8c233404c4af63b3" w:history="1">
        <w:r>
          <w:rPr>
            <w:rStyle w:val="Hyperlink"/>
          </w:rPr>
          <w:t>5.3.5</w:t>
        </w:r>
      </w:hyperlink>
      <w:r>
        <w:t xml:space="preserve">. On successful generation of the session keys, the server MUST store the session keys in the Session Keys store (section </w:t>
      </w:r>
      <w:hyperlink w:anchor="Section_5f00c14bf6e74850966c684e98702c75" w:history="1">
        <w:r>
          <w:rPr>
            <w:rStyle w:val="Hyperlink"/>
          </w:rPr>
          <w:t>3.3.1.10</w:t>
        </w:r>
      </w:hyperlink>
      <w:r>
        <w:t>).</w:t>
      </w:r>
    </w:p>
    <w:p w:rsidR="00FF7490" w:rsidRDefault="00766F24">
      <w:pPr>
        <w:pStyle w:val="Heading5"/>
      </w:pPr>
      <w:bookmarkStart w:id="967" w:name="section_ef9db6a536f4461384b397501679d210"/>
      <w:bookmarkStart w:id="968" w:name="_Toc476803305"/>
      <w:r>
        <w:t>Processing Client Info PDU</w:t>
      </w:r>
      <w:bookmarkEnd w:id="967"/>
      <w:bookmarkEnd w:id="968"/>
    </w:p>
    <w:p w:rsidR="00FF7490" w:rsidRDefault="00766F24">
      <w:r>
        <w:t xml:space="preserve">The structure and fields of the </w:t>
      </w:r>
      <w:hyperlink w:anchor="Section_772d618eb7d64cd0b735fa08af558f9d" w:history="1">
        <w:r>
          <w:rPr>
            <w:rStyle w:val="Hyperlink"/>
          </w:rPr>
          <w:t>Client Info PDU</w:t>
        </w:r>
      </w:hyperlink>
      <w:r>
        <w:t xml:space="preserve"> are specified in section 2.2.1.11.</w:t>
      </w:r>
    </w:p>
    <w:p w:rsidR="00FF7490" w:rsidRDefault="00766F24">
      <w:r>
        <w:t xml:space="preserve">If </w:t>
      </w:r>
      <w:hyperlink w:anchor="Section_592a0337dc914de3a901e1829665291d" w:history="1">
        <w:r>
          <w:rPr>
            <w:rStyle w:val="Hyperlink"/>
          </w:rPr>
          <w:t>Enhanced RDP</w:t>
        </w:r>
        <w:r>
          <w:rPr>
            <w:rStyle w:val="Hyperlink"/>
          </w:rPr>
          <w:t xml:space="preserve"> Security</w:t>
        </w:r>
      </w:hyperlink>
      <w:r>
        <w:t xml:space="preserve"> (section 5.4) is in effect, the </w:t>
      </w:r>
      <w:hyperlink w:anchor="Section_422e59a098c84a28af9f235a572b6e4d" w:history="1">
        <w:r>
          <w:rPr>
            <w:rStyle w:val="Hyperlink"/>
          </w:rPr>
          <w:t>External Security Protocol</w:t>
        </w:r>
      </w:hyperlink>
      <w:r>
        <w:t xml:space="preserve"> (section 5.4.5) MUST be used to decrypt and verify the integrity of the entire </w:t>
      </w:r>
      <w:hyperlink w:anchor="gt_34715e6f-1612-4b2d-a4bb-3305c56e96f5">
        <w:r>
          <w:rPr>
            <w:rStyle w:val="HyperlinkGreen"/>
            <w:b/>
          </w:rPr>
          <w:t>PDU</w:t>
        </w:r>
      </w:hyperlink>
      <w:r>
        <w:t xml:space="preserve"> prior to any processing taking place.</w:t>
      </w:r>
    </w:p>
    <w:p w:rsidR="00FF7490" w:rsidRDefault="00766F24">
      <w:r>
        <w:t xml:space="preserve">The embedded length fields within the </w:t>
      </w:r>
      <w:r>
        <w:rPr>
          <w:b/>
        </w:rPr>
        <w:t>tpktHeader</w:t>
      </w:r>
      <w:r>
        <w:t xml:space="preserve"> (</w:t>
      </w:r>
      <w:hyperlink r:id="rId474">
        <w:r>
          <w:rPr>
            <w:rStyle w:val="Hyperlink"/>
          </w:rPr>
          <w:t>[T123]</w:t>
        </w:r>
      </w:hyperlink>
      <w:r>
        <w:t xml:space="preserve"> section 8) and the </w:t>
      </w:r>
      <w:r>
        <w:rPr>
          <w:b/>
        </w:rPr>
        <w:t>mcsSDrq</w:t>
      </w:r>
      <w:r>
        <w:t xml:space="preserve"> (</w:t>
      </w:r>
      <w:hyperlink r:id="rId475">
        <w:r>
          <w:rPr>
            <w:rStyle w:val="Hyperlink"/>
          </w:rPr>
          <w:t>[T125]</w:t>
        </w:r>
      </w:hyperlink>
      <w:r>
        <w:t xml:space="preserve"> section 7, parts 7 and 10) fields MUST be examined for consistency with the received data. If there is any discrepancy, the connection SHOULD be dropped.</w:t>
      </w:r>
    </w:p>
    <w:p w:rsidR="00FF7490" w:rsidRDefault="00766F24">
      <w:r>
        <w:t xml:space="preserve">The embedded </w:t>
      </w:r>
      <w:r>
        <w:rPr>
          <w:b/>
        </w:rPr>
        <w:t>channelId</w:t>
      </w:r>
      <w:r>
        <w:t xml:space="preserve"> field within the </w:t>
      </w:r>
      <w:r>
        <w:rPr>
          <w:b/>
        </w:rPr>
        <w:t>mcsSDrq</w:t>
      </w:r>
      <w:r>
        <w:t xml:space="preserve"> is used to route the PDU to the ap</w:t>
      </w:r>
      <w:r>
        <w:t>propriate target channel.</w:t>
      </w:r>
    </w:p>
    <w:p w:rsidR="00FF7490" w:rsidRDefault="00766F24">
      <w:r>
        <w:t xml:space="preserve">The </w:t>
      </w:r>
      <w:r>
        <w:rPr>
          <w:b/>
        </w:rPr>
        <w:t>securityHeader</w:t>
      </w:r>
      <w:r>
        <w:t xml:space="preserve"> field MUST always be present and it MUST contain at least a </w:t>
      </w:r>
      <w:hyperlink w:anchor="Section_e13405c5668b471694b21c2654ca1ad4" w:history="1">
        <w:r>
          <w:rPr>
            <w:rStyle w:val="Hyperlink"/>
          </w:rPr>
          <w:t>Basic Security Header</w:t>
        </w:r>
      </w:hyperlink>
      <w:r>
        <w:t xml:space="preserve"> structure (section 2.2.8.1.1.2.1). The embedded flags field of the </w:t>
      </w:r>
      <w:r>
        <w:rPr>
          <w:b/>
        </w:rPr>
        <w:t>securityHeader</w:t>
      </w:r>
      <w:r>
        <w:t xml:space="preserve"> MUST contain the SEC_INFO_PKT (0x0040) flag (described in section 2.2.8.1.1.2.1). If this flag is not present then the packet cannot be interpreted as a Client Info PDU (section 2.2.1.11), and the connection SHOULD be dropped. If the SEC_ENC</w:t>
      </w:r>
      <w:r>
        <w:t xml:space="preserve">RYPT (0x0008) flag is present, then the data following the </w:t>
      </w:r>
      <w:r>
        <w:rPr>
          <w:b/>
        </w:rPr>
        <w:t>securityHeader</w:t>
      </w:r>
      <w:r>
        <w:t xml:space="preserve"> field is encrypted and it MUST be verified and decrypted using the methods and techniques specified in section </w:t>
      </w:r>
      <w:hyperlink w:anchor="Section_249516af051145669ef5f499ddb77a51" w:history="1">
        <w:r>
          <w:rPr>
            <w:rStyle w:val="Hyperlink"/>
          </w:rPr>
          <w:t>5.3.6</w:t>
        </w:r>
      </w:hyperlink>
      <w:r>
        <w:t>. If t</w:t>
      </w:r>
      <w:r>
        <w:t xml:space="preserve">he </w:t>
      </w:r>
      <w:hyperlink w:anchor="Section_f1c7c93b94cc4551bb90532a0185246a" w:history="1">
        <w:r>
          <w:rPr>
            <w:rStyle w:val="Hyperlink"/>
          </w:rPr>
          <w:t>Encryption Level</w:t>
        </w:r>
      </w:hyperlink>
      <w:r>
        <w:t xml:space="preserve"> (section 5.3.1) selected by the server (sections </w:t>
      </w:r>
      <w:hyperlink w:anchor="Section_b9a49d9e44db46aa90a7bb7f75718e02" w:history="1">
        <w:r>
          <w:rPr>
            <w:rStyle w:val="Hyperlink"/>
          </w:rPr>
          <w:t>5.3.2</w:t>
        </w:r>
      </w:hyperlink>
      <w:r>
        <w:t xml:space="preserve"> and </w:t>
      </w:r>
      <w:hyperlink w:anchor="Section_3e86b68d3e2e4433b486878875778f4b" w:history="1">
        <w:r>
          <w:rPr>
            <w:rStyle w:val="Hyperlink"/>
          </w:rPr>
          <w:t>2.2.1.4.3</w:t>
        </w:r>
      </w:hyperlink>
      <w:r>
        <w:t>) is ENCRYPTION_LEVEL_NONE (0) the SEC_ENCRYPT flag MAY</w:t>
      </w:r>
      <w:bookmarkStart w:id="969"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969"/>
      <w:r>
        <w:t xml:space="preserve"> be set incorrectly. In this case the Encryption Level setting MUST be respected and the value of the flag MUST be igno</w:t>
      </w:r>
      <w:r>
        <w:t xml:space="preserve">red. If the </w:t>
      </w:r>
      <w:hyperlink w:anchor="gt_3a669297-5242-417e-bff9-5828a186fcf8">
        <w:r>
          <w:rPr>
            <w:rStyle w:val="HyperlinkGreen"/>
            <w:b/>
          </w:rPr>
          <w:t>MAC</w:t>
        </w:r>
      </w:hyperlink>
      <w:r>
        <w:t xml:space="preserve"> signature is incorrect or the data cannot be decrypted correctly, the connection SHOULD be dropped.</w:t>
      </w:r>
    </w:p>
    <w:p w:rsidR="00FF7490" w:rsidRDefault="00766F24">
      <w:r>
        <w:t>Before reading the client settings fields, the format of the character data MU</w:t>
      </w:r>
      <w:r>
        <w:t xml:space="preserve">ST be determined by testing for the presence of the INFO_UNICODE (0x00000010) flag (section </w:t>
      </w:r>
      <w:hyperlink w:anchor="Section_732394f5e2b54ac58a0a35345386b0d1" w:history="1">
        <w:r>
          <w:rPr>
            <w:rStyle w:val="Hyperlink"/>
          </w:rPr>
          <w:t>2.2.1.11.1.1</w:t>
        </w:r>
      </w:hyperlink>
      <w:r>
        <w:t xml:space="preserve">). If the flag is present, all character data MUST be interpreted as </w:t>
      </w:r>
      <w:hyperlink w:anchor="gt_c305d0ab-8b94-461a-bd76-13b40cb8c4d8">
        <w:r>
          <w:rPr>
            <w:rStyle w:val="HyperlinkGreen"/>
            <w:b/>
          </w:rPr>
          <w:t>Unicode</w:t>
        </w:r>
      </w:hyperlink>
      <w:r>
        <w:t>; otherwise, it MUST be treated as ANSI characters.</w:t>
      </w:r>
    </w:p>
    <w:p w:rsidR="00FF7490" w:rsidRDefault="00766F24">
      <w:r>
        <w:t xml:space="preserve">All of the received client settings are stored in the </w:t>
      </w:r>
      <w:hyperlink w:anchor="Section_e13482593a784391a03d33e97e533045" w:history="1">
        <w:r>
          <w:rPr>
            <w:rStyle w:val="Hyperlink"/>
          </w:rPr>
          <w:t>Received Client Data</w:t>
        </w:r>
      </w:hyperlink>
      <w:r>
        <w:t xml:space="preserve"> store (section 3.3.1.1)</w:t>
      </w:r>
      <w:r>
        <w:t xml:space="preserve">. When storing character data, the server SHOULD only save the maximum allowed sizes specified in section 2.2.1.11.1.1. For example, the maximum specified size for the </w:t>
      </w:r>
      <w:r>
        <w:rPr>
          <w:b/>
        </w:rPr>
        <w:t>AlternateShell</w:t>
      </w:r>
      <w:r>
        <w:t xml:space="preserve"> field is 512 bytes. If received data is larger than this size, it SHOULD </w:t>
      </w:r>
      <w:r>
        <w:t>be truncated to 512 bytes in length (including the mandatory null terminator) when it is stored.</w:t>
      </w:r>
    </w:p>
    <w:p w:rsidR="00FF7490" w:rsidRDefault="00766F24">
      <w:r>
        <w:t xml:space="preserve">If there is not enough received data to completely read a variable-length field, the connection SHOULD be dropped. For example, if the </w:t>
      </w:r>
      <w:r>
        <w:rPr>
          <w:b/>
        </w:rPr>
        <w:t>cbAlternateShell</w:t>
      </w:r>
      <w:r>
        <w:t xml:space="preserve"> field contains a value of 44 bytes, but only 30 bytes remain to be parsed, the connection SHOULD be dropped.</w:t>
      </w:r>
    </w:p>
    <w:p w:rsidR="00FF7490" w:rsidRDefault="00766F24">
      <w:r>
        <w:t xml:space="preserve">If an auto-reconnect cookie exists in the </w:t>
      </w:r>
      <w:r>
        <w:rPr>
          <w:b/>
        </w:rPr>
        <w:t>autoReconnectCookie</w:t>
      </w:r>
      <w:r>
        <w:t xml:space="preserve"> field, the server SHOULD store the cookie in the Automatic Reconnection Cookie store</w:t>
      </w:r>
      <w:r>
        <w:t xml:space="preserve"> (section </w:t>
      </w:r>
      <w:hyperlink w:anchor="Section_5F00C14BF6E74850966C684E98702C75" w:history="1">
        <w:r>
          <w:rPr>
            <w:rStyle w:val="Hyperlink"/>
          </w:rPr>
          <w:t>3.3.1.10</w:t>
        </w:r>
      </w:hyperlink>
      <w:r>
        <w:t xml:space="preserve">)and use it to log on the user once the connection sequence completes (for a description of how automatic reconnection works, see section </w:t>
      </w:r>
      <w:hyperlink w:anchor="Section_e729948a3f4e45689aefd355e30b5389" w:history="1">
        <w:r>
          <w:rPr>
            <w:rStyle w:val="Hyperlink"/>
          </w:rPr>
          <w:t>5.5</w:t>
        </w:r>
      </w:hyperlink>
      <w:r>
        <w:t>). If logon with the cookie fails, the credentials supplied in the Client Info PDU SHOULD be used, or alternatively the user MAY enter credentials at a server-side prompt remoted using RDP.</w:t>
      </w:r>
    </w:p>
    <w:p w:rsidR="00FF7490" w:rsidRDefault="00766F24">
      <w:r>
        <w:t xml:space="preserve">Once the server has successfully processed </w:t>
      </w:r>
      <w:r>
        <w:t xml:space="preserve">the Client Info PDU, it can enter the Licensing phase of the RDP Connection Sequence and carry out a licensing exchange with the client (see section </w:t>
      </w:r>
      <w:hyperlink w:anchor="Section_023f1e69cfe84ee69ee07e759fb4e4ee" w:history="1">
        <w:r>
          <w:rPr>
            <w:rStyle w:val="Hyperlink"/>
          </w:rPr>
          <w:t>1.3.1.1</w:t>
        </w:r>
      </w:hyperlink>
      <w:r>
        <w:t xml:space="preserve"> for an overview of the RDP Connection S</w:t>
      </w:r>
      <w:r>
        <w:t>equence phases).</w:t>
      </w:r>
    </w:p>
    <w:p w:rsidR="00FF7490" w:rsidRDefault="00766F24">
      <w:pPr>
        <w:pStyle w:val="Heading5"/>
      </w:pPr>
      <w:bookmarkStart w:id="970" w:name="section_4e0177cdb6a9402b910e362a486799ae"/>
      <w:bookmarkStart w:id="971" w:name="_Toc476803306"/>
      <w:r>
        <w:t>Sending License Error PDU - Valid Client</w:t>
      </w:r>
      <w:bookmarkEnd w:id="970"/>
      <w:bookmarkEnd w:id="971"/>
    </w:p>
    <w:p w:rsidR="00FF7490" w:rsidRDefault="00766F24">
      <w:r>
        <w:t xml:space="preserve">The structure and fields of the </w:t>
      </w:r>
      <w:hyperlink w:anchor="Section_7d941d0dd48241c5b728538faa3efb31" w:history="1">
        <w:r>
          <w:rPr>
            <w:rStyle w:val="Hyperlink"/>
          </w:rPr>
          <w:t>License Error (Valid Client) PDU</w:t>
        </w:r>
      </w:hyperlink>
      <w:r>
        <w:t xml:space="preserve"> are described in section 2.2.1.12.</w:t>
      </w:r>
    </w:p>
    <w:p w:rsidR="00FF7490" w:rsidRDefault="00766F24">
      <w:r>
        <w:lastRenderedPageBreak/>
        <w:t xml:space="preserve">The </w:t>
      </w:r>
      <w:r>
        <w:rPr>
          <w:b/>
        </w:rPr>
        <w:t>tpktHeader</w:t>
      </w:r>
      <w:r>
        <w:t xml:space="preserve"> field is initialized as described in </w:t>
      </w:r>
      <w:hyperlink r:id="rId476">
        <w:r>
          <w:rPr>
            <w:rStyle w:val="Hyperlink"/>
          </w:rPr>
          <w:t>[T123]</w:t>
        </w:r>
      </w:hyperlink>
      <w:r>
        <w:t xml:space="preserve"> section 8, while the </w:t>
      </w:r>
      <w:r>
        <w:rPr>
          <w:b/>
        </w:rPr>
        <w:t>x224Data</w:t>
      </w:r>
      <w:r>
        <w:t xml:space="preserve"> field (which contains an X.224 Class 0 Data TPDU) is initialized as specified in </w:t>
      </w:r>
      <w:hyperlink r:id="rId477">
        <w:r>
          <w:rPr>
            <w:rStyle w:val="Hyperlink"/>
          </w:rPr>
          <w:t>[X224]</w:t>
        </w:r>
      </w:hyperlink>
      <w:r>
        <w:t xml:space="preserve"> section 13.7.</w:t>
      </w:r>
    </w:p>
    <w:p w:rsidR="00FF7490" w:rsidRDefault="00766F24">
      <w:r>
        <w:t xml:space="preserve">The </w:t>
      </w:r>
      <w:r>
        <w:rPr>
          <w:b/>
        </w:rPr>
        <w:t>mcsSDin</w:t>
      </w:r>
      <w:r>
        <w:t xml:space="preserve"> field is initialized as described in </w:t>
      </w:r>
      <w:hyperlink r:id="rId478">
        <w:r>
          <w:rPr>
            <w:rStyle w:val="Hyperlink"/>
          </w:rPr>
          <w:t>[T125]</w:t>
        </w:r>
      </w:hyperlink>
      <w:r>
        <w:t xml:space="preserve"> section 11.33. The embedded </w:t>
      </w:r>
      <w:r>
        <w:rPr>
          <w:b/>
        </w:rPr>
        <w:t>initiator</w:t>
      </w:r>
      <w:r>
        <w:t xml:space="preserve"> field MUST be set to the MCS server channel ID he</w:t>
      </w:r>
      <w:r>
        <w:t xml:space="preserve">ld in the </w:t>
      </w:r>
      <w:hyperlink w:anchor="Section_55150fac8dbe40ee82c1ce546f6bcbf7" w:history="1">
        <w:r>
          <w:rPr>
            <w:rStyle w:val="Hyperlink"/>
          </w:rPr>
          <w:t>Server Channel ID</w:t>
        </w:r>
      </w:hyperlink>
      <w:r>
        <w:t xml:space="preserve"> store (section 3.3.1.5) and the embedded </w:t>
      </w:r>
      <w:r>
        <w:rPr>
          <w:b/>
        </w:rPr>
        <w:t>channelId</w:t>
      </w:r>
      <w:r>
        <w:t xml:space="preserve"> field MUST be set to the MCS I/O channel ID held in the </w:t>
      </w:r>
      <w:hyperlink w:anchor="Section_693aa241f6e24b86a3d5552eecfc2e9d" w:history="1">
        <w:r>
          <w:rPr>
            <w:rStyle w:val="Hyperlink"/>
          </w:rPr>
          <w:t>I</w:t>
        </w:r>
        <w:r>
          <w:rPr>
            <w:rStyle w:val="Hyperlink"/>
          </w:rPr>
          <w:t>/O Channel ID</w:t>
        </w:r>
      </w:hyperlink>
      <w:r>
        <w:t xml:space="preserve"> store (section 3.3.1.3). The embedded </w:t>
      </w:r>
      <w:r>
        <w:rPr>
          <w:b/>
        </w:rPr>
        <w:t>userData</w:t>
      </w:r>
      <w:r>
        <w:t xml:space="preserve"> field contains the remaining fields of the Valid Client PDU.</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 MUST be used to encrypt the entire </w:t>
      </w:r>
      <w:hyperlink w:anchor="gt_34715e6f-1612-4b2d-a4bb-3305c56e96f5">
        <w:r>
          <w:rPr>
            <w:rStyle w:val="HyperlinkGreen"/>
            <w:b/>
          </w:rPr>
          <w:t>PDU</w:t>
        </w:r>
      </w:hyperlink>
      <w:r>
        <w:t xml:space="preserve"> and generate a verification digest. The </w:t>
      </w:r>
      <w:r>
        <w:rPr>
          <w:b/>
        </w:rPr>
        <w:t>securityHeader</w:t>
      </w:r>
      <w:r>
        <w:t xml:space="preserve"> field MUST be </w:t>
      </w:r>
      <w:r>
        <w:t xml:space="preserve">present; however, it will contain a </w:t>
      </w:r>
      <w:hyperlink w:anchor="Section_e13405c5668b471694b21c2654ca1ad4" w:history="1">
        <w:r>
          <w:rPr>
            <w:rStyle w:val="Hyperlink"/>
          </w:rPr>
          <w:t>Basic Security Header</w:t>
        </w:r>
      </w:hyperlink>
      <w:r>
        <w:t xml:space="preserve"> structure (section 2.2.8.1.1.2.1).</w:t>
      </w:r>
    </w:p>
    <w:p w:rsidR="00FF7490" w:rsidRDefault="00766F24">
      <w:r>
        <w:t xml:space="preserve">If </w:t>
      </w:r>
      <w:hyperlink w:anchor="Section_8e8b2ccac1fa456c8ecba82fc60b2322" w:history="1">
        <w:r>
          <w:rPr>
            <w:rStyle w:val="Hyperlink"/>
          </w:rPr>
          <w:t>Standard RDP Security</w:t>
        </w:r>
      </w:hyperlink>
      <w:r>
        <w:t xml:space="preserve"> mechanisms (sectio</w:t>
      </w:r>
      <w:r>
        <w:t xml:space="preserve">n 5.3) are in effect, the PDU data following the </w:t>
      </w:r>
      <w:r>
        <w:rPr>
          <w:b/>
        </w:rPr>
        <w:t>securityHeader</w:t>
      </w:r>
      <w:r>
        <w:t xml:space="preserve"> field can be encrypted and signed (depending on the values of the Encryption Level and Encryption Method selected by the server as part of the negotiation described in section </w:t>
      </w:r>
      <w:hyperlink w:anchor="Section_b9a49d9e44db46aa90a7bb7f75718e02" w:history="1">
        <w:r>
          <w:rPr>
            <w:rStyle w:val="Hyperlink"/>
          </w:rPr>
          <w:t>5.3.2</w:t>
        </w:r>
      </w:hyperlink>
      <w:r>
        <w:t xml:space="preserve"> and the contents of the </w:t>
      </w:r>
      <w:hyperlink w:anchor="Section_568a1ce8b33b480995c4155046c8d56f" w:history="1">
        <w:r>
          <w:rPr>
            <w:rStyle w:val="Hyperlink"/>
          </w:rPr>
          <w:t>Client Licensing Encryption Ability</w:t>
        </w:r>
      </w:hyperlink>
      <w:r>
        <w:t xml:space="preserve"> store (section 3.3.1.6) using the methods and techniques described in section </w:t>
      </w:r>
      <w:hyperlink w:anchor="Section_249516af051145669ef5f499ddb77a51" w:history="1">
        <w:r>
          <w:rPr>
            <w:rStyle w:val="Hyperlink"/>
          </w:rPr>
          <w:t>5.3.6</w:t>
        </w:r>
      </w:hyperlink>
      <w:r>
        <w:t xml:space="preserve">). The format of the </w:t>
      </w:r>
      <w:r>
        <w:rPr>
          <w:b/>
        </w:rPr>
        <w:t>securityHeader</w:t>
      </w:r>
      <w:r>
        <w:t xml:space="preserve"> field is selected as described in section 2.2.1.12 and the fields populated with appropriate security data. If the data is to be encrypted, the embedded </w:t>
      </w:r>
      <w:r>
        <w:rPr>
          <w:b/>
        </w:rPr>
        <w:t>flags</w:t>
      </w:r>
      <w:r>
        <w:t xml:space="preserve"> field of the </w:t>
      </w:r>
      <w:r>
        <w:rPr>
          <w:b/>
        </w:rPr>
        <w:t>securityHeader</w:t>
      </w:r>
      <w:r>
        <w:t xml:space="preserve"> field MUST contain the SEC_ENCRYPT (0x0008) flag.</w:t>
      </w:r>
    </w:p>
    <w:p w:rsidR="00FF7490" w:rsidRDefault="00766F24">
      <w:r>
        <w:t xml:space="preserve">The embedded </w:t>
      </w:r>
      <w:r>
        <w:rPr>
          <w:b/>
        </w:rPr>
        <w:t>flags</w:t>
      </w:r>
      <w:r>
        <w:t xml:space="preserve"> field of the </w:t>
      </w:r>
      <w:r>
        <w:rPr>
          <w:b/>
        </w:rPr>
        <w:t>securityHeader</w:t>
      </w:r>
      <w:r>
        <w:t xml:space="preserve"> field (which is always present) MUST contain the SEC_LICENSE_PKT (0x0080) flag (described in section 2.2.8.1.1.2.1) to indicate th</w:t>
      </w:r>
      <w:r>
        <w:t xml:space="preserve">at the message is a licensing PDU. If the server can handle encrypted licensing packets from the client and Standard RDP Security mechanisms are being used, then the SEC_LICENSE_ENCRYPT_CS (0x0200) flag SHOULD also be included in the </w:t>
      </w:r>
      <w:r>
        <w:rPr>
          <w:b/>
        </w:rPr>
        <w:t>flags</w:t>
      </w:r>
      <w:r>
        <w:t xml:space="preserve"> subfield of the </w:t>
      </w:r>
      <w:r>
        <w:rPr>
          <w:b/>
        </w:rPr>
        <w:t>securityHeader</w:t>
      </w:r>
      <w:r>
        <w:t xml:space="preserve"> field.</w:t>
      </w:r>
    </w:p>
    <w:p w:rsidR="00FF7490" w:rsidRDefault="00766F24">
      <w:r>
        <w:t>The remainder of the PDU MUST be populated according to the structure and type definition in section 2.2.1.12.</w:t>
      </w:r>
    </w:p>
    <w:p w:rsidR="00FF7490" w:rsidRDefault="00766F24">
      <w:r>
        <w:t xml:space="preserve">After sending the License Error (Valid Client) PDU, the server MUST send the </w:t>
      </w:r>
      <w:hyperlink w:anchor="Section_4aed639a9ac3411dadd9c5253308aa85" w:history="1">
        <w:r>
          <w:rPr>
            <w:rStyle w:val="Hyperlink"/>
          </w:rPr>
          <w:t>Demand Active PDU</w:t>
        </w:r>
      </w:hyperlink>
      <w:r>
        <w:t xml:space="preserve"> (section 3.3.5.3.13.1) to the client.</w:t>
      </w:r>
    </w:p>
    <w:p w:rsidR="00FF7490" w:rsidRDefault="00766F24">
      <w:pPr>
        <w:pStyle w:val="Heading5"/>
      </w:pPr>
      <w:bookmarkStart w:id="972" w:name="section_afc747deb8414304a5e1cc564236a0ef"/>
      <w:bookmarkStart w:id="973" w:name="_Toc476803307"/>
      <w:r>
        <w:t>Mandatory Capability Exchange</w:t>
      </w:r>
      <w:bookmarkEnd w:id="972"/>
      <w:bookmarkEnd w:id="973"/>
    </w:p>
    <w:p w:rsidR="00FF7490" w:rsidRDefault="00766F24">
      <w:pPr>
        <w:pStyle w:val="Heading6"/>
      </w:pPr>
      <w:bookmarkStart w:id="974" w:name="section_4aed639a9ac3411dadd9c5253308aa85"/>
      <w:bookmarkStart w:id="975" w:name="_Toc476803308"/>
      <w:r>
        <w:t>Sending Demand Active PDU</w:t>
      </w:r>
      <w:bookmarkEnd w:id="974"/>
      <w:bookmarkEnd w:id="975"/>
    </w:p>
    <w:p w:rsidR="00FF7490" w:rsidRDefault="00766F24">
      <w:r>
        <w:t xml:space="preserve">The structure and fields of the </w:t>
      </w:r>
      <w:hyperlink w:anchor="Section_a07abad138bb4a1a96c9253e3d5440df" w:history="1">
        <w:r>
          <w:rPr>
            <w:rStyle w:val="Hyperlink"/>
          </w:rPr>
          <w:t>Demand Active PDU</w:t>
        </w:r>
      </w:hyperlink>
      <w:r>
        <w:t xml:space="preserve"> are described in sec</w:t>
      </w:r>
      <w:r>
        <w:t xml:space="preserve">tion 2.2.1.13.1. </w:t>
      </w:r>
    </w:p>
    <w:p w:rsidR="00FF7490" w:rsidRDefault="00766F24">
      <w:r>
        <w:t xml:space="preserve">The </w:t>
      </w:r>
      <w:r>
        <w:rPr>
          <w:b/>
        </w:rPr>
        <w:t>tpktHeader</w:t>
      </w:r>
      <w:r>
        <w:t xml:space="preserve"> field is initialized as described in </w:t>
      </w:r>
      <w:hyperlink r:id="rId479">
        <w:r>
          <w:rPr>
            <w:rStyle w:val="Hyperlink"/>
          </w:rPr>
          <w:t>[T123]</w:t>
        </w:r>
      </w:hyperlink>
      <w:r>
        <w:t xml:space="preserve"> section 8, while the </w:t>
      </w:r>
      <w:r>
        <w:rPr>
          <w:b/>
        </w:rPr>
        <w:t>x224Data</w:t>
      </w:r>
      <w:r>
        <w:t xml:space="preserve"> field (which contains an X.224 Class 0 Data TPDU) is initialized as specified in </w:t>
      </w:r>
      <w:hyperlink r:id="rId480">
        <w:r>
          <w:rPr>
            <w:rStyle w:val="Hyperlink"/>
          </w:rPr>
          <w:t>[X224]</w:t>
        </w:r>
      </w:hyperlink>
      <w:r>
        <w:t xml:space="preserve"> section 13.7. </w:t>
      </w:r>
    </w:p>
    <w:p w:rsidR="00FF7490" w:rsidRDefault="00766F24">
      <w:r>
        <w:t xml:space="preserve">The </w:t>
      </w:r>
      <w:r>
        <w:rPr>
          <w:b/>
        </w:rPr>
        <w:t>mcsSDin</w:t>
      </w:r>
      <w:r>
        <w:t xml:space="preserve"> field is initialized as described in </w:t>
      </w:r>
      <w:hyperlink r:id="rId481">
        <w:r>
          <w:rPr>
            <w:rStyle w:val="Hyperlink"/>
          </w:rPr>
          <w:t>[T125]</w:t>
        </w:r>
      </w:hyperlink>
      <w:r>
        <w:t xml:space="preserve"> section 11.33. The embedded </w:t>
      </w:r>
      <w:r>
        <w:rPr>
          <w:b/>
        </w:rPr>
        <w:t>initiator</w:t>
      </w:r>
      <w:r>
        <w:t xml:space="preserve"> field MUST be se</w:t>
      </w:r>
      <w:r>
        <w:t xml:space="preserve">t to the MCS server channel ID held in the </w:t>
      </w:r>
      <w:hyperlink w:anchor="Section_55150fac8dbe40ee82c1ce546f6bcbf7" w:history="1">
        <w:r>
          <w:rPr>
            <w:rStyle w:val="Hyperlink"/>
          </w:rPr>
          <w:t>Server Channel ID</w:t>
        </w:r>
      </w:hyperlink>
      <w:r>
        <w:t xml:space="preserve"> store (section 3.3.1.5) and the embedded </w:t>
      </w:r>
      <w:r>
        <w:rPr>
          <w:b/>
        </w:rPr>
        <w:t>channelId</w:t>
      </w:r>
      <w:r>
        <w:t xml:space="preserve"> field MUST be set to the MCS I/O channel ID held in the </w:t>
      </w:r>
      <w:hyperlink w:anchor="Section_693aa241f6e24b86a3d5552eecfc2e9d" w:history="1">
        <w:r>
          <w:rPr>
            <w:rStyle w:val="Hyperlink"/>
          </w:rPr>
          <w:t>I/O Channel ID</w:t>
        </w:r>
      </w:hyperlink>
      <w:r>
        <w:t xml:space="preserve"> store (section 3.3.1.3). The embedded </w:t>
      </w:r>
      <w:r>
        <w:rPr>
          <w:b/>
        </w:rPr>
        <w:t>userData</w:t>
      </w:r>
      <w:r>
        <w:t xml:space="preserve"> field contains the remaining fields of the Demand Active PDU.</w:t>
      </w:r>
    </w:p>
    <w:p w:rsidR="00FF7490" w:rsidRDefault="00766F24">
      <w:r>
        <w:t xml:space="preserve">If </w:t>
      </w:r>
      <w:hyperlink w:anchor="Section_592a0337dc914de3a901e1829665291d" w:history="1">
        <w:r>
          <w:rPr>
            <w:rStyle w:val="Hyperlink"/>
          </w:rPr>
          <w:t>Enhanced RDP Security</w:t>
        </w:r>
      </w:hyperlink>
      <w:r>
        <w:t xml:space="preserve"> (section 5.4) i</w:t>
      </w:r>
      <w:r>
        <w:t xml:space="preserve">s in effect, the </w:t>
      </w:r>
      <w:hyperlink w:anchor="Section_422e59a098c84a28af9f235a572b6e4d" w:history="1">
        <w:r>
          <w:rPr>
            <w:rStyle w:val="Hyperlink"/>
          </w:rPr>
          <w:t>External Security Protocol</w:t>
        </w:r>
      </w:hyperlink>
      <w:r>
        <w:t xml:space="preserve"> (section 5.4.5) MUST be used to encrypt the entire </w:t>
      </w:r>
      <w:hyperlink w:anchor="gt_34715e6f-1612-4b2d-a4bb-3305c56e96f5">
        <w:r>
          <w:rPr>
            <w:rStyle w:val="HyperlinkGreen"/>
            <w:b/>
          </w:rPr>
          <w:t>PDU</w:t>
        </w:r>
      </w:hyperlink>
      <w:r>
        <w:t xml:space="preserve"> and generate a verification digest </w:t>
      </w:r>
      <w:r>
        <w:t xml:space="preserve">before the PDU is transmitted over the wire. Also, in this scenario the </w:t>
      </w:r>
      <w:r>
        <w:rPr>
          <w:b/>
        </w:rPr>
        <w:t>securityHeader</w:t>
      </w:r>
      <w:r>
        <w:t xml:space="preserve"> field MUST NOT be present.</w:t>
      </w:r>
    </w:p>
    <w:p w:rsidR="00FF7490" w:rsidRDefault="00766F24">
      <w:r>
        <w:t xml:space="preserve">If </w:t>
      </w:r>
      <w:hyperlink w:anchor="Section_8e8b2ccac1fa456c8ecba82fc60b2322" w:history="1">
        <w:r>
          <w:rPr>
            <w:rStyle w:val="Hyperlink"/>
          </w:rPr>
          <w:t>Standard RDP Security</w:t>
        </w:r>
      </w:hyperlink>
      <w:r>
        <w:t xml:space="preserve"> mechanisms (section 5.3) are in effect, the PDU</w:t>
      </w:r>
      <w:r>
        <w:t xml:space="preserve"> data following the optional </w:t>
      </w:r>
      <w:r>
        <w:rPr>
          <w:b/>
        </w:rPr>
        <w:t>securityHeader</w:t>
      </w:r>
      <w:r>
        <w:t xml:space="preserve"> field can be encrypted and signed (depending on the values of the Encryption Level and Encryption Method selected by the server as part of the negotiation described in section </w:t>
      </w:r>
      <w:hyperlink w:anchor="Section_b9a49d9e44db46aa90a7bb7f75718e02" w:history="1">
        <w:r>
          <w:rPr>
            <w:rStyle w:val="Hyperlink"/>
          </w:rPr>
          <w:t>5.3.2</w:t>
        </w:r>
      </w:hyperlink>
      <w:r>
        <w:t xml:space="preserve">) using the methods and techniques described in </w:t>
      </w:r>
      <w:hyperlink w:anchor="Section_249516af051145669ef5f499ddb77a51" w:history="1">
        <w:r>
          <w:rPr>
            <w:rStyle w:val="Hyperlink"/>
          </w:rPr>
          <w:t>5.3.6</w:t>
        </w:r>
      </w:hyperlink>
      <w:r>
        <w:t xml:space="preserve">. The format of the </w:t>
      </w:r>
      <w:r>
        <w:rPr>
          <w:b/>
        </w:rPr>
        <w:t>securityHeader</w:t>
      </w:r>
      <w:r>
        <w:t xml:space="preserve"> field is selected as described in section 2.2.1.13.1 and the fields populated w</w:t>
      </w:r>
      <w:r>
        <w:t xml:space="preserve">ith appropriate security data. If </w:t>
      </w:r>
      <w:r>
        <w:lastRenderedPageBreak/>
        <w:t xml:space="preserve">the data is to be encrypted, the embedded flags field of the </w:t>
      </w:r>
      <w:r>
        <w:rPr>
          <w:b/>
        </w:rPr>
        <w:t>securityHeader</w:t>
      </w:r>
      <w:r>
        <w:t xml:space="preserve"> field MUST contain the SEC_ENCRYPT (0x0008) flag.</w:t>
      </w:r>
    </w:p>
    <w:p w:rsidR="00FF7490" w:rsidRDefault="00766F24">
      <w:r>
        <w:t xml:space="preserve">The remaining fields are populated as described in section </w:t>
      </w:r>
      <w:hyperlink w:anchor="Section_bd612af5cb5443a29646438bc3ecf5db" w:history="1">
        <w:r>
          <w:rPr>
            <w:rStyle w:val="Hyperlink"/>
          </w:rPr>
          <w:t>2.2.1.13.1.1</w:t>
        </w:r>
      </w:hyperlink>
      <w:r>
        <w:t xml:space="preserve">, with the combined capability set data being inserted into the </w:t>
      </w:r>
      <w:r>
        <w:rPr>
          <w:b/>
        </w:rPr>
        <w:t>capabilitySets</w:t>
      </w:r>
      <w:r>
        <w:t xml:space="preserve"> field.</w:t>
      </w:r>
    </w:p>
    <w:p w:rsidR="00FF7490" w:rsidRDefault="00766F24">
      <w:pPr>
        <w:pStyle w:val="Heading6"/>
      </w:pPr>
      <w:bookmarkStart w:id="976" w:name="section_fa5ec7d9a29d477cb234b023bf6c5519"/>
      <w:bookmarkStart w:id="977" w:name="_Toc476803309"/>
      <w:r>
        <w:t>Processing Confirm Active PDU</w:t>
      </w:r>
      <w:bookmarkEnd w:id="976"/>
      <w:bookmarkEnd w:id="977"/>
    </w:p>
    <w:p w:rsidR="00FF7490" w:rsidRDefault="00766F24">
      <w:r>
        <w:t xml:space="preserve">The structure and fields of the </w:t>
      </w:r>
      <w:hyperlink w:anchor="Section_4c3c27100bf04c548e69aff40ffcde66" w:history="1">
        <w:r>
          <w:rPr>
            <w:rStyle w:val="Hyperlink"/>
          </w:rPr>
          <w:t>Confirm Activ</w:t>
        </w:r>
        <w:r>
          <w:rPr>
            <w:rStyle w:val="Hyperlink"/>
          </w:rPr>
          <w:t>e PDU</w:t>
        </w:r>
      </w:hyperlink>
      <w:r>
        <w:t xml:space="preserve"> are described in section 2.2.1.13.2. </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w:t>
      </w:r>
      <w:r>
        <w:t xml:space="preserve"> 5.4.5) being used to secure the connection MUST be used to decrypt and verify the integrity of the entire </w:t>
      </w:r>
      <w:hyperlink w:anchor="gt_34715e6f-1612-4b2d-a4bb-3305c56e96f5">
        <w:r>
          <w:rPr>
            <w:rStyle w:val="HyperlinkGreen"/>
            <w:b/>
          </w:rPr>
          <w:t>PDU</w:t>
        </w:r>
      </w:hyperlink>
      <w:r>
        <w:t xml:space="preserve"> prior to any processing taking place.</w:t>
      </w:r>
    </w:p>
    <w:p w:rsidR="00FF7490" w:rsidRDefault="00766F24">
      <w:r>
        <w:t xml:space="preserve">The embedded length fields within the </w:t>
      </w:r>
      <w:r>
        <w:rPr>
          <w:b/>
        </w:rPr>
        <w:t>tpktHea</w:t>
      </w:r>
      <w:r>
        <w:rPr>
          <w:b/>
        </w:rPr>
        <w:t>der</w:t>
      </w:r>
      <w:r>
        <w:t xml:space="preserve"> (</w:t>
      </w:r>
      <w:hyperlink r:id="rId482">
        <w:r>
          <w:rPr>
            <w:rStyle w:val="Hyperlink"/>
          </w:rPr>
          <w:t>[T123]</w:t>
        </w:r>
      </w:hyperlink>
      <w:r>
        <w:t xml:space="preserve"> section 8) and the </w:t>
      </w:r>
      <w:r>
        <w:rPr>
          <w:b/>
        </w:rPr>
        <w:t>mcsSDrq</w:t>
      </w:r>
      <w:r>
        <w:t xml:space="preserve"> (</w:t>
      </w:r>
      <w:hyperlink r:id="rId483">
        <w:r>
          <w:rPr>
            <w:rStyle w:val="Hyperlink"/>
          </w:rPr>
          <w:t>[T125]</w:t>
        </w:r>
      </w:hyperlink>
      <w:r>
        <w:t xml:space="preserve"> section 7, parts 7 and 10) fields MUST be examined for consistency with the recei</w:t>
      </w:r>
      <w:r>
        <w:t>ved data. If there is any discrepancy, the connection SHOULD be dropped.</w:t>
      </w:r>
    </w:p>
    <w:p w:rsidR="00FF7490" w:rsidRDefault="00766F24">
      <w:r>
        <w:t xml:space="preserve">The embedded </w:t>
      </w:r>
      <w:r>
        <w:rPr>
          <w:b/>
        </w:rPr>
        <w:t>channelId</w:t>
      </w:r>
      <w:r>
        <w:t xml:space="preserve"> field within the </w:t>
      </w:r>
      <w:r>
        <w:rPr>
          <w:b/>
        </w:rPr>
        <w:t>mcsSDrq</w:t>
      </w:r>
      <w:r>
        <w:t xml:space="preserve"> is used to route the PDU to the appropriate target channel.</w:t>
      </w:r>
    </w:p>
    <w:p w:rsidR="00FF7490" w:rsidRDefault="00766F24">
      <w:r>
        <w:t xml:space="preserve">The conditions mandating the presence of the </w:t>
      </w:r>
      <w:r>
        <w:rPr>
          <w:b/>
        </w:rPr>
        <w:t>securityHeader</w:t>
      </w:r>
      <w:r>
        <w:t xml:space="preserve"> field, as well </w:t>
      </w:r>
      <w:r>
        <w:t xml:space="preserve">as the type of Security Header structure present in this field, are explained in section 2.2.1.13.2. If the </w:t>
      </w:r>
      <w:r>
        <w:rPr>
          <w:b/>
        </w:rPr>
        <w:t>securityHeader</w:t>
      </w:r>
      <w:r>
        <w:t xml:space="preserve"> field is present, the embedded flags field MUST be examined for the presence of the SEC_ENCRYPT (0x0008) flag (section </w:t>
      </w:r>
      <w:hyperlink w:anchor="Section_e13405c5668b471694b21c2654ca1ad4" w:history="1">
        <w:r>
          <w:rPr>
            <w:rStyle w:val="Hyperlink"/>
          </w:rPr>
          <w:t>2.2.8.1.1.2.1</w:t>
        </w:r>
      </w:hyperlink>
      <w:r>
        <w:t xml:space="preserve">), and if it is present the data following the </w:t>
      </w:r>
      <w:r>
        <w:rPr>
          <w:b/>
        </w:rPr>
        <w:t>securityHeader</w:t>
      </w:r>
      <w:r>
        <w:t xml:space="preserve"> field MUST be verified and decrypted using the methods and techniques described in section </w:t>
      </w:r>
      <w:hyperlink w:anchor="Section_249516af051145669ef5f499ddb77a51" w:history="1">
        <w:r>
          <w:rPr>
            <w:rStyle w:val="Hyperlink"/>
          </w:rPr>
          <w:t>5.3.6</w:t>
        </w:r>
      </w:hyperlink>
      <w:r>
        <w:t xml:space="preserve">. If the </w:t>
      </w:r>
      <w:hyperlink w:anchor="gt_3a669297-5242-417e-bff9-5828a186fcf8">
        <w:r>
          <w:rPr>
            <w:rStyle w:val="HyperlinkGreen"/>
            <w:b/>
          </w:rPr>
          <w:t>MAC</w:t>
        </w:r>
      </w:hyperlink>
      <w:r>
        <w:t xml:space="preserve"> signature is incorrect or the data cannot be decrypted correctly, the connection SHOULD be dropped.</w:t>
      </w:r>
    </w:p>
    <w:p w:rsidR="00FF7490" w:rsidRDefault="00766F24">
      <w:r>
        <w:t xml:space="preserve">The </w:t>
      </w:r>
      <w:r>
        <w:rPr>
          <w:b/>
        </w:rPr>
        <w:t>shareControlHe</w:t>
      </w:r>
      <w:r>
        <w:rPr>
          <w:b/>
        </w:rPr>
        <w:t>ader</w:t>
      </w:r>
      <w:r>
        <w:t xml:space="preserve"> field (which contains a </w:t>
      </w:r>
      <w:hyperlink w:anchor="Section_73d018652eae407f9b2c87e31daac471" w:history="1">
        <w:r>
          <w:rPr>
            <w:rStyle w:val="Hyperlink"/>
          </w:rPr>
          <w:t>Share Control Header</w:t>
        </w:r>
      </w:hyperlink>
      <w:r>
        <w:t xml:space="preserve"> as described in section 2.2.8.1.1.1.1) MUST be examined to ensure that the PDU type (present in the </w:t>
      </w:r>
      <w:r>
        <w:rPr>
          <w:b/>
        </w:rPr>
        <w:t>pduType</w:t>
      </w:r>
      <w:r>
        <w:t xml:space="preserve"> field) has the value PDUTYPE_CONFIRMAC</w:t>
      </w:r>
      <w:r>
        <w:t>TIVEPDU (3).</w:t>
      </w:r>
    </w:p>
    <w:p w:rsidR="00FF7490" w:rsidRDefault="00766F24">
      <w:r>
        <w:t xml:space="preserve">The remaining PDU fields and capability data MUST be interpreted and processed according to sections </w:t>
      </w:r>
      <w:hyperlink w:anchor="Section_4e9722c3ad8343f5af5a529f73d88b48" w:history="1">
        <w:r>
          <w:rPr>
            <w:rStyle w:val="Hyperlink"/>
          </w:rPr>
          <w:t>2.2.1.13.2.1</w:t>
        </w:r>
      </w:hyperlink>
      <w:r>
        <w:t xml:space="preserve"> and </w:t>
      </w:r>
      <w:hyperlink w:anchor="Section_7cc40be0ceb0498385d0e08af4bec2a6" w:history="1">
        <w:r>
          <w:rPr>
            <w:rStyle w:val="Hyperlink"/>
          </w:rPr>
          <w:t>2.2.7</w:t>
        </w:r>
      </w:hyperlink>
      <w:r>
        <w:t xml:space="preserve">. The capabilities received from the client MUST be stored in the </w:t>
      </w:r>
      <w:hyperlink w:anchor="Section_f06950368ad949cf86906e772201f005" w:history="1">
        <w:r>
          <w:rPr>
            <w:rStyle w:val="Hyperlink"/>
          </w:rPr>
          <w:t>Client Capabilities</w:t>
        </w:r>
      </w:hyperlink>
      <w:r>
        <w:t xml:space="preserve"> store (section 3.3.1.7) and MUST be used to determine what subset of RDP to send to the client.</w:t>
      </w:r>
    </w:p>
    <w:p w:rsidR="00FF7490" w:rsidRDefault="00766F24">
      <w:r>
        <w:t>After successf</w:t>
      </w:r>
      <w:r>
        <w:t xml:space="preserve">ully processing the Confirm Active PDU, the server MUST send the </w:t>
      </w:r>
      <w:hyperlink w:anchor="Section_e39c31bbe64149dda48cce590632a3bd" w:history="1">
        <w:r>
          <w:rPr>
            <w:rStyle w:val="Hyperlink"/>
          </w:rPr>
          <w:t>Synchronize PDU</w:t>
        </w:r>
      </w:hyperlink>
      <w:r>
        <w:t xml:space="preserve"> (section 3.3.5.3.14) to the client. If processing of the Confirm Active PDU was unsuccessful, the connection SHOULD</w:t>
      </w:r>
      <w:r>
        <w:t xml:space="preserve"> be dropped.</w:t>
      </w:r>
    </w:p>
    <w:p w:rsidR="00FF7490" w:rsidRDefault="00766F24">
      <w:pPr>
        <w:pStyle w:val="Heading5"/>
      </w:pPr>
      <w:bookmarkStart w:id="978" w:name="section_e39c31bbe64149dda48cce590632a3bd"/>
      <w:bookmarkStart w:id="979" w:name="_Toc476803310"/>
      <w:r>
        <w:t>Processing Synchronize PDU</w:t>
      </w:r>
      <w:bookmarkEnd w:id="978"/>
      <w:bookmarkEnd w:id="979"/>
    </w:p>
    <w:p w:rsidR="00FF7490" w:rsidRDefault="00766F24">
      <w:r>
        <w:t xml:space="preserve">The structure and fields of the Synchronize PDU are described in section </w:t>
      </w:r>
      <w:hyperlink w:anchor="Section_e0027486f99a4f0f991ceda3963521c2" w:history="1">
        <w:r>
          <w:rPr>
            <w:rStyle w:val="Hyperlink"/>
          </w:rPr>
          <w:t>2.2.1.14</w:t>
        </w:r>
      </w:hyperlink>
      <w:r>
        <w:t xml:space="preserve">, and the techniques described in section </w:t>
      </w:r>
      <w:hyperlink w:anchor="Section_3608c816fb974b75b9257cb75deef21c" w:history="1">
        <w:r>
          <w:rPr>
            <w:rStyle w:val="Hyperlink"/>
          </w:rPr>
          <w:t>3.3.5.2</w:t>
        </w:r>
      </w:hyperlink>
      <w:r>
        <w:t xml:space="preserve"> demonstrate how to process the contents of the </w:t>
      </w:r>
      <w:hyperlink w:anchor="gt_34715e6f-1612-4b2d-a4bb-3305c56e96f5">
        <w:r>
          <w:rPr>
            <w:rStyle w:val="HyperlinkGreen"/>
            <w:b/>
          </w:rPr>
          <w:t>PDU</w:t>
        </w:r>
      </w:hyperlink>
      <w:r>
        <w:t xml:space="preserve">. The contents of the </w:t>
      </w:r>
      <w:r>
        <w:rPr>
          <w:b/>
        </w:rPr>
        <w:t>targetUser</w:t>
      </w:r>
      <w:r>
        <w:t xml:space="preserve"> field MUST be ignored.</w:t>
      </w:r>
    </w:p>
    <w:p w:rsidR="00FF7490" w:rsidRDefault="00766F24">
      <w:pPr>
        <w:pStyle w:val="Heading5"/>
      </w:pPr>
      <w:bookmarkStart w:id="980" w:name="section_e38f36be26014c80b84b3b0e3edf88a4"/>
      <w:bookmarkStart w:id="981" w:name="_Toc476803311"/>
      <w:r>
        <w:t>Processing Control PDU</w:t>
      </w:r>
      <w:r>
        <w:t xml:space="preserve"> - Cooperate</w:t>
      </w:r>
      <w:bookmarkEnd w:id="980"/>
      <w:bookmarkEnd w:id="981"/>
    </w:p>
    <w:p w:rsidR="00FF7490" w:rsidRDefault="00766F24">
      <w:r>
        <w:t xml:space="preserve">The structure and fields of the Control (Cooperate) PDU are described in section </w:t>
      </w:r>
      <w:hyperlink w:anchor="Section_9d1e1e21d8b44bfd9caf4b72ee91a713" w:history="1">
        <w:r>
          <w:rPr>
            <w:rStyle w:val="Hyperlink"/>
          </w:rPr>
          <w:t>2.2.1.15</w:t>
        </w:r>
      </w:hyperlink>
      <w:r>
        <w:t xml:space="preserve">, and the techniques described in section </w:t>
      </w:r>
      <w:hyperlink w:anchor="Section_3608c816fb974b75b9257cb75deef21c" w:history="1">
        <w:r>
          <w:rPr>
            <w:rStyle w:val="Hyperlink"/>
          </w:rPr>
          <w:t>3.3.5.2</w:t>
        </w:r>
      </w:hyperlink>
      <w:r>
        <w:t xml:space="preserve"> demonstrate how to process the contents of the </w:t>
      </w:r>
      <w:hyperlink w:anchor="gt_34715e6f-1612-4b2d-a4bb-3305c56e96f5">
        <w:r>
          <w:rPr>
            <w:rStyle w:val="HyperlinkGreen"/>
            <w:b/>
          </w:rPr>
          <w:t>PDU</w:t>
        </w:r>
      </w:hyperlink>
      <w:r>
        <w:t xml:space="preserve">. The contents of the </w:t>
      </w:r>
      <w:r>
        <w:rPr>
          <w:b/>
        </w:rPr>
        <w:t>controlId</w:t>
      </w:r>
      <w:r>
        <w:t xml:space="preserve"> and </w:t>
      </w:r>
      <w:r>
        <w:rPr>
          <w:b/>
        </w:rPr>
        <w:t>grantId</w:t>
      </w:r>
      <w:r>
        <w:t xml:space="preserve"> fields MUST be ignored.</w:t>
      </w:r>
    </w:p>
    <w:p w:rsidR="00FF7490" w:rsidRDefault="00766F24">
      <w:r>
        <w:t>After successfully processing the client-to-server Control (</w:t>
      </w:r>
      <w:r>
        <w:t xml:space="preserve">Cooperate) PDU, the server MUST send the Control (Cooperate) PDU (section </w:t>
      </w:r>
      <w:hyperlink w:anchor="Section_430AEA938C004543A8B1C214B663A5B6" w:history="1">
        <w:r>
          <w:rPr>
            <w:rStyle w:val="Hyperlink"/>
          </w:rPr>
          <w:t>3.3.5.3.20</w:t>
        </w:r>
      </w:hyperlink>
      <w:r>
        <w:t xml:space="preserve">) to the client. If processing of the client-to-server Control (Cooperate) PDU was unsuccessful, the connection </w:t>
      </w:r>
      <w:r>
        <w:t>SHOULD be dropped.</w:t>
      </w:r>
    </w:p>
    <w:p w:rsidR="00FF7490" w:rsidRDefault="00766F24">
      <w:pPr>
        <w:pStyle w:val="Heading5"/>
      </w:pPr>
      <w:bookmarkStart w:id="982" w:name="section_06c3757d0d2f4301b1ed0ad7f5ee1352"/>
      <w:bookmarkStart w:id="983" w:name="_Toc476803312"/>
      <w:r>
        <w:t>Processing Control PDU - Request Control</w:t>
      </w:r>
      <w:bookmarkEnd w:id="982"/>
      <w:bookmarkEnd w:id="983"/>
    </w:p>
    <w:p w:rsidR="00FF7490" w:rsidRDefault="00766F24">
      <w:r>
        <w:lastRenderedPageBreak/>
        <w:t xml:space="preserve">The structure and fields of the Control (Request Control) PDU are described in section </w:t>
      </w:r>
      <w:hyperlink w:anchor="Section_4f94e123970b42428cf639820d8e3d35" w:history="1">
        <w:r>
          <w:rPr>
            <w:rStyle w:val="Hyperlink"/>
          </w:rPr>
          <w:t>2.2.1.16</w:t>
        </w:r>
      </w:hyperlink>
      <w:r>
        <w:t>, and the techniques described in section</w:t>
      </w:r>
      <w:r>
        <w:t xml:space="preserve"> </w:t>
      </w:r>
      <w:hyperlink w:anchor="Section_3608c816fb974b75b9257cb75deef21c" w:history="1">
        <w:r>
          <w:rPr>
            <w:rStyle w:val="Hyperlink"/>
          </w:rPr>
          <w:t>3.3.5.2</w:t>
        </w:r>
      </w:hyperlink>
      <w:r>
        <w:t xml:space="preserve"> demonstrate how to process the contents of the </w:t>
      </w:r>
      <w:hyperlink w:anchor="gt_34715e6f-1612-4b2d-a4bb-3305c56e96f5">
        <w:r>
          <w:rPr>
            <w:rStyle w:val="HyperlinkGreen"/>
            <w:b/>
          </w:rPr>
          <w:t>PDU</w:t>
        </w:r>
      </w:hyperlink>
      <w:r>
        <w:t xml:space="preserve">. The contents of the </w:t>
      </w:r>
      <w:r>
        <w:rPr>
          <w:b/>
        </w:rPr>
        <w:t>controlId</w:t>
      </w:r>
      <w:r>
        <w:t xml:space="preserve"> and </w:t>
      </w:r>
      <w:r>
        <w:rPr>
          <w:b/>
        </w:rPr>
        <w:t>grantId</w:t>
      </w:r>
      <w:r>
        <w:t xml:space="preserve"> fields MUST be ignored.</w:t>
      </w:r>
    </w:p>
    <w:p w:rsidR="00FF7490" w:rsidRDefault="00766F24">
      <w:r>
        <w:t>After s</w:t>
      </w:r>
      <w:r>
        <w:t xml:space="preserve">uccessfully processing the Control (Request Control) PDU, the server MUST send the Control (Granted Control) PDU (section </w:t>
      </w:r>
      <w:hyperlink w:anchor="Section_49163186C55F49909960CCA5478BCB02" w:history="1">
        <w:r>
          <w:rPr>
            <w:rStyle w:val="Hyperlink"/>
          </w:rPr>
          <w:t>3.3.5.3.21</w:t>
        </w:r>
      </w:hyperlink>
      <w:r>
        <w:t xml:space="preserve">) to the client. If processing of the Control (Request Control) </w:t>
      </w:r>
      <w:r>
        <w:t>PDU was unsuccessful, the connection SHOULD be dropped.</w:t>
      </w:r>
    </w:p>
    <w:p w:rsidR="00FF7490" w:rsidRDefault="00766F24">
      <w:pPr>
        <w:pStyle w:val="Heading5"/>
      </w:pPr>
      <w:bookmarkStart w:id="984" w:name="section_72de97dfc81a4c38ba37cfb9e37b5829"/>
      <w:bookmarkStart w:id="985" w:name="_Toc476803313"/>
      <w:r>
        <w:t>Processing Persistent Key List PDU(s)</w:t>
      </w:r>
      <w:bookmarkEnd w:id="984"/>
      <w:bookmarkEnd w:id="985"/>
    </w:p>
    <w:p w:rsidR="00FF7490" w:rsidRDefault="00766F24">
      <w:r>
        <w:t xml:space="preserve">The structure and fields of the </w:t>
      </w:r>
      <w:hyperlink w:anchor="Section_2d122191af104e36a781381e91c182b7" w:history="1">
        <w:r>
          <w:rPr>
            <w:rStyle w:val="Hyperlink"/>
          </w:rPr>
          <w:t>Persistent Key List PDU</w:t>
        </w:r>
      </w:hyperlink>
      <w:r>
        <w:t xml:space="preserve"> are described in section 2.2.1.17, and the tec</w:t>
      </w:r>
      <w:r>
        <w:t xml:space="preserve">hniques described in section </w:t>
      </w:r>
      <w:hyperlink w:anchor="Section_3608c816fb974b75b9257cb75deef21c" w:history="1">
        <w:r>
          <w:rPr>
            <w:rStyle w:val="Hyperlink"/>
          </w:rPr>
          <w:t>3.3.5.2</w:t>
        </w:r>
      </w:hyperlink>
      <w:r>
        <w:t xml:space="preserve"> demonstrate how to process the contents of the </w:t>
      </w:r>
      <w:hyperlink w:anchor="gt_34715e6f-1612-4b2d-a4bb-3305c56e96f5">
        <w:r>
          <w:rPr>
            <w:rStyle w:val="HyperlinkGreen"/>
            <w:b/>
          </w:rPr>
          <w:t>PDU</w:t>
        </w:r>
      </w:hyperlink>
      <w:r>
        <w:t>. Note that multiple Persistent Key List PDUs c</w:t>
      </w:r>
      <w:r>
        <w:t xml:space="preserve">an be sent in succession. The </w:t>
      </w:r>
      <w:r>
        <w:rPr>
          <w:b/>
        </w:rPr>
        <w:t>bBitMask</w:t>
      </w:r>
      <w:r>
        <w:t xml:space="preserve"> flag indicates the sequencing.</w:t>
      </w:r>
    </w:p>
    <w:p w:rsidR="00FF7490" w:rsidRDefault="00766F24">
      <w:r>
        <w:t xml:space="preserve">After the server has successfully processed the Persistent Key List PDU (or sequence of Persistent Key List PDUs), it MUST store the 64-bit bitmap keys received from the client in the </w:t>
      </w:r>
      <w:hyperlink w:anchor="Section_b35761ceeb3945a39799ee0bd6f2426f" w:history="1">
        <w:r>
          <w:rPr>
            <w:rStyle w:val="Hyperlink"/>
          </w:rPr>
          <w:t>Cached Bitmap Keys</w:t>
        </w:r>
      </w:hyperlink>
      <w:r>
        <w:t xml:space="preserve"> store (section 3.3.1.8).</w:t>
      </w:r>
    </w:p>
    <w:p w:rsidR="00FF7490" w:rsidRDefault="00766F24">
      <w:pPr>
        <w:pStyle w:val="Heading5"/>
      </w:pPr>
      <w:bookmarkStart w:id="986" w:name="section_630f3d34708647618c7dcd4e1371347e"/>
      <w:bookmarkStart w:id="987" w:name="_Toc476803314"/>
      <w:r>
        <w:t>Processing Font List PDU</w:t>
      </w:r>
      <w:bookmarkEnd w:id="986"/>
      <w:bookmarkEnd w:id="987"/>
    </w:p>
    <w:p w:rsidR="00FF7490" w:rsidRDefault="00766F24">
      <w:r>
        <w:t xml:space="preserve">The structure and fields of the Font List are described in section </w:t>
      </w:r>
      <w:hyperlink w:anchor="Section_7067da0de318446488e8b11509cf0bd9" w:history="1">
        <w:r>
          <w:rPr>
            <w:rStyle w:val="Hyperlink"/>
          </w:rPr>
          <w:t>2.</w:t>
        </w:r>
        <w:r>
          <w:rPr>
            <w:rStyle w:val="Hyperlink"/>
          </w:rPr>
          <w:t>2.1.18</w:t>
        </w:r>
      </w:hyperlink>
      <w:r>
        <w:t xml:space="preserve">, and the techniques described in section </w:t>
      </w:r>
      <w:hyperlink w:anchor="Section_3608c816fb974b75b9257cb75deef21c" w:history="1">
        <w:r>
          <w:rPr>
            <w:rStyle w:val="Hyperlink"/>
          </w:rPr>
          <w:t>3.3.5.2</w:t>
        </w:r>
      </w:hyperlink>
      <w:r>
        <w:t xml:space="preserve"> demonstrate how to process the contents of the </w:t>
      </w:r>
      <w:hyperlink w:anchor="gt_34715e6f-1612-4b2d-a4bb-3305c56e96f5">
        <w:r>
          <w:rPr>
            <w:rStyle w:val="HyperlinkGreen"/>
            <w:b/>
          </w:rPr>
          <w:t>PDU</w:t>
        </w:r>
      </w:hyperlink>
      <w:r>
        <w:t xml:space="preserve">. The contents of the </w:t>
      </w:r>
      <w:r>
        <w:rPr>
          <w:b/>
        </w:rPr>
        <w:t>number</w:t>
      </w:r>
      <w:r>
        <w:rPr>
          <w:b/>
        </w:rPr>
        <w:t>Fonts</w:t>
      </w:r>
      <w:r>
        <w:t xml:space="preserve">, </w:t>
      </w:r>
      <w:r>
        <w:rPr>
          <w:b/>
        </w:rPr>
        <w:t>totalNumFonts</w:t>
      </w:r>
      <w:r>
        <w:t xml:space="preserve">, </w:t>
      </w:r>
      <w:r>
        <w:rPr>
          <w:b/>
        </w:rPr>
        <w:t>listFlags</w:t>
      </w:r>
      <w:r>
        <w:t xml:space="preserve">, and </w:t>
      </w:r>
      <w:r>
        <w:rPr>
          <w:b/>
        </w:rPr>
        <w:t>entrySize</w:t>
      </w:r>
      <w:r>
        <w:t xml:space="preserve"> fields MUST be ignored.</w:t>
      </w:r>
    </w:p>
    <w:p w:rsidR="00FF7490" w:rsidRDefault="00766F24">
      <w:r>
        <w:t xml:space="preserve">After successfully processing the Font List PDU, the server MUST send the Font Map PDU (section </w:t>
      </w:r>
      <w:hyperlink w:anchor="Section_D65B41BED88844CBB1BFCC6F05525890" w:history="1">
        <w:r>
          <w:rPr>
            <w:rStyle w:val="Hyperlink"/>
          </w:rPr>
          <w:t>3.3.5.3.22</w:t>
        </w:r>
      </w:hyperlink>
      <w:r>
        <w:t>) to the client. If</w:t>
      </w:r>
      <w:r>
        <w:t xml:space="preserve"> processing of the Font List PDU was unsuccessful, the connection SHOULD be dropped.</w:t>
      </w:r>
    </w:p>
    <w:p w:rsidR="00FF7490" w:rsidRDefault="00766F24">
      <w:pPr>
        <w:pStyle w:val="Heading5"/>
      </w:pPr>
      <w:bookmarkStart w:id="988" w:name="section_3d9e9d289bb04fd38ed962483a0bdc1e"/>
      <w:bookmarkStart w:id="989" w:name="_Toc476803315"/>
      <w:r>
        <w:t>Sending Synchronize PDU</w:t>
      </w:r>
      <w:bookmarkEnd w:id="988"/>
      <w:bookmarkEnd w:id="989"/>
    </w:p>
    <w:p w:rsidR="00FF7490" w:rsidRDefault="00766F24">
      <w:r>
        <w:t xml:space="preserve">The structure and fields of the Synchronize PDU are described in section </w:t>
      </w:r>
      <w:hyperlink w:anchor="Section_5186005a36f54f5d8c06968f28e2d992" w:history="1">
        <w:r>
          <w:rPr>
            <w:rStyle w:val="Hyperlink"/>
          </w:rPr>
          <w:t>2.2.1.19</w:t>
        </w:r>
      </w:hyperlink>
      <w:r>
        <w:t xml:space="preserve">, and the techniques described in section </w:t>
      </w:r>
      <w:hyperlink w:anchor="Section_3592a9d1a5444891a1f7a696f0fcfe7c" w:history="1">
        <w:r>
          <w:rPr>
            <w:rStyle w:val="Hyperlink"/>
          </w:rPr>
          <w:t>3.3.5.1</w:t>
        </w:r>
      </w:hyperlink>
      <w:r>
        <w:t xml:space="preserve"> demonstrate how to initialize the contents of the </w:t>
      </w:r>
      <w:hyperlink w:anchor="gt_34715e6f-1612-4b2d-a4bb-3305c56e96f5">
        <w:r>
          <w:rPr>
            <w:rStyle w:val="HyperlinkGreen"/>
            <w:b/>
          </w:rPr>
          <w:t>PDU</w:t>
        </w:r>
      </w:hyperlink>
      <w:r>
        <w:t xml:space="preserve">. The </w:t>
      </w:r>
      <w:r>
        <w:rPr>
          <w:b/>
        </w:rPr>
        <w:t>targetUser</w:t>
      </w:r>
      <w:r>
        <w:t xml:space="preserve"> field SHOULD</w:t>
      </w:r>
      <w:bookmarkStart w:id="990"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990"/>
      <w:r>
        <w:t xml:space="preserve"> be set to zero. The contents of this PDU SHOULD NOT be compressed.</w:t>
      </w:r>
    </w:p>
    <w:p w:rsidR="00FF7490" w:rsidRDefault="00766F24">
      <w:pPr>
        <w:pStyle w:val="Heading5"/>
      </w:pPr>
      <w:bookmarkStart w:id="991" w:name="section_430aea938c004543a8b1c214b663a5b6"/>
      <w:bookmarkStart w:id="992" w:name="_Toc476803316"/>
      <w:r>
        <w:t>Sending Control PDU - Cooperate</w:t>
      </w:r>
      <w:bookmarkEnd w:id="991"/>
      <w:bookmarkEnd w:id="992"/>
    </w:p>
    <w:p w:rsidR="00FF7490" w:rsidRDefault="00766F24">
      <w:r>
        <w:t xml:space="preserve">The structure and fields of the Control (Cooperate) PDU are described in section </w:t>
      </w:r>
      <w:hyperlink w:anchor="Section_43296a0463244cbf93d18e056e969082" w:history="1">
        <w:r>
          <w:rPr>
            <w:rStyle w:val="Hyperlink"/>
          </w:rPr>
          <w:t>2.2.1.20</w:t>
        </w:r>
      </w:hyperlink>
      <w:r>
        <w:t xml:space="preserve">, and the techniques described in section </w:t>
      </w:r>
      <w:hyperlink w:anchor="Section_3592a9d1a5444891a1f7a696f0fcfe7c" w:history="1">
        <w:r>
          <w:rPr>
            <w:rStyle w:val="Hyperlink"/>
          </w:rPr>
          <w:t>3.3.5.1</w:t>
        </w:r>
      </w:hyperlink>
      <w:r>
        <w:t xml:space="preserve"> demonstrate how to initialize the contents of the </w:t>
      </w:r>
      <w:hyperlink w:anchor="gt_34715e6f-1612-4b2d-a4bb-3305c56e96f5">
        <w:r>
          <w:rPr>
            <w:rStyle w:val="HyperlinkGreen"/>
            <w:b/>
          </w:rPr>
          <w:t>PDU</w:t>
        </w:r>
      </w:hyperlink>
      <w:r>
        <w:t xml:space="preserve">. The </w:t>
      </w:r>
      <w:r>
        <w:rPr>
          <w:b/>
        </w:rPr>
        <w:t>grantId</w:t>
      </w:r>
      <w:r>
        <w:t xml:space="preserve"> and </w:t>
      </w:r>
      <w:r>
        <w:rPr>
          <w:b/>
        </w:rPr>
        <w:t>controlId</w:t>
      </w:r>
      <w:r>
        <w:t xml:space="preserve"> fields SHOULD be set to zero. The contents of this PDU SHOULD NOT be compressed.</w:t>
      </w:r>
    </w:p>
    <w:p w:rsidR="00FF7490" w:rsidRDefault="00766F24">
      <w:pPr>
        <w:pStyle w:val="Heading5"/>
      </w:pPr>
      <w:bookmarkStart w:id="993" w:name="section_49163186c55f49909960cca5478bcb02"/>
      <w:bookmarkStart w:id="994" w:name="_Toc476803317"/>
      <w:r>
        <w:t>Sending Control PDU - Granted Control</w:t>
      </w:r>
      <w:bookmarkEnd w:id="993"/>
      <w:bookmarkEnd w:id="994"/>
    </w:p>
    <w:p w:rsidR="00FF7490" w:rsidRDefault="00766F24">
      <w:r>
        <w:t xml:space="preserve">The structure and fields of the Control (Granted Control) PDU are described in </w:t>
      </w:r>
      <w:r>
        <w:t xml:space="preserve">section </w:t>
      </w:r>
      <w:hyperlink w:anchor="Section_ff7bae0ecd13477683b2ef1f45e1fc41" w:history="1">
        <w:r>
          <w:rPr>
            <w:rStyle w:val="Hyperlink"/>
          </w:rPr>
          <w:t>2.2.1.21</w:t>
        </w:r>
      </w:hyperlink>
      <w:r>
        <w:t xml:space="preserve">, and the techniques described in section </w:t>
      </w:r>
      <w:hyperlink w:anchor="Section_3592a9d1a5444891a1f7a696f0fcfe7c" w:history="1">
        <w:r>
          <w:rPr>
            <w:rStyle w:val="Hyperlink"/>
          </w:rPr>
          <w:t>3.3.5.1</w:t>
        </w:r>
      </w:hyperlink>
      <w:r>
        <w:t xml:space="preserve"> demonstrate how to initialize the contents of the </w:t>
      </w:r>
      <w:hyperlink w:anchor="gt_34715e6f-1612-4b2d-a4bb-3305c56e96f5">
        <w:r>
          <w:rPr>
            <w:rStyle w:val="HyperlinkGreen"/>
            <w:b/>
          </w:rPr>
          <w:t>PDU</w:t>
        </w:r>
      </w:hyperlink>
      <w:r>
        <w:t xml:space="preserve">. The </w:t>
      </w:r>
      <w:r>
        <w:rPr>
          <w:b/>
        </w:rPr>
        <w:t>grantId</w:t>
      </w:r>
      <w:r>
        <w:t xml:space="preserve"> field SHOULD be set to the User Channel ID (held in the User Channel ID store (</w:t>
      </w:r>
      <w:hyperlink w:anchor="Section_950cd069252e4c339988cd5a6d3b5842" w:history="1">
        <w:r>
          <w:rPr>
            <w:rStyle w:val="Hyperlink"/>
          </w:rPr>
          <w:t>3.3.1.2</w:t>
        </w:r>
      </w:hyperlink>
      <w:r>
        <w:t xml:space="preserve">)), while the </w:t>
      </w:r>
      <w:r>
        <w:rPr>
          <w:b/>
        </w:rPr>
        <w:t>controlId</w:t>
      </w:r>
      <w:r>
        <w:t xml:space="preserve"> field SHOULD be set to the </w:t>
      </w:r>
      <w:r>
        <w:t xml:space="preserve">MCS server channel ID (held in the Server Channel ID store (section </w:t>
      </w:r>
      <w:hyperlink w:anchor="Section_55150fac8dbe40ee82c1ce546f6bcbf7" w:history="1">
        <w:r>
          <w:rPr>
            <w:rStyle w:val="Hyperlink"/>
          </w:rPr>
          <w:t>3.3.1.5</w:t>
        </w:r>
      </w:hyperlink>
      <w:r>
        <w:t>)). The contents of this PDU SHOULD NOT be compressed.</w:t>
      </w:r>
    </w:p>
    <w:p w:rsidR="00FF7490" w:rsidRDefault="00766F24">
      <w:pPr>
        <w:pStyle w:val="Heading5"/>
      </w:pPr>
      <w:bookmarkStart w:id="995" w:name="section_d65b41bed88844cbb1bfcc6f05525890"/>
      <w:bookmarkStart w:id="996" w:name="_Toc476803318"/>
      <w:r>
        <w:t>Sending Font Map PDU</w:t>
      </w:r>
      <w:bookmarkEnd w:id="995"/>
      <w:bookmarkEnd w:id="996"/>
    </w:p>
    <w:p w:rsidR="00FF7490" w:rsidRDefault="00766F24">
      <w:r>
        <w:t xml:space="preserve">The structure and fields of the Font Map PDU </w:t>
      </w:r>
      <w:r>
        <w:t xml:space="preserve">are described in section </w:t>
      </w:r>
      <w:hyperlink w:anchor="Section_7ba6ba81e4f446a790622d57a821be26" w:history="1">
        <w:r>
          <w:rPr>
            <w:rStyle w:val="Hyperlink"/>
          </w:rPr>
          <w:t>2.2.1.22</w:t>
        </w:r>
      </w:hyperlink>
      <w:r>
        <w:t xml:space="preserve">, and the techniques described in section </w:t>
      </w:r>
      <w:hyperlink w:anchor="Section_3592a9d1a5444891a1f7a696f0fcfe7c" w:history="1">
        <w:r>
          <w:rPr>
            <w:rStyle w:val="Hyperlink"/>
          </w:rPr>
          <w:t>3.3.5.1</w:t>
        </w:r>
      </w:hyperlink>
      <w:r>
        <w:t xml:space="preserve"> demonstrate how to initialize the contents of the </w:t>
      </w:r>
      <w:hyperlink w:anchor="gt_34715e6f-1612-4b2d-a4bb-3305c56e96f5">
        <w:r>
          <w:rPr>
            <w:rStyle w:val="HyperlinkGreen"/>
            <w:b/>
          </w:rPr>
          <w:t>PDU</w:t>
        </w:r>
      </w:hyperlink>
      <w:r>
        <w:t>. The contents of this PDU SHOULD NOT be compressed.</w:t>
      </w:r>
    </w:p>
    <w:p w:rsidR="00FF7490" w:rsidRDefault="00766F24">
      <w:r>
        <w:t xml:space="preserve">Once the server has successfully sent this PDU, graphics and pointer updates (section </w:t>
      </w:r>
      <w:hyperlink w:anchor="Section_4B2772A66ECC485381EAEDE3BAB35086" w:history="1">
        <w:r>
          <w:rPr>
            <w:rStyle w:val="Hyperlink"/>
          </w:rPr>
          <w:t>2.2.9</w:t>
        </w:r>
      </w:hyperlink>
      <w:r>
        <w:t xml:space="preserve">) SHOULD be sent to the client (section </w:t>
      </w:r>
      <w:hyperlink w:anchor="Section_50DA882B689F42E09786C63C0334254E" w:history="1">
        <w:r>
          <w:rPr>
            <w:rStyle w:val="Hyperlink"/>
          </w:rPr>
          <w:t>3.3.5.9</w:t>
        </w:r>
      </w:hyperlink>
      <w:r>
        <w:t>).</w:t>
      </w:r>
    </w:p>
    <w:p w:rsidR="00FF7490" w:rsidRDefault="00766F24">
      <w:pPr>
        <w:pStyle w:val="Heading4"/>
      </w:pPr>
      <w:bookmarkStart w:id="997" w:name="section_53cafabcc08240098f54922021aa417f"/>
      <w:bookmarkStart w:id="998" w:name="_Toc476803319"/>
      <w:r>
        <w:lastRenderedPageBreak/>
        <w:t>Disconnection Sequences</w:t>
      </w:r>
      <w:bookmarkEnd w:id="997"/>
      <w:bookmarkEnd w:id="998"/>
    </w:p>
    <w:p w:rsidR="00FF7490" w:rsidRDefault="00766F24">
      <w:pPr>
        <w:pStyle w:val="Heading5"/>
      </w:pPr>
      <w:bookmarkStart w:id="999" w:name="section_3c30d36fca4147cfb76b733e388db8ae"/>
      <w:bookmarkStart w:id="1000" w:name="_Toc476803320"/>
      <w:r>
        <w:t>Processing Shutdown Request PDU</w:t>
      </w:r>
      <w:bookmarkEnd w:id="999"/>
      <w:bookmarkEnd w:id="1000"/>
    </w:p>
    <w:p w:rsidR="00FF7490" w:rsidRDefault="00766F24">
      <w:r>
        <w:t xml:space="preserve">The structure and fields of the Shutdown Request PDU are described in section </w:t>
      </w:r>
      <w:hyperlink w:anchor="Section_910d408a41d0472dbbe2a59d237bc0da" w:history="1">
        <w:r>
          <w:rPr>
            <w:rStyle w:val="Hyperlink"/>
          </w:rPr>
          <w:t>2.2.2.1</w:t>
        </w:r>
      </w:hyperlink>
      <w:r>
        <w:t xml:space="preserve">, and the techniques described in section </w:t>
      </w:r>
      <w:hyperlink w:anchor="Section_3608c816fb974b75b9257cb75deef21c" w:history="1">
        <w:r>
          <w:rPr>
            <w:rStyle w:val="Hyperlink"/>
          </w:rPr>
          <w:t>3.3.5.2</w:t>
        </w:r>
      </w:hyperlink>
      <w:r>
        <w:t xml:space="preserve"> demonstrate how to process the contents of the </w:t>
      </w:r>
      <w:hyperlink w:anchor="gt_34715e6f-1612-4b2d-a4bb-3305c56e96f5">
        <w:r>
          <w:rPr>
            <w:rStyle w:val="HyperlinkGreen"/>
            <w:b/>
          </w:rPr>
          <w:t>PDU</w:t>
        </w:r>
      </w:hyperlink>
      <w:r>
        <w:t xml:space="preserve">. </w:t>
      </w:r>
    </w:p>
    <w:p w:rsidR="00FF7490" w:rsidRDefault="00766F24">
      <w:r>
        <w:t xml:space="preserve">After the server has successfully processed the Shutdown Request PDU, it MUST send the </w:t>
      </w:r>
      <w:hyperlink w:anchor="Section_7f05d96c6a944527b6f43ca929cae38d" w:history="1">
        <w:r>
          <w:rPr>
            <w:rStyle w:val="Hyperlink"/>
          </w:rPr>
          <w:t>Shutdown Request Denied PDU (section 3.3.5.4.2)</w:t>
        </w:r>
      </w:hyperlink>
      <w:r>
        <w:t xml:space="preserve"> to the client if a logged-</w:t>
      </w:r>
      <w:r>
        <w:t>on user account is associated with the session. If a logged-on user account is not associated with the session, the server MUST close the connection.</w:t>
      </w:r>
    </w:p>
    <w:p w:rsidR="00FF7490" w:rsidRDefault="00766F24">
      <w:pPr>
        <w:pStyle w:val="Heading5"/>
      </w:pPr>
      <w:bookmarkStart w:id="1001" w:name="section_7f05d96c6a944527b6f43ca929cae38d"/>
      <w:bookmarkStart w:id="1002" w:name="_Toc476803321"/>
      <w:r>
        <w:t>Sending Shutdown Request Denied PDU</w:t>
      </w:r>
      <w:bookmarkEnd w:id="1001"/>
      <w:bookmarkEnd w:id="1002"/>
    </w:p>
    <w:p w:rsidR="00FF7490" w:rsidRDefault="00766F24">
      <w:r>
        <w:t>The structure and fields of the Shutdown Request Denied PDU are descri</w:t>
      </w:r>
      <w:r>
        <w:t xml:space="preserve">bed in section </w:t>
      </w:r>
      <w:hyperlink w:anchor="Section_e86249c3382543aaa1fff635c2f5bbde" w:history="1">
        <w:r>
          <w:rPr>
            <w:rStyle w:val="Hyperlink"/>
          </w:rPr>
          <w:t>2.2.2.2</w:t>
        </w:r>
      </w:hyperlink>
      <w:r>
        <w:t xml:space="preserve">, and the techniques described in section </w:t>
      </w:r>
      <w:hyperlink w:anchor="Section_3592a9d1a5444891a1f7a696f0fcfe7c" w:history="1">
        <w:r>
          <w:rPr>
            <w:rStyle w:val="Hyperlink"/>
          </w:rPr>
          <w:t>3.3.5.1</w:t>
        </w:r>
      </w:hyperlink>
      <w:r>
        <w:t xml:space="preserve"> demonstrate how to initialize the contents of the </w:t>
      </w:r>
      <w:hyperlink w:anchor="gt_34715e6f-1612-4b2d-a4bb-3305c56e96f5">
        <w:r>
          <w:rPr>
            <w:rStyle w:val="HyperlinkGreen"/>
            <w:b/>
          </w:rPr>
          <w:t>PDU</w:t>
        </w:r>
      </w:hyperlink>
      <w:r>
        <w:t>. The contents of this PDU SHOULD NOT be compressed.</w:t>
      </w:r>
    </w:p>
    <w:p w:rsidR="00FF7490" w:rsidRDefault="00766F24">
      <w:pPr>
        <w:pStyle w:val="Heading4"/>
      </w:pPr>
      <w:bookmarkStart w:id="1003" w:name="section_7a8eacb9bb52444bbe4bbd838ca851b4"/>
      <w:bookmarkStart w:id="1004" w:name="_Toc476803322"/>
      <w:r>
        <w:t>Deactivation-Reconnection Sequence</w:t>
      </w:r>
      <w:bookmarkEnd w:id="1003"/>
      <w:bookmarkEnd w:id="1004"/>
    </w:p>
    <w:p w:rsidR="00FF7490" w:rsidRDefault="00766F24">
      <w:pPr>
        <w:pStyle w:val="Heading5"/>
      </w:pPr>
      <w:bookmarkStart w:id="1005" w:name="section_b307d88b167d4e1a9d413ae39d657239"/>
      <w:bookmarkStart w:id="1006" w:name="_Toc476803323"/>
      <w:r>
        <w:t>Sending Deactivate All PDU</w:t>
      </w:r>
      <w:bookmarkEnd w:id="1005"/>
      <w:bookmarkEnd w:id="1006"/>
    </w:p>
    <w:p w:rsidR="00FF7490" w:rsidRDefault="00766F24">
      <w:r>
        <w:t xml:space="preserve">The structure and fields of the Deactivate All PDU are described in section </w:t>
      </w:r>
      <w:hyperlink w:anchor="Section_8a29971adf3c48daadd28ed9a05edc89" w:history="1">
        <w:r>
          <w:rPr>
            <w:rStyle w:val="Hyperlink"/>
          </w:rPr>
          <w:t>2.2.3.1</w:t>
        </w:r>
      </w:hyperlink>
      <w:r>
        <w:t xml:space="preserve">, and the techniques described in section </w:t>
      </w:r>
      <w:hyperlink w:anchor="Section_3592a9d1a5444891a1f7a696f0fcfe7c" w:history="1">
        <w:r>
          <w:rPr>
            <w:rStyle w:val="Hyperlink"/>
          </w:rPr>
          <w:t>3.3.5.1</w:t>
        </w:r>
      </w:hyperlink>
      <w:r>
        <w:t xml:space="preserve"> demonstrate how to initialize the contents of the </w:t>
      </w:r>
      <w:hyperlink w:anchor="gt_34715e6f-1612-4b2d-a4bb-3305c56e96f5">
        <w:r>
          <w:rPr>
            <w:rStyle w:val="HyperlinkGreen"/>
            <w:b/>
          </w:rPr>
          <w:t>PDU</w:t>
        </w:r>
      </w:hyperlink>
      <w:r>
        <w:t xml:space="preserve">. </w:t>
      </w:r>
    </w:p>
    <w:p w:rsidR="00FF7490" w:rsidRDefault="00766F24">
      <w:r>
        <w:t>The Deactivate All PDU is sent from server to client to indicate that the connection will be closed or that a capability re-exchange will occur. After sending the Deactivate All PDU the server MUST follow one of the fol</w:t>
      </w:r>
      <w:r>
        <w:t>lowing courses of action.</w:t>
      </w:r>
    </w:p>
    <w:p w:rsidR="00FF7490" w:rsidRDefault="00766F24">
      <w:pPr>
        <w:pStyle w:val="ListParagraph"/>
        <w:numPr>
          <w:ilvl w:val="0"/>
          <w:numId w:val="137"/>
        </w:numPr>
      </w:pPr>
      <w:r>
        <w:t xml:space="preserve">Send an </w:t>
      </w:r>
      <w:hyperlink w:anchor="Section_3efcb3f78fa5488b8388bf4d32004b8c" w:history="1">
        <w:r>
          <w:rPr>
            <w:rStyle w:val="Hyperlink"/>
          </w:rPr>
          <w:t>MCS Disconnect Provider Ultimatum PDU (section 3.1.5.1.1)</w:t>
        </w:r>
      </w:hyperlink>
      <w:r>
        <w:t xml:space="preserve"> to notify the client of the source of the disconnection ("user requested" or "provider initiated"), and then close the connection.</w:t>
      </w:r>
    </w:p>
    <w:p w:rsidR="00FF7490" w:rsidRDefault="00766F24">
      <w:pPr>
        <w:pStyle w:val="ListParagraph"/>
        <w:numPr>
          <w:ilvl w:val="0"/>
          <w:numId w:val="137"/>
        </w:numPr>
      </w:pPr>
      <w:r>
        <w:t>Close the connection without sending an MCS Disconnect Provider Ultimatum (in this case the client will not be informed of t</w:t>
      </w:r>
      <w:r>
        <w:t>he source of the disconnection).</w:t>
      </w:r>
    </w:p>
    <w:p w:rsidR="00FF7490" w:rsidRDefault="00766F24">
      <w:pPr>
        <w:pStyle w:val="ListParagraph"/>
        <w:numPr>
          <w:ilvl w:val="0"/>
          <w:numId w:val="137"/>
        </w:numPr>
      </w:pPr>
      <w:r>
        <w:t xml:space="preserve">Initiate a capability re-exchange by re-executing the connection sequence, starting with the </w:t>
      </w:r>
      <w:hyperlink w:anchor="Section_4aed639a9ac3411dadd9c5253308aa85" w:history="1">
        <w:r>
          <w:rPr>
            <w:rStyle w:val="Hyperlink"/>
          </w:rPr>
          <w:t>Demand Active PDU (section 3.3.5.3.13.1)</w:t>
        </w:r>
      </w:hyperlink>
      <w:r>
        <w:t>.</w:t>
      </w:r>
    </w:p>
    <w:p w:rsidR="00FF7490" w:rsidRDefault="00766F24">
      <w:pPr>
        <w:pStyle w:val="Heading4"/>
      </w:pPr>
      <w:bookmarkStart w:id="1007" w:name="section_8f558f6b22a74394b0515ee17e484339"/>
      <w:bookmarkStart w:id="1008" w:name="_Toc476803324"/>
      <w:r>
        <w:t>Auto-Reconnect Sequence</w:t>
      </w:r>
      <w:bookmarkEnd w:id="1007"/>
      <w:bookmarkEnd w:id="1008"/>
    </w:p>
    <w:p w:rsidR="00FF7490" w:rsidRDefault="00766F24">
      <w:pPr>
        <w:pStyle w:val="Heading5"/>
      </w:pPr>
      <w:bookmarkStart w:id="1009" w:name="section_c778e5fad7ec47b09711d01847a57f37"/>
      <w:bookmarkStart w:id="1010" w:name="_Toc476803325"/>
      <w:r>
        <w:t>Send</w:t>
      </w:r>
      <w:r>
        <w:t>ing Auto-Reconnect Status PDU</w:t>
      </w:r>
      <w:bookmarkEnd w:id="1009"/>
      <w:bookmarkEnd w:id="1010"/>
    </w:p>
    <w:p w:rsidR="00FF7490" w:rsidRDefault="00766F24">
      <w:r>
        <w:t xml:space="preserve">The structure and fields of the Auto-Reconnect Status PDU are described in section </w:t>
      </w:r>
      <w:hyperlink w:anchor="Section_ab5125249bb741bf838bda6558608d8c" w:history="1">
        <w:r>
          <w:rPr>
            <w:rStyle w:val="Hyperlink"/>
          </w:rPr>
          <w:t>2.2.4.1</w:t>
        </w:r>
      </w:hyperlink>
      <w:r>
        <w:t xml:space="preserve">, and the techniques described in section </w:t>
      </w:r>
      <w:hyperlink w:anchor="Section_3592a9d1a5444891a1f7a696f0fcfe7c" w:history="1">
        <w:r>
          <w:rPr>
            <w:rStyle w:val="Hyperlink"/>
          </w:rPr>
          <w:t>3.3.5.1</w:t>
        </w:r>
      </w:hyperlink>
      <w:r>
        <w:t xml:space="preserve"> demonstrate how to initialize the contents of the </w:t>
      </w:r>
      <w:hyperlink w:anchor="gt_34715e6f-1612-4b2d-a4bb-3305c56e96f5">
        <w:r>
          <w:rPr>
            <w:rStyle w:val="HyperlinkGreen"/>
            <w:b/>
          </w:rPr>
          <w:t>PDU</w:t>
        </w:r>
      </w:hyperlink>
      <w:r>
        <w:t>. The contents of this PDU SHOULD NOT be compressed.</w:t>
      </w:r>
    </w:p>
    <w:p w:rsidR="00FF7490" w:rsidRDefault="00766F24">
      <w:pPr>
        <w:pStyle w:val="Heading4"/>
      </w:pPr>
      <w:bookmarkStart w:id="1011" w:name="section_16fd2d1fb3b64d9191b70ff2bc9876e6"/>
      <w:bookmarkStart w:id="1012" w:name="_Toc476803326"/>
      <w:r>
        <w:t>Server Error Reporting and Status Updates</w:t>
      </w:r>
      <w:bookmarkEnd w:id="1011"/>
      <w:bookmarkEnd w:id="1012"/>
    </w:p>
    <w:p w:rsidR="00FF7490" w:rsidRDefault="00766F24">
      <w:pPr>
        <w:pStyle w:val="Heading5"/>
      </w:pPr>
      <w:bookmarkStart w:id="1013" w:name="section_e895ef8f829a4166ad297d64d200c136"/>
      <w:bookmarkStart w:id="1014" w:name="_Toc476803327"/>
      <w:r>
        <w:t xml:space="preserve">Sending Set </w:t>
      </w:r>
      <w:r>
        <w:t>Error Info PDU</w:t>
      </w:r>
      <w:bookmarkEnd w:id="1013"/>
      <w:bookmarkEnd w:id="1014"/>
    </w:p>
    <w:p w:rsidR="00FF7490" w:rsidRDefault="00766F24">
      <w:r>
        <w:t xml:space="preserve">The structure and fields of the Set Error Info PDU are described in section </w:t>
      </w:r>
      <w:hyperlink w:anchor="Section_ea16f3d6f41a45169aca8550b4f742b6" w:history="1">
        <w:r>
          <w:rPr>
            <w:rStyle w:val="Hyperlink"/>
          </w:rPr>
          <w:t>2.2.5.1</w:t>
        </w:r>
      </w:hyperlink>
      <w:r>
        <w:t xml:space="preserve">, and the techniques described in section </w:t>
      </w:r>
      <w:hyperlink w:anchor="Section_3592a9d1a5444891a1f7a696f0fcfe7c" w:history="1">
        <w:r>
          <w:rPr>
            <w:rStyle w:val="Hyperlink"/>
          </w:rPr>
          <w:t>3.3.5.1</w:t>
        </w:r>
      </w:hyperlink>
      <w:r>
        <w:t xml:space="preserve"> demonstrate how to initialize the contents of the </w:t>
      </w:r>
      <w:hyperlink w:anchor="gt_34715e6f-1612-4b2d-a4bb-3305c56e96f5">
        <w:r>
          <w:rPr>
            <w:rStyle w:val="HyperlinkGreen"/>
            <w:b/>
          </w:rPr>
          <w:t>PDU</w:t>
        </w:r>
      </w:hyperlink>
      <w:r>
        <w:t>. The contents of this PDU SHOULD NOT be compressed.</w:t>
      </w:r>
    </w:p>
    <w:p w:rsidR="00FF7490" w:rsidRDefault="00766F24">
      <w:r>
        <w:lastRenderedPageBreak/>
        <w:t>This PDU MUST NOT be sent to a client which has not indicated support for it</w:t>
      </w:r>
      <w:r>
        <w:t xml:space="preserve"> by setting the RNS_UD_CS_SUPPORT_ERRINFO_PDU flag (0x0001) in the </w:t>
      </w:r>
      <w:r>
        <w:rPr>
          <w:b/>
        </w:rPr>
        <w:t>earlyCapabilityFlags</w:t>
      </w:r>
      <w:r>
        <w:t xml:space="preserve"> field of the </w:t>
      </w:r>
      <w:hyperlink w:anchor="Section_00f1da4aee9c421a852fc19f92343d73" w:history="1">
        <w:r>
          <w:rPr>
            <w:rStyle w:val="Hyperlink"/>
          </w:rPr>
          <w:t>Client Core Data (section 2.2.1.3.2)</w:t>
        </w:r>
      </w:hyperlink>
      <w:r>
        <w:t>.</w:t>
      </w:r>
    </w:p>
    <w:p w:rsidR="00FF7490" w:rsidRDefault="00766F24">
      <w:r>
        <w:t>After the PDU has been sent the server MUST disconnect th</w:t>
      </w:r>
      <w:r>
        <w:t>e client (since the Set Error Info PDU has been sent, the client will be aware of the reason for the disconnect).</w:t>
      </w:r>
    </w:p>
    <w:p w:rsidR="00FF7490" w:rsidRDefault="00766F24">
      <w:pPr>
        <w:pStyle w:val="Heading6"/>
      </w:pPr>
      <w:bookmarkStart w:id="1015" w:name="section_2604307085f84ee88721d7f013c755ca"/>
      <w:bookmarkStart w:id="1016" w:name="_Toc476803328"/>
      <w:r>
        <w:t>User Authorization Failures</w:t>
      </w:r>
      <w:bookmarkEnd w:id="1015"/>
      <w:bookmarkEnd w:id="1016"/>
    </w:p>
    <w:p w:rsidR="00FF7490" w:rsidRDefault="00766F24">
      <w:r>
        <w:t>The process of user authorization ensures that a user has sufficient permission to access a server remotely via RD</w:t>
      </w:r>
      <w:r>
        <w:t>P. User authorization MUST only take place after the credentials for a user have been received.</w:t>
      </w:r>
    </w:p>
    <w:p w:rsidR="00FF7490" w:rsidRDefault="00766F24">
      <w:r>
        <w:t xml:space="preserve">When Enhanced RDP Security (section </w:t>
      </w:r>
      <w:hyperlink w:anchor="Section_592a0337dc914de3a901e1829665291d" w:history="1">
        <w:r>
          <w:rPr>
            <w:rStyle w:val="Hyperlink"/>
          </w:rPr>
          <w:t>5.4</w:t>
        </w:r>
      </w:hyperlink>
      <w:r>
        <w:t xml:space="preserve">) with CredSSP (section </w:t>
      </w:r>
      <w:hyperlink w:anchor="Section_8e11581d094f461a9fdeba51af90cf8b" w:history="1">
        <w:r>
          <w:rPr>
            <w:rStyle w:val="Hyperlink"/>
          </w:rPr>
          <w:t>5.4.5.2</w:t>
        </w:r>
      </w:hyperlink>
      <w:r>
        <w:t xml:space="preserve">) is used, the user credentials will be accessible by the time the MCS Connect Initial PDU (section </w:t>
      </w:r>
      <w:hyperlink w:anchor="Section_7617f74695c94a6e808de2f642471e86" w:history="1">
        <w:r>
          <w:rPr>
            <w:rStyle w:val="Hyperlink"/>
          </w:rPr>
          <w:t>3.3.5.3.3</w:t>
        </w:r>
      </w:hyperlink>
      <w:r>
        <w:t xml:space="preserve">) and MCS Connect Response PDU (section </w:t>
      </w:r>
      <w:hyperlink w:anchor="Section_3a2b869f5096439bbfc555a4ccfa10f8" w:history="1">
        <w:r>
          <w:rPr>
            <w:rStyle w:val="Hyperlink"/>
          </w:rPr>
          <w:t>3.3.5.3.4</w:t>
        </w:r>
      </w:hyperlink>
      <w:r>
        <w:t xml:space="preserve">) have been exchanged (sections </w:t>
      </w:r>
      <w:hyperlink w:anchor="Section_DB98BE23733A4FD2B086002CD2BA02E5" w:history="1">
        <w:r>
          <w:rPr>
            <w:rStyle w:val="Hyperlink"/>
          </w:rPr>
          <w:t>5.4.2.1</w:t>
        </w:r>
      </w:hyperlink>
      <w:r>
        <w:t xml:space="preserve"> and </w:t>
      </w:r>
      <w:hyperlink w:anchor="Section_B2BD18FA00664A57AC259139C0DF31E0" w:history="1">
        <w:r>
          <w:rPr>
            <w:rStyle w:val="Hyperlink"/>
          </w:rPr>
          <w:t>5.4.2.2</w:t>
        </w:r>
      </w:hyperlink>
      <w:r>
        <w:t xml:space="preserve">). In this scenario, user authorization MUST take place after all the MCS Channel Join Request PDUs (section </w:t>
      </w:r>
      <w:hyperlink w:anchor="Section_2cd0737476de4df9b999c796c84b6723" w:history="1">
        <w:r>
          <w:rPr>
            <w:rStyle w:val="Hyperlink"/>
          </w:rPr>
          <w:t>3.3.5.3.8</w:t>
        </w:r>
      </w:hyperlink>
      <w:r>
        <w:t xml:space="preserve">) and MCS Channel Join Confirm PDUs (section </w:t>
      </w:r>
      <w:hyperlink w:anchor="Section_c604522b33cb4416982671992e51c1d6" w:history="1">
        <w:r>
          <w:rPr>
            <w:rStyle w:val="Hyperlink"/>
          </w:rPr>
          <w:t>3.3.5.3.9</w:t>
        </w:r>
      </w:hyperlink>
      <w:r>
        <w:t>) have been exchanged.</w:t>
      </w:r>
    </w:p>
    <w:p w:rsidR="00FF7490" w:rsidRDefault="00766F24">
      <w:r>
        <w:t xml:space="preserve">If the process of user authorization fails, and the client has indicated support for the Set Error Info PDU (section </w:t>
      </w:r>
      <w:hyperlink w:anchor="Section_EA16F3D6F41A45169ACA8550B4F742B6" w:history="1">
        <w:r>
          <w:rPr>
            <w:rStyle w:val="Hyperlink"/>
          </w:rPr>
          <w:t>2.2.5.1</w:t>
        </w:r>
      </w:hyperlink>
      <w:r>
        <w:t xml:space="preserve">) by setting </w:t>
      </w:r>
      <w:r>
        <w:t xml:space="preserve">the RNS_UD_CS_SUPPORT_ERRINFO_PDU flag (0x0001) in the </w:t>
      </w:r>
      <w:r>
        <w:rPr>
          <w:b/>
        </w:rPr>
        <w:t>earlyCapabilityFlags</w:t>
      </w:r>
      <w:r>
        <w:t xml:space="preserve"> field of the Client Core Data (section </w:t>
      </w:r>
      <w:hyperlink w:anchor="Section_00F1DA4AEE9C421A852FC19F92343D73" w:history="1">
        <w:r>
          <w:rPr>
            <w:rStyle w:val="Hyperlink"/>
          </w:rPr>
          <w:t>2.2.1.3.2</w:t>
        </w:r>
      </w:hyperlink>
      <w:r>
        <w:t>), then the server MUST send a Set Error Info PDU to the client with the</w:t>
      </w:r>
      <w:r>
        <w:t xml:space="preserve"> error code ERRINFO_SERVER_INSUFFICIENT_PRIVILEGES (0x00000009) and close the connection. If the client does not support the Set Error Info PDU, the server MUST close the connection without sending a Set Error Info PDU.</w:t>
      </w:r>
    </w:p>
    <w:p w:rsidR="00FF7490" w:rsidRDefault="00766F24">
      <w:pPr>
        <w:pStyle w:val="Heading5"/>
      </w:pPr>
      <w:bookmarkStart w:id="1017" w:name="section_8248891094e1479d9a82fdd6896441eb"/>
      <w:bookmarkStart w:id="1018" w:name="_Toc476803329"/>
      <w:r>
        <w:t>Sending Status Info PDU</w:t>
      </w:r>
      <w:bookmarkEnd w:id="1017"/>
      <w:bookmarkEnd w:id="1018"/>
    </w:p>
    <w:p w:rsidR="00FF7490" w:rsidRDefault="00766F24">
      <w:r>
        <w:t>The structur</w:t>
      </w:r>
      <w:r>
        <w:t xml:space="preserve">e and fields of the </w:t>
      </w:r>
      <w:hyperlink w:anchor="Section_21cda27009234302898a1b89f4c4904d" w:history="1">
        <w:r>
          <w:rPr>
            <w:rStyle w:val="Hyperlink"/>
          </w:rPr>
          <w:t>Status Info PDU</w:t>
        </w:r>
      </w:hyperlink>
      <w:r>
        <w:t xml:space="preserve"> are described in section 2.2.5.2, and the techniques specified in section </w:t>
      </w:r>
      <w:hyperlink w:anchor="Section_3592a9d1a5444891a1f7a696f0fcfe7c" w:history="1">
        <w:r>
          <w:rPr>
            <w:rStyle w:val="Hyperlink"/>
          </w:rPr>
          <w:t>3.3.5.1</w:t>
        </w:r>
      </w:hyperlink>
      <w:r>
        <w:t xml:space="preserve"> demonstrate how to</w:t>
      </w:r>
      <w:r>
        <w:t xml:space="preserve"> initialize the contents of the PDU. The contents of this PDU SHOULD NOT be compressed.</w:t>
      </w:r>
    </w:p>
    <w:p w:rsidR="00FF7490" w:rsidRDefault="00766F24">
      <w:r>
        <w:t xml:space="preserve">This PDU MUST NOT be sent to a client which has not indicated support for it by setting the RNS_UD_CS_SUPPORT_STATUSINFO_PDU (0x0004) in the </w:t>
      </w:r>
      <w:r>
        <w:rPr>
          <w:b/>
        </w:rPr>
        <w:t>earlyCapabilityFlags</w:t>
      </w:r>
      <w:r>
        <w:t xml:space="preserve"> field </w:t>
      </w:r>
      <w:r>
        <w:t xml:space="preserve">of the </w:t>
      </w:r>
      <w:hyperlink w:anchor="Section_00f1da4aee9c421a852fc19f92343d73" w:history="1">
        <w:r>
          <w:rPr>
            <w:rStyle w:val="Hyperlink"/>
          </w:rPr>
          <w:t>Client Core Data (section 2.2.1.3.2)</w:t>
        </w:r>
      </w:hyperlink>
      <w:r>
        <w:t>.</w:t>
      </w:r>
    </w:p>
    <w:p w:rsidR="00FF7490" w:rsidRDefault="00766F24">
      <w:pPr>
        <w:pStyle w:val="Heading4"/>
      </w:pPr>
      <w:bookmarkStart w:id="1019" w:name="section_f35d8628190042c08a825d18435def16"/>
      <w:bookmarkStart w:id="1020" w:name="_Toc476803330"/>
      <w:r>
        <w:t>Keyboard and Mouse Input</w:t>
      </w:r>
      <w:bookmarkEnd w:id="1019"/>
      <w:bookmarkEnd w:id="1020"/>
    </w:p>
    <w:p w:rsidR="00FF7490" w:rsidRDefault="00766F24">
      <w:pPr>
        <w:pStyle w:val="Heading5"/>
      </w:pPr>
      <w:bookmarkStart w:id="1021" w:name="section_863ed63a57924b97b6dda2a23cfa6fd9"/>
      <w:bookmarkStart w:id="1022" w:name="_Toc476803331"/>
      <w:r>
        <w:t>Input Event Notifications</w:t>
      </w:r>
      <w:bookmarkEnd w:id="1021"/>
      <w:bookmarkEnd w:id="1022"/>
    </w:p>
    <w:p w:rsidR="00FF7490" w:rsidRDefault="00766F24">
      <w:pPr>
        <w:pStyle w:val="Heading6"/>
      </w:pPr>
      <w:bookmarkStart w:id="1023" w:name="section_c63824fc95bd4aafbae35cf6e232b591"/>
      <w:bookmarkStart w:id="1024" w:name="_Toc476803332"/>
      <w:r>
        <w:t>Processing Slow-Path Input Event PDU</w:t>
      </w:r>
      <w:bookmarkEnd w:id="1023"/>
      <w:bookmarkEnd w:id="1024"/>
    </w:p>
    <w:p w:rsidR="00FF7490" w:rsidRDefault="00766F24">
      <w:r>
        <w:t>The structure and fields of the Slow-Path Input Event PDU are d</w:t>
      </w:r>
      <w:r>
        <w:t xml:space="preserve">escribed in section </w:t>
      </w:r>
      <w:hyperlink w:anchor="Section_d93d0cc55f564b8083fd3e919ae7d750" w:history="1">
        <w:r>
          <w:rPr>
            <w:rStyle w:val="Hyperlink"/>
          </w:rPr>
          <w:t>2.2.8.1.1.3</w:t>
        </w:r>
      </w:hyperlink>
      <w:r>
        <w:t xml:space="preserve">, and the techniques described in section </w:t>
      </w:r>
      <w:hyperlink w:anchor="Section_3608c816fb974b75b9257cb75deef21c" w:history="1">
        <w:r>
          <w:rPr>
            <w:rStyle w:val="Hyperlink"/>
          </w:rPr>
          <w:t>3.3.5.2</w:t>
        </w:r>
      </w:hyperlink>
      <w:r>
        <w:t xml:space="preserve"> demonstrate how to process the contents of the </w:t>
      </w:r>
      <w:hyperlink w:anchor="gt_34715e6f-1612-4b2d-a4bb-3305c56e96f5">
        <w:r>
          <w:rPr>
            <w:rStyle w:val="HyperlinkGreen"/>
            <w:b/>
          </w:rPr>
          <w:t>PDU</w:t>
        </w:r>
      </w:hyperlink>
      <w:r>
        <w:t>.</w:t>
      </w:r>
    </w:p>
    <w:p w:rsidR="00FF7490" w:rsidRDefault="00766F24">
      <w:r>
        <w:t xml:space="preserve">The </w:t>
      </w:r>
      <w:r>
        <w:rPr>
          <w:b/>
        </w:rPr>
        <w:t>slowPathInputEvents</w:t>
      </w:r>
      <w:r>
        <w:t xml:space="preserve"> field encapsulates a collection of input events and is populated with the following input event data:</w:t>
      </w:r>
    </w:p>
    <w:p w:rsidR="00FF7490" w:rsidRDefault="00766F24">
      <w:pPr>
        <w:pStyle w:val="ListParagraph"/>
        <w:numPr>
          <w:ilvl w:val="0"/>
          <w:numId w:val="138"/>
        </w:numPr>
      </w:pPr>
      <w:hyperlink w:anchor="Section_7acaec9fc8a64ee987d6d9b89cf56489" w:history="1">
        <w:r>
          <w:rPr>
            <w:rStyle w:val="Hyperlink"/>
          </w:rPr>
          <w:t>Keyboard Event (section 2.2.8.1.1.3.1.1.1)</w:t>
        </w:r>
      </w:hyperlink>
      <w:r>
        <w:t xml:space="preserve"> </w:t>
      </w:r>
    </w:p>
    <w:p w:rsidR="00FF7490" w:rsidRDefault="00766F24">
      <w:pPr>
        <w:pStyle w:val="ListParagraph"/>
        <w:numPr>
          <w:ilvl w:val="0"/>
          <w:numId w:val="138"/>
        </w:numPr>
      </w:pPr>
      <w:hyperlink w:anchor="Section_551b99038fb94d00b3aca187431efb86" w:history="1">
        <w:r>
          <w:rPr>
            <w:rStyle w:val="Hyperlink"/>
          </w:rPr>
          <w:t>Unicode Keyboard Event (section 2.2.8.1.1.3.1.1.2)</w:t>
        </w:r>
      </w:hyperlink>
    </w:p>
    <w:p w:rsidR="00FF7490" w:rsidRDefault="00766F24">
      <w:pPr>
        <w:pStyle w:val="ListParagraph"/>
        <w:numPr>
          <w:ilvl w:val="0"/>
          <w:numId w:val="138"/>
        </w:numPr>
      </w:pPr>
      <w:hyperlink w:anchor="Section_2c1ced34340a46cdbe6efc8cab7c3b17" w:history="1">
        <w:r>
          <w:rPr>
            <w:rStyle w:val="Hyperlink"/>
          </w:rPr>
          <w:t>Mouse Event (section 2.2.8.1.1.3.1.1.3)</w:t>
        </w:r>
      </w:hyperlink>
    </w:p>
    <w:p w:rsidR="00FF7490" w:rsidRDefault="00766F24">
      <w:pPr>
        <w:pStyle w:val="ListParagraph"/>
        <w:numPr>
          <w:ilvl w:val="0"/>
          <w:numId w:val="138"/>
        </w:numPr>
      </w:pPr>
      <w:hyperlink w:anchor="Section_2ef7632f2f2a4de7ab582585cedcdf48" w:history="1">
        <w:r>
          <w:rPr>
            <w:rStyle w:val="Hyperlink"/>
          </w:rPr>
          <w:t>Extended Mouse Event (section 2.2.8.1.1.3.1.1.4)</w:t>
        </w:r>
      </w:hyperlink>
      <w:r>
        <w:t xml:space="preserve"> </w:t>
      </w:r>
    </w:p>
    <w:p w:rsidR="00FF7490" w:rsidRDefault="00766F24">
      <w:pPr>
        <w:pStyle w:val="ListParagraph"/>
        <w:numPr>
          <w:ilvl w:val="0"/>
          <w:numId w:val="138"/>
        </w:numPr>
      </w:pPr>
      <w:hyperlink w:anchor="Section_6c5d0ef946534d699ba909ba3acd660f" w:history="1">
        <w:r>
          <w:rPr>
            <w:rStyle w:val="Hyperlink"/>
          </w:rPr>
          <w:t>Synchronize Event (section 2.2.8.1.1.3.1.1.5)</w:t>
        </w:r>
      </w:hyperlink>
      <w:r>
        <w:t xml:space="preserve"> </w:t>
      </w:r>
    </w:p>
    <w:p w:rsidR="00FF7490" w:rsidRDefault="00766F24">
      <w:pPr>
        <w:pStyle w:val="ListParagraph"/>
        <w:numPr>
          <w:ilvl w:val="0"/>
          <w:numId w:val="138"/>
        </w:numPr>
      </w:pPr>
      <w:hyperlink w:anchor="Section_afbdb15989cf4e96890bea955b723701" w:history="1">
        <w:r>
          <w:rPr>
            <w:rStyle w:val="Hyperlink"/>
          </w:rPr>
          <w:t>Unused Event (section 2.2.8.1.1.3.1.1.6)</w:t>
        </w:r>
      </w:hyperlink>
    </w:p>
    <w:p w:rsidR="00FF7490" w:rsidRDefault="00766F24">
      <w:r>
        <w:lastRenderedPageBreak/>
        <w:t>If a slow-path input event structure is received that does not match one of the known types, the server SHOULD drop the connection.</w:t>
      </w:r>
    </w:p>
    <w:p w:rsidR="00FF7490" w:rsidRDefault="00766F24">
      <w:r>
        <w:t>Once this PDU has been processed, the server MUST inject the in</w:t>
      </w:r>
      <w:r>
        <w:t>put event into the user's session.</w:t>
      </w:r>
    </w:p>
    <w:p w:rsidR="00FF7490" w:rsidRDefault="00766F24">
      <w:pPr>
        <w:pStyle w:val="Heading6"/>
      </w:pPr>
      <w:bookmarkStart w:id="1025" w:name="section_178aef7826064e44a94a6ee6f6dc5cc6"/>
      <w:bookmarkStart w:id="1026" w:name="_Toc476803333"/>
      <w:r>
        <w:t>Processing Fast-Path Input Event PDU</w:t>
      </w:r>
      <w:bookmarkEnd w:id="1025"/>
      <w:bookmarkEnd w:id="1026"/>
    </w:p>
    <w:p w:rsidR="00FF7490" w:rsidRDefault="00766F24">
      <w:r>
        <w:t xml:space="preserve">The </w:t>
      </w:r>
      <w:hyperlink w:anchor="Section_b8e7c58851cb455bbb7392d480903133" w:history="1">
        <w:r>
          <w:rPr>
            <w:rStyle w:val="Hyperlink"/>
          </w:rPr>
          <w:t>Fast-Path Input Event PDU</w:t>
        </w:r>
      </w:hyperlink>
      <w:r>
        <w:t xml:space="preserve"> has the following basic structure (sections </w:t>
      </w:r>
      <w:hyperlink w:anchor="Section_261d841e6ce3427d87357a6e6c2cfb2c" w:history="1">
        <w:r>
          <w:rPr>
            <w:rStyle w:val="Hyperlink"/>
          </w:rPr>
          <w:t>5.3.8</w:t>
        </w:r>
      </w:hyperlink>
      <w:r>
        <w:t xml:space="preserve"> and </w:t>
      </w:r>
      <w:hyperlink w:anchor="Section_3b974a1f7a0846478904412aa2ac6ef6" w:history="1">
        <w:r>
          <w:rPr>
            <w:rStyle w:val="Hyperlink"/>
          </w:rPr>
          <w:t>5.4.4</w:t>
        </w:r>
      </w:hyperlink>
      <w:r>
        <w:t>):</w:t>
      </w:r>
    </w:p>
    <w:p w:rsidR="00FF7490" w:rsidRDefault="00766F24">
      <w:pPr>
        <w:pStyle w:val="ListParagraph"/>
        <w:numPr>
          <w:ilvl w:val="0"/>
          <w:numId w:val="139"/>
        </w:numPr>
      </w:pPr>
      <w:r>
        <w:rPr>
          <w:b/>
        </w:rPr>
        <w:t>fpInputHeader</w:t>
      </w:r>
      <w:r>
        <w:t>: Fast-Path Input Header (section 2.2.8.1.2)</w:t>
      </w:r>
    </w:p>
    <w:p w:rsidR="00FF7490" w:rsidRDefault="00766F24">
      <w:pPr>
        <w:pStyle w:val="ListParagraph"/>
        <w:numPr>
          <w:ilvl w:val="0"/>
          <w:numId w:val="139"/>
        </w:numPr>
      </w:pPr>
      <w:r>
        <w:rPr>
          <w:b/>
        </w:rPr>
        <w:t>length1</w:t>
      </w:r>
      <w:r>
        <w:t xml:space="preserve"> and </w:t>
      </w:r>
      <w:r>
        <w:rPr>
          <w:b/>
        </w:rPr>
        <w:t>length2</w:t>
      </w:r>
      <w:r>
        <w:t>: Packet Length (section 2.2.8.1.2)</w:t>
      </w:r>
    </w:p>
    <w:p w:rsidR="00FF7490" w:rsidRDefault="00766F24">
      <w:pPr>
        <w:pStyle w:val="ListParagraph"/>
        <w:numPr>
          <w:ilvl w:val="0"/>
          <w:numId w:val="139"/>
        </w:numPr>
      </w:pPr>
      <w:r>
        <w:rPr>
          <w:b/>
        </w:rPr>
        <w:t>fipsInformation</w:t>
      </w:r>
      <w:r>
        <w:t>: Optional FIPS Information (section 2.2</w:t>
      </w:r>
      <w:r>
        <w:t>.8.1.2)</w:t>
      </w:r>
    </w:p>
    <w:p w:rsidR="00FF7490" w:rsidRDefault="00766F24">
      <w:pPr>
        <w:pStyle w:val="ListParagraph"/>
        <w:numPr>
          <w:ilvl w:val="0"/>
          <w:numId w:val="139"/>
        </w:numPr>
      </w:pPr>
      <w:r>
        <w:rPr>
          <w:b/>
        </w:rPr>
        <w:t>dataSignature</w:t>
      </w:r>
      <w:r>
        <w:t>: Optional Data Signature (section 2.2.8.1.2)</w:t>
      </w:r>
    </w:p>
    <w:p w:rsidR="00FF7490" w:rsidRDefault="00766F24">
      <w:pPr>
        <w:pStyle w:val="ListParagraph"/>
        <w:numPr>
          <w:ilvl w:val="0"/>
          <w:numId w:val="139"/>
        </w:numPr>
      </w:pPr>
      <w:r>
        <w:rPr>
          <w:b/>
        </w:rPr>
        <w:t>numEvents</w:t>
      </w:r>
      <w:r>
        <w:t>: Optional Number of Events (section 2.2.8.1.2)</w:t>
      </w:r>
    </w:p>
    <w:p w:rsidR="00FF7490" w:rsidRDefault="00766F24">
      <w:pPr>
        <w:pStyle w:val="ListParagraph"/>
        <w:numPr>
          <w:ilvl w:val="0"/>
          <w:numId w:val="139"/>
        </w:numPr>
      </w:pPr>
      <w:hyperlink w:anchor="gt_34715e6f-1612-4b2d-a4bb-3305c56e96f5">
        <w:r>
          <w:rPr>
            <w:rStyle w:val="HyperlinkGreen"/>
            <w:b/>
          </w:rPr>
          <w:t>PDU</w:t>
        </w:r>
      </w:hyperlink>
      <w:r>
        <w:t xml:space="preserve"> Contents (collection of input events):</w:t>
      </w:r>
    </w:p>
    <w:p w:rsidR="00FF7490" w:rsidRDefault="00766F24">
      <w:pPr>
        <w:pStyle w:val="ListParagraph"/>
        <w:numPr>
          <w:ilvl w:val="1"/>
          <w:numId w:val="139"/>
        </w:numPr>
      </w:pPr>
      <w:r>
        <w:t xml:space="preserve">Keyboard Event (section </w:t>
      </w:r>
      <w:hyperlink w:anchor="Section_089d362b31eb4a1ab6fa92fe61bb5dbf" w:history="1">
        <w:r>
          <w:rPr>
            <w:rStyle w:val="Hyperlink"/>
          </w:rPr>
          <w:t>2.2.8.1.2.2.1</w:t>
        </w:r>
      </w:hyperlink>
      <w:r>
        <w:t>)</w:t>
      </w:r>
    </w:p>
    <w:p w:rsidR="00FF7490" w:rsidRDefault="00766F24">
      <w:pPr>
        <w:pStyle w:val="ListParagraph"/>
        <w:numPr>
          <w:ilvl w:val="1"/>
          <w:numId w:val="139"/>
        </w:numPr>
      </w:pPr>
      <w:r>
        <w:t xml:space="preserve">Unicode Keyboard Event (section </w:t>
      </w:r>
      <w:hyperlink w:anchor="Section_e7b13e98d80042bb9a1d6948537d2317" w:history="1">
        <w:r>
          <w:rPr>
            <w:rStyle w:val="Hyperlink"/>
          </w:rPr>
          <w:t>2.2.8.1.2.2.2</w:t>
        </w:r>
      </w:hyperlink>
      <w:r>
        <w:t>)</w:t>
      </w:r>
    </w:p>
    <w:p w:rsidR="00FF7490" w:rsidRDefault="00766F24">
      <w:pPr>
        <w:pStyle w:val="ListParagraph"/>
        <w:numPr>
          <w:ilvl w:val="1"/>
          <w:numId w:val="139"/>
        </w:numPr>
      </w:pPr>
      <w:r>
        <w:t xml:space="preserve">Mouse Event (section </w:t>
      </w:r>
      <w:hyperlink w:anchor="Section_16a96dedb3d34468b9939c7a51297510" w:history="1">
        <w:r>
          <w:rPr>
            <w:rStyle w:val="Hyperlink"/>
          </w:rPr>
          <w:t>2.2.8.1.2.2.3</w:t>
        </w:r>
      </w:hyperlink>
      <w:r>
        <w:t>)</w:t>
      </w:r>
    </w:p>
    <w:p w:rsidR="00FF7490" w:rsidRDefault="00766F24">
      <w:pPr>
        <w:pStyle w:val="ListParagraph"/>
        <w:numPr>
          <w:ilvl w:val="1"/>
          <w:numId w:val="139"/>
        </w:numPr>
      </w:pPr>
      <w:r>
        <w:t xml:space="preserve">Extended Mouse Event (section </w:t>
      </w:r>
      <w:hyperlink w:anchor="Section_c1d1663336334868b8ab2b7e5f6d002a" w:history="1">
        <w:r>
          <w:rPr>
            <w:rStyle w:val="Hyperlink"/>
          </w:rPr>
          <w:t>2.2.8.1.2.2.4</w:t>
        </w:r>
      </w:hyperlink>
      <w:r>
        <w:t>)</w:t>
      </w:r>
    </w:p>
    <w:p w:rsidR="00FF7490" w:rsidRDefault="00766F24">
      <w:pPr>
        <w:pStyle w:val="ListParagraph"/>
        <w:numPr>
          <w:ilvl w:val="1"/>
          <w:numId w:val="139"/>
        </w:numPr>
      </w:pPr>
      <w:r>
        <w:t xml:space="preserve">Synchronize Event (section </w:t>
      </w:r>
      <w:hyperlink w:anchor="Section_26d44af07eb24e7d8a94c05b9fa4a98e" w:history="1">
        <w:r>
          <w:rPr>
            <w:rStyle w:val="Hyperlink"/>
          </w:rPr>
          <w:t>2.2.8.1.2.2.5</w:t>
        </w:r>
      </w:hyperlink>
      <w:r>
        <w:t>)</w:t>
      </w:r>
    </w:p>
    <w:p w:rsidR="00FF7490" w:rsidRDefault="00766F24">
      <w:pPr>
        <w:pStyle w:val="ListParagraph"/>
        <w:numPr>
          <w:ilvl w:val="1"/>
          <w:numId w:val="139"/>
        </w:numPr>
      </w:pPr>
      <w:r>
        <w:t xml:space="preserve">Quality Of Experience (QOE) Timestamp Event (section </w:t>
      </w:r>
      <w:hyperlink w:anchor="Section_4b1d972e44354b2784c763a36994e8e0" w:history="1">
        <w:r>
          <w:rPr>
            <w:rStyle w:val="Hyperlink"/>
          </w:rPr>
          <w:t>2.2.8.1.2.2.6</w:t>
        </w:r>
      </w:hyperlink>
      <w:r>
        <w:t>)</w:t>
      </w:r>
    </w:p>
    <w:p w:rsidR="00FF7490" w:rsidRDefault="00766F24">
      <w:r>
        <w:t xml:space="preserve">If </w:t>
      </w:r>
      <w:hyperlink w:anchor="Section_592a0337dc914de3a901e1829665291d" w:history="1">
        <w:r>
          <w:rPr>
            <w:rStyle w:val="Hyperlink"/>
          </w:rPr>
          <w:t>Enhanced RDP Security</w:t>
        </w:r>
      </w:hyperlink>
      <w:r>
        <w:t xml:space="preserve"> (section 5.4) is in effect, the </w:t>
      </w:r>
      <w:hyperlink w:anchor="Section_422e59a098c84a28af9f235a572b6e4d" w:history="1">
        <w:r>
          <w:rPr>
            <w:rStyle w:val="Hyperlink"/>
          </w:rPr>
          <w:t>External Security Protocol</w:t>
        </w:r>
      </w:hyperlink>
      <w:r>
        <w:t xml:space="preserve"> (section 5.4.5) being used to secure the connection MUST be used to decrypt and verify the integrity of the entire PDU prior to any processing taking place.</w:t>
      </w:r>
    </w:p>
    <w:p w:rsidR="00FF7490" w:rsidRDefault="00766F24">
      <w:r>
        <w:t>The contents of the emb</w:t>
      </w:r>
      <w:r>
        <w:t xml:space="preserve">edded </w:t>
      </w:r>
      <w:r>
        <w:rPr>
          <w:b/>
        </w:rPr>
        <w:t>action</w:t>
      </w:r>
      <w:r>
        <w:t xml:space="preserve"> field of the </w:t>
      </w:r>
      <w:r>
        <w:rPr>
          <w:b/>
        </w:rPr>
        <w:t>fpInputHeader</w:t>
      </w:r>
      <w:r>
        <w:t xml:space="preserve"> field MUST be set to FASTPATH_INPUT_ACTION_FASTPATH (0). If it is not set to this value the PDU is not a Fast-Path Input Event PDU and MUST be processed as a slow-path PDU (section </w:t>
      </w:r>
      <w:hyperlink w:anchor="Section_3608c816fb974b75b9257cb75deef21c" w:history="1">
        <w:r>
          <w:rPr>
            <w:rStyle w:val="Hyperlink"/>
          </w:rPr>
          <w:t>3.3.5.2</w:t>
        </w:r>
      </w:hyperlink>
      <w:r>
        <w:t>).</w:t>
      </w:r>
    </w:p>
    <w:p w:rsidR="00FF7490" w:rsidRDefault="00766F24">
      <w:r>
        <w:t xml:space="preserve">If the embedded </w:t>
      </w:r>
      <w:r>
        <w:rPr>
          <w:b/>
        </w:rPr>
        <w:t>flags</w:t>
      </w:r>
      <w:r>
        <w:t xml:space="preserve"> field of the </w:t>
      </w:r>
      <w:r>
        <w:rPr>
          <w:b/>
        </w:rPr>
        <w:t>fpInputHeader</w:t>
      </w:r>
      <w:r>
        <w:t xml:space="preserve"> field contains the FASTPATH_INPUT_ENCRYPTED (2) flag, then the data following the optional </w:t>
      </w:r>
      <w:r>
        <w:rPr>
          <w:b/>
        </w:rPr>
        <w:t>dataSignature</w:t>
      </w:r>
      <w:r>
        <w:t xml:space="preserve"> field (which in this case MUST be present) MUST be verified and dec</w:t>
      </w:r>
      <w:r>
        <w:t xml:space="preserve">rypted using the methods and techniques described in section </w:t>
      </w:r>
      <w:hyperlink w:anchor="Section_249516af051145669ef5f499ddb77a51" w:history="1">
        <w:r>
          <w:rPr>
            <w:rStyle w:val="Hyperlink"/>
          </w:rPr>
          <w:t>5.3.6</w:t>
        </w:r>
      </w:hyperlink>
      <w:r>
        <w:t xml:space="preserve">. If the </w:t>
      </w:r>
      <w:hyperlink w:anchor="gt_3a669297-5242-417e-bff9-5828a186fcf8">
        <w:r>
          <w:rPr>
            <w:rStyle w:val="HyperlinkGreen"/>
            <w:b/>
          </w:rPr>
          <w:t>MAC</w:t>
        </w:r>
      </w:hyperlink>
      <w:r>
        <w:t xml:space="preserve"> signature is incorrect or the data cannot be decrypted </w:t>
      </w:r>
      <w:r>
        <w:t>correctly, the connection SHOULD be dropped. If Enhanced RDP Security is in effect and the FASTPATH_INPUT_ENCRYPTED (2) flag is present the connection SHOULD be dropped because double-encryption is not used within RDP in the presence of an External Securit</w:t>
      </w:r>
      <w:r>
        <w:t>y Protocol Provider.</w:t>
      </w:r>
    </w:p>
    <w:p w:rsidR="00FF7490" w:rsidRDefault="00766F24">
      <w:r>
        <w:t xml:space="preserve">The </w:t>
      </w:r>
      <w:r>
        <w:rPr>
          <w:b/>
        </w:rPr>
        <w:t>numEvents</w:t>
      </w:r>
      <w:r>
        <w:t xml:space="preserve"> field details the number of input events present in the </w:t>
      </w:r>
      <w:r>
        <w:rPr>
          <w:b/>
        </w:rPr>
        <w:t>fpInputEvents</w:t>
      </w:r>
      <w:r>
        <w:t xml:space="preserve"> field. The input events present in this field MUST be interpreted and processed according to the descriptions detailed from sections 2.2.8.1.2.2.1 thro</w:t>
      </w:r>
      <w:r>
        <w:t>ugh 2.2.8.1.2.2.5. If a Fast-Path Input Event structure is received that does not match one of the known types, the server SHOULD drop the connection.</w:t>
      </w:r>
    </w:p>
    <w:p w:rsidR="00FF7490" w:rsidRDefault="00766F24">
      <w:r>
        <w:t>Once this PDU has been processed, the server MUST inject the input event into the user's session.</w:t>
      </w:r>
    </w:p>
    <w:p w:rsidR="00FF7490" w:rsidRDefault="00766F24">
      <w:pPr>
        <w:pStyle w:val="Heading5"/>
      </w:pPr>
      <w:bookmarkStart w:id="1027" w:name="section_559f3d5d02ce47e58dc287b766c06d1a"/>
      <w:bookmarkStart w:id="1028" w:name="_Toc476803334"/>
      <w:r>
        <w:t>Keyboard Status PDUs</w:t>
      </w:r>
      <w:bookmarkEnd w:id="1027"/>
      <w:bookmarkEnd w:id="1028"/>
    </w:p>
    <w:p w:rsidR="00FF7490" w:rsidRDefault="00766F24">
      <w:pPr>
        <w:pStyle w:val="Heading6"/>
      </w:pPr>
      <w:bookmarkStart w:id="1029" w:name="section_0b7632fa671b4cd3bc2e8a5610fbb3ae"/>
      <w:bookmarkStart w:id="1030" w:name="_Toc476803335"/>
      <w:r>
        <w:t>Sending Set Keyboard Indicators PDU</w:t>
      </w:r>
      <w:bookmarkEnd w:id="1029"/>
      <w:bookmarkEnd w:id="1030"/>
    </w:p>
    <w:p w:rsidR="00FF7490" w:rsidRDefault="00766F24">
      <w:r>
        <w:lastRenderedPageBreak/>
        <w:t xml:space="preserve">The structure and fields of the Set Keyboard Indicators PDU are described in section </w:t>
      </w:r>
      <w:hyperlink w:anchor="Section_58762f79a84d40248ab28598fb5fe857" w:history="1">
        <w:r>
          <w:rPr>
            <w:rStyle w:val="Hyperlink"/>
          </w:rPr>
          <w:t>2.2.8.2.1</w:t>
        </w:r>
      </w:hyperlink>
      <w:r>
        <w:t xml:space="preserve">, and the techniques described in section </w:t>
      </w:r>
      <w:hyperlink w:anchor="Section_3592a9d1a5444891a1f7a696f0fcfe7c" w:history="1">
        <w:r>
          <w:rPr>
            <w:rStyle w:val="Hyperlink"/>
          </w:rPr>
          <w:t>3.3.5.1</w:t>
        </w:r>
      </w:hyperlink>
      <w:r>
        <w:t xml:space="preserve"> demonstrate how to initialize the contents of the </w:t>
      </w:r>
      <w:hyperlink w:anchor="gt_34715e6f-1612-4b2d-a4bb-3305c56e96f5">
        <w:r>
          <w:rPr>
            <w:rStyle w:val="HyperlinkGreen"/>
            <w:b/>
          </w:rPr>
          <w:t>PDU</w:t>
        </w:r>
      </w:hyperlink>
      <w:r>
        <w:t>. The contents of this PDU SHOULD NOT be compressed.</w:t>
      </w:r>
    </w:p>
    <w:p w:rsidR="00FF7490" w:rsidRDefault="00766F24">
      <w:pPr>
        <w:pStyle w:val="Heading6"/>
      </w:pPr>
      <w:bookmarkStart w:id="1031" w:name="section_5ace1d510f844e64aaea1eead006c418"/>
      <w:bookmarkStart w:id="1032" w:name="_Toc476803336"/>
      <w:r>
        <w:t>Sending Set Keyboard IM</w:t>
      </w:r>
      <w:r>
        <w:t>E Status PDU</w:t>
      </w:r>
      <w:bookmarkEnd w:id="1031"/>
      <w:bookmarkEnd w:id="1032"/>
    </w:p>
    <w:p w:rsidR="00FF7490" w:rsidRDefault="00766F24">
      <w:r>
        <w:t xml:space="preserve">The structure and fields of the Set Keyboard IME Status PDU are described in section </w:t>
      </w:r>
      <w:hyperlink w:anchor="Section_0147633530da4eb18b47b1d59bc228cc" w:history="1">
        <w:r>
          <w:rPr>
            <w:rStyle w:val="Hyperlink"/>
          </w:rPr>
          <w:t>2.2.8.2.2</w:t>
        </w:r>
      </w:hyperlink>
      <w:r>
        <w:t xml:space="preserve">, and the techniques described in section </w:t>
      </w:r>
      <w:hyperlink w:anchor="Section_3592a9d1a5444891a1f7a696f0fcfe7c" w:history="1">
        <w:r>
          <w:rPr>
            <w:rStyle w:val="Hyperlink"/>
          </w:rPr>
          <w:t>3.3.5.1</w:t>
        </w:r>
      </w:hyperlink>
      <w:r>
        <w:t xml:space="preserve"> demonstrate how to initialize the contents of the </w:t>
      </w:r>
      <w:hyperlink w:anchor="gt_34715e6f-1612-4b2d-a4bb-3305c56e96f5">
        <w:r>
          <w:rPr>
            <w:rStyle w:val="HyperlinkGreen"/>
            <w:b/>
          </w:rPr>
          <w:t>PDU</w:t>
        </w:r>
      </w:hyperlink>
      <w:r>
        <w:t>. The contents of this PDU SHOULD NOT be compressed.</w:t>
      </w:r>
    </w:p>
    <w:p w:rsidR="00FF7490" w:rsidRDefault="00766F24">
      <w:pPr>
        <w:pStyle w:val="Heading4"/>
      </w:pPr>
      <w:bookmarkStart w:id="1033" w:name="section_50da882b689f42e09786c63c0334254e"/>
      <w:bookmarkStart w:id="1034" w:name="_Toc476803337"/>
      <w:r>
        <w:t>Basic Output</w:t>
      </w:r>
      <w:bookmarkEnd w:id="1033"/>
      <w:bookmarkEnd w:id="1034"/>
    </w:p>
    <w:p w:rsidR="00FF7490" w:rsidRDefault="00766F24">
      <w:pPr>
        <w:pStyle w:val="Heading5"/>
      </w:pPr>
      <w:bookmarkStart w:id="1035" w:name="section_6f225d3a65dc4111a73ccccc2f83a53a"/>
      <w:bookmarkStart w:id="1036" w:name="_Toc476803338"/>
      <w:r>
        <w:t>Sending S</w:t>
      </w:r>
      <w:r>
        <w:t>low-Path Graphics Update PDU</w:t>
      </w:r>
      <w:bookmarkEnd w:id="1035"/>
      <w:bookmarkEnd w:id="1036"/>
    </w:p>
    <w:p w:rsidR="00FF7490" w:rsidRDefault="00766F24">
      <w:r>
        <w:t xml:space="preserve">The structure and fields of the Slow-Path Graphics Update PDU are described in section </w:t>
      </w:r>
      <w:hyperlink w:anchor="Section_646c508c48804c11a454cdb0fb737938" w:history="1">
        <w:r>
          <w:rPr>
            <w:rStyle w:val="Hyperlink"/>
          </w:rPr>
          <w:t>2.2.9.1.1.3</w:t>
        </w:r>
      </w:hyperlink>
      <w:r>
        <w:t xml:space="preserve">, and the techniques described in section </w:t>
      </w:r>
      <w:hyperlink w:anchor="Section_3592a9d1a5444891a1f7a696f0fcfe7c" w:history="1">
        <w:r>
          <w:rPr>
            <w:rStyle w:val="Hyperlink"/>
          </w:rPr>
          <w:t>3.3.5.1</w:t>
        </w:r>
      </w:hyperlink>
      <w:r>
        <w:t xml:space="preserve"> demonstrate how to initialize the contents of the </w:t>
      </w:r>
      <w:hyperlink w:anchor="gt_34715e6f-1612-4b2d-a4bb-3305c56e96f5">
        <w:r>
          <w:rPr>
            <w:rStyle w:val="HyperlinkGreen"/>
            <w:b/>
          </w:rPr>
          <w:t>PDU</w:t>
        </w:r>
      </w:hyperlink>
      <w:r>
        <w:t>.</w:t>
      </w:r>
    </w:p>
    <w:p w:rsidR="00FF7490" w:rsidRDefault="00766F24">
      <w:r>
        <w:t xml:space="preserve">The </w:t>
      </w:r>
      <w:r>
        <w:rPr>
          <w:b/>
        </w:rPr>
        <w:t>slowPathGraphicsUpdate</w:t>
      </w:r>
      <w:r>
        <w:t xml:space="preserve"> field contains a single graphics update structure, which MUST be one of</w:t>
      </w:r>
      <w:r>
        <w:t xml:space="preserve"> the following types:</w:t>
      </w:r>
    </w:p>
    <w:p w:rsidR="00FF7490" w:rsidRDefault="00766F24">
      <w:pPr>
        <w:pStyle w:val="ListParagraph"/>
        <w:numPr>
          <w:ilvl w:val="0"/>
          <w:numId w:val="140"/>
        </w:numPr>
      </w:pPr>
      <w:r>
        <w:t>Orders Update (</w:t>
      </w:r>
      <w:hyperlink r:id="rId484" w:anchor="Section_745f2eeed110464c8aca06fc1814f6ad">
        <w:r>
          <w:rPr>
            <w:rStyle w:val="Hyperlink"/>
          </w:rPr>
          <w:t>[MS-RDPEGDI]</w:t>
        </w:r>
      </w:hyperlink>
      <w:r>
        <w:t xml:space="preserve"> section 2.2.2.2)</w:t>
      </w:r>
    </w:p>
    <w:p w:rsidR="00FF7490" w:rsidRDefault="00766F24">
      <w:pPr>
        <w:pStyle w:val="ListParagraph"/>
        <w:numPr>
          <w:ilvl w:val="0"/>
          <w:numId w:val="140"/>
        </w:numPr>
      </w:pPr>
      <w:hyperlink w:anchor="Section_af2fe66b640a4ca984e1259b7e00e929" w:history="1">
        <w:r>
          <w:rPr>
            <w:rStyle w:val="Hyperlink"/>
          </w:rPr>
          <w:t>Palette Update (section 2.2.9.1.1.3.1.1)</w:t>
        </w:r>
      </w:hyperlink>
      <w:r>
        <w:t xml:space="preserve"> </w:t>
      </w:r>
    </w:p>
    <w:p w:rsidR="00FF7490" w:rsidRDefault="00766F24">
      <w:pPr>
        <w:pStyle w:val="ListParagraph"/>
        <w:numPr>
          <w:ilvl w:val="0"/>
          <w:numId w:val="140"/>
        </w:numPr>
      </w:pPr>
      <w:hyperlink w:anchor="Section_cf8fed19573e4bc3bd8766d45d2a8af0" w:history="1">
        <w:r>
          <w:rPr>
            <w:rStyle w:val="Hyperlink"/>
          </w:rPr>
          <w:t>Bitmap Update (section 2.2.9.1.1.3.1.2)</w:t>
        </w:r>
      </w:hyperlink>
      <w:r>
        <w:t xml:space="preserve"> </w:t>
      </w:r>
    </w:p>
    <w:p w:rsidR="00FF7490" w:rsidRDefault="00766F24">
      <w:pPr>
        <w:pStyle w:val="ListParagraph"/>
        <w:numPr>
          <w:ilvl w:val="0"/>
          <w:numId w:val="140"/>
        </w:numPr>
      </w:pPr>
      <w:hyperlink w:anchor="Section_4e5916258c074ad79215dbe4908c3cf5" w:history="1">
        <w:r>
          <w:rPr>
            <w:rStyle w:val="Hyperlink"/>
          </w:rPr>
          <w:t>Synchronize Update (section 2.2.9.1.1.3.1.3)</w:t>
        </w:r>
      </w:hyperlink>
      <w:r>
        <w:t xml:space="preserve"> </w:t>
      </w:r>
    </w:p>
    <w:p w:rsidR="00FF7490" w:rsidRDefault="00766F24">
      <w:r>
        <w:t>The contents of this PDU SHOULD be compressed by the s</w:t>
      </w:r>
      <w:r>
        <w:t xml:space="preserve">erver before any </w:t>
      </w:r>
      <w:hyperlink w:anchor="gt_3a669297-5242-417e-bff9-5828a186fcf8">
        <w:r>
          <w:rPr>
            <w:rStyle w:val="HyperlinkGreen"/>
            <w:b/>
          </w:rPr>
          <w:t>MAC</w:t>
        </w:r>
      </w:hyperlink>
      <w:r>
        <w:t xml:space="preserve"> signature is constructed and encryption methods applied if the size of the data payload exceeds 50 bytes. The Share Data Header MUST be initialized with the compression usag</w:t>
      </w:r>
      <w:r>
        <w:t>e information (section 3.3.5.1).</w:t>
      </w:r>
    </w:p>
    <w:p w:rsidR="00FF7490" w:rsidRDefault="00766F24">
      <w:pPr>
        <w:pStyle w:val="Heading5"/>
      </w:pPr>
      <w:bookmarkStart w:id="1037" w:name="section_10d080a199624796bd120cf5f1cff16c"/>
      <w:bookmarkStart w:id="1038" w:name="_Toc476803339"/>
      <w:r>
        <w:t>Sending Slow-Path Pointer Update PDU</w:t>
      </w:r>
      <w:bookmarkEnd w:id="1037"/>
      <w:bookmarkEnd w:id="1038"/>
    </w:p>
    <w:p w:rsidR="00FF7490" w:rsidRDefault="00766F24">
      <w:r>
        <w:t xml:space="preserve">The structure and fields of the Slow-Path Pointer Update PDU are described in section </w:t>
      </w:r>
      <w:hyperlink w:anchor="Section_f68241f579bc4c6095d679ff47e2a302" w:history="1">
        <w:r>
          <w:rPr>
            <w:rStyle w:val="Hyperlink"/>
          </w:rPr>
          <w:t>2.2.9.1.1.4</w:t>
        </w:r>
      </w:hyperlink>
      <w:r>
        <w:t>, and the techniques describe</w:t>
      </w:r>
      <w:r>
        <w:t xml:space="preserve">d in section </w:t>
      </w:r>
      <w:hyperlink w:anchor="Section_3592a9d1a5444891a1f7a696f0fcfe7c" w:history="1">
        <w:r>
          <w:rPr>
            <w:rStyle w:val="Hyperlink"/>
          </w:rPr>
          <w:t>3.3.5.1</w:t>
        </w:r>
      </w:hyperlink>
      <w:r>
        <w:t xml:space="preserve"> demonstrate how to initialize the contents of the </w:t>
      </w:r>
      <w:hyperlink w:anchor="gt_34715e6f-1612-4b2d-a4bb-3305c56e96f5">
        <w:r>
          <w:rPr>
            <w:rStyle w:val="HyperlinkGreen"/>
            <w:b/>
          </w:rPr>
          <w:t>PDU</w:t>
        </w:r>
      </w:hyperlink>
      <w:r>
        <w:t>.</w:t>
      </w:r>
    </w:p>
    <w:p w:rsidR="00FF7490" w:rsidRDefault="00766F24">
      <w:r>
        <w:t xml:space="preserve">The </w:t>
      </w:r>
      <w:r>
        <w:rPr>
          <w:b/>
        </w:rPr>
        <w:t>messageType</w:t>
      </w:r>
      <w:r>
        <w:t xml:space="preserve"> field MUST be initialized with the identif</w:t>
      </w:r>
      <w:r>
        <w:t xml:space="preserve">ier describing the type of the Pointer Update (see section 2.2.9.1.1.4 for a list of possible values), while the </w:t>
      </w:r>
      <w:r>
        <w:rPr>
          <w:b/>
        </w:rPr>
        <w:t>pointerAttributeData</w:t>
      </w:r>
      <w:r>
        <w:t xml:space="preserve"> field MUST be initialized with the actual update data contained in one of the following structures:</w:t>
      </w:r>
    </w:p>
    <w:p w:rsidR="00FF7490" w:rsidRDefault="00766F24">
      <w:pPr>
        <w:pStyle w:val="ListParagraph"/>
        <w:numPr>
          <w:ilvl w:val="0"/>
          <w:numId w:val="141"/>
        </w:numPr>
      </w:pPr>
      <w:hyperlink w:anchor="Section_3058381ec8564b26a93cd8f5514f8c3c" w:history="1">
        <w:r>
          <w:rPr>
            <w:rStyle w:val="Hyperlink"/>
          </w:rPr>
          <w:t>Pointer Position Update (section 2.2.9.1.1.4.2)</w:t>
        </w:r>
      </w:hyperlink>
      <w:r>
        <w:t xml:space="preserve"> </w:t>
      </w:r>
    </w:p>
    <w:p w:rsidR="00FF7490" w:rsidRDefault="00766F24">
      <w:pPr>
        <w:pStyle w:val="ListParagraph"/>
        <w:numPr>
          <w:ilvl w:val="0"/>
          <w:numId w:val="141"/>
        </w:numPr>
      </w:pPr>
      <w:hyperlink w:anchor="Section_4423dd94be0f4b6db9de653c67ce4134" w:history="1">
        <w:r>
          <w:rPr>
            <w:rStyle w:val="Hyperlink"/>
          </w:rPr>
          <w:t>System Pointer Update (section 2.2.9.1.1.4.3)</w:t>
        </w:r>
      </w:hyperlink>
      <w:r>
        <w:t xml:space="preserve"> </w:t>
      </w:r>
    </w:p>
    <w:p w:rsidR="00FF7490" w:rsidRDefault="00766F24">
      <w:pPr>
        <w:pStyle w:val="ListParagraph"/>
        <w:numPr>
          <w:ilvl w:val="0"/>
          <w:numId w:val="141"/>
        </w:numPr>
      </w:pPr>
      <w:hyperlink w:anchor="Section_71fad4fc6ad44c7f8103a442bebaf7d2" w:history="1">
        <w:r>
          <w:rPr>
            <w:rStyle w:val="Hyperlink"/>
          </w:rPr>
          <w:t>Color Pointer Update (section 2.2.9.1.1.4.4)</w:t>
        </w:r>
      </w:hyperlink>
      <w:r>
        <w:t xml:space="preserve"> </w:t>
      </w:r>
    </w:p>
    <w:p w:rsidR="00FF7490" w:rsidRDefault="00766F24">
      <w:pPr>
        <w:pStyle w:val="ListParagraph"/>
        <w:numPr>
          <w:ilvl w:val="0"/>
          <w:numId w:val="141"/>
        </w:numPr>
      </w:pPr>
      <w:hyperlink w:anchor="Section_584e4438574c45f4947fb0edcd9ae32c" w:history="1">
        <w:r>
          <w:rPr>
            <w:rStyle w:val="Hyperlink"/>
          </w:rPr>
          <w:t>New Pointer Update (section 2.2.9.1.1.4.5)</w:t>
        </w:r>
      </w:hyperlink>
      <w:r>
        <w:t xml:space="preserve"> </w:t>
      </w:r>
    </w:p>
    <w:p w:rsidR="00FF7490" w:rsidRDefault="00766F24">
      <w:pPr>
        <w:pStyle w:val="ListParagraph"/>
        <w:numPr>
          <w:ilvl w:val="0"/>
          <w:numId w:val="141"/>
        </w:numPr>
      </w:pPr>
      <w:hyperlink w:anchor="Section_1296e1bb15ad4bbc8de97f0d5776390a" w:history="1">
        <w:r>
          <w:rPr>
            <w:rStyle w:val="Hyperlink"/>
          </w:rPr>
          <w:t>Cached Pointer Update (secti</w:t>
        </w:r>
        <w:r>
          <w:rPr>
            <w:rStyle w:val="Hyperlink"/>
          </w:rPr>
          <w:t>on 2.2.9.1.1.4.6)</w:t>
        </w:r>
      </w:hyperlink>
      <w:r>
        <w:t xml:space="preserve"> </w:t>
      </w:r>
    </w:p>
    <w:p w:rsidR="00FF7490" w:rsidRDefault="00766F24">
      <w:r>
        <w:t xml:space="preserve">When sending a Color or New Pointer Update, the server MUST save the pointer image in the </w:t>
      </w:r>
      <w:hyperlink w:anchor="Section_7443379d8c5d465b82d942a1b554f9a4" w:history="1">
        <w:r>
          <w:rPr>
            <w:rStyle w:val="Hyperlink"/>
          </w:rPr>
          <w:t>Pointer Image Cache (section 3.3.1.9)</w:t>
        </w:r>
      </w:hyperlink>
      <w:r>
        <w:t xml:space="preserve"> and initialize the </w:t>
      </w:r>
      <w:r>
        <w:rPr>
          <w:b/>
        </w:rPr>
        <w:t>cacheIndex</w:t>
      </w:r>
      <w:r>
        <w:t xml:space="preserve"> field with the inde</w:t>
      </w:r>
      <w:r>
        <w:t>x of the cache entry which was used. If the pointer image has to be changed and the image is already present in the cache the server SHOULD send the client a Cached Pointer Update to save bandwidth that would have been used to resend the image.</w:t>
      </w:r>
    </w:p>
    <w:p w:rsidR="00FF7490" w:rsidRDefault="00766F24">
      <w:r>
        <w:t>The content</w:t>
      </w:r>
      <w:r>
        <w:t>s of this PDU SHOULD be compressed by the server before any MAC signature is constructed and encryption methods applied if the size of the data payload exceeds 50 bytes. The Share Data Header MUST be initialized with the compression usage information (sect</w:t>
      </w:r>
      <w:r>
        <w:t>ion 3.3.5.1).</w:t>
      </w:r>
    </w:p>
    <w:p w:rsidR="00FF7490" w:rsidRDefault="00766F24">
      <w:pPr>
        <w:pStyle w:val="Heading5"/>
      </w:pPr>
      <w:bookmarkStart w:id="1039" w:name="section_c2f9699437944274987b9a8e3600d6ef"/>
      <w:bookmarkStart w:id="1040" w:name="_Toc476803340"/>
      <w:r>
        <w:lastRenderedPageBreak/>
        <w:t>Sending Fast-Path Update PDU</w:t>
      </w:r>
      <w:bookmarkEnd w:id="1039"/>
      <w:bookmarkEnd w:id="1040"/>
    </w:p>
    <w:p w:rsidR="00FF7490" w:rsidRDefault="00766F24">
      <w:r>
        <w:t xml:space="preserve">The </w:t>
      </w:r>
      <w:hyperlink w:anchor="Section_68b5ee54d0d54d658d81e1c4025f7597" w:history="1">
        <w:r>
          <w:rPr>
            <w:rStyle w:val="Hyperlink"/>
          </w:rPr>
          <w:t>Fast-Path Update PDU</w:t>
        </w:r>
      </w:hyperlink>
      <w:r>
        <w:t xml:space="preserve"> has the following basic structure (sections </w:t>
      </w:r>
      <w:hyperlink w:anchor="Section_261d841e6ce3427d87357a6e6c2cfb2c" w:history="1">
        <w:r>
          <w:rPr>
            <w:rStyle w:val="Hyperlink"/>
          </w:rPr>
          <w:t>5.3.8</w:t>
        </w:r>
      </w:hyperlink>
      <w:r>
        <w:t xml:space="preserve"> and </w:t>
      </w:r>
      <w:hyperlink w:anchor="Section_3b974a1f7a0846478904412aa2ac6ef6" w:history="1">
        <w:r>
          <w:rPr>
            <w:rStyle w:val="Hyperlink"/>
          </w:rPr>
          <w:t>5.4.4</w:t>
        </w:r>
      </w:hyperlink>
      <w:r>
        <w:t>):</w:t>
      </w:r>
    </w:p>
    <w:p w:rsidR="00FF7490" w:rsidRDefault="00766F24">
      <w:pPr>
        <w:pStyle w:val="ListParagraph"/>
        <w:numPr>
          <w:ilvl w:val="0"/>
          <w:numId w:val="142"/>
        </w:numPr>
      </w:pPr>
      <w:r>
        <w:rPr>
          <w:b/>
        </w:rPr>
        <w:t>fpOutputHeader</w:t>
      </w:r>
      <w:r>
        <w:t>: Fast-Path Output Header (section 2.2.9.1.2)</w:t>
      </w:r>
    </w:p>
    <w:p w:rsidR="00FF7490" w:rsidRDefault="00766F24">
      <w:pPr>
        <w:pStyle w:val="ListParagraph"/>
        <w:numPr>
          <w:ilvl w:val="0"/>
          <w:numId w:val="142"/>
        </w:numPr>
      </w:pPr>
      <w:r>
        <w:rPr>
          <w:b/>
        </w:rPr>
        <w:t>length1</w:t>
      </w:r>
      <w:r>
        <w:t xml:space="preserve"> and </w:t>
      </w:r>
      <w:r>
        <w:rPr>
          <w:b/>
        </w:rPr>
        <w:t>length2</w:t>
      </w:r>
      <w:r>
        <w:t>: Packet Length (section 2.2.9.1.2)</w:t>
      </w:r>
    </w:p>
    <w:p w:rsidR="00FF7490" w:rsidRDefault="00766F24">
      <w:pPr>
        <w:pStyle w:val="ListParagraph"/>
        <w:numPr>
          <w:ilvl w:val="0"/>
          <w:numId w:val="142"/>
        </w:numPr>
      </w:pPr>
      <w:r>
        <w:rPr>
          <w:b/>
        </w:rPr>
        <w:t>fipsInformation</w:t>
      </w:r>
      <w:r>
        <w:t>: Optional FIPS Information (section 2.2.9.1.2)</w:t>
      </w:r>
    </w:p>
    <w:p w:rsidR="00FF7490" w:rsidRDefault="00766F24">
      <w:pPr>
        <w:pStyle w:val="ListParagraph"/>
        <w:numPr>
          <w:ilvl w:val="0"/>
          <w:numId w:val="142"/>
        </w:numPr>
      </w:pPr>
      <w:r>
        <w:rPr>
          <w:b/>
        </w:rPr>
        <w:t>dataSignature</w:t>
      </w:r>
      <w:r>
        <w:t>: Optional Data Signature (section 2.2.9.1.2)</w:t>
      </w:r>
    </w:p>
    <w:p w:rsidR="00FF7490" w:rsidRDefault="00766F24">
      <w:pPr>
        <w:pStyle w:val="ListParagraph"/>
        <w:numPr>
          <w:ilvl w:val="0"/>
          <w:numId w:val="142"/>
        </w:numPr>
      </w:pPr>
      <w:hyperlink w:anchor="gt_34715e6f-1612-4b2d-a4bb-3305c56e96f5">
        <w:r>
          <w:rPr>
            <w:rStyle w:val="HyperlinkGreen"/>
            <w:b/>
          </w:rPr>
          <w:t>PDU</w:t>
        </w:r>
      </w:hyperlink>
      <w:r>
        <w:t xml:space="preserve"> Contents (collection of fast-path output updates):</w:t>
      </w:r>
    </w:p>
    <w:p w:rsidR="00FF7490" w:rsidRDefault="00766F24">
      <w:pPr>
        <w:pStyle w:val="ListParagraph"/>
        <w:numPr>
          <w:ilvl w:val="1"/>
          <w:numId w:val="142"/>
        </w:numPr>
      </w:pPr>
      <w:r>
        <w:t>Orders Update (</w:t>
      </w:r>
      <w:hyperlink r:id="rId485" w:anchor="Section_745f2eeed110464c8aca06fc1814f6ad">
        <w:r>
          <w:rPr>
            <w:rStyle w:val="Hyperlink"/>
          </w:rPr>
          <w:t>[MS-RDPEGDI]</w:t>
        </w:r>
      </w:hyperlink>
      <w:r>
        <w:t xml:space="preserve"> section 2.2.2.2)</w:t>
      </w:r>
    </w:p>
    <w:p w:rsidR="00FF7490" w:rsidRDefault="00766F24">
      <w:pPr>
        <w:pStyle w:val="ListParagraph"/>
        <w:numPr>
          <w:ilvl w:val="1"/>
          <w:numId w:val="142"/>
        </w:numPr>
      </w:pPr>
      <w:r>
        <w:t xml:space="preserve">Palette Update (section </w:t>
      </w:r>
      <w:hyperlink w:anchor="Section_75eafb5c40b24ffa864f5461a3329a28" w:history="1">
        <w:r>
          <w:rPr>
            <w:rStyle w:val="Hyperlink"/>
          </w:rPr>
          <w:t>2.2.9.1.2.1.1</w:t>
        </w:r>
      </w:hyperlink>
      <w:r>
        <w:t>)</w:t>
      </w:r>
    </w:p>
    <w:p w:rsidR="00FF7490" w:rsidRDefault="00766F24">
      <w:pPr>
        <w:pStyle w:val="ListParagraph"/>
        <w:numPr>
          <w:ilvl w:val="1"/>
          <w:numId w:val="142"/>
        </w:numPr>
      </w:pPr>
      <w:r>
        <w:t xml:space="preserve">Bitmap Update (section </w:t>
      </w:r>
      <w:hyperlink w:anchor="Section_0ae3c114143944658d3f6585227eff7d" w:history="1">
        <w:r>
          <w:rPr>
            <w:rStyle w:val="Hyperlink"/>
          </w:rPr>
          <w:t>2.2.9.1.2.1.2</w:t>
        </w:r>
      </w:hyperlink>
      <w:r>
        <w:t>)</w:t>
      </w:r>
    </w:p>
    <w:p w:rsidR="00FF7490" w:rsidRDefault="00766F24">
      <w:pPr>
        <w:pStyle w:val="ListParagraph"/>
        <w:numPr>
          <w:ilvl w:val="1"/>
          <w:numId w:val="142"/>
        </w:numPr>
      </w:pPr>
      <w:r>
        <w:t xml:space="preserve">Synchronize Update (section </w:t>
      </w:r>
      <w:hyperlink w:anchor="Section_406dc477c51641cba8a0ab4cc7119621" w:history="1">
        <w:r>
          <w:rPr>
            <w:rStyle w:val="Hyperlink"/>
          </w:rPr>
          <w:t>2.2.9.1.2.1.3</w:t>
        </w:r>
      </w:hyperlink>
      <w:r>
        <w:t>)</w:t>
      </w:r>
    </w:p>
    <w:p w:rsidR="00FF7490" w:rsidRDefault="00766F24">
      <w:pPr>
        <w:pStyle w:val="ListParagraph"/>
        <w:numPr>
          <w:ilvl w:val="1"/>
          <w:numId w:val="142"/>
        </w:numPr>
      </w:pPr>
      <w:r>
        <w:t xml:space="preserve">Pointer Position Update (section </w:t>
      </w:r>
      <w:hyperlink w:anchor="Section_d50e2da8c830466e88662d8871d0caaf" w:history="1">
        <w:r>
          <w:rPr>
            <w:rStyle w:val="Hyperlink"/>
          </w:rPr>
          <w:t>2.2.9.1.2.1.4</w:t>
        </w:r>
      </w:hyperlink>
      <w:r>
        <w:t>)</w:t>
      </w:r>
    </w:p>
    <w:p w:rsidR="00FF7490" w:rsidRDefault="00766F24">
      <w:pPr>
        <w:pStyle w:val="ListParagraph"/>
        <w:numPr>
          <w:ilvl w:val="1"/>
          <w:numId w:val="142"/>
        </w:numPr>
      </w:pPr>
      <w:r>
        <w:t xml:space="preserve">System Pointer Hidden Update (section </w:t>
      </w:r>
      <w:hyperlink w:anchor="Section_129a003fddf44500929dc8b1cb214857" w:history="1">
        <w:r>
          <w:rPr>
            <w:rStyle w:val="Hyperlink"/>
          </w:rPr>
          <w:t>2.2.9.1.2.1.5</w:t>
        </w:r>
      </w:hyperlink>
      <w:r>
        <w:t>)</w:t>
      </w:r>
    </w:p>
    <w:p w:rsidR="00FF7490" w:rsidRDefault="00766F24">
      <w:pPr>
        <w:pStyle w:val="ListParagraph"/>
        <w:numPr>
          <w:ilvl w:val="1"/>
          <w:numId w:val="142"/>
        </w:numPr>
      </w:pPr>
      <w:r>
        <w:t xml:space="preserve">System Pointer Default Update (section </w:t>
      </w:r>
      <w:hyperlink w:anchor="Section_601801ebce9e4073803baea6deb1e457" w:history="1">
        <w:r>
          <w:rPr>
            <w:rStyle w:val="Hyperlink"/>
          </w:rPr>
          <w:t>2.2.9.1.2.1.6</w:t>
        </w:r>
      </w:hyperlink>
      <w:r>
        <w:t>)</w:t>
      </w:r>
    </w:p>
    <w:p w:rsidR="00FF7490" w:rsidRDefault="00766F24">
      <w:pPr>
        <w:pStyle w:val="ListParagraph"/>
        <w:numPr>
          <w:ilvl w:val="1"/>
          <w:numId w:val="142"/>
        </w:numPr>
      </w:pPr>
      <w:r>
        <w:t xml:space="preserve">Color Pointer Update (section </w:t>
      </w:r>
      <w:hyperlink w:anchor="Section_c1fcf9dd97624d7390731f3f63ecc679" w:history="1">
        <w:r>
          <w:rPr>
            <w:rStyle w:val="Hyperlink"/>
          </w:rPr>
          <w:t>2.2.9.1.2.1.7</w:t>
        </w:r>
      </w:hyperlink>
      <w:r>
        <w:t>)</w:t>
      </w:r>
    </w:p>
    <w:p w:rsidR="00FF7490" w:rsidRDefault="00766F24">
      <w:pPr>
        <w:pStyle w:val="ListParagraph"/>
        <w:numPr>
          <w:ilvl w:val="1"/>
          <w:numId w:val="142"/>
        </w:numPr>
      </w:pPr>
      <w:r>
        <w:t xml:space="preserve">New Pointer Update (section </w:t>
      </w:r>
      <w:hyperlink w:anchor="Section_c449093774aa497c94e417a78015e1a0" w:history="1">
        <w:r>
          <w:rPr>
            <w:rStyle w:val="Hyperlink"/>
          </w:rPr>
          <w:t>2.2.9.1.2.1.8</w:t>
        </w:r>
      </w:hyperlink>
      <w:r>
        <w:t>)</w:t>
      </w:r>
    </w:p>
    <w:p w:rsidR="00FF7490" w:rsidRDefault="00766F24">
      <w:pPr>
        <w:pStyle w:val="ListParagraph"/>
        <w:numPr>
          <w:ilvl w:val="1"/>
          <w:numId w:val="142"/>
        </w:numPr>
      </w:pPr>
      <w:r>
        <w:t xml:space="preserve">Cached Pointer Update (section </w:t>
      </w:r>
      <w:hyperlink w:anchor="Section_2a0a690b60654d24ac3a4edc061dad99" w:history="1">
        <w:r>
          <w:rPr>
            <w:rStyle w:val="Hyperlink"/>
          </w:rPr>
          <w:t>2.2.9.1.2.1.9</w:t>
        </w:r>
      </w:hyperlink>
      <w:r>
        <w:t>)</w:t>
      </w:r>
    </w:p>
    <w:p w:rsidR="00FF7490" w:rsidRDefault="00766F24">
      <w:pPr>
        <w:pStyle w:val="ListParagraph"/>
        <w:numPr>
          <w:ilvl w:val="1"/>
          <w:numId w:val="142"/>
        </w:numPr>
      </w:pPr>
      <w:r>
        <w:t>Surface Commands</w:t>
      </w:r>
      <w:r>
        <w:t xml:space="preserve"> Update (section </w:t>
      </w:r>
      <w:hyperlink w:anchor="Section_CC14F53D83034F0BB0DC5C865410C381" w:history="1">
        <w:r>
          <w:rPr>
            <w:rStyle w:val="Hyperlink"/>
          </w:rPr>
          <w:t>2.2.9.1.2.1.10</w:t>
        </w:r>
      </w:hyperlink>
      <w:r>
        <w:t>)</w:t>
      </w:r>
    </w:p>
    <w:p w:rsidR="00FF7490" w:rsidRDefault="00766F24">
      <w:r>
        <w:t xml:space="preserve">The </w:t>
      </w:r>
      <w:r>
        <w:rPr>
          <w:b/>
        </w:rPr>
        <w:t>fpOutputHeader</w:t>
      </w:r>
      <w:r>
        <w:t xml:space="preserve">, </w:t>
      </w:r>
      <w:r>
        <w:rPr>
          <w:b/>
        </w:rPr>
        <w:t>length1</w:t>
      </w:r>
      <w:r>
        <w:t xml:space="preserve">, and </w:t>
      </w:r>
      <w:r>
        <w:rPr>
          <w:b/>
        </w:rPr>
        <w:t>length2</w:t>
      </w:r>
      <w:r>
        <w:t xml:space="preserve"> fields MUST be initialized as described in section 2.2.9.1.2. Because the PDU is in fast-path format, the embedded </w:t>
      </w:r>
      <w:r>
        <w:rPr>
          <w:b/>
        </w:rPr>
        <w:t>action</w:t>
      </w:r>
      <w:r>
        <w:t xml:space="preserve"> </w:t>
      </w:r>
      <w:r>
        <w:t xml:space="preserve">field of the </w:t>
      </w:r>
      <w:r>
        <w:rPr>
          <w:b/>
        </w:rPr>
        <w:t>fpOutputHeader</w:t>
      </w:r>
      <w:r>
        <w:t xml:space="preserve"> field MUST be set to FASTPATH_OUTPUT_ACTION_FASTPATH (0).</w:t>
      </w:r>
    </w:p>
    <w:p w:rsidR="00FF7490" w:rsidRDefault="00766F24">
      <w:r>
        <w:t xml:space="preserve">If Enhanced RDP Security (section </w:t>
      </w:r>
      <w:hyperlink w:anchor="Section_592a0337dc914de3a901e1829665291d" w:history="1">
        <w:r>
          <w:rPr>
            <w:rStyle w:val="Hyperlink"/>
          </w:rPr>
          <w:t>5.4</w:t>
        </w:r>
      </w:hyperlink>
      <w:r>
        <w:t xml:space="preserve">) is in effect, the </w:t>
      </w:r>
      <w:hyperlink w:anchor="Section_422e59a098c84a28af9f235a572b6e4d" w:history="1">
        <w:r>
          <w:rPr>
            <w:rStyle w:val="Hyperlink"/>
          </w:rPr>
          <w:t>External Security Protocol</w:t>
        </w:r>
      </w:hyperlink>
      <w:r>
        <w:t xml:space="preserve"> (section 5.4.5) MUST be used to encrypt the entire PDU and generate a verification digest before the PDU is transmitted over the wire. Also, in this scenario the </w:t>
      </w:r>
      <w:r>
        <w:rPr>
          <w:b/>
        </w:rPr>
        <w:t>fipsInformation</w:t>
      </w:r>
      <w:r>
        <w:t xml:space="preserve"> and </w:t>
      </w:r>
      <w:r>
        <w:rPr>
          <w:b/>
        </w:rPr>
        <w:t>dataSignature</w:t>
      </w:r>
      <w:r>
        <w:t xml:space="preserve"> fields MUST NOT be present</w:t>
      </w:r>
      <w:r>
        <w:t>.</w:t>
      </w:r>
    </w:p>
    <w:p w:rsidR="00FF7490" w:rsidRDefault="00766F24">
      <w:r>
        <w:t xml:space="preserve">If </w:t>
      </w:r>
      <w:hyperlink w:anchor="Section_8e8b2ccac1fa456c8ecba82fc60b2322" w:history="1">
        <w:r>
          <w:rPr>
            <w:rStyle w:val="Hyperlink"/>
          </w:rPr>
          <w:t>Standard RDP Security</w:t>
        </w:r>
      </w:hyperlink>
      <w:r>
        <w:t xml:space="preserve"> mechanisms (section 5.3) are in effect, the PDU data following the optional </w:t>
      </w:r>
      <w:r>
        <w:rPr>
          <w:b/>
        </w:rPr>
        <w:t>dataSignature</w:t>
      </w:r>
      <w:r>
        <w:t xml:space="preserve"> field can be encrypted and signed (depending on the values of the Encryption Level and Encryption Method selected by the server as part of the negotiation described in section </w:t>
      </w:r>
      <w:hyperlink w:anchor="Section_b9a49d9e44db46aa90a7bb7f75718e02" w:history="1">
        <w:r>
          <w:rPr>
            <w:rStyle w:val="Hyperlink"/>
          </w:rPr>
          <w:t>5.3.2</w:t>
        </w:r>
      </w:hyperlink>
      <w:r>
        <w:t>) using the me</w:t>
      </w:r>
      <w:r>
        <w:t xml:space="preserve">thods and techniques described in section </w:t>
      </w:r>
      <w:hyperlink w:anchor="Section_249516af051145669ef5f499ddb77a51" w:history="1">
        <w:r>
          <w:rPr>
            <w:rStyle w:val="Hyperlink"/>
          </w:rPr>
          <w:t>5.3.6</w:t>
        </w:r>
      </w:hyperlink>
      <w:r>
        <w:t xml:space="preserve">. If the data is to be encrypted, the embedded </w:t>
      </w:r>
      <w:r>
        <w:rPr>
          <w:b/>
        </w:rPr>
        <w:t>flags</w:t>
      </w:r>
      <w:r>
        <w:t xml:space="preserve"> field of the </w:t>
      </w:r>
      <w:r>
        <w:rPr>
          <w:b/>
        </w:rPr>
        <w:t>fpOutputHeader</w:t>
      </w:r>
      <w:r>
        <w:t xml:space="preserve"> field MUST contain the FASTPATH_OUTPUT_ENCRYPTED (2) flag.</w:t>
      </w:r>
    </w:p>
    <w:p w:rsidR="00FF7490" w:rsidRDefault="00766F24">
      <w:r>
        <w:t>The PDU c</w:t>
      </w:r>
      <w:r>
        <w:t xml:space="preserve">ontents, which encapsulate a collection of output events, is populated with fast-path update data as described in sections 2.2.9.1.2.1.1 through 2.2.9.1.2.1.10. The contents of each individual update SHOULD be compressed by the server before any </w:t>
      </w:r>
      <w:hyperlink w:anchor="gt_3a669297-5242-417e-bff9-5828a186fcf8">
        <w:r>
          <w:rPr>
            <w:rStyle w:val="HyperlinkGreen"/>
            <w:b/>
          </w:rPr>
          <w:t>MAC</w:t>
        </w:r>
      </w:hyperlink>
      <w:r>
        <w:t xml:space="preserve"> signature is constructed and encryption methods applied if the size of the data payload exceeds 50 bytes. If this is the case, the embedded </w:t>
      </w:r>
      <w:r>
        <w:rPr>
          <w:b/>
        </w:rPr>
        <w:t>compression</w:t>
      </w:r>
      <w:r>
        <w:t xml:space="preserve"> field of the common </w:t>
      </w:r>
      <w:r>
        <w:rPr>
          <w:b/>
        </w:rPr>
        <w:t>updateHeader</w:t>
      </w:r>
      <w:r>
        <w:t xml:space="preserve"> field MUST cont</w:t>
      </w:r>
      <w:r>
        <w:t xml:space="preserve">ain the FASTPATH_OUTPUT_COMPRESSION_USED flag and the optional </w:t>
      </w:r>
      <w:r>
        <w:rPr>
          <w:b/>
        </w:rPr>
        <w:t>compressionFlags</w:t>
      </w:r>
      <w:r>
        <w:t xml:space="preserve"> field MUST be initialized with the compression usage information.</w:t>
      </w:r>
    </w:p>
    <w:p w:rsidR="00FF7490" w:rsidRDefault="00766F24">
      <w:pPr>
        <w:pStyle w:val="Heading5"/>
      </w:pPr>
      <w:bookmarkStart w:id="1041" w:name="section_b33464cc4adc4d7ba80a90cd5e90d1ca"/>
      <w:bookmarkStart w:id="1042" w:name="_Toc476803341"/>
      <w:r>
        <w:t>Sound</w:t>
      </w:r>
      <w:bookmarkEnd w:id="1041"/>
      <w:bookmarkEnd w:id="1042"/>
    </w:p>
    <w:p w:rsidR="00FF7490" w:rsidRDefault="00766F24">
      <w:pPr>
        <w:pStyle w:val="Heading6"/>
      </w:pPr>
      <w:bookmarkStart w:id="1043" w:name="section_0cf9df6d62db4ceb8191ce93a6e8dda4"/>
      <w:bookmarkStart w:id="1044" w:name="_Toc476803342"/>
      <w:r>
        <w:lastRenderedPageBreak/>
        <w:t>Sending Play Sound PDU</w:t>
      </w:r>
      <w:bookmarkEnd w:id="1043"/>
      <w:bookmarkEnd w:id="1044"/>
    </w:p>
    <w:p w:rsidR="00FF7490" w:rsidRDefault="00766F24">
      <w:r>
        <w:t xml:space="preserve">The structure and fields of the Play Sound PDU are described in section </w:t>
      </w:r>
      <w:hyperlink w:anchor="Section_e9fb1ecb191c45ca84a0b7db6366e467" w:history="1">
        <w:r>
          <w:rPr>
            <w:rStyle w:val="Hyperlink"/>
          </w:rPr>
          <w:t>2.2.9.1.1.5</w:t>
        </w:r>
      </w:hyperlink>
      <w:r>
        <w:t xml:space="preserve">, and the techniques described in section </w:t>
      </w:r>
      <w:hyperlink w:anchor="Section_3592a9d1a5444891a1f7a696f0fcfe7c" w:history="1">
        <w:r>
          <w:rPr>
            <w:rStyle w:val="Hyperlink"/>
          </w:rPr>
          <w:t>3.3.5.1</w:t>
        </w:r>
      </w:hyperlink>
      <w:r>
        <w:t xml:space="preserve"> demonstrate how to initialize the contents of the </w:t>
      </w:r>
      <w:hyperlink w:anchor="gt_34715e6f-1612-4b2d-a4bb-3305c56e96f5">
        <w:r>
          <w:rPr>
            <w:rStyle w:val="HyperlinkGreen"/>
            <w:b/>
          </w:rPr>
          <w:t>PDU</w:t>
        </w:r>
      </w:hyperlink>
      <w:r>
        <w:t>. The Play Sound PDU SHOULD</w:t>
      </w:r>
      <w:bookmarkStart w:id="1045"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1045"/>
      <w:r>
        <w:t xml:space="preserve"> be sent to instruct a client to play a sound by specifying its frequency and duration. The contents of this PDU SHOULD NOT be c</w:t>
      </w:r>
      <w:r>
        <w:t>ompressed.</w:t>
      </w:r>
    </w:p>
    <w:p w:rsidR="00FF7490" w:rsidRDefault="00766F24">
      <w:pPr>
        <w:pStyle w:val="Heading4"/>
      </w:pPr>
      <w:bookmarkStart w:id="1046" w:name="section_7e95dae4038646eabb4cab3d33c2c97e"/>
      <w:bookmarkStart w:id="1047" w:name="_Toc476803343"/>
      <w:r>
        <w:t>Logon and Authorization Notifications</w:t>
      </w:r>
      <w:bookmarkEnd w:id="1046"/>
      <w:bookmarkEnd w:id="1047"/>
    </w:p>
    <w:p w:rsidR="00FF7490" w:rsidRDefault="00766F24">
      <w:pPr>
        <w:pStyle w:val="Heading5"/>
      </w:pPr>
      <w:bookmarkStart w:id="1048" w:name="section_3061e2dfae7c41fe8743650a9cb70365"/>
      <w:bookmarkStart w:id="1049" w:name="_Toc476803344"/>
      <w:r>
        <w:t>Sending Save Session Info PDU</w:t>
      </w:r>
      <w:bookmarkEnd w:id="1048"/>
      <w:bookmarkEnd w:id="1049"/>
    </w:p>
    <w:p w:rsidR="00FF7490" w:rsidRDefault="00766F24">
      <w:r>
        <w:t xml:space="preserve">The structure and fields of the </w:t>
      </w:r>
      <w:hyperlink w:anchor="Section_885c1879e0c84e2d80c481acea9b51fb" w:history="1">
        <w:r>
          <w:rPr>
            <w:rStyle w:val="Hyperlink"/>
          </w:rPr>
          <w:t>Save Session Info PDU</w:t>
        </w:r>
      </w:hyperlink>
      <w:r>
        <w:t xml:space="preserve"> are described in section 2.2.10.1.</w:t>
      </w:r>
    </w:p>
    <w:p w:rsidR="00FF7490" w:rsidRDefault="00766F24">
      <w:r>
        <w:t>The three reasons for sendin</w:t>
      </w:r>
      <w:r>
        <w:t xml:space="preserve">g this </w:t>
      </w:r>
      <w:hyperlink w:anchor="gt_34715e6f-1612-4b2d-a4bb-3305c56e96f5">
        <w:r>
          <w:rPr>
            <w:rStyle w:val="HyperlinkGreen"/>
            <w:b/>
          </w:rPr>
          <w:t>PDU</w:t>
        </w:r>
      </w:hyperlink>
      <w:r>
        <w:t xml:space="preserve"> are:</w:t>
      </w:r>
    </w:p>
    <w:p w:rsidR="00FF7490" w:rsidRDefault="00766F24">
      <w:pPr>
        <w:pStyle w:val="ListParagraph"/>
        <w:numPr>
          <w:ilvl w:val="0"/>
          <w:numId w:val="143"/>
        </w:numPr>
      </w:pPr>
      <w:r>
        <w:t>Notifying the client that the user has logged on (the username and domain which were used, as well as the ID of the session to which the user connected, can be included in this n</w:t>
      </w:r>
      <w:r>
        <w:t>otification).</w:t>
      </w:r>
    </w:p>
    <w:p w:rsidR="00FF7490" w:rsidRDefault="00766F24">
      <w:pPr>
        <w:pStyle w:val="ListParagraph"/>
        <w:numPr>
          <w:ilvl w:val="0"/>
          <w:numId w:val="143"/>
        </w:numPr>
      </w:pPr>
      <w:r>
        <w:t xml:space="preserve">Transmitting an auto-reconnect cookie to the client (see section </w:t>
      </w:r>
      <w:hyperlink w:anchor="Section_15b0d1c928914adba45edeb4aeeeab7c" w:history="1">
        <w:r>
          <w:rPr>
            <w:rStyle w:val="Hyperlink"/>
          </w:rPr>
          <w:t>1.3.1.5</w:t>
        </w:r>
      </w:hyperlink>
      <w:r>
        <w:t xml:space="preserve"> for an overview of automatic reconnection).</w:t>
      </w:r>
    </w:p>
    <w:p w:rsidR="00FF7490" w:rsidRDefault="00766F24">
      <w:pPr>
        <w:pStyle w:val="ListParagraph"/>
        <w:numPr>
          <w:ilvl w:val="0"/>
          <w:numId w:val="143"/>
        </w:numPr>
      </w:pPr>
      <w:r>
        <w:t xml:space="preserve">Informing the client of an error or warning that occurred while </w:t>
      </w:r>
      <w:r>
        <w:t>the user was logging on.</w:t>
      </w:r>
    </w:p>
    <w:p w:rsidR="00FF7490" w:rsidRDefault="00766F24">
      <w:r>
        <w:t>The client SHOULD always be notified after the user has logged on. The INFOTYPE_LOGON (0x00000000), INFOTYPE_LOGON_LONG (0x00000001), or INFOTYPE_LOGON_PLAINNOTIFY (0x00000002) notification types MUST be used to accomplish this tas</w:t>
      </w:r>
      <w:r>
        <w:t>k.</w:t>
      </w:r>
    </w:p>
    <w:p w:rsidR="00FF7490" w:rsidRDefault="00766F24">
      <w:r>
        <w:t>A logon notification of type INFOTYPE_LOGON or INFOTYPE_LOGON_LONG SHOULD</w:t>
      </w:r>
      <w:bookmarkStart w:id="1050"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1050"/>
      <w:r>
        <w:t xml:space="preserve"> be sent if the INFO_LOGONNOTIFY (0x00000040) flag was set by the client in the </w:t>
      </w:r>
      <w:hyperlink w:anchor="Section_772d618eb7d64cd0b735fa08af558f9d" w:history="1">
        <w:r>
          <w:rPr>
            <w:rStyle w:val="Hyperlink"/>
          </w:rPr>
          <w:t>Client Info PDU</w:t>
        </w:r>
      </w:hyperlink>
      <w:r>
        <w:t xml:space="preserve"> (sections 2.2.1.11 and </w:t>
      </w:r>
      <w:hyperlink w:anchor="Section_674600ba15ca427683ca7bd48a9c2944" w:history="1">
        <w:r>
          <w:rPr>
            <w:rStyle w:val="Hyperlink"/>
          </w:rPr>
          <w:t>3.3.5.3.1</w:t>
        </w:r>
      </w:hyperlink>
      <w:r>
        <w:t>) or if the username or domain used to log on to the session is different from what was se</w:t>
      </w:r>
      <w:r>
        <w:t xml:space="preserve">nt in the Client Info PDU (the original username or domain might have been invalid, resulting in the user having to re-enter its credentials at a remoted logon prompt). The LONG_CREDENTIALS_SUPPORTED (0x00000004) flag, in the </w:t>
      </w:r>
      <w:r>
        <w:rPr>
          <w:b/>
        </w:rPr>
        <w:t>extraFlags</w:t>
      </w:r>
      <w:r>
        <w:t xml:space="preserve"> field of the </w:t>
      </w:r>
      <w:hyperlink w:anchor="Section_41dc684507dc4af6bc14d8281acd4877" w:history="1">
        <w:r>
          <w:rPr>
            <w:rStyle w:val="Hyperlink"/>
          </w:rPr>
          <w:t>General Capability Set</w:t>
        </w:r>
      </w:hyperlink>
      <w:r>
        <w:t xml:space="preserve"> (section 2.2.7.1.1) received from the client (section </w:t>
      </w:r>
      <w:hyperlink w:anchor="Section_fa5ec7d9a29d477cb234b023bf6c5519" w:history="1">
        <w:r>
          <w:rPr>
            <w:rStyle w:val="Hyperlink"/>
          </w:rPr>
          <w:t>3.3.5.3.13.2</w:t>
        </w:r>
      </w:hyperlink>
      <w:r>
        <w:t>), determines whether the INFOTYPE_LOGON or INFOTYPE_</w:t>
      </w:r>
      <w:r>
        <w:t>LOGON_LONG type is used.</w:t>
      </w:r>
    </w:p>
    <w:p w:rsidR="00FF7490" w:rsidRDefault="00766F24">
      <w:r>
        <w:t>A logon notification of type INFOTYPE_LOGON_PLAINNOTIFY SHOULD be sent whenever a notification of type INFOTYPE_LOGON or INFOTYPE_LOGON_LONG would not be sent.</w:t>
      </w:r>
    </w:p>
    <w:p w:rsidR="00FF7490" w:rsidRDefault="00766F24">
      <w:r>
        <w:t xml:space="preserve">The techniques described in section </w:t>
      </w:r>
      <w:hyperlink w:anchor="Section_3592a9d1a5444891a1f7a696f0fcfe7c" w:history="1">
        <w:r>
          <w:rPr>
            <w:rStyle w:val="Hyperlink"/>
          </w:rPr>
          <w:t>3.3.5.1</w:t>
        </w:r>
      </w:hyperlink>
      <w:r>
        <w:t xml:space="preserve"> demonstrate how to initialize the contents of the PDU. The contents of this PDU SHOULD NOT be compressed.</w:t>
      </w:r>
    </w:p>
    <w:p w:rsidR="00FF7490" w:rsidRDefault="00766F24">
      <w:pPr>
        <w:pStyle w:val="Heading5"/>
      </w:pPr>
      <w:bookmarkStart w:id="1051" w:name="section_f4c0abc3c8c4456194672be725fc2c97"/>
      <w:bookmarkStart w:id="1052" w:name="_Toc476803345"/>
      <w:r>
        <w:t>Sending Early User Authorization Result PDU</w:t>
      </w:r>
      <w:bookmarkEnd w:id="1051"/>
      <w:bookmarkEnd w:id="1052"/>
    </w:p>
    <w:p w:rsidR="00FF7490" w:rsidRDefault="00766F24">
      <w:r>
        <w:t>The structure and fields of the Early User Authorization Result PDU are d</w:t>
      </w:r>
      <w:r>
        <w:t xml:space="preserve">escribed in section </w:t>
      </w:r>
      <w:hyperlink w:anchor="Section_d0e560a325cb45638bdc6c4cc625bbfc" w:history="1">
        <w:r>
          <w:rPr>
            <w:rStyle w:val="Hyperlink"/>
          </w:rPr>
          <w:t>2.2.10.2</w:t>
        </w:r>
      </w:hyperlink>
      <w:r>
        <w:t xml:space="preserve">. If the PROTOCOL_HYBRID_EX (0x00000008) flag was specified in the </w:t>
      </w:r>
      <w:r>
        <w:rPr>
          <w:b/>
        </w:rPr>
        <w:t>requestedProtocols</w:t>
      </w:r>
      <w:r>
        <w:t xml:space="preserve"> field of the RDP Negotiation Request (section </w:t>
      </w:r>
      <w:hyperlink w:anchor="Section_902b090b9cb34efc92bfee13373371e3" w:history="1">
        <w:r>
          <w:rPr>
            <w:rStyle w:val="Hyperlink"/>
          </w:rPr>
          <w:t>2.2.1.1.1</w:t>
        </w:r>
      </w:hyperlink>
      <w:r>
        <w:t xml:space="preserve">) structure, and the server set the </w:t>
      </w:r>
      <w:r>
        <w:rPr>
          <w:b/>
        </w:rPr>
        <w:t>selectedProtocol</w:t>
      </w:r>
      <w:r>
        <w:t xml:space="preserve"> field of the RDP Negotiation Response (section </w:t>
      </w:r>
      <w:hyperlink w:anchor="Section_b2975bdc6d5649ee9c57f2ff3a0b6817" w:history="1">
        <w:r>
          <w:rPr>
            <w:rStyle w:val="Hyperlink"/>
          </w:rPr>
          <w:t>2.2.1.2.1</w:t>
        </w:r>
      </w:hyperlink>
      <w:r>
        <w:t>) to PROTOCOL_HYBRID_EX, then the server SHOULD author</w:t>
      </w:r>
      <w:r>
        <w:t xml:space="preserve">ize the user (once the CredSSP (section </w:t>
      </w:r>
      <w:hyperlink w:anchor="Section_8e11581d094f461a9fdeba51af90cf8b" w:history="1">
        <w:r>
          <w:rPr>
            <w:rStyle w:val="Hyperlink"/>
          </w:rPr>
          <w:t>5.4.5.2</w:t>
        </w:r>
      </w:hyperlink>
      <w:r>
        <w:t>) handshake has completed) and then indicate the result of the authorization by using the Early User Authorization Result PDU. If it is to be sent to</w:t>
      </w:r>
      <w:r>
        <w:t xml:space="preserve"> the client, the Early User Authorization Result PDU MUST be sent before any post-handshake PDUs are transmitted (section </w:t>
      </w:r>
      <w:hyperlink w:anchor="Section_db98be23733a4fd2b086002cd2ba02e5" w:history="1">
        <w:r>
          <w:rPr>
            <w:rStyle w:val="Hyperlink"/>
          </w:rPr>
          <w:t>5.4.2.1</w:t>
        </w:r>
      </w:hyperlink>
      <w:r>
        <w:t xml:space="preserve"> and </w:t>
      </w:r>
      <w:hyperlink w:anchor="Section_b2bd18fa00664a57ac259139c0df31e0" w:history="1">
        <w:r>
          <w:rPr>
            <w:rStyle w:val="Hyperlink"/>
          </w:rPr>
          <w:t>5.</w:t>
        </w:r>
        <w:r>
          <w:rPr>
            <w:rStyle w:val="Hyperlink"/>
          </w:rPr>
          <w:t>4.2.2</w:t>
        </w:r>
      </w:hyperlink>
      <w:r>
        <w:t>).</w:t>
      </w:r>
    </w:p>
    <w:p w:rsidR="00FF7490" w:rsidRDefault="00766F24">
      <w:pPr>
        <w:pStyle w:val="Heading4"/>
      </w:pPr>
      <w:bookmarkStart w:id="1053" w:name="section_5bc0897c56054d6da1b82d3d80af2c39"/>
      <w:bookmarkStart w:id="1054" w:name="_Toc476803346"/>
      <w:r>
        <w:t>Controlling Server Graphics Output</w:t>
      </w:r>
      <w:bookmarkEnd w:id="1053"/>
      <w:bookmarkEnd w:id="1054"/>
    </w:p>
    <w:p w:rsidR="00FF7490" w:rsidRDefault="00766F24">
      <w:pPr>
        <w:pStyle w:val="Heading5"/>
      </w:pPr>
      <w:bookmarkStart w:id="1055" w:name="section_70cce9c60bdd4f8381f83ab22ac4c254"/>
      <w:bookmarkStart w:id="1056" w:name="_Toc476803347"/>
      <w:r>
        <w:t>Processing Refresh Rect PDU</w:t>
      </w:r>
      <w:bookmarkEnd w:id="1055"/>
      <w:bookmarkEnd w:id="1056"/>
    </w:p>
    <w:p w:rsidR="00FF7490" w:rsidRDefault="00766F24">
      <w:r>
        <w:lastRenderedPageBreak/>
        <w:t xml:space="preserve">The structure and fields of the Refresh Rect PDU are described in section </w:t>
      </w:r>
      <w:hyperlink w:anchor="Section_69451fd09d7b4e7d9322c325802d9fdd" w:history="1">
        <w:r>
          <w:rPr>
            <w:rStyle w:val="Hyperlink"/>
          </w:rPr>
          <w:t>2.2.11.2</w:t>
        </w:r>
      </w:hyperlink>
      <w:r>
        <w:t xml:space="preserve">, and the techniques described in section </w:t>
      </w:r>
      <w:hyperlink w:anchor="Section_3608c816fb974b75b9257cb75deef21c" w:history="1">
        <w:r>
          <w:rPr>
            <w:rStyle w:val="Hyperlink"/>
          </w:rPr>
          <w:t>3.3.5.2</w:t>
        </w:r>
      </w:hyperlink>
      <w:r>
        <w:t xml:space="preserve"> demonstrate how to process the contents of the </w:t>
      </w:r>
      <w:hyperlink w:anchor="gt_34715e6f-1612-4b2d-a4bb-3305c56e96f5">
        <w:r>
          <w:rPr>
            <w:rStyle w:val="HyperlinkGreen"/>
            <w:b/>
          </w:rPr>
          <w:t>PDU</w:t>
        </w:r>
      </w:hyperlink>
      <w:r>
        <w:t xml:space="preserve">. </w:t>
      </w:r>
    </w:p>
    <w:p w:rsidR="00FF7490" w:rsidRDefault="00766F24">
      <w:r>
        <w:t>Once this PDU</w:t>
      </w:r>
      <w:r>
        <w:t xml:space="preserve"> has been processed, the server MUST send updated graphics data for the region specified by the PDU.</w:t>
      </w:r>
    </w:p>
    <w:p w:rsidR="00FF7490" w:rsidRDefault="00766F24">
      <w:pPr>
        <w:pStyle w:val="Heading5"/>
      </w:pPr>
      <w:bookmarkStart w:id="1057" w:name="section_d1ba009d47b9440ab7b2105a4b063c36"/>
      <w:bookmarkStart w:id="1058" w:name="_Toc476803348"/>
      <w:r>
        <w:t>Processing Suppress Output PDU</w:t>
      </w:r>
      <w:bookmarkEnd w:id="1057"/>
      <w:bookmarkEnd w:id="1058"/>
    </w:p>
    <w:p w:rsidR="00FF7490" w:rsidRDefault="00766F24">
      <w:r>
        <w:t xml:space="preserve">The structure and fields of the </w:t>
      </w:r>
      <w:hyperlink w:anchor="Section_79202daa76b84a09ac67fc3cae7d895f" w:history="1">
        <w:r>
          <w:rPr>
            <w:rStyle w:val="Hyperlink"/>
          </w:rPr>
          <w:t>Suppress Output PDU</w:t>
        </w:r>
      </w:hyperlink>
      <w:r>
        <w:t xml:space="preserve"> are describe</w:t>
      </w:r>
      <w:r>
        <w:t xml:space="preserve">d in section 2.2.11.3, and the techniques described in section </w:t>
      </w:r>
      <w:hyperlink w:anchor="Section_3608c816fb974b75b9257cb75deef21c" w:history="1">
        <w:r>
          <w:rPr>
            <w:rStyle w:val="Hyperlink"/>
          </w:rPr>
          <w:t>3.3.5.2</w:t>
        </w:r>
      </w:hyperlink>
      <w:r>
        <w:t xml:space="preserve"> demonstrate how to process the contents of the </w:t>
      </w:r>
      <w:hyperlink w:anchor="gt_34715e6f-1612-4b2d-a4bb-3305c56e96f5">
        <w:r>
          <w:rPr>
            <w:rStyle w:val="HyperlinkGreen"/>
            <w:b/>
          </w:rPr>
          <w:t>PDU</w:t>
        </w:r>
      </w:hyperlink>
      <w:r>
        <w:t>.</w:t>
      </w:r>
    </w:p>
    <w:p w:rsidR="00FF7490" w:rsidRDefault="00766F24">
      <w:r>
        <w:t>Once this P</w:t>
      </w:r>
      <w:r>
        <w:t xml:space="preserve">DU has been processed, the server MUST stop or resume sending graphics updates, depending on the value of the </w:t>
      </w:r>
      <w:r>
        <w:rPr>
          <w:b/>
        </w:rPr>
        <w:t>allowDisplayUpdates</w:t>
      </w:r>
      <w:r>
        <w:t xml:space="preserve"> field in the PDU.</w:t>
      </w:r>
    </w:p>
    <w:p w:rsidR="00FF7490" w:rsidRDefault="00766F24">
      <w:pPr>
        <w:pStyle w:val="Heading4"/>
      </w:pPr>
      <w:bookmarkStart w:id="1059" w:name="section_d26f1686525f487abe1f5502f7e57c3f"/>
      <w:bookmarkStart w:id="1060" w:name="_Toc476803349"/>
      <w:r>
        <w:t>Display Update Notifications</w:t>
      </w:r>
      <w:bookmarkEnd w:id="1059"/>
      <w:bookmarkEnd w:id="1060"/>
    </w:p>
    <w:p w:rsidR="00FF7490" w:rsidRDefault="00766F24">
      <w:pPr>
        <w:pStyle w:val="Heading5"/>
      </w:pPr>
      <w:bookmarkStart w:id="1061" w:name="section_6848d41fb04447b488ee65c4db62dd8d"/>
      <w:bookmarkStart w:id="1062" w:name="_Toc476803350"/>
      <w:r>
        <w:t>Sending Monitor Layout PDU</w:t>
      </w:r>
      <w:bookmarkEnd w:id="1061"/>
      <w:bookmarkEnd w:id="1062"/>
    </w:p>
    <w:p w:rsidR="00FF7490" w:rsidRDefault="00766F24">
      <w:r>
        <w:t xml:space="preserve">The structure and fields of the </w:t>
      </w:r>
      <w:hyperlink w:anchor="Section_88186da82a0a488eba8d97af6cd89a3c" w:history="1">
        <w:r>
          <w:rPr>
            <w:rStyle w:val="Hyperlink"/>
          </w:rPr>
          <w:t>Monitor Layout PDU</w:t>
        </w:r>
      </w:hyperlink>
      <w:r>
        <w:t xml:space="preserve"> are specified in section 2.2.12.1, and the techniques specified in section </w:t>
      </w:r>
      <w:hyperlink w:anchor="Section_3592a9d1a5444891a1f7a696f0fcfe7c" w:history="1">
        <w:r>
          <w:rPr>
            <w:rStyle w:val="Hyperlink"/>
          </w:rPr>
          <w:t>3.3.5.1</w:t>
        </w:r>
      </w:hyperlink>
      <w:r>
        <w:t xml:space="preserve"> demonstrate how to initialize the contents of the PDU.</w:t>
      </w:r>
      <w:r>
        <w:t xml:space="preserve"> The contents of this PDU SHOULD NOT be compressed.</w:t>
      </w:r>
    </w:p>
    <w:p w:rsidR="00FF7490" w:rsidRDefault="00766F24">
      <w:r>
        <w:t xml:space="preserve">This PDU MUST NOT be sent to a client that has not indicated support for it by setting the RNS_UD_CS_SUPPORT_MONITOR_LAYOUT_PDU flag (0x0040) in the </w:t>
      </w:r>
      <w:r>
        <w:rPr>
          <w:b/>
        </w:rPr>
        <w:t>earlyCapabilityFlags</w:t>
      </w:r>
      <w:r>
        <w:t xml:space="preserve"> field of the </w:t>
      </w:r>
      <w:hyperlink w:anchor="Section_00f1da4aee9c421a852fc19f92343d73" w:history="1">
        <w:r>
          <w:rPr>
            <w:rStyle w:val="Hyperlink"/>
          </w:rPr>
          <w:t>Client Core Data (section 2.2.1.3.2)</w:t>
        </w:r>
      </w:hyperlink>
      <w:r>
        <w:t>.</w:t>
      </w:r>
    </w:p>
    <w:p w:rsidR="00FF7490" w:rsidRDefault="00766F24">
      <w:pPr>
        <w:pStyle w:val="Heading4"/>
      </w:pPr>
      <w:bookmarkStart w:id="1063" w:name="section_3f87cd1724844ddf9f6f62b21de8a1a0"/>
      <w:bookmarkStart w:id="1064" w:name="_Toc476803351"/>
      <w:r>
        <w:t>Server Redirection</w:t>
      </w:r>
      <w:bookmarkEnd w:id="1063"/>
      <w:bookmarkEnd w:id="1064"/>
    </w:p>
    <w:p w:rsidR="00FF7490" w:rsidRDefault="00766F24">
      <w:pPr>
        <w:pStyle w:val="Heading5"/>
      </w:pPr>
      <w:bookmarkStart w:id="1065" w:name="section_016f03a62b0e4b22a2b5b5f975d1a745"/>
      <w:bookmarkStart w:id="1066" w:name="_Toc476803352"/>
      <w:r>
        <w:t>Sending of the Server Redirection PDUs</w:t>
      </w:r>
      <w:bookmarkEnd w:id="1065"/>
      <w:bookmarkEnd w:id="1066"/>
    </w:p>
    <w:p w:rsidR="00FF7490" w:rsidRDefault="00766F24">
      <w:r>
        <w:t>An overview of the principles behind server redirection and an example of how it operates within the context of an RDP co</w:t>
      </w:r>
      <w:r>
        <w:t xml:space="preserve">nnection are presented in section </w:t>
      </w:r>
      <w:hyperlink w:anchor="Section_f3f722e3cabd4c589140c0b49963b641" w:history="1">
        <w:r>
          <w:rPr>
            <w:rStyle w:val="Hyperlink"/>
          </w:rPr>
          <w:t>1.3.8</w:t>
        </w:r>
      </w:hyperlink>
      <w:r>
        <w:t xml:space="preserve">. </w:t>
      </w:r>
    </w:p>
    <w:p w:rsidR="00FF7490" w:rsidRDefault="00766F24">
      <w:r>
        <w:t xml:space="preserve">Two variants of the Server Redirection </w:t>
      </w:r>
      <w:hyperlink w:anchor="gt_34715e6f-1612-4b2d-a4bb-3305c56e96f5">
        <w:r>
          <w:rPr>
            <w:rStyle w:val="HyperlinkGreen"/>
            <w:b/>
          </w:rPr>
          <w:t>PDU</w:t>
        </w:r>
      </w:hyperlink>
      <w:r>
        <w:t xml:space="preserve"> are used to force the client to direct the curren</w:t>
      </w:r>
      <w:r>
        <w:t xml:space="preserve">t connection to another server. The Standard Security variant (section </w:t>
      </w:r>
      <w:hyperlink w:anchor="Section_3ba85f8d20eb456db8d8b22e3fe9698f" w:history="1">
        <w:r>
          <w:rPr>
            <w:rStyle w:val="Hyperlink"/>
          </w:rPr>
          <w:t>2.2.13.2</w:t>
        </w:r>
      </w:hyperlink>
      <w:r>
        <w:t xml:space="preserve">) of the Server Redirection PDU MUST be used when Enhanced RDP Security (section </w:t>
      </w:r>
      <w:hyperlink w:anchor="Section_592a0337dc914de3a901e1829665291d" w:history="1">
        <w:r>
          <w:rPr>
            <w:rStyle w:val="Hyperlink"/>
          </w:rPr>
          <w:t>5.4</w:t>
        </w:r>
      </w:hyperlink>
      <w:r>
        <w:t xml:space="preserve">) is not in effect. When Enhanced RDP Security is being used to secure the connection, the Enhanced Security variant (section </w:t>
      </w:r>
      <w:hyperlink w:anchor="Section_8aeb3c89330a47e6a136393f884b0c3b" w:history="1">
        <w:r>
          <w:rPr>
            <w:rStyle w:val="Hyperlink"/>
          </w:rPr>
          <w:t>2.2.13.3</w:t>
        </w:r>
      </w:hyperlink>
      <w:r>
        <w:t xml:space="preserve">) of the PDU MUST be used. </w:t>
      </w:r>
    </w:p>
    <w:p w:rsidR="00FF7490" w:rsidRDefault="00766F24">
      <w:r>
        <w:t>The act</w:t>
      </w:r>
      <w:r>
        <w:t xml:space="preserve">ual contents of the Server Redirection PDU (embedded in the Standard Security or Enhanced Security variant) are contained in a Server Redirection Packet (section </w:t>
      </w:r>
      <w:hyperlink w:anchor="Section_b6d2cef0e9cc4cc5b9ee97e082cacc58" w:history="1">
        <w:r>
          <w:rPr>
            <w:rStyle w:val="Hyperlink"/>
          </w:rPr>
          <w:t>2.2.13</w:t>
        </w:r>
      </w:hyperlink>
      <w:r>
        <w:t>). The server MUST initializ</w:t>
      </w:r>
      <w:r>
        <w:t>e this structure with all of the information required by the client to connect to a new target server.</w:t>
      </w:r>
    </w:p>
    <w:p w:rsidR="00FF7490" w:rsidRDefault="00766F24">
      <w:r>
        <w:t xml:space="preserve">The techniques described in section </w:t>
      </w:r>
      <w:hyperlink w:anchor="Section_3592a9d1a5444891a1f7a696f0fcfe7c" w:history="1">
        <w:r>
          <w:rPr>
            <w:rStyle w:val="Hyperlink"/>
          </w:rPr>
          <w:t>3.3.5.1</w:t>
        </w:r>
      </w:hyperlink>
      <w:r>
        <w:t xml:space="preserve"> describe how to initialize the two variants of this PDU (the instructions regarding the Share Data Header MUST be ignored because it is not present in either PDU). The contents of this PDU SHOULD NOT be compressed.</w:t>
      </w:r>
    </w:p>
    <w:p w:rsidR="00FF7490" w:rsidRDefault="00766F24">
      <w:pPr>
        <w:pStyle w:val="Heading4"/>
      </w:pPr>
      <w:bookmarkStart w:id="1067" w:name="section_b716fd9a5a0b4970b5d0f1be451408b7"/>
      <w:bookmarkStart w:id="1068" w:name="_Toc476803353"/>
      <w:r>
        <w:t>Network Characteristics Detection</w:t>
      </w:r>
      <w:bookmarkEnd w:id="1067"/>
      <w:bookmarkEnd w:id="1068"/>
    </w:p>
    <w:p w:rsidR="00FF7490" w:rsidRDefault="00766F24">
      <w:r>
        <w:t>The st</w:t>
      </w:r>
      <w:r>
        <w:t xml:space="preserve">eps that follow describe how a server SHOULD respond when receiving the client-to-server network characteristics response detection messages described in section </w:t>
      </w:r>
      <w:hyperlink w:anchor="Section_fd28dcb8671d48bf8a9818be46785dab" w:history="1">
        <w:r>
          <w:rPr>
            <w:rStyle w:val="Hyperlink"/>
          </w:rPr>
          <w:t>2.2.14.2</w:t>
        </w:r>
      </w:hyperlink>
      <w:r>
        <w:t>.</w:t>
      </w:r>
    </w:p>
    <w:p w:rsidR="00FF7490" w:rsidRDefault="00766F24">
      <w:pPr>
        <w:pStyle w:val="ListParagraph"/>
        <w:numPr>
          <w:ilvl w:val="0"/>
          <w:numId w:val="144"/>
        </w:numPr>
      </w:pPr>
      <w:r>
        <w:t xml:space="preserve">When sending an RTT Measure Request (section </w:t>
      </w:r>
      <w:hyperlink w:anchor="Section_33b5dd38a7c343d5a717ded2391ed599" w:history="1">
        <w:r>
          <w:rPr>
            <w:rStyle w:val="Hyperlink"/>
          </w:rPr>
          <w:t>2.2.14.1.1</w:t>
        </w:r>
      </w:hyperlink>
      <w:r>
        <w:t xml:space="preserve">) to the client, the server MUST save the timestamp (the current system time in milliseconds) and the unique sequence number associated with </w:t>
      </w:r>
      <w:r>
        <w:t xml:space="preserve">the message in the RTT Measure Request Data store (section </w:t>
      </w:r>
      <w:hyperlink w:anchor="Section_e819e614901d45f7a33a8bed1fa27226" w:history="1">
        <w:r>
          <w:rPr>
            <w:rStyle w:val="Hyperlink"/>
          </w:rPr>
          <w:t>3.3.1.13</w:t>
        </w:r>
      </w:hyperlink>
      <w:r>
        <w:t>).</w:t>
      </w:r>
    </w:p>
    <w:p w:rsidR="00FF7490" w:rsidRDefault="00766F24">
      <w:pPr>
        <w:pStyle w:val="ListParagraph"/>
        <w:numPr>
          <w:ilvl w:val="0"/>
          <w:numId w:val="144"/>
        </w:numPr>
      </w:pPr>
      <w:r>
        <w:lastRenderedPageBreak/>
        <w:t xml:space="preserve">When receiving an RTT Measure Response (section </w:t>
      </w:r>
      <w:hyperlink w:anchor="Section_841649b2de9d4143b91cd81d7d02e269" w:history="1">
        <w:r>
          <w:rPr>
            <w:rStyle w:val="Hyperlink"/>
          </w:rPr>
          <w:t>2.2.14.2.1</w:t>
        </w:r>
      </w:hyperlink>
      <w:r>
        <w:t>) from t</w:t>
      </w:r>
      <w:r>
        <w:t xml:space="preserve">he client, the server MUST look up the timestamp of the associated RTT Measure Request (section 2.2.14.1.1) by searching the RTT Measure Request Data store (section 3.3.1.13) using the contents of the </w:t>
      </w:r>
      <w:r>
        <w:rPr>
          <w:b/>
        </w:rPr>
        <w:t>sequenceNumber</w:t>
      </w:r>
      <w:r>
        <w:t xml:space="preserve"> field as a key. Subtracting the saved ti</w:t>
      </w:r>
      <w:r>
        <w:t>mestamp from the current time will yield an RTT (round-trip time) sample in milliseconds. This value can be used by the server to calculate the average RTT or moving average RTT.</w:t>
      </w:r>
    </w:p>
    <w:p w:rsidR="00FF7490" w:rsidRDefault="00766F24">
      <w:pPr>
        <w:pStyle w:val="ListParagraph"/>
        <w:numPr>
          <w:ilvl w:val="0"/>
          <w:numId w:val="144"/>
        </w:numPr>
      </w:pPr>
      <w:r>
        <w:t xml:space="preserve">When receiving a Bandwidth Measure Results (section </w:t>
      </w:r>
      <w:hyperlink w:anchor="Section_6999bd6a7eb24fba9e5ac932596056bf" w:history="1">
        <w:r>
          <w:rPr>
            <w:rStyle w:val="Hyperlink"/>
          </w:rPr>
          <w:t>2.2.14.2.2</w:t>
        </w:r>
      </w:hyperlink>
      <w:r>
        <w:t xml:space="preserve">) the server MUST use the contents of the </w:t>
      </w:r>
      <w:r>
        <w:rPr>
          <w:b/>
        </w:rPr>
        <w:t>timeDelta</w:t>
      </w:r>
      <w:r>
        <w:t xml:space="preserve"> and </w:t>
      </w:r>
      <w:r>
        <w:rPr>
          <w:b/>
        </w:rPr>
        <w:t>byteCount</w:t>
      </w:r>
      <w:r>
        <w:t xml:space="preserve"> fields to calculate the bandwidth in kilobits per second using the following calculation: (</w:t>
      </w:r>
      <w:r>
        <w:rPr>
          <w:b/>
        </w:rPr>
        <w:t>byteCount</w:t>
      </w:r>
      <w:r>
        <w:t xml:space="preserve"> * 8) / </w:t>
      </w:r>
      <w:r>
        <w:rPr>
          <w:b/>
        </w:rPr>
        <w:t>timeDelta</w:t>
      </w:r>
      <w:r>
        <w:t>.</w:t>
      </w:r>
    </w:p>
    <w:p w:rsidR="00FF7490" w:rsidRDefault="00766F24">
      <w:pPr>
        <w:pStyle w:val="ListParagraph"/>
        <w:numPr>
          <w:ilvl w:val="0"/>
          <w:numId w:val="144"/>
        </w:numPr>
      </w:pPr>
      <w:r>
        <w:t>When receiving a Network C</w:t>
      </w:r>
      <w:r>
        <w:t xml:space="preserve">haracteristics Sync (section </w:t>
      </w:r>
      <w:hyperlink w:anchor="Section_d6c7fe9013b54b198288433927fe4809" w:history="1">
        <w:r>
          <w:rPr>
            <w:rStyle w:val="Hyperlink"/>
          </w:rPr>
          <w:t>2.2.14.2.3</w:t>
        </w:r>
      </w:hyperlink>
      <w:r>
        <w:t xml:space="preserve">) the server MUST stop any RTT or bandwidth measurement operation that is in progress and instead use the values transmitted in the </w:t>
      </w:r>
      <w:r>
        <w:rPr>
          <w:b/>
        </w:rPr>
        <w:t>bandwidth</w:t>
      </w:r>
      <w:r>
        <w:t xml:space="preserve"> and </w:t>
      </w:r>
      <w:r>
        <w:rPr>
          <w:b/>
        </w:rPr>
        <w:t>rtt</w:t>
      </w:r>
      <w:r>
        <w:t xml:space="preserve"> fields.</w:t>
      </w:r>
    </w:p>
    <w:p w:rsidR="00FF7490" w:rsidRDefault="00766F24">
      <w:pPr>
        <w:pStyle w:val="Heading4"/>
      </w:pPr>
      <w:bookmarkStart w:id="1069" w:name="section_5cfd14dd52744391b75d967fd972711d"/>
      <w:bookmarkStart w:id="1070" w:name="_Toc476803354"/>
      <w:r>
        <w:t>Multitransport Bootstrapping</w:t>
      </w:r>
      <w:bookmarkEnd w:id="1069"/>
      <w:bookmarkEnd w:id="1070"/>
    </w:p>
    <w:p w:rsidR="00FF7490" w:rsidRDefault="00766F24">
      <w:pPr>
        <w:pStyle w:val="Heading5"/>
      </w:pPr>
      <w:bookmarkStart w:id="1071" w:name="section_d40420746c784b73ae96f042b79d220c"/>
      <w:bookmarkStart w:id="1072" w:name="_Toc476803355"/>
      <w:r>
        <w:t>Sending the Initiate Multitransport Request PDU</w:t>
      </w:r>
      <w:bookmarkEnd w:id="1071"/>
      <w:bookmarkEnd w:id="1072"/>
    </w:p>
    <w:p w:rsidR="00FF7490" w:rsidRDefault="00766F24">
      <w:r>
        <w:t xml:space="preserve">The structure and fields of the Initiate Multitransport Request PDU are described in section </w:t>
      </w:r>
      <w:hyperlink w:anchor="Section_a6abf1a2f0ea427ebf02fae7beb09b6a" w:history="1">
        <w:r>
          <w:rPr>
            <w:rStyle w:val="Hyperlink"/>
          </w:rPr>
          <w:t>2.2.15.1</w:t>
        </w:r>
      </w:hyperlink>
      <w:r>
        <w:t xml:space="preserve"> and the PDU MUST</w:t>
      </w:r>
      <w:r>
        <w:t xml:space="preserve"> be initialized according to this specification. The embedded </w:t>
      </w:r>
      <w:r>
        <w:rPr>
          <w:b/>
        </w:rPr>
        <w:t>initiator</w:t>
      </w:r>
      <w:r>
        <w:t xml:space="preserve"> field of the </w:t>
      </w:r>
      <w:r>
        <w:rPr>
          <w:b/>
        </w:rPr>
        <w:t>mcsSDin</w:t>
      </w:r>
      <w:r>
        <w:t xml:space="preserve"> field MUST be set to the MCS server channel ID held in the Server Channel ID store (section </w:t>
      </w:r>
      <w:hyperlink w:anchor="Section_55150fac8dbe40ee82c1ce546f6bcbf7" w:history="1">
        <w:r>
          <w:rPr>
            <w:rStyle w:val="Hyperlink"/>
          </w:rPr>
          <w:t>3.3.1.5</w:t>
        </w:r>
      </w:hyperlink>
      <w:r>
        <w:t>), w</w:t>
      </w:r>
      <w:r>
        <w:t xml:space="preserve">hile the embedded </w:t>
      </w:r>
      <w:r>
        <w:rPr>
          <w:b/>
        </w:rPr>
        <w:t>channelId</w:t>
      </w:r>
      <w:r>
        <w:t xml:space="preserve"> field MUST be set to the MCS message channel ID held in the Message Channel ID store (section </w:t>
      </w:r>
      <w:hyperlink w:anchor="Section_0f22b47de9ed4395b8b1862f10d9ecc9" w:history="1">
        <w:r>
          <w:rPr>
            <w:rStyle w:val="Hyperlink"/>
          </w:rPr>
          <w:t>3.3.1.4</w:t>
        </w:r>
      </w:hyperlink>
      <w:r>
        <w:t xml:space="preserve">). Furthermore, the embedded </w:t>
      </w:r>
      <w:r>
        <w:rPr>
          <w:b/>
        </w:rPr>
        <w:t>flags</w:t>
      </w:r>
      <w:r>
        <w:t xml:space="preserve"> field of the </w:t>
      </w:r>
      <w:r>
        <w:rPr>
          <w:b/>
        </w:rPr>
        <w:t>securityHeader</w:t>
      </w:r>
      <w:r>
        <w:t xml:space="preserve"> MUST</w:t>
      </w:r>
      <w:r>
        <w:t xml:space="preserve"> contain the SEC_TRANSPORT_REQ (0x0002) flag (section </w:t>
      </w:r>
      <w:hyperlink w:anchor="Section_e13405c5668b471694b21c2654ca1ad4" w:history="1">
        <w:r>
          <w:rPr>
            <w:rStyle w:val="Hyperlink"/>
          </w:rPr>
          <w:t>2.2.8.1.1.2.1</w:t>
        </w:r>
      </w:hyperlink>
      <w:r>
        <w:t>).</w:t>
      </w:r>
    </w:p>
    <w:p w:rsidR="00FF7490" w:rsidRDefault="00766F24">
      <w:r>
        <w:t xml:space="preserve">A single Initiate Multitransport Request PDU MUST be sent to the client for each type of sideband channel being requested. A </w:t>
      </w:r>
      <w:r>
        <w:t>sideband channel utilizes either reliable UDP or lossy UDP as a transport protocol (</w:t>
      </w:r>
      <w:hyperlink r:id="rId486" w:anchor="Section_d22b606c32c44647b35686f75e23a22c">
        <w:r>
          <w:rPr>
            <w:rStyle w:val="Hyperlink"/>
          </w:rPr>
          <w:t>[MS-RDPEMT]</w:t>
        </w:r>
      </w:hyperlink>
      <w:r>
        <w:t xml:space="preserve"> section 1.3) and hence only a maximum of two Initiate Multitransport Request PD</w:t>
      </w:r>
      <w:r>
        <w:t>Us can be sent to the client.</w:t>
      </w:r>
    </w:p>
    <w:p w:rsidR="00FF7490" w:rsidRDefault="00766F24">
      <w:r>
        <w:t xml:space="preserve">The server MUST save the request ID (specified in the </w:t>
      </w:r>
      <w:r>
        <w:rPr>
          <w:b/>
        </w:rPr>
        <w:t>requestID</w:t>
      </w:r>
      <w:r>
        <w:t xml:space="preserve"> field), requested protocol (specified in the </w:t>
      </w:r>
      <w:r>
        <w:rPr>
          <w:b/>
        </w:rPr>
        <w:t>requestedProtocol</w:t>
      </w:r>
      <w:r>
        <w:t xml:space="preserve"> field) and the security cookie (specified in the </w:t>
      </w:r>
      <w:r>
        <w:rPr>
          <w:b/>
        </w:rPr>
        <w:t>securityCookie</w:t>
      </w:r>
      <w:r>
        <w:t xml:space="preserve"> field) in the Multitransport Reques</w:t>
      </w:r>
      <w:r>
        <w:t xml:space="preserve">t Data store (section </w:t>
      </w:r>
      <w:hyperlink w:anchor="Section_48605813991d458a9fb8e93bc784e4a8" w:history="1">
        <w:r>
          <w:rPr>
            <w:rStyle w:val="Hyperlink"/>
          </w:rPr>
          <w:t>3.3.1.14</w:t>
        </w:r>
      </w:hyperlink>
      <w:r>
        <w:t>) so that the sideband initiation request can be correctly correlated with the Tunnel Create Request PDU ([MS-RDPEMT] section 2.2.2.1) or Initiate Multitransport Resp</w:t>
      </w:r>
      <w:r>
        <w:t xml:space="preserve">onse PDU (section </w:t>
      </w:r>
      <w:hyperlink w:anchor="Section_fbf8577251e94458931dc05b1d561e08" w:history="1">
        <w:r>
          <w:rPr>
            <w:rStyle w:val="Hyperlink"/>
          </w:rPr>
          <w:t>2.2.15.2</w:t>
        </w:r>
      </w:hyperlink>
      <w:r>
        <w:t>).</w:t>
      </w:r>
    </w:p>
    <w:p w:rsidR="00FF7490" w:rsidRDefault="00766F24">
      <w:r>
        <w:t>The Initiate Multitransport Request PDU is only used to bootstrap the creation of a sideband channel. More information on the creation, setup sequence, and operation o</w:t>
      </w:r>
      <w:r>
        <w:t>f sideband channels is available in [MS-RDPEMT] section 1.3.1.</w:t>
      </w:r>
    </w:p>
    <w:p w:rsidR="00FF7490" w:rsidRDefault="00766F24">
      <w:pPr>
        <w:pStyle w:val="Heading5"/>
      </w:pPr>
      <w:bookmarkStart w:id="1073" w:name="section_925d9cd66a714771a46d7219bf4ac385"/>
      <w:bookmarkStart w:id="1074" w:name="_Toc476803356"/>
      <w:r>
        <w:t>Processing the Initiate Multitransport Response PDU</w:t>
      </w:r>
      <w:bookmarkEnd w:id="1073"/>
      <w:bookmarkEnd w:id="1074"/>
    </w:p>
    <w:p w:rsidR="00FF7490" w:rsidRDefault="00766F24">
      <w:r>
        <w:t xml:space="preserve">The structure and fields of the Initiate Multitransport Response PDU are described in section </w:t>
      </w:r>
      <w:hyperlink w:anchor="Section_fbf8577251e94458931dc05b1d561e08" w:history="1">
        <w:r>
          <w:rPr>
            <w:rStyle w:val="Hyperlink"/>
          </w:rPr>
          <w:t>2.2.15.2</w:t>
        </w:r>
      </w:hyperlink>
      <w:r>
        <w:t xml:space="preserve">. The receipt of this PDU indicates to the server whether or not the client was able to initiate a sideband channel for the request associated with the ID specified in the </w:t>
      </w:r>
      <w:r>
        <w:rPr>
          <w:b/>
        </w:rPr>
        <w:t>requestId</w:t>
      </w:r>
      <w:r>
        <w:t xml:space="preserve"> field. The protocol and security cookie associated wi</w:t>
      </w:r>
      <w:r>
        <w:t xml:space="preserve">th the request can be determined by looking up the data associated with the request ID in the Multitransport Request Data store (section </w:t>
      </w:r>
      <w:hyperlink w:anchor="Section_48605813991d458a9fb8e93bc784e4a8" w:history="1">
        <w:r>
          <w:rPr>
            <w:rStyle w:val="Hyperlink"/>
          </w:rPr>
          <w:t>3.3.1.14</w:t>
        </w:r>
      </w:hyperlink>
      <w:r>
        <w:t>).</w:t>
      </w:r>
    </w:p>
    <w:p w:rsidR="00FF7490" w:rsidRDefault="00766F24">
      <w:pPr>
        <w:pStyle w:val="Heading3"/>
      </w:pPr>
      <w:bookmarkStart w:id="1075" w:name="section_4bd55425993b4cdbb21273d8aecfc638"/>
      <w:bookmarkStart w:id="1076" w:name="_Toc476803357"/>
      <w:r>
        <w:t>Timer Events</w:t>
      </w:r>
      <w:bookmarkEnd w:id="1075"/>
      <w:bookmarkEnd w:id="1076"/>
      <w:r>
        <w:fldChar w:fldCharType="begin"/>
      </w:r>
      <w:r>
        <w:instrText xml:space="preserve"> XE "Timer events:server"</w:instrText>
      </w:r>
      <w:r>
        <w:fldChar w:fldCharType="end"/>
      </w:r>
      <w:r>
        <w:fldChar w:fldCharType="begin"/>
      </w:r>
      <w:r>
        <w:instrText xml:space="preserve"> XE "Serv</w:instrText>
      </w:r>
      <w:r>
        <w:instrText>er:timer events"</w:instrText>
      </w:r>
      <w:r>
        <w:fldChar w:fldCharType="end"/>
      </w:r>
    </w:p>
    <w:p w:rsidR="00FF7490" w:rsidRDefault="00766F24">
      <w:pPr>
        <w:pStyle w:val="Heading4"/>
      </w:pPr>
      <w:bookmarkStart w:id="1077" w:name="section_0784d99a250e48c7b8313b9762bb0a6b"/>
      <w:bookmarkStart w:id="1078" w:name="_Toc476803358"/>
      <w:r>
        <w:t>Server-Side Connection Sequence Timeout</w:t>
      </w:r>
      <w:bookmarkEnd w:id="1077"/>
      <w:bookmarkEnd w:id="1078"/>
    </w:p>
    <w:p w:rsidR="00FF7490" w:rsidRDefault="00766F24">
      <w:r>
        <w:t xml:space="preserve">The Server-Side Connection Sequence Timeout fires if more than 60 seconds have elapsed on the server-side Connection Sequence Timeout Timer (section </w:t>
      </w:r>
      <w:hyperlink w:anchor="Section_6caf206d2cce4941a5de1a1365877aed" w:history="1">
        <w:r>
          <w:rPr>
            <w:rStyle w:val="Hyperlink"/>
          </w:rPr>
          <w:t>3.3.2.1</w:t>
        </w:r>
      </w:hyperlink>
      <w:r>
        <w:t>). In this event the server MAY terminate the connection to the server.</w:t>
      </w:r>
    </w:p>
    <w:p w:rsidR="00FF7490" w:rsidRDefault="00766F24">
      <w:pPr>
        <w:pStyle w:val="Heading4"/>
      </w:pPr>
      <w:bookmarkStart w:id="1079" w:name="section_76f56e28fb0e470fa6eba97b15f81ebd"/>
      <w:bookmarkStart w:id="1080" w:name="_Toc476803359"/>
      <w:r>
        <w:lastRenderedPageBreak/>
        <w:t>Auto-Reconnect Cookie Update</w:t>
      </w:r>
      <w:bookmarkEnd w:id="1079"/>
      <w:bookmarkEnd w:id="1080"/>
    </w:p>
    <w:p w:rsidR="00FF7490" w:rsidRDefault="00766F24">
      <w:r>
        <w:t xml:space="preserve">The Auto-Reconnect Cookie Update event fires at hourly intervals and triggers the creation of an Auto-Reconnect cookie (section </w:t>
      </w:r>
      <w:hyperlink w:anchor="Section_e729948a3f4e45689aefd355e30b5389" w:history="1">
        <w:r>
          <w:rPr>
            <w:rStyle w:val="Hyperlink"/>
          </w:rPr>
          <w:t>5.5</w:t>
        </w:r>
      </w:hyperlink>
      <w:r>
        <w:t xml:space="preserve">). This cookie is effectively a 16-byte, cryptographically secure random number contained within a Server Auto-Reconnect Packet (section </w:t>
      </w:r>
      <w:hyperlink w:anchor="Section_18f4f6050ee341758a62cf8775252547" w:history="1">
        <w:r>
          <w:rPr>
            <w:rStyle w:val="Hyperlink"/>
          </w:rPr>
          <w:t>2.2.</w:t>
        </w:r>
        <w:r>
          <w:rPr>
            <w:rStyle w:val="Hyperlink"/>
          </w:rPr>
          <w:t>4.2</w:t>
        </w:r>
      </w:hyperlink>
      <w:r>
        <w:t xml:space="preserve">), and it is sent to the client by using the Save Session Info PDU (section </w:t>
      </w:r>
      <w:hyperlink w:anchor="Section_885c1879e0c84e2d80c481acea9b51fb" w:history="1">
        <w:r>
          <w:rPr>
            <w:rStyle w:val="Hyperlink"/>
          </w:rPr>
          <w:t>2.2.10.1</w:t>
        </w:r>
      </w:hyperlink>
      <w:r>
        <w:t>).</w:t>
      </w:r>
    </w:p>
    <w:p w:rsidR="00FF7490" w:rsidRDefault="00766F24">
      <w:pPr>
        <w:pStyle w:val="Heading3"/>
      </w:pPr>
      <w:bookmarkStart w:id="1081" w:name="section_decb257ae3c14018bfe43ee750076c8e"/>
      <w:bookmarkStart w:id="1082" w:name="_Toc476803360"/>
      <w:r>
        <w:t>Other Local Events</w:t>
      </w:r>
      <w:bookmarkEnd w:id="1081"/>
      <w:bookmarkEnd w:id="1082"/>
      <w:r>
        <w:fldChar w:fldCharType="begin"/>
      </w:r>
      <w:r>
        <w:instrText xml:space="preserve"> XE "Server:other local events" </w:instrText>
      </w:r>
      <w:r>
        <w:fldChar w:fldCharType="end"/>
      </w:r>
      <w:r>
        <w:fldChar w:fldCharType="begin"/>
      </w:r>
      <w:r>
        <w:instrText xml:space="preserve"> XE "Other local events:server" </w:instrText>
      </w:r>
      <w:r>
        <w:fldChar w:fldCharType="end"/>
      </w:r>
      <w:r>
        <w:fldChar w:fldCharType="begin"/>
      </w:r>
      <w:r>
        <w:instrText xml:space="preserve"> XE "Local events:se</w:instrText>
      </w:r>
      <w:r>
        <w:instrText>rver"</w:instrText>
      </w:r>
      <w:r>
        <w:fldChar w:fldCharType="end"/>
      </w:r>
      <w:r>
        <w:fldChar w:fldCharType="begin"/>
      </w:r>
      <w:r>
        <w:instrText xml:space="preserve"> XE "Server:local events"</w:instrText>
      </w:r>
      <w:r>
        <w:fldChar w:fldCharType="end"/>
      </w:r>
    </w:p>
    <w:p w:rsidR="00FF7490" w:rsidRDefault="00766F24">
      <w:r>
        <w:t>None.</w:t>
      </w:r>
    </w:p>
    <w:p w:rsidR="00FF7490" w:rsidRDefault="00766F24">
      <w:pPr>
        <w:pStyle w:val="Heading1"/>
      </w:pPr>
      <w:bookmarkStart w:id="1083" w:name="section_33b27fb0de8b482ebc38f670be3efa0f"/>
      <w:bookmarkStart w:id="1084" w:name="_Toc476803361"/>
      <w:r>
        <w:lastRenderedPageBreak/>
        <w:t>Protocol Examples</w:t>
      </w:r>
      <w:bookmarkEnd w:id="1083"/>
      <w:bookmarkEnd w:id="1084"/>
    </w:p>
    <w:p w:rsidR="00FF7490" w:rsidRDefault="00766F24">
      <w:pPr>
        <w:pStyle w:val="Heading2"/>
      </w:pPr>
      <w:bookmarkStart w:id="1085" w:name="section_87b479ddc2df4d84aafddac518dd8c8e"/>
      <w:bookmarkStart w:id="1086" w:name="_Toc476803362"/>
      <w:r>
        <w:t>Annotated Connection Sequence</w:t>
      </w:r>
      <w:bookmarkEnd w:id="1085"/>
      <w:bookmarkEnd w:id="1086"/>
      <w:r>
        <w:fldChar w:fldCharType="begin"/>
      </w:r>
      <w:r>
        <w:instrText xml:space="preserve"> XE "Annotated connection sequence example"</w:instrText>
      </w:r>
      <w:r>
        <w:fldChar w:fldCharType="end"/>
      </w:r>
      <w:r>
        <w:fldChar w:fldCharType="begin"/>
      </w:r>
      <w:r>
        <w:instrText xml:space="preserve"> XE "Examples:annotated connection sequence"</w:instrText>
      </w:r>
      <w:r>
        <w:fldChar w:fldCharType="end"/>
      </w:r>
    </w:p>
    <w:p w:rsidR="00FF7490" w:rsidRDefault="00766F24">
      <w:r>
        <w:t xml:space="preserve">The annotated connection sequence PDUs detailed in sections </w:t>
      </w:r>
      <w:hyperlink w:anchor="Section_e78db616689f4b8a8a99525f7a433ee2" w:history="1">
        <w:r>
          <w:rPr>
            <w:rStyle w:val="Hyperlink"/>
          </w:rPr>
          <w:t>4.1.1</w:t>
        </w:r>
      </w:hyperlink>
      <w:r>
        <w:t xml:space="preserve"> through  </w:t>
      </w:r>
      <w:hyperlink w:anchor="Section_a75f7a91ac1a4012b7f680de38c26c2f" w:history="1">
        <w:r>
          <w:rPr>
            <w:rStyle w:val="Hyperlink"/>
          </w:rPr>
          <w:t>4.1.22</w:t>
        </w:r>
      </w:hyperlink>
      <w:r>
        <w:t xml:space="preserve"> were exchanged between a Microsoft RDP 5.1 client and Microsoft RDP 5.1 server.</w:t>
      </w:r>
    </w:p>
    <w:p w:rsidR="00FF7490" w:rsidRDefault="00766F24">
      <w:pPr>
        <w:pStyle w:val="Heading3"/>
      </w:pPr>
      <w:bookmarkStart w:id="1087" w:name="section_e78db616689f4b8a8a99525f7a433ee2"/>
      <w:bookmarkStart w:id="1088" w:name="_Toc476803363"/>
      <w:r>
        <w:t>Client X.224 Connection Request PDU</w:t>
      </w:r>
      <w:bookmarkEnd w:id="1087"/>
      <w:bookmarkEnd w:id="1088"/>
    </w:p>
    <w:p w:rsidR="00FF7490" w:rsidRDefault="00766F24">
      <w:r>
        <w:t xml:space="preserve">The following is an annotated dump of the X.224 Connection Request PDU (section </w:t>
      </w:r>
      <w:hyperlink w:anchor="Section_18a27ef96f9a4501b00094b1fe3c2c10" w:history="1">
        <w:r>
          <w:rPr>
            <w:rStyle w:val="Hyperlink"/>
          </w:rPr>
          <w:t>2.2.1.1</w:t>
        </w:r>
      </w:hyperlink>
      <w:r>
        <w:t>).</w:t>
      </w:r>
    </w:p>
    <w:p w:rsidR="00FF7490" w:rsidRDefault="00766F24">
      <w:pPr>
        <w:pStyle w:val="Code"/>
      </w:pPr>
      <w:r>
        <w:t>00000000 03 00 00 2c 27 e0 00 00 00 00 00 43 6f 6f 6b 69     ...,'......Cooki</w:t>
      </w:r>
    </w:p>
    <w:p w:rsidR="00FF7490" w:rsidRDefault="00766F24">
      <w:pPr>
        <w:pStyle w:val="Code"/>
      </w:pPr>
      <w:r>
        <w:t>00000010 65 3a 20 6d 73 74 7</w:t>
      </w:r>
      <w:r>
        <w:t>3 68 61 73 68 3d 65 6c 74 6f     e: mstshash=elto</w:t>
      </w:r>
    </w:p>
    <w:p w:rsidR="00FF7490" w:rsidRDefault="00766F24">
      <w:pPr>
        <w:pStyle w:val="Code"/>
      </w:pPr>
      <w:r>
        <w:t>00000020 6e 73 0d 0a 01 00 08 00 00 00 00 00                 ns..........</w:t>
      </w:r>
    </w:p>
    <w:p w:rsidR="00FF7490" w:rsidRDefault="00FF7490">
      <w:pPr>
        <w:pStyle w:val="Code"/>
      </w:pPr>
    </w:p>
    <w:p w:rsidR="00FF7490" w:rsidRDefault="00766F24">
      <w:pPr>
        <w:pStyle w:val="Code"/>
      </w:pPr>
      <w:r>
        <w:t>03 -&gt; TPKT Header: version = 3</w:t>
      </w:r>
    </w:p>
    <w:p w:rsidR="00FF7490" w:rsidRDefault="00766F24">
      <w:pPr>
        <w:pStyle w:val="Code"/>
      </w:pPr>
      <w:r>
        <w:t>00 -&gt; TPKT Header: Reserved = 0</w:t>
      </w:r>
    </w:p>
    <w:p w:rsidR="00FF7490" w:rsidRDefault="00766F24">
      <w:pPr>
        <w:pStyle w:val="Code"/>
      </w:pPr>
      <w:r>
        <w:t>00 -&gt; TPKT Header: Packet length - high part</w:t>
      </w:r>
    </w:p>
    <w:p w:rsidR="00FF7490" w:rsidRDefault="00766F24">
      <w:pPr>
        <w:pStyle w:val="Code"/>
      </w:pPr>
      <w:r>
        <w:t>2c -&gt;</w:t>
      </w:r>
      <w:r>
        <w:t xml:space="preserve"> TPKT Header: Packet length - low part (total = 44 bytes)</w:t>
      </w:r>
    </w:p>
    <w:p w:rsidR="00FF7490" w:rsidRDefault="00766F24">
      <w:pPr>
        <w:pStyle w:val="Code"/>
      </w:pPr>
      <w:r>
        <w:t>27 -&gt; X.224: Length indicator (39 bytes)</w:t>
      </w:r>
    </w:p>
    <w:p w:rsidR="00FF7490" w:rsidRDefault="00766F24">
      <w:pPr>
        <w:pStyle w:val="Code"/>
      </w:pPr>
      <w:r>
        <w:t>e0 -&gt; X.224: Type (high nibble) = 0xe = CR TPDU; credit (low nibble) = 0</w:t>
      </w:r>
    </w:p>
    <w:p w:rsidR="00FF7490" w:rsidRDefault="00766F24">
      <w:pPr>
        <w:pStyle w:val="Code"/>
      </w:pPr>
      <w:r>
        <w:t>00 00 -&gt; X.224: Destination reference = 0</w:t>
      </w:r>
    </w:p>
    <w:p w:rsidR="00FF7490" w:rsidRDefault="00766F24">
      <w:pPr>
        <w:pStyle w:val="Code"/>
      </w:pPr>
      <w:r>
        <w:t>00 00 -&gt; X.224: Source reference = 0</w:t>
      </w:r>
    </w:p>
    <w:p w:rsidR="00FF7490" w:rsidRDefault="00766F24">
      <w:pPr>
        <w:pStyle w:val="Code"/>
      </w:pPr>
      <w:r>
        <w:t>00 -&gt;</w:t>
      </w:r>
      <w:r>
        <w:t xml:space="preserve"> X.224: Class and options = 0</w:t>
      </w:r>
    </w:p>
    <w:p w:rsidR="00FF7490" w:rsidRDefault="00FF7490">
      <w:pPr>
        <w:pStyle w:val="Code"/>
      </w:pPr>
    </w:p>
    <w:p w:rsidR="00FF7490" w:rsidRDefault="00766F24">
      <w:pPr>
        <w:pStyle w:val="Code"/>
      </w:pPr>
      <w:r>
        <w:t xml:space="preserve">43 6f 6f 6b 69 65 3a 20 6d 73 74 73 68 61 73 68 </w:t>
      </w:r>
    </w:p>
    <w:p w:rsidR="00FF7490" w:rsidRDefault="00766F24">
      <w:pPr>
        <w:pStyle w:val="Code"/>
      </w:pPr>
      <w:r>
        <w:t>3d 65 6c 74 6f 6e 73 -&gt; "Cookie: mstshash=eltons"</w:t>
      </w:r>
    </w:p>
    <w:p w:rsidR="00FF7490" w:rsidRDefault="00766F24">
      <w:pPr>
        <w:pStyle w:val="Code"/>
      </w:pPr>
      <w:r>
        <w:t>0d0a -&gt; Cookie terminator sequence</w:t>
      </w:r>
    </w:p>
    <w:p w:rsidR="00FF7490" w:rsidRDefault="00FF7490">
      <w:pPr>
        <w:pStyle w:val="Code"/>
      </w:pPr>
    </w:p>
    <w:p w:rsidR="00FF7490" w:rsidRDefault="00766F24">
      <w:pPr>
        <w:pStyle w:val="Code"/>
      </w:pPr>
      <w:r>
        <w:t>01 -&gt; RDP_NEG_REQ::type (TYPE_RDP_NEG_REQ)</w:t>
      </w:r>
    </w:p>
    <w:p w:rsidR="00FF7490" w:rsidRDefault="00766F24">
      <w:pPr>
        <w:pStyle w:val="Code"/>
      </w:pPr>
      <w:r>
        <w:t>00 -&gt; RDP_NEG_REQ::flags (0)</w:t>
      </w:r>
    </w:p>
    <w:p w:rsidR="00FF7490" w:rsidRDefault="00766F24">
      <w:pPr>
        <w:pStyle w:val="Code"/>
      </w:pPr>
      <w:r>
        <w:t>08 00 -&gt; RDP_NEG_R</w:t>
      </w:r>
      <w:r>
        <w:t>EQ::length (8 bytes)</w:t>
      </w:r>
    </w:p>
    <w:p w:rsidR="00FF7490" w:rsidRDefault="00766F24">
      <w:pPr>
        <w:pStyle w:val="Code"/>
      </w:pPr>
      <w:r>
        <w:t>00 00 00 00 -&gt; RDP_NEG_REQ: Requested protocols (PROTOCOL_RDP)</w:t>
      </w:r>
    </w:p>
    <w:p w:rsidR="00FF7490" w:rsidRDefault="00766F24">
      <w:pPr>
        <w:pStyle w:val="Heading3"/>
      </w:pPr>
      <w:bookmarkStart w:id="1089" w:name="section_49095420c6ef4256a2623800e1e233a7"/>
      <w:bookmarkStart w:id="1090" w:name="_Toc476803364"/>
      <w:r>
        <w:t>Server X.224 Connection Confirm PDU</w:t>
      </w:r>
      <w:bookmarkEnd w:id="1089"/>
      <w:bookmarkEnd w:id="1090"/>
    </w:p>
    <w:p w:rsidR="00FF7490" w:rsidRDefault="00766F24">
      <w:r>
        <w:t xml:space="preserve">The following is an annotated dump of the X.224 Connection Confirm PDU (section </w:t>
      </w:r>
      <w:hyperlink w:anchor="Section_13757f8f66db42739d2c385c33b1e483" w:history="1">
        <w:r>
          <w:rPr>
            <w:rStyle w:val="Hyperlink"/>
          </w:rPr>
          <w:t>2.2.1.2</w:t>
        </w:r>
      </w:hyperlink>
      <w:r>
        <w:t>).</w:t>
      </w:r>
    </w:p>
    <w:p w:rsidR="00FF7490" w:rsidRDefault="00766F24">
      <w:pPr>
        <w:pStyle w:val="Code"/>
      </w:pPr>
      <w:r>
        <w:t>00000000 03 00 00 13 0e d0 00 00 12 34 00 02 00 08 00 00 .........4......</w:t>
      </w:r>
    </w:p>
    <w:p w:rsidR="00FF7490" w:rsidRDefault="00766F24">
      <w:pPr>
        <w:pStyle w:val="Code"/>
      </w:pPr>
      <w:r>
        <w:t>00000010 00 00 00                                        ...</w:t>
      </w:r>
    </w:p>
    <w:p w:rsidR="00FF7490" w:rsidRDefault="00FF7490">
      <w:pPr>
        <w:pStyle w:val="Code"/>
      </w:pPr>
    </w:p>
    <w:p w:rsidR="00FF7490" w:rsidRDefault="00766F24">
      <w:pPr>
        <w:pStyle w:val="Code"/>
      </w:pPr>
      <w:r>
        <w:t>03 -&gt; TPKT Header: TPKT version = 3</w:t>
      </w:r>
    </w:p>
    <w:p w:rsidR="00FF7490" w:rsidRDefault="00766F24">
      <w:pPr>
        <w:pStyle w:val="Code"/>
      </w:pPr>
      <w:r>
        <w:t>00 -&gt; TPKT Header: Reserved = 0</w:t>
      </w:r>
    </w:p>
    <w:p w:rsidR="00FF7490" w:rsidRDefault="00766F24">
      <w:pPr>
        <w:pStyle w:val="Code"/>
      </w:pPr>
      <w:r>
        <w:t>00 -&gt; TPKT Header: Packet length - hig</w:t>
      </w:r>
      <w:r>
        <w:t>h part</w:t>
      </w:r>
    </w:p>
    <w:p w:rsidR="00FF7490" w:rsidRDefault="00766F24">
      <w:pPr>
        <w:pStyle w:val="Code"/>
      </w:pPr>
      <w:r>
        <w:t>13 -&gt; TPKT Header: Packet length - low part (total = 19 bytes)</w:t>
      </w:r>
    </w:p>
    <w:p w:rsidR="00FF7490" w:rsidRDefault="00766F24">
      <w:pPr>
        <w:pStyle w:val="Code"/>
      </w:pPr>
      <w:r>
        <w:t>0e -&gt; X.224: Length indicator (14 bytes)</w:t>
      </w:r>
    </w:p>
    <w:p w:rsidR="00FF7490" w:rsidRDefault="00766F24">
      <w:pPr>
        <w:pStyle w:val="Code"/>
      </w:pPr>
      <w:r>
        <w:t>d0 -&gt; X.224: Type (high nibble) = 0xd = CC TPDU; credit (low nibble) = 0</w:t>
      </w:r>
    </w:p>
    <w:p w:rsidR="00FF7490" w:rsidRDefault="00766F24">
      <w:pPr>
        <w:pStyle w:val="Code"/>
      </w:pPr>
      <w:r>
        <w:t>00 00 -&gt; X.224: Destination reference = 0</w:t>
      </w:r>
    </w:p>
    <w:p w:rsidR="00FF7490" w:rsidRDefault="00766F24">
      <w:pPr>
        <w:pStyle w:val="Code"/>
      </w:pPr>
      <w:r>
        <w:t xml:space="preserve">12 34 -&gt; X.224: Source </w:t>
      </w:r>
      <w:r>
        <w:t>reference = 0x1234 (bogus value)</w:t>
      </w:r>
    </w:p>
    <w:p w:rsidR="00FF7490" w:rsidRDefault="00766F24">
      <w:pPr>
        <w:pStyle w:val="Code"/>
      </w:pPr>
      <w:r>
        <w:t>00 -&gt; X.224: Class and options = 0</w:t>
      </w:r>
    </w:p>
    <w:p w:rsidR="00FF7490" w:rsidRDefault="00FF7490">
      <w:pPr>
        <w:pStyle w:val="Code"/>
      </w:pPr>
    </w:p>
    <w:p w:rsidR="00FF7490" w:rsidRDefault="00766F24">
      <w:pPr>
        <w:pStyle w:val="Code"/>
      </w:pPr>
      <w:r>
        <w:t>02 -&gt; RDP_NEG_RSP::type (TYPE_RDP_NEG_RSP)</w:t>
      </w:r>
    </w:p>
    <w:p w:rsidR="00FF7490" w:rsidRDefault="00766F24">
      <w:pPr>
        <w:pStyle w:val="Code"/>
      </w:pPr>
      <w:r>
        <w:t>00 -&gt; RDP_NEG_RSP::flags (0)</w:t>
      </w:r>
    </w:p>
    <w:p w:rsidR="00FF7490" w:rsidRDefault="00766F24">
      <w:pPr>
        <w:pStyle w:val="Code"/>
      </w:pPr>
      <w:r>
        <w:t>08 00 -&gt; RDP_NEG_RSP::length (8 bytes)</w:t>
      </w:r>
    </w:p>
    <w:p w:rsidR="00FF7490" w:rsidRDefault="00766F24">
      <w:pPr>
        <w:pStyle w:val="Code"/>
      </w:pPr>
      <w:r>
        <w:t>00 00 00 00 -&gt; RDP_NEG_RSP: Selected protocols (PROTOCOL_RDP)</w:t>
      </w:r>
    </w:p>
    <w:p w:rsidR="00FF7490" w:rsidRDefault="00766F24">
      <w:pPr>
        <w:pStyle w:val="Heading3"/>
      </w:pPr>
      <w:bookmarkStart w:id="1091" w:name="section_2610fcc73df4416685bb2c7ae21f6151"/>
      <w:bookmarkStart w:id="1092" w:name="_Toc476803365"/>
      <w:r>
        <w:lastRenderedPageBreak/>
        <w:t>Client MCS Connect Initial PDU with GCC Conference Create Request</w:t>
      </w:r>
      <w:bookmarkEnd w:id="1091"/>
      <w:bookmarkEnd w:id="1092"/>
    </w:p>
    <w:p w:rsidR="00FF7490" w:rsidRDefault="00766F24">
      <w:r>
        <w:t xml:space="preserve">The following is an annotated dump of the </w:t>
      </w:r>
      <w:hyperlink w:anchor="Section_db6713ee1c0e4064a3b30fac30b4037b" w:history="1">
        <w:r>
          <w:rPr>
            <w:rStyle w:val="Hyperlink"/>
          </w:rPr>
          <w:t>MCS Connect Initial PDU with GCC Conference Create Request</w:t>
        </w:r>
      </w:hyperlink>
      <w:r>
        <w:t xml:space="preserve"> (section 2.2.1.3).</w:t>
      </w:r>
    </w:p>
    <w:p w:rsidR="00FF7490" w:rsidRDefault="00766F24">
      <w:pPr>
        <w:pStyle w:val="Code"/>
      </w:pPr>
      <w:r>
        <w:t>00000000 0</w:t>
      </w:r>
      <w:r>
        <w:t>3 00 01 a0 02 f0 80 7f 65 82 01 94 04 01 01 04 ........e.......</w:t>
      </w:r>
    </w:p>
    <w:p w:rsidR="00FF7490" w:rsidRDefault="00766F24">
      <w:pPr>
        <w:pStyle w:val="Code"/>
      </w:pPr>
      <w:r>
        <w:t>00000010 01 01 01 01 ff 30 19 02 01 22 02 01 02 02 01 00 .....0..."......</w:t>
      </w:r>
    </w:p>
    <w:p w:rsidR="00FF7490" w:rsidRDefault="00766F24">
      <w:pPr>
        <w:pStyle w:val="Code"/>
      </w:pPr>
      <w:r>
        <w:t>00000020 02 01 01 02 01 00 02 01 01 02 02 ff ff 02 01 02 ................</w:t>
      </w:r>
    </w:p>
    <w:p w:rsidR="00FF7490" w:rsidRDefault="00766F24">
      <w:pPr>
        <w:pStyle w:val="Code"/>
      </w:pPr>
      <w:r>
        <w:t>00000030 30 19 02 01 01 02 01 01 02 01 01 02</w:t>
      </w:r>
      <w:r>
        <w:t xml:space="preserve"> 01 01 02 01 0...............</w:t>
      </w:r>
    </w:p>
    <w:p w:rsidR="00FF7490" w:rsidRDefault="00766F24">
      <w:pPr>
        <w:pStyle w:val="Code"/>
      </w:pPr>
      <w:r>
        <w:t>00000040 00 02 01 01 02 02 04 20 02 01 02 30 1c 02 02 ff ....... ...0....</w:t>
      </w:r>
    </w:p>
    <w:p w:rsidR="00FF7490" w:rsidRDefault="00766F24">
      <w:pPr>
        <w:pStyle w:val="Code"/>
      </w:pPr>
      <w:r>
        <w:t>00000050 ff 02 02 fc 17 02 02 ff ff 02 01 01 02 01 00 02 ................</w:t>
      </w:r>
    </w:p>
    <w:p w:rsidR="00FF7490" w:rsidRDefault="00766F24">
      <w:pPr>
        <w:pStyle w:val="Code"/>
      </w:pPr>
      <w:r>
        <w:t>00000060 01 01 02 02 ff ff 02 01 02 04 82 01 33 00 05 00 ............3...</w:t>
      </w:r>
    </w:p>
    <w:p w:rsidR="00FF7490" w:rsidRDefault="00766F24">
      <w:pPr>
        <w:pStyle w:val="Code"/>
      </w:pPr>
      <w:r>
        <w:t>0000</w:t>
      </w:r>
      <w:r>
        <w:t>0070 14 7c 00 01 81 2a 00 08 00 10 00 01 c0 00 44 75 .|...*........Du</w:t>
      </w:r>
    </w:p>
    <w:p w:rsidR="00FF7490" w:rsidRDefault="00766F24">
      <w:pPr>
        <w:pStyle w:val="Code"/>
      </w:pPr>
      <w:r>
        <w:t>00000080 63 61 81 1c 01 c0 d8 00 04 00 08 00 00 05 00 04 ca..............</w:t>
      </w:r>
    </w:p>
    <w:p w:rsidR="00FF7490" w:rsidRDefault="00766F24">
      <w:pPr>
        <w:pStyle w:val="Code"/>
      </w:pPr>
      <w:r>
        <w:t>00000090 01 ca 03 aa 09 04 00 00 ce 0e 00 00 45 00 4c 00 ............E.L.</w:t>
      </w:r>
    </w:p>
    <w:p w:rsidR="00FF7490" w:rsidRDefault="00766F24">
      <w:pPr>
        <w:pStyle w:val="Code"/>
      </w:pPr>
      <w:r>
        <w:t>000000a0 54 00 4f 00 4e 00 53 00 2d 00</w:t>
      </w:r>
      <w:r>
        <w:t xml:space="preserve"> 44 00 45 00 56 00 T.O.N.S.-.D.E.V.</w:t>
      </w:r>
    </w:p>
    <w:p w:rsidR="00FF7490" w:rsidRDefault="00766F24">
      <w:pPr>
        <w:pStyle w:val="Code"/>
      </w:pPr>
      <w:r>
        <w:t>000000b0 32 00 00 00 00 00 00 00 00 00 00 00 04 00 00 00 2...............</w:t>
      </w:r>
    </w:p>
    <w:p w:rsidR="00FF7490" w:rsidRDefault="00766F24">
      <w:pPr>
        <w:pStyle w:val="Code"/>
      </w:pPr>
      <w:r>
        <w:t>000000c0 00 00 00 00 0c 00 00 00 00 00 00 00 00 00 00 00 ................</w:t>
      </w:r>
    </w:p>
    <w:p w:rsidR="00FF7490" w:rsidRDefault="00766F24">
      <w:pPr>
        <w:pStyle w:val="Code"/>
      </w:pPr>
      <w:r>
        <w:t>000000d0 00 00 00 00 00 00 00 00 00 00 00 00 00 00 00 00 ...............</w:t>
      </w:r>
      <w:r>
        <w:t>.</w:t>
      </w:r>
    </w:p>
    <w:p w:rsidR="00FF7490" w:rsidRDefault="00766F24">
      <w:pPr>
        <w:pStyle w:val="Code"/>
      </w:pPr>
      <w:r>
        <w:t>000000e0 00 00 00 00 00 00 00 00 00 00 00 00 00 00 00 00 ................</w:t>
      </w:r>
    </w:p>
    <w:p w:rsidR="00FF7490" w:rsidRDefault="00766F24">
      <w:pPr>
        <w:pStyle w:val="Code"/>
      </w:pPr>
      <w:r>
        <w:t>000000f0 00 00 00 00 00 00 00 00 00 00 00 00 00 00 00 00 ................</w:t>
      </w:r>
    </w:p>
    <w:p w:rsidR="00FF7490" w:rsidRDefault="00766F24">
      <w:pPr>
        <w:pStyle w:val="Code"/>
      </w:pPr>
      <w:r>
        <w:t>00000100 00 00 00 00 00 00 00 00 01 ca 01 00 00 00 00 00 ................</w:t>
      </w:r>
    </w:p>
    <w:p w:rsidR="00FF7490" w:rsidRDefault="00766F24">
      <w:pPr>
        <w:pStyle w:val="Code"/>
      </w:pPr>
      <w:r>
        <w:t>00000110 18 00 07 00 01 00 36 00</w:t>
      </w:r>
      <w:r>
        <w:t xml:space="preserve"> 39 00 37 00 31 00 32 00 ......6.9.7.1.2.</w:t>
      </w:r>
    </w:p>
    <w:p w:rsidR="00FF7490" w:rsidRDefault="00766F24">
      <w:pPr>
        <w:pStyle w:val="Code"/>
      </w:pPr>
      <w:r>
        <w:t>00000120 2d 00 37 00 38 00 33 00 2d 00 30 00 33 00 35 00 -.7.8.3.-.0.3.5.</w:t>
      </w:r>
    </w:p>
    <w:p w:rsidR="00FF7490" w:rsidRDefault="00766F24">
      <w:pPr>
        <w:pStyle w:val="Code"/>
      </w:pPr>
      <w:r>
        <w:t>00000130 37 00 39 00 37 00 34 00 2d 00 34 00 32 00 37 00 7.9.7.4.-.4.2.7.</w:t>
      </w:r>
    </w:p>
    <w:p w:rsidR="00FF7490" w:rsidRDefault="00766F24">
      <w:pPr>
        <w:pStyle w:val="Code"/>
      </w:pPr>
      <w:r>
        <w:t xml:space="preserve">00000140 31 00 34 00 00 00 00 00 00 00 00 00 00 00 00 00 </w:t>
      </w:r>
      <w:r>
        <w:t>1.4.............</w:t>
      </w:r>
    </w:p>
    <w:p w:rsidR="00FF7490" w:rsidRDefault="00766F24">
      <w:pPr>
        <w:pStyle w:val="Code"/>
      </w:pPr>
      <w:r>
        <w:t>00000150 00 00 00 00 00 00 00 00 00 00 00 00 04 c0 0c 00 ................</w:t>
      </w:r>
    </w:p>
    <w:p w:rsidR="00FF7490" w:rsidRDefault="00766F24">
      <w:pPr>
        <w:pStyle w:val="Code"/>
      </w:pPr>
      <w:r>
        <w:t>00000160 0d 00 00 00 00 00 00 00 02 c0 0c 00 1b 00 00 00 ................</w:t>
      </w:r>
    </w:p>
    <w:p w:rsidR="00FF7490" w:rsidRDefault="00766F24">
      <w:pPr>
        <w:pStyle w:val="Code"/>
      </w:pPr>
      <w:r>
        <w:t>00000170 00 00 00 00 03 c0 2c 00 03 00 00 00 72 64 70 64 ......,.....rdpd</w:t>
      </w:r>
    </w:p>
    <w:p w:rsidR="00FF7490" w:rsidRDefault="00766F24">
      <w:pPr>
        <w:pStyle w:val="Code"/>
      </w:pPr>
      <w:r>
        <w:t>00000180 72 00 00</w:t>
      </w:r>
      <w:r>
        <w:t xml:space="preserve"> 00 00 00 80 80 63 6c 69 70 72 64 72 00 r.......cliprdr.</w:t>
      </w:r>
    </w:p>
    <w:p w:rsidR="00FF7490" w:rsidRDefault="00766F24">
      <w:pPr>
        <w:pStyle w:val="Code"/>
      </w:pPr>
      <w:r>
        <w:t>00000190 00 00 a0 c0 72 64 70 73 6e 64 00 00 00 00 00 c0 ....rdpsnd......</w:t>
      </w:r>
    </w:p>
    <w:p w:rsidR="00FF7490" w:rsidRDefault="00FF7490">
      <w:pPr>
        <w:pStyle w:val="Code"/>
      </w:pPr>
    </w:p>
    <w:p w:rsidR="00FF7490" w:rsidRDefault="00766F24">
      <w:pPr>
        <w:pStyle w:val="Code"/>
      </w:pPr>
      <w:r>
        <w:t>03 -&gt; TPKT: TPKT version = 3</w:t>
      </w:r>
    </w:p>
    <w:p w:rsidR="00FF7490" w:rsidRDefault="00766F24">
      <w:pPr>
        <w:pStyle w:val="Code"/>
      </w:pPr>
      <w:r>
        <w:t>00 -&gt; TPKT: Reserved = 0</w:t>
      </w:r>
    </w:p>
    <w:p w:rsidR="00FF7490" w:rsidRDefault="00766F24">
      <w:pPr>
        <w:pStyle w:val="Code"/>
      </w:pPr>
      <w:r>
        <w:t>01 -&gt; TPKT: Packet length - high part</w:t>
      </w:r>
    </w:p>
    <w:p w:rsidR="00FF7490" w:rsidRDefault="00766F24">
      <w:pPr>
        <w:pStyle w:val="Code"/>
      </w:pPr>
      <w:r>
        <w:t xml:space="preserve">a0 -&gt; TPKT: Packet length - low </w:t>
      </w:r>
      <w:r>
        <w:t>part (total = 416 bytes)</w:t>
      </w:r>
    </w:p>
    <w:p w:rsidR="00FF7490" w:rsidRDefault="00766F24">
      <w:pPr>
        <w:pStyle w:val="Code"/>
      </w:pPr>
      <w:r>
        <w:t>02 -&gt; X.224: Length indicator = 2</w:t>
      </w:r>
    </w:p>
    <w:p w:rsidR="00FF7490" w:rsidRDefault="00766F24">
      <w:pPr>
        <w:pStyle w:val="Code"/>
      </w:pPr>
      <w:r>
        <w:t>f0 -&gt; X.224: Type = 0xf0 = Data TPDU</w:t>
      </w:r>
    </w:p>
    <w:p w:rsidR="00FF7490" w:rsidRDefault="00766F24">
      <w:pPr>
        <w:pStyle w:val="Code"/>
      </w:pPr>
      <w:r>
        <w:t>80 -&gt; X.224: EOT</w:t>
      </w:r>
    </w:p>
    <w:p w:rsidR="00FF7490" w:rsidRDefault="00FF7490">
      <w:pPr>
        <w:pStyle w:val="Code"/>
      </w:pPr>
    </w:p>
    <w:p w:rsidR="00FF7490" w:rsidRDefault="00766F24">
      <w:pPr>
        <w:pStyle w:val="Code"/>
      </w:pPr>
      <w:r>
        <w:t xml:space="preserve">7f 65 -&gt; BER: Application-Defined Type = APPLICATION 101 = </w:t>
      </w:r>
    </w:p>
    <w:p w:rsidR="00FF7490" w:rsidRDefault="00766F24">
      <w:pPr>
        <w:pStyle w:val="Code"/>
      </w:pPr>
      <w:r>
        <w:t>Connect-Initial</w:t>
      </w:r>
    </w:p>
    <w:p w:rsidR="00FF7490" w:rsidRDefault="00766F24">
      <w:pPr>
        <w:pStyle w:val="Code"/>
      </w:pPr>
      <w:r>
        <w:t>This is the BER encoded multiple octet variant of the ASN.1 type f</w:t>
      </w:r>
      <w:r>
        <w:t xml:space="preserve">ield. The multiple octet variant is used when the type can be greater than 30, and is constructed as follows: </w:t>
      </w:r>
    </w:p>
    <w:p w:rsidR="00FF7490" w:rsidRDefault="00FF7490">
      <w:pPr>
        <w:pStyle w:val="Code"/>
      </w:pPr>
    </w:p>
    <w:p w:rsidR="00FF7490" w:rsidRDefault="00766F24">
      <w:pPr>
        <w:pStyle w:val="Code"/>
      </w:pPr>
      <w:r>
        <w:t xml:space="preserve">  7 6 5 4 3 2 1 0      7 6 5 4 3 2 1 0         7 6 5 4 3 2 1 0</w:t>
      </w:r>
    </w:p>
    <w:p w:rsidR="00FF7490" w:rsidRDefault="00766F24">
      <w:pPr>
        <w:pStyle w:val="Code"/>
      </w:pPr>
      <w:r>
        <w:t>+-----------------+  +-----------------+     +-----------------+</w:t>
      </w:r>
    </w:p>
    <w:p w:rsidR="00FF7490" w:rsidRDefault="00766F24">
      <w:pPr>
        <w:pStyle w:val="Code"/>
      </w:pPr>
      <w:r>
        <w:t xml:space="preserve">| C C F 1 1 1 1 </w:t>
      </w:r>
      <w:r>
        <w:t>1 |  | 1 T T T T T T T | ... | 0 T T T T T T T |</w:t>
      </w:r>
    </w:p>
    <w:p w:rsidR="00FF7490" w:rsidRDefault="00766F24">
      <w:pPr>
        <w:pStyle w:val="Code"/>
      </w:pPr>
      <w:r>
        <w:t>+-----------------+  +-----------------+     +-----------------+</w:t>
      </w:r>
    </w:p>
    <w:p w:rsidR="00FF7490" w:rsidRDefault="00766F24">
      <w:pPr>
        <w:pStyle w:val="Code"/>
      </w:pPr>
      <w:r>
        <w:t xml:space="preserve">         1                    2                       n</w:t>
      </w:r>
    </w:p>
    <w:p w:rsidR="00FF7490" w:rsidRDefault="00FF7490">
      <w:pPr>
        <w:pStyle w:val="Code"/>
      </w:pPr>
    </w:p>
    <w:p w:rsidR="00FF7490" w:rsidRDefault="00766F24">
      <w:pPr>
        <w:pStyle w:val="Code"/>
      </w:pPr>
      <w:r>
        <w:t>In this case, CC = 01 which means the type is APPLICATION defined, and F = 1 to indic</w:t>
      </w:r>
      <w:r>
        <w:t>ate that the type is constructed (as opposed to primitive). There is only one octet containing the type value (the second octet, which has the form 0TTTTTTT), and hence the type is 0x65 (MCS_TYPE_CONNECTINITIAL).</w:t>
      </w:r>
    </w:p>
    <w:p w:rsidR="00FF7490" w:rsidRDefault="00FF7490">
      <w:pPr>
        <w:pStyle w:val="Code"/>
      </w:pPr>
    </w:p>
    <w:p w:rsidR="00FF7490" w:rsidRDefault="00766F24">
      <w:pPr>
        <w:pStyle w:val="Code"/>
      </w:pPr>
      <w:r>
        <w:t>82 01 94 -&gt; BER: Type Length = 404 bytes</w:t>
      </w:r>
    </w:p>
    <w:p w:rsidR="00FF7490" w:rsidRDefault="00766F24">
      <w:pPr>
        <w:pStyle w:val="Code"/>
      </w:pPr>
      <w:r>
        <w:t>This is the BER encoded definite long variant of the ASN.1 length field. The long variant layout is constructed as follows:</w:t>
      </w:r>
    </w:p>
    <w:p w:rsidR="00FF7490" w:rsidRDefault="00FF7490">
      <w:pPr>
        <w:pStyle w:val="Code"/>
      </w:pPr>
    </w:p>
    <w:p w:rsidR="00FF7490" w:rsidRDefault="00766F24">
      <w:pPr>
        <w:pStyle w:val="Code"/>
      </w:pPr>
      <w:r>
        <w:t xml:space="preserve">  7 6 5 4 3 2 1 0      7 6 5 4 3 2 1 0         7 6 5 4 3 2 1 0</w:t>
      </w:r>
    </w:p>
    <w:p w:rsidR="00FF7490" w:rsidRDefault="00766F24">
      <w:pPr>
        <w:pStyle w:val="Code"/>
      </w:pPr>
      <w:r>
        <w:t>+-----------------+  +-----------------+     +-----------------+</w:t>
      </w:r>
    </w:p>
    <w:p w:rsidR="00FF7490" w:rsidRDefault="00766F24">
      <w:pPr>
        <w:pStyle w:val="Code"/>
      </w:pPr>
      <w:r>
        <w:t>| 1</w:t>
      </w:r>
      <w:r>
        <w:t xml:space="preserve"> (0 &lt; n &lt; 127) |  | L L L L L L L L | ... | L L L L L L L L |</w:t>
      </w:r>
    </w:p>
    <w:p w:rsidR="00FF7490" w:rsidRDefault="00766F24">
      <w:pPr>
        <w:pStyle w:val="Code"/>
      </w:pPr>
      <w:r>
        <w:t>+-----------------+  +-----------------+     +-----------------+</w:t>
      </w:r>
    </w:p>
    <w:p w:rsidR="00FF7490" w:rsidRDefault="00766F24">
      <w:pPr>
        <w:pStyle w:val="Code"/>
      </w:pPr>
      <w:r>
        <w:t xml:space="preserve">         1                    2                     n + 1</w:t>
      </w:r>
    </w:p>
    <w:p w:rsidR="00FF7490" w:rsidRDefault="00FF7490">
      <w:pPr>
        <w:pStyle w:val="Code"/>
      </w:pPr>
    </w:p>
    <w:p w:rsidR="00FF7490" w:rsidRDefault="00766F24">
      <w:pPr>
        <w:pStyle w:val="Code"/>
      </w:pPr>
      <w:r>
        <w:t>Since the most significant bit of the first byte (0x82) is set, the lo</w:t>
      </w:r>
      <w:r>
        <w:t xml:space="preserve">w seven bits contain the number of length bytes, which means that the number of length bytes is 2. Hence 0x01 and </w:t>
      </w:r>
      <w:r>
        <w:lastRenderedPageBreak/>
        <w:t xml:space="preserve">0x94 are length bytes, which indicates that the length is greater than 256 bytes and less than 65536 bytes, specifically 0x194 (404) bytes. </w:t>
      </w:r>
    </w:p>
    <w:p w:rsidR="00FF7490" w:rsidRDefault="00FF7490">
      <w:pPr>
        <w:pStyle w:val="Code"/>
      </w:pPr>
    </w:p>
    <w:p w:rsidR="00FF7490" w:rsidRDefault="00766F24">
      <w:pPr>
        <w:pStyle w:val="Code"/>
      </w:pPr>
      <w:r>
        <w:t xml:space="preserve">04 01 01 -&gt; Connect-Initial::callingDomainSelector </w:t>
      </w:r>
    </w:p>
    <w:p w:rsidR="00FF7490" w:rsidRDefault="00766F24">
      <w:pPr>
        <w:pStyle w:val="Code"/>
      </w:pPr>
      <w:r>
        <w:t>The first byte (0x04) is the ASN.1 BER encoded OctetString type. The length of the data is given by the second byte (1 byte), which is encoded using the BER definite short variant of the ASN.1 length fiel</w:t>
      </w:r>
      <w:r>
        <w:t>d. The third byte contains the value, which is 0x01.</w:t>
      </w:r>
    </w:p>
    <w:p w:rsidR="00FF7490" w:rsidRDefault="00FF7490">
      <w:pPr>
        <w:pStyle w:val="Code"/>
      </w:pPr>
    </w:p>
    <w:p w:rsidR="00FF7490" w:rsidRDefault="00766F24">
      <w:pPr>
        <w:pStyle w:val="Code"/>
      </w:pPr>
      <w:r>
        <w:t>04 01 01 -&gt; Connect-Initial::calledDomainSelector</w:t>
      </w:r>
    </w:p>
    <w:p w:rsidR="00FF7490" w:rsidRDefault="00FF7490">
      <w:pPr>
        <w:pStyle w:val="Code"/>
      </w:pPr>
    </w:p>
    <w:p w:rsidR="00FF7490" w:rsidRDefault="00766F24">
      <w:pPr>
        <w:pStyle w:val="Code"/>
      </w:pPr>
      <w:r>
        <w:t>01 01 ff -&gt; Connect-Initial::upwardFlag = TRUE</w:t>
      </w:r>
    </w:p>
    <w:p w:rsidR="00FF7490" w:rsidRDefault="00766F24">
      <w:pPr>
        <w:pStyle w:val="Code"/>
      </w:pPr>
      <w:r>
        <w:t>The first byte (0x01) is the ASN.1 BER encoded Boolean type. The length of the data is given by the seco</w:t>
      </w:r>
      <w:r>
        <w:t>nd byte (0x01, so the length is 1 byte). The third byte contains the value, which is 0xff (TRUE).</w:t>
      </w:r>
    </w:p>
    <w:p w:rsidR="00FF7490" w:rsidRDefault="00FF7490">
      <w:pPr>
        <w:pStyle w:val="Code"/>
      </w:pPr>
    </w:p>
    <w:p w:rsidR="00FF7490" w:rsidRDefault="00766F24">
      <w:pPr>
        <w:pStyle w:val="Code"/>
      </w:pPr>
      <w:r>
        <w:t>30 19 -&gt; Connect-Initial::targetParameters (25 bytes)</w:t>
      </w:r>
    </w:p>
    <w:p w:rsidR="00FF7490" w:rsidRDefault="00766F24">
      <w:pPr>
        <w:pStyle w:val="Code"/>
      </w:pPr>
      <w:r>
        <w:t>The first byte (0x30) is the ASN.1 BER encoded SequenceOf type. The length of the sequence data is give</w:t>
      </w:r>
      <w:r>
        <w:t>n by the second byte (0x19, so the length is 25 bytes).</w:t>
      </w:r>
    </w:p>
    <w:p w:rsidR="00FF7490" w:rsidRDefault="00FF7490">
      <w:pPr>
        <w:pStyle w:val="Code"/>
      </w:pPr>
    </w:p>
    <w:p w:rsidR="00FF7490" w:rsidRDefault="00766F24">
      <w:pPr>
        <w:pStyle w:val="Code"/>
      </w:pPr>
      <w:r>
        <w:t>02 01 22 -&gt; DomainParameters::maxChannelIds = 34</w:t>
      </w:r>
    </w:p>
    <w:p w:rsidR="00FF7490" w:rsidRDefault="00766F24">
      <w:pPr>
        <w:pStyle w:val="Code"/>
      </w:pPr>
      <w:r>
        <w:t>The first byte (0x02) is the ASN.1 BER encoded Integer type. The length of the integer is given by the second byte (1 byte), and the actual value is 3</w:t>
      </w:r>
      <w:r>
        <w:t>4 (0x22).</w:t>
      </w:r>
    </w:p>
    <w:p w:rsidR="00FF7490" w:rsidRDefault="00FF7490">
      <w:pPr>
        <w:pStyle w:val="Code"/>
      </w:pPr>
    </w:p>
    <w:p w:rsidR="00FF7490" w:rsidRDefault="00766F24">
      <w:pPr>
        <w:pStyle w:val="Code"/>
      </w:pPr>
      <w:r>
        <w:t>02 01 02 -&gt; DomainParameters::maxUserIds = 2</w:t>
      </w:r>
    </w:p>
    <w:p w:rsidR="00FF7490" w:rsidRDefault="00766F24">
      <w:pPr>
        <w:pStyle w:val="Code"/>
      </w:pPr>
      <w:r>
        <w:t>02 01 00 -&gt; DomainParameters::maxTokenIds = 0</w:t>
      </w:r>
    </w:p>
    <w:p w:rsidR="00FF7490" w:rsidRDefault="00766F24">
      <w:pPr>
        <w:pStyle w:val="Code"/>
      </w:pPr>
      <w:r>
        <w:t>02 01 01 -&gt; DomainParameters::numPriorities = 1</w:t>
      </w:r>
    </w:p>
    <w:p w:rsidR="00FF7490" w:rsidRDefault="00766F24">
      <w:pPr>
        <w:pStyle w:val="Code"/>
      </w:pPr>
      <w:r>
        <w:t>02 01 00 -&gt; DomainParameters::minThroughput = 0</w:t>
      </w:r>
    </w:p>
    <w:p w:rsidR="00FF7490" w:rsidRDefault="00766F24">
      <w:pPr>
        <w:pStyle w:val="Code"/>
      </w:pPr>
      <w:r>
        <w:t>02 01 01 -&gt; DomainParameters::maxHeight = 1</w:t>
      </w:r>
    </w:p>
    <w:p w:rsidR="00FF7490" w:rsidRDefault="00766F24">
      <w:pPr>
        <w:pStyle w:val="Code"/>
      </w:pPr>
      <w:r>
        <w:t>02 02 ff ff -&gt;</w:t>
      </w:r>
      <w:r>
        <w:t xml:space="preserve"> DomainParameters::maxMCSPDUsize = 65535</w:t>
      </w:r>
    </w:p>
    <w:p w:rsidR="00FF7490" w:rsidRDefault="00766F24">
      <w:pPr>
        <w:pStyle w:val="Code"/>
      </w:pPr>
      <w:r>
        <w:t>02 01 02 -&gt; DomainParameters::protocolVersion = 2</w:t>
      </w:r>
    </w:p>
    <w:p w:rsidR="00FF7490" w:rsidRDefault="00FF7490">
      <w:pPr>
        <w:pStyle w:val="Code"/>
      </w:pPr>
    </w:p>
    <w:p w:rsidR="00FF7490" w:rsidRDefault="00766F24">
      <w:pPr>
        <w:pStyle w:val="Code"/>
      </w:pPr>
      <w:r>
        <w:t>30 19 -&gt; Connect-Initial::minimumParameters (25 bytes)</w:t>
      </w:r>
    </w:p>
    <w:p w:rsidR="00FF7490" w:rsidRDefault="00766F24">
      <w:pPr>
        <w:pStyle w:val="Code"/>
      </w:pPr>
      <w:r>
        <w:t>02 01 01 -&gt; DomainParameters::maxChannelIds = 1</w:t>
      </w:r>
    </w:p>
    <w:p w:rsidR="00FF7490" w:rsidRDefault="00766F24">
      <w:pPr>
        <w:pStyle w:val="Code"/>
      </w:pPr>
      <w:r>
        <w:t>02 01 01 -&gt; DomainParameters::maxUserIds = 1</w:t>
      </w:r>
    </w:p>
    <w:p w:rsidR="00FF7490" w:rsidRDefault="00766F24">
      <w:pPr>
        <w:pStyle w:val="Code"/>
      </w:pPr>
      <w:r>
        <w:t>02 01 01 -&gt; Doma</w:t>
      </w:r>
      <w:r>
        <w:t>inParameters::maxTokenIds = 1</w:t>
      </w:r>
    </w:p>
    <w:p w:rsidR="00FF7490" w:rsidRDefault="00766F24">
      <w:pPr>
        <w:pStyle w:val="Code"/>
      </w:pPr>
      <w:r>
        <w:t>02 01 01 -&gt; DomainParameters::numPriorities = 1</w:t>
      </w:r>
    </w:p>
    <w:p w:rsidR="00FF7490" w:rsidRDefault="00766F24">
      <w:pPr>
        <w:pStyle w:val="Code"/>
      </w:pPr>
      <w:r>
        <w:t>02 01 00 -&gt; DomainParameters::minThroughput = 0</w:t>
      </w:r>
    </w:p>
    <w:p w:rsidR="00FF7490" w:rsidRDefault="00766F24">
      <w:pPr>
        <w:pStyle w:val="Code"/>
      </w:pPr>
      <w:r>
        <w:t>02 01 01 -&gt; DomainParameters::maxHeight = 1</w:t>
      </w:r>
    </w:p>
    <w:p w:rsidR="00FF7490" w:rsidRDefault="00766F24">
      <w:pPr>
        <w:pStyle w:val="Code"/>
      </w:pPr>
      <w:r>
        <w:t>02 02 04 20 -&gt; DomainParameters::maxMCSPDUsize = 1056</w:t>
      </w:r>
    </w:p>
    <w:p w:rsidR="00FF7490" w:rsidRDefault="00766F24">
      <w:pPr>
        <w:pStyle w:val="Code"/>
      </w:pPr>
      <w:r>
        <w:t>02 01 02 -&gt; DomainParameters::pr</w:t>
      </w:r>
      <w:r>
        <w:t>otocolVersion = 2</w:t>
      </w:r>
    </w:p>
    <w:p w:rsidR="00FF7490" w:rsidRDefault="00FF7490">
      <w:pPr>
        <w:pStyle w:val="Code"/>
      </w:pPr>
    </w:p>
    <w:p w:rsidR="00FF7490" w:rsidRDefault="00766F24">
      <w:pPr>
        <w:pStyle w:val="Code"/>
      </w:pPr>
      <w:r>
        <w:t>30 1c -&gt; Connect-Initial::maximumParameters (28 bytes)</w:t>
      </w:r>
    </w:p>
    <w:p w:rsidR="00FF7490" w:rsidRDefault="00766F24">
      <w:pPr>
        <w:pStyle w:val="Code"/>
      </w:pPr>
      <w:r>
        <w:t>0x02 0x02 0xff 0xff -&gt; DomainParameters::maxChannelIds = 65535</w:t>
      </w:r>
    </w:p>
    <w:p w:rsidR="00FF7490" w:rsidRDefault="00766F24">
      <w:pPr>
        <w:pStyle w:val="Code"/>
      </w:pPr>
      <w:r>
        <w:t>0x02 0x02 0xfc 0x17 -&gt; DomainParameters::maxUserIds = 64535</w:t>
      </w:r>
    </w:p>
    <w:p w:rsidR="00FF7490" w:rsidRDefault="00766F24">
      <w:pPr>
        <w:pStyle w:val="Code"/>
      </w:pPr>
      <w:r>
        <w:t>0x02 0x02 0xff 0xff -&gt; DomainParameters::maxTokenIds = 6553</w:t>
      </w:r>
      <w:r>
        <w:t>5</w:t>
      </w:r>
    </w:p>
    <w:p w:rsidR="00FF7490" w:rsidRDefault="00766F24">
      <w:pPr>
        <w:pStyle w:val="Code"/>
      </w:pPr>
      <w:r>
        <w:t>0x02 0x01 0x01 -&gt; DomainParameters::numPriorities = 1</w:t>
      </w:r>
    </w:p>
    <w:p w:rsidR="00FF7490" w:rsidRDefault="00766F24">
      <w:pPr>
        <w:pStyle w:val="Code"/>
      </w:pPr>
      <w:r>
        <w:t>0x02 0x01 0x00 -&gt; DomainParameters::minThroughput = 0</w:t>
      </w:r>
    </w:p>
    <w:p w:rsidR="00FF7490" w:rsidRDefault="00766F24">
      <w:pPr>
        <w:pStyle w:val="Code"/>
      </w:pPr>
      <w:r>
        <w:t>0x02 0x01 0x01 -&gt; DomainParameters::maxHeight = 1</w:t>
      </w:r>
    </w:p>
    <w:p w:rsidR="00FF7490" w:rsidRDefault="00766F24">
      <w:pPr>
        <w:pStyle w:val="Code"/>
      </w:pPr>
      <w:r>
        <w:t>0x02 0x02 0xff 0xff -&gt; DomainParameters::maxMCSPDUsize = 65535</w:t>
      </w:r>
    </w:p>
    <w:p w:rsidR="00FF7490" w:rsidRDefault="00766F24">
      <w:pPr>
        <w:pStyle w:val="Code"/>
      </w:pPr>
      <w:r>
        <w:t>0x02 0x01 0x02 -&gt; DomainParameter</w:t>
      </w:r>
      <w:r>
        <w:t>s::protocolVersion = 2</w:t>
      </w:r>
    </w:p>
    <w:p w:rsidR="00FF7490" w:rsidRDefault="00FF7490">
      <w:pPr>
        <w:pStyle w:val="Code"/>
      </w:pPr>
    </w:p>
    <w:p w:rsidR="00FF7490" w:rsidRDefault="00766F24">
      <w:pPr>
        <w:pStyle w:val="Code"/>
      </w:pPr>
      <w:r>
        <w:t>04 82 01 33 -&gt; Connect-Initial::userData (307 bytes)</w:t>
      </w:r>
    </w:p>
    <w:p w:rsidR="00FF7490" w:rsidRDefault="00766F24">
      <w:pPr>
        <w:pStyle w:val="Code"/>
      </w:pPr>
      <w:r>
        <w:t>The first byte (0x04) is the ASN.1 OctetString type. The length is encoded using the BER definite long variant format. Hence, since the most significant bit of the second byte (0x</w:t>
      </w:r>
      <w:r>
        <w:t>82) is set, the low seven bits contain the number of length bytes, which means that the number of length bytes is 2. Hence 0x01 and 0x33 are length bytes, which indicates that the length is greater than 256 bytes and less than 65536 bytes, specifically 0x1</w:t>
      </w:r>
      <w:r>
        <w:t xml:space="preserve">33 (307) bytes. </w:t>
      </w:r>
    </w:p>
    <w:p w:rsidR="00FF7490" w:rsidRDefault="00FF7490">
      <w:pPr>
        <w:pStyle w:val="Code"/>
      </w:pPr>
    </w:p>
    <w:p w:rsidR="00FF7490" w:rsidRDefault="00766F24">
      <w:pPr>
        <w:pStyle w:val="Code"/>
      </w:pPr>
      <w:r>
        <w:t>PER encoded (ALIGNED variant of BASIC-PER) GCC Connection Data (ConnectData):</w:t>
      </w:r>
    </w:p>
    <w:p w:rsidR="00FF7490" w:rsidRDefault="00766F24">
      <w:pPr>
        <w:pStyle w:val="Code"/>
      </w:pPr>
      <w:r>
        <w:t xml:space="preserve">00 05 00 14 7c 00 01 81 2a 00 08 00 10 00 01 c0 </w:t>
      </w:r>
    </w:p>
    <w:p w:rsidR="00FF7490" w:rsidRDefault="00766F24">
      <w:pPr>
        <w:pStyle w:val="Code"/>
      </w:pPr>
      <w:r>
        <w:t>00 44 75 63 61 81 1c</w:t>
      </w:r>
    </w:p>
    <w:p w:rsidR="00FF7490" w:rsidRDefault="00FF7490">
      <w:pPr>
        <w:pStyle w:val="Code"/>
      </w:pPr>
    </w:p>
    <w:p w:rsidR="00FF7490" w:rsidRDefault="00766F24">
      <w:pPr>
        <w:pStyle w:val="Code"/>
      </w:pPr>
      <w:r>
        <w:t>0 - CHOICE: From Key select object (0) of type OBJECT IDENTIFIER</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lastRenderedPageBreak/>
        <w:t>0 - padding</w:t>
      </w:r>
    </w:p>
    <w:p w:rsidR="00FF7490" w:rsidRDefault="00FF7490">
      <w:pPr>
        <w:pStyle w:val="Code"/>
      </w:pPr>
    </w:p>
    <w:p w:rsidR="00FF7490" w:rsidRDefault="00766F24">
      <w:pPr>
        <w:pStyle w:val="Code"/>
      </w:pPr>
      <w:r>
        <w:t>05 -&gt; object length = 5 bytes</w:t>
      </w:r>
    </w:p>
    <w:p w:rsidR="00FF7490" w:rsidRDefault="00FF7490">
      <w:pPr>
        <w:pStyle w:val="Code"/>
      </w:pPr>
    </w:p>
    <w:p w:rsidR="00FF7490" w:rsidRDefault="00766F24">
      <w:pPr>
        <w:pStyle w:val="Code"/>
      </w:pPr>
      <w:r>
        <w:t>00 14 7c 00 01 -&gt; object</w:t>
      </w:r>
    </w:p>
    <w:p w:rsidR="00FF7490" w:rsidRDefault="00766F24">
      <w:pPr>
        <w:pStyle w:val="Code"/>
      </w:pPr>
      <w:r>
        <w:t xml:space="preserve">The first byte gives the first two values in the sextuple (m and n), as it is encoded as </w:t>
      </w:r>
    </w:p>
    <w:p w:rsidR="00FF7490" w:rsidRDefault="00766F24">
      <w:pPr>
        <w:pStyle w:val="Code"/>
      </w:pPr>
      <w:r>
        <w:t xml:space="preserve">40m + n. Hence, decoding the remaining data </w:t>
      </w:r>
      <w:r>
        <w:t>yields the correct results:</w:t>
      </w:r>
    </w:p>
    <w:p w:rsidR="00FF7490" w:rsidRDefault="00FF7490">
      <w:pPr>
        <w:pStyle w:val="Code"/>
      </w:pPr>
    </w:p>
    <w:p w:rsidR="00FF7490" w:rsidRDefault="00766F24">
      <w:pPr>
        <w:pStyle w:val="Code"/>
      </w:pPr>
      <w:r>
        <w:t>OID = { 0 0 20 124 0 1 } = {itu-t(0) recommendation(0) t(20) t124(124) version(0) 1}</w:t>
      </w:r>
    </w:p>
    <w:p w:rsidR="00FF7490" w:rsidRDefault="00766F24">
      <w:pPr>
        <w:pStyle w:val="Code"/>
      </w:pPr>
      <w:r>
        <w:t>Description = v.1 of ITU-T Recommendation T.124 (Feb 1998): "Generic Conference Control"</w:t>
      </w:r>
    </w:p>
    <w:p w:rsidR="00FF7490" w:rsidRDefault="00FF7490">
      <w:pPr>
        <w:pStyle w:val="Code"/>
      </w:pPr>
    </w:p>
    <w:p w:rsidR="00FF7490" w:rsidRDefault="00766F24">
      <w:pPr>
        <w:pStyle w:val="Code"/>
      </w:pPr>
      <w:r>
        <w:t xml:space="preserve">81 2a -&gt; ConnectData::connectPDU length = 298 bytes </w:t>
      </w:r>
    </w:p>
    <w:p w:rsidR="00FF7490" w:rsidRDefault="00766F24">
      <w:pPr>
        <w:pStyle w:val="Code"/>
      </w:pPr>
      <w:r>
        <w:t>Since the most significant bit of the first byte (0x81) is set to 1 and the following bit is set to 0, the length is given by the low six bits of the first byte and the second byte. Hence, the value is 0x12a, which is 298 bytes.</w:t>
      </w:r>
    </w:p>
    <w:p w:rsidR="00FF7490" w:rsidRDefault="00FF7490">
      <w:pPr>
        <w:pStyle w:val="Code"/>
      </w:pPr>
    </w:p>
    <w:p w:rsidR="00FF7490" w:rsidRDefault="00766F24">
      <w:pPr>
        <w:pStyle w:val="Code"/>
      </w:pPr>
      <w:r>
        <w:t>PER encoded (ALIGNED vari</w:t>
      </w:r>
      <w:r>
        <w:t>ant of BASIC-PER) GCC Conference Create Request PDU:</w:t>
      </w:r>
    </w:p>
    <w:p w:rsidR="00FF7490" w:rsidRDefault="00766F24">
      <w:pPr>
        <w:pStyle w:val="Code"/>
      </w:pPr>
      <w:r>
        <w:t>00 08 00 10 00 01 c0 00 44 75 63 61 81 1c</w:t>
      </w:r>
    </w:p>
    <w:p w:rsidR="00FF7490" w:rsidRDefault="00FF7490">
      <w:pPr>
        <w:pStyle w:val="Code"/>
      </w:pPr>
    </w:p>
    <w:p w:rsidR="00FF7490" w:rsidRDefault="00766F24">
      <w:pPr>
        <w:pStyle w:val="Code"/>
      </w:pPr>
      <w:r>
        <w:t>0x00:</w:t>
      </w:r>
    </w:p>
    <w:p w:rsidR="00FF7490" w:rsidRDefault="00766F24">
      <w:pPr>
        <w:pStyle w:val="Code"/>
      </w:pPr>
      <w:r>
        <w:t>0 - extension bit (ConnectGCCPDU)</w:t>
      </w:r>
    </w:p>
    <w:p w:rsidR="00FF7490" w:rsidRDefault="00766F24">
      <w:pPr>
        <w:pStyle w:val="Code"/>
      </w:pPr>
      <w:r>
        <w:t>0 - --\</w:t>
      </w:r>
    </w:p>
    <w:p w:rsidR="00FF7490" w:rsidRDefault="00766F24">
      <w:pPr>
        <w:pStyle w:val="Code"/>
      </w:pPr>
      <w:r>
        <w:t>0 -   | CHOICE: From ConnectGCCPDU select conferenceCreateRequest (0)</w:t>
      </w:r>
    </w:p>
    <w:p w:rsidR="00FF7490" w:rsidRDefault="00766F24">
      <w:pPr>
        <w:pStyle w:val="Code"/>
      </w:pPr>
      <w:r>
        <w:t>0 - --/ of type ConferenceCreateRequest</w:t>
      </w:r>
    </w:p>
    <w:p w:rsidR="00FF7490" w:rsidRDefault="00766F24">
      <w:pPr>
        <w:pStyle w:val="Code"/>
      </w:pPr>
      <w:r>
        <w:t xml:space="preserve">0 </w:t>
      </w:r>
      <w:r>
        <w:t>- extension bit (ConferenceCreateRequest)</w:t>
      </w:r>
    </w:p>
    <w:p w:rsidR="00FF7490" w:rsidRDefault="00766F24">
      <w:pPr>
        <w:pStyle w:val="Code"/>
      </w:pPr>
      <w:r>
        <w:t>0 - ConferenceCreateRequest::convenerPassword present</w:t>
      </w:r>
    </w:p>
    <w:p w:rsidR="00FF7490" w:rsidRDefault="00766F24">
      <w:pPr>
        <w:pStyle w:val="Code"/>
      </w:pPr>
      <w:r>
        <w:t>0 - ConferenceCreateRequest::password present</w:t>
      </w:r>
    </w:p>
    <w:p w:rsidR="00FF7490" w:rsidRDefault="00766F24">
      <w:pPr>
        <w:pStyle w:val="Code"/>
      </w:pPr>
      <w:r>
        <w:t>0 - ConferenceCreateRequest::conductorPrivileges present</w:t>
      </w:r>
    </w:p>
    <w:p w:rsidR="00FF7490" w:rsidRDefault="00FF7490">
      <w:pPr>
        <w:pStyle w:val="Code"/>
      </w:pPr>
    </w:p>
    <w:p w:rsidR="00FF7490" w:rsidRDefault="00766F24">
      <w:pPr>
        <w:pStyle w:val="Code"/>
      </w:pPr>
      <w:r>
        <w:t>0x08:</w:t>
      </w:r>
    </w:p>
    <w:p w:rsidR="00FF7490" w:rsidRDefault="00766F24">
      <w:pPr>
        <w:pStyle w:val="Code"/>
      </w:pPr>
      <w:r>
        <w:t>0 - ConferenceCreateRequest::conductedPrivileges p</w:t>
      </w:r>
      <w:r>
        <w:t>resent</w:t>
      </w:r>
    </w:p>
    <w:p w:rsidR="00FF7490" w:rsidRDefault="00766F24">
      <w:pPr>
        <w:pStyle w:val="Code"/>
      </w:pPr>
      <w:r>
        <w:t>0 - ConferenceCreateRequest::nonConductedPrivileges present</w:t>
      </w:r>
    </w:p>
    <w:p w:rsidR="00FF7490" w:rsidRDefault="00766F24">
      <w:pPr>
        <w:pStyle w:val="Code"/>
      </w:pPr>
      <w:r>
        <w:t>0 - ConferenceCreateRequest::conferenceDescription present</w:t>
      </w:r>
    </w:p>
    <w:p w:rsidR="00FF7490" w:rsidRDefault="00766F24">
      <w:pPr>
        <w:pStyle w:val="Code"/>
      </w:pPr>
      <w:r>
        <w:t>0 - ConferenceCreateRequest::callerIdentifier present</w:t>
      </w:r>
    </w:p>
    <w:p w:rsidR="00FF7490" w:rsidRDefault="00766F24">
      <w:pPr>
        <w:pStyle w:val="Code"/>
      </w:pPr>
      <w:r>
        <w:t>1 - ConferenceCreateRequest::userData present</w:t>
      </w:r>
    </w:p>
    <w:p w:rsidR="00FF7490" w:rsidRDefault="00766F24">
      <w:pPr>
        <w:pStyle w:val="Code"/>
      </w:pPr>
      <w:r>
        <w:t>0 - extension bit (ConferenceN</w:t>
      </w:r>
      <w:r>
        <w:t>ame)</w:t>
      </w:r>
    </w:p>
    <w:p w:rsidR="00FF7490" w:rsidRDefault="00766F24">
      <w:pPr>
        <w:pStyle w:val="Code"/>
      </w:pPr>
      <w:r>
        <w:t>0 - ConferenceName::text present</w:t>
      </w:r>
    </w:p>
    <w:p w:rsidR="00FF7490" w:rsidRDefault="00766F24">
      <w:pPr>
        <w:pStyle w:val="Code"/>
      </w:pPr>
      <w:r>
        <w:t>0 - padding</w:t>
      </w:r>
    </w:p>
    <w:p w:rsidR="00FF7490" w:rsidRDefault="00FF7490">
      <w:pPr>
        <w:pStyle w:val="Code"/>
      </w:pPr>
    </w:p>
    <w:p w:rsidR="00FF7490" w:rsidRDefault="00766F24">
      <w:pPr>
        <w:pStyle w:val="Code"/>
      </w:pPr>
      <w:r>
        <w:t>0x00:</w:t>
      </w:r>
    </w:p>
    <w:p w:rsidR="00FF7490" w:rsidRDefault="00766F24">
      <w:pPr>
        <w:pStyle w:val="Code"/>
      </w:pPr>
      <w:r>
        <w:t>0 -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0 -   | ConferenceName::numeric length = 0 + 1 = 1 character</w:t>
      </w:r>
    </w:p>
    <w:p w:rsidR="00FF7490" w:rsidRDefault="00766F24">
      <w:pPr>
        <w:pStyle w:val="Code"/>
      </w:pPr>
      <w:r>
        <w:t>0 -   | (minimum for SimpleNumericString is 1)</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FF7490">
      <w:pPr>
        <w:pStyle w:val="Code"/>
      </w:pPr>
    </w:p>
    <w:p w:rsidR="00FF7490" w:rsidRDefault="00766F24">
      <w:pPr>
        <w:pStyle w:val="Code"/>
      </w:pPr>
      <w:r>
        <w:t>0x10:</w:t>
      </w:r>
    </w:p>
    <w:p w:rsidR="00FF7490" w:rsidRDefault="00766F24">
      <w:pPr>
        <w:pStyle w:val="Code"/>
      </w:pPr>
      <w:r>
        <w:t>0 - --\</w:t>
      </w:r>
    </w:p>
    <w:p w:rsidR="00FF7490" w:rsidRDefault="00766F24">
      <w:pPr>
        <w:pStyle w:val="Code"/>
      </w:pPr>
      <w:r>
        <w:t xml:space="preserve">0 -   | </w:t>
      </w:r>
      <w:r>
        <w:t>ConferenceName::numeric = "1"</w:t>
      </w:r>
    </w:p>
    <w:p w:rsidR="00FF7490" w:rsidRDefault="00766F24">
      <w:pPr>
        <w:pStyle w:val="Code"/>
      </w:pPr>
      <w:r>
        <w:t>0 -   |</w:t>
      </w:r>
    </w:p>
    <w:p w:rsidR="00FF7490" w:rsidRDefault="00766F24">
      <w:pPr>
        <w:pStyle w:val="Code"/>
      </w:pPr>
      <w:r>
        <w:t>1 - --/</w:t>
      </w:r>
    </w:p>
    <w:p w:rsidR="00FF7490" w:rsidRDefault="00766F24">
      <w:pPr>
        <w:pStyle w:val="Code"/>
      </w:pPr>
      <w:r>
        <w:t>0 - ConferenceCreateRequest::lockedConference</w:t>
      </w:r>
    </w:p>
    <w:p w:rsidR="00FF7490" w:rsidRDefault="00766F24">
      <w:pPr>
        <w:pStyle w:val="Code"/>
      </w:pPr>
      <w:r>
        <w:t>0 - ConferenceCreateRequest::listedConference</w:t>
      </w:r>
    </w:p>
    <w:p w:rsidR="00FF7490" w:rsidRDefault="00766F24">
      <w:pPr>
        <w:pStyle w:val="Code"/>
      </w:pPr>
      <w:r>
        <w:t>0 - ConferenceCreateRequest::conducibleConference</w:t>
      </w:r>
    </w:p>
    <w:p w:rsidR="00FF7490" w:rsidRDefault="00766F24">
      <w:pPr>
        <w:pStyle w:val="Code"/>
      </w:pPr>
      <w:r>
        <w:t>0 - extension bit (TerminationMethod)</w:t>
      </w:r>
    </w:p>
    <w:p w:rsidR="00FF7490" w:rsidRDefault="00FF7490">
      <w:pPr>
        <w:pStyle w:val="Code"/>
      </w:pPr>
    </w:p>
    <w:p w:rsidR="00FF7490" w:rsidRDefault="00766F24">
      <w:pPr>
        <w:pStyle w:val="Code"/>
      </w:pPr>
      <w:r>
        <w:t xml:space="preserve">0x00: </w:t>
      </w:r>
    </w:p>
    <w:p w:rsidR="00FF7490" w:rsidRDefault="00766F24">
      <w:pPr>
        <w:pStyle w:val="Code"/>
      </w:pPr>
      <w:r>
        <w:t xml:space="preserve">0 - </w:t>
      </w:r>
      <w:r>
        <w:t>TerminationMethod::automatic</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FF7490">
      <w:pPr>
        <w:pStyle w:val="Code"/>
      </w:pPr>
    </w:p>
    <w:p w:rsidR="00FF7490" w:rsidRDefault="00766F24">
      <w:pPr>
        <w:pStyle w:val="Code"/>
      </w:pPr>
      <w:r>
        <w:t xml:space="preserve">0x01: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 number of UserData sets = 1</w:t>
      </w:r>
    </w:p>
    <w:p w:rsidR="00FF7490" w:rsidRDefault="00766F24">
      <w:pPr>
        <w:pStyle w:val="Code"/>
      </w:pPr>
      <w:r>
        <w:t xml:space="preserve">0 -   | </w:t>
      </w:r>
    </w:p>
    <w:p w:rsidR="00FF7490" w:rsidRDefault="00766F24">
      <w:pPr>
        <w:pStyle w:val="Code"/>
      </w:pPr>
      <w:r>
        <w:t>0 -   |</w:t>
      </w:r>
    </w:p>
    <w:p w:rsidR="00FF7490" w:rsidRDefault="00766F24">
      <w:pPr>
        <w:pStyle w:val="Code"/>
      </w:pPr>
      <w:r>
        <w:t>0 -   |</w:t>
      </w:r>
    </w:p>
    <w:p w:rsidR="00FF7490" w:rsidRDefault="00766F24">
      <w:pPr>
        <w:pStyle w:val="Code"/>
      </w:pPr>
      <w:r>
        <w:t>1 - --/</w:t>
      </w:r>
    </w:p>
    <w:p w:rsidR="00FF7490" w:rsidRDefault="00FF7490">
      <w:pPr>
        <w:pStyle w:val="Code"/>
      </w:pPr>
    </w:p>
    <w:p w:rsidR="00FF7490" w:rsidRDefault="00766F24">
      <w:pPr>
        <w:pStyle w:val="Code"/>
      </w:pPr>
      <w:r>
        <w:t xml:space="preserve">0xc0: </w:t>
      </w:r>
    </w:p>
    <w:p w:rsidR="00FF7490" w:rsidRDefault="00766F24">
      <w:pPr>
        <w:pStyle w:val="Code"/>
      </w:pPr>
      <w:r>
        <w:t>1 - UserData::value present</w:t>
      </w:r>
    </w:p>
    <w:p w:rsidR="00FF7490" w:rsidRDefault="00766F24">
      <w:pPr>
        <w:pStyle w:val="Code"/>
      </w:pPr>
      <w:r>
        <w:t xml:space="preserve">1 - </w:t>
      </w:r>
      <w:r>
        <w:t>CHOICE: From Key select h221NonStandard (1) of type H221NonStandardIdentifier</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 xml:space="preserve">      </w:t>
      </w:r>
    </w:p>
    <w:p w:rsidR="00FF7490" w:rsidRDefault="00766F24">
      <w:pPr>
        <w:pStyle w:val="Code"/>
      </w:pPr>
      <w:r>
        <w:t>0x00:</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 h221NonStandard length = 0 + 4 = 4 octets</w:t>
      </w:r>
    </w:p>
    <w:p w:rsidR="00FF7490" w:rsidRDefault="00766F24">
      <w:pPr>
        <w:pStyle w:val="Code"/>
      </w:pPr>
      <w:r>
        <w:t>0 -   | (minimum fo</w:t>
      </w:r>
      <w:r>
        <w:t>r H221NonStandardIdentifier is 4)</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FF7490">
      <w:pPr>
        <w:pStyle w:val="Code"/>
      </w:pPr>
    </w:p>
    <w:p w:rsidR="00FF7490" w:rsidRDefault="00766F24">
      <w:pPr>
        <w:pStyle w:val="Code"/>
      </w:pPr>
      <w:r>
        <w:t>44 75 63 61 -&gt; h221NonStandard (client-to-server H.221 key) = "Duca"</w:t>
      </w:r>
    </w:p>
    <w:p w:rsidR="00FF7490" w:rsidRDefault="00FF7490">
      <w:pPr>
        <w:pStyle w:val="Code"/>
      </w:pPr>
    </w:p>
    <w:p w:rsidR="00FF7490" w:rsidRDefault="00766F24">
      <w:pPr>
        <w:pStyle w:val="Code"/>
      </w:pPr>
      <w:r>
        <w:t>81 1c -&gt; UserData::value length = 284 bytes</w:t>
      </w:r>
    </w:p>
    <w:p w:rsidR="00FF7490" w:rsidRDefault="00766F24">
      <w:pPr>
        <w:pStyle w:val="Code"/>
      </w:pPr>
      <w:r>
        <w:t>Since the most significant bit of the first byte (0x81) is set to 1 and the followi</w:t>
      </w:r>
      <w:r>
        <w:t>ng bit is set to 0, the length is given by the low six bits of the first byte and the second byte. Hence, the value is 0x11c, which is 284 bytes.</w:t>
      </w:r>
    </w:p>
    <w:p w:rsidR="00FF7490" w:rsidRDefault="00FF7490">
      <w:pPr>
        <w:pStyle w:val="Code"/>
      </w:pPr>
    </w:p>
    <w:p w:rsidR="00FF7490" w:rsidRDefault="00766F24">
      <w:pPr>
        <w:pStyle w:val="Code"/>
      </w:pPr>
      <w:r>
        <w:t>01 c0 d8 00 -&gt; TS_UD_HEADER::type = CS_CORE (0xc001), length = 216 bytes</w:t>
      </w:r>
    </w:p>
    <w:p w:rsidR="00FF7490" w:rsidRDefault="00FF7490">
      <w:pPr>
        <w:pStyle w:val="Code"/>
      </w:pPr>
    </w:p>
    <w:p w:rsidR="00FF7490" w:rsidRDefault="00766F24">
      <w:pPr>
        <w:pStyle w:val="Code"/>
      </w:pPr>
      <w:r>
        <w:t>04 00 08 00 -&gt; TS_UD_CS_CORE::versi</w:t>
      </w:r>
      <w:r>
        <w:t>on = 0x0008004</w:t>
      </w:r>
    </w:p>
    <w:p w:rsidR="00FF7490" w:rsidRDefault="00766F24">
      <w:pPr>
        <w:pStyle w:val="Code"/>
      </w:pPr>
      <w:r>
        <w:t>00 05 -&gt; TS_UD_CS_CORE::desktopWidth = 1280</w:t>
      </w:r>
    </w:p>
    <w:p w:rsidR="00FF7490" w:rsidRDefault="00766F24">
      <w:pPr>
        <w:pStyle w:val="Code"/>
      </w:pPr>
      <w:r>
        <w:t>00 04 -&gt; TS_UD_CS_CORE::desktopHeight = 1024</w:t>
      </w:r>
    </w:p>
    <w:p w:rsidR="00FF7490" w:rsidRDefault="00766F24">
      <w:pPr>
        <w:pStyle w:val="Code"/>
      </w:pPr>
      <w:r>
        <w:t>01 ca -&gt; TS_UD_CS_CORE::colorDepth = RNS_UD_COLOR_8BPP (0xca01)</w:t>
      </w:r>
    </w:p>
    <w:p w:rsidR="00FF7490" w:rsidRDefault="00766F24">
      <w:pPr>
        <w:pStyle w:val="Code"/>
      </w:pPr>
      <w:r>
        <w:t>03 aa -&gt; TS_UD_CS_CORE::SASSequence</w:t>
      </w:r>
    </w:p>
    <w:p w:rsidR="00FF7490" w:rsidRDefault="00766F24">
      <w:pPr>
        <w:pStyle w:val="Code"/>
      </w:pPr>
      <w:r>
        <w:t>09 04 00 00 -&gt; TS_UD_CS_CORE::keyboardLayout = 0x409</w:t>
      </w:r>
      <w:r>
        <w:t xml:space="preserve"> = 1033 = English (US)</w:t>
      </w:r>
    </w:p>
    <w:p w:rsidR="00FF7490" w:rsidRDefault="00766F24">
      <w:pPr>
        <w:pStyle w:val="Code"/>
      </w:pPr>
      <w:r>
        <w:t xml:space="preserve">ce 0e 00 00 -&gt; TS_UD_CS_CORE::clientBuild = 3790 </w:t>
      </w:r>
    </w:p>
    <w:p w:rsidR="00FF7490" w:rsidRDefault="00FF7490">
      <w:pPr>
        <w:pStyle w:val="Code"/>
      </w:pPr>
    </w:p>
    <w:p w:rsidR="00FF7490" w:rsidRDefault="00766F24">
      <w:pPr>
        <w:pStyle w:val="Code"/>
      </w:pPr>
      <w:r>
        <w:t xml:space="preserve">45 00 4c 00 54 00 4f 00 4e 00 53 00 2d 00 44 00 </w:t>
      </w:r>
    </w:p>
    <w:p w:rsidR="00FF7490" w:rsidRDefault="00766F24">
      <w:pPr>
        <w:pStyle w:val="Code"/>
      </w:pPr>
      <w:r>
        <w:t>45 00 56 00 32 00 00 00 00 00 00 00 00 00 00 00 -&gt; TS_UD_CS_CORE::clientName = ELTONS-TEST2</w:t>
      </w:r>
    </w:p>
    <w:p w:rsidR="00FF7490" w:rsidRDefault="00FF7490">
      <w:pPr>
        <w:pStyle w:val="Code"/>
      </w:pPr>
    </w:p>
    <w:p w:rsidR="00FF7490" w:rsidRDefault="00766F24">
      <w:pPr>
        <w:pStyle w:val="Code"/>
      </w:pPr>
      <w:r>
        <w:t xml:space="preserve">04 00 00 00 -&gt; </w:t>
      </w:r>
      <w:r>
        <w:t>TS_UD_CS_CORE::keyboardType</w:t>
      </w:r>
    </w:p>
    <w:p w:rsidR="00FF7490" w:rsidRDefault="00766F24">
      <w:pPr>
        <w:pStyle w:val="Code"/>
      </w:pPr>
      <w:r>
        <w:t>00 00 00 00 -&gt; TS_UD_CS_CORE::keyboardSubtype</w:t>
      </w:r>
    </w:p>
    <w:p w:rsidR="00FF7490" w:rsidRDefault="00766F24">
      <w:pPr>
        <w:pStyle w:val="Code"/>
      </w:pPr>
      <w:r>
        <w:t>0c 00 00 00 -&gt; TS_UD_CS_CORE::keyboardFunctionKey</w:t>
      </w:r>
    </w:p>
    <w:p w:rsidR="00FF7490" w:rsidRDefault="00FF7490">
      <w:pPr>
        <w:pStyle w:val="Code"/>
      </w:pP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w:t>
      </w:r>
      <w:r>
        <w:t xml:space="preserve">00 00 00 00 00 </w:t>
      </w:r>
    </w:p>
    <w:p w:rsidR="00FF7490" w:rsidRDefault="00766F24">
      <w:pPr>
        <w:pStyle w:val="Code"/>
      </w:pPr>
      <w:r>
        <w:t xml:space="preserve">00 00 00 00 00 00 00 00 00 00 00 00 00 00 00 00 -&gt; </w:t>
      </w:r>
    </w:p>
    <w:p w:rsidR="00FF7490" w:rsidRDefault="00766F24">
      <w:pPr>
        <w:pStyle w:val="Code"/>
      </w:pPr>
      <w:r>
        <w:t>TS_UD_CS_CORE::imeFileName = ""</w:t>
      </w:r>
    </w:p>
    <w:p w:rsidR="00FF7490" w:rsidRDefault="00FF7490">
      <w:pPr>
        <w:pStyle w:val="Code"/>
      </w:pPr>
    </w:p>
    <w:p w:rsidR="00FF7490" w:rsidRDefault="00766F24">
      <w:pPr>
        <w:pStyle w:val="Code"/>
      </w:pPr>
      <w:r>
        <w:t>01 ca -&gt; TS_UD_CS_CORE::postBeta2ColorDepth = RNS_UD_COLOR_8BPP (0xca01)</w:t>
      </w:r>
    </w:p>
    <w:p w:rsidR="00FF7490" w:rsidRDefault="00FF7490">
      <w:pPr>
        <w:pStyle w:val="Code"/>
      </w:pPr>
    </w:p>
    <w:p w:rsidR="00FF7490" w:rsidRDefault="00766F24">
      <w:pPr>
        <w:pStyle w:val="Code"/>
      </w:pPr>
      <w:r>
        <w:t>01 00 -&gt; TS_UD_CS_CORE::clientProductId</w:t>
      </w:r>
    </w:p>
    <w:p w:rsidR="00FF7490" w:rsidRDefault="00766F24">
      <w:pPr>
        <w:pStyle w:val="Code"/>
      </w:pPr>
      <w:r>
        <w:t>00 00 00 00 -&gt; TS_UD_CS_CORE::serialNumbe</w:t>
      </w:r>
      <w:r>
        <w:t>r</w:t>
      </w:r>
    </w:p>
    <w:p w:rsidR="00FF7490" w:rsidRDefault="00766F24">
      <w:pPr>
        <w:pStyle w:val="Code"/>
      </w:pPr>
      <w:r>
        <w:t>18 00 -&gt; TS_UD_CS_CORE::highColorDepth = 24 bpp</w:t>
      </w:r>
    </w:p>
    <w:p w:rsidR="00FF7490" w:rsidRDefault="00FF7490">
      <w:pPr>
        <w:pStyle w:val="Code"/>
      </w:pPr>
    </w:p>
    <w:p w:rsidR="00FF7490" w:rsidRDefault="00766F24">
      <w:pPr>
        <w:pStyle w:val="Code"/>
      </w:pPr>
      <w:r>
        <w:t>07 00 -&gt; TS_UD_CS_CORE::supportedColorDepths</w:t>
      </w:r>
    </w:p>
    <w:p w:rsidR="00FF7490" w:rsidRDefault="00766F24">
      <w:pPr>
        <w:pStyle w:val="Code"/>
      </w:pPr>
      <w:r>
        <w:lastRenderedPageBreak/>
        <w:t xml:space="preserve">0x07 </w:t>
      </w:r>
    </w:p>
    <w:p w:rsidR="00FF7490" w:rsidRDefault="00766F24">
      <w:pPr>
        <w:pStyle w:val="Code"/>
      </w:pPr>
      <w:r>
        <w:t>= 0x01 | 0x02 | 0x04</w:t>
      </w:r>
    </w:p>
    <w:p w:rsidR="00FF7490" w:rsidRDefault="00766F24">
      <w:pPr>
        <w:pStyle w:val="Code"/>
      </w:pPr>
      <w:r>
        <w:t>= RNS_UD_24BPP_SUPPORT | RNS_UD_16BPP_SUPPORT | RNS_UD_15BPP_SUPPORT</w:t>
      </w:r>
    </w:p>
    <w:p w:rsidR="00FF7490" w:rsidRDefault="00FF7490">
      <w:pPr>
        <w:pStyle w:val="Code"/>
      </w:pPr>
    </w:p>
    <w:p w:rsidR="00FF7490" w:rsidRDefault="00766F24">
      <w:pPr>
        <w:pStyle w:val="Code"/>
      </w:pPr>
      <w:r>
        <w:t>01 00 -&gt; TS_UD_CS_CORE::earlyCapabilityFlags</w:t>
      </w:r>
    </w:p>
    <w:p w:rsidR="00FF7490" w:rsidRDefault="00766F24">
      <w:pPr>
        <w:pStyle w:val="Code"/>
      </w:pPr>
      <w:r>
        <w:t xml:space="preserve">0x01 </w:t>
      </w:r>
    </w:p>
    <w:p w:rsidR="00FF7490" w:rsidRDefault="00766F24">
      <w:pPr>
        <w:pStyle w:val="Code"/>
      </w:pPr>
      <w:r>
        <w:t xml:space="preserve">= </w:t>
      </w:r>
      <w:r>
        <w:t>RNS_UD_CS_SUPPORT_ERRINFO_PDU</w:t>
      </w:r>
    </w:p>
    <w:p w:rsidR="00FF7490" w:rsidRDefault="00FF7490">
      <w:pPr>
        <w:pStyle w:val="Code"/>
      </w:pPr>
    </w:p>
    <w:p w:rsidR="00FF7490" w:rsidRDefault="00766F24">
      <w:pPr>
        <w:pStyle w:val="Code"/>
      </w:pPr>
      <w:r>
        <w:t xml:space="preserve">36 00 39 00 37 00 31 00 32 00 2d 00 37 00 38 00 </w:t>
      </w:r>
    </w:p>
    <w:p w:rsidR="00FF7490" w:rsidRDefault="00766F24">
      <w:pPr>
        <w:pStyle w:val="Code"/>
      </w:pPr>
      <w:r>
        <w:t xml:space="preserve">33 00 2d 00 30 00 33 00 35 00 37 00 39 00 37 00 </w:t>
      </w:r>
    </w:p>
    <w:p w:rsidR="00FF7490" w:rsidRDefault="00766F24">
      <w:pPr>
        <w:pStyle w:val="Code"/>
      </w:pPr>
      <w:r>
        <w:t xml:space="preserve">34 00 2d 00 34 00 32 00 37 00 31 00 34 00 00 00 </w:t>
      </w:r>
    </w:p>
    <w:p w:rsidR="00FF7490" w:rsidRDefault="00766F24">
      <w:pPr>
        <w:pStyle w:val="Code"/>
      </w:pPr>
      <w:r>
        <w:t xml:space="preserve">00 00 00 00 00 00 00 00 00 00 00 00 00 00 00 00 -&gt; </w:t>
      </w:r>
    </w:p>
    <w:p w:rsidR="00FF7490" w:rsidRDefault="00766F24">
      <w:pPr>
        <w:pStyle w:val="Code"/>
      </w:pPr>
      <w:r>
        <w:t>TS_UD_CS_CORE::clientDigPr</w:t>
      </w:r>
      <w:r>
        <w:t>oductId = "69712-783-0357974-42714"</w:t>
      </w:r>
    </w:p>
    <w:p w:rsidR="00FF7490" w:rsidRDefault="00FF7490">
      <w:pPr>
        <w:pStyle w:val="Code"/>
      </w:pPr>
    </w:p>
    <w:p w:rsidR="00FF7490" w:rsidRDefault="00766F24">
      <w:pPr>
        <w:pStyle w:val="Code"/>
      </w:pPr>
      <w:r>
        <w:t>00 -&gt; TS_UD_CS_CORE::connectionType = 0 (not used as RNS_UD_CS_VALID_CONNECTION_TYPE not set)</w:t>
      </w:r>
    </w:p>
    <w:p w:rsidR="00FF7490" w:rsidRDefault="00766F24">
      <w:pPr>
        <w:pStyle w:val="Code"/>
      </w:pPr>
      <w:r>
        <w:t>00 -&gt; TS_UD_CS_CORE::pad1octet</w:t>
      </w:r>
    </w:p>
    <w:p w:rsidR="00FF7490" w:rsidRDefault="00FF7490">
      <w:pPr>
        <w:pStyle w:val="Code"/>
      </w:pPr>
    </w:p>
    <w:p w:rsidR="00FF7490" w:rsidRDefault="00766F24">
      <w:pPr>
        <w:pStyle w:val="Code"/>
      </w:pPr>
      <w:r>
        <w:t>00 00 00 00 -&gt; TS_UD_CS_CORE::serverSelectedProtocol</w:t>
      </w:r>
    </w:p>
    <w:p w:rsidR="00FF7490" w:rsidRDefault="00FF7490">
      <w:pPr>
        <w:pStyle w:val="Code"/>
      </w:pPr>
    </w:p>
    <w:p w:rsidR="00FF7490" w:rsidRDefault="00766F24">
      <w:pPr>
        <w:pStyle w:val="Code"/>
      </w:pPr>
      <w:r>
        <w:t>04 c0 0c 00 -&gt; TS_UD_HEADER::type = CS_</w:t>
      </w:r>
      <w:r>
        <w:t>CLUSTER (0xc004), length = 12 bytes</w:t>
      </w:r>
    </w:p>
    <w:p w:rsidR="00FF7490" w:rsidRDefault="00FF7490">
      <w:pPr>
        <w:pStyle w:val="Code"/>
      </w:pPr>
    </w:p>
    <w:p w:rsidR="00FF7490" w:rsidRDefault="00766F24">
      <w:pPr>
        <w:pStyle w:val="Code"/>
      </w:pPr>
      <w:r>
        <w:t>0d 00 00 00 -&gt; TS_UD_CS_CLUSTER::Flags = 0x0d</w:t>
      </w:r>
    </w:p>
    <w:p w:rsidR="00FF7490" w:rsidRDefault="00766F24">
      <w:pPr>
        <w:pStyle w:val="Code"/>
      </w:pPr>
      <w:r>
        <w:t>0x0d</w:t>
      </w:r>
    </w:p>
    <w:p w:rsidR="00FF7490" w:rsidRDefault="00766F24">
      <w:pPr>
        <w:pStyle w:val="Code"/>
      </w:pPr>
      <w:r>
        <w:t>= 0x03 &lt;&lt; 2 | 0x01</w:t>
      </w:r>
    </w:p>
    <w:p w:rsidR="00FF7490" w:rsidRDefault="00766F24">
      <w:pPr>
        <w:pStyle w:val="Code"/>
      </w:pPr>
      <w:r>
        <w:t>= REDIRECTION_VERSION4 &lt;&lt; 2 | REDIRECTION_SUPPORTED</w:t>
      </w:r>
    </w:p>
    <w:p w:rsidR="00FF7490" w:rsidRDefault="00FF7490">
      <w:pPr>
        <w:pStyle w:val="Code"/>
      </w:pPr>
    </w:p>
    <w:p w:rsidR="00FF7490" w:rsidRDefault="00766F24">
      <w:pPr>
        <w:pStyle w:val="Code"/>
      </w:pPr>
      <w:r>
        <w:t>00 00 00 00 -&gt; TS_UD_CS_CLUSTER::RedirectedSessionID</w:t>
      </w:r>
    </w:p>
    <w:p w:rsidR="00FF7490" w:rsidRDefault="00FF7490">
      <w:pPr>
        <w:pStyle w:val="Code"/>
      </w:pPr>
    </w:p>
    <w:p w:rsidR="00FF7490" w:rsidRDefault="00766F24">
      <w:pPr>
        <w:pStyle w:val="Code"/>
      </w:pPr>
      <w:r>
        <w:t>02 c0 0c 00 -&gt; TS_UD_HEADER::type = CS_SEC</w:t>
      </w:r>
      <w:r>
        <w:t>URITY (0xc002), length = 12 bytes</w:t>
      </w:r>
    </w:p>
    <w:p w:rsidR="00FF7490" w:rsidRDefault="00FF7490">
      <w:pPr>
        <w:pStyle w:val="Code"/>
      </w:pPr>
    </w:p>
    <w:p w:rsidR="00FF7490" w:rsidRDefault="00766F24">
      <w:pPr>
        <w:pStyle w:val="Code"/>
      </w:pPr>
      <w:r>
        <w:t>1b 00 00 00 -&gt; TS_UD_CS_SEC::encryptionMethods</w:t>
      </w:r>
    </w:p>
    <w:p w:rsidR="00FF7490" w:rsidRDefault="00766F24">
      <w:pPr>
        <w:pStyle w:val="Code"/>
      </w:pPr>
      <w:r>
        <w:t xml:space="preserve">0x1b </w:t>
      </w:r>
    </w:p>
    <w:p w:rsidR="00FF7490" w:rsidRDefault="00766F24">
      <w:pPr>
        <w:pStyle w:val="Code"/>
      </w:pPr>
      <w:r>
        <w:t>= 0x01 | 0x02 | 0x08 | 0x10</w:t>
      </w:r>
    </w:p>
    <w:p w:rsidR="00FF7490" w:rsidRDefault="00766F24">
      <w:pPr>
        <w:pStyle w:val="Code"/>
      </w:pPr>
      <w:r>
        <w:t xml:space="preserve">= 40BIT_ENCRYPTION_FLAG | 128BIT_ENCRYPTION_FLAG | </w:t>
      </w:r>
    </w:p>
    <w:p w:rsidR="00FF7490" w:rsidRDefault="00766F24">
      <w:pPr>
        <w:pStyle w:val="Code"/>
      </w:pPr>
      <w:r>
        <w:t>56BIT_ENCRYPTION_FLAG | FIPS_ENCRYPTION_FLAG</w:t>
      </w:r>
    </w:p>
    <w:p w:rsidR="00FF7490" w:rsidRDefault="00FF7490">
      <w:pPr>
        <w:pStyle w:val="Code"/>
      </w:pPr>
    </w:p>
    <w:p w:rsidR="00FF7490" w:rsidRDefault="00766F24">
      <w:pPr>
        <w:pStyle w:val="Code"/>
      </w:pPr>
      <w:r>
        <w:t xml:space="preserve">00 00 00 00 -&gt; </w:t>
      </w:r>
      <w:r>
        <w:t>TS_UD_CS_SEC::extEncryptionMethods</w:t>
      </w:r>
    </w:p>
    <w:p w:rsidR="00FF7490" w:rsidRDefault="00FF7490">
      <w:pPr>
        <w:pStyle w:val="Code"/>
      </w:pPr>
    </w:p>
    <w:p w:rsidR="00FF7490" w:rsidRDefault="00766F24">
      <w:pPr>
        <w:pStyle w:val="Code"/>
      </w:pPr>
      <w:r>
        <w:t>03 c0 2c 00 -&gt; TS_UD_HEADER::type = CS_NET (0xc003), length = 44 bytes</w:t>
      </w:r>
    </w:p>
    <w:p w:rsidR="00FF7490" w:rsidRDefault="00FF7490">
      <w:pPr>
        <w:pStyle w:val="Code"/>
      </w:pPr>
    </w:p>
    <w:p w:rsidR="00FF7490" w:rsidRDefault="00766F24">
      <w:pPr>
        <w:pStyle w:val="Code"/>
      </w:pPr>
      <w:r>
        <w:t>03 00 00 00 -&gt; TS_UD_CS_NET::channelCount = 3</w:t>
      </w:r>
    </w:p>
    <w:p w:rsidR="00FF7490" w:rsidRDefault="00766F24">
      <w:pPr>
        <w:pStyle w:val="Code"/>
      </w:pPr>
      <w:r>
        <w:t>72 64 70 64 72 00 00 00 -&gt; CHANNEL_DEF::name = "rdpdr"</w:t>
      </w:r>
    </w:p>
    <w:p w:rsidR="00FF7490" w:rsidRDefault="00FF7490">
      <w:pPr>
        <w:pStyle w:val="Code"/>
      </w:pPr>
    </w:p>
    <w:p w:rsidR="00FF7490" w:rsidRDefault="00766F24">
      <w:pPr>
        <w:pStyle w:val="Code"/>
      </w:pPr>
      <w:r>
        <w:t>00 00 80 80 -&gt; CHANNEL_DEF::options = 0x808000</w:t>
      </w:r>
      <w:r>
        <w:t>00</w:t>
      </w:r>
    </w:p>
    <w:p w:rsidR="00FF7490" w:rsidRDefault="00766F24">
      <w:pPr>
        <w:pStyle w:val="Code"/>
      </w:pPr>
      <w:r>
        <w:t>0x80800000</w:t>
      </w:r>
    </w:p>
    <w:p w:rsidR="00FF7490" w:rsidRDefault="00766F24">
      <w:pPr>
        <w:pStyle w:val="Code"/>
      </w:pPr>
      <w:r>
        <w:t>= 0x80000000 | 0x00800000</w:t>
      </w:r>
    </w:p>
    <w:p w:rsidR="00FF7490" w:rsidRDefault="00766F24">
      <w:pPr>
        <w:pStyle w:val="Code"/>
      </w:pPr>
      <w:r>
        <w:t>= CHANNEL_OPTION_INITIALIZED | CHANNEL_OPTION_COMPRESS_RDP</w:t>
      </w:r>
    </w:p>
    <w:p w:rsidR="00FF7490" w:rsidRDefault="00FF7490">
      <w:pPr>
        <w:pStyle w:val="Code"/>
      </w:pPr>
    </w:p>
    <w:p w:rsidR="00FF7490" w:rsidRDefault="00766F24">
      <w:pPr>
        <w:pStyle w:val="Code"/>
      </w:pPr>
      <w:r>
        <w:t>63 6c 69 70 72 64 72 00 -&gt; CHANNEL_DEF::name = "cliprdr"</w:t>
      </w:r>
    </w:p>
    <w:p w:rsidR="00FF7490" w:rsidRDefault="00FF7490">
      <w:pPr>
        <w:pStyle w:val="Code"/>
      </w:pPr>
    </w:p>
    <w:p w:rsidR="00FF7490" w:rsidRDefault="00766F24">
      <w:pPr>
        <w:pStyle w:val="Code"/>
      </w:pPr>
      <w:r>
        <w:t>00 00 a0 c0 -&gt; CHANNEL_DEF::options = 0xc0a00000</w:t>
      </w:r>
    </w:p>
    <w:p w:rsidR="00FF7490" w:rsidRDefault="00766F24">
      <w:pPr>
        <w:pStyle w:val="Code"/>
      </w:pPr>
      <w:r>
        <w:t>0xc0a00000</w:t>
      </w:r>
    </w:p>
    <w:p w:rsidR="00FF7490" w:rsidRDefault="00766F24">
      <w:pPr>
        <w:pStyle w:val="Code"/>
      </w:pPr>
      <w:r>
        <w:t>= 0x80000000 |</w:t>
      </w:r>
    </w:p>
    <w:p w:rsidR="00FF7490" w:rsidRDefault="00766F24">
      <w:pPr>
        <w:pStyle w:val="Code"/>
      </w:pPr>
      <w:r>
        <w:t xml:space="preserve">  0x40000000 |</w:t>
      </w:r>
    </w:p>
    <w:p w:rsidR="00FF7490" w:rsidRDefault="00766F24">
      <w:pPr>
        <w:pStyle w:val="Code"/>
      </w:pPr>
      <w:r>
        <w:t xml:space="preserve">  0x00800000 |</w:t>
      </w:r>
    </w:p>
    <w:p w:rsidR="00FF7490" w:rsidRDefault="00766F24">
      <w:pPr>
        <w:pStyle w:val="Code"/>
      </w:pPr>
      <w:r>
        <w:t xml:space="preserve">  0x00200000</w:t>
      </w:r>
    </w:p>
    <w:p w:rsidR="00FF7490" w:rsidRDefault="00766F24">
      <w:pPr>
        <w:pStyle w:val="Code"/>
      </w:pPr>
      <w:r>
        <w:t>= CHANNEL_OPTION_INITIALIZED |</w:t>
      </w:r>
    </w:p>
    <w:p w:rsidR="00FF7490" w:rsidRDefault="00766F24">
      <w:pPr>
        <w:pStyle w:val="Code"/>
      </w:pPr>
      <w:r>
        <w:t xml:space="preserve">  CHANNEL_OPTION_ENCRYPT_RDP |</w:t>
      </w:r>
    </w:p>
    <w:p w:rsidR="00FF7490" w:rsidRDefault="00766F24">
      <w:pPr>
        <w:pStyle w:val="Code"/>
      </w:pPr>
      <w:r>
        <w:t xml:space="preserve">  CHANNEL_OPTION_COMPRESS_RDP |</w:t>
      </w:r>
    </w:p>
    <w:p w:rsidR="00FF7490" w:rsidRDefault="00766F24">
      <w:pPr>
        <w:pStyle w:val="Code"/>
      </w:pPr>
      <w:r>
        <w:t xml:space="preserve">  CHANNEL_OPTION_SHOW_PROTOCOL</w:t>
      </w:r>
    </w:p>
    <w:p w:rsidR="00FF7490" w:rsidRDefault="00FF7490">
      <w:pPr>
        <w:pStyle w:val="Code"/>
      </w:pPr>
    </w:p>
    <w:p w:rsidR="00FF7490" w:rsidRDefault="00766F24">
      <w:pPr>
        <w:pStyle w:val="Code"/>
      </w:pPr>
      <w:r>
        <w:t xml:space="preserve">72 64 70 73 6e 64 00 00 -&gt; CHANNEL_DEF::name = "rdpsnd" </w:t>
      </w:r>
    </w:p>
    <w:p w:rsidR="00FF7490" w:rsidRDefault="00FF7490">
      <w:pPr>
        <w:pStyle w:val="Code"/>
      </w:pPr>
    </w:p>
    <w:p w:rsidR="00FF7490" w:rsidRDefault="00766F24">
      <w:pPr>
        <w:pStyle w:val="Code"/>
      </w:pPr>
      <w:r>
        <w:t xml:space="preserve">00 00 00 c0 -&gt; CHANNEL_DEF::options = </w:t>
      </w:r>
      <w:r>
        <w:t>0xc0000000</w:t>
      </w:r>
    </w:p>
    <w:p w:rsidR="00FF7490" w:rsidRDefault="00766F24">
      <w:pPr>
        <w:pStyle w:val="Code"/>
      </w:pPr>
      <w:r>
        <w:t>0xc0000000</w:t>
      </w:r>
    </w:p>
    <w:p w:rsidR="00FF7490" w:rsidRDefault="00766F24">
      <w:pPr>
        <w:pStyle w:val="Code"/>
      </w:pPr>
      <w:r>
        <w:t>= 0x80000000 | 0x40000000</w:t>
      </w:r>
    </w:p>
    <w:p w:rsidR="00FF7490" w:rsidRDefault="00766F24">
      <w:pPr>
        <w:pStyle w:val="Code"/>
      </w:pPr>
      <w:r>
        <w:t>= CHANNEL_OPTION_INITIALIZED |</w:t>
      </w:r>
    </w:p>
    <w:p w:rsidR="00FF7490" w:rsidRDefault="00766F24">
      <w:pPr>
        <w:pStyle w:val="Code"/>
      </w:pPr>
      <w:r>
        <w:lastRenderedPageBreak/>
        <w:t xml:space="preserve">  CHANNEL_OPTION_ENCRYPT_RDP</w:t>
      </w:r>
    </w:p>
    <w:p w:rsidR="00FF7490" w:rsidRDefault="00766F24">
      <w:pPr>
        <w:pStyle w:val="Heading3"/>
      </w:pPr>
      <w:bookmarkStart w:id="1093" w:name="section_d23f7725876c48d49e418288896a19d3"/>
      <w:bookmarkStart w:id="1094" w:name="_Toc476803366"/>
      <w:r>
        <w:t>Server MCS Connect Response PDU with GCC Conference Create Response</w:t>
      </w:r>
      <w:bookmarkEnd w:id="1093"/>
      <w:bookmarkEnd w:id="1094"/>
    </w:p>
    <w:p w:rsidR="00FF7490" w:rsidRDefault="00766F24">
      <w:r>
        <w:t xml:space="preserve">The following is an annotated dump of the </w:t>
      </w:r>
      <w:hyperlink w:anchor="Section_927de44c7fe84206a14fe5517dc24b1c" w:history="1">
        <w:r>
          <w:rPr>
            <w:rStyle w:val="Hyperlink"/>
          </w:rPr>
          <w:t>MCS Connect Response PDU with GCC Conference Create Response</w:t>
        </w:r>
      </w:hyperlink>
      <w:r>
        <w:t xml:space="preserve"> (section 2.2.1.4).</w:t>
      </w:r>
    </w:p>
    <w:p w:rsidR="00FF7490" w:rsidRDefault="00766F24">
      <w:pPr>
        <w:pStyle w:val="Code"/>
      </w:pPr>
      <w:r>
        <w:t>00000000 03 00 01 51 02 f0 80 7f 66 82 01 45 0a 01 00 02 ...Q....f..E....</w:t>
      </w:r>
    </w:p>
    <w:p w:rsidR="00FF7490" w:rsidRDefault="00766F24">
      <w:pPr>
        <w:pStyle w:val="Code"/>
      </w:pPr>
      <w:r>
        <w:t>00000010 01 00 30 1a 02 01 22 02 01 03 02 01 00 02 01 01 ..0...".........</w:t>
      </w:r>
    </w:p>
    <w:p w:rsidR="00FF7490" w:rsidRDefault="00766F24">
      <w:pPr>
        <w:pStyle w:val="Code"/>
      </w:pPr>
      <w:r>
        <w:t>000000</w:t>
      </w:r>
      <w:r>
        <w:t>20 02 01 00 02 01 01 02 03 00 ff f8 02 01 02 04 82 ................</w:t>
      </w:r>
    </w:p>
    <w:p w:rsidR="00FF7490" w:rsidRDefault="00766F24">
      <w:pPr>
        <w:pStyle w:val="Code"/>
      </w:pPr>
      <w:r>
        <w:t>00000030 01 1f 00 05 00 14 7c 00 01 2a 14 76 0a 01 01 00 ......|..*.v....</w:t>
      </w:r>
    </w:p>
    <w:p w:rsidR="00FF7490" w:rsidRDefault="00766F24">
      <w:pPr>
        <w:pStyle w:val="Code"/>
      </w:pPr>
      <w:r>
        <w:t>00000040 01 c0 00 4d 63 44 6e 81 08 01 0c 0c 00 04 00 08 ...McDn.........</w:t>
      </w:r>
    </w:p>
    <w:p w:rsidR="00FF7490" w:rsidRDefault="00766F24">
      <w:pPr>
        <w:pStyle w:val="Code"/>
      </w:pPr>
      <w:r>
        <w:t>00000050 00 00 00 00 00 03 0c 10 00 eb 0</w:t>
      </w:r>
      <w:r>
        <w:t>3 03 00 ec 03 ed ................</w:t>
      </w:r>
    </w:p>
    <w:p w:rsidR="00FF7490" w:rsidRDefault="00766F24">
      <w:pPr>
        <w:pStyle w:val="Code"/>
      </w:pPr>
      <w:r>
        <w:t>00000060 03 ee 03 00 00 02 0c ec 00 02 00 00 00 02 00 00 ................</w:t>
      </w:r>
    </w:p>
    <w:p w:rsidR="00FF7490" w:rsidRDefault="00766F24">
      <w:pPr>
        <w:pStyle w:val="Code"/>
      </w:pPr>
      <w:r>
        <w:t>00000070 00 20 00 00 00 b8 00 00 00 10 11 77 20 30 61 0a . .........w 0a.</w:t>
      </w:r>
    </w:p>
    <w:p w:rsidR="00FF7490" w:rsidRDefault="00766F24">
      <w:pPr>
        <w:pStyle w:val="Code"/>
      </w:pPr>
      <w:r>
        <w:t>00000080 12 e4 34 a1 1e f2 c3 9f 31 7d a4 5f 01 89 34 96 ..4.....1}._..4.</w:t>
      </w:r>
    </w:p>
    <w:p w:rsidR="00FF7490" w:rsidRDefault="00766F24">
      <w:pPr>
        <w:pStyle w:val="Code"/>
      </w:pPr>
      <w:r>
        <w:t>00000090 e0 ff 11 08 69 7f 1a c3 d2 01 00 00 00 01 00 00 ....i...........</w:t>
      </w:r>
    </w:p>
    <w:p w:rsidR="00FF7490" w:rsidRDefault="00766F24">
      <w:pPr>
        <w:pStyle w:val="Code"/>
      </w:pPr>
      <w:r>
        <w:t>000000a0 00 01 00 00 00 06 00 5c 00 52 53 41 31 48 00 00 .......\.RSA1H..</w:t>
      </w:r>
    </w:p>
    <w:p w:rsidR="00FF7490" w:rsidRDefault="00766F24">
      <w:pPr>
        <w:pStyle w:val="Code"/>
      </w:pPr>
      <w:r>
        <w:t>000000b0 00 00 02 00 00 3f 00 00 00 01 00 01 00 cb 81 fe .....?..........</w:t>
      </w:r>
    </w:p>
    <w:p w:rsidR="00FF7490" w:rsidRDefault="00766F24">
      <w:pPr>
        <w:pStyle w:val="Code"/>
      </w:pPr>
      <w:r>
        <w:t>000000c0 ba 6d 61 c3 55 05 d5 5f 2</w:t>
      </w:r>
      <w:r>
        <w:t>e 87 f8 71 94 d6 f1 a5 .ma.U.._...q....</w:t>
      </w:r>
    </w:p>
    <w:p w:rsidR="00FF7490" w:rsidRDefault="00766F24">
      <w:pPr>
        <w:pStyle w:val="Code"/>
      </w:pPr>
      <w:r>
        <w:t>000000d0 cb f1 5f 0c 3d f8 70 02 96 c4 fb 9b c8 3c 2d 55 .._.=.p......&lt;-U</w:t>
      </w:r>
    </w:p>
    <w:p w:rsidR="00FF7490" w:rsidRDefault="00766F24">
      <w:pPr>
        <w:pStyle w:val="Code"/>
      </w:pPr>
      <w:r>
        <w:t>000000e0 ae e8 ff 32 75 ea 68 79 e5 a2 01 fd 31 a0 b1 1f ...2u.hy....1...</w:t>
      </w:r>
    </w:p>
    <w:p w:rsidR="00FF7490" w:rsidRDefault="00766F24">
      <w:pPr>
        <w:pStyle w:val="Code"/>
      </w:pPr>
      <w:r>
        <w:t>000000f0 55 a6 1f c1 f6 d1 83 88 63 26 56 12 bc 00 00 00 U.......c&amp;V</w:t>
      </w:r>
      <w:r>
        <w:t>.....</w:t>
      </w:r>
    </w:p>
    <w:p w:rsidR="00FF7490" w:rsidRDefault="00766F24">
      <w:pPr>
        <w:pStyle w:val="Code"/>
      </w:pPr>
      <w:r>
        <w:t>00000100 00 00 00 00 00 08 00 48 00 e9 e1 d6 28 46 8b 4e .......H....(F.N</w:t>
      </w:r>
    </w:p>
    <w:p w:rsidR="00FF7490" w:rsidRDefault="00766F24">
      <w:pPr>
        <w:pStyle w:val="Code"/>
      </w:pPr>
      <w:r>
        <w:t>00000110 f5 0a df fd ee 21 99 ac b4 e1 8f 5f 81 57 82 ef .....!....._.W..</w:t>
      </w:r>
    </w:p>
    <w:p w:rsidR="00FF7490" w:rsidRDefault="00766F24">
      <w:pPr>
        <w:pStyle w:val="Code"/>
      </w:pPr>
      <w:r>
        <w:t>00000120 9d 96 52 63 27 18 29 db b3 4a fd 9a da 42 ad b5 ..Rc'.)..J...B..</w:t>
      </w:r>
    </w:p>
    <w:p w:rsidR="00FF7490" w:rsidRDefault="00766F24">
      <w:pPr>
        <w:pStyle w:val="Code"/>
      </w:pPr>
      <w:r>
        <w:t>00000130 69 21 89 0e 1d c0 4</w:t>
      </w:r>
      <w:r>
        <w:t>c 1a a8 aa 71 3e 0f 54 b9 9a i!....L...q&gt;.T..</w:t>
      </w:r>
    </w:p>
    <w:p w:rsidR="00FF7490" w:rsidRDefault="00766F24">
      <w:pPr>
        <w:pStyle w:val="Code"/>
      </w:pPr>
      <w:r>
        <w:t>00000140 e4 99 68 3f 6c d6 76 84 61 00 00 00 00 00 00 00 ..h?l.v.a.......</w:t>
      </w:r>
    </w:p>
    <w:p w:rsidR="00FF7490" w:rsidRDefault="00766F24">
      <w:pPr>
        <w:pStyle w:val="Code"/>
      </w:pPr>
      <w:r>
        <w:t>00000150 00                                              .</w:t>
      </w:r>
    </w:p>
    <w:p w:rsidR="00FF7490" w:rsidRDefault="00FF7490">
      <w:pPr>
        <w:pStyle w:val="Code"/>
      </w:pPr>
    </w:p>
    <w:p w:rsidR="00FF7490" w:rsidRDefault="00766F24">
      <w:pPr>
        <w:pStyle w:val="Code"/>
      </w:pPr>
      <w:r>
        <w:t>03 00 01 51 -&gt; TPKT Header (length = 337 bytes)</w:t>
      </w:r>
    </w:p>
    <w:p w:rsidR="00FF7490" w:rsidRDefault="00766F24">
      <w:pPr>
        <w:pStyle w:val="Code"/>
      </w:pPr>
      <w:r>
        <w:t>02 f0 80 -&gt; X.224 Data TPDU</w:t>
      </w:r>
    </w:p>
    <w:p w:rsidR="00FF7490" w:rsidRDefault="00FF7490">
      <w:pPr>
        <w:pStyle w:val="Code"/>
      </w:pPr>
    </w:p>
    <w:p w:rsidR="00FF7490" w:rsidRDefault="00766F24">
      <w:pPr>
        <w:pStyle w:val="Code"/>
      </w:pPr>
      <w:r>
        <w:t xml:space="preserve">7f 66 -&gt; BER: Application-Defined Type = APPLICATION 102 = </w:t>
      </w:r>
    </w:p>
    <w:p w:rsidR="00FF7490" w:rsidRDefault="00766F24">
      <w:pPr>
        <w:pStyle w:val="Code"/>
      </w:pPr>
      <w:r>
        <w:t>Connect-Response</w:t>
      </w:r>
    </w:p>
    <w:p w:rsidR="00FF7490" w:rsidRDefault="00766F24">
      <w:pPr>
        <w:pStyle w:val="Code"/>
      </w:pPr>
      <w:r>
        <w:t>82 01 45 -&gt; BER: Type Length = 325 bytes</w:t>
      </w:r>
    </w:p>
    <w:p w:rsidR="00FF7490" w:rsidRDefault="00FF7490">
      <w:pPr>
        <w:pStyle w:val="Code"/>
      </w:pPr>
    </w:p>
    <w:p w:rsidR="00FF7490" w:rsidRDefault="00766F24">
      <w:pPr>
        <w:pStyle w:val="Code"/>
      </w:pPr>
      <w:r>
        <w:t>0a 01 00 -&gt; Connect-Response::result = rt-successful (0)</w:t>
      </w:r>
    </w:p>
    <w:p w:rsidR="00FF7490" w:rsidRDefault="00766F24">
      <w:pPr>
        <w:pStyle w:val="Code"/>
      </w:pPr>
      <w:r>
        <w:t xml:space="preserve">The first byte (0x0a) is the ASN.1 BER encoded Enumerated type. The </w:t>
      </w:r>
    </w:p>
    <w:p w:rsidR="00FF7490" w:rsidRDefault="00766F24">
      <w:pPr>
        <w:pStyle w:val="Code"/>
      </w:pPr>
      <w:r>
        <w:t xml:space="preserve">length of </w:t>
      </w:r>
      <w:r>
        <w:t xml:space="preserve">the value is given by the second byte (1 byte), and the </w:t>
      </w:r>
    </w:p>
    <w:p w:rsidR="00FF7490" w:rsidRDefault="00766F24">
      <w:pPr>
        <w:pStyle w:val="Code"/>
      </w:pPr>
      <w:r>
        <w:t>actual value is 0 (rt-successful).</w:t>
      </w:r>
    </w:p>
    <w:p w:rsidR="00FF7490" w:rsidRDefault="00FF7490">
      <w:pPr>
        <w:pStyle w:val="Code"/>
      </w:pPr>
    </w:p>
    <w:p w:rsidR="00FF7490" w:rsidRDefault="00766F24">
      <w:pPr>
        <w:pStyle w:val="Code"/>
      </w:pPr>
      <w:r>
        <w:t>02 01 00 -&gt; Connect-Response::calledConnectId = 0</w:t>
      </w:r>
    </w:p>
    <w:p w:rsidR="00FF7490" w:rsidRDefault="00FF7490">
      <w:pPr>
        <w:pStyle w:val="Code"/>
      </w:pPr>
    </w:p>
    <w:p w:rsidR="00FF7490" w:rsidRDefault="00766F24">
      <w:pPr>
        <w:pStyle w:val="Code"/>
      </w:pPr>
      <w:r>
        <w:t>30 1a -&gt; Connect-Response::domainParameters (26 bytes)</w:t>
      </w:r>
    </w:p>
    <w:p w:rsidR="00FF7490" w:rsidRDefault="00766F24">
      <w:pPr>
        <w:pStyle w:val="Code"/>
      </w:pPr>
      <w:r>
        <w:t>02 01 22 -&gt; DomainParameters::maxChannelIds = 34</w:t>
      </w:r>
    </w:p>
    <w:p w:rsidR="00FF7490" w:rsidRDefault="00766F24">
      <w:pPr>
        <w:pStyle w:val="Code"/>
      </w:pPr>
      <w:r>
        <w:t>02 01 03</w:t>
      </w:r>
      <w:r>
        <w:t xml:space="preserve"> -&gt; DomainParameters::maxUserIds = 3</w:t>
      </w:r>
    </w:p>
    <w:p w:rsidR="00FF7490" w:rsidRDefault="00766F24">
      <w:pPr>
        <w:pStyle w:val="Code"/>
      </w:pPr>
      <w:r>
        <w:t>02 01 00 -&gt; DomainParameters::maximumTokenIds = 0</w:t>
      </w:r>
    </w:p>
    <w:p w:rsidR="00FF7490" w:rsidRDefault="00766F24">
      <w:pPr>
        <w:pStyle w:val="Code"/>
      </w:pPr>
      <w:r>
        <w:t>02 01 01 -&gt; DomainParameters::numPriorities = 1</w:t>
      </w:r>
    </w:p>
    <w:p w:rsidR="00FF7490" w:rsidRDefault="00766F24">
      <w:pPr>
        <w:pStyle w:val="Code"/>
      </w:pPr>
      <w:r>
        <w:t>02 01 00 -&gt; DomainParameters::minThroughput = 0</w:t>
      </w:r>
    </w:p>
    <w:p w:rsidR="00FF7490" w:rsidRDefault="00766F24">
      <w:pPr>
        <w:pStyle w:val="Code"/>
      </w:pPr>
      <w:r>
        <w:t>02 01 01 -&gt; DomainParameters::maxHeight = 1</w:t>
      </w:r>
    </w:p>
    <w:p w:rsidR="00FF7490" w:rsidRDefault="00766F24">
      <w:pPr>
        <w:pStyle w:val="Code"/>
      </w:pPr>
      <w:r>
        <w:t>02 03 00 ff f8 -&gt; DomainParam</w:t>
      </w:r>
      <w:r>
        <w:t>eters::maxMCSPDUsize = 65528</w:t>
      </w:r>
    </w:p>
    <w:p w:rsidR="00FF7490" w:rsidRDefault="00766F24">
      <w:pPr>
        <w:pStyle w:val="Code"/>
      </w:pPr>
      <w:r>
        <w:t>02 01 02 -&gt; DomainParameters::protocolVersion = 2</w:t>
      </w:r>
    </w:p>
    <w:p w:rsidR="00FF7490" w:rsidRDefault="00FF7490">
      <w:pPr>
        <w:pStyle w:val="Code"/>
      </w:pPr>
    </w:p>
    <w:p w:rsidR="00FF7490" w:rsidRDefault="00766F24">
      <w:pPr>
        <w:pStyle w:val="Code"/>
      </w:pPr>
      <w:r>
        <w:t>04 82 01 1f -&gt; Connect-Response::userData (287 bytes)</w:t>
      </w:r>
    </w:p>
    <w:p w:rsidR="00FF7490" w:rsidRDefault="00FF7490">
      <w:pPr>
        <w:pStyle w:val="Code"/>
      </w:pPr>
    </w:p>
    <w:p w:rsidR="00FF7490" w:rsidRDefault="00766F24">
      <w:pPr>
        <w:pStyle w:val="Code"/>
      </w:pPr>
      <w:r>
        <w:t>PER encoded (ALIGNED variant of BASIC-PER) GCC Connection Data (ConnectData):</w:t>
      </w:r>
    </w:p>
    <w:p w:rsidR="00FF7490" w:rsidRDefault="00766F24">
      <w:pPr>
        <w:pStyle w:val="Code"/>
      </w:pPr>
      <w:r>
        <w:t xml:space="preserve">00 05 00 14 7c 00 01 2a 14 76 0a 01 01 00 01 c0 </w:t>
      </w:r>
    </w:p>
    <w:p w:rsidR="00FF7490" w:rsidRDefault="00766F24">
      <w:pPr>
        <w:pStyle w:val="Code"/>
      </w:pPr>
      <w:r>
        <w:t xml:space="preserve">00 4d 63 44 6e 81 08 </w:t>
      </w:r>
    </w:p>
    <w:p w:rsidR="00FF7490" w:rsidRDefault="00FF7490">
      <w:pPr>
        <w:pStyle w:val="Code"/>
      </w:pPr>
    </w:p>
    <w:p w:rsidR="00FF7490" w:rsidRDefault="00766F24">
      <w:pPr>
        <w:pStyle w:val="Code"/>
      </w:pPr>
      <w:r>
        <w:t>00 05 -&gt; Key::object length = 5 bytes</w:t>
      </w:r>
    </w:p>
    <w:p w:rsidR="00FF7490" w:rsidRDefault="00766F24">
      <w:pPr>
        <w:pStyle w:val="Code"/>
      </w:pPr>
      <w:r>
        <w:t>00 14 7c 00 01 -&gt; Key::object = { 0 0 20 124 0 1 }</w:t>
      </w:r>
    </w:p>
    <w:p w:rsidR="00FF7490" w:rsidRDefault="00FF7490">
      <w:pPr>
        <w:pStyle w:val="Code"/>
      </w:pPr>
    </w:p>
    <w:p w:rsidR="00FF7490" w:rsidRDefault="00766F24">
      <w:pPr>
        <w:pStyle w:val="Code"/>
      </w:pPr>
      <w:r>
        <w:t>2a -&gt; ConnectData::connectPDU length = 42 bytes</w:t>
      </w:r>
    </w:p>
    <w:p w:rsidR="00FF7490" w:rsidRDefault="00766F24">
      <w:pPr>
        <w:pStyle w:val="Code"/>
      </w:pPr>
      <w:r>
        <w:t xml:space="preserve">This length is ignored by the client. </w:t>
      </w:r>
    </w:p>
    <w:p w:rsidR="00FF7490" w:rsidRDefault="00FF7490">
      <w:pPr>
        <w:pStyle w:val="Code"/>
      </w:pPr>
    </w:p>
    <w:p w:rsidR="00FF7490" w:rsidRDefault="00766F24">
      <w:pPr>
        <w:pStyle w:val="Code"/>
      </w:pPr>
      <w:r>
        <w:lastRenderedPageBreak/>
        <w:t>PER en</w:t>
      </w:r>
      <w:r>
        <w:t xml:space="preserve">coded (ALIGNED variant of BASIC-PER) GCC Conference Create Response </w:t>
      </w:r>
    </w:p>
    <w:p w:rsidR="00FF7490" w:rsidRDefault="00766F24">
      <w:pPr>
        <w:pStyle w:val="Code"/>
      </w:pPr>
      <w:r>
        <w:t>PDU:</w:t>
      </w:r>
    </w:p>
    <w:p w:rsidR="00FF7490" w:rsidRDefault="00766F24">
      <w:pPr>
        <w:pStyle w:val="Code"/>
      </w:pPr>
      <w:r>
        <w:t>14 76 0a 01 01 00 01 c0 00 00 4d 63 44 6e 81 08</w:t>
      </w:r>
    </w:p>
    <w:p w:rsidR="00FF7490" w:rsidRDefault="00FF7490">
      <w:pPr>
        <w:pStyle w:val="Code"/>
      </w:pPr>
    </w:p>
    <w:p w:rsidR="00FF7490" w:rsidRDefault="00766F24">
      <w:pPr>
        <w:pStyle w:val="Code"/>
      </w:pPr>
      <w:r>
        <w:t>0x14:</w:t>
      </w:r>
    </w:p>
    <w:p w:rsidR="00FF7490" w:rsidRDefault="00766F24">
      <w:pPr>
        <w:pStyle w:val="Code"/>
      </w:pPr>
      <w:r>
        <w:t>0 - extension bit (ConnectGCCPDU)</w:t>
      </w:r>
    </w:p>
    <w:p w:rsidR="00FF7490" w:rsidRDefault="00766F24">
      <w:pPr>
        <w:pStyle w:val="Code"/>
      </w:pPr>
      <w:r>
        <w:t>0 - --\</w:t>
      </w:r>
    </w:p>
    <w:p w:rsidR="00FF7490" w:rsidRDefault="00766F24">
      <w:pPr>
        <w:pStyle w:val="Code"/>
      </w:pPr>
      <w:r>
        <w:t xml:space="preserve">0 -   | CHOICE: From ConnectGCCPDU select conferenceCreateResponse (1) </w:t>
      </w:r>
    </w:p>
    <w:p w:rsidR="00FF7490" w:rsidRDefault="00766F24">
      <w:pPr>
        <w:pStyle w:val="Code"/>
      </w:pPr>
      <w:r>
        <w:t>1 - --/ of ty</w:t>
      </w:r>
      <w:r>
        <w:t>pe ConferenceCreateResponse</w:t>
      </w:r>
    </w:p>
    <w:p w:rsidR="00FF7490" w:rsidRDefault="00766F24">
      <w:pPr>
        <w:pStyle w:val="Code"/>
      </w:pPr>
      <w:r>
        <w:t>0 - extension bit (ConferenceCreateResponse)</w:t>
      </w:r>
    </w:p>
    <w:p w:rsidR="00FF7490" w:rsidRDefault="00766F24">
      <w:pPr>
        <w:pStyle w:val="Code"/>
      </w:pPr>
      <w:r>
        <w:t>1 - ConferenceCreateResponse::userData present</w:t>
      </w:r>
    </w:p>
    <w:p w:rsidR="00FF7490" w:rsidRDefault="00766F24">
      <w:pPr>
        <w:pStyle w:val="Code"/>
      </w:pPr>
      <w:r>
        <w:t>0 - padding</w:t>
      </w:r>
    </w:p>
    <w:p w:rsidR="00FF7490" w:rsidRDefault="00766F24">
      <w:pPr>
        <w:pStyle w:val="Code"/>
      </w:pPr>
      <w:r>
        <w:t>0 - padding</w:t>
      </w:r>
    </w:p>
    <w:p w:rsidR="00FF7490" w:rsidRDefault="00FF7490">
      <w:pPr>
        <w:pStyle w:val="Code"/>
      </w:pPr>
    </w:p>
    <w:p w:rsidR="00FF7490" w:rsidRDefault="00766F24">
      <w:pPr>
        <w:pStyle w:val="Code"/>
      </w:pPr>
      <w:r>
        <w:t>0x76:</w:t>
      </w:r>
    </w:p>
    <w:p w:rsidR="00FF7490" w:rsidRDefault="00766F24">
      <w:pPr>
        <w:pStyle w:val="Code"/>
      </w:pPr>
      <w:r>
        <w:t>0 - --\</w:t>
      </w:r>
    </w:p>
    <w:p w:rsidR="00FF7490" w:rsidRDefault="00766F24">
      <w:pPr>
        <w:pStyle w:val="Code"/>
      </w:pPr>
      <w:r>
        <w:t>1 -   |</w:t>
      </w:r>
    </w:p>
    <w:p w:rsidR="00FF7490" w:rsidRDefault="00766F24">
      <w:pPr>
        <w:pStyle w:val="Code"/>
      </w:pPr>
      <w:r>
        <w:t>1 -   |</w:t>
      </w:r>
    </w:p>
    <w:p w:rsidR="00FF7490" w:rsidRDefault="00766F24">
      <w:pPr>
        <w:pStyle w:val="Code"/>
      </w:pPr>
      <w:r>
        <w:t>1 -   |</w:t>
      </w:r>
    </w:p>
    <w:p w:rsidR="00FF7490" w:rsidRDefault="00766F24">
      <w:pPr>
        <w:pStyle w:val="Code"/>
      </w:pPr>
      <w:r>
        <w:t>0 -   |</w:t>
      </w:r>
    </w:p>
    <w:p w:rsidR="00FF7490" w:rsidRDefault="00766F24">
      <w:pPr>
        <w:pStyle w:val="Code"/>
      </w:pPr>
      <w:r>
        <w:t>1 -   |</w:t>
      </w:r>
    </w:p>
    <w:p w:rsidR="00FF7490" w:rsidRDefault="00766F24">
      <w:pPr>
        <w:pStyle w:val="Code"/>
      </w:pPr>
      <w:r>
        <w:t>1 -   |</w:t>
      </w:r>
    </w:p>
    <w:p w:rsidR="00FF7490" w:rsidRDefault="00766F24">
      <w:pPr>
        <w:pStyle w:val="Code"/>
      </w:pPr>
      <w:r>
        <w:t>0 -   |</w:t>
      </w:r>
    </w:p>
    <w:p w:rsidR="00FF7490" w:rsidRDefault="00766F24">
      <w:pPr>
        <w:pStyle w:val="Code"/>
      </w:pPr>
      <w:r>
        <w:t xml:space="preserve">      | ConferenceCreateResponse::nodeID = 0x760a + 1001 = 30218 + 1001 = 31219</w:t>
      </w:r>
    </w:p>
    <w:p w:rsidR="00FF7490" w:rsidRDefault="00766F24">
      <w:pPr>
        <w:pStyle w:val="Code"/>
      </w:pPr>
      <w:r>
        <w:t>0x0a: | (minimum for UserID is 1001)</w:t>
      </w:r>
    </w:p>
    <w:p w:rsidR="00FF7490" w:rsidRDefault="00766F24">
      <w:pPr>
        <w:pStyle w:val="Code"/>
      </w:pPr>
      <w:r>
        <w:t>0 -   |</w:t>
      </w:r>
    </w:p>
    <w:p w:rsidR="00FF7490" w:rsidRDefault="00766F24">
      <w:pPr>
        <w:pStyle w:val="Code"/>
      </w:pPr>
      <w:r>
        <w:t xml:space="preserve">0 -   | </w:t>
      </w:r>
    </w:p>
    <w:p w:rsidR="00FF7490" w:rsidRDefault="00766F24">
      <w:pPr>
        <w:pStyle w:val="Code"/>
      </w:pPr>
      <w:r>
        <w:t>0 -   |</w:t>
      </w:r>
    </w:p>
    <w:p w:rsidR="00FF7490" w:rsidRDefault="00766F24">
      <w:pPr>
        <w:pStyle w:val="Code"/>
      </w:pPr>
      <w:r>
        <w:t>0 -   |</w:t>
      </w:r>
    </w:p>
    <w:p w:rsidR="00FF7490" w:rsidRDefault="00766F24">
      <w:pPr>
        <w:pStyle w:val="Code"/>
      </w:pPr>
      <w:r>
        <w:t>1 -   |</w:t>
      </w:r>
    </w:p>
    <w:p w:rsidR="00FF7490" w:rsidRDefault="00766F24">
      <w:pPr>
        <w:pStyle w:val="Code"/>
      </w:pPr>
      <w:r>
        <w:t>0 -   |</w:t>
      </w:r>
    </w:p>
    <w:p w:rsidR="00FF7490" w:rsidRDefault="00766F24">
      <w:pPr>
        <w:pStyle w:val="Code"/>
      </w:pPr>
      <w:r>
        <w:t>1 -   |</w:t>
      </w:r>
    </w:p>
    <w:p w:rsidR="00FF7490" w:rsidRDefault="00766F24">
      <w:pPr>
        <w:pStyle w:val="Code"/>
      </w:pPr>
      <w:r>
        <w:t>0 - --/</w:t>
      </w:r>
    </w:p>
    <w:p w:rsidR="00FF7490" w:rsidRDefault="00FF7490">
      <w:pPr>
        <w:pStyle w:val="Code"/>
      </w:pPr>
    </w:p>
    <w:p w:rsidR="00FF7490" w:rsidRDefault="00766F24">
      <w:pPr>
        <w:pStyle w:val="Code"/>
      </w:pPr>
      <w:r>
        <w:t>0x01:</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 xml:space="preserve">0 -   | ConferenceCreateResponse::tag </w:t>
      </w:r>
      <w:r>
        <w:t>length = 1 byte</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1 - --/</w:t>
      </w:r>
    </w:p>
    <w:p w:rsidR="00FF7490" w:rsidRDefault="00FF7490">
      <w:pPr>
        <w:pStyle w:val="Code"/>
      </w:pPr>
    </w:p>
    <w:p w:rsidR="00FF7490" w:rsidRDefault="00766F24">
      <w:pPr>
        <w:pStyle w:val="Code"/>
      </w:pPr>
      <w:r>
        <w:t>0x01:</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 ConferenceCreateResponse::tag = 1</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1 - --/</w:t>
      </w:r>
    </w:p>
    <w:p w:rsidR="00FF7490" w:rsidRDefault="00FF7490">
      <w:pPr>
        <w:pStyle w:val="Code"/>
      </w:pPr>
    </w:p>
    <w:p w:rsidR="00FF7490" w:rsidRDefault="00766F24">
      <w:pPr>
        <w:pStyle w:val="Code"/>
      </w:pPr>
      <w:r>
        <w:t>0x00:</w:t>
      </w:r>
    </w:p>
    <w:p w:rsidR="00FF7490" w:rsidRDefault="00766F24">
      <w:pPr>
        <w:pStyle w:val="Code"/>
      </w:pPr>
      <w:r>
        <w:t>0 - extension bit (Result)</w:t>
      </w:r>
    </w:p>
    <w:p w:rsidR="00FF7490" w:rsidRDefault="00766F24">
      <w:pPr>
        <w:pStyle w:val="Code"/>
      </w:pPr>
      <w:r>
        <w:t>0 - --\</w:t>
      </w:r>
    </w:p>
    <w:p w:rsidR="00FF7490" w:rsidRDefault="00766F24">
      <w:pPr>
        <w:pStyle w:val="Code"/>
      </w:pPr>
      <w:r>
        <w:t>0 -   | ConferenceCreateResponse::result = success (0)</w:t>
      </w:r>
    </w:p>
    <w:p w:rsidR="00FF7490" w:rsidRDefault="00766F24">
      <w:pPr>
        <w:pStyle w:val="Code"/>
      </w:pPr>
      <w:r>
        <w:t xml:space="preserve">0 - </w:t>
      </w:r>
      <w:r>
        <w:t>--/</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FF7490">
      <w:pPr>
        <w:pStyle w:val="Code"/>
      </w:pPr>
    </w:p>
    <w:p w:rsidR="00FF7490" w:rsidRDefault="00766F24">
      <w:pPr>
        <w:pStyle w:val="Code"/>
      </w:pPr>
      <w:r>
        <w:t>0x01:</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lastRenderedPageBreak/>
        <w:t>0 -   | number of UserData sets = 1</w:t>
      </w:r>
    </w:p>
    <w:p w:rsidR="00FF7490" w:rsidRDefault="00766F24">
      <w:pPr>
        <w:pStyle w:val="Code"/>
      </w:pPr>
      <w:r>
        <w:t xml:space="preserve">0 -   | </w:t>
      </w:r>
    </w:p>
    <w:p w:rsidR="00FF7490" w:rsidRDefault="00766F24">
      <w:pPr>
        <w:pStyle w:val="Code"/>
      </w:pPr>
      <w:r>
        <w:t>0 -   |</w:t>
      </w:r>
    </w:p>
    <w:p w:rsidR="00FF7490" w:rsidRDefault="00766F24">
      <w:pPr>
        <w:pStyle w:val="Code"/>
      </w:pPr>
      <w:r>
        <w:t>0 -   |</w:t>
      </w:r>
    </w:p>
    <w:p w:rsidR="00FF7490" w:rsidRDefault="00766F24">
      <w:pPr>
        <w:pStyle w:val="Code"/>
      </w:pPr>
      <w:r>
        <w:t>1 - --/</w:t>
      </w:r>
    </w:p>
    <w:p w:rsidR="00FF7490" w:rsidRDefault="00FF7490">
      <w:pPr>
        <w:pStyle w:val="Code"/>
      </w:pPr>
    </w:p>
    <w:p w:rsidR="00FF7490" w:rsidRDefault="00766F24">
      <w:pPr>
        <w:pStyle w:val="Code"/>
      </w:pPr>
      <w:r>
        <w:t xml:space="preserve">0xc0: </w:t>
      </w:r>
    </w:p>
    <w:p w:rsidR="00FF7490" w:rsidRDefault="00766F24">
      <w:pPr>
        <w:pStyle w:val="Code"/>
      </w:pPr>
      <w:r>
        <w:t>1 - UserData::value present</w:t>
      </w:r>
    </w:p>
    <w:p w:rsidR="00FF7490" w:rsidRDefault="00766F24">
      <w:pPr>
        <w:pStyle w:val="Code"/>
      </w:pPr>
      <w:r>
        <w:t>1 - CHOICE: From Key select h221NonStandard (1) of type H221NonStand</w:t>
      </w:r>
      <w:r>
        <w:t>ardIdentifier</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 xml:space="preserve">      </w:t>
      </w:r>
    </w:p>
    <w:p w:rsidR="00FF7490" w:rsidRDefault="00766F24">
      <w:pPr>
        <w:pStyle w:val="Code"/>
      </w:pPr>
      <w:r>
        <w:t>0x00:</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 h221NonStandard length = 0 + 4 = 4 octets</w:t>
      </w:r>
    </w:p>
    <w:p w:rsidR="00FF7490" w:rsidRDefault="00766F24">
      <w:pPr>
        <w:pStyle w:val="Code"/>
      </w:pPr>
      <w:r>
        <w:t>0 -   | (minimum for H221NonStandardIdentifier is 4)</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FF7490">
      <w:pPr>
        <w:pStyle w:val="Code"/>
      </w:pPr>
    </w:p>
    <w:p w:rsidR="00FF7490" w:rsidRDefault="00766F24">
      <w:pPr>
        <w:pStyle w:val="Code"/>
      </w:pPr>
      <w:r>
        <w:t>4d 63</w:t>
      </w:r>
      <w:r>
        <w:t xml:space="preserve"> 44 6e -&gt; h221NonStandard (server-to-client H.221 key) = "McDn"</w:t>
      </w:r>
    </w:p>
    <w:p w:rsidR="00FF7490" w:rsidRDefault="00FF7490">
      <w:pPr>
        <w:pStyle w:val="Code"/>
      </w:pPr>
    </w:p>
    <w:p w:rsidR="00FF7490" w:rsidRDefault="00766F24">
      <w:pPr>
        <w:pStyle w:val="Code"/>
      </w:pPr>
      <w:r>
        <w:t>81 08 -&gt; UserData::value length = 264 bytes</w:t>
      </w:r>
    </w:p>
    <w:p w:rsidR="00FF7490" w:rsidRDefault="00FF7490">
      <w:pPr>
        <w:pStyle w:val="Code"/>
      </w:pPr>
    </w:p>
    <w:p w:rsidR="00FF7490" w:rsidRDefault="00766F24">
      <w:pPr>
        <w:pStyle w:val="Code"/>
      </w:pPr>
      <w:r>
        <w:t xml:space="preserve">01 0c 0c 00 -&gt; TS_UD_HEADER::type = SC_CORE (0x0c01), length = 12 </w:t>
      </w:r>
    </w:p>
    <w:p w:rsidR="00FF7490" w:rsidRDefault="00766F24">
      <w:pPr>
        <w:pStyle w:val="Code"/>
      </w:pPr>
      <w:r>
        <w:t>bytes</w:t>
      </w:r>
    </w:p>
    <w:p w:rsidR="00FF7490" w:rsidRDefault="00FF7490">
      <w:pPr>
        <w:pStyle w:val="Code"/>
      </w:pPr>
    </w:p>
    <w:p w:rsidR="00FF7490" w:rsidRDefault="00766F24">
      <w:pPr>
        <w:pStyle w:val="Code"/>
      </w:pPr>
      <w:r>
        <w:t>04 00 08 00 -&gt; TS_UD_SC_CORE::version = 0x0008004</w:t>
      </w:r>
    </w:p>
    <w:p w:rsidR="00FF7490" w:rsidRDefault="00766F24">
      <w:pPr>
        <w:pStyle w:val="Code"/>
      </w:pPr>
      <w:r>
        <w:t>00 00 00 00 -&gt; TS_UD_S</w:t>
      </w:r>
      <w:r>
        <w:t>C_CORE::clientRequestedProtocols = PROTOCOL_RDP</w:t>
      </w:r>
    </w:p>
    <w:p w:rsidR="00FF7490" w:rsidRDefault="00FF7490">
      <w:pPr>
        <w:pStyle w:val="Code"/>
      </w:pPr>
    </w:p>
    <w:p w:rsidR="00FF7490" w:rsidRDefault="00766F24">
      <w:pPr>
        <w:pStyle w:val="Code"/>
      </w:pPr>
      <w:r>
        <w:t>03 0c 10 00 -&gt; TS_UD_HEADER::type = SC_NET (0x0c03), length = 16 bytes</w:t>
      </w:r>
    </w:p>
    <w:p w:rsidR="00FF7490" w:rsidRDefault="00FF7490">
      <w:pPr>
        <w:pStyle w:val="Code"/>
      </w:pPr>
    </w:p>
    <w:p w:rsidR="00FF7490" w:rsidRDefault="00766F24">
      <w:pPr>
        <w:pStyle w:val="Code"/>
      </w:pPr>
      <w:r>
        <w:t>eb 03 -&gt; TS_UD_SC_NET::MCSChannelID = 0x3eb = 1003 (I/O channel)</w:t>
      </w:r>
    </w:p>
    <w:p w:rsidR="00FF7490" w:rsidRDefault="00766F24">
      <w:pPr>
        <w:pStyle w:val="Code"/>
      </w:pPr>
      <w:r>
        <w:t>03 00 -&gt; TS_UD_SC_NET::channelCount = 3</w:t>
      </w:r>
    </w:p>
    <w:p w:rsidR="00FF7490" w:rsidRDefault="00766F24">
      <w:pPr>
        <w:pStyle w:val="Code"/>
      </w:pPr>
      <w:r>
        <w:t xml:space="preserve">ec 03 -&gt; channel0 = 0x3ec = </w:t>
      </w:r>
      <w:r>
        <w:t>1004 (rdpdr)</w:t>
      </w:r>
    </w:p>
    <w:p w:rsidR="00FF7490" w:rsidRDefault="00766F24">
      <w:pPr>
        <w:pStyle w:val="Code"/>
      </w:pPr>
      <w:r>
        <w:t>ed 03 -&gt; channel1 = 0x3ed = 1005 (cliprdr)</w:t>
      </w:r>
    </w:p>
    <w:p w:rsidR="00FF7490" w:rsidRDefault="00766F24">
      <w:pPr>
        <w:pStyle w:val="Code"/>
      </w:pPr>
      <w:r>
        <w:t>ee 03 -&gt; channel2 = 0x3ee = 1006 (rdpsnd)</w:t>
      </w:r>
    </w:p>
    <w:p w:rsidR="00FF7490" w:rsidRDefault="00766F24">
      <w:pPr>
        <w:pStyle w:val="Code"/>
      </w:pPr>
      <w:r>
        <w:t>00 00 -&gt; padding</w:t>
      </w:r>
    </w:p>
    <w:p w:rsidR="00FF7490" w:rsidRDefault="00FF7490">
      <w:pPr>
        <w:pStyle w:val="Code"/>
      </w:pPr>
    </w:p>
    <w:p w:rsidR="00FF7490" w:rsidRDefault="00766F24">
      <w:pPr>
        <w:pStyle w:val="Code"/>
      </w:pPr>
      <w:r>
        <w:t>02 0c ec 00 -&gt; TS_UD_HEADER::type = SC_SECURITY, length = 236</w:t>
      </w:r>
    </w:p>
    <w:p w:rsidR="00FF7490" w:rsidRDefault="00FF7490">
      <w:pPr>
        <w:pStyle w:val="Code"/>
      </w:pPr>
    </w:p>
    <w:p w:rsidR="00FF7490" w:rsidRDefault="00766F24">
      <w:pPr>
        <w:pStyle w:val="Code"/>
      </w:pPr>
      <w:r>
        <w:t>02 00 00 00 -&gt; TS_UD_SC_SEC1::encryptionMethod = 128BIT_ENCRYPTION_FLAG</w:t>
      </w:r>
    </w:p>
    <w:p w:rsidR="00FF7490" w:rsidRDefault="00766F24">
      <w:pPr>
        <w:pStyle w:val="Code"/>
      </w:pPr>
      <w:r>
        <w:t>02 00</w:t>
      </w:r>
      <w:r>
        <w:t xml:space="preserve"> 00 00 -&gt; TS_UD_SC_SEC1::encryptionLevel = TS_ENCRYPTION_LEVEL_CLIENT_COMPATIBLE</w:t>
      </w:r>
    </w:p>
    <w:p w:rsidR="00FF7490" w:rsidRDefault="00766F24">
      <w:pPr>
        <w:pStyle w:val="Code"/>
      </w:pPr>
      <w:r>
        <w:t>20 00 00 00 -&gt; TS_UD_SC_SEC1::serverRandomLen = 32 bytes</w:t>
      </w:r>
    </w:p>
    <w:p w:rsidR="00FF7490" w:rsidRDefault="00766F24">
      <w:pPr>
        <w:pStyle w:val="Code"/>
      </w:pPr>
      <w:r>
        <w:t>b8 00 00 00 -&gt; TS_UD_SC_SEC1::serverCertLen = 184 bytes</w:t>
      </w:r>
    </w:p>
    <w:p w:rsidR="00FF7490" w:rsidRDefault="00FF7490">
      <w:pPr>
        <w:pStyle w:val="Code"/>
      </w:pPr>
    </w:p>
    <w:p w:rsidR="00FF7490" w:rsidRDefault="00766F24">
      <w:pPr>
        <w:pStyle w:val="Code"/>
      </w:pPr>
      <w:r>
        <w:t xml:space="preserve">10 11 77 20 30 61 0a 12 e4 34 a1 1e f2 c3 9f 31 </w:t>
      </w:r>
    </w:p>
    <w:p w:rsidR="00FF7490" w:rsidRDefault="00766F24">
      <w:pPr>
        <w:pStyle w:val="Code"/>
      </w:pPr>
      <w:r>
        <w:t xml:space="preserve">7d a4 5f 01 </w:t>
      </w:r>
      <w:r>
        <w:t>89 34 96 e0 ff 11 08 69 7f 1a c3 d2 -&gt; TS_UD_SC_SEC1::serverRandom</w:t>
      </w:r>
    </w:p>
    <w:p w:rsidR="00FF7490" w:rsidRDefault="00FF7490">
      <w:pPr>
        <w:pStyle w:val="Code"/>
      </w:pPr>
    </w:p>
    <w:p w:rsidR="00FF7490" w:rsidRDefault="00766F24">
      <w:pPr>
        <w:pStyle w:val="Code"/>
      </w:pPr>
      <w:r>
        <w:t>TS_UD_SC_SEC1::serverCertificate:</w:t>
      </w:r>
    </w:p>
    <w:p w:rsidR="00FF7490" w:rsidRDefault="00766F24">
      <w:pPr>
        <w:pStyle w:val="Code"/>
      </w:pPr>
      <w:r>
        <w:t xml:space="preserve">01 00 00 00 01 00 00 00 01 00 00 00 06 00 5c 00 </w:t>
      </w:r>
    </w:p>
    <w:p w:rsidR="00FF7490" w:rsidRDefault="00766F24">
      <w:pPr>
        <w:pStyle w:val="Code"/>
      </w:pPr>
      <w:r>
        <w:t xml:space="preserve">52 53 41 31 48 00 00 00 00 02 00 00 3f 00 00 00 </w:t>
      </w:r>
    </w:p>
    <w:p w:rsidR="00FF7490" w:rsidRDefault="00766F24">
      <w:pPr>
        <w:pStyle w:val="Code"/>
      </w:pPr>
      <w:r>
        <w:t xml:space="preserve">01 00 01 00 cb 81 fe ba 6d 61 c3 55 05 d5 5f 2e </w:t>
      </w:r>
    </w:p>
    <w:p w:rsidR="00FF7490" w:rsidRDefault="00766F24">
      <w:pPr>
        <w:pStyle w:val="Code"/>
      </w:pPr>
      <w:r>
        <w:t>87 f8 7</w:t>
      </w:r>
      <w:r>
        <w:t xml:space="preserve">1 94 d6 f1 a5 cb f1 5f 0c 3d f8 70 02 96 </w:t>
      </w:r>
    </w:p>
    <w:p w:rsidR="00FF7490" w:rsidRDefault="00766F24">
      <w:pPr>
        <w:pStyle w:val="Code"/>
      </w:pPr>
      <w:r>
        <w:t xml:space="preserve">c4 fb 9b c8 3c 2d 55 ae e8 ff 32 75 ea 68 79 e5 </w:t>
      </w:r>
    </w:p>
    <w:p w:rsidR="00FF7490" w:rsidRDefault="00766F24">
      <w:pPr>
        <w:pStyle w:val="Code"/>
      </w:pPr>
      <w:r>
        <w:t xml:space="preserve">a2 01 fd 31 a0 b1 1f 55 a6 1f c1 f6 d1 83 88 63 </w:t>
      </w:r>
    </w:p>
    <w:p w:rsidR="00FF7490" w:rsidRDefault="00766F24">
      <w:pPr>
        <w:pStyle w:val="Code"/>
      </w:pPr>
      <w:r>
        <w:t xml:space="preserve">26 56 12 bc 00 00 00 00 00 00 00 00 08 00 48 00 </w:t>
      </w:r>
    </w:p>
    <w:p w:rsidR="00FF7490" w:rsidRDefault="00766F24">
      <w:pPr>
        <w:pStyle w:val="Code"/>
      </w:pPr>
      <w:r>
        <w:t xml:space="preserve">e9 e1 d6 28 46 8b 4e f5 0a df fd ee 21 99 ac b4 </w:t>
      </w:r>
    </w:p>
    <w:p w:rsidR="00FF7490" w:rsidRDefault="00766F24">
      <w:pPr>
        <w:pStyle w:val="Code"/>
      </w:pPr>
      <w:r>
        <w:t xml:space="preserve">e1 8f 5f 81 57 82 </w:t>
      </w:r>
      <w:r>
        <w:t xml:space="preserve">ef 9d 96 52 63 27 18 29 db b3 </w:t>
      </w:r>
    </w:p>
    <w:p w:rsidR="00FF7490" w:rsidRDefault="00766F24">
      <w:pPr>
        <w:pStyle w:val="Code"/>
      </w:pPr>
      <w:r>
        <w:t xml:space="preserve">4a fd 9a da 42 ad b5 69 21 89 0e 1d c0 4c 1a a8 </w:t>
      </w:r>
    </w:p>
    <w:p w:rsidR="00FF7490" w:rsidRDefault="00766F24">
      <w:pPr>
        <w:pStyle w:val="Code"/>
      </w:pPr>
      <w:r>
        <w:t xml:space="preserve">aa 71 3e 0f 54 b9 9a e4 99 68 3f 6c d6 76 84 61 </w:t>
      </w:r>
    </w:p>
    <w:p w:rsidR="00FF7490" w:rsidRDefault="00766F24">
      <w:pPr>
        <w:pStyle w:val="Code"/>
      </w:pPr>
      <w:r>
        <w:t>00 00 00 00 00 00 00 00</w:t>
      </w:r>
    </w:p>
    <w:p w:rsidR="00FF7490" w:rsidRDefault="00FF7490">
      <w:pPr>
        <w:pStyle w:val="Code"/>
      </w:pPr>
    </w:p>
    <w:p w:rsidR="00FF7490" w:rsidRDefault="00766F24">
      <w:pPr>
        <w:pStyle w:val="Code"/>
      </w:pPr>
      <w:r>
        <w:t>01 00 00 00 -&gt; PROPRIETARYSERVERCERTIFICATE::dwVersion = 1</w:t>
      </w:r>
    </w:p>
    <w:p w:rsidR="00FF7490" w:rsidRDefault="00766F24">
      <w:pPr>
        <w:pStyle w:val="Code"/>
      </w:pPr>
      <w:r>
        <w:t xml:space="preserve">01 00 00 00 -&gt; </w:t>
      </w:r>
      <w:r>
        <w:t>PROPRIETARYSERVERCERTIFICATE::dwSigAlgId = MD5RSA (1)</w:t>
      </w:r>
    </w:p>
    <w:p w:rsidR="00FF7490" w:rsidRDefault="00766F24">
      <w:pPr>
        <w:pStyle w:val="Code"/>
      </w:pPr>
      <w:r>
        <w:t>01 00 00 00 -&gt; PROPRIETARYSERVERCERTIFICATE::dwKeyAlgId = RSAKEY (1)</w:t>
      </w:r>
    </w:p>
    <w:p w:rsidR="00FF7490" w:rsidRDefault="00766F24">
      <w:pPr>
        <w:pStyle w:val="Code"/>
      </w:pPr>
      <w:r>
        <w:t>06 00 -&gt; PROPRIETARYSERVERCERTIFICATE::wPublicKeyBlobType = BB_RSA_KEY_BLOB (6)</w:t>
      </w:r>
    </w:p>
    <w:p w:rsidR="00FF7490" w:rsidRDefault="00766F24">
      <w:pPr>
        <w:pStyle w:val="Code"/>
      </w:pPr>
      <w:r>
        <w:t>5c 00 -&gt; PROPRIETARYSERVERCERTIFICATE::wPublicKeyBlob</w:t>
      </w:r>
      <w:r>
        <w:t>Len = 92 bytes</w:t>
      </w:r>
    </w:p>
    <w:p w:rsidR="00FF7490" w:rsidRDefault="00FF7490">
      <w:pPr>
        <w:pStyle w:val="Code"/>
      </w:pPr>
    </w:p>
    <w:p w:rsidR="00FF7490" w:rsidRDefault="00766F24">
      <w:pPr>
        <w:pStyle w:val="Code"/>
      </w:pPr>
      <w:r>
        <w:t>PROPRIETARYSERVERCERTIFICATE::PublicKeyBlob:</w:t>
      </w:r>
    </w:p>
    <w:p w:rsidR="00FF7490" w:rsidRDefault="00766F24">
      <w:pPr>
        <w:pStyle w:val="Code"/>
      </w:pPr>
      <w:r>
        <w:t xml:space="preserve">52 53 41 31 48 00 00 00 00 02 00 00 3f 00 00 00 </w:t>
      </w:r>
    </w:p>
    <w:p w:rsidR="00FF7490" w:rsidRDefault="00766F24">
      <w:pPr>
        <w:pStyle w:val="Code"/>
      </w:pPr>
      <w:r>
        <w:t xml:space="preserve">01 00 01 00 cb 81 fe ba 6d 61 c3 55 05 d5 5f 2e </w:t>
      </w:r>
    </w:p>
    <w:p w:rsidR="00FF7490" w:rsidRDefault="00766F24">
      <w:pPr>
        <w:pStyle w:val="Code"/>
      </w:pPr>
      <w:r>
        <w:t xml:space="preserve">87 f8 71 94 d6 f1 a5 cb f1 5f 0c 3d f8 70 02 96 </w:t>
      </w:r>
    </w:p>
    <w:p w:rsidR="00FF7490" w:rsidRDefault="00766F24">
      <w:pPr>
        <w:pStyle w:val="Code"/>
      </w:pPr>
      <w:r>
        <w:t xml:space="preserve">c4 fb 9b c8 3c 2d 55 ae e8 ff 32 75 ea 68 79 e5 </w:t>
      </w:r>
    </w:p>
    <w:p w:rsidR="00FF7490" w:rsidRDefault="00766F24">
      <w:pPr>
        <w:pStyle w:val="Code"/>
      </w:pPr>
      <w:r>
        <w:t xml:space="preserve">a2 01 fd 31 a0 b1 1f 55 a6 1f c1 f6 d1 83 88 63 </w:t>
      </w:r>
    </w:p>
    <w:p w:rsidR="00FF7490" w:rsidRDefault="00766F24">
      <w:pPr>
        <w:pStyle w:val="Code"/>
      </w:pPr>
      <w:r>
        <w:t>26 56 12 bc 00 00 00 00 00 00 00 00</w:t>
      </w:r>
    </w:p>
    <w:p w:rsidR="00FF7490" w:rsidRDefault="00FF7490">
      <w:pPr>
        <w:pStyle w:val="Code"/>
      </w:pPr>
    </w:p>
    <w:p w:rsidR="00FF7490" w:rsidRDefault="00766F24">
      <w:pPr>
        <w:pStyle w:val="Code"/>
      </w:pPr>
      <w:r>
        <w:t>52 53 41 31 -&gt; RSA_PUBLIC_KEY::magic = "RSA1"</w:t>
      </w:r>
    </w:p>
    <w:p w:rsidR="00FF7490" w:rsidRDefault="00766F24">
      <w:pPr>
        <w:pStyle w:val="Code"/>
      </w:pPr>
      <w:r>
        <w:t>48 00 00 00 -&gt; RSA_PUBLIC_KEY::keylen = 72 bytes ((512 / 8) + 8)</w:t>
      </w:r>
    </w:p>
    <w:p w:rsidR="00FF7490" w:rsidRDefault="00766F24">
      <w:pPr>
        <w:pStyle w:val="Code"/>
      </w:pPr>
      <w:r>
        <w:t>00 02 00 00 -&gt; RSA_PUBLIC_KEY::bitlen = 0x0200 = 512 bits</w:t>
      </w:r>
    </w:p>
    <w:p w:rsidR="00FF7490" w:rsidRDefault="00766F24">
      <w:pPr>
        <w:pStyle w:val="Code"/>
      </w:pPr>
      <w:r>
        <w:t>3f 00 00 00 -&gt; RSA_PUBLIC_KEY::datalen = 63 bytes ((512 / 8) – 1)</w:t>
      </w:r>
    </w:p>
    <w:p w:rsidR="00FF7490" w:rsidRDefault="00766F24">
      <w:pPr>
        <w:pStyle w:val="Code"/>
      </w:pPr>
      <w:r>
        <w:t>01 00 01 00 -&gt; RSA_PUBLIC_KEY::pubExp = 0x00010001</w:t>
      </w:r>
    </w:p>
    <w:p w:rsidR="00FF7490" w:rsidRDefault="00FF7490">
      <w:pPr>
        <w:pStyle w:val="Code"/>
      </w:pPr>
    </w:p>
    <w:p w:rsidR="00FF7490" w:rsidRDefault="00766F24">
      <w:pPr>
        <w:pStyle w:val="Code"/>
      </w:pPr>
      <w:r>
        <w:t xml:space="preserve">cb 81 fe ba 6d 61 c3 55 05 d5 5f 2e 87 f8 71 94 </w:t>
      </w:r>
    </w:p>
    <w:p w:rsidR="00FF7490" w:rsidRDefault="00766F24">
      <w:pPr>
        <w:pStyle w:val="Code"/>
      </w:pPr>
      <w:r>
        <w:t xml:space="preserve">d6 f1 a5 cb f1 5f 0c 3d f8 70 02 96 c4 fb 9b c8 </w:t>
      </w:r>
    </w:p>
    <w:p w:rsidR="00FF7490" w:rsidRDefault="00766F24">
      <w:pPr>
        <w:pStyle w:val="Code"/>
      </w:pPr>
      <w:r>
        <w:t>3c 2d 55 ae e8 ff 32 75 ea 68 79 e5 a2 0</w:t>
      </w:r>
      <w:r>
        <w:t xml:space="preserve">1 fd 31 </w:t>
      </w:r>
    </w:p>
    <w:p w:rsidR="00FF7490" w:rsidRDefault="00766F24">
      <w:pPr>
        <w:pStyle w:val="Code"/>
      </w:pPr>
      <w:r>
        <w:t xml:space="preserve">a0 b1 1f 55 a6 1f c1 f6 d1 83 88 63 26 56 12 bc </w:t>
      </w:r>
    </w:p>
    <w:p w:rsidR="00FF7490" w:rsidRDefault="00766F24">
      <w:pPr>
        <w:pStyle w:val="Code"/>
      </w:pPr>
      <w:r>
        <w:t>00 00 00 00 00 00 00 00 -&gt; RSA_PUBLIC_KEY::modulus</w:t>
      </w:r>
    </w:p>
    <w:p w:rsidR="00FF7490" w:rsidRDefault="00FF7490">
      <w:pPr>
        <w:pStyle w:val="Code"/>
      </w:pPr>
    </w:p>
    <w:p w:rsidR="00FF7490" w:rsidRDefault="00766F24">
      <w:pPr>
        <w:pStyle w:val="Code"/>
      </w:pPr>
      <w:r>
        <w:t>08 00 -&gt; PROPRIETARYSERVERCERTIFICATE::wSignatureBlobType = BB_RSA_SIGNATURE_BLOB (8)</w:t>
      </w:r>
    </w:p>
    <w:p w:rsidR="00FF7490" w:rsidRDefault="00766F24">
      <w:pPr>
        <w:pStyle w:val="Code"/>
      </w:pPr>
      <w:r>
        <w:t>48 00 -&gt; PROPRIETARYSERVERCERTIFICATE::wSignatureBlobLen = 7</w:t>
      </w:r>
      <w:r>
        <w:t>2 bytes</w:t>
      </w:r>
    </w:p>
    <w:p w:rsidR="00FF7490" w:rsidRDefault="00FF7490">
      <w:pPr>
        <w:pStyle w:val="Code"/>
      </w:pPr>
    </w:p>
    <w:p w:rsidR="00FF7490" w:rsidRDefault="00766F24">
      <w:pPr>
        <w:pStyle w:val="Code"/>
      </w:pPr>
      <w:r>
        <w:t xml:space="preserve">e9 e1 d6 28 46 8b 4e f5 0a df fd ee 21 99 ac b4 </w:t>
      </w:r>
    </w:p>
    <w:p w:rsidR="00FF7490" w:rsidRDefault="00766F24">
      <w:pPr>
        <w:pStyle w:val="Code"/>
      </w:pPr>
      <w:r>
        <w:t xml:space="preserve">e1 8f 5f 81 57 82 ef 9d 96 52 63 27 18 29 db b3 </w:t>
      </w:r>
    </w:p>
    <w:p w:rsidR="00FF7490" w:rsidRDefault="00766F24">
      <w:pPr>
        <w:pStyle w:val="Code"/>
      </w:pPr>
      <w:r>
        <w:t xml:space="preserve">4a fd 9a da 42 ad b5 69 21 89 0e 1d c0 4c 1a a8 </w:t>
      </w:r>
    </w:p>
    <w:p w:rsidR="00FF7490" w:rsidRDefault="00766F24">
      <w:pPr>
        <w:pStyle w:val="Code"/>
      </w:pPr>
      <w:r>
        <w:t xml:space="preserve">aa 71 3e 0f 54 b9 9a e4 99 68 3f 6c d6 76 84 61 </w:t>
      </w:r>
    </w:p>
    <w:p w:rsidR="00FF7490" w:rsidRDefault="00766F24">
      <w:pPr>
        <w:pStyle w:val="Code"/>
      </w:pPr>
      <w:r>
        <w:t xml:space="preserve">00 00 00 00 00 00 00 00 -&gt; </w:t>
      </w:r>
      <w:r>
        <w:t>PROPRIETARYSERVERCERTIFICATE::SignatureBlob</w:t>
      </w:r>
    </w:p>
    <w:p w:rsidR="00FF7490" w:rsidRDefault="00766F24">
      <w:pPr>
        <w:pStyle w:val="Heading3"/>
      </w:pPr>
      <w:bookmarkStart w:id="1095" w:name="section_7afba26d52a54153b1dfe21eca3b1b4f"/>
      <w:bookmarkStart w:id="1096" w:name="_Toc476803367"/>
      <w:r>
        <w:t>Client MCS Erect Domain Request PDU</w:t>
      </w:r>
      <w:bookmarkEnd w:id="1095"/>
      <w:bookmarkEnd w:id="1096"/>
    </w:p>
    <w:p w:rsidR="00FF7490" w:rsidRDefault="00766F24">
      <w:r>
        <w:t xml:space="preserve">The following is an annotated dump of the </w:t>
      </w:r>
      <w:hyperlink w:anchor="Section_04c606970d9a4afda0cd2cc133151a9c" w:history="1">
        <w:r>
          <w:rPr>
            <w:rStyle w:val="Hyperlink"/>
          </w:rPr>
          <w:t>MCS Erect Domain Request PDU</w:t>
        </w:r>
      </w:hyperlink>
      <w:r>
        <w:t xml:space="preserve"> (section 2.2.1.5).</w:t>
      </w:r>
    </w:p>
    <w:p w:rsidR="00FF7490" w:rsidRDefault="00766F24">
      <w:pPr>
        <w:pStyle w:val="Code"/>
      </w:pPr>
      <w:r>
        <w:t>00000000 03 00 00 0c 02 f0</w:t>
      </w:r>
      <w:r>
        <w:t xml:space="preserve"> 80 04 01 00 01 00     ............</w:t>
      </w:r>
    </w:p>
    <w:p w:rsidR="00FF7490" w:rsidRDefault="00FF7490">
      <w:pPr>
        <w:pStyle w:val="Code"/>
      </w:pPr>
    </w:p>
    <w:p w:rsidR="00FF7490" w:rsidRDefault="00766F24">
      <w:pPr>
        <w:pStyle w:val="Code"/>
      </w:pPr>
      <w:r>
        <w:t>03 00 00 0c -&gt; TPKT Header (length = 12 bytes)</w:t>
      </w:r>
    </w:p>
    <w:p w:rsidR="00FF7490" w:rsidRDefault="00766F24">
      <w:pPr>
        <w:pStyle w:val="Code"/>
      </w:pPr>
      <w:r>
        <w:t>02 f0 80 -&gt; X.224 Data TPDU</w:t>
      </w:r>
    </w:p>
    <w:p w:rsidR="00FF7490" w:rsidRDefault="00FF7490">
      <w:pPr>
        <w:pStyle w:val="Code"/>
      </w:pPr>
    </w:p>
    <w:p w:rsidR="00FF7490" w:rsidRDefault="00766F24">
      <w:pPr>
        <w:pStyle w:val="Code"/>
      </w:pPr>
      <w:r>
        <w:t>PER encoded (ALIGNED variant of BASIC-PER) PDU contents:</w:t>
      </w:r>
    </w:p>
    <w:p w:rsidR="00FF7490" w:rsidRDefault="00766F24">
      <w:pPr>
        <w:pStyle w:val="Code"/>
      </w:pPr>
      <w:r>
        <w:t>04 01 00 01 00</w:t>
      </w:r>
    </w:p>
    <w:p w:rsidR="00FF7490" w:rsidRDefault="00FF7490">
      <w:pPr>
        <w:pStyle w:val="Code"/>
      </w:pPr>
    </w:p>
    <w:p w:rsidR="00FF7490" w:rsidRDefault="00766F24">
      <w:pPr>
        <w:pStyle w:val="Code"/>
      </w:pPr>
      <w:r>
        <w:t>0x04:</w:t>
      </w:r>
    </w:p>
    <w:p w:rsidR="00FF7490" w:rsidRDefault="00766F24">
      <w:pPr>
        <w:pStyle w:val="Code"/>
      </w:pPr>
      <w:r>
        <w:t>0 - --\</w:t>
      </w:r>
    </w:p>
    <w:p w:rsidR="00FF7490" w:rsidRDefault="00766F24">
      <w:pPr>
        <w:pStyle w:val="Code"/>
      </w:pPr>
      <w:r>
        <w:t>0 -   |</w:t>
      </w:r>
    </w:p>
    <w:p w:rsidR="00FF7490" w:rsidRDefault="00766F24">
      <w:pPr>
        <w:pStyle w:val="Code"/>
      </w:pPr>
      <w:r>
        <w:t>0 -   | CHOICE: From DomainMCSPDU select erectDo</w:t>
      </w:r>
      <w:r>
        <w:t xml:space="preserve">mainRequest (1) </w:t>
      </w:r>
    </w:p>
    <w:p w:rsidR="00FF7490" w:rsidRDefault="00766F24">
      <w:pPr>
        <w:pStyle w:val="Code"/>
      </w:pPr>
      <w:r>
        <w:t>0 -   | of type ErectDomainRequest</w:t>
      </w:r>
    </w:p>
    <w:p w:rsidR="00FF7490" w:rsidRDefault="00766F24">
      <w:pPr>
        <w:pStyle w:val="Code"/>
      </w:pPr>
      <w:r>
        <w:t>0 -   |</w:t>
      </w:r>
    </w:p>
    <w:p w:rsidR="00FF7490" w:rsidRDefault="00766F24">
      <w:pPr>
        <w:pStyle w:val="Code"/>
      </w:pPr>
      <w:r>
        <w:t>1 - --/</w:t>
      </w:r>
    </w:p>
    <w:p w:rsidR="00FF7490" w:rsidRDefault="00766F24">
      <w:pPr>
        <w:pStyle w:val="Code"/>
      </w:pPr>
      <w:r>
        <w:t>0 - padding</w:t>
      </w:r>
    </w:p>
    <w:p w:rsidR="00FF7490" w:rsidRDefault="00766F24">
      <w:pPr>
        <w:pStyle w:val="Code"/>
      </w:pPr>
      <w:r>
        <w:t>0 - padding</w:t>
      </w:r>
    </w:p>
    <w:p w:rsidR="00FF7490" w:rsidRDefault="00FF7490">
      <w:pPr>
        <w:pStyle w:val="Code"/>
      </w:pPr>
    </w:p>
    <w:p w:rsidR="00FF7490" w:rsidRDefault="00766F24">
      <w:pPr>
        <w:pStyle w:val="Code"/>
      </w:pPr>
      <w:r>
        <w:t>0x01:</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 ErectDomainRequest::subHeight length = 1 byte</w:t>
      </w:r>
    </w:p>
    <w:p w:rsidR="00FF7490" w:rsidRDefault="00766F24">
      <w:pPr>
        <w:pStyle w:val="Code"/>
      </w:pPr>
      <w:r>
        <w:t>0 -   |</w:t>
      </w:r>
    </w:p>
    <w:p w:rsidR="00FF7490" w:rsidRDefault="00766F24">
      <w:pPr>
        <w:pStyle w:val="Code"/>
      </w:pPr>
      <w:r>
        <w:t>0 -   |</w:t>
      </w:r>
    </w:p>
    <w:p w:rsidR="00FF7490" w:rsidRDefault="00766F24">
      <w:pPr>
        <w:pStyle w:val="Code"/>
      </w:pPr>
      <w:r>
        <w:lastRenderedPageBreak/>
        <w:t>0 -   |</w:t>
      </w:r>
    </w:p>
    <w:p w:rsidR="00FF7490" w:rsidRDefault="00766F24">
      <w:pPr>
        <w:pStyle w:val="Code"/>
      </w:pPr>
      <w:r>
        <w:t>1 - --/</w:t>
      </w:r>
    </w:p>
    <w:p w:rsidR="00FF7490" w:rsidRDefault="00FF7490">
      <w:pPr>
        <w:pStyle w:val="Code"/>
      </w:pPr>
    </w:p>
    <w:p w:rsidR="00FF7490" w:rsidRDefault="00766F24">
      <w:pPr>
        <w:pStyle w:val="Code"/>
      </w:pPr>
      <w:r>
        <w:t>0x00:</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 ErectDomainRequest::subHeight = 0</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FF7490">
      <w:pPr>
        <w:pStyle w:val="Code"/>
      </w:pPr>
    </w:p>
    <w:p w:rsidR="00FF7490" w:rsidRDefault="00766F24">
      <w:pPr>
        <w:pStyle w:val="Code"/>
      </w:pPr>
      <w:r>
        <w:t>0x01:</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 ErectDomainRequest::subInterval length = 1 byte</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1 - --/</w:t>
      </w:r>
    </w:p>
    <w:p w:rsidR="00FF7490" w:rsidRDefault="00FF7490">
      <w:pPr>
        <w:pStyle w:val="Code"/>
      </w:pPr>
    </w:p>
    <w:p w:rsidR="00FF7490" w:rsidRDefault="00766F24">
      <w:pPr>
        <w:pStyle w:val="Code"/>
      </w:pPr>
      <w:r>
        <w:t>0x00:</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 ErectDomainRequest::subInterval = 0</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Heading3"/>
      </w:pPr>
      <w:bookmarkStart w:id="1097" w:name="section_5125dd861a9946cdbcaed1c3c083eeb0"/>
      <w:bookmarkStart w:id="1098" w:name="_Toc476803368"/>
      <w:r>
        <w:t>Client MCS Attach User Request PDU</w:t>
      </w:r>
      <w:bookmarkEnd w:id="1097"/>
      <w:bookmarkEnd w:id="1098"/>
    </w:p>
    <w:p w:rsidR="00FF7490" w:rsidRDefault="00766F24">
      <w:r>
        <w:t xml:space="preserve">The following is an annotated dump of the </w:t>
      </w:r>
      <w:hyperlink w:anchor="Section_f5d6a5419b364100b78f18710f39f247" w:history="1">
        <w:r>
          <w:rPr>
            <w:rStyle w:val="Hyperlink"/>
          </w:rPr>
          <w:t>MCS Attach User Request PDU</w:t>
        </w:r>
      </w:hyperlink>
      <w:r>
        <w:t xml:space="preserve"> (section 2.2.1.</w:t>
      </w:r>
      <w:r>
        <w:t>6).</w:t>
      </w:r>
    </w:p>
    <w:p w:rsidR="00FF7490" w:rsidRDefault="00766F24">
      <w:pPr>
        <w:pStyle w:val="Code"/>
      </w:pPr>
      <w:r>
        <w:t>00000000 03 00 00 08 02 f0 80 28                     .......(</w:t>
      </w:r>
    </w:p>
    <w:p w:rsidR="00FF7490" w:rsidRDefault="00FF7490">
      <w:pPr>
        <w:pStyle w:val="Code"/>
      </w:pPr>
    </w:p>
    <w:p w:rsidR="00FF7490" w:rsidRDefault="00766F24">
      <w:pPr>
        <w:pStyle w:val="Code"/>
      </w:pPr>
      <w:r>
        <w:t>03 00 00 08 -&gt; TPKT Header (length = 8 bytes)</w:t>
      </w:r>
    </w:p>
    <w:p w:rsidR="00FF7490" w:rsidRDefault="00766F24">
      <w:pPr>
        <w:pStyle w:val="Code"/>
      </w:pPr>
      <w:r>
        <w:t>02 f0 80 -&gt; X.224 Data TPDU</w:t>
      </w:r>
    </w:p>
    <w:p w:rsidR="00FF7490" w:rsidRDefault="00FF7490">
      <w:pPr>
        <w:pStyle w:val="Code"/>
      </w:pPr>
    </w:p>
    <w:p w:rsidR="00FF7490" w:rsidRDefault="00766F24">
      <w:pPr>
        <w:pStyle w:val="Code"/>
      </w:pPr>
      <w:r>
        <w:t>PER encoded (ALIGNED variant of BASIC-PER) PDU contents:</w:t>
      </w:r>
    </w:p>
    <w:p w:rsidR="00FF7490" w:rsidRDefault="00766F24">
      <w:pPr>
        <w:pStyle w:val="Code"/>
      </w:pPr>
      <w:r>
        <w:t xml:space="preserve">28 </w:t>
      </w:r>
    </w:p>
    <w:p w:rsidR="00FF7490" w:rsidRDefault="00FF7490">
      <w:pPr>
        <w:pStyle w:val="Code"/>
      </w:pPr>
    </w:p>
    <w:p w:rsidR="00FF7490" w:rsidRDefault="00766F24">
      <w:pPr>
        <w:pStyle w:val="Code"/>
      </w:pPr>
      <w:r>
        <w:t>0x28:</w:t>
      </w:r>
    </w:p>
    <w:p w:rsidR="00FF7490" w:rsidRDefault="00766F24">
      <w:pPr>
        <w:pStyle w:val="Code"/>
      </w:pPr>
      <w:r>
        <w:t>0 - --\</w:t>
      </w:r>
    </w:p>
    <w:p w:rsidR="00FF7490" w:rsidRDefault="00766F24">
      <w:pPr>
        <w:pStyle w:val="Code"/>
      </w:pPr>
      <w:r>
        <w:t>0 -   |</w:t>
      </w:r>
    </w:p>
    <w:p w:rsidR="00FF7490" w:rsidRDefault="00766F24">
      <w:pPr>
        <w:pStyle w:val="Code"/>
      </w:pPr>
      <w:r>
        <w:t>1 -   | CHOICE: From DomainMCS</w:t>
      </w:r>
      <w:r>
        <w:t xml:space="preserve">PDU select attachUserRequest (10) </w:t>
      </w:r>
    </w:p>
    <w:p w:rsidR="00FF7490" w:rsidRDefault="00766F24">
      <w:pPr>
        <w:pStyle w:val="Code"/>
      </w:pPr>
      <w:r>
        <w:t>0 -   | of type AttachUserRequest</w:t>
      </w:r>
    </w:p>
    <w:p w:rsidR="00FF7490" w:rsidRDefault="00766F24">
      <w:pPr>
        <w:pStyle w:val="Code"/>
      </w:pPr>
      <w:r>
        <w:t>1 -   |</w:t>
      </w:r>
    </w:p>
    <w:p w:rsidR="00FF7490" w:rsidRDefault="00766F24">
      <w:pPr>
        <w:pStyle w:val="Code"/>
      </w:pPr>
      <w:r>
        <w:t>0 - --/</w:t>
      </w:r>
    </w:p>
    <w:p w:rsidR="00FF7490" w:rsidRDefault="00766F24">
      <w:pPr>
        <w:pStyle w:val="Code"/>
      </w:pPr>
      <w:r>
        <w:t>0 - padding</w:t>
      </w:r>
    </w:p>
    <w:p w:rsidR="00FF7490" w:rsidRDefault="00766F24">
      <w:pPr>
        <w:pStyle w:val="Code"/>
      </w:pPr>
      <w:r>
        <w:t>0 - padding</w:t>
      </w:r>
    </w:p>
    <w:p w:rsidR="00FF7490" w:rsidRDefault="00766F24">
      <w:pPr>
        <w:pStyle w:val="Heading3"/>
      </w:pPr>
      <w:bookmarkStart w:id="1099" w:name="section_3a33f738a0234178bcc328f953a038fc"/>
      <w:bookmarkStart w:id="1100" w:name="_Toc476803369"/>
      <w:r>
        <w:t>Server MCS Attach-User Confirm PDU</w:t>
      </w:r>
      <w:bookmarkEnd w:id="1099"/>
      <w:bookmarkEnd w:id="1100"/>
    </w:p>
    <w:p w:rsidR="00FF7490" w:rsidRDefault="00766F24">
      <w:r>
        <w:t xml:space="preserve">The following is an annotated dump of the </w:t>
      </w:r>
      <w:hyperlink w:anchor="Section_3b3d850b99b14a9a852b1eb2da5024e5" w:history="1">
        <w:r>
          <w:rPr>
            <w:rStyle w:val="Hyperlink"/>
          </w:rPr>
          <w:t>MCS Attach</w:t>
        </w:r>
        <w:r>
          <w:rPr>
            <w:rStyle w:val="Hyperlink"/>
          </w:rPr>
          <w:t xml:space="preserve"> User Confirm PDU</w:t>
        </w:r>
      </w:hyperlink>
      <w:r>
        <w:t xml:space="preserve"> (section 2.2.1.7).</w:t>
      </w:r>
    </w:p>
    <w:p w:rsidR="00FF7490" w:rsidRDefault="00766F24">
      <w:pPr>
        <w:pStyle w:val="Code"/>
      </w:pPr>
      <w:r>
        <w:t>00000000 03 00 00 0b 02 f0 80 2e 00 00 06           ...........</w:t>
      </w:r>
    </w:p>
    <w:p w:rsidR="00FF7490" w:rsidRDefault="00FF7490">
      <w:pPr>
        <w:pStyle w:val="Code"/>
      </w:pPr>
    </w:p>
    <w:p w:rsidR="00FF7490" w:rsidRDefault="00766F24">
      <w:pPr>
        <w:pStyle w:val="Code"/>
      </w:pPr>
      <w:r>
        <w:t>03 00 00 0b -&gt; TPKT Header (length = 11 bytes)</w:t>
      </w:r>
    </w:p>
    <w:p w:rsidR="00FF7490" w:rsidRDefault="00766F24">
      <w:pPr>
        <w:pStyle w:val="Code"/>
      </w:pPr>
      <w:r>
        <w:lastRenderedPageBreak/>
        <w:t>02 f0 80 -&gt; X.224 Data TPDU</w:t>
      </w:r>
    </w:p>
    <w:p w:rsidR="00FF7490" w:rsidRDefault="00FF7490">
      <w:pPr>
        <w:pStyle w:val="Code"/>
      </w:pPr>
    </w:p>
    <w:p w:rsidR="00FF7490" w:rsidRDefault="00766F24">
      <w:pPr>
        <w:pStyle w:val="Code"/>
      </w:pPr>
      <w:r>
        <w:t>PER encoded (ALIGNED variant of BASIC-PER) PDU contents:</w:t>
      </w:r>
    </w:p>
    <w:p w:rsidR="00FF7490" w:rsidRDefault="00766F24">
      <w:pPr>
        <w:pStyle w:val="Code"/>
      </w:pPr>
      <w:r>
        <w:t xml:space="preserve">2e 00 00 06 </w:t>
      </w:r>
    </w:p>
    <w:p w:rsidR="00FF7490" w:rsidRDefault="00FF7490">
      <w:pPr>
        <w:pStyle w:val="Code"/>
      </w:pPr>
    </w:p>
    <w:p w:rsidR="00FF7490" w:rsidRDefault="00766F24">
      <w:pPr>
        <w:pStyle w:val="Code"/>
      </w:pPr>
      <w:r>
        <w:t>0x2e:</w:t>
      </w:r>
    </w:p>
    <w:p w:rsidR="00FF7490" w:rsidRDefault="00766F24">
      <w:pPr>
        <w:pStyle w:val="Code"/>
      </w:pPr>
      <w:r>
        <w:t>0 - --\</w:t>
      </w:r>
    </w:p>
    <w:p w:rsidR="00FF7490" w:rsidRDefault="00766F24">
      <w:pPr>
        <w:pStyle w:val="Code"/>
      </w:pPr>
      <w:r>
        <w:t>0 -   |</w:t>
      </w:r>
    </w:p>
    <w:p w:rsidR="00FF7490" w:rsidRDefault="00766F24">
      <w:pPr>
        <w:pStyle w:val="Code"/>
      </w:pPr>
      <w:r>
        <w:t xml:space="preserve">1 -   | CHOICE: From DomainMCSPDU select attachUserConfirm (11) </w:t>
      </w:r>
    </w:p>
    <w:p w:rsidR="00FF7490" w:rsidRDefault="00766F24">
      <w:pPr>
        <w:pStyle w:val="Code"/>
      </w:pPr>
      <w:r>
        <w:t>0 -   | of type AttachUserConfirm</w:t>
      </w:r>
    </w:p>
    <w:p w:rsidR="00FF7490" w:rsidRDefault="00766F24">
      <w:pPr>
        <w:pStyle w:val="Code"/>
      </w:pPr>
      <w:r>
        <w:t>1 -   |</w:t>
      </w:r>
    </w:p>
    <w:p w:rsidR="00FF7490" w:rsidRDefault="00766F24">
      <w:pPr>
        <w:pStyle w:val="Code"/>
      </w:pPr>
      <w:r>
        <w:t>1 - --/</w:t>
      </w:r>
    </w:p>
    <w:p w:rsidR="00FF7490" w:rsidRDefault="00766F24">
      <w:pPr>
        <w:pStyle w:val="Code"/>
      </w:pPr>
      <w:r>
        <w:t>1 - AttachUserConfirm::initiator present</w:t>
      </w:r>
    </w:p>
    <w:p w:rsidR="00FF7490" w:rsidRDefault="00766F24">
      <w:pPr>
        <w:pStyle w:val="Code"/>
      </w:pPr>
      <w:r>
        <w:t>0 - --\</w:t>
      </w:r>
    </w:p>
    <w:p w:rsidR="00FF7490" w:rsidRDefault="00766F24">
      <w:pPr>
        <w:pStyle w:val="Code"/>
      </w:pPr>
      <w:r>
        <w:t xml:space="preserve">      | </w:t>
      </w:r>
    </w:p>
    <w:p w:rsidR="00FF7490" w:rsidRDefault="00766F24">
      <w:pPr>
        <w:pStyle w:val="Code"/>
      </w:pPr>
      <w:r>
        <w:t>0x00: | AttachUserConfirm::result = rt-successful (0)</w:t>
      </w:r>
    </w:p>
    <w:p w:rsidR="00FF7490" w:rsidRDefault="00766F24">
      <w:pPr>
        <w:pStyle w:val="Code"/>
      </w:pPr>
      <w:r>
        <w:t>0 -   |</w:t>
      </w:r>
    </w:p>
    <w:p w:rsidR="00FF7490" w:rsidRDefault="00766F24">
      <w:pPr>
        <w:pStyle w:val="Code"/>
      </w:pPr>
      <w:r>
        <w:t xml:space="preserve">0 -  </w:t>
      </w:r>
      <w:r>
        <w:t xml:space="preserve"> |</w:t>
      </w:r>
    </w:p>
    <w:p w:rsidR="00FF7490" w:rsidRDefault="00766F24">
      <w:pPr>
        <w:pStyle w:val="Code"/>
      </w:pPr>
      <w:r>
        <w:t>0 - --/</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FF7490">
      <w:pPr>
        <w:pStyle w:val="Code"/>
      </w:pPr>
    </w:p>
    <w:p w:rsidR="00FF7490" w:rsidRDefault="00766F24">
      <w:pPr>
        <w:pStyle w:val="Code"/>
      </w:pPr>
      <w:r>
        <w:t>0x00:</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 xml:space="preserve">      | AttachUserConfirm::initiator = 0x0006 + 1001 = 0x03ef = 1007 (user channel)</w:t>
      </w:r>
    </w:p>
    <w:p w:rsidR="00FF7490" w:rsidRDefault="00766F24">
      <w:pPr>
        <w:pStyle w:val="Code"/>
      </w:pPr>
      <w:r>
        <w:t>0x06: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1 -   |</w:t>
      </w:r>
    </w:p>
    <w:p w:rsidR="00FF7490" w:rsidRDefault="00766F24">
      <w:pPr>
        <w:pStyle w:val="Code"/>
      </w:pPr>
      <w:r>
        <w:t>1 -   |</w:t>
      </w:r>
    </w:p>
    <w:p w:rsidR="00FF7490" w:rsidRDefault="00766F24">
      <w:pPr>
        <w:pStyle w:val="Code"/>
      </w:pPr>
      <w:r>
        <w:t>0 - --/</w:t>
      </w:r>
    </w:p>
    <w:p w:rsidR="00FF7490" w:rsidRDefault="00766F24">
      <w:pPr>
        <w:pStyle w:val="Heading3"/>
      </w:pPr>
      <w:bookmarkStart w:id="1101" w:name="section_388bac6b39ff4d858b724d11506e489b"/>
      <w:bookmarkStart w:id="1102" w:name="_Toc476803370"/>
      <w:r>
        <w:t>MCS Channel Join Request and Confirm PDUs</w:t>
      </w:r>
      <w:bookmarkEnd w:id="1101"/>
      <w:bookmarkEnd w:id="1102"/>
    </w:p>
    <w:p w:rsidR="00FF7490" w:rsidRDefault="00766F24">
      <w:pPr>
        <w:pStyle w:val="Heading4"/>
      </w:pPr>
      <w:bookmarkStart w:id="1103" w:name="section_086fdf0e85284a67b3711da3f0917e65"/>
      <w:bookmarkStart w:id="1104" w:name="_Toc476803371"/>
      <w:r>
        <w:t>Channel 1007</w:t>
      </w:r>
      <w:bookmarkEnd w:id="1103"/>
      <w:bookmarkEnd w:id="1104"/>
    </w:p>
    <w:p w:rsidR="00FF7490" w:rsidRDefault="00766F24">
      <w:pPr>
        <w:pStyle w:val="Heading5"/>
      </w:pPr>
      <w:bookmarkStart w:id="1105" w:name="section_8c14e16aa5564bcd9e8f5aa6ae360f45"/>
      <w:bookmarkStart w:id="1106" w:name="_Toc476803372"/>
      <w:r>
        <w:t>Client Join Request PDU for Channel 1007 (User Channel)</w:t>
      </w:r>
      <w:bookmarkEnd w:id="1105"/>
      <w:bookmarkEnd w:id="1106"/>
    </w:p>
    <w:p w:rsidR="00FF7490" w:rsidRDefault="00766F24">
      <w:r>
        <w:t xml:space="preserve">The following is an annotated dump of the </w:t>
      </w:r>
      <w:hyperlink w:anchor="Section_645646393b2d4d2cae771105b4cc011b" w:history="1">
        <w:r>
          <w:rPr>
            <w:rStyle w:val="Hyperlink"/>
          </w:rPr>
          <w:t>MCS Channel Join Request PDU</w:t>
        </w:r>
      </w:hyperlink>
      <w:r>
        <w:t xml:space="preserve"> (section 2.2.1.8).</w:t>
      </w:r>
    </w:p>
    <w:p w:rsidR="00FF7490" w:rsidRDefault="00766F24">
      <w:pPr>
        <w:pStyle w:val="Code"/>
      </w:pPr>
      <w:r>
        <w:t>00000000 03 00 00 0c 02 f0 80 38 00 06 03 ef             .......8....</w:t>
      </w:r>
    </w:p>
    <w:p w:rsidR="00FF7490" w:rsidRDefault="00FF7490">
      <w:pPr>
        <w:pStyle w:val="Code"/>
      </w:pPr>
    </w:p>
    <w:p w:rsidR="00FF7490" w:rsidRDefault="00766F24">
      <w:pPr>
        <w:pStyle w:val="Code"/>
      </w:pPr>
      <w:r>
        <w:t>03 00 00 0c -&gt; TPKT Header (length = 12 bytes)</w:t>
      </w:r>
    </w:p>
    <w:p w:rsidR="00FF7490" w:rsidRDefault="00766F24">
      <w:pPr>
        <w:pStyle w:val="Code"/>
      </w:pPr>
      <w:r>
        <w:t>02 f0 80 -&gt; X.224 Data TPDU</w:t>
      </w:r>
    </w:p>
    <w:p w:rsidR="00FF7490" w:rsidRDefault="00FF7490">
      <w:pPr>
        <w:pStyle w:val="Code"/>
      </w:pPr>
    </w:p>
    <w:p w:rsidR="00FF7490" w:rsidRDefault="00766F24">
      <w:pPr>
        <w:pStyle w:val="Code"/>
      </w:pPr>
      <w:r>
        <w:t>PER encoded (ALIGNED variant of BASIC-PER) PDU contents:</w:t>
      </w:r>
    </w:p>
    <w:p w:rsidR="00FF7490" w:rsidRDefault="00766F24">
      <w:pPr>
        <w:pStyle w:val="Code"/>
      </w:pPr>
      <w:r>
        <w:t xml:space="preserve">38 00 06 03 ef </w:t>
      </w:r>
    </w:p>
    <w:p w:rsidR="00FF7490" w:rsidRDefault="00FF7490">
      <w:pPr>
        <w:pStyle w:val="Code"/>
      </w:pPr>
    </w:p>
    <w:p w:rsidR="00FF7490" w:rsidRDefault="00766F24">
      <w:pPr>
        <w:pStyle w:val="Code"/>
      </w:pPr>
      <w:r>
        <w:t>0x38:</w:t>
      </w:r>
    </w:p>
    <w:p w:rsidR="00FF7490" w:rsidRDefault="00766F24">
      <w:pPr>
        <w:pStyle w:val="Code"/>
      </w:pPr>
      <w:r>
        <w:t>0 - --\</w:t>
      </w:r>
    </w:p>
    <w:p w:rsidR="00FF7490" w:rsidRDefault="00766F24">
      <w:pPr>
        <w:pStyle w:val="Code"/>
      </w:pPr>
      <w:r>
        <w:t>0 -   |</w:t>
      </w:r>
    </w:p>
    <w:p w:rsidR="00FF7490" w:rsidRDefault="00766F24">
      <w:pPr>
        <w:pStyle w:val="Code"/>
      </w:pPr>
      <w:r>
        <w:lastRenderedPageBreak/>
        <w:t xml:space="preserve">1 -   | CHOICE: From DomainMCSPDU select channelJoinRequest (14) </w:t>
      </w:r>
    </w:p>
    <w:p w:rsidR="00FF7490" w:rsidRDefault="00766F24">
      <w:pPr>
        <w:pStyle w:val="Code"/>
      </w:pPr>
      <w:r>
        <w:t>1 -   | of type ChannelJoinRequest</w:t>
      </w:r>
    </w:p>
    <w:p w:rsidR="00FF7490" w:rsidRDefault="00766F24">
      <w:pPr>
        <w:pStyle w:val="Code"/>
      </w:pPr>
      <w:r>
        <w:t>1 -   |</w:t>
      </w:r>
    </w:p>
    <w:p w:rsidR="00FF7490" w:rsidRDefault="00766F24">
      <w:pPr>
        <w:pStyle w:val="Code"/>
      </w:pPr>
      <w:r>
        <w:t>0 - --/</w:t>
      </w:r>
    </w:p>
    <w:p w:rsidR="00FF7490" w:rsidRDefault="00766F24">
      <w:pPr>
        <w:pStyle w:val="Code"/>
      </w:pPr>
      <w:r>
        <w:t>0 - padding</w:t>
      </w:r>
    </w:p>
    <w:p w:rsidR="00FF7490" w:rsidRDefault="00766F24">
      <w:pPr>
        <w:pStyle w:val="Code"/>
      </w:pPr>
      <w:r>
        <w:t>0 - padding</w:t>
      </w:r>
    </w:p>
    <w:p w:rsidR="00FF7490" w:rsidRDefault="00FF7490">
      <w:pPr>
        <w:pStyle w:val="Code"/>
      </w:pPr>
    </w:p>
    <w:p w:rsidR="00FF7490" w:rsidRDefault="00766F24">
      <w:pPr>
        <w:pStyle w:val="Code"/>
      </w:pPr>
      <w:r>
        <w:t>0x00:</w:t>
      </w:r>
    </w:p>
    <w:p w:rsidR="00FF7490" w:rsidRDefault="00766F24">
      <w:pPr>
        <w:pStyle w:val="Code"/>
      </w:pPr>
      <w:r>
        <w:t>0 -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      | ChannelJoinRequest::initiator = 0x06 + 1001 = 1007 (0x03ef)</w:t>
      </w:r>
    </w:p>
    <w:p w:rsidR="00FF7490" w:rsidRDefault="00766F24">
      <w:pPr>
        <w:pStyle w:val="Code"/>
      </w:pPr>
      <w:r>
        <w:t>0x06: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1 -   | </w:t>
      </w:r>
    </w:p>
    <w:p w:rsidR="00FF7490" w:rsidRDefault="00766F24">
      <w:pPr>
        <w:pStyle w:val="Code"/>
      </w:pPr>
      <w:r>
        <w:t xml:space="preserve">1 -   | </w:t>
      </w:r>
    </w:p>
    <w:p w:rsidR="00FF7490" w:rsidRDefault="00766F24">
      <w:pPr>
        <w:pStyle w:val="Code"/>
      </w:pPr>
      <w:r>
        <w:t>0 - --/</w:t>
      </w:r>
    </w:p>
    <w:p w:rsidR="00FF7490" w:rsidRDefault="00FF7490">
      <w:pPr>
        <w:pStyle w:val="Code"/>
      </w:pPr>
    </w:p>
    <w:p w:rsidR="00FF7490" w:rsidRDefault="00766F24">
      <w:pPr>
        <w:pStyle w:val="Code"/>
      </w:pPr>
      <w:r>
        <w:t>0x03:</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1 -   |</w:t>
      </w:r>
    </w:p>
    <w:p w:rsidR="00FF7490" w:rsidRDefault="00766F24">
      <w:pPr>
        <w:pStyle w:val="Code"/>
      </w:pPr>
      <w:r>
        <w:t>1 -   |</w:t>
      </w:r>
    </w:p>
    <w:p w:rsidR="00FF7490" w:rsidRDefault="00766F24">
      <w:pPr>
        <w:pStyle w:val="Code"/>
      </w:pPr>
      <w:r>
        <w:t xml:space="preserve">      | ChannelJoinRequest::channelId = 0x03ef = 1007</w:t>
      </w:r>
    </w:p>
    <w:p w:rsidR="00FF7490" w:rsidRDefault="00766F24">
      <w:pPr>
        <w:pStyle w:val="Code"/>
      </w:pPr>
      <w:r>
        <w:t>0xef: |</w:t>
      </w:r>
    </w:p>
    <w:p w:rsidR="00FF7490" w:rsidRDefault="00766F24">
      <w:pPr>
        <w:pStyle w:val="Code"/>
      </w:pPr>
      <w:r>
        <w:t>1 -   |</w:t>
      </w:r>
    </w:p>
    <w:p w:rsidR="00FF7490" w:rsidRDefault="00766F24">
      <w:pPr>
        <w:pStyle w:val="Code"/>
      </w:pPr>
      <w:r>
        <w:t>1 -   |</w:t>
      </w:r>
    </w:p>
    <w:p w:rsidR="00FF7490" w:rsidRDefault="00766F24">
      <w:pPr>
        <w:pStyle w:val="Code"/>
      </w:pPr>
      <w:r>
        <w:t>1 -   |</w:t>
      </w:r>
    </w:p>
    <w:p w:rsidR="00FF7490" w:rsidRDefault="00766F24">
      <w:pPr>
        <w:pStyle w:val="Code"/>
      </w:pPr>
      <w:r>
        <w:t>0 -   |</w:t>
      </w:r>
    </w:p>
    <w:p w:rsidR="00FF7490" w:rsidRDefault="00766F24">
      <w:pPr>
        <w:pStyle w:val="Code"/>
      </w:pPr>
      <w:r>
        <w:t>1 -   |</w:t>
      </w:r>
    </w:p>
    <w:p w:rsidR="00FF7490" w:rsidRDefault="00766F24">
      <w:pPr>
        <w:pStyle w:val="Code"/>
      </w:pPr>
      <w:r>
        <w:t>1 -   |</w:t>
      </w:r>
    </w:p>
    <w:p w:rsidR="00FF7490" w:rsidRDefault="00766F24">
      <w:pPr>
        <w:pStyle w:val="Code"/>
      </w:pPr>
      <w:r>
        <w:t>1 -   |</w:t>
      </w:r>
    </w:p>
    <w:p w:rsidR="00FF7490" w:rsidRDefault="00766F24">
      <w:pPr>
        <w:pStyle w:val="Code"/>
      </w:pPr>
      <w:r>
        <w:t>1 - --/</w:t>
      </w:r>
    </w:p>
    <w:p w:rsidR="00FF7490" w:rsidRDefault="00766F24">
      <w:pPr>
        <w:pStyle w:val="Heading5"/>
      </w:pPr>
      <w:bookmarkStart w:id="1107" w:name="section_48bac244bf304df185166dd31d917128"/>
      <w:bookmarkStart w:id="1108" w:name="_Toc476803373"/>
      <w:r>
        <w:t>Server Join Confirm PDU for Channel 1007 (User Channel)</w:t>
      </w:r>
      <w:bookmarkEnd w:id="1107"/>
      <w:bookmarkEnd w:id="1108"/>
    </w:p>
    <w:p w:rsidR="00FF7490" w:rsidRDefault="00766F24">
      <w:r>
        <w:t xml:space="preserve">The following is an annotated dump of the </w:t>
      </w:r>
      <w:hyperlink w:anchor="Section_cfc938b5041d4c15990981dd035b914e" w:history="1">
        <w:r>
          <w:rPr>
            <w:rStyle w:val="Hyperlink"/>
          </w:rPr>
          <w:t>MCS Channel Join Confirm PDU</w:t>
        </w:r>
      </w:hyperlink>
      <w:r>
        <w:t xml:space="preserve"> (section 2.2.1.9).</w:t>
      </w:r>
    </w:p>
    <w:p w:rsidR="00FF7490" w:rsidRDefault="00766F24">
      <w:pPr>
        <w:pStyle w:val="Code"/>
      </w:pPr>
      <w:r>
        <w:t>00000000 03 00 00 0f 02 f0 80 3e 00 00 06 03 ef 03 ef    .......&gt;.......</w:t>
      </w:r>
    </w:p>
    <w:p w:rsidR="00FF7490" w:rsidRDefault="00FF7490">
      <w:pPr>
        <w:pStyle w:val="Code"/>
      </w:pPr>
    </w:p>
    <w:p w:rsidR="00FF7490" w:rsidRDefault="00766F24">
      <w:pPr>
        <w:pStyle w:val="Code"/>
      </w:pPr>
      <w:r>
        <w:t>03 00 00 0f -&gt; TPKT Header (length = 15 bytes)</w:t>
      </w:r>
    </w:p>
    <w:p w:rsidR="00FF7490" w:rsidRDefault="00766F24">
      <w:pPr>
        <w:pStyle w:val="Code"/>
      </w:pPr>
      <w:r>
        <w:t>02 f0 80 -&gt; X.224 Data TPDU</w:t>
      </w:r>
    </w:p>
    <w:p w:rsidR="00FF7490" w:rsidRDefault="00FF7490">
      <w:pPr>
        <w:pStyle w:val="Code"/>
      </w:pPr>
    </w:p>
    <w:p w:rsidR="00FF7490" w:rsidRDefault="00766F24">
      <w:pPr>
        <w:pStyle w:val="Code"/>
      </w:pPr>
      <w:r>
        <w:t>PER encoded (ALIGNED variant of BASIC-PER) PDU contents:</w:t>
      </w:r>
    </w:p>
    <w:p w:rsidR="00FF7490" w:rsidRDefault="00766F24">
      <w:pPr>
        <w:pStyle w:val="Code"/>
      </w:pPr>
      <w:r>
        <w:t xml:space="preserve">3e 00 00 06 03 ef 03 ef </w:t>
      </w:r>
    </w:p>
    <w:p w:rsidR="00FF7490" w:rsidRDefault="00FF7490">
      <w:pPr>
        <w:pStyle w:val="Code"/>
      </w:pPr>
    </w:p>
    <w:p w:rsidR="00FF7490" w:rsidRDefault="00766F24">
      <w:pPr>
        <w:pStyle w:val="Code"/>
      </w:pPr>
      <w:r>
        <w:t>0x3e:</w:t>
      </w:r>
    </w:p>
    <w:p w:rsidR="00FF7490" w:rsidRDefault="00766F24">
      <w:pPr>
        <w:pStyle w:val="Code"/>
      </w:pPr>
      <w:r>
        <w:t>0 - --\</w:t>
      </w:r>
    </w:p>
    <w:p w:rsidR="00FF7490" w:rsidRDefault="00766F24">
      <w:pPr>
        <w:pStyle w:val="Code"/>
      </w:pPr>
      <w:r>
        <w:t>0 -   |</w:t>
      </w:r>
    </w:p>
    <w:p w:rsidR="00FF7490" w:rsidRDefault="00766F24">
      <w:pPr>
        <w:pStyle w:val="Code"/>
      </w:pPr>
      <w:r>
        <w:t xml:space="preserve">1 -   | CHOICE: From DomainMCSPDU select channelJoinConfirm (15) </w:t>
      </w:r>
    </w:p>
    <w:p w:rsidR="00FF7490" w:rsidRDefault="00766F24">
      <w:pPr>
        <w:pStyle w:val="Code"/>
      </w:pPr>
      <w:r>
        <w:t>1 -   | of type ChannelJoinConfirm</w:t>
      </w:r>
    </w:p>
    <w:p w:rsidR="00FF7490" w:rsidRDefault="00766F24">
      <w:pPr>
        <w:pStyle w:val="Code"/>
      </w:pPr>
      <w:r>
        <w:t>1 -   |</w:t>
      </w:r>
    </w:p>
    <w:p w:rsidR="00FF7490" w:rsidRDefault="00766F24">
      <w:pPr>
        <w:pStyle w:val="Code"/>
      </w:pPr>
      <w:r>
        <w:t>1 - --/</w:t>
      </w:r>
    </w:p>
    <w:p w:rsidR="00FF7490" w:rsidRDefault="00766F24">
      <w:pPr>
        <w:pStyle w:val="Code"/>
      </w:pPr>
      <w:r>
        <w:lastRenderedPageBreak/>
        <w:t>1 - ChannelJoinConfirm::channelId present</w:t>
      </w:r>
    </w:p>
    <w:p w:rsidR="00FF7490" w:rsidRDefault="00766F24">
      <w:pPr>
        <w:pStyle w:val="Code"/>
      </w:pPr>
      <w:r>
        <w:t>0 - --\</w:t>
      </w:r>
    </w:p>
    <w:p w:rsidR="00FF7490" w:rsidRDefault="00766F24">
      <w:pPr>
        <w:pStyle w:val="Code"/>
      </w:pPr>
      <w:r>
        <w:t xml:space="preserve">      |</w:t>
      </w:r>
    </w:p>
    <w:p w:rsidR="00FF7490" w:rsidRDefault="00766F24">
      <w:pPr>
        <w:pStyle w:val="Code"/>
      </w:pPr>
      <w:r>
        <w:t>0x00: | ChannelJoinConfirm::result = rt-successful (0)</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FF7490">
      <w:pPr>
        <w:pStyle w:val="Code"/>
      </w:pPr>
    </w:p>
    <w:p w:rsidR="00FF7490" w:rsidRDefault="00766F24">
      <w:pPr>
        <w:pStyle w:val="Code"/>
      </w:pPr>
      <w:r>
        <w:t>0x00:</w:t>
      </w:r>
    </w:p>
    <w:p w:rsidR="00FF7490" w:rsidRDefault="00766F24">
      <w:pPr>
        <w:pStyle w:val="Code"/>
      </w:pPr>
      <w:r>
        <w:t>0 -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      | ChannelJoinConfirm::initiator = 0x06 + 1001 = 1007 (0x03ef)</w:t>
      </w:r>
    </w:p>
    <w:p w:rsidR="00FF7490" w:rsidRDefault="00766F24">
      <w:pPr>
        <w:pStyle w:val="Code"/>
      </w:pPr>
      <w:r>
        <w:t>0x06: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0 -   | </w:t>
      </w:r>
    </w:p>
    <w:p w:rsidR="00FF7490" w:rsidRDefault="00766F24">
      <w:pPr>
        <w:pStyle w:val="Code"/>
      </w:pPr>
      <w:r>
        <w:t xml:space="preserve">1 -   | </w:t>
      </w:r>
    </w:p>
    <w:p w:rsidR="00FF7490" w:rsidRDefault="00766F24">
      <w:pPr>
        <w:pStyle w:val="Code"/>
      </w:pPr>
      <w:r>
        <w:t xml:space="preserve">1 -   | </w:t>
      </w:r>
    </w:p>
    <w:p w:rsidR="00FF7490" w:rsidRDefault="00766F24">
      <w:pPr>
        <w:pStyle w:val="Code"/>
      </w:pPr>
      <w:r>
        <w:t>0 - --/</w:t>
      </w:r>
    </w:p>
    <w:p w:rsidR="00FF7490" w:rsidRDefault="00FF7490">
      <w:pPr>
        <w:pStyle w:val="Code"/>
      </w:pPr>
    </w:p>
    <w:p w:rsidR="00FF7490" w:rsidRDefault="00766F24">
      <w:pPr>
        <w:pStyle w:val="Code"/>
      </w:pPr>
      <w:r>
        <w:t>0x03:</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1 -   |</w:t>
      </w:r>
    </w:p>
    <w:p w:rsidR="00FF7490" w:rsidRDefault="00766F24">
      <w:pPr>
        <w:pStyle w:val="Code"/>
      </w:pPr>
      <w:r>
        <w:t>1 -   |</w:t>
      </w:r>
    </w:p>
    <w:p w:rsidR="00FF7490" w:rsidRDefault="00766F24">
      <w:pPr>
        <w:pStyle w:val="Code"/>
      </w:pPr>
      <w:r>
        <w:t xml:space="preserve">      | ChannelJoinConfirm::requested = 0x03ef = 1007</w:t>
      </w:r>
    </w:p>
    <w:p w:rsidR="00FF7490" w:rsidRDefault="00766F24">
      <w:pPr>
        <w:pStyle w:val="Code"/>
      </w:pPr>
      <w:r>
        <w:t>0xef: |</w:t>
      </w:r>
    </w:p>
    <w:p w:rsidR="00FF7490" w:rsidRDefault="00766F24">
      <w:pPr>
        <w:pStyle w:val="Code"/>
      </w:pPr>
      <w:r>
        <w:t>1 -   |</w:t>
      </w:r>
    </w:p>
    <w:p w:rsidR="00FF7490" w:rsidRDefault="00766F24">
      <w:pPr>
        <w:pStyle w:val="Code"/>
      </w:pPr>
      <w:r>
        <w:t>1 -   |</w:t>
      </w:r>
    </w:p>
    <w:p w:rsidR="00FF7490" w:rsidRDefault="00766F24">
      <w:pPr>
        <w:pStyle w:val="Code"/>
      </w:pPr>
      <w:r>
        <w:t>1 -   |</w:t>
      </w:r>
    </w:p>
    <w:p w:rsidR="00FF7490" w:rsidRDefault="00766F24">
      <w:pPr>
        <w:pStyle w:val="Code"/>
      </w:pPr>
      <w:r>
        <w:t>0 -   |</w:t>
      </w:r>
    </w:p>
    <w:p w:rsidR="00FF7490" w:rsidRDefault="00766F24">
      <w:pPr>
        <w:pStyle w:val="Code"/>
      </w:pPr>
      <w:r>
        <w:t>1 -   |</w:t>
      </w:r>
    </w:p>
    <w:p w:rsidR="00FF7490" w:rsidRDefault="00766F24">
      <w:pPr>
        <w:pStyle w:val="Code"/>
      </w:pPr>
      <w:r>
        <w:t>1 -   |</w:t>
      </w:r>
    </w:p>
    <w:p w:rsidR="00FF7490" w:rsidRDefault="00766F24">
      <w:pPr>
        <w:pStyle w:val="Code"/>
      </w:pPr>
      <w:r>
        <w:t>1 -   |</w:t>
      </w:r>
    </w:p>
    <w:p w:rsidR="00FF7490" w:rsidRDefault="00766F24">
      <w:pPr>
        <w:pStyle w:val="Code"/>
      </w:pPr>
      <w:r>
        <w:t>1 - --/</w:t>
      </w:r>
    </w:p>
    <w:p w:rsidR="00FF7490" w:rsidRDefault="00FF7490">
      <w:pPr>
        <w:pStyle w:val="Code"/>
      </w:pPr>
    </w:p>
    <w:p w:rsidR="00FF7490" w:rsidRDefault="00766F24">
      <w:pPr>
        <w:pStyle w:val="Code"/>
      </w:pPr>
      <w:r>
        <w:t>0x03:</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1 -   |</w:t>
      </w:r>
    </w:p>
    <w:p w:rsidR="00FF7490" w:rsidRDefault="00766F24">
      <w:pPr>
        <w:pStyle w:val="Code"/>
      </w:pPr>
      <w:r>
        <w:t>1 -   |</w:t>
      </w:r>
    </w:p>
    <w:p w:rsidR="00FF7490" w:rsidRDefault="00766F24">
      <w:pPr>
        <w:pStyle w:val="Code"/>
      </w:pPr>
      <w:r>
        <w:t xml:space="preserve">      | ChannelJoinConfirm::channelId = 0x03ef = 1007</w:t>
      </w:r>
    </w:p>
    <w:p w:rsidR="00FF7490" w:rsidRDefault="00766F24">
      <w:pPr>
        <w:pStyle w:val="Code"/>
      </w:pPr>
      <w:r>
        <w:t>0xef: |</w:t>
      </w:r>
    </w:p>
    <w:p w:rsidR="00FF7490" w:rsidRDefault="00766F24">
      <w:pPr>
        <w:pStyle w:val="Code"/>
      </w:pPr>
      <w:r>
        <w:t>1 -   |</w:t>
      </w:r>
    </w:p>
    <w:p w:rsidR="00FF7490" w:rsidRDefault="00766F24">
      <w:pPr>
        <w:pStyle w:val="Code"/>
      </w:pPr>
      <w:r>
        <w:t>1 -   |</w:t>
      </w:r>
    </w:p>
    <w:p w:rsidR="00FF7490" w:rsidRDefault="00766F24">
      <w:pPr>
        <w:pStyle w:val="Code"/>
      </w:pPr>
      <w:r>
        <w:t>1 -   |</w:t>
      </w:r>
    </w:p>
    <w:p w:rsidR="00FF7490" w:rsidRDefault="00766F24">
      <w:pPr>
        <w:pStyle w:val="Code"/>
      </w:pPr>
      <w:r>
        <w:t>0 -   |</w:t>
      </w:r>
    </w:p>
    <w:p w:rsidR="00FF7490" w:rsidRDefault="00766F24">
      <w:pPr>
        <w:pStyle w:val="Code"/>
      </w:pPr>
      <w:r>
        <w:lastRenderedPageBreak/>
        <w:t>1 -   |</w:t>
      </w:r>
    </w:p>
    <w:p w:rsidR="00FF7490" w:rsidRDefault="00766F24">
      <w:pPr>
        <w:pStyle w:val="Code"/>
      </w:pPr>
      <w:r>
        <w:t>1 -   |</w:t>
      </w:r>
    </w:p>
    <w:p w:rsidR="00FF7490" w:rsidRDefault="00766F24">
      <w:pPr>
        <w:pStyle w:val="Code"/>
      </w:pPr>
      <w:r>
        <w:t>1 -   |</w:t>
      </w:r>
    </w:p>
    <w:p w:rsidR="00FF7490" w:rsidRDefault="00766F24">
      <w:pPr>
        <w:pStyle w:val="Code"/>
      </w:pPr>
      <w:r>
        <w:t>1 - --/</w:t>
      </w:r>
    </w:p>
    <w:p w:rsidR="00FF7490" w:rsidRDefault="00766F24">
      <w:pPr>
        <w:pStyle w:val="Heading4"/>
      </w:pPr>
      <w:bookmarkStart w:id="1109" w:name="section_5830ba2ebcc64d44b2030f674c54b8b6"/>
      <w:bookmarkStart w:id="1110" w:name="_Toc476803374"/>
      <w:r>
        <w:t>Channel 1003</w:t>
      </w:r>
      <w:bookmarkEnd w:id="1109"/>
      <w:bookmarkEnd w:id="1110"/>
    </w:p>
    <w:p w:rsidR="00FF7490" w:rsidRDefault="00766F24">
      <w:pPr>
        <w:pStyle w:val="Heading5"/>
      </w:pPr>
      <w:bookmarkStart w:id="1111" w:name="section_921e5e9a93464482b6bf97f0de3d2afa"/>
      <w:bookmarkStart w:id="1112" w:name="_Toc476803375"/>
      <w:r>
        <w:t>Client Join Request PDU for Channel 1003 (I/O Channel)</w:t>
      </w:r>
      <w:bookmarkEnd w:id="1111"/>
      <w:bookmarkEnd w:id="1112"/>
    </w:p>
    <w:p w:rsidR="00FF7490" w:rsidRDefault="00766F24">
      <w:r>
        <w:t xml:space="preserve">The following is an annotated dump of the </w:t>
      </w:r>
      <w:hyperlink w:anchor="Section_645646393b2d4d2cae771105b4cc011b" w:history="1">
        <w:r>
          <w:rPr>
            <w:rStyle w:val="Hyperlink"/>
          </w:rPr>
          <w:t>MCS Channel Jo</w:t>
        </w:r>
        <w:r>
          <w:rPr>
            <w:rStyle w:val="Hyperlink"/>
          </w:rPr>
          <w:t>in Request PDU</w:t>
        </w:r>
      </w:hyperlink>
      <w:r>
        <w:t xml:space="preserve"> (section 2.2.1.8).</w:t>
      </w:r>
    </w:p>
    <w:p w:rsidR="00FF7490" w:rsidRDefault="00766F24">
      <w:pPr>
        <w:pStyle w:val="Code"/>
      </w:pPr>
      <w:r>
        <w:t>00000000 03 00 00 0c 02 f0 80 38 00 06 03 eb             .......8....</w:t>
      </w:r>
    </w:p>
    <w:p w:rsidR="00FF7490" w:rsidRDefault="00FF7490">
      <w:pPr>
        <w:pStyle w:val="Code"/>
      </w:pPr>
    </w:p>
    <w:p w:rsidR="00FF7490" w:rsidRDefault="00766F24">
      <w:pPr>
        <w:pStyle w:val="Code"/>
      </w:pPr>
      <w:r>
        <w:t>ChannelJoinRequest::initiator = 6 + 1001 = 1007</w:t>
      </w:r>
    </w:p>
    <w:p w:rsidR="00FF7490" w:rsidRDefault="00766F24">
      <w:pPr>
        <w:pStyle w:val="Code"/>
      </w:pPr>
      <w:r>
        <w:t>ChannelJoinRequest::channelId = 0x03eb = 1003</w:t>
      </w:r>
    </w:p>
    <w:p w:rsidR="00FF7490" w:rsidRDefault="00766F24">
      <w:pPr>
        <w:pStyle w:val="Heading5"/>
      </w:pPr>
      <w:bookmarkStart w:id="1113" w:name="section_7443e65e34824cec823a741eb1fe27b4"/>
      <w:bookmarkStart w:id="1114" w:name="_Toc476803376"/>
      <w:r>
        <w:t>Server Join Confirm PDU for Channel 1003 (I/O Channel)</w:t>
      </w:r>
      <w:bookmarkEnd w:id="1113"/>
      <w:bookmarkEnd w:id="1114"/>
    </w:p>
    <w:p w:rsidR="00FF7490" w:rsidRDefault="00766F24">
      <w:r>
        <w:t xml:space="preserve">The following is an annotated dump of the </w:t>
      </w:r>
      <w:hyperlink w:anchor="Section_cfc938b5041d4c15990981dd035b914e" w:history="1">
        <w:r>
          <w:rPr>
            <w:rStyle w:val="Hyperlink"/>
          </w:rPr>
          <w:t>MCS Channel Join Confirm PDU</w:t>
        </w:r>
      </w:hyperlink>
      <w:r>
        <w:t xml:space="preserve"> (section 2.2.1.9).</w:t>
      </w:r>
    </w:p>
    <w:p w:rsidR="00FF7490" w:rsidRDefault="00766F24">
      <w:pPr>
        <w:pStyle w:val="Code"/>
      </w:pPr>
      <w:r>
        <w:t>00000000 03 00 00 0f 02 f0 80 3e 00 00 06 03 eb 03 eb    .......&gt;.......</w:t>
      </w:r>
    </w:p>
    <w:p w:rsidR="00FF7490" w:rsidRDefault="00FF7490">
      <w:pPr>
        <w:pStyle w:val="Code"/>
      </w:pPr>
    </w:p>
    <w:p w:rsidR="00FF7490" w:rsidRDefault="00766F24">
      <w:pPr>
        <w:pStyle w:val="Code"/>
      </w:pPr>
      <w:r>
        <w:t>ChannelJoinConfirm::result = rt-</w:t>
      </w:r>
      <w:r>
        <w:t>successful (0)</w:t>
      </w:r>
    </w:p>
    <w:p w:rsidR="00FF7490" w:rsidRDefault="00766F24">
      <w:pPr>
        <w:pStyle w:val="Code"/>
      </w:pPr>
      <w:r>
        <w:t>ChannelJoinConfirm::initiator = 6 + 1001 = 1007</w:t>
      </w:r>
    </w:p>
    <w:p w:rsidR="00FF7490" w:rsidRDefault="00766F24">
      <w:pPr>
        <w:pStyle w:val="Code"/>
      </w:pPr>
      <w:r>
        <w:t>ChannelJoinConfirm::requested = 0x03eb = 1003</w:t>
      </w:r>
    </w:p>
    <w:p w:rsidR="00FF7490" w:rsidRDefault="00766F24">
      <w:pPr>
        <w:pStyle w:val="Code"/>
      </w:pPr>
      <w:r>
        <w:t>ChannelJoinConfirm::channelId = 0x03eb = 1003</w:t>
      </w:r>
    </w:p>
    <w:p w:rsidR="00FF7490" w:rsidRDefault="00766F24">
      <w:pPr>
        <w:pStyle w:val="Heading4"/>
      </w:pPr>
      <w:bookmarkStart w:id="1115" w:name="section_6f60e78e49e447ed985f7072aef6d3ed"/>
      <w:bookmarkStart w:id="1116" w:name="_Toc476803377"/>
      <w:r>
        <w:t>Channel 1004</w:t>
      </w:r>
      <w:bookmarkEnd w:id="1115"/>
      <w:bookmarkEnd w:id="1116"/>
    </w:p>
    <w:p w:rsidR="00FF7490" w:rsidRDefault="00766F24">
      <w:pPr>
        <w:pStyle w:val="Heading5"/>
      </w:pPr>
      <w:bookmarkStart w:id="1117" w:name="section_94d02f37ea1d4f80bce5c8a556349313"/>
      <w:bookmarkStart w:id="1118" w:name="_Toc476803378"/>
      <w:r>
        <w:t>Client Join Request PDU for Channel 1004 (rdpdr Channel)</w:t>
      </w:r>
      <w:bookmarkEnd w:id="1117"/>
      <w:bookmarkEnd w:id="1118"/>
    </w:p>
    <w:p w:rsidR="00FF7490" w:rsidRDefault="00766F24">
      <w:r>
        <w:t>The following is an annotated d</w:t>
      </w:r>
      <w:r>
        <w:t xml:space="preserve">ump of the </w:t>
      </w:r>
      <w:hyperlink w:anchor="Section_645646393b2d4d2cae771105b4cc011b" w:history="1">
        <w:r>
          <w:rPr>
            <w:rStyle w:val="Hyperlink"/>
          </w:rPr>
          <w:t>MCS Channel Join Request PDU</w:t>
        </w:r>
      </w:hyperlink>
      <w:r>
        <w:t xml:space="preserve"> (section 2.2.1.8).</w:t>
      </w:r>
    </w:p>
    <w:p w:rsidR="00FF7490" w:rsidRDefault="00766F24">
      <w:pPr>
        <w:pStyle w:val="Code"/>
      </w:pPr>
      <w:r>
        <w:t>00000000 03 00 00 0c 02 f0 80 38 00 06 03 ec             .......8....</w:t>
      </w:r>
    </w:p>
    <w:p w:rsidR="00FF7490" w:rsidRDefault="00FF7490">
      <w:pPr>
        <w:pStyle w:val="Code"/>
      </w:pPr>
    </w:p>
    <w:p w:rsidR="00FF7490" w:rsidRDefault="00766F24">
      <w:pPr>
        <w:pStyle w:val="Code"/>
      </w:pPr>
      <w:r>
        <w:t>ChannelJoinRequest::initiator = 6 + 1001 = 1007</w:t>
      </w:r>
    </w:p>
    <w:p w:rsidR="00FF7490" w:rsidRDefault="00766F24">
      <w:pPr>
        <w:pStyle w:val="Code"/>
      </w:pPr>
      <w:r>
        <w:t>ChannelJoinRequest</w:t>
      </w:r>
      <w:r>
        <w:t>::channelId = 0x03ec = 1004</w:t>
      </w:r>
    </w:p>
    <w:p w:rsidR="00FF7490" w:rsidRDefault="00766F24">
      <w:pPr>
        <w:pStyle w:val="Heading5"/>
      </w:pPr>
      <w:bookmarkStart w:id="1119" w:name="section_064b759a4f604a08a91ec84abcaf40f5"/>
      <w:bookmarkStart w:id="1120" w:name="_Toc476803379"/>
      <w:r>
        <w:t>Server Join Confirm PDU for Channel 1004 (rdpdr Channel)</w:t>
      </w:r>
      <w:bookmarkEnd w:id="1119"/>
      <w:bookmarkEnd w:id="1120"/>
    </w:p>
    <w:p w:rsidR="00FF7490" w:rsidRDefault="00766F24">
      <w:r>
        <w:t xml:space="preserve">The following is an annotated dump of the </w:t>
      </w:r>
      <w:hyperlink w:anchor="Section_cfc938b5041d4c15990981dd035b914e" w:history="1">
        <w:r>
          <w:rPr>
            <w:rStyle w:val="Hyperlink"/>
          </w:rPr>
          <w:t>Client MCS Channel Join Confirm PDU</w:t>
        </w:r>
      </w:hyperlink>
      <w:r>
        <w:t xml:space="preserve"> (section 2.2.1.9).</w:t>
      </w:r>
    </w:p>
    <w:p w:rsidR="00FF7490" w:rsidRDefault="00766F24">
      <w:pPr>
        <w:pStyle w:val="Code"/>
      </w:pPr>
      <w:r>
        <w:t>00000000 03 00</w:t>
      </w:r>
      <w:r>
        <w:t xml:space="preserve"> 00 0f 02 f0 80 3e 00 00 06 03 ec 03 ec    .......&gt;.......</w:t>
      </w:r>
    </w:p>
    <w:p w:rsidR="00FF7490" w:rsidRDefault="00FF7490">
      <w:pPr>
        <w:pStyle w:val="Code"/>
      </w:pPr>
    </w:p>
    <w:p w:rsidR="00FF7490" w:rsidRDefault="00766F24">
      <w:pPr>
        <w:pStyle w:val="Code"/>
      </w:pPr>
      <w:r>
        <w:t>ChannelJoinConfirm::result = rt-successful (0)</w:t>
      </w:r>
    </w:p>
    <w:p w:rsidR="00FF7490" w:rsidRDefault="00766F24">
      <w:pPr>
        <w:pStyle w:val="Code"/>
      </w:pPr>
      <w:r>
        <w:t>ChannelJoinConfirm::initiator = 6 + 1001 = 1007</w:t>
      </w:r>
    </w:p>
    <w:p w:rsidR="00FF7490" w:rsidRDefault="00766F24">
      <w:pPr>
        <w:pStyle w:val="Code"/>
      </w:pPr>
      <w:r>
        <w:t>ChannelJoinConfirm::requested = 0x03ec = 1004</w:t>
      </w:r>
    </w:p>
    <w:p w:rsidR="00FF7490" w:rsidRDefault="00766F24">
      <w:pPr>
        <w:pStyle w:val="Code"/>
      </w:pPr>
      <w:r>
        <w:t>ChannelJoinConfirm::channelId = 0x03ec = 1004</w:t>
      </w:r>
    </w:p>
    <w:p w:rsidR="00FF7490" w:rsidRDefault="00766F24">
      <w:pPr>
        <w:pStyle w:val="Heading4"/>
      </w:pPr>
      <w:bookmarkStart w:id="1121" w:name="section_ec8de33cec944e9f8cf492f24a5ab618"/>
      <w:bookmarkStart w:id="1122" w:name="_Toc476803380"/>
      <w:r>
        <w:t>Channel 1</w:t>
      </w:r>
      <w:r>
        <w:t>005</w:t>
      </w:r>
      <w:bookmarkEnd w:id="1121"/>
      <w:bookmarkEnd w:id="1122"/>
    </w:p>
    <w:p w:rsidR="00FF7490" w:rsidRDefault="00766F24">
      <w:pPr>
        <w:pStyle w:val="Heading5"/>
      </w:pPr>
      <w:bookmarkStart w:id="1123" w:name="section_f495eb02d85e44e0807b63992b6173cd"/>
      <w:bookmarkStart w:id="1124" w:name="_Toc476803381"/>
      <w:r>
        <w:t>Client Join Request PDU for Channel 1005 (cliprdr Channel)</w:t>
      </w:r>
      <w:bookmarkEnd w:id="1123"/>
      <w:bookmarkEnd w:id="1124"/>
    </w:p>
    <w:p w:rsidR="00FF7490" w:rsidRDefault="00766F24">
      <w:r>
        <w:lastRenderedPageBreak/>
        <w:t xml:space="preserve">The following is an annotated dump of the </w:t>
      </w:r>
      <w:hyperlink w:anchor="Section_645646393b2d4d2cae771105b4cc011b" w:history="1">
        <w:r>
          <w:rPr>
            <w:rStyle w:val="Hyperlink"/>
          </w:rPr>
          <w:t>MCS Channel Join Request PDU</w:t>
        </w:r>
      </w:hyperlink>
      <w:r>
        <w:t xml:space="preserve"> (section 2.2.1.8).</w:t>
      </w:r>
    </w:p>
    <w:p w:rsidR="00FF7490" w:rsidRDefault="00766F24">
      <w:pPr>
        <w:pStyle w:val="Code"/>
      </w:pPr>
      <w:r>
        <w:t>00000000 03 00 00 0c 02 f0 80 38 00 06 03 ed             .......8....</w:t>
      </w:r>
    </w:p>
    <w:p w:rsidR="00FF7490" w:rsidRDefault="00FF7490">
      <w:pPr>
        <w:pStyle w:val="Code"/>
      </w:pPr>
    </w:p>
    <w:p w:rsidR="00FF7490" w:rsidRDefault="00766F24">
      <w:pPr>
        <w:pStyle w:val="Code"/>
      </w:pPr>
      <w:r>
        <w:t>ChannelJoinRequest::initiator = 6 + 1001 = 1007</w:t>
      </w:r>
    </w:p>
    <w:p w:rsidR="00FF7490" w:rsidRDefault="00766F24">
      <w:pPr>
        <w:pStyle w:val="Code"/>
      </w:pPr>
      <w:r>
        <w:t>ChannelJoinRequest::channelId = 0x03ed = 1005</w:t>
      </w:r>
    </w:p>
    <w:p w:rsidR="00FF7490" w:rsidRDefault="00766F24">
      <w:pPr>
        <w:pStyle w:val="Heading5"/>
      </w:pPr>
      <w:bookmarkStart w:id="1125" w:name="section_b00463c3cd574e2896088e39bb9d7c29"/>
      <w:bookmarkStart w:id="1126" w:name="_Toc476803382"/>
      <w:r>
        <w:t>Server Join Confirm PDU for Channel 1005 (cliprdr Channel)</w:t>
      </w:r>
      <w:bookmarkEnd w:id="1125"/>
      <w:bookmarkEnd w:id="1126"/>
    </w:p>
    <w:p w:rsidR="00FF7490" w:rsidRDefault="00766F24">
      <w:r>
        <w:t>The following is an annotated du</w:t>
      </w:r>
      <w:r>
        <w:t xml:space="preserve">mp of the </w:t>
      </w:r>
      <w:hyperlink w:anchor="Section_cfc938b5041d4c15990981dd035b914e" w:history="1">
        <w:r>
          <w:rPr>
            <w:rStyle w:val="Hyperlink"/>
          </w:rPr>
          <w:t>MCS Channel Join Confirm PDU</w:t>
        </w:r>
      </w:hyperlink>
      <w:r>
        <w:t xml:space="preserve"> (section 2.2.1.9).</w:t>
      </w:r>
    </w:p>
    <w:p w:rsidR="00FF7490" w:rsidRDefault="00766F24">
      <w:pPr>
        <w:pStyle w:val="Code"/>
      </w:pPr>
      <w:r>
        <w:t>00000000 03 00 00 0f 02 f0 80 3e 00 00 06 03 ed 03 ed    .......&gt;.......</w:t>
      </w:r>
    </w:p>
    <w:p w:rsidR="00FF7490" w:rsidRDefault="00FF7490">
      <w:pPr>
        <w:pStyle w:val="Code"/>
      </w:pPr>
    </w:p>
    <w:p w:rsidR="00FF7490" w:rsidRDefault="00766F24">
      <w:pPr>
        <w:pStyle w:val="Code"/>
      </w:pPr>
      <w:r>
        <w:t>ChannelJoinConfirm::result = rt-successful (0)</w:t>
      </w:r>
    </w:p>
    <w:p w:rsidR="00FF7490" w:rsidRDefault="00766F24">
      <w:pPr>
        <w:pStyle w:val="Code"/>
      </w:pPr>
      <w:r>
        <w:t>ChannelJoinConfir</w:t>
      </w:r>
      <w:r>
        <w:t>m::initiator = 6 + 1001 = 1007</w:t>
      </w:r>
    </w:p>
    <w:p w:rsidR="00FF7490" w:rsidRDefault="00766F24">
      <w:pPr>
        <w:pStyle w:val="Code"/>
      </w:pPr>
      <w:r>
        <w:t>ChannelJoinConfirm::requested = 0x03ed = 1005</w:t>
      </w:r>
    </w:p>
    <w:p w:rsidR="00FF7490" w:rsidRDefault="00766F24">
      <w:pPr>
        <w:pStyle w:val="Code"/>
      </w:pPr>
      <w:r>
        <w:t>ChannelJoinConfirm::channelId = 0x03ed = 1005</w:t>
      </w:r>
    </w:p>
    <w:p w:rsidR="00FF7490" w:rsidRDefault="00766F24">
      <w:pPr>
        <w:pStyle w:val="Heading4"/>
      </w:pPr>
      <w:bookmarkStart w:id="1127" w:name="section_a56aa07f52824a1bbef77ff912ec1da4"/>
      <w:bookmarkStart w:id="1128" w:name="_Toc476803383"/>
      <w:r>
        <w:t>Channel 1006</w:t>
      </w:r>
      <w:bookmarkEnd w:id="1127"/>
      <w:bookmarkEnd w:id="1128"/>
    </w:p>
    <w:p w:rsidR="00FF7490" w:rsidRDefault="00766F24">
      <w:pPr>
        <w:pStyle w:val="Heading5"/>
      </w:pPr>
      <w:bookmarkStart w:id="1129" w:name="section_8736617146c948f0b82702a576e273ef"/>
      <w:bookmarkStart w:id="1130" w:name="_Toc476803384"/>
      <w:r>
        <w:t>Client Join Request PDU for Channel 1006 (rdpsnd Channel)</w:t>
      </w:r>
      <w:bookmarkEnd w:id="1129"/>
      <w:bookmarkEnd w:id="1130"/>
    </w:p>
    <w:p w:rsidR="00FF7490" w:rsidRDefault="00766F24">
      <w:r>
        <w:t xml:space="preserve">The following is an annotated dump of the </w:t>
      </w:r>
      <w:hyperlink w:anchor="Section_645646393b2d4d2cae771105b4cc011b" w:history="1">
        <w:r>
          <w:rPr>
            <w:rStyle w:val="Hyperlink"/>
          </w:rPr>
          <w:t>MCS Channel Join Request PDU</w:t>
        </w:r>
      </w:hyperlink>
      <w:r>
        <w:t xml:space="preserve"> (section 2.2.1.8).</w:t>
      </w:r>
    </w:p>
    <w:p w:rsidR="00FF7490" w:rsidRDefault="00766F24">
      <w:pPr>
        <w:pStyle w:val="Code"/>
      </w:pPr>
      <w:r>
        <w:t>00000000 03 00 00 0c 02 f0 80 38 00 06 03 ee             .......8....</w:t>
      </w:r>
    </w:p>
    <w:p w:rsidR="00FF7490" w:rsidRDefault="00FF7490">
      <w:pPr>
        <w:pStyle w:val="Code"/>
      </w:pPr>
    </w:p>
    <w:p w:rsidR="00FF7490" w:rsidRDefault="00766F24">
      <w:pPr>
        <w:pStyle w:val="Code"/>
      </w:pPr>
      <w:r>
        <w:t>ChannelJoinRequest::initiator = 6 + 1001 = 1007</w:t>
      </w:r>
    </w:p>
    <w:p w:rsidR="00FF7490" w:rsidRDefault="00766F24">
      <w:pPr>
        <w:pStyle w:val="Code"/>
      </w:pPr>
      <w:r>
        <w:t>ChannelJoinRequest::channelId =</w:t>
      </w:r>
      <w:r>
        <w:t xml:space="preserve"> 0x03ee = 1006</w:t>
      </w:r>
    </w:p>
    <w:p w:rsidR="00FF7490" w:rsidRDefault="00766F24">
      <w:pPr>
        <w:pStyle w:val="Heading5"/>
      </w:pPr>
      <w:bookmarkStart w:id="1131" w:name="section_fbb8857640fc4b20a39b042e75cb6f85"/>
      <w:bookmarkStart w:id="1132" w:name="_Toc476803385"/>
      <w:r>
        <w:t>Server Join Confirm PDU for Channel 1006 (rdpsnd Channel)</w:t>
      </w:r>
      <w:bookmarkEnd w:id="1131"/>
      <w:bookmarkEnd w:id="1132"/>
    </w:p>
    <w:p w:rsidR="00FF7490" w:rsidRDefault="00766F24">
      <w:r>
        <w:t xml:space="preserve">The following is an annotated dump of the </w:t>
      </w:r>
      <w:hyperlink w:anchor="Section_cfc938b5041d4c15990981dd035b914e" w:history="1">
        <w:r>
          <w:rPr>
            <w:rStyle w:val="Hyperlink"/>
          </w:rPr>
          <w:t>MCS Channel Join Confirm PDU</w:t>
        </w:r>
      </w:hyperlink>
      <w:r>
        <w:t xml:space="preserve"> (section 2.2.1.9).</w:t>
      </w:r>
    </w:p>
    <w:p w:rsidR="00FF7490" w:rsidRDefault="00766F24">
      <w:pPr>
        <w:pStyle w:val="Code"/>
      </w:pPr>
      <w:r>
        <w:t xml:space="preserve">00000000 03 00 00 0f 02 f0 80 3e </w:t>
      </w:r>
      <w:r>
        <w:t>00 00 06 03 ee 03 ee    .......&gt;.......</w:t>
      </w:r>
    </w:p>
    <w:p w:rsidR="00FF7490" w:rsidRDefault="00FF7490">
      <w:pPr>
        <w:pStyle w:val="Code"/>
      </w:pPr>
    </w:p>
    <w:p w:rsidR="00FF7490" w:rsidRDefault="00766F24">
      <w:pPr>
        <w:pStyle w:val="Code"/>
      </w:pPr>
      <w:r>
        <w:t>ChannelJoinConfirm::result = rt-successful (0)</w:t>
      </w:r>
    </w:p>
    <w:p w:rsidR="00FF7490" w:rsidRDefault="00766F24">
      <w:pPr>
        <w:pStyle w:val="Code"/>
      </w:pPr>
      <w:r>
        <w:t>ChannelJoinConfirm::initiator = 6 + 1001 = 1007</w:t>
      </w:r>
    </w:p>
    <w:p w:rsidR="00FF7490" w:rsidRDefault="00766F24">
      <w:pPr>
        <w:pStyle w:val="Code"/>
      </w:pPr>
      <w:r>
        <w:t>ChannelJoinConfirm::requested = 0x03ee = 1006</w:t>
      </w:r>
    </w:p>
    <w:p w:rsidR="00FF7490" w:rsidRDefault="00766F24">
      <w:pPr>
        <w:pStyle w:val="Code"/>
      </w:pPr>
      <w:r>
        <w:t>ChannelJoinConfirm::channelId = 0x03ee = 1006</w:t>
      </w:r>
    </w:p>
    <w:p w:rsidR="00FF7490" w:rsidRDefault="00766F24">
      <w:pPr>
        <w:pStyle w:val="Heading3"/>
      </w:pPr>
      <w:bookmarkStart w:id="1133" w:name="section_b6075470bbdd465ab6d9ef15941ae358"/>
      <w:bookmarkStart w:id="1134" w:name="_Toc476803386"/>
      <w:r>
        <w:t>Client Security Exchange PDU</w:t>
      </w:r>
      <w:bookmarkEnd w:id="1133"/>
      <w:bookmarkEnd w:id="1134"/>
    </w:p>
    <w:p w:rsidR="00FF7490" w:rsidRDefault="00766F24">
      <w:r>
        <w:t xml:space="preserve">The following is an annotated dump of the </w:t>
      </w:r>
      <w:hyperlink w:anchor="Section_9cde84cd5055475aac8b704db419b66f" w:history="1">
        <w:r>
          <w:rPr>
            <w:rStyle w:val="Hyperlink"/>
          </w:rPr>
          <w:t>Security Exchange PDU</w:t>
        </w:r>
      </w:hyperlink>
      <w:r>
        <w:t xml:space="preserve"> (section 2.2.1.10).</w:t>
      </w:r>
    </w:p>
    <w:p w:rsidR="00FF7490" w:rsidRDefault="00766F24">
      <w:pPr>
        <w:pStyle w:val="Code"/>
      </w:pPr>
      <w:r>
        <w:t>00000000 03 00 00 5e 02 f0 80 64 00 06 03 eb 70 50 01 02 ...^...d....pP..</w:t>
      </w:r>
    </w:p>
    <w:p w:rsidR="00FF7490" w:rsidRDefault="00766F24">
      <w:pPr>
        <w:pStyle w:val="Code"/>
      </w:pPr>
      <w:r>
        <w:t>00000010 00 00 48 00 00 00 91 ac 0c 8f 64 8c 39 f4 e7 ff ..H.......d.9...</w:t>
      </w:r>
    </w:p>
    <w:p w:rsidR="00FF7490" w:rsidRDefault="00766F24">
      <w:pPr>
        <w:pStyle w:val="Code"/>
      </w:pPr>
      <w:r>
        <w:t>00000020 0a 3b 79 11 5c 13 51 2a cb 72 8f 9d b7 42 2e f7 .;y.\.Q*.r...B..</w:t>
      </w:r>
    </w:p>
    <w:p w:rsidR="00FF7490" w:rsidRDefault="00766F24">
      <w:pPr>
        <w:pStyle w:val="Code"/>
      </w:pPr>
      <w:r>
        <w:t>00000030 08 4c 8e ae 55 99 62 d2 81 81 e4 66 c8 05 ea d4 .L..U.b....f....</w:t>
      </w:r>
    </w:p>
    <w:p w:rsidR="00FF7490" w:rsidRDefault="00766F24">
      <w:pPr>
        <w:pStyle w:val="Code"/>
      </w:pPr>
      <w:r>
        <w:t>00000040 73 06 3f c8 5f af 2a fd f</w:t>
      </w:r>
      <w:r>
        <w:t>c f1 64 b3 3f 0a 15 1d s.?._.*...d.?...</w:t>
      </w:r>
    </w:p>
    <w:p w:rsidR="00FF7490" w:rsidRDefault="00766F24">
      <w:pPr>
        <w:pStyle w:val="Code"/>
      </w:pPr>
      <w:r>
        <w:t>00000050 db 2c 10 9d 30 11 00 00 00 00 00 00 00 00       .,..0.........</w:t>
      </w:r>
    </w:p>
    <w:p w:rsidR="00FF7490" w:rsidRDefault="00FF7490">
      <w:pPr>
        <w:pStyle w:val="Code"/>
      </w:pPr>
    </w:p>
    <w:p w:rsidR="00FF7490" w:rsidRDefault="00766F24">
      <w:pPr>
        <w:pStyle w:val="Code"/>
      </w:pPr>
      <w:r>
        <w:t>03 00 00 5e -&gt; TPKT Header (length = 94 bytes)</w:t>
      </w:r>
    </w:p>
    <w:p w:rsidR="00FF7490" w:rsidRDefault="00766F24">
      <w:pPr>
        <w:pStyle w:val="Code"/>
      </w:pPr>
      <w:r>
        <w:t>02 f0 80 -&gt; X.224 Data TPDU</w:t>
      </w:r>
    </w:p>
    <w:p w:rsidR="00FF7490" w:rsidRDefault="00FF7490">
      <w:pPr>
        <w:pStyle w:val="Code"/>
      </w:pPr>
    </w:p>
    <w:p w:rsidR="00FF7490" w:rsidRDefault="00766F24">
      <w:pPr>
        <w:pStyle w:val="Code"/>
      </w:pPr>
      <w:r>
        <w:t>PER encoded (ALIGNED variant of BASIC-PER) SendDataRequest PDU:</w:t>
      </w:r>
    </w:p>
    <w:p w:rsidR="00FF7490" w:rsidRDefault="00766F24">
      <w:pPr>
        <w:pStyle w:val="Code"/>
      </w:pPr>
      <w:r>
        <w:t xml:space="preserve">64 </w:t>
      </w:r>
      <w:r>
        <w:t>00 06 03 eb 70 50</w:t>
      </w:r>
    </w:p>
    <w:p w:rsidR="00FF7490" w:rsidRDefault="00FF7490">
      <w:pPr>
        <w:pStyle w:val="Code"/>
      </w:pPr>
    </w:p>
    <w:p w:rsidR="00FF7490" w:rsidRDefault="00766F24">
      <w:pPr>
        <w:pStyle w:val="Code"/>
      </w:pPr>
      <w:r>
        <w:t>0x64:</w:t>
      </w:r>
    </w:p>
    <w:p w:rsidR="00FF7490" w:rsidRDefault="00766F24">
      <w:pPr>
        <w:pStyle w:val="Code"/>
      </w:pPr>
      <w:r>
        <w:t>0 - --\</w:t>
      </w:r>
    </w:p>
    <w:p w:rsidR="00FF7490" w:rsidRDefault="00766F24">
      <w:pPr>
        <w:pStyle w:val="Code"/>
      </w:pPr>
      <w:r>
        <w:t>1 -   |</w:t>
      </w:r>
    </w:p>
    <w:p w:rsidR="00FF7490" w:rsidRDefault="00766F24">
      <w:pPr>
        <w:pStyle w:val="Code"/>
      </w:pPr>
      <w:r>
        <w:t xml:space="preserve">1 -   | CHOICE: From DomainMCSPDU select sendDataRequest (25) </w:t>
      </w:r>
    </w:p>
    <w:p w:rsidR="00FF7490" w:rsidRDefault="00766F24">
      <w:pPr>
        <w:pStyle w:val="Code"/>
      </w:pPr>
      <w:r>
        <w:t>0 -   | of type SendDataRequest</w:t>
      </w:r>
    </w:p>
    <w:p w:rsidR="00FF7490" w:rsidRDefault="00766F24">
      <w:pPr>
        <w:pStyle w:val="Code"/>
      </w:pPr>
      <w:r>
        <w:t>0 -   |</w:t>
      </w:r>
    </w:p>
    <w:p w:rsidR="00FF7490" w:rsidRDefault="00766F24">
      <w:pPr>
        <w:pStyle w:val="Code"/>
      </w:pPr>
      <w:r>
        <w:t>1 - --/</w:t>
      </w:r>
    </w:p>
    <w:p w:rsidR="00FF7490" w:rsidRDefault="00766F24">
      <w:pPr>
        <w:pStyle w:val="Code"/>
      </w:pPr>
      <w:r>
        <w:t>0 - padding</w:t>
      </w:r>
    </w:p>
    <w:p w:rsidR="00FF7490" w:rsidRDefault="00766F24">
      <w:pPr>
        <w:pStyle w:val="Code"/>
      </w:pPr>
      <w:r>
        <w:t>0 - padding</w:t>
      </w:r>
    </w:p>
    <w:p w:rsidR="00FF7490" w:rsidRDefault="00FF7490">
      <w:pPr>
        <w:pStyle w:val="Code"/>
      </w:pPr>
    </w:p>
    <w:p w:rsidR="00FF7490" w:rsidRDefault="00766F24">
      <w:pPr>
        <w:pStyle w:val="Code"/>
      </w:pPr>
      <w:r>
        <w:t>0x00:</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 xml:space="preserve">      | SendDataRequest::initiator = 0x06 + 1001 = 1007</w:t>
      </w:r>
    </w:p>
    <w:p w:rsidR="00FF7490" w:rsidRDefault="00766F24">
      <w:pPr>
        <w:pStyle w:val="Code"/>
      </w:pPr>
      <w:r>
        <w:t>0x06: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1 -   |</w:t>
      </w:r>
    </w:p>
    <w:p w:rsidR="00FF7490" w:rsidRDefault="00766F24">
      <w:pPr>
        <w:pStyle w:val="Code"/>
      </w:pPr>
      <w:r>
        <w:t>1 -   |</w:t>
      </w:r>
    </w:p>
    <w:p w:rsidR="00FF7490" w:rsidRDefault="00766F24">
      <w:pPr>
        <w:pStyle w:val="Code"/>
      </w:pPr>
      <w:r>
        <w:t>0 - --/</w:t>
      </w:r>
    </w:p>
    <w:p w:rsidR="00FF7490" w:rsidRDefault="00FF7490">
      <w:pPr>
        <w:pStyle w:val="Code"/>
      </w:pPr>
    </w:p>
    <w:p w:rsidR="00FF7490" w:rsidRDefault="00766F24">
      <w:pPr>
        <w:pStyle w:val="Code"/>
      </w:pPr>
      <w:r>
        <w:t>0x03:</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1 -   |</w:t>
      </w:r>
    </w:p>
    <w:p w:rsidR="00FF7490" w:rsidRDefault="00766F24">
      <w:pPr>
        <w:pStyle w:val="Code"/>
      </w:pPr>
      <w:r>
        <w:t>1 -   |</w:t>
      </w:r>
    </w:p>
    <w:p w:rsidR="00FF7490" w:rsidRDefault="00766F24">
      <w:pPr>
        <w:pStyle w:val="Code"/>
      </w:pPr>
      <w:r>
        <w:t xml:space="preserve">      | SendDataRequest::channelId = 0x03eb = 1003</w:t>
      </w:r>
    </w:p>
    <w:p w:rsidR="00FF7490" w:rsidRDefault="00766F24">
      <w:pPr>
        <w:pStyle w:val="Code"/>
      </w:pPr>
      <w:r>
        <w:t xml:space="preserve">0xeb: </w:t>
      </w:r>
      <w:r>
        <w:t>|</w:t>
      </w:r>
    </w:p>
    <w:p w:rsidR="00FF7490" w:rsidRDefault="00766F24">
      <w:pPr>
        <w:pStyle w:val="Code"/>
      </w:pPr>
      <w:r>
        <w:t>1 -   |</w:t>
      </w:r>
    </w:p>
    <w:p w:rsidR="00FF7490" w:rsidRDefault="00766F24">
      <w:pPr>
        <w:pStyle w:val="Code"/>
      </w:pPr>
      <w:r>
        <w:t>1 -   |</w:t>
      </w:r>
    </w:p>
    <w:p w:rsidR="00FF7490" w:rsidRDefault="00766F24">
      <w:pPr>
        <w:pStyle w:val="Code"/>
      </w:pPr>
      <w:r>
        <w:t>1 -   |</w:t>
      </w:r>
    </w:p>
    <w:p w:rsidR="00FF7490" w:rsidRDefault="00766F24">
      <w:pPr>
        <w:pStyle w:val="Code"/>
      </w:pPr>
      <w:r>
        <w:t>0 -   |</w:t>
      </w:r>
    </w:p>
    <w:p w:rsidR="00FF7490" w:rsidRDefault="00766F24">
      <w:pPr>
        <w:pStyle w:val="Code"/>
      </w:pPr>
      <w:r>
        <w:t>1 -   |</w:t>
      </w:r>
    </w:p>
    <w:p w:rsidR="00FF7490" w:rsidRDefault="00766F24">
      <w:pPr>
        <w:pStyle w:val="Code"/>
      </w:pPr>
      <w:r>
        <w:t>0 -   |</w:t>
      </w:r>
    </w:p>
    <w:p w:rsidR="00FF7490" w:rsidRDefault="00766F24">
      <w:pPr>
        <w:pStyle w:val="Code"/>
      </w:pPr>
      <w:r>
        <w:t>1 -   |</w:t>
      </w:r>
    </w:p>
    <w:p w:rsidR="00FF7490" w:rsidRDefault="00766F24">
      <w:pPr>
        <w:pStyle w:val="Code"/>
      </w:pPr>
      <w:r>
        <w:t>1 - --/</w:t>
      </w:r>
    </w:p>
    <w:p w:rsidR="00FF7490" w:rsidRDefault="00FF7490">
      <w:pPr>
        <w:pStyle w:val="Code"/>
      </w:pPr>
    </w:p>
    <w:p w:rsidR="00FF7490" w:rsidRDefault="00766F24">
      <w:pPr>
        <w:pStyle w:val="Code"/>
      </w:pPr>
      <w:r>
        <w:t>0x70:</w:t>
      </w:r>
    </w:p>
    <w:p w:rsidR="00FF7490" w:rsidRDefault="00766F24">
      <w:pPr>
        <w:pStyle w:val="Code"/>
      </w:pPr>
      <w:r>
        <w:t>0 - --\ SendDataRequest::dataPriority = 0x01 = high</w:t>
      </w:r>
    </w:p>
    <w:p w:rsidR="00FF7490" w:rsidRDefault="00766F24">
      <w:pPr>
        <w:pStyle w:val="Code"/>
      </w:pPr>
      <w:r>
        <w:t>1 - --/</w:t>
      </w:r>
    </w:p>
    <w:p w:rsidR="00FF7490" w:rsidRDefault="00766F24">
      <w:pPr>
        <w:pStyle w:val="Code"/>
      </w:pPr>
      <w:r>
        <w:t>1 - --\ SendDataRequest::segmentation = 0x03 = (0x02 | 0x01) = (begin | end)</w:t>
      </w:r>
    </w:p>
    <w:p w:rsidR="00FF7490" w:rsidRDefault="00766F24">
      <w:pPr>
        <w:pStyle w:val="Code"/>
      </w:pPr>
      <w:r>
        <w:t>1 - --/</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FF7490">
      <w:pPr>
        <w:pStyle w:val="Code"/>
      </w:pPr>
    </w:p>
    <w:p w:rsidR="00FF7490" w:rsidRDefault="00766F24">
      <w:pPr>
        <w:pStyle w:val="Code"/>
      </w:pPr>
      <w:r>
        <w:t>0x50:</w:t>
      </w:r>
    </w:p>
    <w:p w:rsidR="00FF7490" w:rsidRDefault="00766F24">
      <w:pPr>
        <w:pStyle w:val="Code"/>
      </w:pPr>
      <w:r>
        <w:t xml:space="preserve">0 - --\ </w:t>
      </w:r>
    </w:p>
    <w:p w:rsidR="00FF7490" w:rsidRDefault="00766F24">
      <w:pPr>
        <w:pStyle w:val="Code"/>
      </w:pPr>
      <w:r>
        <w:t>1 -   |</w:t>
      </w:r>
    </w:p>
    <w:p w:rsidR="00FF7490" w:rsidRDefault="00766F24">
      <w:pPr>
        <w:pStyle w:val="Code"/>
      </w:pPr>
      <w:r>
        <w:t>0 -   |</w:t>
      </w:r>
    </w:p>
    <w:p w:rsidR="00FF7490" w:rsidRDefault="00766F24">
      <w:pPr>
        <w:pStyle w:val="Code"/>
      </w:pPr>
      <w:r>
        <w:t>1 -   | SendDataRequest::userData length = 80 bytes</w:t>
      </w:r>
    </w:p>
    <w:p w:rsidR="00FF7490" w:rsidRDefault="00766F24">
      <w:pPr>
        <w:pStyle w:val="Code"/>
      </w:pPr>
      <w:r>
        <w:t>0 -   |</w:t>
      </w:r>
    </w:p>
    <w:p w:rsidR="00FF7490" w:rsidRDefault="00766F24">
      <w:pPr>
        <w:pStyle w:val="Code"/>
      </w:pPr>
      <w:r>
        <w:t>0 -   |</w:t>
      </w:r>
    </w:p>
    <w:p w:rsidR="00FF7490" w:rsidRDefault="00766F24">
      <w:pPr>
        <w:pStyle w:val="Code"/>
      </w:pPr>
      <w:r>
        <w:lastRenderedPageBreak/>
        <w:t>0 -   |</w:t>
      </w:r>
    </w:p>
    <w:p w:rsidR="00FF7490" w:rsidRDefault="00766F24">
      <w:pPr>
        <w:pStyle w:val="Code"/>
      </w:pPr>
      <w:r>
        <w:t>0 - --/</w:t>
      </w:r>
    </w:p>
    <w:p w:rsidR="00FF7490" w:rsidRDefault="00FF7490">
      <w:pPr>
        <w:pStyle w:val="Code"/>
      </w:pPr>
    </w:p>
    <w:p w:rsidR="00FF7490" w:rsidRDefault="00766F24">
      <w:pPr>
        <w:pStyle w:val="Code"/>
      </w:pPr>
      <w:r>
        <w:t>01 02 -&gt; TS_SECURITY_HEADER::flags = 0x0201</w:t>
      </w:r>
    </w:p>
    <w:p w:rsidR="00FF7490" w:rsidRDefault="00766F24">
      <w:pPr>
        <w:pStyle w:val="Code"/>
      </w:pPr>
      <w:r>
        <w:t>0x0201</w:t>
      </w:r>
    </w:p>
    <w:p w:rsidR="00FF7490" w:rsidRDefault="00766F24">
      <w:pPr>
        <w:pStyle w:val="Code"/>
      </w:pPr>
      <w:r>
        <w:t>= 0x0200 | 0x0001</w:t>
      </w:r>
    </w:p>
    <w:p w:rsidR="00FF7490" w:rsidRDefault="00766F24">
      <w:pPr>
        <w:pStyle w:val="Code"/>
      </w:pPr>
      <w:r>
        <w:t>= SEC_LICENSE_ENCRYPT_SC | SEC_EXCHANGE_PKT</w:t>
      </w:r>
    </w:p>
    <w:p w:rsidR="00FF7490" w:rsidRDefault="00FF7490">
      <w:pPr>
        <w:pStyle w:val="Code"/>
      </w:pPr>
    </w:p>
    <w:p w:rsidR="00FF7490" w:rsidRDefault="00766F24">
      <w:pPr>
        <w:pStyle w:val="Code"/>
      </w:pPr>
      <w:r>
        <w:t>00 00 -&gt;</w:t>
      </w:r>
      <w:r>
        <w:t xml:space="preserve"> TS_SECURITY_HEADER::flagsHi = 0x0000</w:t>
      </w:r>
    </w:p>
    <w:p w:rsidR="00FF7490" w:rsidRDefault="00FF7490">
      <w:pPr>
        <w:pStyle w:val="Code"/>
      </w:pPr>
    </w:p>
    <w:p w:rsidR="00FF7490" w:rsidRDefault="00766F24">
      <w:pPr>
        <w:pStyle w:val="Code"/>
      </w:pPr>
      <w:r>
        <w:t>48 00 00 00 -&gt; TS_SECURITY_PACKET::length = 0x48 = 72 bytes</w:t>
      </w:r>
    </w:p>
    <w:p w:rsidR="00FF7490" w:rsidRDefault="00FF7490">
      <w:pPr>
        <w:pStyle w:val="Code"/>
      </w:pPr>
    </w:p>
    <w:p w:rsidR="00FF7490" w:rsidRDefault="00766F24">
      <w:pPr>
        <w:pStyle w:val="Code"/>
      </w:pPr>
      <w:r>
        <w:t xml:space="preserve">91 ac 0c 8f 64 8c 39 f4 e7 ff 0a 3b 79 11 5c 13 </w:t>
      </w:r>
    </w:p>
    <w:p w:rsidR="00FF7490" w:rsidRDefault="00766F24">
      <w:pPr>
        <w:pStyle w:val="Code"/>
      </w:pPr>
      <w:r>
        <w:t xml:space="preserve">51 2a cb 72 8f 9d b7 42 2e f7 08 4c 8e ae 55 99 </w:t>
      </w:r>
    </w:p>
    <w:p w:rsidR="00FF7490" w:rsidRDefault="00766F24">
      <w:pPr>
        <w:pStyle w:val="Code"/>
      </w:pPr>
      <w:r>
        <w:t xml:space="preserve">62 d2 81 81 e4 66 c8 05 ea d4 73 06 3f c8 5f af </w:t>
      </w:r>
    </w:p>
    <w:p w:rsidR="00FF7490" w:rsidRDefault="00766F24">
      <w:pPr>
        <w:pStyle w:val="Code"/>
      </w:pPr>
      <w:r>
        <w:t xml:space="preserve">2a fd fc </w:t>
      </w:r>
      <w:r>
        <w:t xml:space="preserve">f1 64 b3 3f 0a 15 1d db 2c 10 9d 30 11 -&gt; </w:t>
      </w:r>
    </w:p>
    <w:p w:rsidR="00FF7490" w:rsidRDefault="00766F24">
      <w:pPr>
        <w:pStyle w:val="Code"/>
      </w:pPr>
      <w:r>
        <w:t>TS_SECURITY_PACKET::encryptedClientRandom</w:t>
      </w:r>
    </w:p>
    <w:p w:rsidR="00FF7490" w:rsidRDefault="00FF7490">
      <w:pPr>
        <w:pStyle w:val="Code"/>
      </w:pPr>
    </w:p>
    <w:p w:rsidR="00FF7490" w:rsidRDefault="00766F24">
      <w:pPr>
        <w:pStyle w:val="Code"/>
      </w:pPr>
      <w:r>
        <w:t>00 00 00 00 00 00 00 00 -&gt; 8-bytes of rear padding (always present)</w:t>
      </w:r>
    </w:p>
    <w:p w:rsidR="00FF7490" w:rsidRDefault="00766F24">
      <w:pPr>
        <w:pStyle w:val="Heading3"/>
      </w:pPr>
      <w:bookmarkStart w:id="1135" w:name="section_ac6dc9ab6f32471e8374f80caab50069"/>
      <w:bookmarkStart w:id="1136" w:name="_Toc476803387"/>
      <w:r>
        <w:t>Client Info PDU</w:t>
      </w:r>
      <w:bookmarkEnd w:id="1135"/>
      <w:bookmarkEnd w:id="1136"/>
    </w:p>
    <w:p w:rsidR="00FF7490" w:rsidRDefault="00766F24">
      <w:r>
        <w:t xml:space="preserve">The following is an annotated dump of the </w:t>
      </w:r>
      <w:hyperlink w:anchor="Section_772d618eb7d64cd0b735fa08af558f9d" w:history="1">
        <w:r>
          <w:rPr>
            <w:rStyle w:val="Hyperlink"/>
          </w:rPr>
          <w:t>Client Info PDU</w:t>
        </w:r>
      </w:hyperlink>
      <w:r>
        <w:t xml:space="preserve"> (section 2.2.1.11).</w:t>
      </w:r>
    </w:p>
    <w:p w:rsidR="00FF7490" w:rsidRDefault="00766F24">
      <w:pPr>
        <w:pStyle w:val="Code"/>
      </w:pPr>
      <w:r>
        <w:t>00000000 03 00 01 ab 02 f0 80 64 00 06 03 eb 70 81 9c 48 .......d....p..H</w:t>
      </w:r>
    </w:p>
    <w:p w:rsidR="00FF7490" w:rsidRDefault="00766F24">
      <w:pPr>
        <w:pStyle w:val="Code"/>
      </w:pPr>
      <w:r>
        <w:t>00000010 00 00 00 45 ca 46 fa 5e a7 be bc 74 21 d3 65 e9 ...E.F.^...t!.e.</w:t>
      </w:r>
    </w:p>
    <w:p w:rsidR="00FF7490" w:rsidRDefault="00766F24">
      <w:pPr>
        <w:pStyle w:val="Code"/>
      </w:pPr>
      <w:r>
        <w:t>00000020 ba 76 12 7c 55 4b 9d 84 3b 3e 07 29 20 73 25 7b</w:t>
      </w:r>
      <w:r>
        <w:t xml:space="preserve"> .v.|UK..;&gt;.) s%{</w:t>
      </w:r>
    </w:p>
    <w:p w:rsidR="00FF7490" w:rsidRDefault="00766F24">
      <w:pPr>
        <w:pStyle w:val="Code"/>
      </w:pPr>
      <w:r>
        <w:t>00000030 e6 9a bb e8 41 8a a0 69 3f 26 9a cd bc a6 03 27 ....A..i?&amp;.....'</w:t>
      </w:r>
    </w:p>
    <w:p w:rsidR="00FF7490" w:rsidRDefault="00766F24">
      <w:pPr>
        <w:pStyle w:val="Code"/>
      </w:pPr>
      <w:r>
        <w:t>00000040 f5 ce bb a8 c2 ff 0f 38 a3 bf 74 81 ac cb c9 08 .......8..t.....</w:t>
      </w:r>
    </w:p>
    <w:p w:rsidR="00FF7490" w:rsidRDefault="00766F24">
      <w:pPr>
        <w:pStyle w:val="Code"/>
      </w:pPr>
      <w:r>
        <w:t>00000050 49 0a 43 cf 91 31 36 cd ba 3d 16 4f 11 d7 69 12 I.C..16..=.O..i.</w:t>
      </w:r>
    </w:p>
    <w:p w:rsidR="00FF7490" w:rsidRDefault="00766F24">
      <w:pPr>
        <w:pStyle w:val="Code"/>
      </w:pPr>
      <w:r>
        <w:t>00000060 c8 e9 5</w:t>
      </w:r>
      <w:r>
        <w:t>7 c0 b8 0f c4 72 66 79 bd 86 ba 30 60 76 ..W....rfy...0`v</w:t>
      </w:r>
    </w:p>
    <w:p w:rsidR="00FF7490" w:rsidRDefault="00766F24">
      <w:pPr>
        <w:pStyle w:val="Code"/>
      </w:pPr>
      <w:r>
        <w:t>00000070 b4 cd 52 5e 79 8e 88 95 f0 9a 43 20 d9 96 74 1d ..R^y.....C ..t.</w:t>
      </w:r>
    </w:p>
    <w:p w:rsidR="00FF7490" w:rsidRDefault="00766F24">
      <w:pPr>
        <w:pStyle w:val="Code"/>
      </w:pPr>
      <w:r>
        <w:t>00000080 5c 8a 9a e3 8a 5d d2 55 17 8c f2 66 6b 3f 3d 3a \....].U...fk?=:</w:t>
      </w:r>
    </w:p>
    <w:p w:rsidR="00FF7490" w:rsidRDefault="00766F24">
      <w:pPr>
        <w:pStyle w:val="Code"/>
      </w:pPr>
      <w:r>
        <w:t>00000090 e3 2a d4 ff d5 11 30 30 e2 ff e2 e4 11 0c</w:t>
      </w:r>
      <w:r>
        <w:t xml:space="preserve"> 7f 6a .*....00.......j</w:t>
      </w:r>
    </w:p>
    <w:p w:rsidR="00FF7490" w:rsidRDefault="00766F24">
      <w:pPr>
        <w:pStyle w:val="Code"/>
      </w:pPr>
      <w:r>
        <w:t>000000a0 1e a3 f4 2f dd 4f 89 8c c0 ca d3 8a 49 d7 00 d9 .../.O......I...</w:t>
      </w:r>
    </w:p>
    <w:p w:rsidR="00FF7490" w:rsidRDefault="00766F24">
      <w:pPr>
        <w:pStyle w:val="Code"/>
      </w:pPr>
      <w:r>
        <w:t>000000b0 09 40 ab 79 1a 72 f9 89 42 af 20 aa 50 c7 cd d0 .@.y.r..B. .P...</w:t>
      </w:r>
    </w:p>
    <w:p w:rsidR="00FF7490" w:rsidRDefault="00766F24">
      <w:pPr>
        <w:pStyle w:val="Code"/>
      </w:pPr>
      <w:r>
        <w:t>000000c0 b8 1e ab d3 eb 10 01 82 68 9f f5 c9 05 fe 20 bb ........h..... .</w:t>
      </w:r>
    </w:p>
    <w:p w:rsidR="00FF7490" w:rsidRDefault="00766F24">
      <w:pPr>
        <w:pStyle w:val="Code"/>
      </w:pPr>
      <w:r>
        <w:t>000000d0 7</w:t>
      </w:r>
      <w:r>
        <w:t>c 68 b4 72 cd 37 53 df 43 0a 6d de cb be 5f 80 |h.r.7S.C.m..._.</w:t>
      </w:r>
    </w:p>
    <w:p w:rsidR="00FF7490" w:rsidRDefault="00766F24">
      <w:pPr>
        <w:pStyle w:val="Code"/>
      </w:pPr>
      <w:r>
        <w:t>000000e0 05 1e b8 f3 5d 04 0c c6 66 3b 39 5f 5d a2 da b9 ....]...f;9_]...</w:t>
      </w:r>
    </w:p>
    <w:p w:rsidR="00FF7490" w:rsidRDefault="00766F24">
      <w:pPr>
        <w:pStyle w:val="Code"/>
      </w:pPr>
      <w:r>
        <w:t>000000f0 ea c9 da ba 7c 9d 4e 4a 4f 4a 16 04 ea 4e 23 d3 ....|.NJOJ...N#.</w:t>
      </w:r>
    </w:p>
    <w:p w:rsidR="00FF7490" w:rsidRDefault="00766F24">
      <w:pPr>
        <w:pStyle w:val="Code"/>
      </w:pPr>
      <w:r>
        <w:t>00000100 6d 2c 2b 42 58 19 69 10 23 d4 e1 af 46 34 fc 23 m,+BX.i.#...F4.#</w:t>
      </w:r>
    </w:p>
    <w:p w:rsidR="00FF7490" w:rsidRDefault="00766F24">
      <w:pPr>
        <w:pStyle w:val="Code"/>
      </w:pPr>
      <w:r>
        <w:t>00000110 81 59 54 65 5f 6c 67 57 14 62 57 94 f1 81 86 00 .YTe_lgW.bW.....</w:t>
      </w:r>
    </w:p>
    <w:p w:rsidR="00FF7490" w:rsidRDefault="00766F24">
      <w:pPr>
        <w:pStyle w:val="Code"/>
      </w:pPr>
      <w:r>
        <w:t>00000120 fe 1c 27 f6 76 e2 00 ea c5 f7 b5 e9 b2 ad ef 7f ..'.v...........</w:t>
      </w:r>
    </w:p>
    <w:p w:rsidR="00FF7490" w:rsidRDefault="00766F24">
      <w:pPr>
        <w:pStyle w:val="Code"/>
      </w:pPr>
      <w:r>
        <w:t>00000130 87 8b 8a b0 d3 1e 43 54 4</w:t>
      </w:r>
      <w:r>
        <w:t>b ab f6 ba 7f 5a b9 e5 ......CTK....Z..</w:t>
      </w:r>
    </w:p>
    <w:p w:rsidR="00FF7490" w:rsidRDefault="00766F24">
      <w:pPr>
        <w:pStyle w:val="Code"/>
      </w:pPr>
      <w:r>
        <w:t>00000140 2d 5f 81 ab 2a 15 c4 97 bc d3 92 9a da be 8a b0 -_..*...........</w:t>
      </w:r>
    </w:p>
    <w:p w:rsidR="00FF7490" w:rsidRDefault="00766F24">
      <w:pPr>
        <w:pStyle w:val="Code"/>
      </w:pPr>
      <w:r>
        <w:t>00000150 fb a4 1a a0 96 26 86 23 10 1b 21 0a 91 05 22 4d .....&amp;.#..!..."M</w:t>
      </w:r>
    </w:p>
    <w:p w:rsidR="00FF7490" w:rsidRDefault="00766F24">
      <w:pPr>
        <w:pStyle w:val="Code"/>
      </w:pPr>
      <w:r>
        <w:t>00000160 6c 4d 01 4c 84 f3 50 56 4f 3a e4 c0 24 bf 35 f6 lM.L..PVO:.</w:t>
      </w:r>
      <w:r>
        <w:t>.$.5.</w:t>
      </w:r>
    </w:p>
    <w:p w:rsidR="00FF7490" w:rsidRDefault="00766F24">
      <w:pPr>
        <w:pStyle w:val="Code"/>
      </w:pPr>
      <w:r>
        <w:t>00000170 f5 8b 3f 20 55 98 91 05 4d ee 46 95 44 6d 06 33 ..? U...M.F.Dm.3</w:t>
      </w:r>
    </w:p>
    <w:p w:rsidR="00FF7490" w:rsidRDefault="00766F24">
      <w:pPr>
        <w:pStyle w:val="Code"/>
      </w:pPr>
      <w:r>
        <w:t>00000180 42 1f 9f 84 91 e7 c5 9f 04 11 de cf a5 07 5f 27 B............._'</w:t>
      </w:r>
    </w:p>
    <w:p w:rsidR="00FF7490" w:rsidRDefault="00766F24">
      <w:pPr>
        <w:pStyle w:val="Code"/>
      </w:pPr>
      <w:r>
        <w:t>00000190 dd c0 ac b1 a7 98 9d 6d 79 00 70 33 bf 4e 16 23 .......my.p3.N.#</w:t>
      </w:r>
    </w:p>
    <w:p w:rsidR="00FF7490" w:rsidRDefault="00766F24">
      <w:pPr>
        <w:pStyle w:val="Code"/>
      </w:pPr>
      <w:r>
        <w:t>000001a0 57 f5 c7 88 82 d1 c</w:t>
      </w:r>
      <w:r>
        <w:t>6 a3 b4 0b 29                W.........)</w:t>
      </w:r>
    </w:p>
    <w:p w:rsidR="00FF7490" w:rsidRDefault="00FF7490">
      <w:pPr>
        <w:pStyle w:val="Code"/>
      </w:pPr>
    </w:p>
    <w:p w:rsidR="00FF7490" w:rsidRDefault="00766F24">
      <w:pPr>
        <w:pStyle w:val="Code"/>
      </w:pPr>
      <w:r>
        <w:t>03 00 01 ab -&gt; TPKT Header (length = 427 bytes)</w:t>
      </w:r>
    </w:p>
    <w:p w:rsidR="00FF7490" w:rsidRDefault="00766F24">
      <w:pPr>
        <w:pStyle w:val="Code"/>
      </w:pPr>
      <w:r>
        <w:t>02 f0 80 -&gt; X.224 Data TPDU</w:t>
      </w:r>
    </w:p>
    <w:p w:rsidR="00FF7490" w:rsidRDefault="00FF7490">
      <w:pPr>
        <w:pStyle w:val="Code"/>
      </w:pPr>
    </w:p>
    <w:p w:rsidR="00FF7490" w:rsidRDefault="00766F24">
      <w:pPr>
        <w:pStyle w:val="Code"/>
      </w:pPr>
      <w:r>
        <w:t>64 00 06 03 eb 70 81 9c -&gt; PER encoded (ALIGNED variant of BASIC-PER) SendDataRequest</w:t>
      </w:r>
    </w:p>
    <w:p w:rsidR="00FF7490" w:rsidRDefault="00766F24">
      <w:pPr>
        <w:pStyle w:val="Code"/>
      </w:pPr>
      <w:r>
        <w:t>initiator = 1007 (0x03ef)</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segmentation = begin | end</w:t>
      </w:r>
    </w:p>
    <w:p w:rsidR="00FF7490" w:rsidRDefault="00766F24">
      <w:pPr>
        <w:pStyle w:val="Code"/>
      </w:pPr>
      <w:r>
        <w:t>userData length = 0x19c = 412 bytes</w:t>
      </w:r>
    </w:p>
    <w:p w:rsidR="00FF7490" w:rsidRDefault="00FF7490">
      <w:pPr>
        <w:pStyle w:val="Code"/>
      </w:pPr>
    </w:p>
    <w:p w:rsidR="00FF7490" w:rsidRDefault="00766F24">
      <w:pPr>
        <w:pStyle w:val="Code"/>
      </w:pPr>
      <w:r>
        <w:t xml:space="preserve">48 00 -&gt; TS_SECURITY_HEADER::flags = 0x0048 </w:t>
      </w:r>
    </w:p>
    <w:p w:rsidR="00FF7490" w:rsidRDefault="00766F24">
      <w:pPr>
        <w:pStyle w:val="Code"/>
      </w:pPr>
      <w:r>
        <w:t>0x0048</w:t>
      </w:r>
    </w:p>
    <w:p w:rsidR="00FF7490" w:rsidRDefault="00766F24">
      <w:pPr>
        <w:pStyle w:val="Code"/>
      </w:pPr>
      <w:r>
        <w:t xml:space="preserve">= 0x0040 | 0x0008 </w:t>
      </w:r>
    </w:p>
    <w:p w:rsidR="00FF7490" w:rsidRDefault="00766F24">
      <w:pPr>
        <w:pStyle w:val="Code"/>
      </w:pPr>
      <w:r>
        <w:lastRenderedPageBreak/>
        <w:t>= SEC_INFO_PKT | SEC_ENCRYPT</w:t>
      </w:r>
    </w:p>
    <w:p w:rsidR="00FF7490" w:rsidRDefault="00FF7490">
      <w:pPr>
        <w:pStyle w:val="Code"/>
      </w:pPr>
    </w:p>
    <w:p w:rsidR="00FF7490" w:rsidRDefault="00766F24">
      <w:pPr>
        <w:pStyle w:val="Code"/>
      </w:pPr>
      <w:r>
        <w:t xml:space="preserve">00 00 -&gt; TS_SECURITY_HEADER::flagsHi - ignored as flags field does </w:t>
      </w:r>
    </w:p>
    <w:p w:rsidR="00FF7490" w:rsidRDefault="00766F24">
      <w:pPr>
        <w:pStyle w:val="Code"/>
      </w:pPr>
      <w:r>
        <w:t>not contain SEC_FLAGSHI_VALID (0x8000)</w:t>
      </w:r>
    </w:p>
    <w:p w:rsidR="00FF7490" w:rsidRDefault="00766F24">
      <w:pPr>
        <w:pStyle w:val="Code"/>
      </w:pPr>
      <w:r>
        <w:t>45 ca 46 fa 5e a7 be bc -&gt; TS_SECURITY_HEADER1::dataSignature</w:t>
      </w:r>
    </w:p>
    <w:p w:rsidR="00FF7490" w:rsidRDefault="00FF7490">
      <w:pPr>
        <w:pStyle w:val="Code"/>
      </w:pPr>
    </w:p>
    <w:p w:rsidR="00FF7490" w:rsidRDefault="00766F24">
      <w:pPr>
        <w:pStyle w:val="Code"/>
      </w:pPr>
      <w:r>
        <w:t xml:space="preserve">74 21 d3 65 e9 ba 76 12 7c 55 4b 9d 84 3b 3e 07 </w:t>
      </w:r>
    </w:p>
    <w:p w:rsidR="00FF7490" w:rsidRDefault="00766F24">
      <w:pPr>
        <w:pStyle w:val="Code"/>
      </w:pPr>
      <w:r>
        <w:t xml:space="preserve">29 20 73 25 7b e6 9a bb e8 41 8a a0 69 3f 26 9a </w:t>
      </w:r>
    </w:p>
    <w:p w:rsidR="00FF7490" w:rsidRDefault="00766F24">
      <w:pPr>
        <w:pStyle w:val="Code"/>
      </w:pPr>
      <w:r>
        <w:t xml:space="preserve">cd bc a6 03 27 f5 ce bb a8 c2 ff 0f 38 a3 bf 74 </w:t>
      </w:r>
    </w:p>
    <w:p w:rsidR="00FF7490" w:rsidRDefault="00766F24">
      <w:pPr>
        <w:pStyle w:val="Code"/>
      </w:pPr>
      <w:r>
        <w:t>81 ac c</w:t>
      </w:r>
      <w:r>
        <w:t xml:space="preserve">b c9 08 49 0a 43 cf 91 31 36 cd ba 3d 16 </w:t>
      </w:r>
    </w:p>
    <w:p w:rsidR="00FF7490" w:rsidRDefault="00766F24">
      <w:pPr>
        <w:pStyle w:val="Code"/>
      </w:pPr>
      <w:r>
        <w:t xml:space="preserve">4f 11 d7 69 12 c8 e9 57 c0 b8 0f c4 72 66 79 bd </w:t>
      </w:r>
    </w:p>
    <w:p w:rsidR="00FF7490" w:rsidRDefault="00766F24">
      <w:pPr>
        <w:pStyle w:val="Code"/>
      </w:pPr>
      <w:r>
        <w:t xml:space="preserve">86 ba 30 60 76 b4 cd 52 5e 79 8e 88 95 f0 9a 43 </w:t>
      </w:r>
    </w:p>
    <w:p w:rsidR="00FF7490" w:rsidRDefault="00766F24">
      <w:pPr>
        <w:pStyle w:val="Code"/>
      </w:pPr>
      <w:r>
        <w:t xml:space="preserve">20 d9 96 74 1d 5c 8a 9a e3 8a 5d d2 55 17 8c f2 </w:t>
      </w:r>
    </w:p>
    <w:p w:rsidR="00FF7490" w:rsidRDefault="00766F24">
      <w:pPr>
        <w:pStyle w:val="Code"/>
      </w:pPr>
      <w:r>
        <w:t xml:space="preserve">66 6b 3f 3d 3a e3 2a d4 ff d5 11 30 30 e2 ff e2 </w:t>
      </w:r>
    </w:p>
    <w:p w:rsidR="00FF7490" w:rsidRDefault="00766F24">
      <w:pPr>
        <w:pStyle w:val="Code"/>
      </w:pPr>
      <w:r>
        <w:t xml:space="preserve">e4 11 0c 7f 6a 1e </w:t>
      </w:r>
      <w:r>
        <w:t xml:space="preserve">a3 f4 2f dd 4f 89 8c c0 ca d3 </w:t>
      </w:r>
    </w:p>
    <w:p w:rsidR="00FF7490" w:rsidRDefault="00766F24">
      <w:pPr>
        <w:pStyle w:val="Code"/>
      </w:pPr>
      <w:r>
        <w:t xml:space="preserve">8a 49 d7 00 d9 09 40 ab 79 1a 72 f9 89 42 af 20 </w:t>
      </w:r>
    </w:p>
    <w:p w:rsidR="00FF7490" w:rsidRDefault="00766F24">
      <w:pPr>
        <w:pStyle w:val="Code"/>
      </w:pPr>
      <w:r>
        <w:t xml:space="preserve">aa 50 c7 cd d0 b8 1e ab d3 eb 10 01 82 68 9f f5 </w:t>
      </w:r>
    </w:p>
    <w:p w:rsidR="00FF7490" w:rsidRDefault="00766F24">
      <w:pPr>
        <w:pStyle w:val="Code"/>
      </w:pPr>
      <w:r>
        <w:t xml:space="preserve">c9 05 fe 20 bb 7c 68 b4 72 cd 37 53 df 43 0a 6d </w:t>
      </w:r>
    </w:p>
    <w:p w:rsidR="00FF7490" w:rsidRDefault="00766F24">
      <w:pPr>
        <w:pStyle w:val="Code"/>
      </w:pPr>
      <w:r>
        <w:t xml:space="preserve">de cb be 5f 80 05 1e b8 f3 5d 04 0c c6 66 3b 39 </w:t>
      </w:r>
    </w:p>
    <w:p w:rsidR="00FF7490" w:rsidRDefault="00766F24">
      <w:pPr>
        <w:pStyle w:val="Code"/>
      </w:pPr>
      <w:r>
        <w:t>5f 5d a2 da b9 ea c9 da ba 7c</w:t>
      </w:r>
      <w:r>
        <w:t xml:space="preserve"> 9d 4e 4a 4f 4a 16 </w:t>
      </w:r>
    </w:p>
    <w:p w:rsidR="00FF7490" w:rsidRDefault="00766F24">
      <w:pPr>
        <w:pStyle w:val="Code"/>
      </w:pPr>
      <w:r>
        <w:t xml:space="preserve">04 ea 4e 23 d3 6d 2c 2b 42 58 19 69 10 23 d4 e1 </w:t>
      </w:r>
    </w:p>
    <w:p w:rsidR="00FF7490" w:rsidRDefault="00766F24">
      <w:pPr>
        <w:pStyle w:val="Code"/>
      </w:pPr>
      <w:r>
        <w:t xml:space="preserve">af 46 34 fc 23 81 59 54 65 5f 6c 67 57 14 62 57 </w:t>
      </w:r>
    </w:p>
    <w:p w:rsidR="00FF7490" w:rsidRDefault="00766F24">
      <w:pPr>
        <w:pStyle w:val="Code"/>
      </w:pPr>
      <w:r>
        <w:t xml:space="preserve">94 f1 81 86 00 fe 1c 27 f6 76 e2 00 ea c5 f7 b5 </w:t>
      </w:r>
    </w:p>
    <w:p w:rsidR="00FF7490" w:rsidRDefault="00766F24">
      <w:pPr>
        <w:pStyle w:val="Code"/>
      </w:pPr>
      <w:r>
        <w:t xml:space="preserve">e9 b2 ad ef 7f 87 8b 8a b0 d3 1e 43 54 4b ab f6 </w:t>
      </w:r>
    </w:p>
    <w:p w:rsidR="00FF7490" w:rsidRDefault="00766F24">
      <w:pPr>
        <w:pStyle w:val="Code"/>
      </w:pPr>
      <w:r>
        <w:t>ba 7f 5a b9 e5 2d 5f 81 ab 2a 15 c4 97 b</w:t>
      </w:r>
      <w:r>
        <w:t xml:space="preserve">c d3 92 </w:t>
      </w:r>
    </w:p>
    <w:p w:rsidR="00FF7490" w:rsidRDefault="00766F24">
      <w:pPr>
        <w:pStyle w:val="Code"/>
      </w:pPr>
      <w:r>
        <w:t xml:space="preserve">9a da be 8a b0 fb a4 1a a0 96 26 86 23 10 1b 21 </w:t>
      </w:r>
    </w:p>
    <w:p w:rsidR="00FF7490" w:rsidRDefault="00766F24">
      <w:pPr>
        <w:pStyle w:val="Code"/>
      </w:pPr>
      <w:r>
        <w:t xml:space="preserve">0a 91 05 22 4d 6c 4d 01 4c 84 f3 50 56 4f 3a e4 </w:t>
      </w:r>
    </w:p>
    <w:p w:rsidR="00FF7490" w:rsidRDefault="00766F24">
      <w:pPr>
        <w:pStyle w:val="Code"/>
      </w:pPr>
      <w:r>
        <w:t xml:space="preserve">c0 24 bf 35 f6 f5 8b 3f 20 55 98 91 05 4d ee 46 </w:t>
      </w:r>
    </w:p>
    <w:p w:rsidR="00FF7490" w:rsidRDefault="00766F24">
      <w:pPr>
        <w:pStyle w:val="Code"/>
      </w:pPr>
      <w:r>
        <w:t xml:space="preserve">95 44 6d 06 33 42 1f 9f 84 91 e7 c5 9f 04 11 de </w:t>
      </w:r>
    </w:p>
    <w:p w:rsidR="00FF7490" w:rsidRDefault="00766F24">
      <w:pPr>
        <w:pStyle w:val="Code"/>
      </w:pPr>
      <w:r>
        <w:t xml:space="preserve">cf a5 07 5f 27 dd c0 ac b1 a7 98 9d 6d 79 00 70 </w:t>
      </w:r>
    </w:p>
    <w:p w:rsidR="00FF7490" w:rsidRDefault="00766F24">
      <w:pPr>
        <w:pStyle w:val="Code"/>
      </w:pPr>
      <w:r>
        <w:t>33</w:t>
      </w:r>
      <w:r>
        <w:t xml:space="preserve"> bf 4e 16 23 57 f5 c7 88 82 d1 c6 a3 b4 0b 29 -&gt; Encrypted </w:t>
      </w:r>
    </w:p>
    <w:p w:rsidR="00FF7490" w:rsidRDefault="00766F24">
      <w:pPr>
        <w:pStyle w:val="Code"/>
      </w:pPr>
      <w:r>
        <w:t>TS_INFO_PACKET</w:t>
      </w:r>
    </w:p>
    <w:p w:rsidR="00FF7490" w:rsidRDefault="00FF7490">
      <w:pPr>
        <w:pStyle w:val="Code"/>
      </w:pPr>
    </w:p>
    <w:p w:rsidR="00FF7490" w:rsidRDefault="00766F24">
      <w:pPr>
        <w:pStyle w:val="Code"/>
      </w:pPr>
      <w:r>
        <w:t>Decrypted TS_INFO_PACKET:</w:t>
      </w:r>
    </w:p>
    <w:p w:rsidR="00FF7490" w:rsidRDefault="00766F24">
      <w:pPr>
        <w:pStyle w:val="Code"/>
      </w:pPr>
      <w:r>
        <w:t>00000000 09 04 09 04 b3 43 00 00 0a 00 0c 00 00 00 00 00 .....C..........</w:t>
      </w:r>
    </w:p>
    <w:p w:rsidR="00FF7490" w:rsidRDefault="00766F24">
      <w:pPr>
        <w:pStyle w:val="Code"/>
      </w:pPr>
      <w:r>
        <w:t>00000010 00 00 4e 00 54 00 44 00 45 00 56 00 00 00 65 00 ..N.T.D.E.V...e.</w:t>
      </w:r>
    </w:p>
    <w:p w:rsidR="00FF7490" w:rsidRDefault="00766F24">
      <w:pPr>
        <w:pStyle w:val="Code"/>
      </w:pPr>
      <w:r>
        <w:t>00000020 6c 00 74 00 6f 00 6e 00 73 00 00 00 00 00 00 00 l.t.o.n.s.......</w:t>
      </w:r>
    </w:p>
    <w:p w:rsidR="00FF7490" w:rsidRDefault="00766F24">
      <w:pPr>
        <w:pStyle w:val="Code"/>
      </w:pPr>
      <w:r>
        <w:t>00000030 00 00 02 00 1e 00 31 00 35 00 37 00 2e 00 35 00 ......1.5.7...5.</w:t>
      </w:r>
    </w:p>
    <w:p w:rsidR="00FF7490" w:rsidRDefault="00766F24">
      <w:pPr>
        <w:pStyle w:val="Code"/>
      </w:pPr>
      <w:r>
        <w:t>00000040 39 00 2e 00 32 00 34 00 32 00 2e 00 31 00 35 00 9...2.4.2...1.5.</w:t>
      </w:r>
    </w:p>
    <w:p w:rsidR="00FF7490" w:rsidRDefault="00766F24">
      <w:pPr>
        <w:pStyle w:val="Code"/>
      </w:pPr>
      <w:r>
        <w:t>00000050 36 00 00 00 84 00 43 00 3</w:t>
      </w:r>
      <w:r>
        <w:t>a 00 5c 00 64 00 65 00 6.....C.:.\.d.e.</w:t>
      </w:r>
    </w:p>
    <w:p w:rsidR="00FF7490" w:rsidRDefault="00766F24">
      <w:pPr>
        <w:pStyle w:val="Code"/>
      </w:pPr>
      <w:r>
        <w:t>00000060 70 00 6f 00 74 00 73 00 5c 00 77 00 32 00 6b 00 p.o.t.s.\.w.2.k.</w:t>
      </w:r>
    </w:p>
    <w:p w:rsidR="00FF7490" w:rsidRDefault="00766F24">
      <w:pPr>
        <w:pStyle w:val="Code"/>
      </w:pPr>
      <w:r>
        <w:t>00000070 33 00 5f 00 31 00 5c 00 74 00 65 00 72 00 6d 00 3._.1.\.t.e.r.m.</w:t>
      </w:r>
    </w:p>
    <w:p w:rsidR="00FF7490" w:rsidRDefault="00766F24">
      <w:pPr>
        <w:pStyle w:val="Code"/>
      </w:pPr>
      <w:r>
        <w:t>00000080 73 00 72 00 76 00 5c 00 6e 00 65 00 77 00 63 00 s.r.v.\.n.e</w:t>
      </w:r>
      <w:r>
        <w:t>.w.c.</w:t>
      </w:r>
    </w:p>
    <w:p w:rsidR="00FF7490" w:rsidRDefault="00766F24">
      <w:pPr>
        <w:pStyle w:val="Code"/>
      </w:pPr>
      <w:r>
        <w:t>00000090 6c 00 69 00 65 00 6e 00 74 00 5c 00 6c 00 69 00 l.i.e.n.t.\.l.i.</w:t>
      </w:r>
    </w:p>
    <w:p w:rsidR="00FF7490" w:rsidRDefault="00766F24">
      <w:pPr>
        <w:pStyle w:val="Code"/>
      </w:pPr>
      <w:r>
        <w:t>000000a0 62 00 5c 00 77 00 69 00 6e 00 33 00 32 00 5c 00 b.\.w.i.n.3.2.\.</w:t>
      </w:r>
    </w:p>
    <w:p w:rsidR="00FF7490" w:rsidRDefault="00766F24">
      <w:pPr>
        <w:pStyle w:val="Code"/>
      </w:pPr>
      <w:r>
        <w:t>000000b0 6f 00 62 00 6a 00 5c 00 69 00 33 00 38 00 36 00 o.b.j.\.i.3.8.6.</w:t>
      </w:r>
    </w:p>
    <w:p w:rsidR="00FF7490" w:rsidRDefault="00766F24">
      <w:pPr>
        <w:pStyle w:val="Code"/>
      </w:pPr>
      <w:r>
        <w:t>000000c0 5c 00 6d 00 73 00 7</w:t>
      </w:r>
      <w:r>
        <w:t>4 00 73 00 63 00 61 00 78 00 \.m.s.t.s.c.a.x.</w:t>
      </w:r>
    </w:p>
    <w:p w:rsidR="00FF7490" w:rsidRDefault="00766F24">
      <w:pPr>
        <w:pStyle w:val="Code"/>
      </w:pPr>
      <w:r>
        <w:t>000000d0 2e 00 64 00 6c 00 6c 00 00 00 e0 01 00 00 50 00 ..d.l.l.......P.</w:t>
      </w:r>
    </w:p>
    <w:p w:rsidR="00FF7490" w:rsidRDefault="00766F24">
      <w:pPr>
        <w:pStyle w:val="Code"/>
      </w:pPr>
      <w:r>
        <w:t>000000e0 61 00 63 00 69 00 66 00 69 00 63 00 20 00 53 00 a.c.i.f.i.c. .S.</w:t>
      </w:r>
    </w:p>
    <w:p w:rsidR="00FF7490" w:rsidRDefault="00766F24">
      <w:pPr>
        <w:pStyle w:val="Code"/>
      </w:pPr>
      <w:r>
        <w:t>000000f0 74 00 61 00 6e 00 64 00 61 00 72 00 64 00 20 00 t.a.n.d.a.r.d. .</w:t>
      </w:r>
    </w:p>
    <w:p w:rsidR="00FF7490" w:rsidRDefault="00766F24">
      <w:pPr>
        <w:pStyle w:val="Code"/>
      </w:pPr>
      <w:r>
        <w:t>00000100 54 00 69 00 6d 00 65 00 00 00 00 00 00 00 00 00 T.i.m.e.........</w:t>
      </w:r>
    </w:p>
    <w:p w:rsidR="00FF7490" w:rsidRDefault="00766F24">
      <w:pPr>
        <w:pStyle w:val="Code"/>
      </w:pPr>
      <w:r>
        <w:t>00000110 00 00 00 00 00 00 00 00 00 00 00 00 00 00 00 00 ................</w:t>
      </w:r>
    </w:p>
    <w:p w:rsidR="00FF7490" w:rsidRDefault="00766F24">
      <w:pPr>
        <w:pStyle w:val="Code"/>
      </w:pPr>
      <w:r>
        <w:t>00000120 0a 00 00 00 05 00 02 00 0</w:t>
      </w:r>
      <w:r>
        <w:t>0 00 00 00 00 00 00 00 ................</w:t>
      </w:r>
    </w:p>
    <w:p w:rsidR="00FF7490" w:rsidRDefault="00766F24">
      <w:pPr>
        <w:pStyle w:val="Code"/>
      </w:pPr>
      <w:r>
        <w:t>00000130 00 00 50 00 61 00 63 00 69 00 66 00 69 00 63 00 ..P.a.c.i.f.i.c.</w:t>
      </w:r>
    </w:p>
    <w:p w:rsidR="00FF7490" w:rsidRDefault="00766F24">
      <w:pPr>
        <w:pStyle w:val="Code"/>
      </w:pPr>
      <w:r>
        <w:t>00000140 20 00 44 00 61 00 79 00 6c 00 69 00 67 00 68 00  .D.a.y.l.i.g.h.</w:t>
      </w:r>
    </w:p>
    <w:p w:rsidR="00FF7490" w:rsidRDefault="00766F24">
      <w:pPr>
        <w:pStyle w:val="Code"/>
      </w:pPr>
      <w:r>
        <w:t>00000150 74 00 20 00 54 00 69 00 6d 00 65 00 00 00 00 00 t. .T.i.m.e</w:t>
      </w:r>
      <w:r>
        <w:t>.....</w:t>
      </w:r>
    </w:p>
    <w:p w:rsidR="00FF7490" w:rsidRDefault="00766F24">
      <w:pPr>
        <w:pStyle w:val="Code"/>
      </w:pPr>
      <w:r>
        <w:t>00000160 00 00 00 00 00 00 00 00 00 00 00 00 00 00 00 00 ................</w:t>
      </w:r>
    </w:p>
    <w:p w:rsidR="00FF7490" w:rsidRDefault="00766F24">
      <w:pPr>
        <w:pStyle w:val="Code"/>
      </w:pPr>
      <w:r>
        <w:t>00000170 00 00 00 00 04 00 00 00 01 00 02 00 00 00 00 00 ................</w:t>
      </w:r>
    </w:p>
    <w:p w:rsidR="00FF7490" w:rsidRDefault="00766F24">
      <w:pPr>
        <w:pStyle w:val="Code"/>
      </w:pPr>
      <w:r>
        <w:t>00000180 00 00 c4 ff ff ff 00 00 00 00 01 00 00 00 00 00 ................</w:t>
      </w:r>
    </w:p>
    <w:p w:rsidR="00FF7490" w:rsidRDefault="00FF7490">
      <w:pPr>
        <w:pStyle w:val="Code"/>
      </w:pPr>
    </w:p>
    <w:p w:rsidR="00FF7490" w:rsidRDefault="00766F24">
      <w:pPr>
        <w:pStyle w:val="Code"/>
      </w:pPr>
      <w:r>
        <w:t>09 04 09 04 -&gt;</w:t>
      </w:r>
      <w:r>
        <w:t xml:space="preserve"> TS_INFO_PACKET::CodePage = 0x04090409</w:t>
      </w:r>
    </w:p>
    <w:p w:rsidR="00FF7490" w:rsidRDefault="00766F24">
      <w:pPr>
        <w:pStyle w:val="Code"/>
      </w:pPr>
      <w:r>
        <w:t>Low word = 0x0409 = 1033 = English (US)</w:t>
      </w:r>
    </w:p>
    <w:p w:rsidR="00FF7490" w:rsidRDefault="00766F24">
      <w:pPr>
        <w:pStyle w:val="Code"/>
      </w:pPr>
      <w:r>
        <w:t>Since the INFO_UNICODE flag is set, this is the active language identifier.</w:t>
      </w:r>
    </w:p>
    <w:p w:rsidR="00FF7490" w:rsidRDefault="00FF7490">
      <w:pPr>
        <w:pStyle w:val="Code"/>
      </w:pPr>
    </w:p>
    <w:p w:rsidR="00FF7490" w:rsidRDefault="00766F24">
      <w:pPr>
        <w:pStyle w:val="Code"/>
      </w:pPr>
      <w:r>
        <w:t>b3 43 00 00 -&gt; TS_INFO_PACKET::flags = 0x000043b3</w:t>
      </w:r>
    </w:p>
    <w:p w:rsidR="00FF7490" w:rsidRDefault="00766F24">
      <w:pPr>
        <w:pStyle w:val="Code"/>
      </w:pPr>
      <w:r>
        <w:t>0x000043b3</w:t>
      </w:r>
    </w:p>
    <w:p w:rsidR="00FF7490" w:rsidRDefault="00766F24">
      <w:pPr>
        <w:pStyle w:val="Code"/>
      </w:pPr>
      <w:r>
        <w:t xml:space="preserve">= 0x00000001 | </w:t>
      </w:r>
    </w:p>
    <w:p w:rsidR="00FF7490" w:rsidRDefault="00766F24">
      <w:pPr>
        <w:pStyle w:val="Code"/>
      </w:pPr>
      <w:r>
        <w:t xml:space="preserve">  0x00000002 | </w:t>
      </w:r>
    </w:p>
    <w:p w:rsidR="00FF7490" w:rsidRDefault="00766F24">
      <w:pPr>
        <w:pStyle w:val="Code"/>
      </w:pPr>
      <w:r>
        <w:lastRenderedPageBreak/>
        <w:t xml:space="preserve">  0x000</w:t>
      </w:r>
      <w:r>
        <w:t>00010 |</w:t>
      </w:r>
    </w:p>
    <w:p w:rsidR="00FF7490" w:rsidRDefault="00766F24">
      <w:pPr>
        <w:pStyle w:val="Code"/>
      </w:pPr>
      <w:r>
        <w:t xml:space="preserve">  0x00000020 |</w:t>
      </w:r>
    </w:p>
    <w:p w:rsidR="00FF7490" w:rsidRDefault="00766F24">
      <w:pPr>
        <w:pStyle w:val="Code"/>
      </w:pPr>
      <w:r>
        <w:t xml:space="preserve">  0x00000080 |</w:t>
      </w:r>
    </w:p>
    <w:p w:rsidR="00FF7490" w:rsidRDefault="00766F24">
      <w:pPr>
        <w:pStyle w:val="Code"/>
      </w:pPr>
      <w:r>
        <w:t xml:space="preserve">  0x00000100 | </w:t>
      </w:r>
    </w:p>
    <w:p w:rsidR="00FF7490" w:rsidRDefault="00766F24">
      <w:pPr>
        <w:pStyle w:val="Code"/>
      </w:pPr>
      <w:r>
        <w:t xml:space="preserve">  0x00000200 |</w:t>
      </w:r>
    </w:p>
    <w:p w:rsidR="00FF7490" w:rsidRDefault="00766F24">
      <w:pPr>
        <w:pStyle w:val="Code"/>
      </w:pPr>
      <w:r>
        <w:t xml:space="preserve">  0x00004000</w:t>
      </w:r>
    </w:p>
    <w:p w:rsidR="00FF7490" w:rsidRDefault="00766F24">
      <w:pPr>
        <w:pStyle w:val="Code"/>
      </w:pPr>
      <w:r>
        <w:t>= INFO_MOUSE |</w:t>
      </w:r>
    </w:p>
    <w:p w:rsidR="00FF7490" w:rsidRDefault="00766F24">
      <w:pPr>
        <w:pStyle w:val="Code"/>
      </w:pPr>
      <w:r>
        <w:t xml:space="preserve">  INFO_DISABLECTRLALTDEL |</w:t>
      </w:r>
    </w:p>
    <w:p w:rsidR="00FF7490" w:rsidRDefault="00766F24">
      <w:pPr>
        <w:pStyle w:val="Code"/>
      </w:pPr>
      <w:r>
        <w:t xml:space="preserve">  INFO_UNICODE |</w:t>
      </w:r>
    </w:p>
    <w:p w:rsidR="00FF7490" w:rsidRDefault="00766F24">
      <w:pPr>
        <w:pStyle w:val="Code"/>
      </w:pPr>
      <w:r>
        <w:t xml:space="preserve">  INFO_MAXIMIZESHELL |</w:t>
      </w:r>
    </w:p>
    <w:p w:rsidR="00FF7490" w:rsidRDefault="00766F24">
      <w:pPr>
        <w:pStyle w:val="Code"/>
      </w:pPr>
      <w:r>
        <w:t xml:space="preserve">  INFO_COMPRESSION |</w:t>
      </w:r>
    </w:p>
    <w:p w:rsidR="00FF7490" w:rsidRDefault="00766F24">
      <w:pPr>
        <w:pStyle w:val="Code"/>
      </w:pPr>
      <w:r>
        <w:t xml:space="preserve">  INFO_ENABLEWINDOWSKEY |</w:t>
      </w:r>
    </w:p>
    <w:p w:rsidR="00FF7490" w:rsidRDefault="00766F24">
      <w:pPr>
        <w:pStyle w:val="Code"/>
      </w:pPr>
      <w:r>
        <w:t xml:space="preserve">  PACKET_COMPR_TYPE_64K &lt;&lt; 9 |</w:t>
      </w:r>
    </w:p>
    <w:p w:rsidR="00FF7490" w:rsidRDefault="00766F24">
      <w:pPr>
        <w:pStyle w:val="Code"/>
      </w:pPr>
      <w:r>
        <w:t xml:space="preserve">  INFO_FORCE_E</w:t>
      </w:r>
      <w:r>
        <w:t>NCRYPTED_CS_PDU</w:t>
      </w:r>
    </w:p>
    <w:p w:rsidR="00FF7490" w:rsidRDefault="00766F24">
      <w:pPr>
        <w:pStyle w:val="Code"/>
      </w:pPr>
      <w:r>
        <w:t xml:space="preserve">  </w:t>
      </w:r>
    </w:p>
    <w:p w:rsidR="00FF7490" w:rsidRDefault="00766F24">
      <w:pPr>
        <w:pStyle w:val="Code"/>
      </w:pPr>
      <w:r>
        <w:t xml:space="preserve">0a 00 -&gt; TS_INFO_PACKET::cbDomain = 0x0a = 10 bytes (not including </w:t>
      </w:r>
    </w:p>
    <w:p w:rsidR="00FF7490" w:rsidRDefault="00766F24">
      <w:pPr>
        <w:pStyle w:val="Code"/>
      </w:pPr>
      <w:r>
        <w:t>the size of the mandatory NULL terminator)</w:t>
      </w:r>
    </w:p>
    <w:p w:rsidR="00FF7490" w:rsidRDefault="00766F24">
      <w:pPr>
        <w:pStyle w:val="Code"/>
      </w:pPr>
      <w:r>
        <w:t xml:space="preserve">0c 00 -&gt; TS_INFO_PACKET::cbUserName = 0x0c = 12 bytes (not including </w:t>
      </w:r>
    </w:p>
    <w:p w:rsidR="00FF7490" w:rsidRDefault="00766F24">
      <w:pPr>
        <w:pStyle w:val="Code"/>
      </w:pPr>
      <w:r>
        <w:t>the size of the mandatory NULL terminator)</w:t>
      </w:r>
    </w:p>
    <w:p w:rsidR="00FF7490" w:rsidRDefault="00766F24">
      <w:pPr>
        <w:pStyle w:val="Code"/>
      </w:pPr>
      <w:r>
        <w:t>00 00 -&gt; TS_I</w:t>
      </w:r>
      <w:r>
        <w:t>NFO_PACKET::cbPassword = 0 bytes</w:t>
      </w:r>
    </w:p>
    <w:p w:rsidR="00FF7490" w:rsidRDefault="00766F24">
      <w:pPr>
        <w:pStyle w:val="Code"/>
      </w:pPr>
      <w:r>
        <w:t>00 00 -&gt; TS_INFO_PACKET::cbAlternateShell = 0 bytes</w:t>
      </w:r>
    </w:p>
    <w:p w:rsidR="00FF7490" w:rsidRDefault="00766F24">
      <w:pPr>
        <w:pStyle w:val="Code"/>
      </w:pPr>
      <w:r>
        <w:t>00 00 -&gt; TS_INFO_PACKET::cbWorkingDir = 0 bytes</w:t>
      </w:r>
    </w:p>
    <w:p w:rsidR="00FF7490" w:rsidRDefault="00FF7490">
      <w:pPr>
        <w:pStyle w:val="Code"/>
      </w:pPr>
    </w:p>
    <w:p w:rsidR="00FF7490" w:rsidRDefault="00766F24">
      <w:pPr>
        <w:pStyle w:val="Code"/>
      </w:pPr>
      <w:r>
        <w:t>4e 00 54 00 44 00 45 00 56 00 00 00 -&gt; TS_INFO_PACKET::Domain = "NTDEV"</w:t>
      </w:r>
    </w:p>
    <w:p w:rsidR="00FF7490" w:rsidRDefault="00766F24">
      <w:pPr>
        <w:pStyle w:val="Code"/>
      </w:pPr>
      <w:r>
        <w:t xml:space="preserve">65 00 6c 00 74 00 6f 00 6e 00 73 00 00 00 -&gt; </w:t>
      </w:r>
    </w:p>
    <w:p w:rsidR="00FF7490" w:rsidRDefault="00766F24">
      <w:pPr>
        <w:pStyle w:val="Code"/>
      </w:pPr>
      <w:r>
        <w:t>TS_INFO_PACKET::UserName = "eltons"</w:t>
      </w:r>
    </w:p>
    <w:p w:rsidR="00FF7490" w:rsidRDefault="00766F24">
      <w:pPr>
        <w:pStyle w:val="Code"/>
      </w:pPr>
      <w:r>
        <w:t>00 00 -&gt; TS_INFO_PACKET::Password = ""</w:t>
      </w:r>
    </w:p>
    <w:p w:rsidR="00FF7490" w:rsidRDefault="00766F24">
      <w:pPr>
        <w:pStyle w:val="Code"/>
      </w:pPr>
      <w:r>
        <w:t>00 00 -&gt; TS_INFO_PACKET::AlternateShell = ""</w:t>
      </w:r>
    </w:p>
    <w:p w:rsidR="00FF7490" w:rsidRDefault="00766F24">
      <w:pPr>
        <w:pStyle w:val="Code"/>
      </w:pPr>
      <w:r>
        <w:t>00 00 -&gt; TS_INFO_PACKET::WorkingDir = ""</w:t>
      </w:r>
    </w:p>
    <w:p w:rsidR="00FF7490" w:rsidRDefault="00FF7490">
      <w:pPr>
        <w:pStyle w:val="Code"/>
      </w:pPr>
    </w:p>
    <w:p w:rsidR="00FF7490" w:rsidRDefault="00766F24">
      <w:pPr>
        <w:pStyle w:val="Code"/>
      </w:pPr>
      <w:r>
        <w:t>02 00 -&gt; TS_EXTENDED_INFO_PACKET::clientAddressFamily = AF_INET (2)</w:t>
      </w:r>
    </w:p>
    <w:p w:rsidR="00FF7490" w:rsidRDefault="00766F24">
      <w:pPr>
        <w:pStyle w:val="Code"/>
      </w:pPr>
      <w:r>
        <w:t>1e 00 -&gt; TS_EXTENDED_INFO_</w:t>
      </w:r>
      <w:r>
        <w:t xml:space="preserve">PACKET::cbClientAddress = 0x1e = 30 bytes </w:t>
      </w:r>
    </w:p>
    <w:p w:rsidR="00FF7490" w:rsidRDefault="00766F24">
      <w:pPr>
        <w:pStyle w:val="Code"/>
      </w:pPr>
      <w:r>
        <w:t>(including the size of the mandatory NULL terminator)</w:t>
      </w:r>
    </w:p>
    <w:p w:rsidR="00FF7490" w:rsidRDefault="00FF7490">
      <w:pPr>
        <w:pStyle w:val="Code"/>
      </w:pPr>
    </w:p>
    <w:p w:rsidR="00FF7490" w:rsidRDefault="00766F24">
      <w:pPr>
        <w:pStyle w:val="Code"/>
      </w:pPr>
      <w:r>
        <w:t xml:space="preserve">31 00 35 00 37 00 2e 00 35 00 39 00 2e 00 32 00 </w:t>
      </w:r>
    </w:p>
    <w:p w:rsidR="00FF7490" w:rsidRDefault="00766F24">
      <w:pPr>
        <w:pStyle w:val="Code"/>
      </w:pPr>
      <w:r>
        <w:t xml:space="preserve">34 00 32 00 2e 00 31 00 35 00 36 00 00 00 -&gt; </w:t>
      </w:r>
    </w:p>
    <w:p w:rsidR="00FF7490" w:rsidRDefault="00766F24">
      <w:pPr>
        <w:pStyle w:val="Code"/>
      </w:pPr>
      <w:r>
        <w:t>TS_EXTENDED_INFO_PACKET::clientAddress = "157.59.242.156"</w:t>
      </w:r>
    </w:p>
    <w:p w:rsidR="00FF7490" w:rsidRDefault="00FF7490">
      <w:pPr>
        <w:pStyle w:val="Code"/>
      </w:pPr>
    </w:p>
    <w:p w:rsidR="00FF7490" w:rsidRDefault="00766F24">
      <w:pPr>
        <w:pStyle w:val="Code"/>
      </w:pPr>
      <w:r>
        <w:t>84 00 -&gt; TS_EXTENDED_INFO_PACKET::cbClientDir = 0x84 = 132 bytes (including the size of the mandatory NULL terminator)</w:t>
      </w:r>
    </w:p>
    <w:p w:rsidR="00FF7490" w:rsidRDefault="00FF7490">
      <w:pPr>
        <w:pStyle w:val="Code"/>
      </w:pPr>
    </w:p>
    <w:p w:rsidR="00FF7490" w:rsidRDefault="00766F24">
      <w:pPr>
        <w:pStyle w:val="Code"/>
      </w:pPr>
      <w:r>
        <w:t xml:space="preserve">43 00 3a 00 5c 00 64 00 65 00 70 00 6f 00 74 00 </w:t>
      </w:r>
    </w:p>
    <w:p w:rsidR="00FF7490" w:rsidRDefault="00766F24">
      <w:pPr>
        <w:pStyle w:val="Code"/>
      </w:pPr>
      <w:r>
        <w:t xml:space="preserve">73 00 5c 00 77 00 32 00 6b 00 33 00 5f 00 31 00 </w:t>
      </w:r>
    </w:p>
    <w:p w:rsidR="00FF7490" w:rsidRDefault="00766F24">
      <w:pPr>
        <w:pStyle w:val="Code"/>
      </w:pPr>
      <w:r>
        <w:t>5c 00 74 00 65 00 72 00 6d 00 73 00 72</w:t>
      </w:r>
      <w:r>
        <w:t xml:space="preserve"> 00 76 00 </w:t>
      </w:r>
    </w:p>
    <w:p w:rsidR="00FF7490" w:rsidRDefault="00766F24">
      <w:pPr>
        <w:pStyle w:val="Code"/>
      </w:pPr>
      <w:r>
        <w:t xml:space="preserve">5c 00 6e 00 65 00 77 00 63 00 6c 00 69 00 65 00 </w:t>
      </w:r>
    </w:p>
    <w:p w:rsidR="00FF7490" w:rsidRDefault="00766F24">
      <w:pPr>
        <w:pStyle w:val="Code"/>
      </w:pPr>
      <w:r>
        <w:t xml:space="preserve">6e 00 74 00 5c 00 6c 00 69 00 62 00 5c 00 77 00 </w:t>
      </w:r>
    </w:p>
    <w:p w:rsidR="00FF7490" w:rsidRDefault="00766F24">
      <w:pPr>
        <w:pStyle w:val="Code"/>
      </w:pPr>
      <w:r>
        <w:t xml:space="preserve">69 00 6e 00 33 00 32 00 5c 00 6f 00 62 00 6a 00 </w:t>
      </w:r>
    </w:p>
    <w:p w:rsidR="00FF7490" w:rsidRDefault="00766F24">
      <w:pPr>
        <w:pStyle w:val="Code"/>
      </w:pPr>
      <w:r>
        <w:t xml:space="preserve">5c 00 69 00 33 00 38 00 36 00 5c 00 6d 00 73 00 </w:t>
      </w:r>
    </w:p>
    <w:p w:rsidR="00FF7490" w:rsidRDefault="00766F24">
      <w:pPr>
        <w:pStyle w:val="Code"/>
      </w:pPr>
      <w:r>
        <w:t xml:space="preserve">74 00 73 00 63 00 61 00 78 00 2e 00 64 00 6c 00 </w:t>
      </w:r>
    </w:p>
    <w:p w:rsidR="00FF7490" w:rsidRDefault="00766F24">
      <w:pPr>
        <w:pStyle w:val="Code"/>
      </w:pPr>
      <w:r>
        <w:t xml:space="preserve">6c 00 00 00 -&gt; TS_EXTENDED_INFO_PACKET::clientDir = </w:t>
      </w:r>
    </w:p>
    <w:p w:rsidR="00FF7490" w:rsidRDefault="00766F24">
      <w:pPr>
        <w:pStyle w:val="Code"/>
      </w:pPr>
      <w:r>
        <w:t>"C:\depots\w2k3_1\termsrv\newclient\lib\win32\obj\i386\mstscax.dll"</w:t>
      </w:r>
    </w:p>
    <w:p w:rsidR="00FF7490" w:rsidRDefault="00FF7490">
      <w:pPr>
        <w:pStyle w:val="Code"/>
      </w:pPr>
    </w:p>
    <w:p w:rsidR="00FF7490" w:rsidRDefault="00766F24">
      <w:pPr>
        <w:pStyle w:val="Code"/>
      </w:pPr>
      <w:r>
        <w:t>e0 01 00 00 -&gt; TIME_ZONE_INFORMATION::Bias = 0x01e0 = 480 mins = 8 hrs</w:t>
      </w:r>
    </w:p>
    <w:p w:rsidR="00FF7490" w:rsidRDefault="00FF7490">
      <w:pPr>
        <w:pStyle w:val="Code"/>
      </w:pPr>
    </w:p>
    <w:p w:rsidR="00FF7490" w:rsidRDefault="00766F24">
      <w:pPr>
        <w:pStyle w:val="Code"/>
      </w:pPr>
      <w:r>
        <w:t xml:space="preserve">50 00 61 00 63 00 69 00 66 00 69 00 63 00 20 00 </w:t>
      </w:r>
    </w:p>
    <w:p w:rsidR="00FF7490" w:rsidRDefault="00766F24">
      <w:pPr>
        <w:pStyle w:val="Code"/>
      </w:pPr>
      <w:r>
        <w:t xml:space="preserve">53 00 74 00 61 00 6e 00 64 00 61 00 72 00 64 00 </w:t>
      </w:r>
    </w:p>
    <w:p w:rsidR="00FF7490" w:rsidRDefault="00766F24">
      <w:pPr>
        <w:pStyle w:val="Code"/>
      </w:pPr>
      <w:r>
        <w:t xml:space="preserve">20 00 54 00 69 00 6d 00 65 00 00 00 00 00 00 00 </w:t>
      </w:r>
    </w:p>
    <w:p w:rsidR="00FF7490" w:rsidRDefault="00766F24">
      <w:pPr>
        <w:pStyle w:val="Code"/>
      </w:pPr>
      <w:r>
        <w:t xml:space="preserve">00 00 00 00 00 00 00 00 00 00 00 00 00 00 00 00 -&gt; </w:t>
      </w:r>
    </w:p>
    <w:p w:rsidR="00FF7490" w:rsidRDefault="00766F24">
      <w:pPr>
        <w:pStyle w:val="Code"/>
      </w:pPr>
      <w:r>
        <w:t>TIME_ZONE_INFORMATION::StandardName = "Pacific Standard Time"</w:t>
      </w:r>
    </w:p>
    <w:p w:rsidR="00FF7490" w:rsidRDefault="00FF7490">
      <w:pPr>
        <w:pStyle w:val="Code"/>
      </w:pPr>
    </w:p>
    <w:p w:rsidR="00FF7490" w:rsidRDefault="00766F24">
      <w:pPr>
        <w:pStyle w:val="Code"/>
      </w:pPr>
      <w:r>
        <w:t>00 00 -&gt; TIME_ZONE_INFORMATION::StandardDat</w:t>
      </w:r>
      <w:r>
        <w:t>e::wYear = 0</w:t>
      </w:r>
    </w:p>
    <w:p w:rsidR="00FF7490" w:rsidRDefault="00766F24">
      <w:pPr>
        <w:pStyle w:val="Code"/>
      </w:pPr>
      <w:r>
        <w:t xml:space="preserve">0a 00 -&gt; TIME_ZONE_INFORMATION::StandardDate::wMonth = 0x0a = </w:t>
      </w:r>
    </w:p>
    <w:p w:rsidR="00FF7490" w:rsidRDefault="00766F24">
      <w:pPr>
        <w:pStyle w:val="Code"/>
      </w:pPr>
      <w:r>
        <w:t>October (10)</w:t>
      </w:r>
    </w:p>
    <w:p w:rsidR="00FF7490" w:rsidRDefault="00766F24">
      <w:pPr>
        <w:pStyle w:val="Code"/>
      </w:pPr>
      <w:r>
        <w:t>00 00 -&gt; TIME_ZONE_INFORMATION::StandardDate::wDayOfWeek = Sunday (0)</w:t>
      </w:r>
    </w:p>
    <w:p w:rsidR="00FF7490" w:rsidRDefault="00766F24">
      <w:pPr>
        <w:pStyle w:val="Code"/>
      </w:pPr>
      <w:r>
        <w:t>05 00 -&gt; TIME_ZONE_INFORMATION::StandardDate::wDay = 5 (last Sunday)</w:t>
      </w:r>
    </w:p>
    <w:p w:rsidR="00FF7490" w:rsidRDefault="00766F24">
      <w:pPr>
        <w:pStyle w:val="Code"/>
      </w:pPr>
      <w:r>
        <w:t>02 00 -&gt; TIME_ZONE_INFORMATI</w:t>
      </w:r>
      <w:r>
        <w:t>ON::StandardDate::wHour = 2am</w:t>
      </w:r>
    </w:p>
    <w:p w:rsidR="00FF7490" w:rsidRDefault="00766F24">
      <w:pPr>
        <w:pStyle w:val="Code"/>
      </w:pPr>
      <w:r>
        <w:t>00 00 -&gt; TIME_ZONE_INFORMATION::StandardDate::wMinute = 0</w:t>
      </w:r>
    </w:p>
    <w:p w:rsidR="00FF7490" w:rsidRDefault="00766F24">
      <w:pPr>
        <w:pStyle w:val="Code"/>
      </w:pPr>
      <w:r>
        <w:t>00 00 -&gt; TIME_ZONE_INFORMATION::StandardDate::wSecond = 0</w:t>
      </w:r>
    </w:p>
    <w:p w:rsidR="00FF7490" w:rsidRDefault="00766F24">
      <w:pPr>
        <w:pStyle w:val="Code"/>
      </w:pPr>
      <w:r>
        <w:lastRenderedPageBreak/>
        <w:t>00 00 -&gt; TIME_ZONE_INFORMATION::StandardDate::wMilliseconds = 0</w:t>
      </w:r>
    </w:p>
    <w:p w:rsidR="00FF7490" w:rsidRDefault="00FF7490">
      <w:pPr>
        <w:pStyle w:val="Code"/>
      </w:pPr>
    </w:p>
    <w:p w:rsidR="00FF7490" w:rsidRDefault="00766F24">
      <w:pPr>
        <w:pStyle w:val="Code"/>
      </w:pPr>
      <w:r>
        <w:t>00 00 00 00 -&gt; TIME_ZONE_INFORMATION::Standar</w:t>
      </w:r>
      <w:r>
        <w:t>dBias = 0</w:t>
      </w:r>
    </w:p>
    <w:p w:rsidR="00FF7490" w:rsidRDefault="00FF7490">
      <w:pPr>
        <w:pStyle w:val="Code"/>
      </w:pPr>
    </w:p>
    <w:p w:rsidR="00FF7490" w:rsidRDefault="00766F24">
      <w:pPr>
        <w:pStyle w:val="Code"/>
      </w:pPr>
      <w:r>
        <w:t xml:space="preserve">50 00 61 00 63 00 69 00 66 00 69 00 63 00 20 00 </w:t>
      </w:r>
    </w:p>
    <w:p w:rsidR="00FF7490" w:rsidRDefault="00766F24">
      <w:pPr>
        <w:pStyle w:val="Code"/>
      </w:pPr>
      <w:r>
        <w:t xml:space="preserve">44 00 61 00 79 00 6c 00 69 00 67 00 68 00 74 00 </w:t>
      </w:r>
    </w:p>
    <w:p w:rsidR="00FF7490" w:rsidRDefault="00766F24">
      <w:pPr>
        <w:pStyle w:val="Code"/>
      </w:pPr>
      <w:r>
        <w:t xml:space="preserve">20 00 54 00 69 00 6d 00 65 00 00 00 00 00 00 00 </w:t>
      </w:r>
    </w:p>
    <w:p w:rsidR="00FF7490" w:rsidRDefault="00766F24">
      <w:pPr>
        <w:pStyle w:val="Code"/>
      </w:pPr>
      <w:r>
        <w:t xml:space="preserve">00 00 00 00 00 00 00 00 00 00 00 00 00 00 00 00 -&gt; </w:t>
      </w:r>
    </w:p>
    <w:p w:rsidR="00FF7490" w:rsidRDefault="00766F24">
      <w:pPr>
        <w:pStyle w:val="Code"/>
      </w:pPr>
      <w:r>
        <w:t>TIME_ZONE_INFORMATION::DaylightName = "Pacific</w:t>
      </w:r>
      <w:r>
        <w:t xml:space="preserve"> Daylight Time"</w:t>
      </w:r>
    </w:p>
    <w:p w:rsidR="00FF7490" w:rsidRDefault="00FF7490">
      <w:pPr>
        <w:pStyle w:val="Code"/>
      </w:pPr>
    </w:p>
    <w:p w:rsidR="00FF7490" w:rsidRDefault="00766F24">
      <w:pPr>
        <w:pStyle w:val="Code"/>
      </w:pPr>
      <w:r>
        <w:t>00 00 -&gt; TIME_ZONE_INFORMATION::DaylightDate::wYear = 0</w:t>
      </w:r>
    </w:p>
    <w:p w:rsidR="00FF7490" w:rsidRDefault="00766F24">
      <w:pPr>
        <w:pStyle w:val="Code"/>
      </w:pPr>
      <w:r>
        <w:t>04 00 -&gt; TIME_ZONE_INFORMATION::DaylightDate::wMonth = April (4)</w:t>
      </w:r>
    </w:p>
    <w:p w:rsidR="00FF7490" w:rsidRDefault="00766F24">
      <w:pPr>
        <w:pStyle w:val="Code"/>
      </w:pPr>
      <w:r>
        <w:t>00 00 -&gt; TIME_ZONE_INFORMATION::DaylightDate::wDayOfWeek = Sunday (0)</w:t>
      </w:r>
    </w:p>
    <w:p w:rsidR="00FF7490" w:rsidRDefault="00766F24">
      <w:pPr>
        <w:pStyle w:val="Code"/>
      </w:pPr>
      <w:r>
        <w:t>01 00 -&gt;</w:t>
      </w:r>
      <w:r>
        <w:t xml:space="preserve"> TIME_ZONE_INFORMATION::DaylightDate::wDay = 1 (first Sunday)</w:t>
      </w:r>
    </w:p>
    <w:p w:rsidR="00FF7490" w:rsidRDefault="00766F24">
      <w:pPr>
        <w:pStyle w:val="Code"/>
      </w:pPr>
      <w:r>
        <w:t>02 00 -&gt; TIME_ZONE_INFORMATION::DaylightDate::wHour = 2am</w:t>
      </w:r>
    </w:p>
    <w:p w:rsidR="00FF7490" w:rsidRDefault="00766F24">
      <w:pPr>
        <w:pStyle w:val="Code"/>
      </w:pPr>
      <w:r>
        <w:t>00 00 -&gt; TIME_ZONE_INFORMATION::DaylightDate::wMinute = 0</w:t>
      </w:r>
    </w:p>
    <w:p w:rsidR="00FF7490" w:rsidRDefault="00766F24">
      <w:pPr>
        <w:pStyle w:val="Code"/>
      </w:pPr>
      <w:r>
        <w:t>00 00 -&gt; TIME_ZONE_INFORMATION::DaylightDate::wSecond = 0</w:t>
      </w:r>
    </w:p>
    <w:p w:rsidR="00FF7490" w:rsidRDefault="00766F24">
      <w:pPr>
        <w:pStyle w:val="Code"/>
      </w:pPr>
      <w:r>
        <w:t>00 00 -&gt; TIME_ZONE_I</w:t>
      </w:r>
      <w:r>
        <w:t>NFORMATION::DaylightDate::wMilliseconds = 0</w:t>
      </w:r>
    </w:p>
    <w:p w:rsidR="00FF7490" w:rsidRDefault="00FF7490">
      <w:pPr>
        <w:pStyle w:val="Code"/>
      </w:pPr>
    </w:p>
    <w:p w:rsidR="00FF7490" w:rsidRDefault="00766F24">
      <w:pPr>
        <w:pStyle w:val="Code"/>
      </w:pPr>
      <w:r>
        <w:t xml:space="preserve">c4 ff ff ff -&gt; TIME_ZONE_INFORMATION::DaylightBias = 0xffffffc4 = </w:t>
      </w:r>
    </w:p>
    <w:p w:rsidR="00FF7490" w:rsidRDefault="00766F24">
      <w:pPr>
        <w:pStyle w:val="Code"/>
      </w:pPr>
      <w:r>
        <w:t>-60 (two's complement)</w:t>
      </w:r>
    </w:p>
    <w:p w:rsidR="00FF7490" w:rsidRDefault="00FF7490">
      <w:pPr>
        <w:pStyle w:val="Code"/>
      </w:pPr>
    </w:p>
    <w:p w:rsidR="00FF7490" w:rsidRDefault="00766F24">
      <w:pPr>
        <w:pStyle w:val="Code"/>
      </w:pPr>
      <w:r>
        <w:t>00 00 00 00 -&gt; TS_EXTENDED_INFO_PACKET::clientSessionId = 0</w:t>
      </w:r>
    </w:p>
    <w:p w:rsidR="00FF7490" w:rsidRDefault="00766F24">
      <w:pPr>
        <w:pStyle w:val="Code"/>
      </w:pPr>
      <w:r>
        <w:t>01 00 00 00 -&gt; TS_EXTENDED_INFO_PACKET::performanceFlags = 0</w:t>
      </w:r>
      <w:r>
        <w:t xml:space="preserve">x01 = </w:t>
      </w:r>
    </w:p>
    <w:p w:rsidR="00FF7490" w:rsidRDefault="00766F24">
      <w:pPr>
        <w:pStyle w:val="Code"/>
      </w:pPr>
      <w:r>
        <w:t>TS_PERF_DISABLE_WALLPAPER</w:t>
      </w:r>
    </w:p>
    <w:p w:rsidR="00FF7490" w:rsidRDefault="00766F24">
      <w:pPr>
        <w:pStyle w:val="Code"/>
      </w:pPr>
      <w:r>
        <w:t>00 00 -&gt; TS_EXTENDED_INFO_PACKET:: cbAutoReconnectCookie = 0</w:t>
      </w:r>
    </w:p>
    <w:p w:rsidR="00FF7490" w:rsidRDefault="00766F24">
      <w:pPr>
        <w:pStyle w:val="Heading3"/>
      </w:pPr>
      <w:bookmarkStart w:id="1137" w:name="section_df4cc42d9a674b16bba1e3ca1d36d30a"/>
      <w:bookmarkStart w:id="1138" w:name="_Toc476803388"/>
      <w:r>
        <w:t>Server License Error PDU - Valid Client</w:t>
      </w:r>
      <w:bookmarkEnd w:id="1137"/>
      <w:bookmarkEnd w:id="1138"/>
    </w:p>
    <w:p w:rsidR="00FF7490" w:rsidRDefault="00766F24">
      <w:r>
        <w:t xml:space="preserve">The following is an annotated dump of the </w:t>
      </w:r>
      <w:hyperlink w:anchor="Section_7d941d0dd48241c5b728538faa3efb31" w:history="1">
        <w:r>
          <w:rPr>
            <w:rStyle w:val="Hyperlink"/>
          </w:rPr>
          <w:t>License Error (Valid</w:t>
        </w:r>
        <w:r>
          <w:rPr>
            <w:rStyle w:val="Hyperlink"/>
          </w:rPr>
          <w:t xml:space="preserve"> Client) PDU</w:t>
        </w:r>
      </w:hyperlink>
      <w:r>
        <w:t xml:space="preserve"> (section 2.2.1.12).</w:t>
      </w:r>
    </w:p>
    <w:p w:rsidR="00FF7490" w:rsidRDefault="00766F24">
      <w:pPr>
        <w:pStyle w:val="Code"/>
      </w:pPr>
      <w:r>
        <w:t>00000000 03 00 00 2a 02 f0 80 68 00 01 03 eb 70 1c 88 02 ...*...h....p...</w:t>
      </w:r>
    </w:p>
    <w:p w:rsidR="00FF7490" w:rsidRDefault="00766F24">
      <w:pPr>
        <w:pStyle w:val="Code"/>
      </w:pPr>
      <w:r>
        <w:t>00000010 02 03 8d 43 9a ab d5 2a 31 39 62 4d c1 ec 0d 99 ...C...*19bM....</w:t>
      </w:r>
    </w:p>
    <w:p w:rsidR="00FF7490" w:rsidRDefault="00766F24">
      <w:pPr>
        <w:pStyle w:val="Code"/>
      </w:pPr>
      <w:r>
        <w:t>00000020 88 e6 da ab 2c 02 72 4d 49 90                   ....,.rMI.</w:t>
      </w:r>
    </w:p>
    <w:p w:rsidR="00FF7490" w:rsidRDefault="00FF7490">
      <w:pPr>
        <w:pStyle w:val="Code"/>
      </w:pPr>
    </w:p>
    <w:p w:rsidR="00FF7490" w:rsidRDefault="00766F24">
      <w:pPr>
        <w:pStyle w:val="Code"/>
      </w:pPr>
      <w:r>
        <w:t xml:space="preserve">03 00 </w:t>
      </w:r>
      <w:r>
        <w:t>00 2a -&gt; TPKT Header (length = 42 bytes)</w:t>
      </w:r>
    </w:p>
    <w:p w:rsidR="00FF7490" w:rsidRDefault="00766F24">
      <w:pPr>
        <w:pStyle w:val="Code"/>
      </w:pPr>
      <w:r>
        <w:t>02 f0 80 -&gt; X.224 Data TPDU</w:t>
      </w:r>
    </w:p>
    <w:p w:rsidR="00FF7490" w:rsidRDefault="00FF7490">
      <w:pPr>
        <w:pStyle w:val="Code"/>
      </w:pPr>
    </w:p>
    <w:p w:rsidR="00FF7490" w:rsidRDefault="00766F24">
      <w:pPr>
        <w:pStyle w:val="Code"/>
      </w:pPr>
      <w:r>
        <w:t>PER encoded (ALIGNED variant of BASIC-PER) SendDataIndication PDU:</w:t>
      </w:r>
    </w:p>
    <w:p w:rsidR="00FF7490" w:rsidRDefault="00766F24">
      <w:pPr>
        <w:pStyle w:val="Code"/>
      </w:pPr>
      <w:r>
        <w:t xml:space="preserve">68 00 01 03 eb 70 1c </w:t>
      </w:r>
    </w:p>
    <w:p w:rsidR="00FF7490" w:rsidRDefault="00FF7490">
      <w:pPr>
        <w:pStyle w:val="Code"/>
      </w:pPr>
    </w:p>
    <w:p w:rsidR="00FF7490" w:rsidRDefault="00FF7490">
      <w:pPr>
        <w:pStyle w:val="Code"/>
      </w:pPr>
    </w:p>
    <w:p w:rsidR="00FF7490" w:rsidRDefault="00766F24">
      <w:pPr>
        <w:pStyle w:val="Code"/>
      </w:pPr>
      <w:r>
        <w:t>0x68:</w:t>
      </w:r>
    </w:p>
    <w:p w:rsidR="00FF7490" w:rsidRDefault="00766F24">
      <w:pPr>
        <w:pStyle w:val="Code"/>
      </w:pPr>
      <w:r>
        <w:t>0 - --\</w:t>
      </w:r>
    </w:p>
    <w:p w:rsidR="00FF7490" w:rsidRDefault="00766F24">
      <w:pPr>
        <w:pStyle w:val="Code"/>
      </w:pPr>
      <w:r>
        <w:t>1 -   |</w:t>
      </w:r>
    </w:p>
    <w:p w:rsidR="00FF7490" w:rsidRDefault="00766F24">
      <w:pPr>
        <w:pStyle w:val="Code"/>
      </w:pPr>
      <w:r>
        <w:t xml:space="preserve">1 -   | CHOICE: From DomainMCSPDU select sendDataIndication (26) of </w:t>
      </w:r>
    </w:p>
    <w:p w:rsidR="00FF7490" w:rsidRDefault="00766F24">
      <w:pPr>
        <w:pStyle w:val="Code"/>
      </w:pPr>
      <w:r>
        <w:t xml:space="preserve">0 - </w:t>
      </w:r>
      <w:r>
        <w:t xml:space="preserve">  | type SendDataIndication</w:t>
      </w:r>
    </w:p>
    <w:p w:rsidR="00FF7490" w:rsidRDefault="00766F24">
      <w:pPr>
        <w:pStyle w:val="Code"/>
      </w:pPr>
      <w:r>
        <w:t>1 -   |</w:t>
      </w:r>
    </w:p>
    <w:p w:rsidR="00FF7490" w:rsidRDefault="00766F24">
      <w:pPr>
        <w:pStyle w:val="Code"/>
      </w:pPr>
      <w:r>
        <w:t>0 - --/</w:t>
      </w:r>
    </w:p>
    <w:p w:rsidR="00FF7490" w:rsidRDefault="00766F24">
      <w:pPr>
        <w:pStyle w:val="Code"/>
      </w:pPr>
      <w:r>
        <w:t>0 - padding</w:t>
      </w:r>
    </w:p>
    <w:p w:rsidR="00FF7490" w:rsidRDefault="00766F24">
      <w:pPr>
        <w:pStyle w:val="Code"/>
      </w:pPr>
      <w:r>
        <w:t>0 - padding</w:t>
      </w:r>
    </w:p>
    <w:p w:rsidR="00FF7490" w:rsidRDefault="00FF7490">
      <w:pPr>
        <w:pStyle w:val="Code"/>
      </w:pPr>
    </w:p>
    <w:p w:rsidR="00FF7490" w:rsidRDefault="00766F24">
      <w:pPr>
        <w:pStyle w:val="Code"/>
      </w:pPr>
      <w:r>
        <w:t>0x00:</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 xml:space="preserve">      | SendDataIndication::initiator = 0x01 + 1001 = 1002 (0x03ea)</w:t>
      </w:r>
    </w:p>
    <w:p w:rsidR="00FF7490" w:rsidRDefault="00766F24">
      <w:pPr>
        <w:pStyle w:val="Code"/>
      </w:pPr>
      <w:r>
        <w:t>0x01: |</w:t>
      </w:r>
    </w:p>
    <w:p w:rsidR="00FF7490" w:rsidRDefault="00766F24">
      <w:pPr>
        <w:pStyle w:val="Code"/>
      </w:pPr>
      <w:r>
        <w:t>0 -   |</w:t>
      </w:r>
    </w:p>
    <w:p w:rsidR="00FF7490" w:rsidRDefault="00766F24">
      <w:pPr>
        <w:pStyle w:val="Code"/>
      </w:pPr>
      <w:r>
        <w:t>0 -   |</w:t>
      </w:r>
    </w:p>
    <w:p w:rsidR="00FF7490" w:rsidRDefault="00766F24">
      <w:pPr>
        <w:pStyle w:val="Code"/>
      </w:pPr>
      <w:r>
        <w:lastRenderedPageBreak/>
        <w:t>0 -   |</w:t>
      </w:r>
    </w:p>
    <w:p w:rsidR="00FF7490" w:rsidRDefault="00766F24">
      <w:pPr>
        <w:pStyle w:val="Code"/>
      </w:pPr>
      <w:r>
        <w:t>0 -   |</w:t>
      </w:r>
    </w:p>
    <w:p w:rsidR="00FF7490" w:rsidRDefault="00766F24">
      <w:pPr>
        <w:pStyle w:val="Code"/>
      </w:pPr>
      <w:r>
        <w:t>0 -   |</w:t>
      </w:r>
    </w:p>
    <w:p w:rsidR="00FF7490" w:rsidRDefault="00766F24">
      <w:pPr>
        <w:pStyle w:val="Code"/>
      </w:pPr>
      <w:r>
        <w:t>0</w:t>
      </w:r>
      <w:r>
        <w:t xml:space="preserve"> -   |</w:t>
      </w:r>
    </w:p>
    <w:p w:rsidR="00FF7490" w:rsidRDefault="00766F24">
      <w:pPr>
        <w:pStyle w:val="Code"/>
      </w:pPr>
      <w:r>
        <w:t>0 -   |</w:t>
      </w:r>
    </w:p>
    <w:p w:rsidR="00FF7490" w:rsidRDefault="00766F24">
      <w:pPr>
        <w:pStyle w:val="Code"/>
      </w:pPr>
      <w:r>
        <w:t>1 - --/</w:t>
      </w:r>
    </w:p>
    <w:p w:rsidR="00FF7490" w:rsidRDefault="00FF7490">
      <w:pPr>
        <w:pStyle w:val="Code"/>
      </w:pPr>
    </w:p>
    <w:p w:rsidR="00FF7490" w:rsidRDefault="00766F24">
      <w:pPr>
        <w:pStyle w:val="Code"/>
      </w:pPr>
      <w:r>
        <w:t>0x03:</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1 -   |</w:t>
      </w:r>
    </w:p>
    <w:p w:rsidR="00FF7490" w:rsidRDefault="00766F24">
      <w:pPr>
        <w:pStyle w:val="Code"/>
      </w:pPr>
      <w:r>
        <w:t>1 -   |</w:t>
      </w:r>
    </w:p>
    <w:p w:rsidR="00FF7490" w:rsidRDefault="00766F24">
      <w:pPr>
        <w:pStyle w:val="Code"/>
      </w:pPr>
      <w:r>
        <w:t xml:space="preserve">      | SendDataIndication::channelId = 0x03eb = 1003</w:t>
      </w:r>
    </w:p>
    <w:p w:rsidR="00FF7490" w:rsidRDefault="00766F24">
      <w:pPr>
        <w:pStyle w:val="Code"/>
      </w:pPr>
      <w:r>
        <w:t>0xeb: |</w:t>
      </w:r>
    </w:p>
    <w:p w:rsidR="00FF7490" w:rsidRDefault="00766F24">
      <w:pPr>
        <w:pStyle w:val="Code"/>
      </w:pPr>
      <w:r>
        <w:t>1 -   |</w:t>
      </w:r>
    </w:p>
    <w:p w:rsidR="00FF7490" w:rsidRDefault="00766F24">
      <w:pPr>
        <w:pStyle w:val="Code"/>
      </w:pPr>
      <w:r>
        <w:t>1 -   |</w:t>
      </w:r>
    </w:p>
    <w:p w:rsidR="00FF7490" w:rsidRDefault="00766F24">
      <w:pPr>
        <w:pStyle w:val="Code"/>
      </w:pPr>
      <w:r>
        <w:t>1 -   |</w:t>
      </w:r>
    </w:p>
    <w:p w:rsidR="00FF7490" w:rsidRDefault="00766F24">
      <w:pPr>
        <w:pStyle w:val="Code"/>
      </w:pPr>
      <w:r>
        <w:t>0 -   |</w:t>
      </w:r>
    </w:p>
    <w:p w:rsidR="00FF7490" w:rsidRDefault="00766F24">
      <w:pPr>
        <w:pStyle w:val="Code"/>
      </w:pPr>
      <w:r>
        <w:t>1 -   |</w:t>
      </w:r>
    </w:p>
    <w:p w:rsidR="00FF7490" w:rsidRDefault="00766F24">
      <w:pPr>
        <w:pStyle w:val="Code"/>
      </w:pPr>
      <w:r>
        <w:t>0 -   |</w:t>
      </w:r>
    </w:p>
    <w:p w:rsidR="00FF7490" w:rsidRDefault="00766F24">
      <w:pPr>
        <w:pStyle w:val="Code"/>
      </w:pPr>
      <w:r>
        <w:t>1 -   |</w:t>
      </w:r>
    </w:p>
    <w:p w:rsidR="00FF7490" w:rsidRDefault="00766F24">
      <w:pPr>
        <w:pStyle w:val="Code"/>
      </w:pPr>
      <w:r>
        <w:t>1 - --/</w:t>
      </w:r>
    </w:p>
    <w:p w:rsidR="00FF7490" w:rsidRDefault="00FF7490">
      <w:pPr>
        <w:pStyle w:val="Code"/>
      </w:pPr>
    </w:p>
    <w:p w:rsidR="00FF7490" w:rsidRDefault="00766F24">
      <w:pPr>
        <w:pStyle w:val="Code"/>
      </w:pPr>
      <w:r>
        <w:t>0x70:</w:t>
      </w:r>
    </w:p>
    <w:p w:rsidR="00FF7490" w:rsidRDefault="00766F24">
      <w:pPr>
        <w:pStyle w:val="Code"/>
      </w:pPr>
      <w:r>
        <w:t xml:space="preserve">0 - --\ </w:t>
      </w:r>
      <w:r>
        <w:t>SendDataIndication::dataPriority = 0x01 = high</w:t>
      </w:r>
    </w:p>
    <w:p w:rsidR="00FF7490" w:rsidRDefault="00766F24">
      <w:pPr>
        <w:pStyle w:val="Code"/>
      </w:pPr>
      <w:r>
        <w:t>1 - --/</w:t>
      </w:r>
    </w:p>
    <w:p w:rsidR="00FF7490" w:rsidRDefault="00766F24">
      <w:pPr>
        <w:pStyle w:val="Code"/>
      </w:pPr>
      <w:r>
        <w:t>1 - --\ SendDataIndication::segmentation = 0x03 = (0x02 | 0x01) = (begin | end)</w:t>
      </w:r>
    </w:p>
    <w:p w:rsidR="00FF7490" w:rsidRDefault="00766F24">
      <w:pPr>
        <w:pStyle w:val="Code"/>
      </w:pPr>
      <w:r>
        <w:t>1 - --/</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FF7490">
      <w:pPr>
        <w:pStyle w:val="Code"/>
      </w:pPr>
    </w:p>
    <w:p w:rsidR="00FF7490" w:rsidRDefault="00766F24">
      <w:pPr>
        <w:pStyle w:val="Code"/>
      </w:pPr>
      <w:r>
        <w:t>0x1c:</w:t>
      </w:r>
    </w:p>
    <w:p w:rsidR="00FF7490" w:rsidRDefault="00766F24">
      <w:pPr>
        <w:pStyle w:val="Code"/>
      </w:pPr>
      <w:r>
        <w:t xml:space="preserve">0 - --\ </w:t>
      </w:r>
    </w:p>
    <w:p w:rsidR="00FF7490" w:rsidRDefault="00766F24">
      <w:pPr>
        <w:pStyle w:val="Code"/>
      </w:pPr>
      <w:r>
        <w:t>0 -   |</w:t>
      </w:r>
    </w:p>
    <w:p w:rsidR="00FF7490" w:rsidRDefault="00766F24">
      <w:pPr>
        <w:pStyle w:val="Code"/>
      </w:pPr>
      <w:r>
        <w:t>0 -   |</w:t>
      </w:r>
    </w:p>
    <w:p w:rsidR="00FF7490" w:rsidRDefault="00766F24">
      <w:pPr>
        <w:pStyle w:val="Code"/>
      </w:pPr>
      <w:r>
        <w:t xml:space="preserve">1 -   | </w:t>
      </w:r>
      <w:r>
        <w:t>SendDataIndication::userData length = 28 bytes</w:t>
      </w:r>
    </w:p>
    <w:p w:rsidR="00FF7490" w:rsidRDefault="00766F24">
      <w:pPr>
        <w:pStyle w:val="Code"/>
      </w:pPr>
      <w:r>
        <w:t>1 -   |</w:t>
      </w:r>
    </w:p>
    <w:p w:rsidR="00FF7490" w:rsidRDefault="00766F24">
      <w:pPr>
        <w:pStyle w:val="Code"/>
      </w:pPr>
      <w:r>
        <w:t>1 -   |</w:t>
      </w:r>
    </w:p>
    <w:p w:rsidR="00FF7490" w:rsidRDefault="00766F24">
      <w:pPr>
        <w:pStyle w:val="Code"/>
      </w:pPr>
      <w:r>
        <w:t>0 -   |</w:t>
      </w:r>
    </w:p>
    <w:p w:rsidR="00FF7490" w:rsidRDefault="00766F24">
      <w:pPr>
        <w:pStyle w:val="Code"/>
      </w:pPr>
      <w:r>
        <w:t>0 - --/</w:t>
      </w:r>
    </w:p>
    <w:p w:rsidR="00FF7490" w:rsidRDefault="00FF7490">
      <w:pPr>
        <w:pStyle w:val="Code"/>
      </w:pPr>
    </w:p>
    <w:p w:rsidR="00FF7490" w:rsidRDefault="00766F24">
      <w:pPr>
        <w:pStyle w:val="Code"/>
      </w:pPr>
      <w:r>
        <w:t>88 02 -&gt; TS_SECURITY_HEADER::flags = 0x0288</w:t>
      </w:r>
    </w:p>
    <w:p w:rsidR="00FF7490" w:rsidRDefault="00766F24">
      <w:pPr>
        <w:pStyle w:val="Code"/>
      </w:pPr>
      <w:r>
        <w:t>0x0288</w:t>
      </w:r>
    </w:p>
    <w:p w:rsidR="00FF7490" w:rsidRDefault="00766F24">
      <w:pPr>
        <w:pStyle w:val="Code"/>
      </w:pPr>
      <w:r>
        <w:t>= 0x0008 | 0x0080 | 0x0200</w:t>
      </w:r>
    </w:p>
    <w:p w:rsidR="00FF7490" w:rsidRDefault="00766F24">
      <w:pPr>
        <w:pStyle w:val="Code"/>
      </w:pPr>
      <w:r>
        <w:t>= SEC_ENCRYPT | SEC_LICENSE_PKT | SEC_LICENSE_ENCRYPT_CS</w:t>
      </w:r>
    </w:p>
    <w:p w:rsidR="00FF7490" w:rsidRDefault="00FF7490">
      <w:pPr>
        <w:pStyle w:val="Code"/>
      </w:pPr>
    </w:p>
    <w:p w:rsidR="00FF7490" w:rsidRDefault="00766F24">
      <w:pPr>
        <w:pStyle w:val="Code"/>
      </w:pPr>
      <w:r>
        <w:t>02 03 -&gt; TS_SECURITY_HEADER::flagsHi - i</w:t>
      </w:r>
      <w:r>
        <w:t>gnored as flags field does not contain SEC_FLAGSHI_VALID (0x8000)</w:t>
      </w:r>
    </w:p>
    <w:p w:rsidR="00FF7490" w:rsidRDefault="00766F24">
      <w:pPr>
        <w:pStyle w:val="Code"/>
      </w:pPr>
      <w:r>
        <w:t>8d 43 9a ab d5 2a 31 39 -&gt; TS_SECURITY_HEADER1::dataSignature</w:t>
      </w:r>
    </w:p>
    <w:p w:rsidR="00FF7490" w:rsidRDefault="00FF7490">
      <w:pPr>
        <w:pStyle w:val="Code"/>
      </w:pPr>
    </w:p>
    <w:p w:rsidR="00FF7490" w:rsidRDefault="00766F24">
      <w:pPr>
        <w:pStyle w:val="Code"/>
      </w:pPr>
      <w:r>
        <w:t>62 4d c1 ec 0d 99 88 e6 da ab 2c 02 72 4d 49 90 -&gt; Encrypted Licensing Packet</w:t>
      </w:r>
    </w:p>
    <w:p w:rsidR="00FF7490" w:rsidRDefault="00FF7490">
      <w:pPr>
        <w:pStyle w:val="Code"/>
      </w:pPr>
    </w:p>
    <w:p w:rsidR="00FF7490" w:rsidRDefault="00766F24">
      <w:pPr>
        <w:pStyle w:val="Code"/>
      </w:pPr>
      <w:r>
        <w:t>Decrypted Licensing Packet:</w:t>
      </w:r>
    </w:p>
    <w:p w:rsidR="00FF7490" w:rsidRDefault="00766F24">
      <w:pPr>
        <w:pStyle w:val="Code"/>
      </w:pPr>
      <w:r>
        <w:t>00000000 ff 03 10 00</w:t>
      </w:r>
      <w:r>
        <w:t xml:space="preserve"> 07 00 00 00 02 00 00 00 04 00 00 00 ................</w:t>
      </w:r>
    </w:p>
    <w:p w:rsidR="00FF7490" w:rsidRDefault="00FF7490">
      <w:pPr>
        <w:pStyle w:val="Code"/>
      </w:pPr>
    </w:p>
    <w:p w:rsidR="00FF7490" w:rsidRDefault="00766F24">
      <w:pPr>
        <w:pStyle w:val="Code"/>
      </w:pPr>
      <w:r>
        <w:t>ff -&gt; LICENSE_PREAMBLE::bMsgType = ERROR_ALERT</w:t>
      </w:r>
    </w:p>
    <w:p w:rsidR="00FF7490" w:rsidRDefault="00766F24">
      <w:pPr>
        <w:pStyle w:val="Code"/>
      </w:pPr>
      <w:r>
        <w:t>03 -&gt; LICENSE_PREAMBLE::flags = 3 (RDP 5.0, 5.1, 5.2, 6.0, 6.1, 7.0, 7.1, 8.0, 8.1, 10.0, 10.1, and 10.2)</w:t>
      </w:r>
    </w:p>
    <w:p w:rsidR="00FF7490" w:rsidRDefault="00766F24">
      <w:pPr>
        <w:pStyle w:val="Code"/>
      </w:pPr>
      <w:r>
        <w:t xml:space="preserve">10 00 -&gt; LICENSE_PREAMBLE::wMsgSize = 0x10 = 16 </w:t>
      </w:r>
      <w:r>
        <w:t>bytes</w:t>
      </w:r>
    </w:p>
    <w:p w:rsidR="00FF7490" w:rsidRDefault="00FF7490">
      <w:pPr>
        <w:pStyle w:val="Code"/>
      </w:pPr>
    </w:p>
    <w:p w:rsidR="00FF7490" w:rsidRDefault="00766F24">
      <w:pPr>
        <w:pStyle w:val="Code"/>
      </w:pPr>
      <w:r>
        <w:t>07 00 00 00 -&gt; LICENSE_ERROR_MESSAGE::dwErrorCode = STATUS_VALID_CLIENT</w:t>
      </w:r>
    </w:p>
    <w:p w:rsidR="00FF7490" w:rsidRDefault="00766F24">
      <w:pPr>
        <w:pStyle w:val="Code"/>
      </w:pPr>
      <w:r>
        <w:t>02 00 00 00 -&gt; LICENSE_ERROR_MESSAGE::dwStateTransition = ST_NO_TRANSITION</w:t>
      </w:r>
    </w:p>
    <w:p w:rsidR="00FF7490" w:rsidRDefault="00766F24">
      <w:pPr>
        <w:pStyle w:val="Code"/>
      </w:pPr>
      <w:r>
        <w:lastRenderedPageBreak/>
        <w:t>04 00 -&gt; LICENSE_ERROR_MESSAGE::bbErrorInfo::wBlobType = BB_ERROR_BLOB</w:t>
      </w:r>
    </w:p>
    <w:p w:rsidR="00FF7490" w:rsidRDefault="00766F24">
      <w:pPr>
        <w:pStyle w:val="Code"/>
      </w:pPr>
      <w:r>
        <w:t xml:space="preserve">00 00 -&gt; </w:t>
      </w:r>
      <w:r>
        <w:t>LICENSE_ERROR_MESSAGE::bbErrorInfo::wBlobLen = 0</w:t>
      </w:r>
    </w:p>
    <w:p w:rsidR="00FF7490" w:rsidRDefault="00766F24">
      <w:pPr>
        <w:pStyle w:val="Heading3"/>
      </w:pPr>
      <w:bookmarkStart w:id="1139" w:name="section_084026ea82644315ac66c77dea02b0c1"/>
      <w:bookmarkStart w:id="1140" w:name="_Toc476803389"/>
      <w:r>
        <w:t>Server Demand Active PDU</w:t>
      </w:r>
      <w:bookmarkEnd w:id="1139"/>
      <w:bookmarkEnd w:id="1140"/>
    </w:p>
    <w:p w:rsidR="00FF7490" w:rsidRDefault="00766F24">
      <w:r>
        <w:t xml:space="preserve">The following is an annotated dump of the </w:t>
      </w:r>
      <w:hyperlink w:anchor="Section_a07abad138bb4a1a96c9253e3d5440df" w:history="1">
        <w:r>
          <w:rPr>
            <w:rStyle w:val="Hyperlink"/>
          </w:rPr>
          <w:t>Demand Active PDU</w:t>
        </w:r>
      </w:hyperlink>
      <w:r>
        <w:t xml:space="preserve"> (section 2.2.1.13.1).</w:t>
      </w:r>
    </w:p>
    <w:p w:rsidR="00FF7490" w:rsidRDefault="00766F24">
      <w:pPr>
        <w:pStyle w:val="Code"/>
      </w:pPr>
      <w:r>
        <w:t>00000000 03 00 01 82 02 f0 80 68 00 01 0</w:t>
      </w:r>
      <w:r>
        <w:t>3 eb 70 81 73 08 .......h....p.s.</w:t>
      </w:r>
    </w:p>
    <w:p w:rsidR="00FF7490" w:rsidRDefault="00766F24">
      <w:pPr>
        <w:pStyle w:val="Code"/>
      </w:pPr>
      <w:r>
        <w:t>00000010 00 02 03 56 02 e1 47 ac 5c 50 d9 72 f9 c3 32 0a ...V..G.\P.r..2.</w:t>
      </w:r>
    </w:p>
    <w:p w:rsidR="00FF7490" w:rsidRDefault="00766F24">
      <w:pPr>
        <w:pStyle w:val="Code"/>
      </w:pPr>
      <w:r>
        <w:t>00000020 c7 23 3f 5f 78 11 de e2 af 6c 9b f3 63 32 6b 18 .#?_x....l..c2k.</w:t>
      </w:r>
    </w:p>
    <w:p w:rsidR="00FF7490" w:rsidRDefault="00766F24">
      <w:pPr>
        <w:pStyle w:val="Code"/>
      </w:pPr>
      <w:r>
        <w:t>00000030 15 1c e5 e2 ff e2 61 f9 1e 99 90 c5 62 9b 8f 2a ......a.....b..*</w:t>
      </w:r>
    </w:p>
    <w:p w:rsidR="00FF7490" w:rsidRDefault="00766F24">
      <w:pPr>
        <w:pStyle w:val="Code"/>
      </w:pPr>
      <w:r>
        <w:t>00000040 c3 de bb 6f 3e 59 01 62 4f 75 e4 5c be e7 ce 08 ...o&gt;Y.bOu.\....</w:t>
      </w:r>
    </w:p>
    <w:p w:rsidR="00FF7490" w:rsidRDefault="00766F24">
      <w:pPr>
        <w:pStyle w:val="Code"/>
      </w:pPr>
      <w:r>
        <w:t>00000050 44 b1 37 9f c0 27 55 bd e5 eb 7e 63 80 6a bf 8e D.7..'U...~c.j..</w:t>
      </w:r>
    </w:p>
    <w:p w:rsidR="00FF7490" w:rsidRDefault="00766F24">
      <w:pPr>
        <w:pStyle w:val="Code"/>
      </w:pPr>
      <w:r>
        <w:t>00000060 0e 21 f0 c3 70 f8 e9 4f da 72 0f e5 ca 2a f3 b5 .!..p..O.r...*..</w:t>
      </w:r>
    </w:p>
    <w:p w:rsidR="00FF7490" w:rsidRDefault="00766F24">
      <w:pPr>
        <w:pStyle w:val="Code"/>
      </w:pPr>
      <w:r>
        <w:t>00000070 9d d7 05 de 4d 35 49 80 3</w:t>
      </w:r>
      <w:r>
        <w:t>7 2f 8a fb 4b c2 1f f8 ....M5I.7/..K...</w:t>
      </w:r>
    </w:p>
    <w:p w:rsidR="00FF7490" w:rsidRDefault="00766F24">
      <w:pPr>
        <w:pStyle w:val="Code"/>
      </w:pPr>
      <w:r>
        <w:t>00000080 01 4f 2f 1d 73 7b 95 01 52 9d b1 c6 d2 03 61 51 .O/.s{..R.....aQ</w:t>
      </w:r>
    </w:p>
    <w:p w:rsidR="00FF7490" w:rsidRDefault="00766F24">
      <w:pPr>
        <w:pStyle w:val="Code"/>
      </w:pPr>
      <w:r>
        <w:t>00000090 da 3a 17 86 77 36 05 a2 24 63 5c af 65 67 e7 8d .:..w6..$c\.eg..</w:t>
      </w:r>
    </w:p>
    <w:p w:rsidR="00FF7490" w:rsidRDefault="00766F24">
      <w:pPr>
        <w:pStyle w:val="Code"/>
      </w:pPr>
      <w:r>
        <w:t>000000a0 0b a3 71 e1 ec f3 e4 a1 24 ed c8 2a 4f 5d 9f 91 ..q.....$..</w:t>
      </w:r>
      <w:r>
        <w:t>*O]..</w:t>
      </w:r>
    </w:p>
    <w:p w:rsidR="00FF7490" w:rsidRDefault="00766F24">
      <w:pPr>
        <w:pStyle w:val="Code"/>
      </w:pPr>
      <w:r>
        <w:t>000000b0 89 91 1d 69 c5 f5 48 bb 37 b2 93 e9 35 21 7e 0d ...i..H.7...5!~.</w:t>
      </w:r>
    </w:p>
    <w:p w:rsidR="00FF7490" w:rsidRDefault="00766F24">
      <w:pPr>
        <w:pStyle w:val="Code"/>
      </w:pPr>
      <w:r>
        <w:t>000000c0 09 27 d6 16 d6 91 57 9c 7e f9 d2 a1 c5 26 63 de .'....W.~....&amp;c.</w:t>
      </w:r>
    </w:p>
    <w:p w:rsidR="00FF7490" w:rsidRDefault="00766F24">
      <w:pPr>
        <w:pStyle w:val="Code"/>
      </w:pPr>
      <w:r>
        <w:t>000000d0 78 38 f7 77 08 95 76 e3 68 bc 26 82 18 3c fb f0 x8.w..v.h.&amp;..&lt;..</w:t>
      </w:r>
    </w:p>
    <w:p w:rsidR="00FF7490" w:rsidRDefault="00766F24">
      <w:pPr>
        <w:pStyle w:val="Code"/>
      </w:pPr>
      <w:r>
        <w:t>000000e0 ba 21 02 72 55 27 f</w:t>
      </w:r>
      <w:r>
        <w:t>a 8c e2 59 ba 86 dd 11 12 ba .!.rU'...Y......</w:t>
      </w:r>
    </w:p>
    <w:p w:rsidR="00FF7490" w:rsidRDefault="00766F24">
      <w:pPr>
        <w:pStyle w:val="Code"/>
      </w:pPr>
      <w:r>
        <w:t>000000f0 7e 87 74 3e c4 7c 57 3d 50 c0 b7 0f 85 a0 7b 1d ~.t&gt;.|W=P.....{.</w:t>
      </w:r>
    </w:p>
    <w:p w:rsidR="00FF7490" w:rsidRDefault="00766F24">
      <w:pPr>
        <w:pStyle w:val="Code"/>
      </w:pPr>
      <w:r>
        <w:t>00000100 86 7a 03 b3 6d ef de 1b 59 5c 4d ea 65 34 f8 bf .z..m...Y\M.e4..</w:t>
      </w:r>
    </w:p>
    <w:p w:rsidR="00FF7490" w:rsidRDefault="00766F24">
      <w:pPr>
        <w:pStyle w:val="Code"/>
      </w:pPr>
      <w:r>
        <w:t>00000110 f3 50 6b 24 b5 30 85 1d e6 30 3b 99 0d 0b 31 b1 .Pk$.</w:t>
      </w:r>
      <w:r>
        <w:t>0...0;...1.</w:t>
      </w:r>
    </w:p>
    <w:p w:rsidR="00FF7490" w:rsidRDefault="00766F24">
      <w:pPr>
        <w:pStyle w:val="Code"/>
      </w:pPr>
      <w:r>
        <w:t>00000120 45 10 6b af 4a 38 bc 14 9c c5 c7 a7 24 b3 f9 6a E.k.J8......$..j</w:t>
      </w:r>
    </w:p>
    <w:p w:rsidR="00FF7490" w:rsidRDefault="00766F24">
      <w:pPr>
        <w:pStyle w:val="Code"/>
      </w:pPr>
      <w:r>
        <w:t>00000130 3a 87 c7 39 0f 59 b7 d6 3d c4 23 d7 d3 fe c5 f3 :..9.Y..=.#.....</w:t>
      </w:r>
    </w:p>
    <w:p w:rsidR="00FF7490" w:rsidRDefault="00766F24">
      <w:pPr>
        <w:pStyle w:val="Code"/>
      </w:pPr>
      <w:r>
        <w:t>00000140 b6 16 e4 2c c2 c7 27 a7 31 e9 d9 84 b8 19 59 ea ...,..'.1.....Y.</w:t>
      </w:r>
    </w:p>
    <w:p w:rsidR="00FF7490" w:rsidRDefault="00766F24">
      <w:pPr>
        <w:pStyle w:val="Code"/>
      </w:pPr>
      <w:r>
        <w:t>00000150 a7 e1 1c d2 8</w:t>
      </w:r>
      <w:r>
        <w:t>d a7 00 61 e9 b5 ab 0d 53 fe e2 cc .......a....S...</w:t>
      </w:r>
    </w:p>
    <w:p w:rsidR="00FF7490" w:rsidRDefault="00766F24">
      <w:pPr>
        <w:pStyle w:val="Code"/>
      </w:pPr>
      <w:r>
        <w:t>00000160 1d b8 93 39 c1 d4 e4 40 b3 e4 b8 a6 46 75 11 59 ...9...@....Fu.Y</w:t>
      </w:r>
    </w:p>
    <w:p w:rsidR="00FF7490" w:rsidRDefault="00766F24">
      <w:pPr>
        <w:pStyle w:val="Code"/>
      </w:pPr>
      <w:r>
        <w:t>00000170 c1 cb 60 72 7a 6d a8 1a fe 9d b7 4a 06 60 99 ad ..`rzm.....J.`..</w:t>
      </w:r>
    </w:p>
    <w:p w:rsidR="00FF7490" w:rsidRDefault="00766F24">
      <w:pPr>
        <w:pStyle w:val="Code"/>
      </w:pPr>
      <w:r>
        <w:t xml:space="preserve">00000180 81 48                                          </w:t>
      </w:r>
      <w:r>
        <w:t xml:space="preserve"> .H</w:t>
      </w:r>
    </w:p>
    <w:p w:rsidR="00FF7490" w:rsidRDefault="00FF7490">
      <w:pPr>
        <w:pStyle w:val="Code"/>
      </w:pPr>
    </w:p>
    <w:p w:rsidR="00FF7490" w:rsidRDefault="00766F24">
      <w:pPr>
        <w:pStyle w:val="Code"/>
      </w:pPr>
      <w:r>
        <w:t>03 00 01 82 -&gt; TPKT Header (length = 386 bytes)</w:t>
      </w:r>
    </w:p>
    <w:p w:rsidR="00FF7490" w:rsidRDefault="00766F24">
      <w:pPr>
        <w:pStyle w:val="Code"/>
      </w:pPr>
      <w:r>
        <w:t>02 f0 80 -&gt; X.224 Data TPDU</w:t>
      </w:r>
    </w:p>
    <w:p w:rsidR="00FF7490" w:rsidRDefault="00FF7490">
      <w:pPr>
        <w:pStyle w:val="Code"/>
      </w:pPr>
    </w:p>
    <w:p w:rsidR="00FF7490" w:rsidRDefault="00766F24">
      <w:pPr>
        <w:pStyle w:val="Code"/>
      </w:pPr>
      <w:r>
        <w:t>68 00 01 03 eb 70 81 73 -&gt; PER encoded (ALIGNED variant of BASIC-PER) SendDataIndication</w:t>
      </w:r>
    </w:p>
    <w:p w:rsidR="00FF7490" w:rsidRDefault="00766F24">
      <w:pPr>
        <w:pStyle w:val="Code"/>
      </w:pPr>
      <w:r>
        <w:t>initiator = 1002 (0x03ea)</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 xml:space="preserve">segmentation </w:t>
      </w:r>
      <w:r>
        <w:t>= begin | end</w:t>
      </w:r>
    </w:p>
    <w:p w:rsidR="00FF7490" w:rsidRDefault="00766F24">
      <w:pPr>
        <w:pStyle w:val="Code"/>
      </w:pPr>
      <w:r>
        <w:t>userData length = 0x173 = 371 bytes</w:t>
      </w:r>
    </w:p>
    <w:p w:rsidR="00FF7490" w:rsidRDefault="00FF7490">
      <w:pPr>
        <w:pStyle w:val="Code"/>
      </w:pPr>
    </w:p>
    <w:p w:rsidR="00FF7490" w:rsidRDefault="00766F24">
      <w:pPr>
        <w:pStyle w:val="Code"/>
      </w:pPr>
      <w:r>
        <w:t>08 00 -&gt; TS_SECURITY_HEADER::flags = 0x0800 = SEC_ENCRYPT</w:t>
      </w:r>
    </w:p>
    <w:p w:rsidR="00FF7490" w:rsidRDefault="00766F24">
      <w:pPr>
        <w:pStyle w:val="Code"/>
      </w:pPr>
      <w:r>
        <w:t xml:space="preserve">02 03 -&gt; TS_SECURITY_HEADER::flagsHi - ignored as flags field does </w:t>
      </w:r>
    </w:p>
    <w:p w:rsidR="00FF7490" w:rsidRDefault="00766F24">
      <w:pPr>
        <w:pStyle w:val="Code"/>
      </w:pPr>
      <w:r>
        <w:t>not contain SEC_FLAGSHI_VALID (0x8000)</w:t>
      </w:r>
    </w:p>
    <w:p w:rsidR="00FF7490" w:rsidRDefault="00766F24">
      <w:pPr>
        <w:pStyle w:val="Code"/>
      </w:pPr>
      <w:r>
        <w:t>56 02 e1 47 ac 5c 50 d9 -&gt; TS_SECURITY_H</w:t>
      </w:r>
      <w:r>
        <w:t>EADER1::dataSignature</w:t>
      </w:r>
    </w:p>
    <w:p w:rsidR="00FF7490" w:rsidRDefault="00FF7490">
      <w:pPr>
        <w:pStyle w:val="Code"/>
      </w:pPr>
    </w:p>
    <w:p w:rsidR="00FF7490" w:rsidRDefault="00766F24">
      <w:pPr>
        <w:pStyle w:val="Code"/>
      </w:pPr>
      <w:r>
        <w:t xml:space="preserve">72 f9 c3 32 0a c7 23 3f 5f 78 11 de e2 af 6c 9b </w:t>
      </w:r>
    </w:p>
    <w:p w:rsidR="00FF7490" w:rsidRDefault="00766F24">
      <w:pPr>
        <w:pStyle w:val="Code"/>
      </w:pPr>
      <w:r>
        <w:t xml:space="preserve">f3 63 32 6b 18 15 1c e5 e2 ff e2 61 f9 1e 99 90 </w:t>
      </w:r>
    </w:p>
    <w:p w:rsidR="00FF7490" w:rsidRDefault="00766F24">
      <w:pPr>
        <w:pStyle w:val="Code"/>
      </w:pPr>
      <w:r>
        <w:t xml:space="preserve">c5 62 9b 8f 2a c3 de bb 6f 3e 59 01 62 4f 75 e4 </w:t>
      </w:r>
    </w:p>
    <w:p w:rsidR="00FF7490" w:rsidRDefault="00766F24">
      <w:pPr>
        <w:pStyle w:val="Code"/>
      </w:pPr>
      <w:r>
        <w:t xml:space="preserve">5c be e7 ce 08 44 b1 37 9f c0 27 55 bd e5 eb 7e </w:t>
      </w:r>
    </w:p>
    <w:p w:rsidR="00FF7490" w:rsidRDefault="00766F24">
      <w:pPr>
        <w:pStyle w:val="Code"/>
      </w:pPr>
      <w:r>
        <w:t>63 80 6a bf 8e 0e 21 f0 c3 70 f8 e9 4</w:t>
      </w:r>
      <w:r>
        <w:t xml:space="preserve">f da 72 0f </w:t>
      </w:r>
    </w:p>
    <w:p w:rsidR="00FF7490" w:rsidRDefault="00766F24">
      <w:pPr>
        <w:pStyle w:val="Code"/>
      </w:pPr>
      <w:r>
        <w:t xml:space="preserve">e5 ca 2a f3 b5 9d d7 05 de 4d 35 49 80 37 2f 8a </w:t>
      </w:r>
    </w:p>
    <w:p w:rsidR="00FF7490" w:rsidRDefault="00766F24">
      <w:pPr>
        <w:pStyle w:val="Code"/>
      </w:pPr>
      <w:r>
        <w:t xml:space="preserve">fb 4b c2 1f f8 01 4f 2f 1d 73 7b 95 01 52 9d b1 </w:t>
      </w:r>
    </w:p>
    <w:p w:rsidR="00FF7490" w:rsidRDefault="00766F24">
      <w:pPr>
        <w:pStyle w:val="Code"/>
      </w:pPr>
      <w:r>
        <w:t xml:space="preserve">c6 d2 03 61 51 da 3a 17 86 77 36 05 a2 24 63 5c </w:t>
      </w:r>
    </w:p>
    <w:p w:rsidR="00FF7490" w:rsidRDefault="00766F24">
      <w:pPr>
        <w:pStyle w:val="Code"/>
      </w:pPr>
      <w:r>
        <w:t xml:space="preserve">af 65 67 e7 8d 0b a3 71 e1 ec f3 e4 a1 24 ed c8 </w:t>
      </w:r>
    </w:p>
    <w:p w:rsidR="00FF7490" w:rsidRDefault="00766F24">
      <w:pPr>
        <w:pStyle w:val="Code"/>
      </w:pPr>
      <w:r>
        <w:t xml:space="preserve">2a 4f 5d 9f 91 89 91 1d 69 c5 f5 48 bb 37 b2 93 </w:t>
      </w:r>
    </w:p>
    <w:p w:rsidR="00FF7490" w:rsidRDefault="00766F24">
      <w:pPr>
        <w:pStyle w:val="Code"/>
      </w:pPr>
      <w:r>
        <w:t xml:space="preserve">e9 35 21 7e 0d 09 27 d6 16 d6 91 57 9c 7e f9 d2 </w:t>
      </w:r>
    </w:p>
    <w:p w:rsidR="00FF7490" w:rsidRDefault="00766F24">
      <w:pPr>
        <w:pStyle w:val="Code"/>
      </w:pPr>
      <w:r>
        <w:t xml:space="preserve">a1 c5 26 63 de 78 38 f7 77 08 95 76 e3 68 bc 26 </w:t>
      </w:r>
    </w:p>
    <w:p w:rsidR="00FF7490" w:rsidRDefault="00766F24">
      <w:pPr>
        <w:pStyle w:val="Code"/>
      </w:pPr>
      <w:r>
        <w:t xml:space="preserve">82 18 3c fb f0 ba 21 02 72 55 27 fa 8c e2 59 ba </w:t>
      </w:r>
    </w:p>
    <w:p w:rsidR="00FF7490" w:rsidRDefault="00766F24">
      <w:pPr>
        <w:pStyle w:val="Code"/>
      </w:pPr>
      <w:r>
        <w:t xml:space="preserve">86 dd 11 12 ba 7e 87 74 3e c4 7c 57 3d 50 c0 b7 </w:t>
      </w:r>
    </w:p>
    <w:p w:rsidR="00FF7490" w:rsidRDefault="00766F24">
      <w:pPr>
        <w:pStyle w:val="Code"/>
      </w:pPr>
      <w:r>
        <w:t xml:space="preserve">0f 85 a0 7b 1d 86 7a 03 b3 6d ef de 1b 59 5c 4d </w:t>
      </w:r>
    </w:p>
    <w:p w:rsidR="00FF7490" w:rsidRDefault="00766F24">
      <w:pPr>
        <w:pStyle w:val="Code"/>
      </w:pPr>
      <w:r>
        <w:t xml:space="preserve">ea 65 34 f8 bf f3 50 6b 24 b5 30 85 1d e6 30 3b </w:t>
      </w:r>
    </w:p>
    <w:p w:rsidR="00FF7490" w:rsidRDefault="00766F24">
      <w:pPr>
        <w:pStyle w:val="Code"/>
      </w:pPr>
      <w:r>
        <w:t xml:space="preserve">99 0d 0b 31 b1 45 10 6b af 4a 38 bc 14 9c c5 c7 </w:t>
      </w:r>
    </w:p>
    <w:p w:rsidR="00FF7490" w:rsidRDefault="00766F24">
      <w:pPr>
        <w:pStyle w:val="Code"/>
      </w:pPr>
      <w:r>
        <w:lastRenderedPageBreak/>
        <w:t xml:space="preserve">a7 24 b3 f9 6a 3a 87 c7 39 0f 59 b7 d6 3d c4 23 </w:t>
      </w:r>
    </w:p>
    <w:p w:rsidR="00FF7490" w:rsidRDefault="00766F24">
      <w:pPr>
        <w:pStyle w:val="Code"/>
      </w:pPr>
      <w:r>
        <w:t xml:space="preserve">d7 d3 fe c5 f3 b6 16 e4 2c c2 c7 27 a7 31 e9 d9 </w:t>
      </w:r>
    </w:p>
    <w:p w:rsidR="00FF7490" w:rsidRDefault="00766F24">
      <w:pPr>
        <w:pStyle w:val="Code"/>
      </w:pPr>
      <w:r>
        <w:t xml:space="preserve">84 b8 19 59 ea a7 e1 1c d2 8d a7 00 61 e9 b5 ab </w:t>
      </w:r>
    </w:p>
    <w:p w:rsidR="00FF7490" w:rsidRDefault="00766F24">
      <w:pPr>
        <w:pStyle w:val="Code"/>
      </w:pPr>
      <w:r>
        <w:t>0d 53 fe e2</w:t>
      </w:r>
      <w:r>
        <w:t xml:space="preserve"> cc 1d b8 93 39 c1 d4 e4 40 b3 e4 b8 </w:t>
      </w:r>
    </w:p>
    <w:p w:rsidR="00FF7490" w:rsidRDefault="00766F24">
      <w:pPr>
        <w:pStyle w:val="Code"/>
      </w:pPr>
      <w:r>
        <w:t xml:space="preserve">a6 46 75 11 59 c1 cb 60 72 7a 6d a8 1a fe 9d b7 </w:t>
      </w:r>
    </w:p>
    <w:p w:rsidR="00FF7490" w:rsidRDefault="00766F24">
      <w:pPr>
        <w:pStyle w:val="Code"/>
      </w:pPr>
      <w:r>
        <w:t xml:space="preserve">4a 06 60 99 ad 81 48 -&gt; Encrypted TS_DEMAND_ACTIVE_PDU </w:t>
      </w:r>
    </w:p>
    <w:p w:rsidR="00FF7490" w:rsidRDefault="00FF7490">
      <w:pPr>
        <w:pStyle w:val="Code"/>
      </w:pPr>
    </w:p>
    <w:p w:rsidR="00FF7490" w:rsidRDefault="00766F24">
      <w:pPr>
        <w:pStyle w:val="Code"/>
      </w:pPr>
      <w:r>
        <w:t>Decrypted TS_DEMAND_ACTIVE_PDU:</w:t>
      </w:r>
    </w:p>
    <w:p w:rsidR="00FF7490" w:rsidRDefault="00766F24">
      <w:pPr>
        <w:pStyle w:val="Code"/>
      </w:pPr>
      <w:r>
        <w:t>00000000 67 01 11 00 ea 03 ea 03 01 00 04 00 51 01 52 44 g...........Q.RD</w:t>
      </w:r>
    </w:p>
    <w:p w:rsidR="00FF7490" w:rsidRDefault="00766F24">
      <w:pPr>
        <w:pStyle w:val="Code"/>
      </w:pPr>
      <w:r>
        <w:t>000000</w:t>
      </w:r>
      <w:r>
        <w:t>10 50 00 0d 00 00 00 09 00 08 00 ea 03 dc e2 01 00 P...............</w:t>
      </w:r>
    </w:p>
    <w:p w:rsidR="00FF7490" w:rsidRDefault="00766F24">
      <w:pPr>
        <w:pStyle w:val="Code"/>
      </w:pPr>
      <w:r>
        <w:t>00000020 18 00 01 00 03 00 00 02 00 00 00 00 1d 04 00 00 ................</w:t>
      </w:r>
    </w:p>
    <w:p w:rsidR="00FF7490" w:rsidRDefault="00766F24">
      <w:pPr>
        <w:pStyle w:val="Code"/>
      </w:pPr>
      <w:r>
        <w:t>00000030 00 00 00 00 01 01 14 00 08 00 02 00 00 00 16 00 ................</w:t>
      </w:r>
    </w:p>
    <w:p w:rsidR="00FF7490" w:rsidRDefault="00766F24">
      <w:pPr>
        <w:pStyle w:val="Code"/>
      </w:pPr>
      <w:r>
        <w:t>00000040 28 00 00 00 00 00 70 f6 13 f3 0</w:t>
      </w:r>
      <w:r>
        <w:t>1 00 00 00 01 00 (.....p.........</w:t>
      </w:r>
    </w:p>
    <w:p w:rsidR="00FF7490" w:rsidRDefault="00766F24">
      <w:pPr>
        <w:pStyle w:val="Code"/>
      </w:pPr>
      <w:r>
        <w:t>00000050 00 00 18 00 00 00 9c f6 13 f3 61 a6 82 80 00 00 ..........a.....</w:t>
      </w:r>
    </w:p>
    <w:p w:rsidR="00FF7490" w:rsidRDefault="00766F24">
      <w:pPr>
        <w:pStyle w:val="Code"/>
      </w:pPr>
      <w:r>
        <w:t>00000060 00 00 00 50 91 bf 0e 00 04 00 02 00 1c 00 18 00 ...P............</w:t>
      </w:r>
    </w:p>
    <w:p w:rsidR="00FF7490" w:rsidRDefault="00766F24">
      <w:pPr>
        <w:pStyle w:val="Code"/>
      </w:pPr>
      <w:r>
        <w:t>00000070 01 00 01 00 01 00 00 05 00 04 00 00 01 00 01 00 ................</w:t>
      </w:r>
    </w:p>
    <w:p w:rsidR="00FF7490" w:rsidRDefault="00766F24">
      <w:pPr>
        <w:pStyle w:val="Code"/>
      </w:pPr>
      <w:r>
        <w:t>00000080 00 00 01 00 00 00 03 00 58 00 00 00 00 00 00 00 ........X.......</w:t>
      </w:r>
    </w:p>
    <w:p w:rsidR="00FF7490" w:rsidRDefault="00766F24">
      <w:pPr>
        <w:pStyle w:val="Code"/>
      </w:pPr>
      <w:r>
        <w:t>00000090 00 00 00 00 00 00 00 00 00 00 40 42 0f 00 01 00 ..........@B....</w:t>
      </w:r>
    </w:p>
    <w:p w:rsidR="00FF7490" w:rsidRDefault="00766F24">
      <w:pPr>
        <w:pStyle w:val="Code"/>
      </w:pPr>
      <w:r>
        <w:t>000000a0 14 00 00 00 01 00 00 00 22 00 01 01 01 01 01 00 ........".......</w:t>
      </w:r>
    </w:p>
    <w:p w:rsidR="00FF7490" w:rsidRDefault="00766F24">
      <w:pPr>
        <w:pStyle w:val="Code"/>
      </w:pPr>
      <w:r>
        <w:t>000000b0 00 01 01 01 01 01 00 00 0</w:t>
      </w:r>
      <w:r>
        <w:t>0 01 01 01 01 01 01 01 ................</w:t>
      </w:r>
    </w:p>
    <w:p w:rsidR="00FF7490" w:rsidRDefault="00766F24">
      <w:pPr>
        <w:pStyle w:val="Code"/>
      </w:pPr>
      <w:r>
        <w:t>000000c0 01 00 01 01 01 01 00 00 00 00 a1 06 00 00 40 42 ..............@B</w:t>
      </w:r>
    </w:p>
    <w:p w:rsidR="00FF7490" w:rsidRDefault="00766F24">
      <w:pPr>
        <w:pStyle w:val="Code"/>
      </w:pPr>
      <w:r>
        <w:t>000000d0 0f 00 40 42 0f 00 01 00 00 00 00 00 00 00 0a 00 ..@B............</w:t>
      </w:r>
    </w:p>
    <w:p w:rsidR="00FF7490" w:rsidRDefault="00766F24">
      <w:pPr>
        <w:pStyle w:val="Code"/>
      </w:pPr>
      <w:r>
        <w:t>000000e0 08 00 06 00 00 00 12 00 08 00 01 00 00 00 08 00 ...........</w:t>
      </w:r>
      <w:r>
        <w:t>.....</w:t>
      </w:r>
    </w:p>
    <w:p w:rsidR="00FF7490" w:rsidRDefault="00766F24">
      <w:pPr>
        <w:pStyle w:val="Code"/>
      </w:pPr>
      <w:r>
        <w:t>000000f0 0a 00 01 00 19 00 19 00 0d 00 58 00 35 00 00 00 ..........X.5...</w:t>
      </w:r>
    </w:p>
    <w:p w:rsidR="00FF7490" w:rsidRDefault="00766F24">
      <w:pPr>
        <w:pStyle w:val="Code"/>
      </w:pPr>
      <w:r>
        <w:t>00000100 a1 06 00 00 40 42 0f 00 0c f6 13 f3 93 5a 37 f3 ....@B.......Z7.</w:t>
      </w:r>
    </w:p>
    <w:p w:rsidR="00FF7490" w:rsidRDefault="00766F24">
      <w:pPr>
        <w:pStyle w:val="Code"/>
      </w:pPr>
      <w:r>
        <w:t>00000110 00 90 30 e1 34 1c 38 f3 40 f6 13 f3 04 00 00 00 ..0.4.8.@.......</w:t>
      </w:r>
    </w:p>
    <w:p w:rsidR="00FF7490" w:rsidRDefault="00766F24">
      <w:pPr>
        <w:pStyle w:val="Code"/>
      </w:pPr>
      <w:r>
        <w:t xml:space="preserve">00000120 4c 54 dc e2 08 50 </w:t>
      </w:r>
      <w:r>
        <w:t>dc e2 01 00 00 00 08 50 dc e2 LT...P.......P..</w:t>
      </w:r>
    </w:p>
    <w:p w:rsidR="00FF7490" w:rsidRDefault="00766F24">
      <w:pPr>
        <w:pStyle w:val="Code"/>
      </w:pPr>
      <w:r>
        <w:t>00000130 00 00 00 00 38 f6 13 f3 2e 05 38 f3 08 50 dc e2 ....8.....8..P..</w:t>
      </w:r>
    </w:p>
    <w:p w:rsidR="00FF7490" w:rsidRDefault="00766F24">
      <w:pPr>
        <w:pStyle w:val="Code"/>
      </w:pPr>
      <w:r>
        <w:t>00000140 2c f6 13 f3 00 00 00 00 08 00 0a 00 01 00 19 00 ,...............</w:t>
      </w:r>
    </w:p>
    <w:p w:rsidR="00FF7490" w:rsidRDefault="00766F24">
      <w:pPr>
        <w:pStyle w:val="Code"/>
      </w:pPr>
      <w:r>
        <w:t>00000150 17 00 08 00 00 00 00 00 18 00 0b 00 00 00 00 00 ....</w:t>
      </w:r>
      <w:r>
        <w:t>............</w:t>
      </w:r>
    </w:p>
    <w:p w:rsidR="00FF7490" w:rsidRDefault="00766F24">
      <w:pPr>
        <w:pStyle w:val="Code"/>
      </w:pPr>
      <w:r>
        <w:t>00000160 00 00 00 00 00 00 00                            .......</w:t>
      </w:r>
    </w:p>
    <w:p w:rsidR="00FF7490" w:rsidRDefault="00FF7490">
      <w:pPr>
        <w:pStyle w:val="Code"/>
      </w:pPr>
    </w:p>
    <w:p w:rsidR="00FF7490" w:rsidRDefault="00766F24">
      <w:pPr>
        <w:pStyle w:val="Code"/>
      </w:pPr>
      <w:r>
        <w:t>67 01 -&gt; TS_SHARECONTROLHEADER::totalLength = 0x0167 = 359 bytes</w:t>
      </w:r>
    </w:p>
    <w:p w:rsidR="00FF7490" w:rsidRDefault="00766F24">
      <w:pPr>
        <w:pStyle w:val="Code"/>
      </w:pPr>
      <w:r>
        <w:t>11 00 -&gt; TS_SHARECONTROLHEADER::pduType = 0x0011</w:t>
      </w:r>
    </w:p>
    <w:p w:rsidR="00FF7490" w:rsidRDefault="00766F24">
      <w:pPr>
        <w:pStyle w:val="Code"/>
      </w:pPr>
      <w:r>
        <w:t xml:space="preserve">0x0011 </w:t>
      </w:r>
    </w:p>
    <w:p w:rsidR="00FF7490" w:rsidRDefault="00766F24">
      <w:pPr>
        <w:pStyle w:val="Code"/>
      </w:pPr>
      <w:r>
        <w:t xml:space="preserve">= 0x0010 | 0x0001 </w:t>
      </w:r>
    </w:p>
    <w:p w:rsidR="00FF7490" w:rsidRDefault="00766F24">
      <w:pPr>
        <w:pStyle w:val="Code"/>
      </w:pPr>
      <w:r>
        <w:t>= TS_PROTOCOL_VERSION | PDUTYPE_DEMA</w:t>
      </w:r>
      <w:r>
        <w:t>NDACTIVEPDU</w:t>
      </w:r>
    </w:p>
    <w:p w:rsidR="00FF7490" w:rsidRDefault="00FF7490">
      <w:pPr>
        <w:pStyle w:val="Code"/>
      </w:pPr>
    </w:p>
    <w:p w:rsidR="00FF7490" w:rsidRDefault="00766F24">
      <w:pPr>
        <w:pStyle w:val="Code"/>
      </w:pPr>
      <w:r>
        <w:t>ea 03 -&gt; TS_SHARECONTROLHEADER::pduSource = 0x03ea (1002)</w:t>
      </w:r>
    </w:p>
    <w:p w:rsidR="00FF7490" w:rsidRDefault="00FF7490">
      <w:pPr>
        <w:pStyle w:val="Code"/>
      </w:pPr>
    </w:p>
    <w:p w:rsidR="00FF7490" w:rsidRDefault="00766F24">
      <w:pPr>
        <w:pStyle w:val="Code"/>
      </w:pPr>
      <w:r>
        <w:t>ea 03 01 00 -&gt; TS_DEMAND_ACTIVE_PDU::shareId</w:t>
      </w:r>
    </w:p>
    <w:p w:rsidR="00FF7490" w:rsidRDefault="00766F24">
      <w:pPr>
        <w:pStyle w:val="Code"/>
      </w:pPr>
      <w:r>
        <w:t>04 00 -&gt; TS_DEMAND_ACTIVE_PDU::lengthSourceDescriptor = 4 bytes</w:t>
      </w:r>
    </w:p>
    <w:p w:rsidR="00FF7490" w:rsidRDefault="00766F24">
      <w:pPr>
        <w:pStyle w:val="Code"/>
      </w:pPr>
      <w:r>
        <w:t>51 01 -&gt; TS_DEMAND_ACTIVE_PDU::lengthCombinedCapabilities = 0x151 = 337 byt</w:t>
      </w:r>
      <w:r>
        <w:t>es</w:t>
      </w:r>
    </w:p>
    <w:p w:rsidR="00FF7490" w:rsidRDefault="00FF7490">
      <w:pPr>
        <w:pStyle w:val="Code"/>
      </w:pPr>
    </w:p>
    <w:p w:rsidR="00FF7490" w:rsidRDefault="00766F24">
      <w:pPr>
        <w:pStyle w:val="Code"/>
      </w:pPr>
      <w:r>
        <w:t>52 44 50 00 -&gt; TS_DEMAND_ACTIVE_PDU::sourceDescriptor = "RDP"</w:t>
      </w:r>
    </w:p>
    <w:p w:rsidR="00FF7490" w:rsidRDefault="00FF7490">
      <w:pPr>
        <w:pStyle w:val="Code"/>
      </w:pPr>
    </w:p>
    <w:p w:rsidR="00FF7490" w:rsidRDefault="00766F24">
      <w:pPr>
        <w:pStyle w:val="Code"/>
      </w:pPr>
      <w:r>
        <w:t>0d 00 -&gt; TS_DEMAND_ACTIVE_PDU::numberCapabilities = 13</w:t>
      </w:r>
    </w:p>
    <w:p w:rsidR="00FF7490" w:rsidRDefault="00766F24">
      <w:pPr>
        <w:pStyle w:val="Code"/>
      </w:pPr>
      <w:r>
        <w:t>00 00 -&gt; TS_DEMAND_ACTIVE_PDU::pad2octets</w:t>
      </w:r>
    </w:p>
    <w:p w:rsidR="00FF7490" w:rsidRDefault="00FF7490">
      <w:pPr>
        <w:pStyle w:val="Code"/>
      </w:pPr>
    </w:p>
    <w:p w:rsidR="00FF7490" w:rsidRDefault="00766F24">
      <w:pPr>
        <w:pStyle w:val="Code"/>
      </w:pPr>
      <w:r>
        <w:t>Share Capability Set (8 bytes)</w:t>
      </w:r>
    </w:p>
    <w:p w:rsidR="00FF7490" w:rsidRDefault="00766F24">
      <w:pPr>
        <w:pStyle w:val="Code"/>
      </w:pPr>
      <w:r>
        <w:t>09 00 08 00 ea 03 dc e2</w:t>
      </w:r>
    </w:p>
    <w:p w:rsidR="00FF7490" w:rsidRDefault="00FF7490">
      <w:pPr>
        <w:pStyle w:val="Code"/>
      </w:pPr>
    </w:p>
    <w:p w:rsidR="00FF7490" w:rsidRDefault="00766F24">
      <w:pPr>
        <w:pStyle w:val="Code"/>
      </w:pPr>
      <w:r>
        <w:t>09 00 -&gt; TS_SHARE_CAPABILITYSET::ca</w:t>
      </w:r>
      <w:r>
        <w:t>pabilitySetType = CAPSTYPE_SHARE (9)</w:t>
      </w:r>
    </w:p>
    <w:p w:rsidR="00FF7490" w:rsidRDefault="00766F24">
      <w:pPr>
        <w:pStyle w:val="Code"/>
      </w:pPr>
      <w:r>
        <w:t>08 00 -&gt; TS_SHARE_CAPABILITYSET::lengthCapability = 8 bytes</w:t>
      </w:r>
    </w:p>
    <w:p w:rsidR="00FF7490" w:rsidRDefault="00766F24">
      <w:pPr>
        <w:pStyle w:val="Code"/>
      </w:pPr>
      <w:r>
        <w:t>ea 03 -&gt; TS_SHARE_CAPABILITYSET::nodeID = 0x03ea (1002)</w:t>
      </w:r>
    </w:p>
    <w:p w:rsidR="00FF7490" w:rsidRDefault="00766F24">
      <w:pPr>
        <w:pStyle w:val="Code"/>
      </w:pPr>
      <w:r>
        <w:t>dc e2 -&gt; TS_SHARE_CAPABILITYSET::pad2octets</w:t>
      </w:r>
    </w:p>
    <w:p w:rsidR="00FF7490" w:rsidRDefault="00FF7490">
      <w:pPr>
        <w:pStyle w:val="Code"/>
      </w:pPr>
    </w:p>
    <w:p w:rsidR="00FF7490" w:rsidRDefault="00766F24">
      <w:pPr>
        <w:pStyle w:val="Code"/>
      </w:pPr>
      <w:r>
        <w:t>General Capability Set (24 bytes)</w:t>
      </w:r>
    </w:p>
    <w:p w:rsidR="00FF7490" w:rsidRDefault="00766F24">
      <w:pPr>
        <w:pStyle w:val="Code"/>
      </w:pPr>
      <w:r>
        <w:t xml:space="preserve">01 00 18 00 01 00 03 00 00 02 00 00 00 00 1d 04 </w:t>
      </w:r>
    </w:p>
    <w:p w:rsidR="00FF7490" w:rsidRDefault="00766F24">
      <w:pPr>
        <w:pStyle w:val="Code"/>
      </w:pPr>
      <w:r>
        <w:t xml:space="preserve">00 00 00 00 00 00 01 01 </w:t>
      </w:r>
    </w:p>
    <w:p w:rsidR="00FF7490" w:rsidRDefault="00FF7490">
      <w:pPr>
        <w:pStyle w:val="Code"/>
      </w:pPr>
    </w:p>
    <w:p w:rsidR="00FF7490" w:rsidRDefault="00766F24">
      <w:pPr>
        <w:pStyle w:val="Code"/>
      </w:pPr>
      <w:r>
        <w:t>01 00 -&gt; TS_GENERAL_CAPABILITYSET::capabilitySetType = CAPSTYPE_GENERAL (1)</w:t>
      </w:r>
    </w:p>
    <w:p w:rsidR="00FF7490" w:rsidRDefault="00766F24">
      <w:pPr>
        <w:pStyle w:val="Code"/>
      </w:pPr>
      <w:r>
        <w:t>18 00 -&gt; TS_GENERAL_CAPABILITYSET::lengthCapability = 24 bytes</w:t>
      </w:r>
    </w:p>
    <w:p w:rsidR="00FF7490" w:rsidRDefault="00FF7490">
      <w:pPr>
        <w:pStyle w:val="Code"/>
      </w:pPr>
    </w:p>
    <w:p w:rsidR="00FF7490" w:rsidRDefault="00766F24">
      <w:pPr>
        <w:pStyle w:val="Code"/>
      </w:pPr>
      <w:r>
        <w:t>01 00 -&gt; TS_GENERAL_CAPABILITYSET::osMajo</w:t>
      </w:r>
      <w:r>
        <w:t>rType = OSMAJORTYPE_WINDOWS (1)</w:t>
      </w:r>
    </w:p>
    <w:p w:rsidR="00FF7490" w:rsidRDefault="00766F24">
      <w:pPr>
        <w:pStyle w:val="Code"/>
      </w:pPr>
      <w:r>
        <w:t>03 00 -&gt; TS_GENERAL_CAPABILITYSET::osMinorType = OSMINORTYPE_WINDOWS_NT (3)</w:t>
      </w:r>
    </w:p>
    <w:p w:rsidR="00FF7490" w:rsidRDefault="00766F24">
      <w:pPr>
        <w:pStyle w:val="Code"/>
      </w:pPr>
      <w:r>
        <w:t>00 02 -&gt; TS_GENERAL_CAPABILITYSET::protocolVersion = TS_CAPS_PROTOCOLVERSION (0x0200)</w:t>
      </w:r>
    </w:p>
    <w:p w:rsidR="00FF7490" w:rsidRDefault="00766F24">
      <w:pPr>
        <w:pStyle w:val="Code"/>
      </w:pPr>
      <w:r>
        <w:t>00 00 -&gt; TS_GENERAL_CAPABILITYSET::pad2octetsA</w:t>
      </w:r>
    </w:p>
    <w:p w:rsidR="00FF7490" w:rsidRDefault="00766F24">
      <w:pPr>
        <w:pStyle w:val="Code"/>
      </w:pPr>
      <w:r>
        <w:lastRenderedPageBreak/>
        <w:t>00 00 -&gt; TS_GEN</w:t>
      </w:r>
      <w:r>
        <w:t>ERAL_CAPABILITYSET::generalCompressionTypes = 0</w:t>
      </w:r>
    </w:p>
    <w:p w:rsidR="00FF7490" w:rsidRDefault="00766F24">
      <w:pPr>
        <w:pStyle w:val="Code"/>
      </w:pPr>
      <w:r>
        <w:t>1d 04 -&gt; TS_GENERAL_CAPABILITYSET::extraFlags = 0x041d</w:t>
      </w:r>
    </w:p>
    <w:p w:rsidR="00FF7490" w:rsidRDefault="00766F24">
      <w:pPr>
        <w:pStyle w:val="Code"/>
      </w:pPr>
      <w:r>
        <w:t>0x041d</w:t>
      </w:r>
    </w:p>
    <w:p w:rsidR="00FF7490" w:rsidRDefault="00766F24">
      <w:pPr>
        <w:pStyle w:val="Code"/>
      </w:pPr>
      <w:r>
        <w:t xml:space="preserve">= 0x0400 | </w:t>
      </w:r>
    </w:p>
    <w:p w:rsidR="00FF7490" w:rsidRDefault="00766F24">
      <w:pPr>
        <w:pStyle w:val="Code"/>
      </w:pPr>
      <w:r>
        <w:t xml:space="preserve">  0x0010 | </w:t>
      </w:r>
    </w:p>
    <w:p w:rsidR="00FF7490" w:rsidRDefault="00766F24">
      <w:pPr>
        <w:pStyle w:val="Code"/>
      </w:pPr>
      <w:r>
        <w:t xml:space="preserve">  0x0008 | </w:t>
      </w:r>
    </w:p>
    <w:p w:rsidR="00FF7490" w:rsidRDefault="00766F24">
      <w:pPr>
        <w:pStyle w:val="Code"/>
      </w:pPr>
      <w:r>
        <w:t xml:space="preserve">  0x0004 | </w:t>
      </w:r>
    </w:p>
    <w:p w:rsidR="00FF7490" w:rsidRDefault="00766F24">
      <w:pPr>
        <w:pStyle w:val="Code"/>
      </w:pPr>
      <w:r>
        <w:t xml:space="preserve">  0x0001</w:t>
      </w:r>
    </w:p>
    <w:p w:rsidR="00FF7490" w:rsidRDefault="00766F24">
      <w:pPr>
        <w:pStyle w:val="Code"/>
      </w:pPr>
      <w:r>
        <w:t xml:space="preserve">= NO_BITMAP_COMPRESSION_HDR | </w:t>
      </w:r>
    </w:p>
    <w:p w:rsidR="00FF7490" w:rsidRDefault="00766F24">
      <w:pPr>
        <w:pStyle w:val="Code"/>
      </w:pPr>
      <w:r>
        <w:t xml:space="preserve">  ENC_SALTED_CHECKSUM | </w:t>
      </w:r>
    </w:p>
    <w:p w:rsidR="00FF7490" w:rsidRDefault="00766F24">
      <w:pPr>
        <w:pStyle w:val="Code"/>
      </w:pPr>
      <w:r>
        <w:t xml:space="preserve">  AUTORECONNECT_SUPPORTED |</w:t>
      </w:r>
    </w:p>
    <w:p w:rsidR="00FF7490" w:rsidRDefault="00766F24">
      <w:pPr>
        <w:pStyle w:val="Code"/>
      </w:pPr>
      <w:r>
        <w:t xml:space="preserve">  LON</w:t>
      </w:r>
      <w:r>
        <w:t>G_CREDENTIALS_SUPPORTED |</w:t>
      </w:r>
    </w:p>
    <w:p w:rsidR="00FF7490" w:rsidRDefault="00766F24">
      <w:pPr>
        <w:pStyle w:val="Code"/>
      </w:pPr>
      <w:r>
        <w:t xml:space="preserve">  FASTPATH_OUTPUT_SUPPORTED</w:t>
      </w:r>
    </w:p>
    <w:p w:rsidR="00FF7490" w:rsidRDefault="00FF7490">
      <w:pPr>
        <w:pStyle w:val="Code"/>
      </w:pPr>
    </w:p>
    <w:p w:rsidR="00FF7490" w:rsidRDefault="00766F24">
      <w:pPr>
        <w:pStyle w:val="Code"/>
      </w:pPr>
      <w:r>
        <w:t>00 00 -&gt; TS_GENERAL_CAPABILITYSET::updateCapabilityFlag = 0</w:t>
      </w:r>
    </w:p>
    <w:p w:rsidR="00FF7490" w:rsidRDefault="00766F24">
      <w:pPr>
        <w:pStyle w:val="Code"/>
      </w:pPr>
      <w:r>
        <w:t>00 00 -&gt; TS_GENERAL_CAPABILITYSET::remoteUnshareFlag = 0</w:t>
      </w:r>
    </w:p>
    <w:p w:rsidR="00FF7490" w:rsidRDefault="00766F24">
      <w:pPr>
        <w:pStyle w:val="Code"/>
      </w:pPr>
      <w:r>
        <w:t>00 00 -&gt; TS_GENERAL_CAPABILITYSET::generalCompressionLevel = 0</w:t>
      </w:r>
    </w:p>
    <w:p w:rsidR="00FF7490" w:rsidRDefault="00766F24">
      <w:pPr>
        <w:pStyle w:val="Code"/>
      </w:pPr>
      <w:r>
        <w:t xml:space="preserve">01 -&gt; </w:t>
      </w:r>
      <w:r>
        <w:t>TS_GENERAL_CAPABILITYSET::refreshRectSupport = TRUE</w:t>
      </w:r>
    </w:p>
    <w:p w:rsidR="00FF7490" w:rsidRDefault="00766F24">
      <w:pPr>
        <w:pStyle w:val="Code"/>
      </w:pPr>
      <w:r>
        <w:t>01 -&gt; TS_GENERAL_CAPABILITYSET::suppressOutputSupport = TRUE</w:t>
      </w:r>
    </w:p>
    <w:p w:rsidR="00FF7490" w:rsidRDefault="00FF7490">
      <w:pPr>
        <w:pStyle w:val="Code"/>
      </w:pPr>
    </w:p>
    <w:p w:rsidR="00FF7490" w:rsidRDefault="00766F24">
      <w:pPr>
        <w:pStyle w:val="Code"/>
      </w:pPr>
      <w:r>
        <w:t>Virtual Channel Capability Set (8 bytes)</w:t>
      </w:r>
    </w:p>
    <w:p w:rsidR="00FF7490" w:rsidRDefault="00766F24">
      <w:pPr>
        <w:pStyle w:val="Code"/>
      </w:pPr>
      <w:r>
        <w:t xml:space="preserve">14 00 08 00 02 00 00 00 </w:t>
      </w:r>
    </w:p>
    <w:p w:rsidR="00FF7490" w:rsidRDefault="00FF7490">
      <w:pPr>
        <w:pStyle w:val="Code"/>
      </w:pPr>
    </w:p>
    <w:p w:rsidR="00FF7490" w:rsidRDefault="00766F24">
      <w:pPr>
        <w:pStyle w:val="Code"/>
      </w:pPr>
      <w:r>
        <w:t>14 00 -&gt; TS_VIRTUALCHANNEL_CAPABILITYSET::capabilitySetType = CAPSTYPE_VIRT</w:t>
      </w:r>
      <w:r>
        <w:t>UALCHANNEL (20)</w:t>
      </w:r>
    </w:p>
    <w:p w:rsidR="00FF7490" w:rsidRDefault="00766F24">
      <w:pPr>
        <w:pStyle w:val="Code"/>
      </w:pPr>
      <w:r>
        <w:t>08 00 -&gt; TS_VIRTUALCHANNEL_CAPABILITYSET::lengthCapability = 8 bytes</w:t>
      </w:r>
    </w:p>
    <w:p w:rsidR="00FF7490" w:rsidRDefault="00FF7490">
      <w:pPr>
        <w:pStyle w:val="Code"/>
      </w:pPr>
    </w:p>
    <w:p w:rsidR="00FF7490" w:rsidRDefault="00766F24">
      <w:pPr>
        <w:pStyle w:val="Code"/>
      </w:pPr>
      <w:r>
        <w:t xml:space="preserve">02 00 00 00 -&gt; TS_VIRTUALCHANNEL_CAPABILITYSET::vccaps1 = 0x00000002 </w:t>
      </w:r>
    </w:p>
    <w:p w:rsidR="00FF7490" w:rsidRDefault="00766F24">
      <w:pPr>
        <w:pStyle w:val="Code"/>
      </w:pPr>
      <w:r>
        <w:t>= VCCAPS_COMPR_CS_8K</w:t>
      </w:r>
    </w:p>
    <w:p w:rsidR="00FF7490" w:rsidRDefault="00FF7490">
      <w:pPr>
        <w:pStyle w:val="Code"/>
      </w:pPr>
    </w:p>
    <w:p w:rsidR="00FF7490" w:rsidRDefault="00766F24">
      <w:pPr>
        <w:pStyle w:val="Code"/>
      </w:pPr>
      <w:r>
        <w:t>DrawGdiPlus Capability Set (40 bytes)</w:t>
      </w:r>
    </w:p>
    <w:p w:rsidR="00FF7490" w:rsidRDefault="00766F24">
      <w:pPr>
        <w:pStyle w:val="Code"/>
      </w:pPr>
      <w:r>
        <w:t>16 00 28 00 00 00 00 00 70 f6 13 f3 01 0</w:t>
      </w:r>
      <w:r>
        <w:t xml:space="preserve">0 00 00 </w:t>
      </w:r>
    </w:p>
    <w:p w:rsidR="00FF7490" w:rsidRDefault="00766F24">
      <w:pPr>
        <w:pStyle w:val="Code"/>
      </w:pPr>
      <w:r>
        <w:t xml:space="preserve">01 00 00 00 18 00 00 00 9c f6 13 f3 61 a6 82 80 </w:t>
      </w:r>
    </w:p>
    <w:p w:rsidR="00FF7490" w:rsidRDefault="00766F24">
      <w:pPr>
        <w:pStyle w:val="Code"/>
      </w:pPr>
      <w:r>
        <w:t xml:space="preserve">00 00 00 00 00 50 91 bf </w:t>
      </w:r>
    </w:p>
    <w:p w:rsidR="00FF7490" w:rsidRDefault="00FF7490">
      <w:pPr>
        <w:pStyle w:val="Code"/>
      </w:pPr>
    </w:p>
    <w:p w:rsidR="00FF7490" w:rsidRDefault="00766F24">
      <w:pPr>
        <w:pStyle w:val="Code"/>
      </w:pPr>
      <w:r>
        <w:t>16 00 -&gt; TS_DRAW_GDIPLUS_CAPABILITYSET::capabilitySetType = CAPSTYPE_DRAWGDIPLUS (22)</w:t>
      </w:r>
    </w:p>
    <w:p w:rsidR="00FF7490" w:rsidRDefault="00766F24">
      <w:pPr>
        <w:pStyle w:val="Code"/>
      </w:pPr>
      <w:r>
        <w:t>28 00 -&gt; TS_DRAW_GDIPLUS_CAPABILITYSET::lengthCapability = 40 bytes</w:t>
      </w:r>
    </w:p>
    <w:p w:rsidR="00FF7490" w:rsidRDefault="00FF7490">
      <w:pPr>
        <w:pStyle w:val="Code"/>
      </w:pPr>
    </w:p>
    <w:p w:rsidR="00FF7490" w:rsidRDefault="00766F24">
      <w:pPr>
        <w:pStyle w:val="Code"/>
      </w:pPr>
      <w:r>
        <w:t>00 00 00 00 -&gt; TS</w:t>
      </w:r>
      <w:r>
        <w:t xml:space="preserve">_DRAW_GDIPLUS_CAPABILITYSET::drawGdiplusSupportLevel </w:t>
      </w:r>
    </w:p>
    <w:p w:rsidR="00FF7490" w:rsidRDefault="00766F24">
      <w:pPr>
        <w:pStyle w:val="Code"/>
      </w:pPr>
      <w:r>
        <w:t>= TS_DRAW_GDIPLUS_DEFAULT (0)</w:t>
      </w:r>
    </w:p>
    <w:p w:rsidR="00FF7490" w:rsidRDefault="00766F24">
      <w:pPr>
        <w:pStyle w:val="Code"/>
      </w:pPr>
      <w:r>
        <w:t xml:space="preserve">70 f6 13 f3 -&gt; TS_DRAW_GDIPLUS_CAPABILITYSET::GdipVersion </w:t>
      </w:r>
    </w:p>
    <w:p w:rsidR="00FF7490" w:rsidRDefault="00766F24">
      <w:pPr>
        <w:pStyle w:val="Code"/>
      </w:pPr>
      <w:r>
        <w:t>(not initialized by server)</w:t>
      </w:r>
    </w:p>
    <w:p w:rsidR="00FF7490" w:rsidRDefault="00766F24">
      <w:pPr>
        <w:pStyle w:val="Code"/>
      </w:pPr>
      <w:r>
        <w:t xml:space="preserve">01 00 00 00 -&gt; TS_DRAW_GDIPLUS_CAPABILITYSET::drawGdiplusCacheLevel </w:t>
      </w:r>
    </w:p>
    <w:p w:rsidR="00FF7490" w:rsidRDefault="00766F24">
      <w:pPr>
        <w:pStyle w:val="Code"/>
      </w:pPr>
      <w:r>
        <w:t>= TS_DRAW_GDIPLU</w:t>
      </w:r>
      <w:r>
        <w:t>S_CACHE_LEVEL_ONE (1)</w:t>
      </w:r>
    </w:p>
    <w:p w:rsidR="00FF7490" w:rsidRDefault="00FF7490">
      <w:pPr>
        <w:pStyle w:val="Code"/>
      </w:pPr>
    </w:p>
    <w:p w:rsidR="00FF7490" w:rsidRDefault="00766F24">
      <w:pPr>
        <w:pStyle w:val="Code"/>
      </w:pPr>
      <w:r>
        <w:t xml:space="preserve">01 00 -&gt; TS_GDIPLUS_CACHE_ENTRIES::GdipGraphicsCacheEntries </w:t>
      </w:r>
    </w:p>
    <w:p w:rsidR="00FF7490" w:rsidRDefault="00766F24">
      <w:pPr>
        <w:pStyle w:val="Code"/>
      </w:pPr>
      <w:r>
        <w:t>(not initialized by server)</w:t>
      </w:r>
    </w:p>
    <w:p w:rsidR="00FF7490" w:rsidRDefault="00766F24">
      <w:pPr>
        <w:pStyle w:val="Code"/>
      </w:pPr>
      <w:r>
        <w:t xml:space="preserve">00 00 -&gt; TS_GDIPLUS_CACHE_ENTRIES::GdipObjectBrushCacheEntries </w:t>
      </w:r>
    </w:p>
    <w:p w:rsidR="00FF7490" w:rsidRDefault="00766F24">
      <w:pPr>
        <w:pStyle w:val="Code"/>
      </w:pPr>
      <w:r>
        <w:t>(not initialized by server)</w:t>
      </w:r>
    </w:p>
    <w:p w:rsidR="00FF7490" w:rsidRDefault="00766F24">
      <w:pPr>
        <w:pStyle w:val="Code"/>
      </w:pPr>
      <w:r>
        <w:t>18 00 -&gt;</w:t>
      </w:r>
      <w:r>
        <w:t xml:space="preserve"> TS_GDIPLUS_CACHE_ENTRIES::GdipObjectPenCacheEntries </w:t>
      </w:r>
    </w:p>
    <w:p w:rsidR="00FF7490" w:rsidRDefault="00766F24">
      <w:pPr>
        <w:pStyle w:val="Code"/>
      </w:pPr>
      <w:r>
        <w:t>(not initialized by server)</w:t>
      </w:r>
    </w:p>
    <w:p w:rsidR="00FF7490" w:rsidRDefault="00766F24">
      <w:pPr>
        <w:pStyle w:val="Code"/>
      </w:pPr>
      <w:r>
        <w:t xml:space="preserve">00 00 -&gt; TS_GDIPLUS_CACHE_ENTRIES::GdipObjectImageCacheEntries </w:t>
      </w:r>
    </w:p>
    <w:p w:rsidR="00FF7490" w:rsidRDefault="00766F24">
      <w:pPr>
        <w:pStyle w:val="Code"/>
      </w:pPr>
      <w:r>
        <w:t>(not initialized by server)</w:t>
      </w:r>
    </w:p>
    <w:p w:rsidR="00FF7490" w:rsidRDefault="00766F24">
      <w:pPr>
        <w:pStyle w:val="Code"/>
      </w:pPr>
      <w:r>
        <w:t xml:space="preserve">9c f6 -&gt; TS_GDIPLUS_CACHE_ENTRIES::GdipObjectImageAttributesCacheEntries </w:t>
      </w:r>
    </w:p>
    <w:p w:rsidR="00FF7490" w:rsidRDefault="00766F24">
      <w:pPr>
        <w:pStyle w:val="Code"/>
      </w:pPr>
      <w:r>
        <w:t>(not ini</w:t>
      </w:r>
      <w:r>
        <w:t>tialized by server)</w:t>
      </w:r>
    </w:p>
    <w:p w:rsidR="00FF7490" w:rsidRDefault="00FF7490">
      <w:pPr>
        <w:pStyle w:val="Code"/>
      </w:pPr>
    </w:p>
    <w:p w:rsidR="00FF7490" w:rsidRDefault="00766F24">
      <w:pPr>
        <w:pStyle w:val="Code"/>
      </w:pPr>
      <w:r>
        <w:t xml:space="preserve">13 f3 -&gt; TS_GDIPLUS_CACHE_CHUNK_SIZE::GdipGraphicsCacheChunkSize </w:t>
      </w:r>
    </w:p>
    <w:p w:rsidR="00FF7490" w:rsidRDefault="00766F24">
      <w:pPr>
        <w:pStyle w:val="Code"/>
      </w:pPr>
      <w:r>
        <w:t>(not initialized by server)</w:t>
      </w:r>
    </w:p>
    <w:p w:rsidR="00FF7490" w:rsidRDefault="00766F24">
      <w:pPr>
        <w:pStyle w:val="Code"/>
      </w:pPr>
      <w:r>
        <w:t xml:space="preserve">61 a6 -&gt; TS_GDIPLUS_CACHE_CHUNK_SIZE::GdipObjectBrushCacheChunkSize </w:t>
      </w:r>
    </w:p>
    <w:p w:rsidR="00FF7490" w:rsidRDefault="00766F24">
      <w:pPr>
        <w:pStyle w:val="Code"/>
      </w:pPr>
      <w:r>
        <w:t>(not initialized by server)</w:t>
      </w:r>
    </w:p>
    <w:p w:rsidR="00FF7490" w:rsidRDefault="00766F24">
      <w:pPr>
        <w:pStyle w:val="Code"/>
      </w:pPr>
      <w:r>
        <w:t>82 80 -&gt; TS_GDIPLUS_CACHE_CHUNK_SIZE::GdipOb</w:t>
      </w:r>
      <w:r>
        <w:t xml:space="preserve">jectPenCacheChunkSize </w:t>
      </w:r>
    </w:p>
    <w:p w:rsidR="00FF7490" w:rsidRDefault="00766F24">
      <w:pPr>
        <w:pStyle w:val="Code"/>
      </w:pPr>
      <w:r>
        <w:t>(not initialized by server)</w:t>
      </w:r>
    </w:p>
    <w:p w:rsidR="00FF7490" w:rsidRDefault="00766F24">
      <w:pPr>
        <w:pStyle w:val="Code"/>
      </w:pPr>
      <w:r>
        <w:t xml:space="preserve">00 00 -&gt; </w:t>
      </w:r>
    </w:p>
    <w:p w:rsidR="00FF7490" w:rsidRDefault="00766F24">
      <w:pPr>
        <w:pStyle w:val="Code"/>
      </w:pPr>
      <w:r>
        <w:t xml:space="preserve">TS_GDIPLUS_CACHE_CHUNK_SIZE::GdipObjectImageAttributesCacheChunkSize </w:t>
      </w:r>
    </w:p>
    <w:p w:rsidR="00FF7490" w:rsidRDefault="00766F24">
      <w:pPr>
        <w:pStyle w:val="Code"/>
      </w:pPr>
      <w:r>
        <w:t>(not initialized by server)</w:t>
      </w:r>
    </w:p>
    <w:p w:rsidR="00FF7490" w:rsidRDefault="00FF7490">
      <w:pPr>
        <w:pStyle w:val="Code"/>
      </w:pPr>
    </w:p>
    <w:p w:rsidR="00FF7490" w:rsidRDefault="00766F24">
      <w:pPr>
        <w:pStyle w:val="Code"/>
      </w:pPr>
      <w:r>
        <w:t xml:space="preserve">00 00 -&gt; TS_GDIPLUS_IMAGE_CACHE_PROPERTIES::GdipObjectImageCacheChunkSize </w:t>
      </w:r>
    </w:p>
    <w:p w:rsidR="00FF7490" w:rsidRDefault="00766F24">
      <w:pPr>
        <w:pStyle w:val="Code"/>
      </w:pPr>
      <w:r>
        <w:t>(not initialized by s</w:t>
      </w:r>
      <w:r>
        <w:t>erver)</w:t>
      </w:r>
    </w:p>
    <w:p w:rsidR="00FF7490" w:rsidRDefault="00766F24">
      <w:pPr>
        <w:pStyle w:val="Code"/>
      </w:pPr>
      <w:r>
        <w:t xml:space="preserve">00 50 -&gt; TS_GDIPLUS_IMAGE_CACHE_PROPERTIES::GdipObjectImageCacheTotalSize </w:t>
      </w:r>
    </w:p>
    <w:p w:rsidR="00FF7490" w:rsidRDefault="00766F24">
      <w:pPr>
        <w:pStyle w:val="Code"/>
      </w:pPr>
      <w:r>
        <w:lastRenderedPageBreak/>
        <w:t>(not initialized by server)</w:t>
      </w:r>
    </w:p>
    <w:p w:rsidR="00FF7490" w:rsidRDefault="00766F24">
      <w:pPr>
        <w:pStyle w:val="Code"/>
      </w:pPr>
      <w:r>
        <w:t xml:space="preserve">91 bf -&gt; TS_GDIPLUS_IMAGE_CACHE_PROPERTIES::GdipObjectImageCacheMaxSize </w:t>
      </w:r>
    </w:p>
    <w:p w:rsidR="00FF7490" w:rsidRDefault="00766F24">
      <w:pPr>
        <w:pStyle w:val="Code"/>
      </w:pPr>
      <w:r>
        <w:t>(not initialized by server)</w:t>
      </w:r>
    </w:p>
    <w:p w:rsidR="00FF7490" w:rsidRDefault="00FF7490">
      <w:pPr>
        <w:pStyle w:val="Code"/>
      </w:pPr>
    </w:p>
    <w:p w:rsidR="00FF7490" w:rsidRDefault="00766F24">
      <w:pPr>
        <w:pStyle w:val="Code"/>
      </w:pPr>
      <w:r>
        <w:t>Font Capability Set (4 bytes)</w:t>
      </w:r>
    </w:p>
    <w:p w:rsidR="00FF7490" w:rsidRDefault="00766F24">
      <w:pPr>
        <w:pStyle w:val="Code"/>
      </w:pPr>
      <w:r>
        <w:t xml:space="preserve">0e 00 04 00 </w:t>
      </w:r>
    </w:p>
    <w:p w:rsidR="00FF7490" w:rsidRDefault="00FF7490">
      <w:pPr>
        <w:pStyle w:val="Code"/>
      </w:pPr>
    </w:p>
    <w:p w:rsidR="00FF7490" w:rsidRDefault="00766F24">
      <w:pPr>
        <w:pStyle w:val="Code"/>
      </w:pPr>
      <w:r>
        <w:t>0e 00 -&gt; TS_FONT_CAPABILITYSET::capabilitySetType = CAPSTYPE_FONT (14)</w:t>
      </w:r>
    </w:p>
    <w:p w:rsidR="00FF7490" w:rsidRDefault="00766F24">
      <w:pPr>
        <w:pStyle w:val="Code"/>
      </w:pPr>
      <w:r>
        <w:t>04 00 -&gt; TS_FONT_CAPABILITYSET::lengthCapability = 4 bytes</w:t>
      </w:r>
    </w:p>
    <w:p w:rsidR="00FF7490" w:rsidRDefault="00FF7490">
      <w:pPr>
        <w:pStyle w:val="Code"/>
      </w:pPr>
    </w:p>
    <w:p w:rsidR="00FF7490" w:rsidRDefault="00766F24">
      <w:pPr>
        <w:pStyle w:val="Code"/>
      </w:pPr>
      <w:r>
        <w:t>Due to a bug, the TS_FONT_CAPABILITYSET capability set size is incorrectly set to 4 bytes (it has to be 8 bytes). As a result</w:t>
      </w:r>
      <w:r>
        <w:t xml:space="preserve"> of this bug, the fontSupportFlags and pad2octets fields are missing.</w:t>
      </w:r>
    </w:p>
    <w:p w:rsidR="00FF7490" w:rsidRDefault="00FF7490">
      <w:pPr>
        <w:pStyle w:val="Code"/>
      </w:pPr>
    </w:p>
    <w:p w:rsidR="00FF7490" w:rsidRDefault="00766F24">
      <w:pPr>
        <w:pStyle w:val="Code"/>
      </w:pPr>
      <w:r>
        <w:t>Bitmap Capability Set (28 bytes)</w:t>
      </w:r>
    </w:p>
    <w:p w:rsidR="00FF7490" w:rsidRDefault="00766F24">
      <w:pPr>
        <w:pStyle w:val="Code"/>
      </w:pPr>
      <w:r>
        <w:t xml:space="preserve">02 00 1c 00 18 00 01 00 01 00 01 00 00 05 00 04 </w:t>
      </w:r>
    </w:p>
    <w:p w:rsidR="00FF7490" w:rsidRDefault="00766F24">
      <w:pPr>
        <w:pStyle w:val="Code"/>
      </w:pPr>
      <w:r>
        <w:t xml:space="preserve">00 00 01 00 01 00 00 00 01 00 00 00 </w:t>
      </w:r>
    </w:p>
    <w:p w:rsidR="00FF7490" w:rsidRDefault="00FF7490">
      <w:pPr>
        <w:pStyle w:val="Code"/>
      </w:pPr>
    </w:p>
    <w:p w:rsidR="00FF7490" w:rsidRDefault="00766F24">
      <w:pPr>
        <w:pStyle w:val="Code"/>
      </w:pPr>
      <w:r>
        <w:t>02 00 -&gt; TS_BITMAP_CAPABILITYSET::capabilitySetType = CAPSTYPE_BI</w:t>
      </w:r>
      <w:r>
        <w:t>TMAP (2)</w:t>
      </w:r>
    </w:p>
    <w:p w:rsidR="00FF7490" w:rsidRDefault="00766F24">
      <w:pPr>
        <w:pStyle w:val="Code"/>
      </w:pPr>
      <w:r>
        <w:t>1c 00 -&gt; TS_BITMAP_CAPABILITYSET::lengthCapability = 28 bytes</w:t>
      </w:r>
    </w:p>
    <w:p w:rsidR="00FF7490" w:rsidRDefault="00FF7490">
      <w:pPr>
        <w:pStyle w:val="Code"/>
      </w:pPr>
    </w:p>
    <w:p w:rsidR="00FF7490" w:rsidRDefault="00766F24">
      <w:pPr>
        <w:pStyle w:val="Code"/>
      </w:pPr>
      <w:r>
        <w:t>18 00 -&gt; TS_BITMAP_CAPABILITYSET::preferredBitsPerPixel = 24 bpp</w:t>
      </w:r>
    </w:p>
    <w:p w:rsidR="00FF7490" w:rsidRDefault="00766F24">
      <w:pPr>
        <w:pStyle w:val="Code"/>
      </w:pPr>
      <w:r>
        <w:t>01 00 -&gt; TS_BITMAP_CAPABILITYSET::receive1BitPerPixel = TRUE</w:t>
      </w:r>
    </w:p>
    <w:p w:rsidR="00FF7490" w:rsidRDefault="00766F24">
      <w:pPr>
        <w:pStyle w:val="Code"/>
      </w:pPr>
      <w:r>
        <w:t>01 00 -&gt; TS_BITMAP_CAPABILITYSET::receive4BitsPerPixel = T</w:t>
      </w:r>
      <w:r>
        <w:t>RUE</w:t>
      </w:r>
    </w:p>
    <w:p w:rsidR="00FF7490" w:rsidRDefault="00766F24">
      <w:pPr>
        <w:pStyle w:val="Code"/>
      </w:pPr>
      <w:r>
        <w:t>01 00 -&gt; TS_BITMAP_CAPABILITYSET::receive8BitsPerPixel = TRUE</w:t>
      </w:r>
    </w:p>
    <w:p w:rsidR="00FF7490" w:rsidRDefault="00766F24">
      <w:pPr>
        <w:pStyle w:val="Code"/>
      </w:pPr>
      <w:r>
        <w:t>00 05 -&gt; TS_BITMAP_CAPABILITYSET::desktopWidth = 1280 pixels</w:t>
      </w:r>
    </w:p>
    <w:p w:rsidR="00FF7490" w:rsidRDefault="00766F24">
      <w:pPr>
        <w:pStyle w:val="Code"/>
      </w:pPr>
      <w:r>
        <w:t>00 04 -&gt; TS_BITMAP_CAPABILITYSET::desktopHeight = 1024 pixels</w:t>
      </w:r>
    </w:p>
    <w:p w:rsidR="00FF7490" w:rsidRDefault="00766F24">
      <w:pPr>
        <w:pStyle w:val="Code"/>
      </w:pPr>
      <w:r>
        <w:t>00 00 -&gt; TS_BITMAP_CAPABILITYSET::pad2octets</w:t>
      </w:r>
    </w:p>
    <w:p w:rsidR="00FF7490" w:rsidRDefault="00766F24">
      <w:pPr>
        <w:pStyle w:val="Code"/>
      </w:pPr>
      <w:r>
        <w:t>01 00 -&gt; TS_BITMAP_CAP</w:t>
      </w:r>
      <w:r>
        <w:t>ABILITYSET::desktopResizeFlag = TRUE</w:t>
      </w:r>
    </w:p>
    <w:p w:rsidR="00FF7490" w:rsidRDefault="00766F24">
      <w:pPr>
        <w:pStyle w:val="Code"/>
      </w:pPr>
      <w:r>
        <w:t>01 00 -&gt; TS_BITMAP_CAPABILITYSET::bitmapCompressionFlag = TRUE</w:t>
      </w:r>
    </w:p>
    <w:p w:rsidR="00FF7490" w:rsidRDefault="00766F24">
      <w:pPr>
        <w:pStyle w:val="Code"/>
      </w:pPr>
      <w:r>
        <w:t>00 -&gt; TS_BITMAP_CAPABILITYSET::highColorFlags = 0</w:t>
      </w:r>
    </w:p>
    <w:p w:rsidR="00FF7490" w:rsidRDefault="00766F24">
      <w:pPr>
        <w:pStyle w:val="Code"/>
      </w:pPr>
      <w:r>
        <w:t>00 -&gt; TS_BITMAP_CAPABILITYSET::pad1octet</w:t>
      </w:r>
    </w:p>
    <w:p w:rsidR="00FF7490" w:rsidRDefault="00766F24">
      <w:pPr>
        <w:pStyle w:val="Code"/>
      </w:pPr>
      <w:r>
        <w:t>01 00 -&gt; TS_BITMAP_CAPABILITYSET::multipleRectangleSupport = TRUE</w:t>
      </w:r>
    </w:p>
    <w:p w:rsidR="00FF7490" w:rsidRDefault="00766F24">
      <w:pPr>
        <w:pStyle w:val="Code"/>
      </w:pPr>
      <w:r>
        <w:t>00 00 -&gt; TS_BITMAP_CAPABILITYSET::pad2octetsB</w:t>
      </w:r>
    </w:p>
    <w:p w:rsidR="00FF7490" w:rsidRDefault="00FF7490">
      <w:pPr>
        <w:pStyle w:val="Code"/>
      </w:pPr>
    </w:p>
    <w:p w:rsidR="00FF7490" w:rsidRDefault="00766F24">
      <w:pPr>
        <w:pStyle w:val="Code"/>
      </w:pPr>
      <w:r>
        <w:t>Order Capability Set (88 bytes)</w:t>
      </w:r>
    </w:p>
    <w:p w:rsidR="00FF7490" w:rsidRDefault="00766F24">
      <w:pPr>
        <w:pStyle w:val="Code"/>
      </w:pPr>
      <w:r>
        <w:t xml:space="preserve">03 00 58 00 00 00 00 00 00 00 00 00 00 00 00 00 </w:t>
      </w:r>
    </w:p>
    <w:p w:rsidR="00FF7490" w:rsidRDefault="00766F24">
      <w:pPr>
        <w:pStyle w:val="Code"/>
      </w:pPr>
      <w:r>
        <w:t xml:space="preserve">00 00 00 00 40 42 0f 00 01 00 14 00 00 00 01 00 </w:t>
      </w:r>
    </w:p>
    <w:p w:rsidR="00FF7490" w:rsidRDefault="00766F24">
      <w:pPr>
        <w:pStyle w:val="Code"/>
      </w:pPr>
      <w:r>
        <w:t xml:space="preserve">00 00 22 00 01 01 01 01 01 00 00 01 01 01 01 01 </w:t>
      </w:r>
    </w:p>
    <w:p w:rsidR="00FF7490" w:rsidRDefault="00766F24">
      <w:pPr>
        <w:pStyle w:val="Code"/>
      </w:pPr>
      <w:r>
        <w:t xml:space="preserve">00 00 00 01 01 01 01 01 01 01 01 00 01 01 01 01 </w:t>
      </w:r>
    </w:p>
    <w:p w:rsidR="00FF7490" w:rsidRDefault="00766F24">
      <w:pPr>
        <w:pStyle w:val="Code"/>
      </w:pPr>
      <w:r>
        <w:t xml:space="preserve">00 00 00 00 a1 06 00 00 40 42 0f 00 40 42 0f 00 </w:t>
      </w:r>
    </w:p>
    <w:p w:rsidR="00FF7490" w:rsidRDefault="00766F24">
      <w:pPr>
        <w:pStyle w:val="Code"/>
      </w:pPr>
      <w:r>
        <w:t xml:space="preserve">01 00 00 00 00 00 00 00 </w:t>
      </w:r>
    </w:p>
    <w:p w:rsidR="00FF7490" w:rsidRDefault="00FF7490">
      <w:pPr>
        <w:pStyle w:val="Code"/>
      </w:pPr>
    </w:p>
    <w:p w:rsidR="00FF7490" w:rsidRDefault="00766F24">
      <w:pPr>
        <w:pStyle w:val="Code"/>
      </w:pPr>
      <w:r>
        <w:t>03 00 -&gt; TS_ORDER_CAPABILITYSET::capabilitySetType = CAPSTYPE_ORDER (3)</w:t>
      </w:r>
    </w:p>
    <w:p w:rsidR="00FF7490" w:rsidRDefault="00766F24">
      <w:pPr>
        <w:pStyle w:val="Code"/>
      </w:pPr>
      <w:r>
        <w:t>58 00 -&gt; TS_ORDER_CAPABILITYSET::lengthCapability = 88 bytes</w:t>
      </w:r>
    </w:p>
    <w:p w:rsidR="00FF7490" w:rsidRDefault="00FF7490">
      <w:pPr>
        <w:pStyle w:val="Code"/>
      </w:pPr>
    </w:p>
    <w:p w:rsidR="00FF7490" w:rsidRDefault="00766F24">
      <w:pPr>
        <w:pStyle w:val="Code"/>
      </w:pPr>
      <w:r>
        <w:t xml:space="preserve">00 00 00 00 00 00 00 00 00 00 00 00 00 00 00 00 -&gt; </w:t>
      </w:r>
    </w:p>
    <w:p w:rsidR="00FF7490" w:rsidRDefault="00766F24">
      <w:pPr>
        <w:pStyle w:val="Code"/>
      </w:pPr>
      <w:r>
        <w:t>TS_ORDER_CAPABILITYSET::terminalDescriptor = ""</w:t>
      </w:r>
    </w:p>
    <w:p w:rsidR="00FF7490" w:rsidRDefault="00766F24">
      <w:pPr>
        <w:pStyle w:val="Code"/>
      </w:pPr>
      <w:r>
        <w:t>40 42 0f 00 -&gt; TS_ORDER_CAPABILITYSET::pad4octetsA</w:t>
      </w:r>
    </w:p>
    <w:p w:rsidR="00FF7490" w:rsidRDefault="00FF7490">
      <w:pPr>
        <w:pStyle w:val="Code"/>
      </w:pPr>
    </w:p>
    <w:p w:rsidR="00FF7490" w:rsidRDefault="00766F24">
      <w:pPr>
        <w:pStyle w:val="Code"/>
      </w:pPr>
      <w:r>
        <w:t>01 00 -&gt; TS_ORDER_CAPABILITYSET::desktopSaveXGranularity = 1</w:t>
      </w:r>
    </w:p>
    <w:p w:rsidR="00FF7490" w:rsidRDefault="00766F24">
      <w:pPr>
        <w:pStyle w:val="Code"/>
      </w:pPr>
      <w:r>
        <w:t>14 00 -&gt; TS_ORDER_CAPABILITYSET::desktopS</w:t>
      </w:r>
      <w:r>
        <w:t>aveYGranularity = 20</w:t>
      </w:r>
    </w:p>
    <w:p w:rsidR="00FF7490" w:rsidRDefault="00766F24">
      <w:pPr>
        <w:pStyle w:val="Code"/>
      </w:pPr>
      <w:r>
        <w:t>00 00 -&gt; TS_ORDER_CAPABILITYSET::pad2octetsA</w:t>
      </w:r>
    </w:p>
    <w:p w:rsidR="00FF7490" w:rsidRDefault="00766F24">
      <w:pPr>
        <w:pStyle w:val="Code"/>
      </w:pPr>
      <w:r>
        <w:t>01 00 -&gt; TS_ORDER_CAPABILITYSET::maximumOrderLevel = ORD_LEVEL_1_ORDERS (1)</w:t>
      </w:r>
    </w:p>
    <w:p w:rsidR="00FF7490" w:rsidRDefault="00766F24">
      <w:pPr>
        <w:pStyle w:val="Code"/>
      </w:pPr>
      <w:r>
        <w:t>00 00 -&gt; TS_ORDER_CAPABILITYSET::numberFonts = 0</w:t>
      </w:r>
    </w:p>
    <w:p w:rsidR="00FF7490" w:rsidRDefault="00FF7490">
      <w:pPr>
        <w:pStyle w:val="Code"/>
      </w:pPr>
    </w:p>
    <w:p w:rsidR="00FF7490" w:rsidRDefault="00766F24">
      <w:pPr>
        <w:pStyle w:val="Code"/>
      </w:pPr>
      <w:r>
        <w:t>22 00 -&gt; TS_ORDER_CAPABILITYSET::orderFlags = 0x0022</w:t>
      </w:r>
    </w:p>
    <w:p w:rsidR="00FF7490" w:rsidRDefault="00766F24">
      <w:pPr>
        <w:pStyle w:val="Code"/>
      </w:pPr>
      <w:r>
        <w:t>0x0022</w:t>
      </w:r>
    </w:p>
    <w:p w:rsidR="00FF7490" w:rsidRDefault="00766F24">
      <w:pPr>
        <w:pStyle w:val="Code"/>
      </w:pPr>
      <w:r>
        <w:t>= 0x</w:t>
      </w:r>
      <w:r>
        <w:t>0020 | 0x0002</w:t>
      </w:r>
    </w:p>
    <w:p w:rsidR="00FF7490" w:rsidRDefault="00766F24">
      <w:pPr>
        <w:pStyle w:val="Code"/>
      </w:pPr>
      <w:r>
        <w:t xml:space="preserve">= COLORINDEXSUPPORT | NEGOTIATEORDERSUPPORT   </w:t>
      </w:r>
    </w:p>
    <w:p w:rsidR="00FF7490" w:rsidRDefault="00FF7490">
      <w:pPr>
        <w:pStyle w:val="Code"/>
      </w:pPr>
    </w:p>
    <w:p w:rsidR="00FF7490" w:rsidRDefault="00766F24">
      <w:pPr>
        <w:pStyle w:val="Code"/>
      </w:pPr>
      <w:r>
        <w:t>01 -&gt; TS_ORDER_CAPABILITYSET::orderSupport[TS_NEG_DSTBLT_INDEX] = TRUE</w:t>
      </w:r>
    </w:p>
    <w:p w:rsidR="00FF7490" w:rsidRDefault="00766F24">
      <w:pPr>
        <w:pStyle w:val="Code"/>
      </w:pPr>
      <w:r>
        <w:t>01 -&gt; TS_ORDER_CAPABILITYSET::orderSupport[TS_NEG_PATBLT_INDEX] = TRUE</w:t>
      </w:r>
    </w:p>
    <w:p w:rsidR="00FF7490" w:rsidRDefault="00766F24">
      <w:pPr>
        <w:pStyle w:val="Code"/>
      </w:pPr>
      <w:r>
        <w:t>01 -&gt; TS_ORDER_CAPABILITYSET::orderSupport[TS_NEG_SC</w:t>
      </w:r>
      <w:r>
        <w:t>RBLT_INDEX] = TRUE</w:t>
      </w:r>
    </w:p>
    <w:p w:rsidR="00FF7490" w:rsidRDefault="00766F24">
      <w:pPr>
        <w:pStyle w:val="Code"/>
      </w:pPr>
      <w:r>
        <w:t>01 -&gt; TS_ORDER_CAPABILITYSET::orderSupport[TS_NEG_MEMBLT_INDEX] = TRUE</w:t>
      </w:r>
    </w:p>
    <w:p w:rsidR="00FF7490" w:rsidRDefault="00766F24">
      <w:pPr>
        <w:pStyle w:val="Code"/>
      </w:pPr>
      <w:r>
        <w:t>01 -&gt; TS_ORDER_CAPABILITYSET::orderSupport[TS_NEG_MEM3BLT_INDEX] = TRUE</w:t>
      </w:r>
    </w:p>
    <w:p w:rsidR="00FF7490" w:rsidRDefault="00766F24">
      <w:pPr>
        <w:pStyle w:val="Code"/>
      </w:pPr>
      <w:r>
        <w:t>00 -&gt; TS_ORDER_CAPABILITYSET::orderSupport[0x05] = FALSE</w:t>
      </w:r>
    </w:p>
    <w:p w:rsidR="00FF7490" w:rsidRDefault="00766F24">
      <w:pPr>
        <w:pStyle w:val="Code"/>
      </w:pPr>
      <w:r>
        <w:t xml:space="preserve">00 -&gt; </w:t>
      </w:r>
      <w:r>
        <w:t>TS_ORDER_CAPABILITYSET::orderSupport[0x06] = FALSE</w:t>
      </w:r>
    </w:p>
    <w:p w:rsidR="00FF7490" w:rsidRDefault="00766F24">
      <w:pPr>
        <w:pStyle w:val="Code"/>
      </w:pPr>
      <w:r>
        <w:lastRenderedPageBreak/>
        <w:t>01 -&gt; TS_ORDER_CAPABILITYSET::orderSupport[TS_NEG_DRAWNINEGRID_INDEX] = TRUE</w:t>
      </w:r>
    </w:p>
    <w:p w:rsidR="00FF7490" w:rsidRDefault="00766F24">
      <w:pPr>
        <w:pStyle w:val="Code"/>
      </w:pPr>
      <w:r>
        <w:t>01 -&gt; TS_ORDER_CAPABILITYSET::orderSupport[TS_NEG_LINETO_INDEX] = TRUE</w:t>
      </w:r>
    </w:p>
    <w:p w:rsidR="00FF7490" w:rsidRDefault="00766F24">
      <w:pPr>
        <w:pStyle w:val="Code"/>
      </w:pPr>
      <w:r>
        <w:t>01 -&gt; TS_ORDER_CAPABILITYSET::orderSupport[TS_NEG_MULTI_D</w:t>
      </w:r>
      <w:r>
        <w:t>RAWNINEGRID_INDEX] = TRUE</w:t>
      </w:r>
    </w:p>
    <w:p w:rsidR="00FF7490" w:rsidRDefault="00766F24">
      <w:pPr>
        <w:pStyle w:val="Code"/>
      </w:pPr>
      <w:r>
        <w:t>01 -&gt; TS_ORDER_CAPABILITYSET::orderSupport[0x0A] = TRUE</w:t>
      </w:r>
    </w:p>
    <w:p w:rsidR="00FF7490" w:rsidRDefault="00766F24">
      <w:pPr>
        <w:pStyle w:val="Code"/>
      </w:pPr>
      <w:r>
        <w:t>01 -&gt; TS_ORDER_CAPABILITYSET::orderSupport[TS_NEG_SAVEBITMAP_INDEX] = TRUE</w:t>
      </w:r>
    </w:p>
    <w:p w:rsidR="00FF7490" w:rsidRDefault="00766F24">
      <w:pPr>
        <w:pStyle w:val="Code"/>
      </w:pPr>
      <w:r>
        <w:t>00 -&gt; TS_ORDER_CAPABILITYSET::orderSupport[0x0C] = FALSE</w:t>
      </w:r>
    </w:p>
    <w:p w:rsidR="00FF7490" w:rsidRDefault="00766F24">
      <w:pPr>
        <w:pStyle w:val="Code"/>
      </w:pPr>
      <w:r>
        <w:t>00 -&gt; TS_ORDER_CAPABILITYSET::orderSupport</w:t>
      </w:r>
      <w:r>
        <w:t>[0X0D] = FALSE</w:t>
      </w:r>
    </w:p>
    <w:p w:rsidR="00FF7490" w:rsidRDefault="00766F24">
      <w:pPr>
        <w:pStyle w:val="Code"/>
      </w:pPr>
      <w:r>
        <w:t>00 -&gt; TS_ORDER_CAPABILITYSET::orderSupport[0X0E] = FALSE</w:t>
      </w:r>
    </w:p>
    <w:p w:rsidR="00FF7490" w:rsidRDefault="00766F24">
      <w:pPr>
        <w:pStyle w:val="Code"/>
      </w:pPr>
      <w:r>
        <w:t>01 -&gt; TS_ORDER_CAPABILITYSET::orderSupport[TS_NEG_MULTIDSTBLT_INDEX] = TRUE</w:t>
      </w:r>
    </w:p>
    <w:p w:rsidR="00FF7490" w:rsidRDefault="00766F24">
      <w:pPr>
        <w:pStyle w:val="Code"/>
      </w:pPr>
      <w:r>
        <w:t>01 -&gt; TS_ORDER_CAPABILITYSET::orderSupport[TS_NEG_MULTIPATBLT_INDEX] = TRUE</w:t>
      </w:r>
    </w:p>
    <w:p w:rsidR="00FF7490" w:rsidRDefault="00766F24">
      <w:pPr>
        <w:pStyle w:val="Code"/>
      </w:pPr>
      <w:r>
        <w:t>01 -&gt; TS_ORDER_CAPABILITYSET::or</w:t>
      </w:r>
      <w:r>
        <w:t>derSupport[TS_NEG_MULTISCRBLT_INDEX] = TRUE</w:t>
      </w:r>
    </w:p>
    <w:p w:rsidR="00FF7490" w:rsidRDefault="00766F24">
      <w:pPr>
        <w:pStyle w:val="Code"/>
      </w:pPr>
      <w:r>
        <w:t>01 -&gt; TS_ORDER_CAPABILITYSET::orderSupport[TS_NEG_MULTIOPAQUERECT_INDEX] = TRUE</w:t>
      </w:r>
    </w:p>
    <w:p w:rsidR="00FF7490" w:rsidRDefault="00766F24">
      <w:pPr>
        <w:pStyle w:val="Code"/>
      </w:pPr>
      <w:r>
        <w:t>01 -&gt; TS_ORDER_CAPABILITYSET::orderSupport[TS_NEG_FAST_INDEX_INDEX] = TRUE</w:t>
      </w:r>
    </w:p>
    <w:p w:rsidR="00FF7490" w:rsidRDefault="00766F24">
      <w:pPr>
        <w:pStyle w:val="Code"/>
      </w:pPr>
      <w:r>
        <w:t>01 -&gt; TS_ORDER_CAPABILITYSET::orderSupport[TS_NEG_POLYGON</w:t>
      </w:r>
      <w:r>
        <w:t>_SC_INDEX] = TRUE</w:t>
      </w:r>
    </w:p>
    <w:p w:rsidR="00FF7490" w:rsidRDefault="00766F24">
      <w:pPr>
        <w:pStyle w:val="Code"/>
      </w:pPr>
      <w:r>
        <w:t>01 -&gt; TS_ORDER_CAPABILITYSET::orderSupport[TS_NEG_POLYGON_CB_INDEX] = TRUE</w:t>
      </w:r>
    </w:p>
    <w:p w:rsidR="00FF7490" w:rsidRDefault="00766F24">
      <w:pPr>
        <w:pStyle w:val="Code"/>
      </w:pPr>
      <w:r>
        <w:t>01 -&gt; TS_ORDER_CAPABILITYSET::orderSupport[TS_NEG_POLYLINE_INDEX] = TRUE</w:t>
      </w:r>
    </w:p>
    <w:p w:rsidR="00FF7490" w:rsidRDefault="00766F24">
      <w:pPr>
        <w:pStyle w:val="Code"/>
      </w:pPr>
      <w:r>
        <w:t>00 -&gt; TS_ORDER_CAPABILITYSET::orderSupport[0X17] = 0</w:t>
      </w:r>
    </w:p>
    <w:p w:rsidR="00FF7490" w:rsidRDefault="00766F24">
      <w:pPr>
        <w:pStyle w:val="Code"/>
      </w:pPr>
      <w:r>
        <w:t>01 -&gt; TS_ORDER_CAPABILITYSET::orderSu</w:t>
      </w:r>
      <w:r>
        <w:t>pport[TS_NEG_FAST_GLYPH_INDEX] = TRUE</w:t>
      </w:r>
    </w:p>
    <w:p w:rsidR="00FF7490" w:rsidRDefault="00766F24">
      <w:pPr>
        <w:pStyle w:val="Code"/>
      </w:pPr>
      <w:r>
        <w:t>01 -&gt; TS_ORDER_CAPABILITYSET::orderSupport[TS_NEG_ELLIPSE_SC_INDEX] = TRUE</w:t>
      </w:r>
    </w:p>
    <w:p w:rsidR="00FF7490" w:rsidRDefault="00766F24">
      <w:pPr>
        <w:pStyle w:val="Code"/>
      </w:pPr>
      <w:r>
        <w:t>01 -&gt; TS_ORDER_CAPABILITYSET::orderSupport[TS_NEG_ELLIPSE_CB_INDEX] = TRUE</w:t>
      </w:r>
    </w:p>
    <w:p w:rsidR="00FF7490" w:rsidRDefault="00766F24">
      <w:pPr>
        <w:pStyle w:val="Code"/>
      </w:pPr>
      <w:r>
        <w:t>01 -&gt; TS_ORDER_CAPABILITYSET::orderSupport[TS_NEG_INDEX_INDEX] = TRU</w:t>
      </w:r>
      <w:r>
        <w:t>E</w:t>
      </w:r>
    </w:p>
    <w:p w:rsidR="00FF7490" w:rsidRDefault="00766F24">
      <w:pPr>
        <w:pStyle w:val="Code"/>
      </w:pPr>
      <w:r>
        <w:t>00 -&gt; TS_ORDER_CAPABILITYSET::orderSupport[0X1C] = FALSE</w:t>
      </w:r>
    </w:p>
    <w:p w:rsidR="00FF7490" w:rsidRDefault="00766F24">
      <w:pPr>
        <w:pStyle w:val="Code"/>
      </w:pPr>
      <w:r>
        <w:t>00 -&gt; TS_ORDER_CAPABILITYSET::orderSupport[0X1D] = FALSE</w:t>
      </w:r>
    </w:p>
    <w:p w:rsidR="00FF7490" w:rsidRDefault="00766F24">
      <w:pPr>
        <w:pStyle w:val="Code"/>
      </w:pPr>
      <w:r>
        <w:t>00 -&gt; TS_ORDER_CAPABILITYSET::orderSupport[0X1E] = FALSE</w:t>
      </w:r>
    </w:p>
    <w:p w:rsidR="00FF7490" w:rsidRDefault="00766F24">
      <w:pPr>
        <w:pStyle w:val="Code"/>
      </w:pPr>
      <w:r>
        <w:t>00 -&gt; TS_ORDER_CAPABILITYSET::orderSupport[0X1F] = 0</w:t>
      </w:r>
    </w:p>
    <w:p w:rsidR="00FF7490" w:rsidRDefault="00FF7490">
      <w:pPr>
        <w:pStyle w:val="Code"/>
      </w:pPr>
    </w:p>
    <w:p w:rsidR="00FF7490" w:rsidRDefault="00766F24">
      <w:pPr>
        <w:pStyle w:val="Code"/>
      </w:pPr>
      <w:r>
        <w:t xml:space="preserve">a1 06 -&gt; </w:t>
      </w:r>
      <w:r>
        <w:t>TS_ORDER_CAPABILITYSET::textFlags = 0x06a1</w:t>
      </w:r>
    </w:p>
    <w:p w:rsidR="00FF7490" w:rsidRDefault="00FF7490">
      <w:pPr>
        <w:pStyle w:val="Code"/>
      </w:pPr>
    </w:p>
    <w:p w:rsidR="00FF7490" w:rsidRDefault="00766F24">
      <w:pPr>
        <w:pStyle w:val="Code"/>
      </w:pPr>
      <w:r>
        <w:t>00 00 -&gt; TS_ORDER_CAPABILITYSET::pad2octetsB</w:t>
      </w:r>
    </w:p>
    <w:p w:rsidR="00FF7490" w:rsidRDefault="00766F24">
      <w:pPr>
        <w:pStyle w:val="Code"/>
      </w:pPr>
      <w:r>
        <w:t>40 42 0f 00 -&gt; TS_ORDER_CAPABILITYSET::pad4octetsB</w:t>
      </w:r>
    </w:p>
    <w:p w:rsidR="00FF7490" w:rsidRDefault="00FF7490">
      <w:pPr>
        <w:pStyle w:val="Code"/>
      </w:pPr>
    </w:p>
    <w:p w:rsidR="00FF7490" w:rsidRDefault="00766F24">
      <w:pPr>
        <w:pStyle w:val="Code"/>
      </w:pPr>
      <w:r>
        <w:t>40 42 0f 00 -&gt; TS_ORDER_CAPABILITYSET::desktopSaveSize = 0xf4240 = 1000000</w:t>
      </w:r>
    </w:p>
    <w:p w:rsidR="00FF7490" w:rsidRDefault="00766F24">
      <w:pPr>
        <w:pStyle w:val="Code"/>
      </w:pPr>
      <w:r>
        <w:t xml:space="preserve">01 00 -&gt; </w:t>
      </w:r>
      <w:r>
        <w:t>TS_ORDER_CAPABILITYSET::pad2octetsC</w:t>
      </w:r>
    </w:p>
    <w:p w:rsidR="00FF7490" w:rsidRDefault="00766F24">
      <w:pPr>
        <w:pStyle w:val="Code"/>
      </w:pPr>
      <w:r>
        <w:t>00 00 -&gt; TS_ORDER_CAPABILITYSET::pad2octetsD</w:t>
      </w:r>
    </w:p>
    <w:p w:rsidR="00FF7490" w:rsidRDefault="00766F24">
      <w:pPr>
        <w:pStyle w:val="Code"/>
      </w:pPr>
      <w:r>
        <w:t>00 00 -&gt; TS_ORDER_CAPABILITYSET::textANSICodePage</w:t>
      </w:r>
    </w:p>
    <w:p w:rsidR="00FF7490" w:rsidRDefault="00766F24">
      <w:pPr>
        <w:pStyle w:val="Code"/>
      </w:pPr>
      <w:r>
        <w:t>00 00 -&gt; TS_ORDER_CAPABILITYSET::pad2octetsE</w:t>
      </w:r>
    </w:p>
    <w:p w:rsidR="00FF7490" w:rsidRDefault="00FF7490">
      <w:pPr>
        <w:pStyle w:val="Code"/>
      </w:pPr>
    </w:p>
    <w:p w:rsidR="00FF7490" w:rsidRDefault="00766F24">
      <w:pPr>
        <w:pStyle w:val="Code"/>
      </w:pPr>
      <w:r>
        <w:t>Color Table Cache Capability Set (8 bytes)</w:t>
      </w:r>
    </w:p>
    <w:p w:rsidR="00FF7490" w:rsidRDefault="00766F24">
      <w:pPr>
        <w:pStyle w:val="Code"/>
      </w:pPr>
      <w:r>
        <w:t xml:space="preserve">0a 00 08 00 06 00 00 00 </w:t>
      </w:r>
    </w:p>
    <w:p w:rsidR="00FF7490" w:rsidRDefault="00FF7490">
      <w:pPr>
        <w:pStyle w:val="Code"/>
      </w:pPr>
    </w:p>
    <w:p w:rsidR="00FF7490" w:rsidRDefault="00766F24">
      <w:pPr>
        <w:pStyle w:val="Code"/>
      </w:pPr>
      <w:r>
        <w:t>0a 00 -&gt; T</w:t>
      </w:r>
      <w:r>
        <w:t>S_COLORTABLECACHE_CAPABILITYSET::capabilitySetType = CAPSTYPE_COLORCACHE (10)</w:t>
      </w:r>
    </w:p>
    <w:p w:rsidR="00FF7490" w:rsidRDefault="00766F24">
      <w:pPr>
        <w:pStyle w:val="Code"/>
      </w:pPr>
      <w:r>
        <w:t>08 00 -&gt; TS_COLORTABLECACHE_CAPABILITYSET::lengthCapability = 8 bytes</w:t>
      </w:r>
    </w:p>
    <w:p w:rsidR="00FF7490" w:rsidRDefault="00FF7490">
      <w:pPr>
        <w:pStyle w:val="Code"/>
      </w:pPr>
    </w:p>
    <w:p w:rsidR="00FF7490" w:rsidRDefault="00766F24">
      <w:pPr>
        <w:pStyle w:val="Code"/>
      </w:pPr>
      <w:r>
        <w:t>06 00 -&gt; TS_COLORTABLECACHE_CAPABILITYSET::colorTableCacheSize = 6</w:t>
      </w:r>
    </w:p>
    <w:p w:rsidR="00FF7490" w:rsidRDefault="00766F24">
      <w:pPr>
        <w:pStyle w:val="Code"/>
      </w:pPr>
      <w:r>
        <w:t>00 00 -&gt; TS_COLORTABLECACHE_CAPABILITYSE</w:t>
      </w:r>
      <w:r>
        <w:t>T::pad2octets</w:t>
      </w:r>
    </w:p>
    <w:p w:rsidR="00FF7490" w:rsidRDefault="00FF7490">
      <w:pPr>
        <w:pStyle w:val="Code"/>
      </w:pPr>
    </w:p>
    <w:p w:rsidR="00FF7490" w:rsidRDefault="00766F24">
      <w:pPr>
        <w:pStyle w:val="Code"/>
      </w:pPr>
      <w:r>
        <w:t>Bitmap Cache Host Support Capability Set (8 bytes)</w:t>
      </w:r>
    </w:p>
    <w:p w:rsidR="00FF7490" w:rsidRDefault="00766F24">
      <w:pPr>
        <w:pStyle w:val="Code"/>
      </w:pPr>
      <w:r>
        <w:t xml:space="preserve">12 00 08 00 01 00 00 00 </w:t>
      </w:r>
    </w:p>
    <w:p w:rsidR="00FF7490" w:rsidRDefault="00FF7490">
      <w:pPr>
        <w:pStyle w:val="Code"/>
      </w:pPr>
    </w:p>
    <w:p w:rsidR="00FF7490" w:rsidRDefault="00766F24">
      <w:pPr>
        <w:pStyle w:val="Code"/>
      </w:pPr>
      <w:r>
        <w:t xml:space="preserve">12 00 -&gt; TS_BITMAPCACHE_CAPABILITYSET_HOSTSUPPORT::capabilitySetType </w:t>
      </w:r>
    </w:p>
    <w:p w:rsidR="00FF7490" w:rsidRDefault="00766F24">
      <w:pPr>
        <w:pStyle w:val="Code"/>
      </w:pPr>
      <w:r>
        <w:t>= CAPSTYPE_BITMAPCACHE_HOSTSUPPORT (18)</w:t>
      </w:r>
    </w:p>
    <w:p w:rsidR="00FF7490" w:rsidRDefault="00766F24">
      <w:pPr>
        <w:pStyle w:val="Code"/>
      </w:pPr>
      <w:r>
        <w:t>08 00 -&gt; TS_BITMAPCACHE_CAPABILITYSET_HOSTSUPPORT::len</w:t>
      </w:r>
      <w:r>
        <w:t xml:space="preserve">gthCapability </w:t>
      </w:r>
    </w:p>
    <w:p w:rsidR="00FF7490" w:rsidRDefault="00766F24">
      <w:pPr>
        <w:pStyle w:val="Code"/>
      </w:pPr>
      <w:r>
        <w:t>= 8 bytes</w:t>
      </w:r>
    </w:p>
    <w:p w:rsidR="00FF7490" w:rsidRDefault="00FF7490">
      <w:pPr>
        <w:pStyle w:val="Code"/>
      </w:pPr>
    </w:p>
    <w:p w:rsidR="00FF7490" w:rsidRDefault="00766F24">
      <w:pPr>
        <w:pStyle w:val="Code"/>
      </w:pPr>
      <w:r>
        <w:t xml:space="preserve">01 -&gt; TS_BITMAPCACHE_CAPABILITYSET_HOSTSUPPORT::CacheVersion = 1 </w:t>
      </w:r>
    </w:p>
    <w:p w:rsidR="00FF7490" w:rsidRDefault="00766F24">
      <w:pPr>
        <w:pStyle w:val="Code"/>
      </w:pPr>
      <w:r>
        <w:t>(corresponds to rev. 2 capabilities)</w:t>
      </w:r>
    </w:p>
    <w:p w:rsidR="00FF7490" w:rsidRDefault="00766F24">
      <w:pPr>
        <w:pStyle w:val="Code"/>
      </w:pPr>
      <w:r>
        <w:t>00 -&gt; TS_BITMAPCACHE_CAPABILITYSET_HOSTSUPPORT::Pad1</w:t>
      </w:r>
    </w:p>
    <w:p w:rsidR="00FF7490" w:rsidRDefault="00766F24">
      <w:pPr>
        <w:pStyle w:val="Code"/>
      </w:pPr>
      <w:r>
        <w:t>00 00 -&gt; TS_BITMAPCACHE_CAPABILITYSET_HOSTSUPPORT::Pad2</w:t>
      </w:r>
    </w:p>
    <w:p w:rsidR="00FF7490" w:rsidRDefault="00FF7490">
      <w:pPr>
        <w:pStyle w:val="Code"/>
      </w:pPr>
    </w:p>
    <w:p w:rsidR="00FF7490" w:rsidRDefault="00766F24">
      <w:pPr>
        <w:pStyle w:val="Code"/>
      </w:pPr>
      <w:r>
        <w:t xml:space="preserve">Pointer </w:t>
      </w:r>
      <w:r>
        <w:t>Capability Set (10 bytes)</w:t>
      </w:r>
    </w:p>
    <w:p w:rsidR="00FF7490" w:rsidRDefault="00766F24">
      <w:pPr>
        <w:pStyle w:val="Code"/>
      </w:pPr>
      <w:r>
        <w:t xml:space="preserve">08 00 0a 00 01 00 19 00 19 00 </w:t>
      </w:r>
    </w:p>
    <w:p w:rsidR="00FF7490" w:rsidRDefault="00FF7490">
      <w:pPr>
        <w:pStyle w:val="Code"/>
      </w:pPr>
    </w:p>
    <w:p w:rsidR="00FF7490" w:rsidRDefault="00766F24">
      <w:pPr>
        <w:pStyle w:val="Code"/>
      </w:pPr>
      <w:r>
        <w:t>08 00 -&gt; TS_POINTER_CAPABILITYSET::capabilitySetType = CAPSTYPE_POINTER (8)</w:t>
      </w:r>
    </w:p>
    <w:p w:rsidR="00FF7490" w:rsidRDefault="00766F24">
      <w:pPr>
        <w:pStyle w:val="Code"/>
      </w:pPr>
      <w:r>
        <w:t>0a 00 -&gt; TS_POINTER_CAPABILITYSET::lengthCapability = 10 bytes</w:t>
      </w:r>
    </w:p>
    <w:p w:rsidR="00FF7490" w:rsidRDefault="00FF7490">
      <w:pPr>
        <w:pStyle w:val="Code"/>
      </w:pPr>
    </w:p>
    <w:p w:rsidR="00FF7490" w:rsidRDefault="00766F24">
      <w:pPr>
        <w:pStyle w:val="Code"/>
      </w:pPr>
      <w:r>
        <w:t>01 00 -&gt; TS_POINTER_CAPABILITYSET::colorPointerFlag = TRUE</w:t>
      </w:r>
    </w:p>
    <w:p w:rsidR="00FF7490" w:rsidRDefault="00766F24">
      <w:pPr>
        <w:pStyle w:val="Code"/>
      </w:pPr>
      <w:r>
        <w:t>19 00 -&gt; TS_POINTER_CAPABILITYSET::colorPointerCacheSize = 25</w:t>
      </w:r>
    </w:p>
    <w:p w:rsidR="00FF7490" w:rsidRDefault="00766F24">
      <w:pPr>
        <w:pStyle w:val="Code"/>
      </w:pPr>
      <w:r>
        <w:t>19 00 -&gt; TS_POINTER_CAPABILITYSET::pointerCacheSize = 25</w:t>
      </w:r>
    </w:p>
    <w:p w:rsidR="00FF7490" w:rsidRDefault="00FF7490">
      <w:pPr>
        <w:pStyle w:val="Code"/>
      </w:pPr>
    </w:p>
    <w:p w:rsidR="00FF7490" w:rsidRDefault="00766F24">
      <w:pPr>
        <w:pStyle w:val="Code"/>
      </w:pPr>
      <w:r>
        <w:t>Input Capability Set (88 bytes)</w:t>
      </w:r>
    </w:p>
    <w:p w:rsidR="00FF7490" w:rsidRDefault="00766F24">
      <w:pPr>
        <w:pStyle w:val="Code"/>
      </w:pPr>
      <w:r>
        <w:t xml:space="preserve">0d 00 58 00 35 00 00 00 a1 06 00 00 40 42 0f 00 </w:t>
      </w:r>
    </w:p>
    <w:p w:rsidR="00FF7490" w:rsidRDefault="00766F24">
      <w:pPr>
        <w:pStyle w:val="Code"/>
      </w:pPr>
      <w:r>
        <w:t xml:space="preserve">0c f6 13 f3 93 5a 37 f3 00 90 30 e1 34 1c 38 f3 </w:t>
      </w:r>
    </w:p>
    <w:p w:rsidR="00FF7490" w:rsidRDefault="00766F24">
      <w:pPr>
        <w:pStyle w:val="Code"/>
      </w:pPr>
      <w:r>
        <w:t>40 f6</w:t>
      </w:r>
      <w:r>
        <w:t xml:space="preserve"> 13 f3 04 00 00 00 4c 54 dc e2 08 50 dc e2 </w:t>
      </w:r>
    </w:p>
    <w:p w:rsidR="00FF7490" w:rsidRDefault="00766F24">
      <w:pPr>
        <w:pStyle w:val="Code"/>
      </w:pPr>
      <w:r>
        <w:t xml:space="preserve">01 00 00 00 08 50 dc e2 00 00 00 00 38 f6 13 f3 </w:t>
      </w:r>
    </w:p>
    <w:p w:rsidR="00FF7490" w:rsidRDefault="00766F24">
      <w:pPr>
        <w:pStyle w:val="Code"/>
      </w:pPr>
      <w:r>
        <w:t xml:space="preserve">2e 05 38 f3 08 50 dc e2 2c f6 13 f3 00 00 00 00 </w:t>
      </w:r>
    </w:p>
    <w:p w:rsidR="00FF7490" w:rsidRDefault="00766F24">
      <w:pPr>
        <w:pStyle w:val="Code"/>
      </w:pPr>
      <w:r>
        <w:t>08 00 0a 00 01 00 19 00</w:t>
      </w:r>
    </w:p>
    <w:p w:rsidR="00FF7490" w:rsidRDefault="00FF7490">
      <w:pPr>
        <w:pStyle w:val="Code"/>
      </w:pPr>
    </w:p>
    <w:p w:rsidR="00FF7490" w:rsidRDefault="00766F24">
      <w:pPr>
        <w:pStyle w:val="Code"/>
      </w:pPr>
      <w:r>
        <w:t>0d 00 -&gt; TS_INPUT_CAPABILITYSET::capabilitySetType = CAPSTYPE_INPUT (13)</w:t>
      </w:r>
    </w:p>
    <w:p w:rsidR="00FF7490" w:rsidRDefault="00766F24">
      <w:pPr>
        <w:pStyle w:val="Code"/>
      </w:pPr>
      <w:r>
        <w:t>58 00 -&gt; TS_INPU</w:t>
      </w:r>
      <w:r>
        <w:t>T_CAPABILITYSET::lengthCapability = 88 bytes</w:t>
      </w:r>
    </w:p>
    <w:p w:rsidR="00FF7490" w:rsidRDefault="00FF7490">
      <w:pPr>
        <w:pStyle w:val="Code"/>
      </w:pPr>
    </w:p>
    <w:p w:rsidR="00FF7490" w:rsidRDefault="00766F24">
      <w:pPr>
        <w:pStyle w:val="Code"/>
      </w:pPr>
      <w:r>
        <w:t>35 00 -&gt; TS_INPUT_CAPABILITYSET::inputFlags = 0x0035</w:t>
      </w:r>
    </w:p>
    <w:p w:rsidR="00FF7490" w:rsidRDefault="00766F24">
      <w:pPr>
        <w:pStyle w:val="Code"/>
      </w:pPr>
      <w:r>
        <w:t>0x0035</w:t>
      </w:r>
    </w:p>
    <w:p w:rsidR="00FF7490" w:rsidRDefault="00766F24">
      <w:pPr>
        <w:pStyle w:val="Code"/>
      </w:pPr>
      <w:r>
        <w:t xml:space="preserve">= 0x0020 | </w:t>
      </w:r>
    </w:p>
    <w:p w:rsidR="00FF7490" w:rsidRDefault="00766F24">
      <w:pPr>
        <w:pStyle w:val="Code"/>
      </w:pPr>
      <w:r>
        <w:t xml:space="preserve">  0x0010 | </w:t>
      </w:r>
    </w:p>
    <w:p w:rsidR="00FF7490" w:rsidRDefault="00766F24">
      <w:pPr>
        <w:pStyle w:val="Code"/>
      </w:pPr>
      <w:r>
        <w:t xml:space="preserve">  0x0004 | </w:t>
      </w:r>
    </w:p>
    <w:p w:rsidR="00FF7490" w:rsidRDefault="00766F24">
      <w:pPr>
        <w:pStyle w:val="Code"/>
      </w:pPr>
      <w:r>
        <w:t xml:space="preserve">  0x0001</w:t>
      </w:r>
    </w:p>
    <w:p w:rsidR="00FF7490" w:rsidRDefault="00766F24">
      <w:pPr>
        <w:pStyle w:val="Code"/>
      </w:pPr>
      <w:r>
        <w:t>= INPUT_FLAG_FASTPATH_INPUT2 |</w:t>
      </w:r>
    </w:p>
    <w:p w:rsidR="00FF7490" w:rsidRDefault="00766F24">
      <w:pPr>
        <w:pStyle w:val="Code"/>
      </w:pPr>
      <w:r>
        <w:t xml:space="preserve">  INPUT_FLAG_VKPACKET |</w:t>
      </w:r>
    </w:p>
    <w:p w:rsidR="00FF7490" w:rsidRDefault="00766F24">
      <w:pPr>
        <w:pStyle w:val="Code"/>
      </w:pPr>
      <w:r>
        <w:t xml:space="preserve">  INPUT_FLAG_MOUSEX |</w:t>
      </w:r>
    </w:p>
    <w:p w:rsidR="00FF7490" w:rsidRDefault="00766F24">
      <w:pPr>
        <w:pStyle w:val="Code"/>
      </w:pPr>
      <w:r>
        <w:t xml:space="preserve">  INPUT_FLAG_SCANCODES</w:t>
      </w:r>
    </w:p>
    <w:p w:rsidR="00FF7490" w:rsidRDefault="00FF7490">
      <w:pPr>
        <w:pStyle w:val="Code"/>
      </w:pPr>
    </w:p>
    <w:p w:rsidR="00FF7490" w:rsidRDefault="00766F24">
      <w:pPr>
        <w:pStyle w:val="Code"/>
      </w:pPr>
      <w:r>
        <w:t xml:space="preserve">00 </w:t>
      </w:r>
      <w:r>
        <w:t>00 -&gt; TS_INPUT_CAPABILITYSET::pad2octetsA</w:t>
      </w:r>
    </w:p>
    <w:p w:rsidR="00FF7490" w:rsidRDefault="00766F24">
      <w:pPr>
        <w:pStyle w:val="Code"/>
      </w:pPr>
      <w:r>
        <w:t>a1 06 00 00 -&gt; TS_INPUT_CAPABILITYSET::keyboardLayout (not initialized by server)</w:t>
      </w:r>
    </w:p>
    <w:p w:rsidR="00FF7490" w:rsidRDefault="00766F24">
      <w:pPr>
        <w:pStyle w:val="Code"/>
      </w:pPr>
      <w:r>
        <w:t>40 42 0f 00 -&gt; TS_INPUT_CAPABILITYSET::keyboardType (not initialized by server)</w:t>
      </w:r>
    </w:p>
    <w:p w:rsidR="00FF7490" w:rsidRDefault="00766F24">
      <w:pPr>
        <w:pStyle w:val="Code"/>
      </w:pPr>
      <w:r>
        <w:t>0c f6 13 f3 -&gt;</w:t>
      </w:r>
      <w:r>
        <w:t xml:space="preserve"> TS_INPUT_CAPABILITYSET::keyboardSubType </w:t>
      </w:r>
    </w:p>
    <w:p w:rsidR="00FF7490" w:rsidRDefault="00766F24">
      <w:pPr>
        <w:pStyle w:val="Code"/>
      </w:pPr>
      <w:r>
        <w:t>(not initialized by server)</w:t>
      </w:r>
    </w:p>
    <w:p w:rsidR="00FF7490" w:rsidRDefault="00766F24">
      <w:pPr>
        <w:pStyle w:val="Code"/>
      </w:pPr>
      <w:r>
        <w:t xml:space="preserve">93 5a 37 f3 -&gt; TS_INPUT_CAPABILITYSET::keyboardFunctionKey </w:t>
      </w:r>
    </w:p>
    <w:p w:rsidR="00FF7490" w:rsidRDefault="00766F24">
      <w:pPr>
        <w:pStyle w:val="Code"/>
      </w:pPr>
      <w:r>
        <w:t>(not initialized by server)</w:t>
      </w:r>
    </w:p>
    <w:p w:rsidR="00FF7490" w:rsidRDefault="00FF7490">
      <w:pPr>
        <w:pStyle w:val="Code"/>
      </w:pPr>
    </w:p>
    <w:p w:rsidR="00FF7490" w:rsidRDefault="00766F24">
      <w:pPr>
        <w:pStyle w:val="Code"/>
      </w:pPr>
      <w:r>
        <w:t xml:space="preserve">00 90 30 e1 34 1c 38 f3 40 f6 13 f3 04 00 00 00 </w:t>
      </w:r>
    </w:p>
    <w:p w:rsidR="00FF7490" w:rsidRDefault="00766F24">
      <w:pPr>
        <w:pStyle w:val="Code"/>
      </w:pPr>
      <w:r>
        <w:t xml:space="preserve">4c 54 dc e2 08 50 dc e2 01 00 00 00 08 50 dc e2 </w:t>
      </w:r>
    </w:p>
    <w:p w:rsidR="00FF7490" w:rsidRDefault="00766F24">
      <w:pPr>
        <w:pStyle w:val="Code"/>
      </w:pPr>
      <w:r>
        <w:t xml:space="preserve">00 00 00 00 38 f6 13 f3 2e 05 38 f3 08 50 dc e2 </w:t>
      </w:r>
    </w:p>
    <w:p w:rsidR="00FF7490" w:rsidRDefault="00766F24">
      <w:pPr>
        <w:pStyle w:val="Code"/>
      </w:pPr>
      <w:r>
        <w:t xml:space="preserve">2c f6 13 f3 00 00 00 00 08 00 0a 00 01 00 19 00 -&gt; </w:t>
      </w:r>
    </w:p>
    <w:p w:rsidR="00FF7490" w:rsidRDefault="00766F24">
      <w:pPr>
        <w:pStyle w:val="Code"/>
      </w:pPr>
      <w:r>
        <w:t>TS_INPUT_CAPABILITYSET::imeFileName (not initialized by server)</w:t>
      </w:r>
    </w:p>
    <w:p w:rsidR="00FF7490" w:rsidRDefault="00FF7490">
      <w:pPr>
        <w:pStyle w:val="Code"/>
      </w:pPr>
    </w:p>
    <w:p w:rsidR="00FF7490" w:rsidRDefault="00766F24">
      <w:pPr>
        <w:pStyle w:val="Code"/>
      </w:pPr>
      <w:r>
        <w:t>RAIL Capability Set (8 bytes)</w:t>
      </w:r>
    </w:p>
    <w:p w:rsidR="00FF7490" w:rsidRDefault="00766F24">
      <w:pPr>
        <w:pStyle w:val="Code"/>
      </w:pPr>
      <w:r>
        <w:t xml:space="preserve">17 00 08 00 00 00 00 00 </w:t>
      </w:r>
    </w:p>
    <w:p w:rsidR="00FF7490" w:rsidRDefault="00FF7490">
      <w:pPr>
        <w:pStyle w:val="Code"/>
      </w:pPr>
    </w:p>
    <w:p w:rsidR="00FF7490" w:rsidRDefault="00766F24">
      <w:pPr>
        <w:pStyle w:val="Code"/>
      </w:pPr>
      <w:r>
        <w:t>17 00 -&gt; TS_RAIL_CAPABILITYSET::c</w:t>
      </w:r>
      <w:r>
        <w:t>apabilitySetType = CAPSTYPE_RAIL (23)</w:t>
      </w:r>
    </w:p>
    <w:p w:rsidR="00FF7490" w:rsidRDefault="00766F24">
      <w:pPr>
        <w:pStyle w:val="Code"/>
      </w:pPr>
      <w:r>
        <w:t>08 00 -&gt; TS_RAIL_CAPABILITYSET::lengthCapability = 8 bytes</w:t>
      </w:r>
    </w:p>
    <w:p w:rsidR="00FF7490" w:rsidRDefault="00FF7490">
      <w:pPr>
        <w:pStyle w:val="Code"/>
      </w:pPr>
    </w:p>
    <w:p w:rsidR="00FF7490" w:rsidRDefault="00766F24">
      <w:pPr>
        <w:pStyle w:val="Code"/>
      </w:pPr>
      <w:r>
        <w:t xml:space="preserve">00 00 00 00 -&gt; TS_RAIL_CAPABILITYSET::railSupportLevel = </w:t>
      </w:r>
    </w:p>
    <w:p w:rsidR="00FF7490" w:rsidRDefault="00766F24">
      <w:pPr>
        <w:pStyle w:val="Code"/>
      </w:pPr>
      <w:r>
        <w:t>TS_RAIL_LEVEL_DEFAULT (0)</w:t>
      </w:r>
    </w:p>
    <w:p w:rsidR="00FF7490" w:rsidRDefault="00FF7490">
      <w:pPr>
        <w:pStyle w:val="Code"/>
      </w:pPr>
    </w:p>
    <w:p w:rsidR="00FF7490" w:rsidRDefault="00766F24">
      <w:pPr>
        <w:pStyle w:val="Code"/>
      </w:pPr>
      <w:r>
        <w:t>Windowing Capability Set (11 bytes)</w:t>
      </w:r>
    </w:p>
    <w:p w:rsidR="00FF7490" w:rsidRDefault="00766F24">
      <w:pPr>
        <w:pStyle w:val="Code"/>
      </w:pPr>
      <w:r>
        <w:t xml:space="preserve">18 00 0b 00 00 00 00 00 00 00 00 </w:t>
      </w:r>
    </w:p>
    <w:p w:rsidR="00FF7490" w:rsidRDefault="00FF7490">
      <w:pPr>
        <w:pStyle w:val="Code"/>
      </w:pPr>
    </w:p>
    <w:p w:rsidR="00FF7490" w:rsidRDefault="00766F24">
      <w:pPr>
        <w:pStyle w:val="Code"/>
      </w:pPr>
      <w:r>
        <w:t xml:space="preserve">18 00 -&gt; TS_WINDOW_CAPABILITYSET::capabilitySetType = </w:t>
      </w:r>
    </w:p>
    <w:p w:rsidR="00FF7490" w:rsidRDefault="00766F24">
      <w:pPr>
        <w:pStyle w:val="Code"/>
      </w:pPr>
      <w:r>
        <w:t>CAPSTYPE_WINDOW (24)</w:t>
      </w:r>
    </w:p>
    <w:p w:rsidR="00FF7490" w:rsidRDefault="00766F24">
      <w:pPr>
        <w:pStyle w:val="Code"/>
      </w:pPr>
      <w:r>
        <w:t>0b 00 -&gt; TS_WINDOW_CAPABILITYSET::lengthCapability = 11 bytes</w:t>
      </w:r>
    </w:p>
    <w:p w:rsidR="00FF7490" w:rsidRDefault="00FF7490">
      <w:pPr>
        <w:pStyle w:val="Code"/>
      </w:pPr>
    </w:p>
    <w:p w:rsidR="00FF7490" w:rsidRDefault="00766F24">
      <w:pPr>
        <w:pStyle w:val="Code"/>
      </w:pPr>
      <w:r>
        <w:t xml:space="preserve">00 00 00 00 -&gt; TS_WINDOW_CAPABILITYSET::wndSupportLevel = </w:t>
      </w:r>
    </w:p>
    <w:p w:rsidR="00FF7490" w:rsidRDefault="00766F24">
      <w:pPr>
        <w:pStyle w:val="Code"/>
      </w:pPr>
      <w:r>
        <w:t>TS_WINDOW_LEVEL_DEFAULT (0)</w:t>
      </w:r>
    </w:p>
    <w:p w:rsidR="00FF7490" w:rsidRDefault="00766F24">
      <w:pPr>
        <w:pStyle w:val="Code"/>
      </w:pPr>
      <w:r>
        <w:t>00 -&gt; TS_WINDOW_CAPABILITYSET:</w:t>
      </w:r>
      <w:r>
        <w:t>:nIconCaches = 0</w:t>
      </w:r>
    </w:p>
    <w:p w:rsidR="00FF7490" w:rsidRDefault="00766F24">
      <w:pPr>
        <w:pStyle w:val="Code"/>
      </w:pPr>
      <w:r>
        <w:t>00 00 -&gt; TS_WINDOW_CAPABILITYSET::nIconCacheEntries = 0</w:t>
      </w:r>
    </w:p>
    <w:p w:rsidR="00FF7490" w:rsidRDefault="00FF7490">
      <w:pPr>
        <w:pStyle w:val="Code"/>
      </w:pPr>
    </w:p>
    <w:p w:rsidR="00FF7490" w:rsidRDefault="00766F24">
      <w:pPr>
        <w:pStyle w:val="Code"/>
      </w:pPr>
      <w:r>
        <w:t>Remainder of Demand Active PDU:</w:t>
      </w:r>
    </w:p>
    <w:p w:rsidR="00FF7490" w:rsidRDefault="00FF7490">
      <w:pPr>
        <w:pStyle w:val="Code"/>
      </w:pPr>
    </w:p>
    <w:p w:rsidR="00FF7490" w:rsidRDefault="00766F24">
      <w:pPr>
        <w:pStyle w:val="Code"/>
      </w:pPr>
      <w:r>
        <w:t>00 00 00 00 -&gt; TS_DEMAND_ACTIVE_PDU::sessionId = 0</w:t>
      </w:r>
    </w:p>
    <w:p w:rsidR="00FF7490" w:rsidRDefault="00766F24">
      <w:pPr>
        <w:pStyle w:val="Heading3"/>
      </w:pPr>
      <w:bookmarkStart w:id="1141" w:name="section_54765b0a39d4474692c68914934023da"/>
      <w:bookmarkStart w:id="1142" w:name="_Toc476803390"/>
      <w:r>
        <w:t>Client Confirm Active PDU</w:t>
      </w:r>
      <w:bookmarkEnd w:id="1141"/>
      <w:bookmarkEnd w:id="1142"/>
    </w:p>
    <w:p w:rsidR="00FF7490" w:rsidRDefault="00766F24">
      <w:r>
        <w:t xml:space="preserve">The following is an annotated dump of the </w:t>
      </w:r>
      <w:hyperlink w:anchor="Section_4c3c27100bf04c548e69aff40ffcde66" w:history="1">
        <w:r>
          <w:rPr>
            <w:rStyle w:val="Hyperlink"/>
          </w:rPr>
          <w:t>Confirm Active PDU</w:t>
        </w:r>
      </w:hyperlink>
      <w:r>
        <w:t xml:space="preserve"> (section 2.2.1.13.2).</w:t>
      </w:r>
    </w:p>
    <w:p w:rsidR="00FF7490" w:rsidRDefault="00766F24">
      <w:pPr>
        <w:pStyle w:val="Code"/>
      </w:pPr>
      <w:r>
        <w:lastRenderedPageBreak/>
        <w:t>00000000 03 00 02 07 02 f0 80 64 00 06 03 eb 70 81 f8 38 .......d....p..8</w:t>
      </w:r>
    </w:p>
    <w:p w:rsidR="00FF7490" w:rsidRDefault="00766F24">
      <w:pPr>
        <w:pStyle w:val="Code"/>
      </w:pPr>
      <w:r>
        <w:t>00000010 00 00 00 ab 1f 51 e7 93 17 5c 45 04 36 38 41 80 .....Q...\E.68A.</w:t>
      </w:r>
    </w:p>
    <w:p w:rsidR="00FF7490" w:rsidRDefault="00766F24">
      <w:pPr>
        <w:pStyle w:val="Code"/>
      </w:pPr>
      <w:r>
        <w:t>00000020 2f ad d4 d3 48 e9 88 84 05 f</w:t>
      </w:r>
      <w:r>
        <w:t>4 3f c4 d1 e8 9d 92 /...H.....?.....</w:t>
      </w:r>
    </w:p>
    <w:p w:rsidR="00FF7490" w:rsidRDefault="00766F24">
      <w:pPr>
        <w:pStyle w:val="Code"/>
      </w:pPr>
      <w:r>
        <w:t>00000030 85 ac e6 fd 25 30 6d b5 fe 0e 4b 72 e3 f4 15 9f ....%0m...Kr....</w:t>
      </w:r>
    </w:p>
    <w:p w:rsidR="00FF7490" w:rsidRDefault="00766F24">
      <w:pPr>
        <w:pStyle w:val="Code"/>
      </w:pPr>
      <w:r>
        <w:t>00000040 2a 01 6e 44 15 d1 b4 1b f6 96 36 40 63 39 6f 73 *.nD......6@c9os</w:t>
      </w:r>
    </w:p>
    <w:p w:rsidR="00FF7490" w:rsidRDefault="00766F24">
      <w:pPr>
        <w:pStyle w:val="Code"/>
      </w:pPr>
      <w:r>
        <w:t>00000050 fc 93 57 b2 a7 f8 df 44 e5 23 5d 2f 57 4a e2 df ..W....D.#]/WJ</w:t>
      </w:r>
      <w:r>
        <w:t>..</w:t>
      </w:r>
    </w:p>
    <w:p w:rsidR="00FF7490" w:rsidRDefault="00766F24">
      <w:pPr>
        <w:pStyle w:val="Code"/>
      </w:pPr>
      <w:r>
        <w:t>00000060 aa 2d bc 99 4c fd 78 e1 a4 df 57 71 07 1e d4 99 .-..L.x...Wq....</w:t>
      </w:r>
    </w:p>
    <w:p w:rsidR="00FF7490" w:rsidRDefault="00766F24">
      <w:pPr>
        <w:pStyle w:val="Code"/>
      </w:pPr>
      <w:r>
        <w:t>00000070 59 c8 4d ae 4f 00 90 de 56 63 3a 8c cc ca 40 60 Y.M.O...Vc:...@`</w:t>
      </w:r>
    </w:p>
    <w:p w:rsidR="00FF7490" w:rsidRDefault="00766F24">
      <w:pPr>
        <w:pStyle w:val="Code"/>
      </w:pPr>
      <w:r>
        <w:t>00000080 2b ae 74 c5 e2 70 e9 bb 5e 0b c6 e8 82 21 cc a3 +.t..p..^....!..</w:t>
      </w:r>
    </w:p>
    <w:p w:rsidR="00FF7490" w:rsidRDefault="00766F24">
      <w:pPr>
        <w:pStyle w:val="Code"/>
      </w:pPr>
      <w:r>
        <w:t>00000090 e9 61 4c 6e db 76 7a f</w:t>
      </w:r>
      <w:r>
        <w:t>c a4 cc 57 a5 94 d5 96 5c .aLn.vz...W....\</w:t>
      </w:r>
    </w:p>
    <w:p w:rsidR="00FF7490" w:rsidRDefault="00766F24">
      <w:pPr>
        <w:pStyle w:val="Code"/>
      </w:pPr>
      <w:r>
        <w:t>000000a0 b2 99 1a 2a 84 52 84 97 35 54 6b c9 7d 3e f0 c8 ...*.R..5Tk.}&gt;..</w:t>
      </w:r>
    </w:p>
    <w:p w:rsidR="00FF7490" w:rsidRDefault="00766F24">
      <w:pPr>
        <w:pStyle w:val="Code"/>
      </w:pPr>
      <w:r>
        <w:t>000000b0 3c e4 3d 44 79 76 07 e6 3f 20 1d 66 2c c9 0f d2 &lt;.=Dyv..? .f,...</w:t>
      </w:r>
    </w:p>
    <w:p w:rsidR="00FF7490" w:rsidRDefault="00766F24">
      <w:pPr>
        <w:pStyle w:val="Code"/>
      </w:pPr>
      <w:r>
        <w:t xml:space="preserve">000000c0 cd 3d bf 25 38 7b cd 10 7c d7 2d da 72 8b db de </w:t>
      </w:r>
      <w:r>
        <w:t>.=.%8{..|.-.r...</w:t>
      </w:r>
    </w:p>
    <w:p w:rsidR="00FF7490" w:rsidRDefault="00766F24">
      <w:pPr>
        <w:pStyle w:val="Code"/>
      </w:pPr>
      <w:r>
        <w:t>000000d0 b8 97 00 11 14 dd 22 b5 a0 b9 19 7b e5 9d e1 90 ......"....{....</w:t>
      </w:r>
    </w:p>
    <w:p w:rsidR="00FF7490" w:rsidRDefault="00766F24">
      <w:pPr>
        <w:pStyle w:val="Code"/>
      </w:pPr>
      <w:r>
        <w:t>000000e0 72 5f 5a 5a 48 59 a8 67 68 b5 e6 95 70 e9 d3 19 r_ZZHY.gh...p...</w:t>
      </w:r>
    </w:p>
    <w:p w:rsidR="00FF7490" w:rsidRDefault="00766F24">
      <w:pPr>
        <w:pStyle w:val="Code"/>
      </w:pPr>
      <w:r>
        <w:t>000000f0 4f bd d9 1c 09 03 ac fa 6e 4b f5 0a 1e 21 a6 2f O.......nK...!./</w:t>
      </w:r>
    </w:p>
    <w:p w:rsidR="00FF7490" w:rsidRDefault="00766F24">
      <w:pPr>
        <w:pStyle w:val="Code"/>
      </w:pPr>
      <w:r>
        <w:t>00000100 57 c0 70</w:t>
      </w:r>
      <w:r>
        <w:t xml:space="preserve"> 80 fc a1 0f 12 58 fe 0a 89 ca fc ff cf W.p.....X.......</w:t>
      </w:r>
    </w:p>
    <w:p w:rsidR="00FF7490" w:rsidRDefault="00766F24">
      <w:pPr>
        <w:pStyle w:val="Code"/>
      </w:pPr>
      <w:r>
        <w:t>00000110 37 04 b1 12 fd d2 03 30 b4 c7 fe a1 ad 5e 2b 8d 7......0.....^+.</w:t>
      </w:r>
    </w:p>
    <w:p w:rsidR="00FF7490" w:rsidRDefault="00766F24">
      <w:pPr>
        <w:pStyle w:val="Code"/>
      </w:pPr>
      <w:r>
        <w:t>00000120 21 3d 18 6e 0c b0 18 c4 78 33 06 f0 14 67 7a 7d !=.n....x3...gz}</w:t>
      </w:r>
    </w:p>
    <w:p w:rsidR="00FF7490" w:rsidRDefault="00766F24">
      <w:pPr>
        <w:pStyle w:val="Code"/>
      </w:pPr>
      <w:r>
        <w:t xml:space="preserve">00000130 09 1c 6e 66 57 00 db be 95 ef bf c2 1a a7 </w:t>
      </w:r>
      <w:r>
        <w:t>11 5e ..nfW..........^</w:t>
      </w:r>
    </w:p>
    <w:p w:rsidR="00FF7490" w:rsidRDefault="00766F24">
      <w:pPr>
        <w:pStyle w:val="Code"/>
      </w:pPr>
      <w:r>
        <w:t>00000140 d2 d3 36 c8 13 8d 64 ed 0f a3 bf ce c2 6f 8e e4 ..6...d......o..</w:t>
      </w:r>
    </w:p>
    <w:p w:rsidR="00FF7490" w:rsidRDefault="00766F24">
      <w:pPr>
        <w:pStyle w:val="Code"/>
      </w:pPr>
      <w:r>
        <w:t>00000150 11 4f 84 e5 c5 61 68 15 44 c5 5d 53 40 24 35 26 .O...ah.D.]S@$5&amp;</w:t>
      </w:r>
    </w:p>
    <w:p w:rsidR="00FF7490" w:rsidRDefault="00766F24">
      <w:pPr>
        <w:pStyle w:val="Code"/>
      </w:pPr>
      <w:r>
        <w:t>00000160 20 21 a5 cf 11 6a a2 7a 6c 3e 36 d5 93 a1 f9 5e  !...j.zl&gt;6....^</w:t>
      </w:r>
    </w:p>
    <w:p w:rsidR="00FF7490" w:rsidRDefault="00766F24">
      <w:pPr>
        <w:pStyle w:val="Code"/>
      </w:pPr>
      <w:r>
        <w:t>00000170 df</w:t>
      </w:r>
      <w:r>
        <w:t xml:space="preserve"> e6 a5 2c 94 4f 1a 22 9f 7d fd 24 b4 06 7d 70 ...,.O.".}.$..}p</w:t>
      </w:r>
    </w:p>
    <w:p w:rsidR="00FF7490" w:rsidRDefault="00766F24">
      <w:pPr>
        <w:pStyle w:val="Code"/>
      </w:pPr>
      <w:r>
        <w:t>00000180 f0 49 ae 04 54 9d 14 73 48 27 57 e6 38 32 0e 31 .I..T..sH'W.82.1</w:t>
      </w:r>
    </w:p>
    <w:p w:rsidR="00FF7490" w:rsidRDefault="00766F24">
      <w:pPr>
        <w:pStyle w:val="Code"/>
      </w:pPr>
      <w:r>
        <w:t>00000190 c5 aa d5 c9 1c 82 0d ae 18 24 9c 18 90 b4 90 8d .........$......</w:t>
      </w:r>
    </w:p>
    <w:p w:rsidR="00FF7490" w:rsidRDefault="00766F24">
      <w:pPr>
        <w:pStyle w:val="Code"/>
      </w:pPr>
      <w:r>
        <w:t xml:space="preserve">000001a0 f1 bd 5f fb 10 c7 0b 01 fb bc 12 56 </w:t>
      </w:r>
      <w:r>
        <w:t>1d 30 19 c6 .._........V.0..</w:t>
      </w:r>
    </w:p>
    <w:p w:rsidR="00FF7490" w:rsidRDefault="00766F24">
      <w:pPr>
        <w:pStyle w:val="Code"/>
      </w:pPr>
      <w:r>
        <w:t>000001b0 90 a1 06 17 38 ed 0f 3c 62 1e 16 0d 87 b4 90 af ....8..&lt;b.......</w:t>
      </w:r>
    </w:p>
    <w:p w:rsidR="00FF7490" w:rsidRDefault="00766F24">
      <w:pPr>
        <w:pStyle w:val="Code"/>
      </w:pPr>
      <w:r>
        <w:t>000001c0 ff 08 71 ff e9 25 19 8c d4 eb 7f b4 6a 43 d4 8b ..q..%......jC..</w:t>
      </w:r>
    </w:p>
    <w:p w:rsidR="00FF7490" w:rsidRDefault="00766F24">
      <w:pPr>
        <w:pStyle w:val="Code"/>
      </w:pPr>
      <w:r>
        <w:t>000001d0 05 43 b8 66 59 e2 1d 23 d8 92 14 9b 3c a7 07 40 .C.fY..#....&lt;..@</w:t>
      </w:r>
    </w:p>
    <w:p w:rsidR="00FF7490" w:rsidRDefault="00766F24">
      <w:pPr>
        <w:pStyle w:val="Code"/>
      </w:pPr>
      <w:r>
        <w:t>00000</w:t>
      </w:r>
      <w:r>
        <w:t>1e0 d6 30 7b 58 3e 6e 7f c8 12 15 bc eb 9f 74 8f 9c .0{X&gt;n.......t..</w:t>
      </w:r>
    </w:p>
    <w:p w:rsidR="00FF7490" w:rsidRDefault="00766F24">
      <w:pPr>
        <w:pStyle w:val="Code"/>
      </w:pPr>
      <w:r>
        <w:t>000001f0 b3 8d e2 60 34 a3 3a 8f a0 34 42 b1 18 08 a0 c5 ...`4.:..4B.....</w:t>
      </w:r>
    </w:p>
    <w:p w:rsidR="00FF7490" w:rsidRDefault="00766F24">
      <w:pPr>
        <w:pStyle w:val="Code"/>
      </w:pPr>
      <w:r>
        <w:t>00000200 b5 97 44 ed b5 48 82                            ..D..H.</w:t>
      </w:r>
    </w:p>
    <w:p w:rsidR="00FF7490" w:rsidRDefault="00FF7490">
      <w:pPr>
        <w:pStyle w:val="Code"/>
      </w:pPr>
    </w:p>
    <w:p w:rsidR="00FF7490" w:rsidRDefault="00766F24">
      <w:pPr>
        <w:pStyle w:val="Code"/>
      </w:pPr>
      <w:r>
        <w:t>03 00 02 07 -&gt; TPKT Header (length = 519 bytes)</w:t>
      </w:r>
    </w:p>
    <w:p w:rsidR="00FF7490" w:rsidRDefault="00766F24">
      <w:pPr>
        <w:pStyle w:val="Code"/>
      </w:pPr>
      <w:r>
        <w:t>02 f0 80 -&gt; X.224 Data TPDU</w:t>
      </w:r>
    </w:p>
    <w:p w:rsidR="00FF7490" w:rsidRDefault="00FF7490">
      <w:pPr>
        <w:pStyle w:val="Code"/>
      </w:pPr>
    </w:p>
    <w:p w:rsidR="00FF7490" w:rsidRDefault="00766F24">
      <w:pPr>
        <w:pStyle w:val="Code"/>
      </w:pPr>
      <w:r>
        <w:t>64 00 06 03 eb 70 81 f8 -&gt; PER encoded (ALIGNED variant of BASIC-PER) SendDataRequest</w:t>
      </w:r>
    </w:p>
    <w:p w:rsidR="00FF7490" w:rsidRDefault="00766F24">
      <w:pPr>
        <w:pStyle w:val="Code"/>
      </w:pPr>
      <w:r>
        <w:t>initiator = 1007 (0x03ef)</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segmentation = begin | end</w:t>
      </w:r>
    </w:p>
    <w:p w:rsidR="00FF7490" w:rsidRDefault="00766F24">
      <w:pPr>
        <w:pStyle w:val="Code"/>
      </w:pPr>
      <w:r>
        <w:t>userData length = 0x1f8 = 504 bytes</w:t>
      </w:r>
    </w:p>
    <w:p w:rsidR="00FF7490" w:rsidRDefault="00FF7490">
      <w:pPr>
        <w:pStyle w:val="Code"/>
      </w:pPr>
    </w:p>
    <w:p w:rsidR="00FF7490" w:rsidRDefault="00766F24">
      <w:pPr>
        <w:pStyle w:val="Code"/>
      </w:pPr>
      <w:r>
        <w:t xml:space="preserve">38 00 -&gt; TS_SECURITY_HEADER::flags = 0x0038 </w:t>
      </w:r>
    </w:p>
    <w:p w:rsidR="00FF7490" w:rsidRDefault="00766F24">
      <w:pPr>
        <w:pStyle w:val="Code"/>
      </w:pPr>
      <w:r>
        <w:t>0x0038</w:t>
      </w:r>
    </w:p>
    <w:p w:rsidR="00FF7490" w:rsidRDefault="00766F24">
      <w:pPr>
        <w:pStyle w:val="Code"/>
      </w:pPr>
      <w:r>
        <w:t xml:space="preserve">= 0x0010 | 0x0020 | 0x0008 </w:t>
      </w:r>
    </w:p>
    <w:p w:rsidR="00FF7490" w:rsidRDefault="00766F24">
      <w:pPr>
        <w:pStyle w:val="Code"/>
      </w:pPr>
      <w:r>
        <w:t>= SEC_RESET_SEQNO | SEC_IGNORE_SEQNO | SEC_ENCRYPT</w:t>
      </w:r>
    </w:p>
    <w:p w:rsidR="00FF7490" w:rsidRDefault="00FF7490">
      <w:pPr>
        <w:pStyle w:val="Code"/>
      </w:pPr>
    </w:p>
    <w:p w:rsidR="00FF7490" w:rsidRDefault="00766F24">
      <w:pPr>
        <w:pStyle w:val="Code"/>
      </w:pPr>
      <w:r>
        <w:t xml:space="preserve">00 00 -&gt; TS_SECURITY_HEADER::flagsHi - ignored as flags field does </w:t>
      </w:r>
    </w:p>
    <w:p w:rsidR="00FF7490" w:rsidRDefault="00766F24">
      <w:pPr>
        <w:pStyle w:val="Code"/>
      </w:pPr>
      <w:r>
        <w:t>not contain SEC_FLAGSHI_VALID (0x8000)</w:t>
      </w:r>
    </w:p>
    <w:p w:rsidR="00FF7490" w:rsidRDefault="00766F24">
      <w:pPr>
        <w:pStyle w:val="Code"/>
      </w:pPr>
      <w:r>
        <w:t>ab 1f 51 e7 93 17</w:t>
      </w:r>
      <w:r>
        <w:t xml:space="preserve"> 5c 45 -&gt; TS_SECURITY_HEADER1::dataSignature</w:t>
      </w:r>
    </w:p>
    <w:p w:rsidR="00FF7490" w:rsidRDefault="00FF7490">
      <w:pPr>
        <w:pStyle w:val="Code"/>
      </w:pPr>
    </w:p>
    <w:p w:rsidR="00FF7490" w:rsidRDefault="00766F24">
      <w:pPr>
        <w:pStyle w:val="Code"/>
      </w:pPr>
      <w:r>
        <w:t xml:space="preserve">04 36 38 41 80 2f ad d4 d3 48 e9 88 84 05 f4 3f </w:t>
      </w:r>
    </w:p>
    <w:p w:rsidR="00FF7490" w:rsidRDefault="00766F24">
      <w:pPr>
        <w:pStyle w:val="Code"/>
      </w:pPr>
      <w:r>
        <w:t xml:space="preserve">c4 d1 e8 9d 92 85 ac e6 fd 25 30 6d b5 fe 0e 4b </w:t>
      </w:r>
    </w:p>
    <w:p w:rsidR="00FF7490" w:rsidRDefault="00766F24">
      <w:pPr>
        <w:pStyle w:val="Code"/>
      </w:pPr>
      <w:r>
        <w:t xml:space="preserve">72 e3 f4 15 9f 2a 01 6e 44 15 d1 b4 1b f6 96 36 </w:t>
      </w:r>
    </w:p>
    <w:p w:rsidR="00FF7490" w:rsidRDefault="00766F24">
      <w:pPr>
        <w:pStyle w:val="Code"/>
      </w:pPr>
      <w:r>
        <w:t xml:space="preserve">40 63 39 6f 73 fc 93 57 b2 a7 f8 df 44 e5 23 5d </w:t>
      </w:r>
    </w:p>
    <w:p w:rsidR="00FF7490" w:rsidRDefault="00766F24">
      <w:pPr>
        <w:pStyle w:val="Code"/>
      </w:pPr>
      <w:r>
        <w:t>2f 57 4a e2 df</w:t>
      </w:r>
      <w:r>
        <w:t xml:space="preserve"> aa 2d bc 99 4c fd 78 e1 a4 df 57 </w:t>
      </w:r>
    </w:p>
    <w:p w:rsidR="00FF7490" w:rsidRDefault="00766F24">
      <w:pPr>
        <w:pStyle w:val="Code"/>
      </w:pPr>
      <w:r>
        <w:t xml:space="preserve">71 07 1e d4 99 59 c8 4d ae 4f 00 90 de 56 63 3a </w:t>
      </w:r>
    </w:p>
    <w:p w:rsidR="00FF7490" w:rsidRDefault="00766F24">
      <w:pPr>
        <w:pStyle w:val="Code"/>
      </w:pPr>
      <w:r>
        <w:t xml:space="preserve">8c cc ca 40 60 2b ae 74 c5 e2 70 e9 bb 5e 0b c6 </w:t>
      </w:r>
    </w:p>
    <w:p w:rsidR="00FF7490" w:rsidRDefault="00766F24">
      <w:pPr>
        <w:pStyle w:val="Code"/>
      </w:pPr>
      <w:r>
        <w:t xml:space="preserve">e8 82 21 cc a3 e9 61 4c 6e db 76 7a fc a4 cc 57 </w:t>
      </w:r>
    </w:p>
    <w:p w:rsidR="00FF7490" w:rsidRDefault="00766F24">
      <w:pPr>
        <w:pStyle w:val="Code"/>
      </w:pPr>
      <w:r>
        <w:t xml:space="preserve">a5 94 d5 96 5c b2 99 1a 2a 84 52 84 97 35 54 6b </w:t>
      </w:r>
    </w:p>
    <w:p w:rsidR="00FF7490" w:rsidRDefault="00766F24">
      <w:pPr>
        <w:pStyle w:val="Code"/>
      </w:pPr>
      <w:r>
        <w:t>c9 7d 3e f0 c8 3c e4 3d 4</w:t>
      </w:r>
      <w:r>
        <w:t xml:space="preserve">4 79 76 07 e6 3f 20 1d </w:t>
      </w:r>
    </w:p>
    <w:p w:rsidR="00FF7490" w:rsidRDefault="00766F24">
      <w:pPr>
        <w:pStyle w:val="Code"/>
      </w:pPr>
      <w:r>
        <w:t xml:space="preserve">66 2c c9 0f d2 cd 3d bf 25 38 7b cd 10 7c d7 2d </w:t>
      </w:r>
    </w:p>
    <w:p w:rsidR="00FF7490" w:rsidRDefault="00766F24">
      <w:pPr>
        <w:pStyle w:val="Code"/>
      </w:pPr>
      <w:r>
        <w:t xml:space="preserve">da 72 8b db de b8 97 00 11 14 dd 22 b5 a0 b9 19 </w:t>
      </w:r>
    </w:p>
    <w:p w:rsidR="00FF7490" w:rsidRDefault="00766F24">
      <w:pPr>
        <w:pStyle w:val="Code"/>
      </w:pPr>
      <w:r>
        <w:t xml:space="preserve">7b e5 9d e1 90 72 5f 5a 5a 48 59 a8 67 68 b5 e6 </w:t>
      </w:r>
    </w:p>
    <w:p w:rsidR="00FF7490" w:rsidRDefault="00766F24">
      <w:pPr>
        <w:pStyle w:val="Code"/>
      </w:pPr>
      <w:r>
        <w:t xml:space="preserve">95 70 e9 d3 19 4f bd d9 1c 09 03 ac fa 6e 4b f5 </w:t>
      </w:r>
    </w:p>
    <w:p w:rsidR="00FF7490" w:rsidRDefault="00766F24">
      <w:pPr>
        <w:pStyle w:val="Code"/>
      </w:pPr>
      <w:r>
        <w:t xml:space="preserve">0a 1e 21 a6 2f 57 c0 70 80 fc a1 0f </w:t>
      </w:r>
      <w:r>
        <w:t xml:space="preserve">12 58 fe 0a </w:t>
      </w:r>
    </w:p>
    <w:p w:rsidR="00FF7490" w:rsidRDefault="00766F24">
      <w:pPr>
        <w:pStyle w:val="Code"/>
      </w:pPr>
      <w:r>
        <w:lastRenderedPageBreak/>
        <w:t xml:space="preserve">89 ca fc ff cf 37 04 b1 12 fd d2 03 30 b4 c7 fe </w:t>
      </w:r>
    </w:p>
    <w:p w:rsidR="00FF7490" w:rsidRDefault="00766F24">
      <w:pPr>
        <w:pStyle w:val="Code"/>
      </w:pPr>
      <w:r>
        <w:t xml:space="preserve">a1 ad 5e 2b 8d 21 3d 18 6e 0c b0 18 c4 78 33 06 </w:t>
      </w:r>
    </w:p>
    <w:p w:rsidR="00FF7490" w:rsidRDefault="00766F24">
      <w:pPr>
        <w:pStyle w:val="Code"/>
      </w:pPr>
      <w:r>
        <w:t xml:space="preserve">f0 14 67 7a 7d 09 1c 6e 66 57 00 db be 95 ef bf </w:t>
      </w:r>
    </w:p>
    <w:p w:rsidR="00FF7490" w:rsidRDefault="00766F24">
      <w:pPr>
        <w:pStyle w:val="Code"/>
      </w:pPr>
      <w:r>
        <w:t xml:space="preserve">c2 1a a7 11 5e d2 d3 36 c8 13 8d 64 ed 0f a3 bf </w:t>
      </w:r>
    </w:p>
    <w:p w:rsidR="00FF7490" w:rsidRDefault="00766F24">
      <w:pPr>
        <w:pStyle w:val="Code"/>
      </w:pPr>
      <w:r>
        <w:t xml:space="preserve">ce c2 6f 8e e4 11 4f 84 e5 c5 61 68 15 44 c5 5d </w:t>
      </w:r>
    </w:p>
    <w:p w:rsidR="00FF7490" w:rsidRDefault="00766F24">
      <w:pPr>
        <w:pStyle w:val="Code"/>
      </w:pPr>
      <w:r>
        <w:t xml:space="preserve">53 40 24 35 26 20 21 a5 cf 11 6a a2 7a 6c 3e 36 </w:t>
      </w:r>
    </w:p>
    <w:p w:rsidR="00FF7490" w:rsidRDefault="00766F24">
      <w:pPr>
        <w:pStyle w:val="Code"/>
      </w:pPr>
      <w:r>
        <w:t xml:space="preserve">d5 93 a1 f9 5e df e6 a5 2c 94 4f 1a 22 9f 7d fd </w:t>
      </w:r>
    </w:p>
    <w:p w:rsidR="00FF7490" w:rsidRDefault="00766F24">
      <w:pPr>
        <w:pStyle w:val="Code"/>
      </w:pPr>
      <w:r>
        <w:t xml:space="preserve">24 b4 06 7d 70 f0 49 ae 04 54 9d 14 73 48 27 57 </w:t>
      </w:r>
    </w:p>
    <w:p w:rsidR="00FF7490" w:rsidRDefault="00766F24">
      <w:pPr>
        <w:pStyle w:val="Code"/>
      </w:pPr>
      <w:r>
        <w:t xml:space="preserve">e6 38 32 0e 31 c5 aa d5 c9 1c 82 0d ae 18 24 9c </w:t>
      </w:r>
    </w:p>
    <w:p w:rsidR="00FF7490" w:rsidRDefault="00766F24">
      <w:pPr>
        <w:pStyle w:val="Code"/>
      </w:pPr>
      <w:r>
        <w:t xml:space="preserve">18 90 b4 90 8d f1 bd 5f fb 10 c7 0b 01 fb bc 12 </w:t>
      </w:r>
    </w:p>
    <w:p w:rsidR="00FF7490" w:rsidRDefault="00766F24">
      <w:pPr>
        <w:pStyle w:val="Code"/>
      </w:pPr>
      <w:r>
        <w:t xml:space="preserve">56 1d 30 19 c6 90 a1 06 17 38 ed 0f 3c 62 1e 16 </w:t>
      </w:r>
    </w:p>
    <w:p w:rsidR="00FF7490" w:rsidRDefault="00766F24">
      <w:pPr>
        <w:pStyle w:val="Code"/>
      </w:pPr>
      <w:r>
        <w:t xml:space="preserve">0d 87 b4 90 af ff 08 71 ff e9 25 19 8c d4 eb 7f </w:t>
      </w:r>
    </w:p>
    <w:p w:rsidR="00FF7490" w:rsidRDefault="00766F24">
      <w:pPr>
        <w:pStyle w:val="Code"/>
      </w:pPr>
      <w:r>
        <w:t xml:space="preserve">b4 6a 43 d4 8b 05 43 b8 66 59 e2 1d 23 d8 92 14 </w:t>
      </w:r>
    </w:p>
    <w:p w:rsidR="00FF7490" w:rsidRDefault="00766F24">
      <w:pPr>
        <w:pStyle w:val="Code"/>
      </w:pPr>
      <w:r>
        <w:t xml:space="preserve">9b 3c a7 07 40 d6 30 7b 58 3e 6e 7f c8 12 15 bc </w:t>
      </w:r>
    </w:p>
    <w:p w:rsidR="00FF7490" w:rsidRDefault="00766F24">
      <w:pPr>
        <w:pStyle w:val="Code"/>
      </w:pPr>
      <w:r>
        <w:t>eb 9f 74 8f</w:t>
      </w:r>
      <w:r>
        <w:t xml:space="preserve"> 9c b3 8d e2 60 34 a3 3a 8f a0 34 42 </w:t>
      </w:r>
    </w:p>
    <w:p w:rsidR="00FF7490" w:rsidRDefault="00766F24">
      <w:pPr>
        <w:pStyle w:val="Code"/>
      </w:pPr>
      <w:r>
        <w:t xml:space="preserve">b1 18 08 a0 c5 b5 97 44 ed b5 48 82 -&gt; </w:t>
      </w:r>
    </w:p>
    <w:p w:rsidR="00FF7490" w:rsidRDefault="00766F24">
      <w:pPr>
        <w:pStyle w:val="Code"/>
      </w:pPr>
      <w:r>
        <w:t>Encrypted TS_CONFIRM_ACTIVE_PDU</w:t>
      </w:r>
    </w:p>
    <w:p w:rsidR="00FF7490" w:rsidRDefault="00FF7490">
      <w:pPr>
        <w:pStyle w:val="Code"/>
      </w:pPr>
    </w:p>
    <w:p w:rsidR="00FF7490" w:rsidRDefault="00766F24">
      <w:pPr>
        <w:pStyle w:val="Code"/>
      </w:pPr>
      <w:r>
        <w:t>Decrypted TS_CONFIRM_ACTIVE_PDU:</w:t>
      </w:r>
    </w:p>
    <w:p w:rsidR="00FF7490" w:rsidRDefault="00766F24">
      <w:pPr>
        <w:pStyle w:val="Code"/>
      </w:pPr>
      <w:r>
        <w:t>00000000 ec 01 13 00 ef 03 ea 03 01 00 ea 03 06 00 d6 01 ................</w:t>
      </w:r>
    </w:p>
    <w:p w:rsidR="00FF7490" w:rsidRDefault="00766F24">
      <w:pPr>
        <w:pStyle w:val="Code"/>
      </w:pPr>
      <w:r>
        <w:t>00000010 00 20 73 25 7b e6 12 00 00 00</w:t>
      </w:r>
      <w:r>
        <w:t xml:space="preserve"> 01 00 18 00 01 00 . s%{...........</w:t>
      </w:r>
    </w:p>
    <w:p w:rsidR="00FF7490" w:rsidRDefault="00766F24">
      <w:pPr>
        <w:pStyle w:val="Code"/>
      </w:pPr>
      <w:r>
        <w:t>00000020 03 00 00 02 00 00 00 00 1d 04 00 00 00 00 00 00 ................</w:t>
      </w:r>
    </w:p>
    <w:p w:rsidR="00FF7490" w:rsidRDefault="00766F24">
      <w:pPr>
        <w:pStyle w:val="Code"/>
      </w:pPr>
      <w:r>
        <w:t>00000030 00 00 02 00 1c 00 18 00 01 00 01 00 01 00 00 05 ................</w:t>
      </w:r>
    </w:p>
    <w:p w:rsidR="00FF7490" w:rsidRDefault="00766F24">
      <w:pPr>
        <w:pStyle w:val="Code"/>
      </w:pPr>
      <w:r>
        <w:t>00000040 00 04 00 00 01 00 01 00 00 00 01 00 00 00 03 00 ...............</w:t>
      </w:r>
      <w:r>
        <w:t>.</w:t>
      </w:r>
    </w:p>
    <w:p w:rsidR="00FF7490" w:rsidRDefault="00766F24">
      <w:pPr>
        <w:pStyle w:val="Code"/>
      </w:pPr>
      <w:r>
        <w:t>00000050 58 00 00 00 00 00 00 00 00 00 00 00 00 00 00 00 X...............</w:t>
      </w:r>
    </w:p>
    <w:p w:rsidR="00FF7490" w:rsidRDefault="00766F24">
      <w:pPr>
        <w:pStyle w:val="Code"/>
      </w:pPr>
      <w:r>
        <w:t>00000060 00 00 00 00 00 00 01 00 14 00 00 00 01 00 00 00 ................</w:t>
      </w:r>
    </w:p>
    <w:p w:rsidR="00FF7490" w:rsidRDefault="00766F24">
      <w:pPr>
        <w:pStyle w:val="Code"/>
      </w:pPr>
      <w:r>
        <w:t>00000070 2a 00 01 01 01 01 01 00 00 01 01 01 00 01 00 00 *...............</w:t>
      </w:r>
    </w:p>
    <w:p w:rsidR="00FF7490" w:rsidRDefault="00766F24">
      <w:pPr>
        <w:pStyle w:val="Code"/>
      </w:pPr>
      <w:r>
        <w:t>00000080 00 01 01 01 01 01 01 01</w:t>
      </w:r>
      <w:r>
        <w:t xml:space="preserve"> 01 00 01 01 01 00 00 00 ................</w:t>
      </w:r>
    </w:p>
    <w:p w:rsidR="00FF7490" w:rsidRDefault="00766F24">
      <w:pPr>
        <w:pStyle w:val="Code"/>
      </w:pPr>
      <w:r>
        <w:t>00000090 00 00 a1 06 00 00 00 00 00 00 00 84 03 00 00 00 ................</w:t>
      </w:r>
    </w:p>
    <w:p w:rsidR="00FF7490" w:rsidRDefault="00766F24">
      <w:pPr>
        <w:pStyle w:val="Code"/>
      </w:pPr>
      <w:r>
        <w:t>000000a0 00 00 e4 04 00 00 13 00 28 00 03 00 00 03 78 00 ........(.....x.</w:t>
      </w:r>
    </w:p>
    <w:p w:rsidR="00FF7490" w:rsidRDefault="00766F24">
      <w:pPr>
        <w:pStyle w:val="Code"/>
      </w:pPr>
      <w:r>
        <w:t xml:space="preserve">000000b0 00 00 78 00 00 00 fb 09 00 80 00 00 00 00 00 00 </w:t>
      </w:r>
      <w:r>
        <w:t>..x.............</w:t>
      </w:r>
    </w:p>
    <w:p w:rsidR="00FF7490" w:rsidRDefault="00766F24">
      <w:pPr>
        <w:pStyle w:val="Code"/>
      </w:pPr>
      <w:r>
        <w:t>000000c0 00 00 00 00 00 00 00 00 00 00 00 00 00 00 0a 00 ................</w:t>
      </w:r>
    </w:p>
    <w:p w:rsidR="00FF7490" w:rsidRDefault="00766F24">
      <w:pPr>
        <w:pStyle w:val="Code"/>
      </w:pPr>
      <w:r>
        <w:t>000000d0 08 00 06 00 00 00 07 00 0c 00 00 00 00 00 00 00 ................</w:t>
      </w:r>
    </w:p>
    <w:p w:rsidR="00FF7490" w:rsidRDefault="00766F24">
      <w:pPr>
        <w:pStyle w:val="Code"/>
      </w:pPr>
      <w:r>
        <w:t>000000e0 00 00 05 00 0c 00 00 00 00 00 02 00 02 00 08 00 ................</w:t>
      </w:r>
    </w:p>
    <w:p w:rsidR="00FF7490" w:rsidRDefault="00766F24">
      <w:pPr>
        <w:pStyle w:val="Code"/>
      </w:pPr>
      <w:r>
        <w:t>000000f0 0a 00 01</w:t>
      </w:r>
      <w:r>
        <w:t xml:space="preserve"> 00 14 00 15 00 09 00 08 00 00 00 00 00 ................</w:t>
      </w:r>
    </w:p>
    <w:p w:rsidR="00FF7490" w:rsidRDefault="00766F24">
      <w:pPr>
        <w:pStyle w:val="Code"/>
      </w:pPr>
      <w:r>
        <w:t>00000100 0d 00 58 00 15 00 20 00 09 04 00 00 04 00 00 00 ..X... .........</w:t>
      </w:r>
    </w:p>
    <w:p w:rsidR="00FF7490" w:rsidRDefault="00766F24">
      <w:pPr>
        <w:pStyle w:val="Code"/>
      </w:pPr>
      <w:r>
        <w:t>00000110 00 00 00 00 0c 00 00 00 00 00 00 00 00 00 00 00 ................</w:t>
      </w:r>
    </w:p>
    <w:p w:rsidR="00FF7490" w:rsidRDefault="00766F24">
      <w:pPr>
        <w:pStyle w:val="Code"/>
      </w:pPr>
      <w:r>
        <w:t xml:space="preserve">00000120 00 00 00 00 00 00 00 00 00 00 00 00 00 00 </w:t>
      </w:r>
      <w:r>
        <w:t>00 00 ................</w:t>
      </w:r>
    </w:p>
    <w:p w:rsidR="00FF7490" w:rsidRDefault="00766F24">
      <w:pPr>
        <w:pStyle w:val="Code"/>
      </w:pPr>
      <w:r>
        <w:t>00000130 00 00 00 00 00 00 00 00 00 00 00 00 00 00 00 00 ................</w:t>
      </w:r>
    </w:p>
    <w:p w:rsidR="00FF7490" w:rsidRDefault="00766F24">
      <w:pPr>
        <w:pStyle w:val="Code"/>
      </w:pPr>
      <w:r>
        <w:t>00000140 00 00 00 00 00 00 00 00 00 00 00 00 00 00 00 00 ................</w:t>
      </w:r>
    </w:p>
    <w:p w:rsidR="00FF7490" w:rsidRDefault="00766F24">
      <w:pPr>
        <w:pStyle w:val="Code"/>
      </w:pPr>
      <w:r>
        <w:t>00000150 00 00 00 00 00 00 00 00 0c 00 08 00 01 00 00 00 ................</w:t>
      </w:r>
    </w:p>
    <w:p w:rsidR="00FF7490" w:rsidRDefault="00766F24">
      <w:pPr>
        <w:pStyle w:val="Code"/>
      </w:pPr>
      <w:r>
        <w:t>00000160 0e</w:t>
      </w:r>
      <w:r>
        <w:t xml:space="preserve"> 00 08 00 01 00 00 00 10 00 34 00 fe 00 04 00 ..........4.....</w:t>
      </w:r>
    </w:p>
    <w:p w:rsidR="00FF7490" w:rsidRDefault="00766F24">
      <w:pPr>
        <w:pStyle w:val="Code"/>
      </w:pPr>
      <w:r>
        <w:t>00000170 fe 00 04 00 fe 00 08 00 fe 00 08 00 fe 00 10 00 ................</w:t>
      </w:r>
    </w:p>
    <w:p w:rsidR="00FF7490" w:rsidRDefault="00766F24">
      <w:pPr>
        <w:pStyle w:val="Code"/>
      </w:pPr>
      <w:r>
        <w:t>00000180 fe 00 20 00 fe 00 40 00 fe 00 80 00 fe 00 00 01 .. ...@.........</w:t>
      </w:r>
    </w:p>
    <w:p w:rsidR="00FF7490" w:rsidRDefault="00766F24">
      <w:pPr>
        <w:pStyle w:val="Code"/>
      </w:pPr>
      <w:r>
        <w:t xml:space="preserve">00000190 40 00 00 08 00 01 00 01 03 00 00 00 </w:t>
      </w:r>
      <w:r>
        <w:t>0f 00 08 00 @...............</w:t>
      </w:r>
    </w:p>
    <w:p w:rsidR="00FF7490" w:rsidRDefault="00766F24">
      <w:pPr>
        <w:pStyle w:val="Code"/>
      </w:pPr>
      <w:r>
        <w:t>000001a0 01 00 00 00 11 00 0c 00 01 00 00 00 00 1e 64 00 ..............d.</w:t>
      </w:r>
    </w:p>
    <w:p w:rsidR="00FF7490" w:rsidRDefault="00766F24">
      <w:pPr>
        <w:pStyle w:val="Code"/>
      </w:pPr>
      <w:r>
        <w:t>000001b0 14 00 08 00 01 00 00 00 15 00 0c 00 02 00 00 00 ................</w:t>
      </w:r>
    </w:p>
    <w:p w:rsidR="00FF7490" w:rsidRDefault="00766F24">
      <w:pPr>
        <w:pStyle w:val="Code"/>
      </w:pPr>
      <w:r>
        <w:t>000001c0 00 0a 00 01 16 00 28 00 00 00 00 00 00 00 00 00 ......(.........</w:t>
      </w:r>
    </w:p>
    <w:p w:rsidR="00FF7490" w:rsidRDefault="00766F24">
      <w:pPr>
        <w:pStyle w:val="Code"/>
      </w:pPr>
      <w:r>
        <w:t>00000</w:t>
      </w:r>
      <w:r>
        <w:t>1d0 00 00 00 00 00 00 00 00 00 00 00 00 00 00 00 00 ................</w:t>
      </w:r>
    </w:p>
    <w:p w:rsidR="00FF7490" w:rsidRDefault="00766F24">
      <w:pPr>
        <w:pStyle w:val="Code"/>
      </w:pPr>
      <w:r>
        <w:t>000001e0 00 00 00 00 00 00 00 00 00 00 00 00             ............</w:t>
      </w:r>
    </w:p>
    <w:p w:rsidR="00FF7490" w:rsidRDefault="00FF7490">
      <w:pPr>
        <w:pStyle w:val="Code"/>
      </w:pPr>
    </w:p>
    <w:p w:rsidR="00FF7490" w:rsidRDefault="00766F24">
      <w:pPr>
        <w:pStyle w:val="Code"/>
      </w:pPr>
      <w:r>
        <w:t>ec 01 -&gt; TS_SHARECONTROLHEADER::totalLength = 0x01ec = 492 bytes</w:t>
      </w:r>
    </w:p>
    <w:p w:rsidR="00FF7490" w:rsidRDefault="00766F24">
      <w:pPr>
        <w:pStyle w:val="Code"/>
      </w:pPr>
      <w:r>
        <w:t>13 00 -&gt; TS_SHARECONTROLHEADER::pduType = 0x0013</w:t>
      </w:r>
    </w:p>
    <w:p w:rsidR="00FF7490" w:rsidRDefault="00766F24">
      <w:pPr>
        <w:pStyle w:val="Code"/>
      </w:pPr>
      <w:r>
        <w:t>0x</w:t>
      </w:r>
      <w:r>
        <w:t>0013</w:t>
      </w:r>
    </w:p>
    <w:p w:rsidR="00FF7490" w:rsidRDefault="00766F24">
      <w:pPr>
        <w:pStyle w:val="Code"/>
      </w:pPr>
      <w:r>
        <w:t>= 0x0010 | 0x0003</w:t>
      </w:r>
    </w:p>
    <w:p w:rsidR="00FF7490" w:rsidRDefault="00766F24">
      <w:pPr>
        <w:pStyle w:val="Code"/>
      </w:pPr>
      <w:r>
        <w:t>= TS_PROTOCOL_VERSION | PDUTYPE_CONFIRMACTIVEPDU</w:t>
      </w:r>
    </w:p>
    <w:p w:rsidR="00FF7490" w:rsidRDefault="00FF7490">
      <w:pPr>
        <w:pStyle w:val="Code"/>
      </w:pPr>
    </w:p>
    <w:p w:rsidR="00FF7490" w:rsidRDefault="00766F24">
      <w:pPr>
        <w:pStyle w:val="Code"/>
      </w:pPr>
      <w:r>
        <w:t>ef 03 -&gt; TS_SHARECONTROLHEADER::pduSource = 0x03ef (1007)</w:t>
      </w:r>
    </w:p>
    <w:p w:rsidR="00FF7490" w:rsidRDefault="00766F24">
      <w:pPr>
        <w:pStyle w:val="Code"/>
      </w:pPr>
      <w:r>
        <w:t>ea 03 01 00 -&gt; TS_CONFIRM_ACTIVE_PDU::shareID = 0x000103ea</w:t>
      </w:r>
    </w:p>
    <w:p w:rsidR="00FF7490" w:rsidRDefault="00766F24">
      <w:pPr>
        <w:pStyle w:val="Code"/>
      </w:pPr>
      <w:r>
        <w:t>ea 03 -&gt; TS_CONFIRM_ACTIVE_PDU::originatorID = 0x03ea (1002)</w:t>
      </w:r>
    </w:p>
    <w:p w:rsidR="00FF7490" w:rsidRDefault="00766F24">
      <w:pPr>
        <w:pStyle w:val="Code"/>
      </w:pPr>
      <w:r>
        <w:t>06 00</w:t>
      </w:r>
      <w:r>
        <w:t xml:space="preserve"> -&gt; TS_CONFIRM_ACTIVE_PDU::lengthSourceDescriptor = 6 bytes</w:t>
      </w:r>
    </w:p>
    <w:p w:rsidR="00FF7490" w:rsidRDefault="00766F24">
      <w:pPr>
        <w:pStyle w:val="Code"/>
      </w:pPr>
      <w:r>
        <w:t>d6 01 -&gt; TS_CONFIRM_ACTIVE_PDU::lengthCombinedCapabilities = 0x1d6 = 470 bytes</w:t>
      </w:r>
    </w:p>
    <w:p w:rsidR="00FF7490" w:rsidRDefault="00FF7490">
      <w:pPr>
        <w:pStyle w:val="Code"/>
      </w:pPr>
    </w:p>
    <w:p w:rsidR="00FF7490" w:rsidRDefault="00766F24">
      <w:pPr>
        <w:pStyle w:val="Code"/>
      </w:pPr>
      <w:r>
        <w:t xml:space="preserve">00 20 73 25 7b e6 -&gt; TS_CONFIRM_ACTIVE_PDU::sourceDescriptor = "" </w:t>
      </w:r>
    </w:p>
    <w:p w:rsidR="00FF7490" w:rsidRDefault="00FF7490">
      <w:pPr>
        <w:pStyle w:val="Code"/>
      </w:pPr>
    </w:p>
    <w:p w:rsidR="00FF7490" w:rsidRDefault="00766F24">
      <w:pPr>
        <w:pStyle w:val="Code"/>
      </w:pPr>
      <w:r>
        <w:t>12 00 -&gt; TS_CONFIRM_ACTIVE_PDU::numberCapabiliti</w:t>
      </w:r>
      <w:r>
        <w:t>es = 18</w:t>
      </w:r>
    </w:p>
    <w:p w:rsidR="00FF7490" w:rsidRDefault="00766F24">
      <w:pPr>
        <w:pStyle w:val="Code"/>
      </w:pPr>
      <w:r>
        <w:t>00 00 -&gt; TS_CONFIRM_ACTIVE_PDU::pad2octets</w:t>
      </w:r>
    </w:p>
    <w:p w:rsidR="00FF7490" w:rsidRDefault="00FF7490">
      <w:pPr>
        <w:pStyle w:val="Code"/>
      </w:pPr>
    </w:p>
    <w:p w:rsidR="00FF7490" w:rsidRDefault="00766F24">
      <w:pPr>
        <w:pStyle w:val="Code"/>
      </w:pPr>
      <w:r>
        <w:lastRenderedPageBreak/>
        <w:t>General Capability Set (24 bytes)</w:t>
      </w:r>
    </w:p>
    <w:p w:rsidR="00FF7490" w:rsidRDefault="00766F24">
      <w:pPr>
        <w:pStyle w:val="Code"/>
      </w:pPr>
      <w:r>
        <w:t xml:space="preserve">01 00 18 00 01 00 03 00 00 02 00 00 00 00 1d 04 </w:t>
      </w:r>
    </w:p>
    <w:p w:rsidR="00FF7490" w:rsidRDefault="00766F24">
      <w:pPr>
        <w:pStyle w:val="Code"/>
      </w:pPr>
      <w:r>
        <w:t xml:space="preserve">00 00 00 00 00 00 00 00 </w:t>
      </w:r>
    </w:p>
    <w:p w:rsidR="00FF7490" w:rsidRDefault="00FF7490">
      <w:pPr>
        <w:pStyle w:val="Code"/>
      </w:pPr>
    </w:p>
    <w:p w:rsidR="00FF7490" w:rsidRDefault="00766F24">
      <w:pPr>
        <w:pStyle w:val="Code"/>
      </w:pPr>
      <w:r>
        <w:t>01 00 -&gt; TS_GENERAL_CAPABILITYSET::capabilitySetType = CAPSTYPE_GENERAL (1)</w:t>
      </w:r>
    </w:p>
    <w:p w:rsidR="00FF7490" w:rsidRDefault="00766F24">
      <w:pPr>
        <w:pStyle w:val="Code"/>
      </w:pPr>
      <w:r>
        <w:t>18 00 -&gt; TS_GENERAL</w:t>
      </w:r>
      <w:r>
        <w:t>_CAPABILITYSET::lengthCapability = 24 bytes</w:t>
      </w:r>
    </w:p>
    <w:p w:rsidR="00FF7490" w:rsidRDefault="00FF7490">
      <w:pPr>
        <w:pStyle w:val="Code"/>
      </w:pPr>
    </w:p>
    <w:p w:rsidR="00FF7490" w:rsidRDefault="00766F24">
      <w:pPr>
        <w:pStyle w:val="Code"/>
      </w:pPr>
      <w:r>
        <w:t>01 00 -&gt; TS_GENERAL_CAPABILITYSET::osMajorType = TS_OSMAJORTYPE_WINDOWS (1)</w:t>
      </w:r>
    </w:p>
    <w:p w:rsidR="00FF7490" w:rsidRDefault="00766F24">
      <w:pPr>
        <w:pStyle w:val="Code"/>
      </w:pPr>
      <w:r>
        <w:t>03 00 -&gt; TS_GENERAL_CAPABILITYSET::osMinorType = TS_OSMINORTYPE_WINDOWS_NT (3)</w:t>
      </w:r>
    </w:p>
    <w:p w:rsidR="00FF7490" w:rsidRDefault="00766F24">
      <w:pPr>
        <w:pStyle w:val="Code"/>
      </w:pPr>
      <w:r>
        <w:t>00 02 -&gt; TS_GENERAL_CAPABILITYSET::protocolVersion = TS_</w:t>
      </w:r>
      <w:r>
        <w:t>CAPS_PROTOCOLVERSION (0x0200)</w:t>
      </w:r>
    </w:p>
    <w:p w:rsidR="00FF7490" w:rsidRDefault="00766F24">
      <w:pPr>
        <w:pStyle w:val="Code"/>
      </w:pPr>
      <w:r>
        <w:t>00 00 -&gt; TS_GENERAL_CAPABILITYSET::pad2octetsA</w:t>
      </w:r>
    </w:p>
    <w:p w:rsidR="00FF7490" w:rsidRDefault="00766F24">
      <w:pPr>
        <w:pStyle w:val="Code"/>
      </w:pPr>
      <w:r>
        <w:t>00 00 -&gt; TS_GENERAL_CAPABILITYSET::generalCompressionTypes = 0</w:t>
      </w:r>
    </w:p>
    <w:p w:rsidR="00FF7490" w:rsidRDefault="00FF7490">
      <w:pPr>
        <w:pStyle w:val="Code"/>
      </w:pPr>
    </w:p>
    <w:p w:rsidR="00FF7490" w:rsidRDefault="00766F24">
      <w:pPr>
        <w:pStyle w:val="Code"/>
      </w:pPr>
      <w:r>
        <w:t>1d 04 -&gt; TS_GENERAL_CAPABILITYSET::extraFlags = 0x041d</w:t>
      </w:r>
    </w:p>
    <w:p w:rsidR="00FF7490" w:rsidRDefault="00766F24">
      <w:pPr>
        <w:pStyle w:val="Code"/>
      </w:pPr>
      <w:r>
        <w:t>0x041d</w:t>
      </w:r>
    </w:p>
    <w:p w:rsidR="00FF7490" w:rsidRDefault="00766F24">
      <w:pPr>
        <w:pStyle w:val="Code"/>
      </w:pPr>
      <w:r>
        <w:t xml:space="preserve">= 0x0400 | </w:t>
      </w:r>
    </w:p>
    <w:p w:rsidR="00FF7490" w:rsidRDefault="00766F24">
      <w:pPr>
        <w:pStyle w:val="Code"/>
      </w:pPr>
      <w:r>
        <w:t xml:space="preserve">  0x0010 | </w:t>
      </w:r>
    </w:p>
    <w:p w:rsidR="00FF7490" w:rsidRDefault="00766F24">
      <w:pPr>
        <w:pStyle w:val="Code"/>
      </w:pPr>
      <w:r>
        <w:t xml:space="preserve">  0x0008 | </w:t>
      </w:r>
    </w:p>
    <w:p w:rsidR="00FF7490" w:rsidRDefault="00766F24">
      <w:pPr>
        <w:pStyle w:val="Code"/>
      </w:pPr>
      <w:r>
        <w:t xml:space="preserve">  0x0004 | </w:t>
      </w:r>
    </w:p>
    <w:p w:rsidR="00FF7490" w:rsidRDefault="00766F24">
      <w:pPr>
        <w:pStyle w:val="Code"/>
      </w:pPr>
      <w:r>
        <w:t xml:space="preserve">  0x0</w:t>
      </w:r>
      <w:r>
        <w:t>001</w:t>
      </w:r>
    </w:p>
    <w:p w:rsidR="00FF7490" w:rsidRDefault="00766F24">
      <w:pPr>
        <w:pStyle w:val="Code"/>
      </w:pPr>
      <w:r>
        <w:t xml:space="preserve">= NO_BITMAP_COMPRESSION_HDR | </w:t>
      </w:r>
    </w:p>
    <w:p w:rsidR="00FF7490" w:rsidRDefault="00766F24">
      <w:pPr>
        <w:pStyle w:val="Code"/>
      </w:pPr>
      <w:r>
        <w:t xml:space="preserve">  ENC_SALTED_CHECKSUM | </w:t>
      </w:r>
    </w:p>
    <w:p w:rsidR="00FF7490" w:rsidRDefault="00766F24">
      <w:pPr>
        <w:pStyle w:val="Code"/>
      </w:pPr>
      <w:r>
        <w:t xml:space="preserve">  AUTORECONNECT_SUPPORTED |</w:t>
      </w:r>
    </w:p>
    <w:p w:rsidR="00FF7490" w:rsidRDefault="00766F24">
      <w:pPr>
        <w:pStyle w:val="Code"/>
      </w:pPr>
      <w:r>
        <w:t xml:space="preserve">  LONG_CREDENTIALS_SUPPORTED |</w:t>
      </w:r>
    </w:p>
    <w:p w:rsidR="00FF7490" w:rsidRDefault="00766F24">
      <w:pPr>
        <w:pStyle w:val="Code"/>
      </w:pPr>
      <w:r>
        <w:t xml:space="preserve">  FASTPATH_OUTPUT_SUPPORTED</w:t>
      </w:r>
    </w:p>
    <w:p w:rsidR="00FF7490" w:rsidRDefault="00FF7490">
      <w:pPr>
        <w:pStyle w:val="Code"/>
      </w:pPr>
    </w:p>
    <w:p w:rsidR="00FF7490" w:rsidRDefault="00766F24">
      <w:pPr>
        <w:pStyle w:val="Code"/>
      </w:pPr>
      <w:r>
        <w:t>00 00 -&gt; TS_GENERAL_CAPABILITYSET::updateCapabilityFlag = 0</w:t>
      </w:r>
    </w:p>
    <w:p w:rsidR="00FF7490" w:rsidRDefault="00766F24">
      <w:pPr>
        <w:pStyle w:val="Code"/>
      </w:pPr>
      <w:r>
        <w:t xml:space="preserve">00 00 -&gt; </w:t>
      </w:r>
      <w:r>
        <w:t>TS_GENERAL_CAPABILITYSET::remoteUnshareFlag = 0</w:t>
      </w:r>
    </w:p>
    <w:p w:rsidR="00FF7490" w:rsidRDefault="00766F24">
      <w:pPr>
        <w:pStyle w:val="Code"/>
      </w:pPr>
      <w:r>
        <w:t>00 00 -&gt; TS_GENERAL_CAPABILITYSET::generalCompressionLevel = 0</w:t>
      </w:r>
    </w:p>
    <w:p w:rsidR="00FF7490" w:rsidRDefault="00FF7490">
      <w:pPr>
        <w:pStyle w:val="Code"/>
      </w:pPr>
    </w:p>
    <w:p w:rsidR="00FF7490" w:rsidRDefault="00766F24">
      <w:pPr>
        <w:pStyle w:val="Code"/>
      </w:pPr>
      <w:r>
        <w:t>00 -&gt; TS_GENERAL_CAPABILITYSET::refreshRectSupport = FALSE</w:t>
      </w:r>
    </w:p>
    <w:p w:rsidR="00FF7490" w:rsidRDefault="00766F24">
      <w:pPr>
        <w:pStyle w:val="Code"/>
      </w:pPr>
      <w:r>
        <w:t>00 -&gt; TS_GENERAL_CAPABILITYSET::suppressOutputSupport = FALSE</w:t>
      </w:r>
    </w:p>
    <w:p w:rsidR="00FF7490" w:rsidRDefault="00FF7490">
      <w:pPr>
        <w:pStyle w:val="Code"/>
      </w:pPr>
    </w:p>
    <w:p w:rsidR="00FF7490" w:rsidRDefault="00766F24">
      <w:pPr>
        <w:pStyle w:val="Code"/>
      </w:pPr>
      <w:r>
        <w:t xml:space="preserve">Bitmap Capability Set </w:t>
      </w:r>
      <w:r>
        <w:t>(28 bytes)</w:t>
      </w:r>
    </w:p>
    <w:p w:rsidR="00FF7490" w:rsidRDefault="00766F24">
      <w:pPr>
        <w:pStyle w:val="Code"/>
      </w:pPr>
      <w:r>
        <w:t xml:space="preserve">02 00 1c 00 18 00 01 00 01 00 01 00 00 05 00 04 </w:t>
      </w:r>
    </w:p>
    <w:p w:rsidR="00FF7490" w:rsidRDefault="00766F24">
      <w:pPr>
        <w:pStyle w:val="Code"/>
      </w:pPr>
      <w:r>
        <w:t xml:space="preserve">00 00 01 00 01 00 00 00 01 00 00 00 </w:t>
      </w:r>
    </w:p>
    <w:p w:rsidR="00FF7490" w:rsidRDefault="00FF7490">
      <w:pPr>
        <w:pStyle w:val="Code"/>
      </w:pPr>
    </w:p>
    <w:p w:rsidR="00FF7490" w:rsidRDefault="00766F24">
      <w:pPr>
        <w:pStyle w:val="Code"/>
      </w:pPr>
      <w:r>
        <w:t>02 00 -&gt; TS_BITMAP_CAPABILITYSET::capabilitySetType = CAPSTYPE_BITMAP (2)</w:t>
      </w:r>
    </w:p>
    <w:p w:rsidR="00FF7490" w:rsidRDefault="00766F24">
      <w:pPr>
        <w:pStyle w:val="Code"/>
      </w:pPr>
      <w:r>
        <w:t>1c 00 -&gt; TS_BITMAP_CAPABILITYSET::lengthCapability = 28 bytes</w:t>
      </w:r>
    </w:p>
    <w:p w:rsidR="00FF7490" w:rsidRDefault="00FF7490">
      <w:pPr>
        <w:pStyle w:val="Code"/>
      </w:pPr>
    </w:p>
    <w:p w:rsidR="00FF7490" w:rsidRDefault="00766F24">
      <w:pPr>
        <w:pStyle w:val="Code"/>
      </w:pPr>
      <w:r>
        <w:t>18 00 -&gt; TS_BITMAP_CA</w:t>
      </w:r>
      <w:r>
        <w:t>PABILITYSET::preferredBitsPerPixel = 24 bpp</w:t>
      </w:r>
    </w:p>
    <w:p w:rsidR="00FF7490" w:rsidRDefault="00766F24">
      <w:pPr>
        <w:pStyle w:val="Code"/>
      </w:pPr>
      <w:r>
        <w:t>01 00 -&gt; TS_BITMAP_CAPABILITYSET::receive1BitPerPixel = TRUE</w:t>
      </w:r>
    </w:p>
    <w:p w:rsidR="00FF7490" w:rsidRDefault="00766F24">
      <w:pPr>
        <w:pStyle w:val="Code"/>
      </w:pPr>
      <w:r>
        <w:t>01 00 -&gt; TS_BITMAP_CAPABILITYSET::receive4BitsPerPixel = TRUE</w:t>
      </w:r>
    </w:p>
    <w:p w:rsidR="00FF7490" w:rsidRDefault="00766F24">
      <w:pPr>
        <w:pStyle w:val="Code"/>
      </w:pPr>
      <w:r>
        <w:t>01 00 -&gt; TS_BITMAP_CAPABILITYSET::receive8BitsPerPixel = TRUE</w:t>
      </w:r>
    </w:p>
    <w:p w:rsidR="00FF7490" w:rsidRDefault="00766F24">
      <w:pPr>
        <w:pStyle w:val="Code"/>
      </w:pPr>
      <w:r>
        <w:t>00 05 -&gt; TS_BITMAP_CAPABILI</w:t>
      </w:r>
      <w:r>
        <w:t>TYSET::desktopWidth = 1280 pixels</w:t>
      </w:r>
    </w:p>
    <w:p w:rsidR="00FF7490" w:rsidRDefault="00766F24">
      <w:pPr>
        <w:pStyle w:val="Code"/>
      </w:pPr>
      <w:r>
        <w:t>00 04 -&gt; TS_BITMAP_CAPABILITYSET::desktopHeight = 1024 pixels</w:t>
      </w:r>
    </w:p>
    <w:p w:rsidR="00FF7490" w:rsidRDefault="00766F24">
      <w:pPr>
        <w:pStyle w:val="Code"/>
      </w:pPr>
      <w:r>
        <w:t>00 00 -&gt; TS_BITMAP_CAPABILITYSET::pad2octets</w:t>
      </w:r>
    </w:p>
    <w:p w:rsidR="00FF7490" w:rsidRDefault="00766F24">
      <w:pPr>
        <w:pStyle w:val="Code"/>
      </w:pPr>
      <w:r>
        <w:t>01 00 -&gt; TS_BITMAP_CAPABILITYSET::desktopResizeFlag = TRUE</w:t>
      </w:r>
    </w:p>
    <w:p w:rsidR="00FF7490" w:rsidRDefault="00766F24">
      <w:pPr>
        <w:pStyle w:val="Code"/>
      </w:pPr>
      <w:r>
        <w:t xml:space="preserve">01 00 -&gt; TS_BITMAP_CAPABILITYSET::bitmapCompressionFlag </w:t>
      </w:r>
      <w:r>
        <w:t>= TRUE</w:t>
      </w:r>
    </w:p>
    <w:p w:rsidR="00FF7490" w:rsidRDefault="00766F24">
      <w:pPr>
        <w:pStyle w:val="Code"/>
      </w:pPr>
      <w:r>
        <w:t>00 -&gt; TS_BITMAP_CAPABILITYSET::highColorFlags = 0</w:t>
      </w:r>
    </w:p>
    <w:p w:rsidR="00FF7490" w:rsidRDefault="00766F24">
      <w:pPr>
        <w:pStyle w:val="Code"/>
      </w:pPr>
      <w:r>
        <w:t>00 -&gt; TS_BITMAP_CAPABILITYSET::pad1octet</w:t>
      </w:r>
    </w:p>
    <w:p w:rsidR="00FF7490" w:rsidRDefault="00766F24">
      <w:pPr>
        <w:pStyle w:val="Code"/>
      </w:pPr>
      <w:r>
        <w:t>01 00 -&gt; TS_BITMAP_CAPABILITYSET::multipleRectangleSupport = TRUE</w:t>
      </w:r>
    </w:p>
    <w:p w:rsidR="00FF7490" w:rsidRDefault="00766F24">
      <w:pPr>
        <w:pStyle w:val="Code"/>
      </w:pPr>
      <w:r>
        <w:t>00 00 -&gt; TS_BITMAP_CAPABILITYSET::pad2octetsB</w:t>
      </w:r>
    </w:p>
    <w:p w:rsidR="00FF7490" w:rsidRDefault="00FF7490">
      <w:pPr>
        <w:pStyle w:val="Code"/>
      </w:pPr>
    </w:p>
    <w:p w:rsidR="00FF7490" w:rsidRDefault="00766F24">
      <w:pPr>
        <w:pStyle w:val="Code"/>
      </w:pPr>
      <w:r>
        <w:t>Order Capability Set (88 bytes)</w:t>
      </w:r>
    </w:p>
    <w:p w:rsidR="00FF7490" w:rsidRDefault="00766F24">
      <w:pPr>
        <w:pStyle w:val="Code"/>
      </w:pPr>
      <w:r>
        <w:t xml:space="preserve">03 00 58 00 00 00 00 00 00 00 00 00 00 00 00 00 </w:t>
      </w:r>
    </w:p>
    <w:p w:rsidR="00FF7490" w:rsidRDefault="00766F24">
      <w:pPr>
        <w:pStyle w:val="Code"/>
      </w:pPr>
      <w:r>
        <w:t xml:space="preserve">00 00 00 00 00 00 00 00 01 00 14 00 00 00 01 00 </w:t>
      </w:r>
    </w:p>
    <w:p w:rsidR="00FF7490" w:rsidRDefault="00766F24">
      <w:pPr>
        <w:pStyle w:val="Code"/>
      </w:pPr>
      <w:r>
        <w:t xml:space="preserve">00 00 2a 00 01 01 01 01 01 00 00 01 01 01 00 01 </w:t>
      </w:r>
    </w:p>
    <w:p w:rsidR="00FF7490" w:rsidRDefault="00766F24">
      <w:pPr>
        <w:pStyle w:val="Code"/>
      </w:pPr>
      <w:r>
        <w:t xml:space="preserve">00 00 00 01 01 01 01 01 01 01 01 00 01 01 01 00 </w:t>
      </w:r>
    </w:p>
    <w:p w:rsidR="00FF7490" w:rsidRDefault="00766F24">
      <w:pPr>
        <w:pStyle w:val="Code"/>
      </w:pPr>
      <w:r>
        <w:t xml:space="preserve">00 00 00 00 a1 06 00 00 00 00 00 00 00 84 03 00 </w:t>
      </w:r>
    </w:p>
    <w:p w:rsidR="00FF7490" w:rsidRDefault="00766F24">
      <w:pPr>
        <w:pStyle w:val="Code"/>
      </w:pPr>
      <w:r>
        <w:t>00 00 00 00</w:t>
      </w:r>
      <w:r>
        <w:t xml:space="preserve"> e4 04 00 00 </w:t>
      </w:r>
    </w:p>
    <w:p w:rsidR="00FF7490" w:rsidRDefault="00FF7490">
      <w:pPr>
        <w:pStyle w:val="Code"/>
      </w:pPr>
    </w:p>
    <w:p w:rsidR="00FF7490" w:rsidRDefault="00766F24">
      <w:pPr>
        <w:pStyle w:val="Code"/>
      </w:pPr>
      <w:r>
        <w:t>03 00 -&gt; TS_ORDER_CAPABILITYSET::capabilitySetType = CAPSTYPE_ORDER (3)</w:t>
      </w:r>
    </w:p>
    <w:p w:rsidR="00FF7490" w:rsidRDefault="00766F24">
      <w:pPr>
        <w:pStyle w:val="Code"/>
      </w:pPr>
      <w:r>
        <w:t>58 00 -&gt; TS_ORDER_CAPABILITYSET::lengthCapability = 88 bytes</w:t>
      </w:r>
    </w:p>
    <w:p w:rsidR="00FF7490" w:rsidRDefault="00FF7490">
      <w:pPr>
        <w:pStyle w:val="Code"/>
      </w:pPr>
    </w:p>
    <w:p w:rsidR="00FF7490" w:rsidRDefault="00766F24">
      <w:pPr>
        <w:pStyle w:val="Code"/>
      </w:pPr>
      <w:r>
        <w:t xml:space="preserve">00 00 00 00 00 00 00 00 00 00 00 00 00 00 00 00 -&gt; </w:t>
      </w:r>
    </w:p>
    <w:p w:rsidR="00FF7490" w:rsidRDefault="00766F24">
      <w:pPr>
        <w:pStyle w:val="Code"/>
      </w:pPr>
      <w:r>
        <w:t>TS_ORDER_CAPABILITYSET::terminalDescriptor = ""</w:t>
      </w:r>
    </w:p>
    <w:p w:rsidR="00FF7490" w:rsidRDefault="00766F24">
      <w:pPr>
        <w:pStyle w:val="Code"/>
      </w:pPr>
      <w:r>
        <w:t>00 00 0</w:t>
      </w:r>
      <w:r>
        <w:t>0 00 -&gt; TS_ORDER_CAPABILITYSET::pad4octetsA</w:t>
      </w:r>
    </w:p>
    <w:p w:rsidR="00FF7490" w:rsidRDefault="00FF7490">
      <w:pPr>
        <w:pStyle w:val="Code"/>
      </w:pPr>
    </w:p>
    <w:p w:rsidR="00FF7490" w:rsidRDefault="00766F24">
      <w:pPr>
        <w:pStyle w:val="Code"/>
      </w:pPr>
      <w:r>
        <w:t>01 00 -&gt; TS_ORDER_CAPABILITYSET::desktopSaveXGranularity = 1</w:t>
      </w:r>
    </w:p>
    <w:p w:rsidR="00FF7490" w:rsidRDefault="00766F24">
      <w:pPr>
        <w:pStyle w:val="Code"/>
      </w:pPr>
      <w:r>
        <w:t>14 00 -&gt; TS_ORDER_CAPABILITYSET::desktopSaveYGranularity = 20</w:t>
      </w:r>
    </w:p>
    <w:p w:rsidR="00FF7490" w:rsidRDefault="00766F24">
      <w:pPr>
        <w:pStyle w:val="Code"/>
      </w:pPr>
      <w:r>
        <w:t>00 00 -&gt; TS_ORDER_CAPABILITYSET::pad2octetsA</w:t>
      </w:r>
    </w:p>
    <w:p w:rsidR="00FF7490" w:rsidRDefault="00766F24">
      <w:pPr>
        <w:pStyle w:val="Code"/>
      </w:pPr>
      <w:r>
        <w:t>01 00 -&gt; TS_ORDER_CAPABILITYSET::maximumOrd</w:t>
      </w:r>
      <w:r>
        <w:t>erLevel = ORD_LEVEL_1_ORDERS (1)</w:t>
      </w:r>
    </w:p>
    <w:p w:rsidR="00FF7490" w:rsidRDefault="00766F24">
      <w:pPr>
        <w:pStyle w:val="Code"/>
      </w:pPr>
      <w:r>
        <w:t>00 00 -&gt; TS_ORDER_CAPABILITYSET::numberFonts = 0</w:t>
      </w:r>
    </w:p>
    <w:p w:rsidR="00FF7490" w:rsidRDefault="00FF7490">
      <w:pPr>
        <w:pStyle w:val="Code"/>
      </w:pPr>
    </w:p>
    <w:p w:rsidR="00FF7490" w:rsidRDefault="00766F24">
      <w:pPr>
        <w:pStyle w:val="Code"/>
      </w:pPr>
      <w:r>
        <w:t>2a 00 -&gt; TS_ORDER_CAPABILITYSET::orderFlags = 0x002a</w:t>
      </w:r>
    </w:p>
    <w:p w:rsidR="00FF7490" w:rsidRDefault="00766F24">
      <w:pPr>
        <w:pStyle w:val="Code"/>
      </w:pPr>
      <w:r>
        <w:t>0x002a</w:t>
      </w:r>
    </w:p>
    <w:p w:rsidR="00FF7490" w:rsidRDefault="00766F24">
      <w:pPr>
        <w:pStyle w:val="Code"/>
      </w:pPr>
      <w:r>
        <w:t xml:space="preserve">= 0x0020 | </w:t>
      </w:r>
    </w:p>
    <w:p w:rsidR="00FF7490" w:rsidRDefault="00766F24">
      <w:pPr>
        <w:pStyle w:val="Code"/>
      </w:pPr>
      <w:r>
        <w:t xml:space="preserve">  0x0008 | </w:t>
      </w:r>
    </w:p>
    <w:p w:rsidR="00FF7490" w:rsidRDefault="00766F24">
      <w:pPr>
        <w:pStyle w:val="Code"/>
      </w:pPr>
      <w:r>
        <w:t xml:space="preserve">  0x0002</w:t>
      </w:r>
    </w:p>
    <w:p w:rsidR="00FF7490" w:rsidRDefault="00766F24">
      <w:pPr>
        <w:pStyle w:val="Code"/>
      </w:pPr>
      <w:r>
        <w:t xml:space="preserve">= COLORINDEXSUPPORT | </w:t>
      </w:r>
    </w:p>
    <w:p w:rsidR="00FF7490" w:rsidRDefault="00766F24">
      <w:pPr>
        <w:pStyle w:val="Code"/>
      </w:pPr>
      <w:r>
        <w:t xml:space="preserve">  ZEROBOUNDSDELTASSUPPORT | </w:t>
      </w:r>
    </w:p>
    <w:p w:rsidR="00FF7490" w:rsidRDefault="00766F24">
      <w:pPr>
        <w:pStyle w:val="Code"/>
      </w:pPr>
      <w:r>
        <w:t xml:space="preserve">  NEGOTIATEORDERSUPPORT</w:t>
      </w:r>
    </w:p>
    <w:p w:rsidR="00FF7490" w:rsidRDefault="00FF7490">
      <w:pPr>
        <w:pStyle w:val="Code"/>
      </w:pPr>
    </w:p>
    <w:p w:rsidR="00FF7490" w:rsidRDefault="00766F24">
      <w:pPr>
        <w:pStyle w:val="Code"/>
      </w:pPr>
      <w:r>
        <w:t xml:space="preserve">01 </w:t>
      </w:r>
      <w:r>
        <w:t>-&gt; TS_ORDER_CAPABILITYSET::orderSupport[TS_NEG_DSTBLT_INDEX] = TRUE</w:t>
      </w:r>
    </w:p>
    <w:p w:rsidR="00FF7490" w:rsidRDefault="00766F24">
      <w:pPr>
        <w:pStyle w:val="Code"/>
      </w:pPr>
      <w:r>
        <w:t>01 -&gt; TS_ORDER_CAPABILITYSET::orderSupport[TS_NEG_PATBLT_INDEX] = TRUE</w:t>
      </w:r>
    </w:p>
    <w:p w:rsidR="00FF7490" w:rsidRDefault="00766F24">
      <w:pPr>
        <w:pStyle w:val="Code"/>
      </w:pPr>
      <w:r>
        <w:t>01 -&gt; TS_ORDER_CAPABILITYSET::orderSupport[TS_NEG_SCRBLT_INDEX] = TRUE</w:t>
      </w:r>
    </w:p>
    <w:p w:rsidR="00FF7490" w:rsidRDefault="00766F24">
      <w:pPr>
        <w:pStyle w:val="Code"/>
      </w:pPr>
      <w:r>
        <w:t>01 -&gt; TS_ORDER_CAPABILITYSET::orderSupport[TS_</w:t>
      </w:r>
      <w:r>
        <w:t>NEG_MEMBLT_INDEX] = TRUE</w:t>
      </w:r>
    </w:p>
    <w:p w:rsidR="00FF7490" w:rsidRDefault="00766F24">
      <w:pPr>
        <w:pStyle w:val="Code"/>
      </w:pPr>
      <w:r>
        <w:t>01 -&gt; TS_ORDER_CAPABILITYSET::orderSupport[TS_NEG_MEM3BLT_INDEX] = TRUE</w:t>
      </w:r>
    </w:p>
    <w:p w:rsidR="00FF7490" w:rsidRDefault="00766F24">
      <w:pPr>
        <w:pStyle w:val="Code"/>
      </w:pPr>
      <w:r>
        <w:t>00 -&gt; TS_ORDER_CAPABILITYSET::orderSupport[0x05] = FALSE</w:t>
      </w:r>
    </w:p>
    <w:p w:rsidR="00FF7490" w:rsidRDefault="00766F24">
      <w:pPr>
        <w:pStyle w:val="Code"/>
      </w:pPr>
      <w:r>
        <w:t>00 -&gt; TS_ORDER_CAPABILITYSET::orderSupport[0x06] = FALSE</w:t>
      </w:r>
    </w:p>
    <w:p w:rsidR="00FF7490" w:rsidRDefault="00766F24">
      <w:pPr>
        <w:pStyle w:val="Code"/>
      </w:pPr>
      <w:r>
        <w:t>01 -&gt; TS_ORDER_CAPABILITYSET::orderSupport[TS</w:t>
      </w:r>
      <w:r>
        <w:t>_NEG_DRAWNINEGRID_INDEX] = TRUE</w:t>
      </w:r>
    </w:p>
    <w:p w:rsidR="00FF7490" w:rsidRDefault="00766F24">
      <w:pPr>
        <w:pStyle w:val="Code"/>
      </w:pPr>
      <w:r>
        <w:t>01 -&gt; TS_ORDER_CAPABILITYSET::orderSupport[TS_NEG_LINETO_INDEX] = TRUE</w:t>
      </w:r>
    </w:p>
    <w:p w:rsidR="00FF7490" w:rsidRDefault="00766F24">
      <w:pPr>
        <w:pStyle w:val="Code"/>
      </w:pPr>
      <w:r>
        <w:t>01 -&gt; TS_ORDER_CAPABILITYSET::orderSupport[TS_NEG_MULTI_DRAWNINEGRID_INDEX] = TRUE</w:t>
      </w:r>
    </w:p>
    <w:p w:rsidR="00FF7490" w:rsidRDefault="00766F24">
      <w:pPr>
        <w:pStyle w:val="Code"/>
      </w:pPr>
      <w:r>
        <w:t>00 -&gt; TS_ORDER_CAPABILITYSET::orderSupport[0x0A] = FALSE</w:t>
      </w:r>
    </w:p>
    <w:p w:rsidR="00FF7490" w:rsidRDefault="00766F24">
      <w:pPr>
        <w:pStyle w:val="Code"/>
      </w:pPr>
      <w:r>
        <w:t>01 -&gt; TS_ORDE</w:t>
      </w:r>
      <w:r>
        <w:t>R_CAPABILITYSET::orderSupport[TS_NEG_SAVEBITMAP_INDEX] = TRUE</w:t>
      </w:r>
    </w:p>
    <w:p w:rsidR="00FF7490" w:rsidRDefault="00766F24">
      <w:pPr>
        <w:pStyle w:val="Code"/>
      </w:pPr>
      <w:r>
        <w:t>00 -&gt; TS_ORDER_CAPABILITYSET::orderSupport[0x0C] = FALSE</w:t>
      </w:r>
    </w:p>
    <w:p w:rsidR="00FF7490" w:rsidRDefault="00766F24">
      <w:pPr>
        <w:pStyle w:val="Code"/>
      </w:pPr>
      <w:r>
        <w:t>00 -&gt; TS_ORDER_CAPABILITYSET::orderSupport[0x0D] = FALSE</w:t>
      </w:r>
    </w:p>
    <w:p w:rsidR="00FF7490" w:rsidRDefault="00766F24">
      <w:pPr>
        <w:pStyle w:val="Code"/>
      </w:pPr>
      <w:r>
        <w:t>00 -&gt; TS_ORDER_CAPABILITYSET::orderSupport[0x0E] = FALSE</w:t>
      </w:r>
    </w:p>
    <w:p w:rsidR="00FF7490" w:rsidRDefault="00766F24">
      <w:pPr>
        <w:pStyle w:val="Code"/>
      </w:pPr>
      <w:r>
        <w:t>01 -&gt; TS_ORDER_CAPABILI</w:t>
      </w:r>
      <w:r>
        <w:t>TYSET::orderSupport[TS_NEG_MULTIDSTBLT_INDEX] = TRUE</w:t>
      </w:r>
    </w:p>
    <w:p w:rsidR="00FF7490" w:rsidRDefault="00766F24">
      <w:pPr>
        <w:pStyle w:val="Code"/>
      </w:pPr>
      <w:r>
        <w:t>01 -&gt; TS_ORDER_CAPABILITYSET::orderSupport[TS_NEG_MULTIPATBLT_INDEX] = TRUE</w:t>
      </w:r>
    </w:p>
    <w:p w:rsidR="00FF7490" w:rsidRDefault="00766F24">
      <w:pPr>
        <w:pStyle w:val="Code"/>
      </w:pPr>
      <w:r>
        <w:t>01 -&gt; TS_ORDER_CAPABILITYSET::orderSupport[TS_NEG_MULTISCRBLT_INDEX] = TRUE</w:t>
      </w:r>
    </w:p>
    <w:p w:rsidR="00FF7490" w:rsidRDefault="00766F24">
      <w:pPr>
        <w:pStyle w:val="Code"/>
      </w:pPr>
      <w:r>
        <w:t>01 -&gt; TS_ORDER_CAPABILITYSET::orderSupport[TS_NEG_M</w:t>
      </w:r>
      <w:r>
        <w:t>ULTIOPAQUERECT_INDEX] = TRUE</w:t>
      </w:r>
    </w:p>
    <w:p w:rsidR="00FF7490" w:rsidRDefault="00766F24">
      <w:pPr>
        <w:pStyle w:val="Code"/>
      </w:pPr>
      <w:r>
        <w:t>01 -&gt; TS_ORDER_CAPABILITYSET::orderSupport[TS_NEG_FAST_INDEX_INDEX] = TRUE</w:t>
      </w:r>
    </w:p>
    <w:p w:rsidR="00FF7490" w:rsidRDefault="00766F24">
      <w:pPr>
        <w:pStyle w:val="Code"/>
      </w:pPr>
      <w:r>
        <w:t>01 -&gt; TS_ORDER_CAPABILITYSET::orderSupport[TS_NEG_POLYGON_SC_INDEX] = TRUE</w:t>
      </w:r>
    </w:p>
    <w:p w:rsidR="00FF7490" w:rsidRDefault="00766F24">
      <w:pPr>
        <w:pStyle w:val="Code"/>
      </w:pPr>
      <w:r>
        <w:t>01 -&gt; TS_ORDER_CAPABILITYSET::orderSupport[TS_NEG_POLYGON_CB_INDEX] = TRUE</w:t>
      </w:r>
    </w:p>
    <w:p w:rsidR="00FF7490" w:rsidRDefault="00766F24">
      <w:pPr>
        <w:pStyle w:val="Code"/>
      </w:pPr>
      <w:r>
        <w:t>01</w:t>
      </w:r>
      <w:r>
        <w:t xml:space="preserve"> -&gt; TS_ORDER_CAPABILITYSET::orderSupport[TS_NEG_POLYLINE_INDEX] = TRUE</w:t>
      </w:r>
    </w:p>
    <w:p w:rsidR="00FF7490" w:rsidRDefault="00766F24">
      <w:pPr>
        <w:pStyle w:val="Code"/>
      </w:pPr>
      <w:r>
        <w:t>00 -&gt; TS_ORDER_CAPABILITYSET::orderSupport[0x17] = 0</w:t>
      </w:r>
    </w:p>
    <w:p w:rsidR="00FF7490" w:rsidRDefault="00766F24">
      <w:pPr>
        <w:pStyle w:val="Code"/>
      </w:pPr>
      <w:r>
        <w:t>01 -&gt; TS_ORDER_CAPABILITYSET::orderSupport[TS_NEG_FAST_GLYPH_INDEX] = TRUE</w:t>
      </w:r>
    </w:p>
    <w:p w:rsidR="00FF7490" w:rsidRDefault="00766F24">
      <w:pPr>
        <w:pStyle w:val="Code"/>
      </w:pPr>
      <w:r>
        <w:t xml:space="preserve">01 -&gt; </w:t>
      </w:r>
      <w:r>
        <w:t>TS_ORDER_CAPABILITYSET::orderSupport[TS_NEG_ELLIPSE_SC_INDEX] = TRUE</w:t>
      </w:r>
    </w:p>
    <w:p w:rsidR="00FF7490" w:rsidRDefault="00766F24">
      <w:pPr>
        <w:pStyle w:val="Code"/>
      </w:pPr>
      <w:r>
        <w:t>01 -&gt; TS_ORDER_CAPABILITYSET::orderSupport[TS_NEG_ELLIPSE_CB_INDEX] = TRUE</w:t>
      </w:r>
    </w:p>
    <w:p w:rsidR="00FF7490" w:rsidRDefault="00766F24">
      <w:pPr>
        <w:pStyle w:val="Code"/>
      </w:pPr>
      <w:r>
        <w:t>00 -&gt; TS_ORDER_CAPABILITYSET::orderSupport[TS_NEG_INDEX_INDEX] = FALSE</w:t>
      </w:r>
    </w:p>
    <w:p w:rsidR="00FF7490" w:rsidRDefault="00766F24">
      <w:pPr>
        <w:pStyle w:val="Code"/>
      </w:pPr>
      <w:r>
        <w:t>00 -&gt; TS_ORDER_CAPABILITYSET::orderSuppor</w:t>
      </w:r>
      <w:r>
        <w:t>t[0x1C] = FALSE</w:t>
      </w:r>
    </w:p>
    <w:p w:rsidR="00FF7490" w:rsidRDefault="00766F24">
      <w:pPr>
        <w:pStyle w:val="Code"/>
      </w:pPr>
      <w:r>
        <w:t>00 -&gt; TS_ORDER_CAPABILITYSET::orderSupport[0x1D] = FALSE</w:t>
      </w:r>
    </w:p>
    <w:p w:rsidR="00FF7490" w:rsidRDefault="00766F24">
      <w:pPr>
        <w:pStyle w:val="Code"/>
      </w:pPr>
      <w:r>
        <w:t>00 -&gt; TS_ORDER_CAPABILITYSET::orderSupport[0x1E] = FALSE</w:t>
      </w:r>
    </w:p>
    <w:p w:rsidR="00FF7490" w:rsidRDefault="00766F24">
      <w:pPr>
        <w:pStyle w:val="Code"/>
      </w:pPr>
      <w:r>
        <w:t>00 -&gt; TS_ORDER_CAPABILITYSET::orderSupport[0x1F] = 0</w:t>
      </w:r>
    </w:p>
    <w:p w:rsidR="00FF7490" w:rsidRDefault="00FF7490">
      <w:pPr>
        <w:pStyle w:val="Code"/>
      </w:pPr>
    </w:p>
    <w:p w:rsidR="00FF7490" w:rsidRDefault="00766F24">
      <w:pPr>
        <w:pStyle w:val="Code"/>
      </w:pPr>
      <w:r>
        <w:t>a1 06 -&gt; TS_ORDER_CAPABILITYSET::textFlags = 0x06a1</w:t>
      </w:r>
    </w:p>
    <w:p w:rsidR="00FF7490" w:rsidRDefault="00766F24">
      <w:pPr>
        <w:pStyle w:val="Code"/>
      </w:pPr>
      <w:r>
        <w:t>0x6a1</w:t>
      </w:r>
    </w:p>
    <w:p w:rsidR="00FF7490" w:rsidRDefault="00766F24">
      <w:pPr>
        <w:pStyle w:val="Code"/>
      </w:pPr>
      <w:r>
        <w:t xml:space="preserve">= 0x400 | </w:t>
      </w:r>
    </w:p>
    <w:p w:rsidR="00FF7490" w:rsidRDefault="00766F24">
      <w:pPr>
        <w:pStyle w:val="Code"/>
      </w:pPr>
      <w:r>
        <w:t xml:space="preserve">  0</w:t>
      </w:r>
      <w:r>
        <w:t xml:space="preserve">x200 | </w:t>
      </w:r>
    </w:p>
    <w:p w:rsidR="00FF7490" w:rsidRDefault="00766F24">
      <w:pPr>
        <w:pStyle w:val="Code"/>
      </w:pPr>
      <w:r>
        <w:t xml:space="preserve">  0x080 | </w:t>
      </w:r>
    </w:p>
    <w:p w:rsidR="00FF7490" w:rsidRDefault="00766F24">
      <w:pPr>
        <w:pStyle w:val="Code"/>
      </w:pPr>
      <w:r>
        <w:t xml:space="preserve">  0x020 | </w:t>
      </w:r>
    </w:p>
    <w:p w:rsidR="00FF7490" w:rsidRDefault="00766F24">
      <w:pPr>
        <w:pStyle w:val="Code"/>
      </w:pPr>
      <w:r>
        <w:t xml:space="preserve">  0x001</w:t>
      </w:r>
    </w:p>
    <w:p w:rsidR="00FF7490" w:rsidRDefault="00766F24">
      <w:pPr>
        <w:pStyle w:val="Code"/>
      </w:pPr>
      <w:r>
        <w:t>= TS_TEXTFLAGS_ALLOWCELLHEIGHT |</w:t>
      </w:r>
    </w:p>
    <w:p w:rsidR="00FF7490" w:rsidRDefault="00766F24">
      <w:pPr>
        <w:pStyle w:val="Code"/>
      </w:pPr>
      <w:r>
        <w:t xml:space="preserve">  TS_TEXTFLAGS_USEBASELINESTART |</w:t>
      </w:r>
    </w:p>
    <w:p w:rsidR="00FF7490" w:rsidRDefault="00766F24">
      <w:pPr>
        <w:pStyle w:val="Code"/>
      </w:pPr>
      <w:r>
        <w:t xml:space="preserve">  TS_TEXTFLAGS_CHECKFONTSIGNATURES |</w:t>
      </w:r>
    </w:p>
    <w:p w:rsidR="00FF7490" w:rsidRDefault="00766F24">
      <w:pPr>
        <w:pStyle w:val="Code"/>
      </w:pPr>
      <w:r>
        <w:t xml:space="preserve">  TS_TEXTFLAGS_ALLOWDELTAXSIM |</w:t>
      </w:r>
    </w:p>
    <w:p w:rsidR="00FF7490" w:rsidRDefault="00766F24">
      <w:pPr>
        <w:pStyle w:val="Code"/>
      </w:pPr>
      <w:r>
        <w:t xml:space="preserve">  TS_TEXTFLAGS_CHECKFONTASPECT</w:t>
      </w:r>
    </w:p>
    <w:p w:rsidR="00FF7490" w:rsidRDefault="00FF7490">
      <w:pPr>
        <w:pStyle w:val="Code"/>
      </w:pPr>
    </w:p>
    <w:p w:rsidR="00FF7490" w:rsidRDefault="00766F24">
      <w:pPr>
        <w:pStyle w:val="Code"/>
      </w:pPr>
      <w:r>
        <w:t>00 00 -&gt; TS_ORDER_CAPABILITYSET::pad2octetsB</w:t>
      </w:r>
    </w:p>
    <w:p w:rsidR="00FF7490" w:rsidRDefault="00766F24">
      <w:pPr>
        <w:pStyle w:val="Code"/>
      </w:pPr>
      <w:r>
        <w:t>00 00</w:t>
      </w:r>
      <w:r>
        <w:t xml:space="preserve"> 00 00 -&gt; TS_ORDER_CAPABILITYSET::pad4octetsB</w:t>
      </w:r>
    </w:p>
    <w:p w:rsidR="00FF7490" w:rsidRDefault="00766F24">
      <w:pPr>
        <w:pStyle w:val="Code"/>
      </w:pPr>
      <w:r>
        <w:t>00 84 03 00 -&gt; TS_ORDER_CAPABILITYSET::desktopSaveSize = 0x38400 = 230400</w:t>
      </w:r>
    </w:p>
    <w:p w:rsidR="00FF7490" w:rsidRDefault="00766F24">
      <w:pPr>
        <w:pStyle w:val="Code"/>
      </w:pPr>
      <w:r>
        <w:t>00 00 -&gt; TS_ORDER_CAPABILITYSET::pad2octetsC</w:t>
      </w:r>
    </w:p>
    <w:p w:rsidR="00FF7490" w:rsidRDefault="00766F24">
      <w:pPr>
        <w:pStyle w:val="Code"/>
      </w:pPr>
      <w:r>
        <w:t>00 00 -&gt; TS_ORDER_CAPABILITYSET::pad2octetsD</w:t>
      </w:r>
    </w:p>
    <w:p w:rsidR="00FF7490" w:rsidRDefault="00766F24">
      <w:pPr>
        <w:pStyle w:val="Code"/>
      </w:pPr>
      <w:r>
        <w:t>e4 04 -&gt; TS_ORDER_CAPABILITYSET::textANSICodeP</w:t>
      </w:r>
      <w:r>
        <w:t>age = 0x04e4 = ANSI - Latin I (1252)</w:t>
      </w:r>
    </w:p>
    <w:p w:rsidR="00FF7490" w:rsidRDefault="00766F24">
      <w:pPr>
        <w:pStyle w:val="Code"/>
      </w:pPr>
      <w:r>
        <w:lastRenderedPageBreak/>
        <w:t>00 00 -&gt; TS_ORDER_CAPABILITYSET::pad2octetsE</w:t>
      </w:r>
    </w:p>
    <w:p w:rsidR="00FF7490" w:rsidRDefault="00FF7490">
      <w:pPr>
        <w:pStyle w:val="Code"/>
      </w:pPr>
    </w:p>
    <w:p w:rsidR="00FF7490" w:rsidRDefault="00766F24">
      <w:pPr>
        <w:pStyle w:val="Code"/>
      </w:pPr>
      <w:r>
        <w:t>Bitmap Cache Rev. 2 Capability Set (40 bytes)</w:t>
      </w:r>
    </w:p>
    <w:p w:rsidR="00FF7490" w:rsidRDefault="00766F24">
      <w:pPr>
        <w:pStyle w:val="Code"/>
      </w:pPr>
      <w:r>
        <w:t xml:space="preserve">13 00 28 00 03 00 00 03 78 00 00 00 78 00 00 00 </w:t>
      </w:r>
    </w:p>
    <w:p w:rsidR="00FF7490" w:rsidRDefault="00766F24">
      <w:pPr>
        <w:pStyle w:val="Code"/>
      </w:pPr>
      <w:r>
        <w:t xml:space="preserve">fb 09 00 80 00 00 00 00 00 00 00 00 00 00 00 00 </w:t>
      </w:r>
    </w:p>
    <w:p w:rsidR="00FF7490" w:rsidRDefault="00766F24">
      <w:pPr>
        <w:pStyle w:val="Code"/>
      </w:pPr>
      <w:r>
        <w:t xml:space="preserve">00 00 00 00 00 00 00 00 </w:t>
      </w:r>
    </w:p>
    <w:p w:rsidR="00FF7490" w:rsidRDefault="00FF7490">
      <w:pPr>
        <w:pStyle w:val="Code"/>
      </w:pPr>
    </w:p>
    <w:p w:rsidR="00FF7490" w:rsidRDefault="00766F24">
      <w:pPr>
        <w:pStyle w:val="Code"/>
      </w:pPr>
      <w:r>
        <w:t xml:space="preserve">13 00 -&gt; TS_BITMAPCACHE_CAPABILITYSET_REV2::capabilitySetType = </w:t>
      </w:r>
    </w:p>
    <w:p w:rsidR="00FF7490" w:rsidRDefault="00766F24">
      <w:pPr>
        <w:pStyle w:val="Code"/>
      </w:pPr>
      <w:r>
        <w:t>CAPSTYPE_BITMAPCACHE_REV2 (19)</w:t>
      </w:r>
    </w:p>
    <w:p w:rsidR="00FF7490" w:rsidRDefault="00766F24">
      <w:pPr>
        <w:pStyle w:val="Code"/>
      </w:pPr>
      <w:r>
        <w:t xml:space="preserve">28 00 -&gt; TS_BITMAPCACHE_CAPABILITYSET_REV2::lengthCapability = </w:t>
      </w:r>
    </w:p>
    <w:p w:rsidR="00FF7490" w:rsidRDefault="00766F24">
      <w:pPr>
        <w:pStyle w:val="Code"/>
      </w:pPr>
      <w:r>
        <w:t>40 bytes</w:t>
      </w:r>
    </w:p>
    <w:p w:rsidR="00FF7490" w:rsidRDefault="00FF7490">
      <w:pPr>
        <w:pStyle w:val="Code"/>
      </w:pPr>
    </w:p>
    <w:p w:rsidR="00FF7490" w:rsidRDefault="00766F24">
      <w:pPr>
        <w:pStyle w:val="Code"/>
      </w:pPr>
      <w:r>
        <w:t>03 00 -&gt; TS_BITMAPCACHE_CAPABILITYSET_REV2::CacheFlags = = 0x0003</w:t>
      </w:r>
    </w:p>
    <w:p w:rsidR="00FF7490" w:rsidRDefault="00766F24">
      <w:pPr>
        <w:pStyle w:val="Code"/>
      </w:pPr>
      <w:r>
        <w:t>0x0003</w:t>
      </w:r>
    </w:p>
    <w:p w:rsidR="00FF7490" w:rsidRDefault="00766F24">
      <w:pPr>
        <w:pStyle w:val="Code"/>
      </w:pPr>
      <w:r>
        <w:t>= 0x0001 | 0x</w:t>
      </w:r>
      <w:r>
        <w:t>0002</w:t>
      </w:r>
    </w:p>
    <w:p w:rsidR="00FF7490" w:rsidRDefault="00766F24">
      <w:pPr>
        <w:pStyle w:val="Code"/>
      </w:pPr>
      <w:r>
        <w:t>= PERSISTENT_KEYS_EXPECTED_FLAG | ALLOW_CACHE_WAITING_LIST_FLAG</w:t>
      </w:r>
    </w:p>
    <w:p w:rsidR="00FF7490" w:rsidRDefault="00FF7490">
      <w:pPr>
        <w:pStyle w:val="Code"/>
      </w:pPr>
    </w:p>
    <w:p w:rsidR="00FF7490" w:rsidRDefault="00766F24">
      <w:pPr>
        <w:pStyle w:val="Code"/>
      </w:pPr>
      <w:r>
        <w:t>00 -&gt; TS_BITMAPCACHE_CAPABILITYSET_REV2::Pad2</w:t>
      </w:r>
    </w:p>
    <w:p w:rsidR="00FF7490" w:rsidRDefault="00766F24">
      <w:pPr>
        <w:pStyle w:val="Code"/>
      </w:pPr>
      <w:r>
        <w:t>03 -&gt; TS_BITMAPCACHE_CAPABILITYSET_REV2::NumCellCaches = 3</w:t>
      </w:r>
    </w:p>
    <w:p w:rsidR="00FF7490" w:rsidRDefault="00FF7490">
      <w:pPr>
        <w:pStyle w:val="Code"/>
      </w:pPr>
    </w:p>
    <w:p w:rsidR="00FF7490" w:rsidRDefault="00766F24">
      <w:pPr>
        <w:pStyle w:val="Code"/>
      </w:pPr>
      <w:r>
        <w:t>78 00 00 00 -&gt; TS_BITMAPCACHE_CAPABILITYSET_REV2::CellCacheInfo[0] = 0x00000078</w:t>
      </w:r>
    </w:p>
    <w:p w:rsidR="00FF7490" w:rsidRDefault="00766F24">
      <w:pPr>
        <w:pStyle w:val="Code"/>
      </w:pPr>
      <w:r>
        <w:t>TS_BITMAPCACHE_CELL_CACHE_INFO::NumEntries = 0x78 = 120</w:t>
      </w:r>
    </w:p>
    <w:p w:rsidR="00FF7490" w:rsidRDefault="00766F24">
      <w:pPr>
        <w:pStyle w:val="Code"/>
      </w:pPr>
      <w:r>
        <w:t>TS_BITMAPCACHE_CELL_CACHE_INFO::k = FALSE</w:t>
      </w:r>
    </w:p>
    <w:p w:rsidR="00FF7490" w:rsidRDefault="00FF7490">
      <w:pPr>
        <w:pStyle w:val="Code"/>
      </w:pPr>
    </w:p>
    <w:p w:rsidR="00FF7490" w:rsidRDefault="00766F24">
      <w:pPr>
        <w:pStyle w:val="Code"/>
      </w:pPr>
      <w:r>
        <w:t xml:space="preserve">78 00 00 00 -&gt; TS_BITMAPCACHE_CAPABILITYSET_REV2::CellCacheInfo[1] = </w:t>
      </w:r>
    </w:p>
    <w:p w:rsidR="00FF7490" w:rsidRDefault="00766F24">
      <w:pPr>
        <w:pStyle w:val="Code"/>
      </w:pPr>
      <w:r>
        <w:t>0x00000078</w:t>
      </w:r>
    </w:p>
    <w:p w:rsidR="00FF7490" w:rsidRDefault="00766F24">
      <w:pPr>
        <w:pStyle w:val="Code"/>
      </w:pPr>
      <w:r>
        <w:t>TS_BITMAPCACHE_CELL_CACHE_INFO::NumEntries = 0x78 = 120</w:t>
      </w:r>
    </w:p>
    <w:p w:rsidR="00FF7490" w:rsidRDefault="00766F24">
      <w:pPr>
        <w:pStyle w:val="Code"/>
      </w:pPr>
      <w:r>
        <w:t>TS_BITMAPCACHE_CELL_</w:t>
      </w:r>
      <w:r>
        <w:t>CACHE_INFO::k = FALSE</w:t>
      </w:r>
    </w:p>
    <w:p w:rsidR="00FF7490" w:rsidRDefault="00FF7490">
      <w:pPr>
        <w:pStyle w:val="Code"/>
      </w:pPr>
    </w:p>
    <w:p w:rsidR="00FF7490" w:rsidRDefault="00766F24">
      <w:pPr>
        <w:pStyle w:val="Code"/>
      </w:pPr>
      <w:r>
        <w:t>fb 09 00 80 -&gt; TS_BITMAPCACHE_CAPABILITYSET_REV2::CellCacheInfo[2] = 0x800009fb</w:t>
      </w:r>
    </w:p>
    <w:p w:rsidR="00FF7490" w:rsidRDefault="00766F24">
      <w:pPr>
        <w:pStyle w:val="Code"/>
      </w:pPr>
      <w:r>
        <w:t>TS_BITMAPCACHE_CELL_CACHE_INFO::NumEntries = 0x9fb = 2555</w:t>
      </w:r>
    </w:p>
    <w:p w:rsidR="00FF7490" w:rsidRDefault="00766F24">
      <w:pPr>
        <w:pStyle w:val="Code"/>
      </w:pPr>
      <w:r>
        <w:t>TS_BITMAPCACHE_CELL_CACHE_INFO::k = TRUE</w:t>
      </w:r>
    </w:p>
    <w:p w:rsidR="00FF7490" w:rsidRDefault="00FF7490">
      <w:pPr>
        <w:pStyle w:val="Code"/>
      </w:pPr>
    </w:p>
    <w:p w:rsidR="00FF7490" w:rsidRDefault="00766F24">
      <w:pPr>
        <w:pStyle w:val="Code"/>
      </w:pPr>
      <w:r>
        <w:t xml:space="preserve">00 00 00 00 -&gt; </w:t>
      </w:r>
      <w:r>
        <w:t>TS_BITMAPCACHE_CAPABILITYSET_REV2::CellCacheInfo[3] = 0x00000000</w:t>
      </w:r>
    </w:p>
    <w:p w:rsidR="00FF7490" w:rsidRDefault="00766F24">
      <w:pPr>
        <w:pStyle w:val="Code"/>
      </w:pPr>
      <w:r>
        <w:t>00 00 00 00 -&gt; TS_BITMAPCACHE_CAPABILITYSET_REV2::CellCacheInfo[4] = 0x00000000</w:t>
      </w:r>
    </w:p>
    <w:p w:rsidR="00FF7490" w:rsidRDefault="00FF7490">
      <w:pPr>
        <w:pStyle w:val="Code"/>
      </w:pPr>
    </w:p>
    <w:p w:rsidR="00FF7490" w:rsidRDefault="00766F24">
      <w:pPr>
        <w:pStyle w:val="Code"/>
      </w:pPr>
      <w:r>
        <w:t>00 00 00 00 00 00 00 00 00 00 00 00 -&gt; TS_BITMAPCACHE_CAPABILITYSET_REV2::pad3</w:t>
      </w:r>
    </w:p>
    <w:p w:rsidR="00FF7490" w:rsidRDefault="00FF7490">
      <w:pPr>
        <w:pStyle w:val="Code"/>
      </w:pPr>
    </w:p>
    <w:p w:rsidR="00FF7490" w:rsidRDefault="00766F24">
      <w:pPr>
        <w:pStyle w:val="Code"/>
      </w:pPr>
      <w:r>
        <w:t>Color Table Cache Capability S</w:t>
      </w:r>
      <w:r>
        <w:t>et (8 bytes)</w:t>
      </w:r>
    </w:p>
    <w:p w:rsidR="00FF7490" w:rsidRDefault="00766F24">
      <w:pPr>
        <w:pStyle w:val="Code"/>
      </w:pPr>
      <w:r>
        <w:t xml:space="preserve">0a 00 08 00 06 00 00 00 </w:t>
      </w:r>
    </w:p>
    <w:p w:rsidR="00FF7490" w:rsidRDefault="00FF7490">
      <w:pPr>
        <w:pStyle w:val="Code"/>
      </w:pPr>
    </w:p>
    <w:p w:rsidR="00FF7490" w:rsidRDefault="00766F24">
      <w:pPr>
        <w:pStyle w:val="Code"/>
      </w:pPr>
      <w:r>
        <w:t>0a 00 -&gt; TS_COLORTABLECACHE_CAPABILITYSET::capabilitySetType = CAPSTYPE_COLORCACHE (10)</w:t>
      </w:r>
    </w:p>
    <w:p w:rsidR="00FF7490" w:rsidRDefault="00766F24">
      <w:pPr>
        <w:pStyle w:val="Code"/>
      </w:pPr>
      <w:r>
        <w:t>08 00 -&gt; TS_COLORTABLECACHE_CAPABILITYSET::lengthCapability = 8 bytes</w:t>
      </w:r>
    </w:p>
    <w:p w:rsidR="00FF7490" w:rsidRDefault="00FF7490">
      <w:pPr>
        <w:pStyle w:val="Code"/>
      </w:pPr>
    </w:p>
    <w:p w:rsidR="00FF7490" w:rsidRDefault="00766F24">
      <w:pPr>
        <w:pStyle w:val="Code"/>
      </w:pPr>
      <w:r>
        <w:t>06 00 -&gt; TS_COLORTABLECACHE_CAPABILITYSET::colorTableCache</w:t>
      </w:r>
      <w:r>
        <w:t>Size = 6</w:t>
      </w:r>
    </w:p>
    <w:p w:rsidR="00FF7490" w:rsidRDefault="00766F24">
      <w:pPr>
        <w:pStyle w:val="Code"/>
      </w:pPr>
      <w:r>
        <w:t>00 00 -&gt; TS_COLORTABLECACHE_CAPABILITYSET::pad2octets = 0</w:t>
      </w:r>
    </w:p>
    <w:p w:rsidR="00FF7490" w:rsidRDefault="00FF7490">
      <w:pPr>
        <w:pStyle w:val="Code"/>
      </w:pPr>
    </w:p>
    <w:p w:rsidR="00FF7490" w:rsidRDefault="00766F24">
      <w:pPr>
        <w:pStyle w:val="Code"/>
      </w:pPr>
      <w:r>
        <w:t>Window Activation Capability Set (12 bytes)</w:t>
      </w:r>
    </w:p>
    <w:p w:rsidR="00FF7490" w:rsidRDefault="00766F24">
      <w:pPr>
        <w:pStyle w:val="Code"/>
      </w:pPr>
      <w:r>
        <w:t xml:space="preserve">07 00 0c 00 00 00 00 00 00 00 00 00 </w:t>
      </w:r>
    </w:p>
    <w:p w:rsidR="00FF7490" w:rsidRDefault="00FF7490">
      <w:pPr>
        <w:pStyle w:val="Code"/>
      </w:pPr>
    </w:p>
    <w:p w:rsidR="00FF7490" w:rsidRDefault="00766F24">
      <w:pPr>
        <w:pStyle w:val="Code"/>
      </w:pPr>
      <w:r>
        <w:t>07 00 -&gt; TS_WINDOWACTIVATION_CAPABILITYSET::capabilitySetType = CAPSTYPE_ACTIVATION (7)</w:t>
      </w:r>
    </w:p>
    <w:p w:rsidR="00FF7490" w:rsidRDefault="00766F24">
      <w:pPr>
        <w:pStyle w:val="Code"/>
      </w:pPr>
      <w:r>
        <w:t>0c 00 -&gt; TS_WINDOW</w:t>
      </w:r>
      <w:r>
        <w:t>ACTIVATION_CAPABILITYSET::lengthCapability = 12 bytes</w:t>
      </w:r>
    </w:p>
    <w:p w:rsidR="00FF7490" w:rsidRDefault="00FF7490">
      <w:pPr>
        <w:pStyle w:val="Code"/>
      </w:pPr>
    </w:p>
    <w:p w:rsidR="00FF7490" w:rsidRDefault="00766F24">
      <w:pPr>
        <w:pStyle w:val="Code"/>
      </w:pPr>
      <w:r>
        <w:t>00 00 -&gt; TS_WINDOWACTIVATION_CAPABILITYSET::helpKeyFlag = 0</w:t>
      </w:r>
    </w:p>
    <w:p w:rsidR="00FF7490" w:rsidRDefault="00766F24">
      <w:pPr>
        <w:pStyle w:val="Code"/>
      </w:pPr>
      <w:r>
        <w:t>00 00 -&gt; TS_WINDOWACTIVATION_CAPABILITYSET::helpKeyIndexFlag = 0</w:t>
      </w:r>
    </w:p>
    <w:p w:rsidR="00FF7490" w:rsidRDefault="00766F24">
      <w:pPr>
        <w:pStyle w:val="Code"/>
      </w:pPr>
      <w:r>
        <w:t>00 00 -&gt; TS_WINDOWACTIVATION_CAPABILITYSET::helpExtendedKeyFlag = 0</w:t>
      </w:r>
    </w:p>
    <w:p w:rsidR="00FF7490" w:rsidRDefault="00766F24">
      <w:pPr>
        <w:pStyle w:val="Code"/>
      </w:pPr>
      <w:r>
        <w:t>00 00 -&gt;</w:t>
      </w:r>
      <w:r>
        <w:t xml:space="preserve"> TS_WINDOWACTIVATION_CAPABILITYSET::windowManagerKeyFlag = 0</w:t>
      </w:r>
    </w:p>
    <w:p w:rsidR="00FF7490" w:rsidRDefault="00FF7490">
      <w:pPr>
        <w:pStyle w:val="Code"/>
      </w:pPr>
    </w:p>
    <w:p w:rsidR="00FF7490" w:rsidRDefault="00766F24">
      <w:pPr>
        <w:pStyle w:val="Code"/>
      </w:pPr>
      <w:r>
        <w:t>Control Capability Set (12 bytes)</w:t>
      </w:r>
    </w:p>
    <w:p w:rsidR="00FF7490" w:rsidRDefault="00766F24">
      <w:pPr>
        <w:pStyle w:val="Code"/>
      </w:pPr>
      <w:r>
        <w:t xml:space="preserve">05 00 0c 00 00 00 00 00 02 00 02 00 </w:t>
      </w:r>
    </w:p>
    <w:p w:rsidR="00FF7490" w:rsidRDefault="00FF7490">
      <w:pPr>
        <w:pStyle w:val="Code"/>
      </w:pPr>
    </w:p>
    <w:p w:rsidR="00FF7490" w:rsidRDefault="00766F24">
      <w:pPr>
        <w:pStyle w:val="Code"/>
      </w:pPr>
      <w:r>
        <w:t>05 00 -&gt; TS_CONTROL_CAPABILITYSET::capabilitySetType = CAPSTYPE_CONTROL (5)</w:t>
      </w:r>
    </w:p>
    <w:p w:rsidR="00FF7490" w:rsidRDefault="00766F24">
      <w:pPr>
        <w:pStyle w:val="Code"/>
      </w:pPr>
      <w:r>
        <w:t xml:space="preserve">0c 00 -&gt; </w:t>
      </w:r>
      <w:r>
        <w:t>TS_CONTROL_CAPABILITYSET::lengthCapability = 12 bytes</w:t>
      </w:r>
    </w:p>
    <w:p w:rsidR="00FF7490" w:rsidRDefault="00FF7490">
      <w:pPr>
        <w:pStyle w:val="Code"/>
      </w:pPr>
    </w:p>
    <w:p w:rsidR="00FF7490" w:rsidRDefault="00766F24">
      <w:pPr>
        <w:pStyle w:val="Code"/>
      </w:pPr>
      <w:r>
        <w:t>00 00 -&gt; TS_CONTROL_CAPABILITYSET::controlFlags = 0</w:t>
      </w:r>
    </w:p>
    <w:p w:rsidR="00FF7490" w:rsidRDefault="00766F24">
      <w:pPr>
        <w:pStyle w:val="Code"/>
      </w:pPr>
      <w:r>
        <w:t>00 00 -&gt; TS_CONTROL_CAPABILITYSET::remoteDetachFlag = 0</w:t>
      </w:r>
    </w:p>
    <w:p w:rsidR="00FF7490" w:rsidRDefault="00766F24">
      <w:pPr>
        <w:pStyle w:val="Code"/>
      </w:pPr>
      <w:r>
        <w:t>02 00 -&gt; TS_CONTROL_CAPABILITYSET::controlInterest = CONTROLPRIORITY_NEVER (2)</w:t>
      </w:r>
    </w:p>
    <w:p w:rsidR="00FF7490" w:rsidRDefault="00766F24">
      <w:pPr>
        <w:pStyle w:val="Code"/>
      </w:pPr>
      <w:r>
        <w:t>02 00 -&gt; TS_CO</w:t>
      </w:r>
      <w:r>
        <w:t>NTROL_CAPABILITYSET::detachInterest = CONTROLPRIORITY_NEVER (2)</w:t>
      </w:r>
    </w:p>
    <w:p w:rsidR="00FF7490" w:rsidRDefault="00FF7490">
      <w:pPr>
        <w:pStyle w:val="Code"/>
      </w:pPr>
    </w:p>
    <w:p w:rsidR="00FF7490" w:rsidRDefault="00766F24">
      <w:pPr>
        <w:pStyle w:val="Code"/>
      </w:pPr>
      <w:r>
        <w:t>Pointer Capability Set (10 bytes)</w:t>
      </w:r>
    </w:p>
    <w:p w:rsidR="00FF7490" w:rsidRDefault="00766F24">
      <w:pPr>
        <w:pStyle w:val="Code"/>
      </w:pPr>
      <w:r>
        <w:t xml:space="preserve">08 00 0a 00 01 00 14 00 15 00 </w:t>
      </w:r>
    </w:p>
    <w:p w:rsidR="00FF7490" w:rsidRDefault="00FF7490">
      <w:pPr>
        <w:pStyle w:val="Code"/>
      </w:pPr>
    </w:p>
    <w:p w:rsidR="00FF7490" w:rsidRDefault="00766F24">
      <w:pPr>
        <w:pStyle w:val="Code"/>
      </w:pPr>
      <w:r>
        <w:t>08 00 -&gt; TS_POINTER_CAPABILITYSET::capabilitySetType = CAPSTYPE_POINTER (8)</w:t>
      </w:r>
    </w:p>
    <w:p w:rsidR="00FF7490" w:rsidRDefault="00766F24">
      <w:pPr>
        <w:pStyle w:val="Code"/>
      </w:pPr>
      <w:r>
        <w:t>0a 00 -&gt; TS_POINTER_CAPABILITYSET::lengthCapabili</w:t>
      </w:r>
      <w:r>
        <w:t>ty = 10 bytes</w:t>
      </w:r>
    </w:p>
    <w:p w:rsidR="00FF7490" w:rsidRDefault="00FF7490">
      <w:pPr>
        <w:pStyle w:val="Code"/>
      </w:pPr>
    </w:p>
    <w:p w:rsidR="00FF7490" w:rsidRDefault="00766F24">
      <w:pPr>
        <w:pStyle w:val="Code"/>
      </w:pPr>
      <w:r>
        <w:t>01 00 -&gt; TS_POINTER_CAPABILITYSET::colorPointerFlag = TRUE</w:t>
      </w:r>
    </w:p>
    <w:p w:rsidR="00FF7490" w:rsidRDefault="00766F24">
      <w:pPr>
        <w:pStyle w:val="Code"/>
      </w:pPr>
      <w:r>
        <w:t>14 00 -&gt; TS_POINTER_CAPABILITYSET::colorPointerCacheSize = 20</w:t>
      </w:r>
    </w:p>
    <w:p w:rsidR="00FF7490" w:rsidRDefault="00766F24">
      <w:pPr>
        <w:pStyle w:val="Code"/>
      </w:pPr>
      <w:r>
        <w:t>15 00 -&gt; TS_POINTER_CAPABILITYSET::pointerCacheSize = 21</w:t>
      </w:r>
    </w:p>
    <w:p w:rsidR="00FF7490" w:rsidRDefault="00FF7490">
      <w:pPr>
        <w:pStyle w:val="Code"/>
      </w:pPr>
    </w:p>
    <w:p w:rsidR="00FF7490" w:rsidRDefault="00766F24">
      <w:pPr>
        <w:pStyle w:val="Code"/>
      </w:pPr>
      <w:r>
        <w:t>Share Capability Set (8 bytes)</w:t>
      </w:r>
    </w:p>
    <w:p w:rsidR="00FF7490" w:rsidRDefault="00766F24">
      <w:pPr>
        <w:pStyle w:val="Code"/>
      </w:pPr>
      <w:r>
        <w:t>09 00 08 00 00 00 00 00</w:t>
      </w:r>
    </w:p>
    <w:p w:rsidR="00FF7490" w:rsidRDefault="00FF7490">
      <w:pPr>
        <w:pStyle w:val="Code"/>
      </w:pPr>
    </w:p>
    <w:p w:rsidR="00FF7490" w:rsidRDefault="00766F24">
      <w:pPr>
        <w:pStyle w:val="Code"/>
      </w:pPr>
      <w:r>
        <w:t xml:space="preserve">09 00 </w:t>
      </w:r>
      <w:r>
        <w:t>-&gt; TS_SHARE_CAPABILITYSET::capabilitySetType = CAPSTYPE_SHARE (9)</w:t>
      </w:r>
    </w:p>
    <w:p w:rsidR="00FF7490" w:rsidRDefault="00766F24">
      <w:pPr>
        <w:pStyle w:val="Code"/>
      </w:pPr>
      <w:r>
        <w:t>08 00 -&gt; TS_SHARE_CAPABILITYSET::lengthCapability = 8 bytes</w:t>
      </w:r>
    </w:p>
    <w:p w:rsidR="00FF7490" w:rsidRDefault="00FF7490">
      <w:pPr>
        <w:pStyle w:val="Code"/>
      </w:pPr>
    </w:p>
    <w:p w:rsidR="00FF7490" w:rsidRDefault="00766F24">
      <w:pPr>
        <w:pStyle w:val="Code"/>
      </w:pPr>
      <w:r>
        <w:t>00 00 -&gt; TS_SHARE_CAPABILITYSET::nodeID = 0</w:t>
      </w:r>
    </w:p>
    <w:p w:rsidR="00FF7490" w:rsidRDefault="00766F24">
      <w:pPr>
        <w:pStyle w:val="Code"/>
      </w:pPr>
      <w:r>
        <w:t>00 00 -&gt; TS_SHARE_CAPABILITYSET::pad2octets</w:t>
      </w:r>
    </w:p>
    <w:p w:rsidR="00FF7490" w:rsidRDefault="00FF7490">
      <w:pPr>
        <w:pStyle w:val="Code"/>
      </w:pPr>
    </w:p>
    <w:p w:rsidR="00FF7490" w:rsidRDefault="00766F24">
      <w:pPr>
        <w:pStyle w:val="Code"/>
      </w:pPr>
      <w:r>
        <w:t>Input Capability Set (88 bytes)</w:t>
      </w:r>
    </w:p>
    <w:p w:rsidR="00FF7490" w:rsidRDefault="00766F24">
      <w:pPr>
        <w:pStyle w:val="Code"/>
      </w:pPr>
      <w:r>
        <w:t>0d 00 58</w:t>
      </w:r>
      <w:r>
        <w:t xml:space="preserve"> 00 15 00 20 00 09 04 00 00 04 00 00 00</w:t>
      </w:r>
    </w:p>
    <w:p w:rsidR="00FF7490" w:rsidRDefault="00766F24">
      <w:pPr>
        <w:pStyle w:val="Code"/>
      </w:pPr>
      <w:r>
        <w:t>00 00 00 00 0c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 xml:space="preserve">00 00 00 00 00 00 00 00 </w:t>
      </w:r>
    </w:p>
    <w:p w:rsidR="00FF7490" w:rsidRDefault="00FF7490">
      <w:pPr>
        <w:pStyle w:val="Code"/>
      </w:pPr>
    </w:p>
    <w:p w:rsidR="00FF7490" w:rsidRDefault="00766F24">
      <w:pPr>
        <w:pStyle w:val="Code"/>
      </w:pPr>
      <w:r>
        <w:t>0d 00 -&gt; TS_INPUT_CAPABILITYSET::capabilitySetType = CAPSTYPE_INPUT (13)</w:t>
      </w:r>
    </w:p>
    <w:p w:rsidR="00FF7490" w:rsidRDefault="00766F24">
      <w:pPr>
        <w:pStyle w:val="Code"/>
      </w:pPr>
      <w:r>
        <w:t>58 00 -&gt; TS_INPUT_CAPABILITYSET::lengthCapability = 88 bytes</w:t>
      </w:r>
    </w:p>
    <w:p w:rsidR="00FF7490" w:rsidRDefault="00FF7490">
      <w:pPr>
        <w:pStyle w:val="Code"/>
      </w:pPr>
    </w:p>
    <w:p w:rsidR="00FF7490" w:rsidRDefault="00766F24">
      <w:pPr>
        <w:pStyle w:val="Code"/>
      </w:pPr>
      <w:r>
        <w:t>0d 00 -&gt; TS_INPUT_CAPABILITYSET::capabilitySetType = CAPSTYPE_INPUT (13)</w:t>
      </w:r>
    </w:p>
    <w:p w:rsidR="00FF7490" w:rsidRDefault="00766F24">
      <w:pPr>
        <w:pStyle w:val="Code"/>
      </w:pPr>
      <w:r>
        <w:t xml:space="preserve">58 00 -&gt; </w:t>
      </w:r>
      <w:r>
        <w:t>TS_INPUT_CAPABILITYSET::lengthCapability = 88 bytes</w:t>
      </w:r>
    </w:p>
    <w:p w:rsidR="00FF7490" w:rsidRDefault="00FF7490">
      <w:pPr>
        <w:pStyle w:val="Code"/>
      </w:pPr>
    </w:p>
    <w:p w:rsidR="00FF7490" w:rsidRDefault="00766F24">
      <w:pPr>
        <w:pStyle w:val="Code"/>
      </w:pPr>
      <w:r>
        <w:t>15 00 -&gt; TS_INPUT_CAPABILITYSET::inputFlags = 0x0015</w:t>
      </w:r>
    </w:p>
    <w:p w:rsidR="00FF7490" w:rsidRDefault="00766F24">
      <w:pPr>
        <w:pStyle w:val="Code"/>
      </w:pPr>
      <w:r>
        <w:t>0x0015</w:t>
      </w:r>
    </w:p>
    <w:p w:rsidR="00FF7490" w:rsidRDefault="00766F24">
      <w:pPr>
        <w:pStyle w:val="Code"/>
      </w:pPr>
      <w:r>
        <w:t xml:space="preserve">= 0x0010 | </w:t>
      </w:r>
    </w:p>
    <w:p w:rsidR="00FF7490" w:rsidRDefault="00766F24">
      <w:pPr>
        <w:pStyle w:val="Code"/>
      </w:pPr>
      <w:r>
        <w:t xml:space="preserve">  0x0004 | </w:t>
      </w:r>
    </w:p>
    <w:p w:rsidR="00FF7490" w:rsidRDefault="00766F24">
      <w:pPr>
        <w:pStyle w:val="Code"/>
      </w:pPr>
      <w:r>
        <w:t xml:space="preserve">  0x0001</w:t>
      </w:r>
    </w:p>
    <w:p w:rsidR="00FF7490" w:rsidRDefault="00766F24">
      <w:pPr>
        <w:pStyle w:val="Code"/>
      </w:pPr>
      <w:r>
        <w:t>= INPUT_FLAG_VKPACKET |</w:t>
      </w:r>
    </w:p>
    <w:p w:rsidR="00FF7490" w:rsidRDefault="00766F24">
      <w:pPr>
        <w:pStyle w:val="Code"/>
      </w:pPr>
      <w:r>
        <w:t xml:space="preserve">  INPUT_FLAG_MOUSEX |</w:t>
      </w:r>
    </w:p>
    <w:p w:rsidR="00FF7490" w:rsidRDefault="00766F24">
      <w:pPr>
        <w:pStyle w:val="Code"/>
      </w:pPr>
      <w:r>
        <w:t xml:space="preserve">  INPUT_FLAG_SCANCODES</w:t>
      </w:r>
    </w:p>
    <w:p w:rsidR="00FF7490" w:rsidRDefault="00FF7490">
      <w:pPr>
        <w:pStyle w:val="Code"/>
      </w:pPr>
    </w:p>
    <w:p w:rsidR="00FF7490" w:rsidRDefault="00766F24">
      <w:pPr>
        <w:pStyle w:val="Code"/>
      </w:pPr>
      <w:r>
        <w:t>20 00 -&gt; TS_INPUT_CAPABILITYSET::pad2oct</w:t>
      </w:r>
      <w:r>
        <w:t>etsA</w:t>
      </w:r>
    </w:p>
    <w:p w:rsidR="00FF7490" w:rsidRDefault="00766F24">
      <w:pPr>
        <w:pStyle w:val="Code"/>
      </w:pPr>
      <w:r>
        <w:t xml:space="preserve">09 04 00 00 -&gt; TS_INPUT_CAPABILITYSET::keyboardLayout = 0x00000409 </w:t>
      </w:r>
    </w:p>
    <w:p w:rsidR="00FF7490" w:rsidRDefault="00766F24">
      <w:pPr>
        <w:pStyle w:val="Code"/>
      </w:pPr>
      <w:r>
        <w:t>= English (United States)</w:t>
      </w:r>
    </w:p>
    <w:p w:rsidR="00FF7490" w:rsidRDefault="00766F24">
      <w:pPr>
        <w:pStyle w:val="Code"/>
      </w:pPr>
      <w:r>
        <w:t xml:space="preserve">04 00 00 00 -&gt; TS_INPUT_CAPABILITYSET::keyboardType = 4 </w:t>
      </w:r>
    </w:p>
    <w:p w:rsidR="00FF7490" w:rsidRDefault="00766F24">
      <w:pPr>
        <w:pStyle w:val="Code"/>
      </w:pPr>
      <w:r>
        <w:t>= IBM enhanced (101- or 102-key) keyboard</w:t>
      </w:r>
    </w:p>
    <w:p w:rsidR="00FF7490" w:rsidRDefault="00766F24">
      <w:pPr>
        <w:pStyle w:val="Code"/>
      </w:pPr>
      <w:r>
        <w:t>00 00 00 00 -&gt; TS_INPUT_CAPABILITYSET::keyboardSubType = 0</w:t>
      </w:r>
    </w:p>
    <w:p w:rsidR="00FF7490" w:rsidRDefault="00766F24">
      <w:pPr>
        <w:pStyle w:val="Code"/>
      </w:pPr>
      <w:r>
        <w:t>0c 00 00 00 -&gt; TS_INPUT_CAPABILITYSET::keyboardFunctionKey = 0x0c = 12</w:t>
      </w:r>
    </w:p>
    <w:p w:rsidR="00FF7490" w:rsidRDefault="00FF7490">
      <w:pPr>
        <w:pStyle w:val="Code"/>
      </w:pP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w:t>
      </w:r>
      <w:r>
        <w:t xml:space="preserve">00 00 00 00  -&gt; </w:t>
      </w:r>
    </w:p>
    <w:p w:rsidR="00FF7490" w:rsidRDefault="00766F24">
      <w:pPr>
        <w:pStyle w:val="Code"/>
      </w:pPr>
      <w:r>
        <w:t>TS_INPUT_CAPABILITYSET::imeFileName</w:t>
      </w:r>
    </w:p>
    <w:p w:rsidR="00FF7490" w:rsidRDefault="00FF7490">
      <w:pPr>
        <w:pStyle w:val="Code"/>
      </w:pPr>
    </w:p>
    <w:p w:rsidR="00FF7490" w:rsidRDefault="00766F24">
      <w:pPr>
        <w:pStyle w:val="Code"/>
      </w:pPr>
      <w:r>
        <w:t>Sound Capability Set (8 bytes)</w:t>
      </w:r>
    </w:p>
    <w:p w:rsidR="00FF7490" w:rsidRDefault="00766F24">
      <w:pPr>
        <w:pStyle w:val="Code"/>
      </w:pPr>
      <w:r>
        <w:t xml:space="preserve">0c 00 08 00 01 00 00 00 </w:t>
      </w:r>
    </w:p>
    <w:p w:rsidR="00FF7490" w:rsidRDefault="00FF7490">
      <w:pPr>
        <w:pStyle w:val="Code"/>
      </w:pPr>
    </w:p>
    <w:p w:rsidR="00FF7490" w:rsidRDefault="00766F24">
      <w:pPr>
        <w:pStyle w:val="Code"/>
      </w:pPr>
      <w:r>
        <w:t>0c 00 -&gt; TS_SOUND_CAPABILITYSET::capabilitySetType = CAPSTYPE_SOUND (12)</w:t>
      </w:r>
    </w:p>
    <w:p w:rsidR="00FF7490" w:rsidRDefault="00766F24">
      <w:pPr>
        <w:pStyle w:val="Code"/>
      </w:pPr>
      <w:r>
        <w:t>08 00 -&gt; TS_SOUND_CAPABILITYSET::lengthCapability = 8 bytes</w:t>
      </w:r>
    </w:p>
    <w:p w:rsidR="00FF7490" w:rsidRDefault="00FF7490">
      <w:pPr>
        <w:pStyle w:val="Code"/>
      </w:pPr>
    </w:p>
    <w:p w:rsidR="00FF7490" w:rsidRDefault="00766F24">
      <w:pPr>
        <w:pStyle w:val="Code"/>
      </w:pPr>
      <w:r>
        <w:t>01 00 -&gt; TS</w:t>
      </w:r>
      <w:r>
        <w:t xml:space="preserve">_SOUND_CAPABILITYSET::soundFlags = 0x0001 = SOUND_FLAG_BEEPS </w:t>
      </w:r>
    </w:p>
    <w:p w:rsidR="00FF7490" w:rsidRDefault="00766F24">
      <w:pPr>
        <w:pStyle w:val="Code"/>
      </w:pPr>
      <w:r>
        <w:t>00 00 -&gt; TS_SOUND_CAPABILITYSET::pad2octetsA</w:t>
      </w:r>
    </w:p>
    <w:p w:rsidR="00FF7490" w:rsidRDefault="00FF7490">
      <w:pPr>
        <w:pStyle w:val="Code"/>
      </w:pPr>
    </w:p>
    <w:p w:rsidR="00FF7490" w:rsidRDefault="00766F24">
      <w:pPr>
        <w:pStyle w:val="Code"/>
      </w:pPr>
      <w:r>
        <w:t>Font Capability Set (8 bytes)</w:t>
      </w:r>
    </w:p>
    <w:p w:rsidR="00FF7490" w:rsidRDefault="00766F24">
      <w:pPr>
        <w:pStyle w:val="Code"/>
      </w:pPr>
      <w:r>
        <w:t xml:space="preserve">0e 00 08 00 01 00 00 00 </w:t>
      </w:r>
    </w:p>
    <w:p w:rsidR="00FF7490" w:rsidRDefault="00FF7490">
      <w:pPr>
        <w:pStyle w:val="Code"/>
      </w:pPr>
    </w:p>
    <w:p w:rsidR="00FF7490" w:rsidRDefault="00766F24">
      <w:pPr>
        <w:pStyle w:val="Code"/>
      </w:pPr>
      <w:r>
        <w:t>0e 00 -&gt; TS_FONT_CAPABILITYSET::capabilitySetType = CAPSTYPE_FONT (14)</w:t>
      </w:r>
    </w:p>
    <w:p w:rsidR="00FF7490" w:rsidRDefault="00766F24">
      <w:pPr>
        <w:pStyle w:val="Code"/>
      </w:pPr>
      <w:r>
        <w:t>08 00 -&gt; TS_FONT_CAPA</w:t>
      </w:r>
      <w:r>
        <w:t>BILITYSET::lengthCapability = 8 bytes</w:t>
      </w:r>
    </w:p>
    <w:p w:rsidR="00FF7490" w:rsidRDefault="00FF7490">
      <w:pPr>
        <w:pStyle w:val="Code"/>
      </w:pPr>
    </w:p>
    <w:p w:rsidR="00FF7490" w:rsidRDefault="00766F24">
      <w:pPr>
        <w:pStyle w:val="Code"/>
      </w:pPr>
      <w:r>
        <w:t>01 00 -&gt; TS_FONT_CAPABILITYSET::fontSupportFlags = 0x0001 = FONTSUPPORT_FONTLIST</w:t>
      </w:r>
    </w:p>
    <w:p w:rsidR="00FF7490" w:rsidRDefault="00766F24">
      <w:pPr>
        <w:pStyle w:val="Code"/>
      </w:pPr>
      <w:r>
        <w:t>00 00 -&gt; TS_FONT_CAPABILITYSET::pad2octets</w:t>
      </w:r>
    </w:p>
    <w:p w:rsidR="00FF7490" w:rsidRDefault="00FF7490">
      <w:pPr>
        <w:pStyle w:val="Code"/>
      </w:pPr>
    </w:p>
    <w:p w:rsidR="00FF7490" w:rsidRDefault="00766F24">
      <w:pPr>
        <w:pStyle w:val="Code"/>
      </w:pPr>
      <w:r>
        <w:t>Glyph Cache Capability Set (52 bytes)</w:t>
      </w:r>
    </w:p>
    <w:p w:rsidR="00FF7490" w:rsidRDefault="00766F24">
      <w:pPr>
        <w:pStyle w:val="Code"/>
      </w:pPr>
      <w:r>
        <w:t xml:space="preserve">10 00 34 00 fe 00 04 00 fe 00 04 00 fe 00 08 00 </w:t>
      </w:r>
    </w:p>
    <w:p w:rsidR="00FF7490" w:rsidRDefault="00766F24">
      <w:pPr>
        <w:pStyle w:val="Code"/>
      </w:pPr>
      <w:r>
        <w:t xml:space="preserve">fe 00 08 00 fe 00 10 00 fe 00 20 00 fe 00 40 00 </w:t>
      </w:r>
    </w:p>
    <w:p w:rsidR="00FF7490" w:rsidRDefault="00766F24">
      <w:pPr>
        <w:pStyle w:val="Code"/>
      </w:pPr>
      <w:r>
        <w:t xml:space="preserve">fe 00 80 00 fe 00 00 01 40 00 00 08 00 01 00 01 </w:t>
      </w:r>
    </w:p>
    <w:p w:rsidR="00FF7490" w:rsidRDefault="00766F24">
      <w:pPr>
        <w:pStyle w:val="Code"/>
      </w:pPr>
      <w:r>
        <w:t xml:space="preserve">03 00 00 00 </w:t>
      </w:r>
    </w:p>
    <w:p w:rsidR="00FF7490" w:rsidRDefault="00FF7490">
      <w:pPr>
        <w:pStyle w:val="Code"/>
      </w:pPr>
    </w:p>
    <w:p w:rsidR="00FF7490" w:rsidRDefault="00766F24">
      <w:pPr>
        <w:pStyle w:val="Code"/>
      </w:pPr>
      <w:r>
        <w:t>10 00 -&gt; TS_GLYPHCACHE_CAPABILITYSET::capabilitySetType = CAPSTYPE_GLYPHCACHE (16)</w:t>
      </w:r>
    </w:p>
    <w:p w:rsidR="00FF7490" w:rsidRDefault="00766F24">
      <w:pPr>
        <w:pStyle w:val="Code"/>
      </w:pPr>
      <w:r>
        <w:t>34 00 -&gt; TS_GLYPHCACHE_CAPABILITYSET::lengthCapability = 52 b</w:t>
      </w:r>
      <w:r>
        <w:t>ytes</w:t>
      </w:r>
    </w:p>
    <w:p w:rsidR="00FF7490" w:rsidRDefault="00FF7490">
      <w:pPr>
        <w:pStyle w:val="Code"/>
      </w:pPr>
    </w:p>
    <w:p w:rsidR="00FF7490" w:rsidRDefault="00766F24">
      <w:pPr>
        <w:pStyle w:val="Code"/>
      </w:pPr>
      <w:r>
        <w:t>TS_GLYPHCACHE_CAPABILITYSET::GlyphCache[0]:</w:t>
      </w:r>
    </w:p>
    <w:p w:rsidR="00FF7490" w:rsidRDefault="00766F24">
      <w:pPr>
        <w:pStyle w:val="Code"/>
      </w:pPr>
      <w:r>
        <w:t>fe 00 -&gt; TS_CACHE_DEFINITION::CacheEntries = 254</w:t>
      </w:r>
    </w:p>
    <w:p w:rsidR="00FF7490" w:rsidRDefault="00766F24">
      <w:pPr>
        <w:pStyle w:val="Code"/>
      </w:pPr>
      <w:r>
        <w:t>04 00 -&gt; TS_CACHE_DEFINITION::CacheMaximumCellSize = 4</w:t>
      </w:r>
    </w:p>
    <w:p w:rsidR="00FF7490" w:rsidRDefault="00FF7490">
      <w:pPr>
        <w:pStyle w:val="Code"/>
      </w:pPr>
    </w:p>
    <w:p w:rsidR="00FF7490" w:rsidRDefault="00766F24">
      <w:pPr>
        <w:pStyle w:val="Code"/>
      </w:pPr>
      <w:r>
        <w:t>TS_GLYPHCACHE_CAPABILITYSET::GlyphCache[1]:</w:t>
      </w:r>
    </w:p>
    <w:p w:rsidR="00FF7490" w:rsidRDefault="00766F24">
      <w:pPr>
        <w:pStyle w:val="Code"/>
      </w:pPr>
      <w:r>
        <w:t>fe 00 -&gt; TS_CACHE_DEFINITION::CacheEntries = 254</w:t>
      </w:r>
    </w:p>
    <w:p w:rsidR="00FF7490" w:rsidRDefault="00766F24">
      <w:pPr>
        <w:pStyle w:val="Code"/>
      </w:pPr>
      <w:r>
        <w:t>04 00 -&gt;</w:t>
      </w:r>
      <w:r>
        <w:t xml:space="preserve"> TS_CACHE_DEFINITION::CacheMaximumCellSize = 4</w:t>
      </w:r>
    </w:p>
    <w:p w:rsidR="00FF7490" w:rsidRDefault="00FF7490">
      <w:pPr>
        <w:pStyle w:val="Code"/>
      </w:pPr>
    </w:p>
    <w:p w:rsidR="00FF7490" w:rsidRDefault="00766F24">
      <w:pPr>
        <w:pStyle w:val="Code"/>
      </w:pPr>
      <w:r>
        <w:t>TS_GLYPHCACHE_CAPABILITYSET::GlyphCache[2]:</w:t>
      </w:r>
    </w:p>
    <w:p w:rsidR="00FF7490" w:rsidRDefault="00766F24">
      <w:pPr>
        <w:pStyle w:val="Code"/>
      </w:pPr>
      <w:r>
        <w:t>fe 00 -&gt; TS_CACHE_DEFINITION::CacheEntries = 254</w:t>
      </w:r>
    </w:p>
    <w:p w:rsidR="00FF7490" w:rsidRDefault="00766F24">
      <w:pPr>
        <w:pStyle w:val="Code"/>
      </w:pPr>
      <w:r>
        <w:t>08 00 -&gt; TS_CACHE_DEFINITION::CacheMaximumCellSize = 8</w:t>
      </w:r>
    </w:p>
    <w:p w:rsidR="00FF7490" w:rsidRDefault="00FF7490">
      <w:pPr>
        <w:pStyle w:val="Code"/>
      </w:pPr>
    </w:p>
    <w:p w:rsidR="00FF7490" w:rsidRDefault="00766F24">
      <w:pPr>
        <w:pStyle w:val="Code"/>
      </w:pPr>
      <w:r>
        <w:t>TS_GLYPHCACHE_CAPABILITYSET::GlyphCache[3]:</w:t>
      </w:r>
    </w:p>
    <w:p w:rsidR="00FF7490" w:rsidRDefault="00766F24">
      <w:pPr>
        <w:pStyle w:val="Code"/>
      </w:pPr>
      <w:r>
        <w:t xml:space="preserve">fe 00 -&gt; </w:t>
      </w:r>
      <w:r>
        <w:t>TS_CACHE_DEFINITION::CacheEntries = 254</w:t>
      </w:r>
    </w:p>
    <w:p w:rsidR="00FF7490" w:rsidRDefault="00766F24">
      <w:pPr>
        <w:pStyle w:val="Code"/>
      </w:pPr>
      <w:r>
        <w:t>08 00 -&gt; TS_CACHE_DEFINITION::CacheMaximumCellSize = 8</w:t>
      </w:r>
    </w:p>
    <w:p w:rsidR="00FF7490" w:rsidRDefault="00FF7490">
      <w:pPr>
        <w:pStyle w:val="Code"/>
      </w:pPr>
    </w:p>
    <w:p w:rsidR="00FF7490" w:rsidRDefault="00766F24">
      <w:pPr>
        <w:pStyle w:val="Code"/>
      </w:pPr>
      <w:r>
        <w:t>TS_GLYPHCACHE_CAPABILITYSET::GlyphCache[4]:</w:t>
      </w:r>
    </w:p>
    <w:p w:rsidR="00FF7490" w:rsidRDefault="00766F24">
      <w:pPr>
        <w:pStyle w:val="Code"/>
      </w:pPr>
      <w:r>
        <w:t>fe 00 -&gt; TS_CACHE_DEFINITION::CacheEntries = 254</w:t>
      </w:r>
    </w:p>
    <w:p w:rsidR="00FF7490" w:rsidRDefault="00766F24">
      <w:pPr>
        <w:pStyle w:val="Code"/>
      </w:pPr>
      <w:r>
        <w:t>10 00 -&gt; TS_CACHE_DEFINITION::CacheMaximumCellSize = 16</w:t>
      </w:r>
    </w:p>
    <w:p w:rsidR="00FF7490" w:rsidRDefault="00FF7490">
      <w:pPr>
        <w:pStyle w:val="Code"/>
      </w:pPr>
    </w:p>
    <w:p w:rsidR="00FF7490" w:rsidRDefault="00766F24">
      <w:pPr>
        <w:pStyle w:val="Code"/>
      </w:pPr>
      <w:r>
        <w:t>TS_GLYPHCA</w:t>
      </w:r>
      <w:r>
        <w:t>CHE_CAPABILITYSET::GlyphCache[5]:</w:t>
      </w:r>
    </w:p>
    <w:p w:rsidR="00FF7490" w:rsidRDefault="00766F24">
      <w:pPr>
        <w:pStyle w:val="Code"/>
      </w:pPr>
      <w:r>
        <w:t>fe 00 -&gt; TS_CACHE_DEFINITION::CacheEntries = 254</w:t>
      </w:r>
    </w:p>
    <w:p w:rsidR="00FF7490" w:rsidRDefault="00766F24">
      <w:pPr>
        <w:pStyle w:val="Code"/>
      </w:pPr>
      <w:r>
        <w:t>20 00 -&gt; TS_CACHE_DEFINITION::CacheMaximumCellSize = 32</w:t>
      </w:r>
    </w:p>
    <w:p w:rsidR="00FF7490" w:rsidRDefault="00FF7490">
      <w:pPr>
        <w:pStyle w:val="Code"/>
      </w:pPr>
    </w:p>
    <w:p w:rsidR="00FF7490" w:rsidRDefault="00766F24">
      <w:pPr>
        <w:pStyle w:val="Code"/>
      </w:pPr>
      <w:r>
        <w:t>TS_GLYPHCACHE_CAPABILITYSET::GlyphCache[6]:</w:t>
      </w:r>
    </w:p>
    <w:p w:rsidR="00FF7490" w:rsidRDefault="00766F24">
      <w:pPr>
        <w:pStyle w:val="Code"/>
      </w:pPr>
      <w:r>
        <w:t>fe 00 -&gt; TS_CACHE_DEFINITION::CacheEntries = 254</w:t>
      </w:r>
    </w:p>
    <w:p w:rsidR="00FF7490" w:rsidRDefault="00766F24">
      <w:pPr>
        <w:pStyle w:val="Code"/>
      </w:pPr>
      <w:r>
        <w:t xml:space="preserve">40 00 -&gt; </w:t>
      </w:r>
      <w:r>
        <w:t>TS_CACHE_DEFINITION::CacheMaximumCellSize = 64</w:t>
      </w:r>
    </w:p>
    <w:p w:rsidR="00FF7490" w:rsidRDefault="00FF7490">
      <w:pPr>
        <w:pStyle w:val="Code"/>
      </w:pPr>
    </w:p>
    <w:p w:rsidR="00FF7490" w:rsidRDefault="00766F24">
      <w:pPr>
        <w:pStyle w:val="Code"/>
      </w:pPr>
      <w:r>
        <w:t>TS_GLYPHCACHE_CAPABILITYSET::GlyphCache[7]:</w:t>
      </w:r>
    </w:p>
    <w:p w:rsidR="00FF7490" w:rsidRDefault="00766F24">
      <w:pPr>
        <w:pStyle w:val="Code"/>
      </w:pPr>
      <w:r>
        <w:t>fe 00 -&gt; TS_CACHE_DEFINITION::CacheEntries = 254</w:t>
      </w:r>
    </w:p>
    <w:p w:rsidR="00FF7490" w:rsidRDefault="00766F24">
      <w:pPr>
        <w:pStyle w:val="Code"/>
      </w:pPr>
      <w:r>
        <w:t>80 00 -&gt; TS_CACHE_DEFINITION::CacheMaximumCellSize = 128</w:t>
      </w:r>
    </w:p>
    <w:p w:rsidR="00FF7490" w:rsidRDefault="00FF7490">
      <w:pPr>
        <w:pStyle w:val="Code"/>
      </w:pPr>
    </w:p>
    <w:p w:rsidR="00FF7490" w:rsidRDefault="00766F24">
      <w:pPr>
        <w:pStyle w:val="Code"/>
      </w:pPr>
      <w:r>
        <w:t>TS_GLYPHCACHE_CAPABILITYSET::GlyphCache[8]:</w:t>
      </w:r>
    </w:p>
    <w:p w:rsidR="00FF7490" w:rsidRDefault="00766F24">
      <w:pPr>
        <w:pStyle w:val="Code"/>
      </w:pPr>
      <w:r>
        <w:t>fe 00 -&gt; TS_C</w:t>
      </w:r>
      <w:r>
        <w:t>ACHE_DEFINITION::CacheEntries = 254</w:t>
      </w:r>
    </w:p>
    <w:p w:rsidR="00FF7490" w:rsidRDefault="00766F24">
      <w:pPr>
        <w:pStyle w:val="Code"/>
      </w:pPr>
      <w:r>
        <w:t>00 01 -&gt; TS_CACHE_DEFINITION::CacheMaximumCellSize = 256</w:t>
      </w:r>
    </w:p>
    <w:p w:rsidR="00FF7490" w:rsidRDefault="00FF7490">
      <w:pPr>
        <w:pStyle w:val="Code"/>
      </w:pPr>
    </w:p>
    <w:p w:rsidR="00FF7490" w:rsidRDefault="00766F24">
      <w:pPr>
        <w:pStyle w:val="Code"/>
      </w:pPr>
      <w:r>
        <w:t>TS_GLYPHCACHE_CAPABILITYSET::GlyphCache[9]:</w:t>
      </w:r>
    </w:p>
    <w:p w:rsidR="00FF7490" w:rsidRDefault="00766F24">
      <w:pPr>
        <w:pStyle w:val="Code"/>
      </w:pPr>
      <w:r>
        <w:t>40 00 -&gt; TS_CACHE_DEFINITION::CacheEntries = 64</w:t>
      </w:r>
    </w:p>
    <w:p w:rsidR="00FF7490" w:rsidRDefault="00766F24">
      <w:pPr>
        <w:pStyle w:val="Code"/>
      </w:pPr>
      <w:r>
        <w:t>00 08 -&gt; TS_CACHE_DEFINITION::CacheMaximumCellSize = 256</w:t>
      </w:r>
    </w:p>
    <w:p w:rsidR="00FF7490" w:rsidRDefault="00FF7490">
      <w:pPr>
        <w:pStyle w:val="Code"/>
      </w:pPr>
    </w:p>
    <w:p w:rsidR="00FF7490" w:rsidRDefault="00766F24">
      <w:pPr>
        <w:pStyle w:val="Code"/>
      </w:pPr>
      <w:r>
        <w:t>TS_GLYPHCACH</w:t>
      </w:r>
      <w:r>
        <w:t>E_CAPABILITYSET::FragCache:</w:t>
      </w:r>
    </w:p>
    <w:p w:rsidR="00FF7490" w:rsidRDefault="00766F24">
      <w:pPr>
        <w:pStyle w:val="Code"/>
      </w:pPr>
      <w:r>
        <w:t>00 01 -&gt; TS_CACHE_DEFINITION::CacheEntries = 256</w:t>
      </w:r>
    </w:p>
    <w:p w:rsidR="00FF7490" w:rsidRDefault="00766F24">
      <w:pPr>
        <w:pStyle w:val="Code"/>
      </w:pPr>
      <w:r>
        <w:t>00 01 -&gt; TS_CACHE_DEFINITION::CacheMaximumCellSize = 256</w:t>
      </w:r>
    </w:p>
    <w:p w:rsidR="00FF7490" w:rsidRDefault="00FF7490">
      <w:pPr>
        <w:pStyle w:val="Code"/>
      </w:pPr>
    </w:p>
    <w:p w:rsidR="00FF7490" w:rsidRDefault="00766F24">
      <w:pPr>
        <w:pStyle w:val="Code"/>
      </w:pPr>
      <w:r>
        <w:t>03 00 -&gt; TS_GLYPHCACHE_CAPABILITYSET::GlyphSupportLevel = GLYPH_SUPPORT_ENCODE (3)</w:t>
      </w:r>
    </w:p>
    <w:p w:rsidR="00FF7490" w:rsidRDefault="00766F24">
      <w:pPr>
        <w:pStyle w:val="Code"/>
      </w:pPr>
      <w:r>
        <w:t>00 00 -&gt; TS_GLYPHCACHE_CAPABILITYSET::</w:t>
      </w:r>
      <w:r>
        <w:t>pad2octets</w:t>
      </w:r>
    </w:p>
    <w:p w:rsidR="00FF7490" w:rsidRDefault="00FF7490">
      <w:pPr>
        <w:pStyle w:val="Code"/>
      </w:pPr>
    </w:p>
    <w:p w:rsidR="00FF7490" w:rsidRDefault="00766F24">
      <w:pPr>
        <w:pStyle w:val="Code"/>
      </w:pPr>
      <w:r>
        <w:t>Brush Capability Set (8 bytes)</w:t>
      </w:r>
    </w:p>
    <w:p w:rsidR="00FF7490" w:rsidRDefault="00766F24">
      <w:pPr>
        <w:pStyle w:val="Code"/>
      </w:pPr>
      <w:r>
        <w:t xml:space="preserve">0f 00 08 00 01 00 00 00 </w:t>
      </w:r>
    </w:p>
    <w:p w:rsidR="00FF7490" w:rsidRDefault="00FF7490">
      <w:pPr>
        <w:pStyle w:val="Code"/>
      </w:pPr>
    </w:p>
    <w:p w:rsidR="00FF7490" w:rsidRDefault="00766F24">
      <w:pPr>
        <w:pStyle w:val="Code"/>
      </w:pPr>
      <w:r>
        <w:t>0f 00 -&gt; TS_BRUSH_CAPABILITYSET::capabilitySetType = CAPSTYPE_BRUSH (15)</w:t>
      </w:r>
    </w:p>
    <w:p w:rsidR="00FF7490" w:rsidRDefault="00766F24">
      <w:pPr>
        <w:pStyle w:val="Code"/>
      </w:pPr>
      <w:r>
        <w:t>08 00 -&gt; TS_BRUSH_CAPABILITYSET::lengthCapability = 8 bytes</w:t>
      </w:r>
    </w:p>
    <w:p w:rsidR="00FF7490" w:rsidRDefault="00FF7490">
      <w:pPr>
        <w:pStyle w:val="Code"/>
      </w:pPr>
    </w:p>
    <w:p w:rsidR="00FF7490" w:rsidRDefault="00766F24">
      <w:pPr>
        <w:pStyle w:val="Code"/>
      </w:pPr>
      <w:r>
        <w:t xml:space="preserve">01 00 00 00 -&gt; </w:t>
      </w:r>
      <w:r>
        <w:t>TS_BRUSH_CAPABILITYSET::brushSupportLevel = BRUSH_COLOR_8x8 (1)</w:t>
      </w:r>
    </w:p>
    <w:p w:rsidR="00FF7490" w:rsidRDefault="00FF7490">
      <w:pPr>
        <w:pStyle w:val="Code"/>
      </w:pPr>
    </w:p>
    <w:p w:rsidR="00FF7490" w:rsidRDefault="00766F24">
      <w:pPr>
        <w:pStyle w:val="Code"/>
      </w:pPr>
      <w:r>
        <w:t>Offscreen Bitmap Cache Capability Set (12 bytes)</w:t>
      </w:r>
    </w:p>
    <w:p w:rsidR="00FF7490" w:rsidRDefault="00766F24">
      <w:pPr>
        <w:pStyle w:val="Code"/>
      </w:pPr>
      <w:r>
        <w:t>11 00 0c 00 01 00 00 00 00 1e 64 00</w:t>
      </w:r>
    </w:p>
    <w:p w:rsidR="00FF7490" w:rsidRDefault="00FF7490">
      <w:pPr>
        <w:pStyle w:val="Code"/>
      </w:pPr>
    </w:p>
    <w:p w:rsidR="00FF7490" w:rsidRDefault="00766F24">
      <w:pPr>
        <w:pStyle w:val="Code"/>
      </w:pPr>
      <w:r>
        <w:t>11 00 -&gt; TS_OFFSCREEN_CAPABILITYSET::capabilitySetType = CAPSTYPE_OFFSCREENCACHE (17)</w:t>
      </w:r>
    </w:p>
    <w:p w:rsidR="00FF7490" w:rsidRDefault="00766F24">
      <w:pPr>
        <w:pStyle w:val="Code"/>
      </w:pPr>
      <w:r>
        <w:t>0c 00 -&gt; TS_OFFSCRE</w:t>
      </w:r>
      <w:r>
        <w:t>EN_CAPABILITYSET::lengthCapability = 12 bytes</w:t>
      </w:r>
    </w:p>
    <w:p w:rsidR="00FF7490" w:rsidRDefault="00FF7490">
      <w:pPr>
        <w:pStyle w:val="Code"/>
      </w:pPr>
    </w:p>
    <w:p w:rsidR="00FF7490" w:rsidRDefault="00766F24">
      <w:pPr>
        <w:pStyle w:val="Code"/>
      </w:pPr>
      <w:r>
        <w:t>01 00 00 00 -&gt; TS_OFFSCREEN_CAPABILITYSET::offscreenSupportLevel = TRUE (1)</w:t>
      </w:r>
    </w:p>
    <w:p w:rsidR="00FF7490" w:rsidRDefault="00766F24">
      <w:pPr>
        <w:pStyle w:val="Code"/>
      </w:pPr>
      <w:r>
        <w:t>00 1e -&gt; TS_OFFSCREEN_CAPABILITYSET::offscreenCacheSize = 7680</w:t>
      </w:r>
    </w:p>
    <w:p w:rsidR="00FF7490" w:rsidRDefault="00766F24">
      <w:pPr>
        <w:pStyle w:val="Code"/>
      </w:pPr>
      <w:r>
        <w:t>64 00 -&gt; TS_OFFSCREEN_CAPABILITYSET::offscreenCacheEntries = 100</w:t>
      </w:r>
    </w:p>
    <w:p w:rsidR="00FF7490" w:rsidRDefault="00FF7490">
      <w:pPr>
        <w:pStyle w:val="Code"/>
      </w:pPr>
    </w:p>
    <w:p w:rsidR="00FF7490" w:rsidRDefault="00766F24">
      <w:pPr>
        <w:pStyle w:val="Code"/>
      </w:pPr>
      <w:r>
        <w:t>Virt</w:t>
      </w:r>
      <w:r>
        <w:t>ual Channel Capability Set (8 bytes)</w:t>
      </w:r>
    </w:p>
    <w:p w:rsidR="00FF7490" w:rsidRDefault="00766F24">
      <w:pPr>
        <w:pStyle w:val="Code"/>
      </w:pPr>
      <w:r>
        <w:t xml:space="preserve">14 00 08 00 01 00 00 00 </w:t>
      </w:r>
    </w:p>
    <w:p w:rsidR="00FF7490" w:rsidRDefault="00FF7490">
      <w:pPr>
        <w:pStyle w:val="Code"/>
      </w:pPr>
    </w:p>
    <w:p w:rsidR="00FF7490" w:rsidRDefault="00766F24">
      <w:pPr>
        <w:pStyle w:val="Code"/>
      </w:pPr>
      <w:r>
        <w:t>14 00 -&gt; TS_VIRTUALCHANNEL_CAPABILITYSET::capabilitySetType = CAPSTYPE_VIRTUALCHANNEL (20)</w:t>
      </w:r>
    </w:p>
    <w:p w:rsidR="00FF7490" w:rsidRDefault="00766F24">
      <w:pPr>
        <w:pStyle w:val="Code"/>
      </w:pPr>
      <w:r>
        <w:t>08 00 -&gt; TS_VIRTUALCHANNEL_CAPABILITYSET::lengthCapability = 8 bytes</w:t>
      </w:r>
    </w:p>
    <w:p w:rsidR="00FF7490" w:rsidRDefault="00FF7490">
      <w:pPr>
        <w:pStyle w:val="Code"/>
      </w:pPr>
    </w:p>
    <w:p w:rsidR="00FF7490" w:rsidRDefault="00766F24">
      <w:pPr>
        <w:pStyle w:val="Code"/>
      </w:pPr>
      <w:r>
        <w:t>01 00 00 00 -&gt; TS_VIRTUALCHANNEL</w:t>
      </w:r>
      <w:r>
        <w:t>_CAPABILITYSET::vccaps1 = 0x00000001 = VCCAPS_COMPR_SC</w:t>
      </w:r>
    </w:p>
    <w:p w:rsidR="00FF7490" w:rsidRDefault="00FF7490">
      <w:pPr>
        <w:pStyle w:val="Code"/>
      </w:pPr>
    </w:p>
    <w:p w:rsidR="00FF7490" w:rsidRDefault="00766F24">
      <w:pPr>
        <w:pStyle w:val="Code"/>
      </w:pPr>
      <w:r>
        <w:t>DrawNineGridCache Capability Set (12 bytes)</w:t>
      </w:r>
    </w:p>
    <w:p w:rsidR="00FF7490" w:rsidRDefault="00766F24">
      <w:pPr>
        <w:pStyle w:val="Code"/>
      </w:pPr>
      <w:r>
        <w:t xml:space="preserve">15 00 0c 00 02 00 00 00 00 0a 00 01 </w:t>
      </w:r>
    </w:p>
    <w:p w:rsidR="00FF7490" w:rsidRDefault="00FF7490">
      <w:pPr>
        <w:pStyle w:val="Code"/>
      </w:pPr>
    </w:p>
    <w:p w:rsidR="00FF7490" w:rsidRDefault="00766F24">
      <w:pPr>
        <w:pStyle w:val="Code"/>
      </w:pPr>
      <w:r>
        <w:t>15 00 -&gt; TS_DRAW_NINEGRID_CAPABILITYSET::capabilitySetType = CAPSTYPE_DRAWNINEGRIDCACHE (21)</w:t>
      </w:r>
    </w:p>
    <w:p w:rsidR="00FF7490" w:rsidRDefault="00766F24">
      <w:pPr>
        <w:pStyle w:val="Code"/>
      </w:pPr>
      <w:r>
        <w:t>0c 00 -&gt; TS_DRAW_NINEGRID</w:t>
      </w:r>
      <w:r>
        <w:t>_CAPABILITYSET::lengthCapability = 12 bytes</w:t>
      </w:r>
    </w:p>
    <w:p w:rsidR="00FF7490" w:rsidRDefault="00FF7490">
      <w:pPr>
        <w:pStyle w:val="Code"/>
      </w:pPr>
    </w:p>
    <w:p w:rsidR="00FF7490" w:rsidRDefault="00766F24">
      <w:pPr>
        <w:pStyle w:val="Code"/>
      </w:pPr>
      <w:r>
        <w:t xml:space="preserve">02 00 00 00 -&gt; TS_DRAW_NINEGRID_CAPABILITYSET::drawNineGridSupportLevel </w:t>
      </w:r>
    </w:p>
    <w:p w:rsidR="00FF7490" w:rsidRDefault="00766F24">
      <w:pPr>
        <w:pStyle w:val="Code"/>
      </w:pPr>
      <w:r>
        <w:t>= DRAW_NINEGRID_SUPPORTED_REV2 (2)</w:t>
      </w:r>
    </w:p>
    <w:p w:rsidR="00FF7490" w:rsidRDefault="00766F24">
      <w:pPr>
        <w:pStyle w:val="Code"/>
      </w:pPr>
      <w:r>
        <w:t>00 0a -&gt; TS_DRAW_NINEGRID_CAPABILITYSET::drawNineGridCacheSize = 2560</w:t>
      </w:r>
    </w:p>
    <w:p w:rsidR="00FF7490" w:rsidRDefault="00766F24">
      <w:pPr>
        <w:pStyle w:val="Code"/>
      </w:pPr>
      <w:r>
        <w:t xml:space="preserve">00 01 -&gt; </w:t>
      </w:r>
      <w:r>
        <w:t>TS_DRAW_NINEGRID_CAPABILITYSET::drawNineGridCacheEntries = 256</w:t>
      </w:r>
    </w:p>
    <w:p w:rsidR="00FF7490" w:rsidRDefault="00FF7490">
      <w:pPr>
        <w:pStyle w:val="Code"/>
      </w:pPr>
    </w:p>
    <w:p w:rsidR="00FF7490" w:rsidRDefault="00766F24">
      <w:pPr>
        <w:pStyle w:val="Code"/>
      </w:pPr>
      <w:r>
        <w:t>DrawGdiPlus Capability Set (40 bytes)</w:t>
      </w:r>
    </w:p>
    <w:p w:rsidR="00FF7490" w:rsidRDefault="00766F24">
      <w:pPr>
        <w:pStyle w:val="Code"/>
      </w:pPr>
      <w:r>
        <w:t xml:space="preserve">16 00 28 00 00 00 00 00 00 00 00 00 00 00 00 00 </w:t>
      </w:r>
    </w:p>
    <w:p w:rsidR="00FF7490" w:rsidRDefault="00766F24">
      <w:pPr>
        <w:pStyle w:val="Code"/>
      </w:pPr>
      <w:r>
        <w:t xml:space="preserve">00 00 00 00 00 00 00 00 00 00 00 00 00 00 00 00 </w:t>
      </w:r>
    </w:p>
    <w:p w:rsidR="00FF7490" w:rsidRDefault="00766F24">
      <w:pPr>
        <w:pStyle w:val="Code"/>
      </w:pPr>
      <w:r>
        <w:t>00 00 00 00 00 00 00 00</w:t>
      </w:r>
    </w:p>
    <w:p w:rsidR="00FF7490" w:rsidRDefault="00FF7490">
      <w:pPr>
        <w:pStyle w:val="Code"/>
      </w:pPr>
    </w:p>
    <w:p w:rsidR="00FF7490" w:rsidRDefault="00766F24">
      <w:pPr>
        <w:pStyle w:val="Code"/>
      </w:pPr>
      <w:r>
        <w:t xml:space="preserve">16 00 -&gt; </w:t>
      </w:r>
      <w:r>
        <w:t>TS_DRAW_GDIPLUS_CAPABILITYSET::capabilitySetType = CAPSTYPE_DRAWGDIPLUS (22)</w:t>
      </w:r>
    </w:p>
    <w:p w:rsidR="00FF7490" w:rsidRDefault="00766F24">
      <w:pPr>
        <w:pStyle w:val="Code"/>
      </w:pPr>
      <w:r>
        <w:t>28 00 -&gt; TS_DRAW_GDIPLUS_CAPABILITYSET::lengthCapability = 40 bytes</w:t>
      </w:r>
    </w:p>
    <w:p w:rsidR="00FF7490" w:rsidRDefault="00FF7490">
      <w:pPr>
        <w:pStyle w:val="Code"/>
      </w:pPr>
    </w:p>
    <w:p w:rsidR="00FF7490" w:rsidRDefault="00766F24">
      <w:pPr>
        <w:pStyle w:val="Code"/>
      </w:pPr>
      <w:r>
        <w:t xml:space="preserve">00 00 00 00 -&gt; TS_DRAW_GDIPLUS_CAPABILITYSET::drawGdiplusSupportLevel </w:t>
      </w:r>
    </w:p>
    <w:p w:rsidR="00FF7490" w:rsidRDefault="00766F24">
      <w:pPr>
        <w:pStyle w:val="Code"/>
      </w:pPr>
      <w:r>
        <w:t>= TS_DRAW_GDIPLUS_DEFAULT (0)</w:t>
      </w:r>
    </w:p>
    <w:p w:rsidR="00FF7490" w:rsidRDefault="00766F24">
      <w:pPr>
        <w:pStyle w:val="Code"/>
      </w:pPr>
      <w:r>
        <w:t xml:space="preserve">00 00 00 </w:t>
      </w:r>
      <w:r>
        <w:t>00 -&gt; TS_DRAW_GDIPLUS_CAPABILITYSET::GdipVersion = 0</w:t>
      </w:r>
    </w:p>
    <w:p w:rsidR="00FF7490" w:rsidRDefault="00766F24">
      <w:pPr>
        <w:pStyle w:val="Code"/>
      </w:pPr>
      <w:r>
        <w:t xml:space="preserve">00 00 00 00 -&gt; TS_DRAW_GDIPLUS_CAPABILITYSET::drawGdiplusCacheLevel </w:t>
      </w:r>
    </w:p>
    <w:p w:rsidR="00FF7490" w:rsidRDefault="00766F24">
      <w:pPr>
        <w:pStyle w:val="Code"/>
      </w:pPr>
      <w:r>
        <w:t>= TS_DRAW_GDIPLUS_CACHE_LEVEL_DEFAULT (0)</w:t>
      </w:r>
    </w:p>
    <w:p w:rsidR="00FF7490" w:rsidRDefault="00FF7490">
      <w:pPr>
        <w:pStyle w:val="Code"/>
      </w:pPr>
    </w:p>
    <w:p w:rsidR="00FF7490" w:rsidRDefault="00766F24">
      <w:pPr>
        <w:pStyle w:val="Code"/>
      </w:pPr>
      <w:r>
        <w:t>00 00 -&gt; TS_GDIPLUS_CACHE_ENTRIES::GdipGraphicsCacheEntries</w:t>
      </w:r>
    </w:p>
    <w:p w:rsidR="00FF7490" w:rsidRDefault="00766F24">
      <w:pPr>
        <w:pStyle w:val="Code"/>
      </w:pPr>
      <w:r>
        <w:t>00 00 -&gt; TS_GDIPLUS_CACHE_ENTRI</w:t>
      </w:r>
      <w:r>
        <w:t>ES::GdipObjectBrushCacheEntries</w:t>
      </w:r>
    </w:p>
    <w:p w:rsidR="00FF7490" w:rsidRDefault="00766F24">
      <w:pPr>
        <w:pStyle w:val="Code"/>
      </w:pPr>
      <w:r>
        <w:t>00 00 -&gt; TS_GDIPLUS_CACHE_ENTRIES::GdipObjectPenCacheEntries</w:t>
      </w:r>
    </w:p>
    <w:p w:rsidR="00FF7490" w:rsidRDefault="00766F24">
      <w:pPr>
        <w:pStyle w:val="Code"/>
      </w:pPr>
      <w:r>
        <w:t>00 00 -&gt; TS_GDIPLUS_CACHE_ENTRIES::GdipObjectImageCacheEntries</w:t>
      </w:r>
    </w:p>
    <w:p w:rsidR="00FF7490" w:rsidRDefault="00766F24">
      <w:pPr>
        <w:pStyle w:val="Code"/>
      </w:pPr>
      <w:r>
        <w:t>00 00 -&gt; TS_GDIPLUS_CACHE_ENTRIES::GdipObjectImageAttributesCacheEntries</w:t>
      </w:r>
    </w:p>
    <w:p w:rsidR="00FF7490" w:rsidRDefault="00FF7490">
      <w:pPr>
        <w:pStyle w:val="Code"/>
      </w:pPr>
    </w:p>
    <w:p w:rsidR="00FF7490" w:rsidRDefault="00766F24">
      <w:pPr>
        <w:pStyle w:val="Code"/>
      </w:pPr>
      <w:r>
        <w:t>00 00 -&gt; TS_GDIPLUS_CACHE_</w:t>
      </w:r>
      <w:r>
        <w:t>CHUNK_SIZE::GdipGraphicsCacheChunkSize</w:t>
      </w:r>
    </w:p>
    <w:p w:rsidR="00FF7490" w:rsidRDefault="00766F24">
      <w:pPr>
        <w:pStyle w:val="Code"/>
      </w:pPr>
      <w:r>
        <w:t>00 00 -&gt; TS_GDIPLUS_CACHE_CHUNK_SIZE::GdipObjectBrushCacheChunkSize</w:t>
      </w:r>
    </w:p>
    <w:p w:rsidR="00FF7490" w:rsidRDefault="00766F24">
      <w:pPr>
        <w:pStyle w:val="Code"/>
      </w:pPr>
      <w:r>
        <w:t>00 00 -&gt; TS_GDIPLUS_CACHE_CHUNK_SIZE::GdipObjectPenCacheChunkSize</w:t>
      </w:r>
    </w:p>
    <w:p w:rsidR="00FF7490" w:rsidRDefault="00766F24">
      <w:pPr>
        <w:pStyle w:val="Code"/>
      </w:pPr>
      <w:r>
        <w:t>00 00 -&gt; TS_GDIPLUS_CACHE_CHUNK_SIZE::GdipObjectImageAttributesCacheChunkSize</w:t>
      </w:r>
    </w:p>
    <w:p w:rsidR="00FF7490" w:rsidRDefault="00FF7490">
      <w:pPr>
        <w:pStyle w:val="Code"/>
      </w:pPr>
    </w:p>
    <w:p w:rsidR="00FF7490" w:rsidRDefault="00766F24">
      <w:pPr>
        <w:pStyle w:val="Code"/>
      </w:pPr>
      <w:r>
        <w:t xml:space="preserve">00 </w:t>
      </w:r>
      <w:r>
        <w:t>00 -&gt; TS_GDIPLUS_IMAGE_CACHE_PROPERTIES::GdipObjectImageCacheChunkSize</w:t>
      </w:r>
    </w:p>
    <w:p w:rsidR="00FF7490" w:rsidRDefault="00766F24">
      <w:pPr>
        <w:pStyle w:val="Code"/>
      </w:pPr>
      <w:r>
        <w:t>00 00 -&gt; TS_GDIPLUS_IMAGE_CACHE_PROPERTIES::GdipObjectImageCacheTotalSize</w:t>
      </w:r>
    </w:p>
    <w:p w:rsidR="00FF7490" w:rsidRDefault="00766F24">
      <w:pPr>
        <w:pStyle w:val="Code"/>
      </w:pPr>
      <w:r>
        <w:t>00 00 -&gt; TS_GDIPLUS_IMAGE_CACHE_PROPERTIES::GdipObjectImageCacheMaxSize</w:t>
      </w:r>
    </w:p>
    <w:p w:rsidR="00FF7490" w:rsidRDefault="00766F24">
      <w:pPr>
        <w:pStyle w:val="Heading3"/>
      </w:pPr>
      <w:bookmarkStart w:id="1143" w:name="section_daf2afd3c86443b590c81156df3ca1a9"/>
      <w:bookmarkStart w:id="1144" w:name="_Toc476803391"/>
      <w:r>
        <w:t>Client Synchronize PDU</w:t>
      </w:r>
      <w:bookmarkEnd w:id="1143"/>
      <w:bookmarkEnd w:id="1144"/>
    </w:p>
    <w:p w:rsidR="00FF7490" w:rsidRDefault="00766F24">
      <w:r>
        <w:t>The following is</w:t>
      </w:r>
      <w:r>
        <w:t xml:space="preserve"> an annotated dump of the </w:t>
      </w:r>
      <w:hyperlink w:anchor="Section_e0027486f99a4f0f991ceda3963521c2" w:history="1">
        <w:r>
          <w:rPr>
            <w:rStyle w:val="Hyperlink"/>
          </w:rPr>
          <w:t>Synchronize PDU</w:t>
        </w:r>
      </w:hyperlink>
      <w:r>
        <w:t xml:space="preserve"> (section 2.2.1.14).</w:t>
      </w:r>
    </w:p>
    <w:p w:rsidR="00FF7490" w:rsidRDefault="00766F24">
      <w:pPr>
        <w:pStyle w:val="Code"/>
      </w:pPr>
      <w:r>
        <w:lastRenderedPageBreak/>
        <w:t>00000000 03 00 00 30 02 f0 80 64 00 06 03 eb 70 22 28 00 ...0...d....p"(.</w:t>
      </w:r>
    </w:p>
    <w:p w:rsidR="00FF7490" w:rsidRDefault="00766F24">
      <w:pPr>
        <w:pStyle w:val="Code"/>
      </w:pPr>
      <w:r>
        <w:t>00000010 81 f8 59 ff cb 2f 73 57 2b 42 db 88 2e 23 a9 97 ..Y</w:t>
      </w:r>
      <w:r>
        <w:t>../sW+B...#..</w:t>
      </w:r>
    </w:p>
    <w:p w:rsidR="00FF7490" w:rsidRDefault="00766F24">
      <w:pPr>
        <w:pStyle w:val="Code"/>
      </w:pPr>
      <w:r>
        <w:t>00000020 c2 b1 f5 74 bc 49 cc 8a d8 fd 60 8a 7a f6 44 75 ...t.I....`.z.Du</w:t>
      </w:r>
    </w:p>
    <w:p w:rsidR="00FF7490" w:rsidRDefault="00FF7490">
      <w:pPr>
        <w:pStyle w:val="Code"/>
      </w:pPr>
    </w:p>
    <w:p w:rsidR="00FF7490" w:rsidRDefault="00766F24">
      <w:pPr>
        <w:pStyle w:val="Code"/>
      </w:pPr>
      <w:r>
        <w:t>03 00 00 30 -&gt; TPKT Header (length = 48 bytes)</w:t>
      </w:r>
    </w:p>
    <w:p w:rsidR="00FF7490" w:rsidRDefault="00766F24">
      <w:pPr>
        <w:pStyle w:val="Code"/>
      </w:pPr>
      <w:r>
        <w:t>02 f0 80 -&gt; X.224 Data TPDU</w:t>
      </w:r>
    </w:p>
    <w:p w:rsidR="00FF7490" w:rsidRDefault="00FF7490">
      <w:pPr>
        <w:pStyle w:val="Code"/>
      </w:pPr>
    </w:p>
    <w:p w:rsidR="00FF7490" w:rsidRDefault="00766F24">
      <w:pPr>
        <w:pStyle w:val="Code"/>
      </w:pPr>
      <w:r>
        <w:t>64 00 06 03 eb 70 22 -&gt; PER encoded (ALIGNED variant of BASIC-PER) SendDataRequest</w:t>
      </w:r>
    </w:p>
    <w:p w:rsidR="00FF7490" w:rsidRDefault="00766F24">
      <w:pPr>
        <w:pStyle w:val="Code"/>
      </w:pPr>
      <w:r>
        <w:t>initiato</w:t>
      </w:r>
      <w:r>
        <w:t>r = 1007 (0x03ef)</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segmentation = begin | end</w:t>
      </w:r>
    </w:p>
    <w:p w:rsidR="00FF7490" w:rsidRDefault="00766F24">
      <w:pPr>
        <w:pStyle w:val="Code"/>
      </w:pPr>
      <w:r>
        <w:t>userData length = 0x22 = 34 bytes</w:t>
      </w:r>
    </w:p>
    <w:p w:rsidR="00FF7490" w:rsidRDefault="00FF7490">
      <w:pPr>
        <w:pStyle w:val="Code"/>
      </w:pPr>
    </w:p>
    <w:p w:rsidR="00FF7490" w:rsidRDefault="00766F24">
      <w:pPr>
        <w:pStyle w:val="Code"/>
      </w:pPr>
      <w:r>
        <w:t xml:space="preserve">28 00 -&gt; TS_SECURITY_HEADER::flags = 0x0028 </w:t>
      </w:r>
    </w:p>
    <w:p w:rsidR="00FF7490" w:rsidRDefault="00766F24">
      <w:pPr>
        <w:pStyle w:val="Code"/>
      </w:pPr>
      <w:r>
        <w:t xml:space="preserve">0x0028 </w:t>
      </w:r>
    </w:p>
    <w:p w:rsidR="00FF7490" w:rsidRDefault="00766F24">
      <w:pPr>
        <w:pStyle w:val="Code"/>
      </w:pPr>
      <w:r>
        <w:t xml:space="preserve">= 0x0020 | 0x0008 </w:t>
      </w:r>
    </w:p>
    <w:p w:rsidR="00FF7490" w:rsidRDefault="00766F24">
      <w:pPr>
        <w:pStyle w:val="Code"/>
      </w:pPr>
      <w:r>
        <w:t>= SEC_IGNORE_SEQNO | SEC_ENCRYPT</w:t>
      </w:r>
    </w:p>
    <w:p w:rsidR="00FF7490" w:rsidRDefault="00FF7490">
      <w:pPr>
        <w:pStyle w:val="Code"/>
      </w:pPr>
    </w:p>
    <w:p w:rsidR="00FF7490" w:rsidRDefault="00766F24">
      <w:pPr>
        <w:pStyle w:val="Code"/>
      </w:pPr>
      <w:r>
        <w:t>81 f8 -&gt; TS_SECURITY_HEA</w:t>
      </w:r>
      <w:r>
        <w:t xml:space="preserve">DER::flagsHi - ignored as flags field does </w:t>
      </w:r>
    </w:p>
    <w:p w:rsidR="00FF7490" w:rsidRDefault="00766F24">
      <w:pPr>
        <w:pStyle w:val="Code"/>
      </w:pPr>
      <w:r>
        <w:t>not contain SEC_FLAGSHI_VALID (0x8000)</w:t>
      </w:r>
    </w:p>
    <w:p w:rsidR="00FF7490" w:rsidRDefault="00766F24">
      <w:pPr>
        <w:pStyle w:val="Code"/>
      </w:pPr>
      <w:r>
        <w:t>59 ff cb 2f 73 57 2b 42 -&gt; TS_SECURITY_HEADER1::dataSignature</w:t>
      </w:r>
    </w:p>
    <w:p w:rsidR="00FF7490" w:rsidRDefault="00FF7490">
      <w:pPr>
        <w:pStyle w:val="Code"/>
      </w:pPr>
    </w:p>
    <w:p w:rsidR="00FF7490" w:rsidRDefault="00766F24">
      <w:pPr>
        <w:pStyle w:val="Code"/>
      </w:pPr>
      <w:r>
        <w:t xml:space="preserve">db 88 2e 23 a9 97 c2 b1 f5 74 bc 49 cc 8a d8 fd </w:t>
      </w:r>
    </w:p>
    <w:p w:rsidR="00FF7490" w:rsidRDefault="00766F24">
      <w:pPr>
        <w:pStyle w:val="Code"/>
      </w:pPr>
      <w:r>
        <w:t>60 8a 7a f6 44 75 -&gt; Encrypted TS_SYNCHRONIZE_PDU</w:t>
      </w:r>
    </w:p>
    <w:p w:rsidR="00FF7490" w:rsidRDefault="00FF7490">
      <w:pPr>
        <w:pStyle w:val="Code"/>
      </w:pPr>
    </w:p>
    <w:p w:rsidR="00FF7490" w:rsidRDefault="00766F24">
      <w:pPr>
        <w:pStyle w:val="Code"/>
      </w:pPr>
      <w:r>
        <w:t>Decrypted TS_SYNCHRONIZE_PDU:</w:t>
      </w:r>
    </w:p>
    <w:p w:rsidR="00FF7490" w:rsidRDefault="00766F24">
      <w:pPr>
        <w:pStyle w:val="Code"/>
      </w:pPr>
      <w:r>
        <w:t>00000000 16 00 17 00 ef 03 ea 03 01 00 00 01 08 00 1f 00 ................</w:t>
      </w:r>
    </w:p>
    <w:p w:rsidR="00FF7490" w:rsidRDefault="00766F24">
      <w:pPr>
        <w:pStyle w:val="Code"/>
      </w:pPr>
      <w:r>
        <w:t>00000010 00 00 01 00 ea 03                               ......</w:t>
      </w:r>
    </w:p>
    <w:p w:rsidR="00FF7490" w:rsidRDefault="00FF7490">
      <w:pPr>
        <w:pStyle w:val="Code"/>
      </w:pPr>
    </w:p>
    <w:p w:rsidR="00FF7490" w:rsidRDefault="00766F24">
      <w:pPr>
        <w:pStyle w:val="Code"/>
      </w:pPr>
      <w:r>
        <w:t>16 00 -&gt; TS_SHARECONTROLHEADER::totalLength = 0x0016 = 22 bytes</w:t>
      </w:r>
    </w:p>
    <w:p w:rsidR="00FF7490" w:rsidRDefault="00766F24">
      <w:pPr>
        <w:pStyle w:val="Code"/>
      </w:pPr>
      <w:r>
        <w:t>17 00 -&gt; TS_SHARECONTRO</w:t>
      </w:r>
      <w:r>
        <w:t>LHEADER::pduType = 0x0017</w:t>
      </w:r>
    </w:p>
    <w:p w:rsidR="00FF7490" w:rsidRDefault="00766F24">
      <w:pPr>
        <w:pStyle w:val="Code"/>
      </w:pPr>
      <w:r>
        <w:t xml:space="preserve">0x0017 </w:t>
      </w:r>
    </w:p>
    <w:p w:rsidR="00FF7490" w:rsidRDefault="00766F24">
      <w:pPr>
        <w:pStyle w:val="Code"/>
      </w:pPr>
      <w:r>
        <w:t xml:space="preserve">= 0x0010 | 0x0007 </w:t>
      </w:r>
    </w:p>
    <w:p w:rsidR="00FF7490" w:rsidRDefault="00766F24">
      <w:pPr>
        <w:pStyle w:val="Code"/>
      </w:pPr>
      <w:r>
        <w:t>= TS_PROTOCOL_VERSION | PDUTYPE_DATAPDU</w:t>
      </w:r>
    </w:p>
    <w:p w:rsidR="00FF7490" w:rsidRDefault="00FF7490">
      <w:pPr>
        <w:pStyle w:val="Code"/>
      </w:pPr>
    </w:p>
    <w:p w:rsidR="00FF7490" w:rsidRDefault="00766F24">
      <w:pPr>
        <w:pStyle w:val="Code"/>
      </w:pPr>
      <w:r>
        <w:t>ef 03 -&gt; TS_SHARECONTROLHEADER::pduSource = 0x03ef = 1007</w:t>
      </w:r>
    </w:p>
    <w:p w:rsidR="00FF7490" w:rsidRDefault="00766F24">
      <w:pPr>
        <w:pStyle w:val="Code"/>
      </w:pPr>
      <w:r>
        <w:t>ea 03 01 00 -&gt; TS_SHAREDATAHEADER::shareID = 0x000103ea</w:t>
      </w:r>
    </w:p>
    <w:p w:rsidR="00FF7490" w:rsidRDefault="00766F24">
      <w:pPr>
        <w:pStyle w:val="Code"/>
      </w:pPr>
      <w:r>
        <w:t>00 -&gt; TS_SHAREDATAHEADER::pad1</w:t>
      </w:r>
    </w:p>
    <w:p w:rsidR="00FF7490" w:rsidRDefault="00766F24">
      <w:pPr>
        <w:pStyle w:val="Code"/>
      </w:pPr>
      <w:r>
        <w:t>01 -&gt; TS_SHAREDAT</w:t>
      </w:r>
      <w:r>
        <w:t>AHEADER::streamId = STREAM_LOW (1)</w:t>
      </w:r>
    </w:p>
    <w:p w:rsidR="00FF7490" w:rsidRDefault="00766F24">
      <w:pPr>
        <w:pStyle w:val="Code"/>
      </w:pPr>
      <w:r>
        <w:t>08 00 -&gt; TS_SHAREDATAHEADER::uncompressedLength = 0x0008 = 8 bytes</w:t>
      </w:r>
    </w:p>
    <w:p w:rsidR="00FF7490" w:rsidRDefault="00766F24">
      <w:pPr>
        <w:pStyle w:val="Code"/>
      </w:pPr>
      <w:r>
        <w:t>1f -&gt; TS_SHAREDATAHEADER::pduType2 = PDUTYPE2_SYNCHRONIZE (31)</w:t>
      </w:r>
    </w:p>
    <w:p w:rsidR="00FF7490" w:rsidRDefault="00766F24">
      <w:pPr>
        <w:pStyle w:val="Code"/>
      </w:pPr>
      <w:r>
        <w:t>00 -&gt; TS_SHAREDATAHEADER::generalCompressedType = 0</w:t>
      </w:r>
    </w:p>
    <w:p w:rsidR="00FF7490" w:rsidRDefault="00766F24">
      <w:pPr>
        <w:pStyle w:val="Code"/>
      </w:pPr>
      <w:r>
        <w:t>00 00 -&gt; TS_SHAREDATAHEADER::generalCom</w:t>
      </w:r>
      <w:r>
        <w:t>pressedLength = 0</w:t>
      </w:r>
    </w:p>
    <w:p w:rsidR="00FF7490" w:rsidRDefault="00FF7490">
      <w:pPr>
        <w:pStyle w:val="Code"/>
      </w:pPr>
    </w:p>
    <w:p w:rsidR="00FF7490" w:rsidRDefault="00766F24">
      <w:pPr>
        <w:pStyle w:val="Code"/>
      </w:pPr>
      <w:r>
        <w:t>00 01 -&gt;TS_SYNCHRONIZE_PDU::messageType = SYNCMSGTYPE_SYNC (1)</w:t>
      </w:r>
    </w:p>
    <w:p w:rsidR="00FF7490" w:rsidRDefault="00766F24">
      <w:pPr>
        <w:pStyle w:val="Code"/>
      </w:pPr>
      <w:r>
        <w:t>ea 03 -&gt;TS_SYNCHRONIZE_PDU::targetUser = 0x03ea</w:t>
      </w:r>
    </w:p>
    <w:p w:rsidR="00FF7490" w:rsidRDefault="00766F24">
      <w:pPr>
        <w:pStyle w:val="Heading3"/>
      </w:pPr>
      <w:bookmarkStart w:id="1145" w:name="section_291d454869d041fa92a0070cbe01167c"/>
      <w:bookmarkStart w:id="1146" w:name="_Toc476803392"/>
      <w:r>
        <w:t>Client Control PDU - Cooperate</w:t>
      </w:r>
      <w:bookmarkEnd w:id="1145"/>
      <w:bookmarkEnd w:id="1146"/>
    </w:p>
    <w:p w:rsidR="00FF7490" w:rsidRDefault="00766F24">
      <w:r>
        <w:t xml:space="preserve">The following is an annotated dump of the </w:t>
      </w:r>
      <w:hyperlink w:anchor="Section_9d1e1e21d8b44bfd9caf4b72ee91a713" w:history="1">
        <w:r>
          <w:rPr>
            <w:rStyle w:val="Hyperlink"/>
          </w:rPr>
          <w:t>Client Control (Cooperate) PDU</w:t>
        </w:r>
      </w:hyperlink>
      <w:r>
        <w:t xml:space="preserve"> (section 2.2.1.15).</w:t>
      </w:r>
    </w:p>
    <w:p w:rsidR="00FF7490" w:rsidRDefault="00766F24">
      <w:pPr>
        <w:pStyle w:val="Code"/>
      </w:pPr>
      <w:r>
        <w:t>00000000 03 00 00 34 02 f0 80 64 00 06 03 eb 70 26 08 00 ...4...d....p&amp;..</w:t>
      </w:r>
    </w:p>
    <w:p w:rsidR="00FF7490" w:rsidRDefault="00766F24">
      <w:pPr>
        <w:pStyle w:val="Code"/>
      </w:pPr>
      <w:r>
        <w:t>00000010 81 f8 04 03 de f7 91 a3 7c af 3f 7a 62 4e 3b fe ........|.?zbN;.</w:t>
      </w:r>
    </w:p>
    <w:p w:rsidR="00FF7490" w:rsidRDefault="00766F24">
      <w:pPr>
        <w:pStyle w:val="Code"/>
      </w:pPr>
      <w:r>
        <w:t>00000020 b6 7a 28 bf 0d 4f 31 27 03 b9 4a f1 e6 26</w:t>
      </w:r>
      <w:r>
        <w:t xml:space="preserve"> f0 bd .z(..O1'..J..&amp;..</w:t>
      </w:r>
    </w:p>
    <w:p w:rsidR="00FF7490" w:rsidRDefault="00766F24">
      <w:pPr>
        <w:pStyle w:val="Code"/>
      </w:pPr>
      <w:r>
        <w:t>00000030 c5 71 0a 53                                     .q.S</w:t>
      </w:r>
    </w:p>
    <w:p w:rsidR="00FF7490" w:rsidRDefault="00FF7490">
      <w:pPr>
        <w:pStyle w:val="Code"/>
      </w:pPr>
    </w:p>
    <w:p w:rsidR="00FF7490" w:rsidRDefault="00766F24">
      <w:pPr>
        <w:pStyle w:val="Code"/>
      </w:pPr>
      <w:r>
        <w:t>03 00 00 34 -&gt; TPKT Header (length = 52 bytes)</w:t>
      </w:r>
    </w:p>
    <w:p w:rsidR="00FF7490" w:rsidRDefault="00766F24">
      <w:pPr>
        <w:pStyle w:val="Code"/>
      </w:pPr>
      <w:r>
        <w:t>02 f0 80 -&gt; X.224 Data TPDU</w:t>
      </w:r>
    </w:p>
    <w:p w:rsidR="00FF7490" w:rsidRDefault="00FF7490">
      <w:pPr>
        <w:pStyle w:val="Code"/>
      </w:pPr>
    </w:p>
    <w:p w:rsidR="00FF7490" w:rsidRDefault="00766F24">
      <w:pPr>
        <w:pStyle w:val="Code"/>
      </w:pPr>
      <w:r>
        <w:t>64 00 06 03 eb 70 26 -&gt; PER encoded (ALIGNED variant of BASIC-PER) SendDataRequest</w:t>
      </w:r>
    </w:p>
    <w:p w:rsidR="00FF7490" w:rsidRDefault="00766F24">
      <w:pPr>
        <w:pStyle w:val="Code"/>
      </w:pPr>
      <w:r>
        <w:t>initiator = 1007 (0x03ef)</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segmentation = begin | end</w:t>
      </w:r>
    </w:p>
    <w:p w:rsidR="00FF7490" w:rsidRDefault="00766F24">
      <w:pPr>
        <w:pStyle w:val="Code"/>
      </w:pPr>
      <w:r>
        <w:lastRenderedPageBreak/>
        <w:t>userData length = 0x26 = 38 bytes</w:t>
      </w:r>
    </w:p>
    <w:p w:rsidR="00FF7490" w:rsidRDefault="00FF7490">
      <w:pPr>
        <w:pStyle w:val="Code"/>
      </w:pPr>
    </w:p>
    <w:p w:rsidR="00FF7490" w:rsidRDefault="00766F24">
      <w:pPr>
        <w:pStyle w:val="Code"/>
      </w:pPr>
      <w:r>
        <w:t>08 00 -&gt; TS_SECURITY_HEADER::flags = 0x0008 = SEC_ENCRYPT</w:t>
      </w:r>
    </w:p>
    <w:p w:rsidR="00FF7490" w:rsidRDefault="00766F24">
      <w:pPr>
        <w:pStyle w:val="Code"/>
      </w:pPr>
      <w:r>
        <w:t>81 f8 -&gt; TS_SECURITY_HEADER::flagsHi - ignored as flags field do</w:t>
      </w:r>
      <w:r>
        <w:t xml:space="preserve">es </w:t>
      </w:r>
    </w:p>
    <w:p w:rsidR="00FF7490" w:rsidRDefault="00766F24">
      <w:pPr>
        <w:pStyle w:val="Code"/>
      </w:pPr>
      <w:r>
        <w:t>not contain SEC_FLAGSHI_VALID (0x8000)</w:t>
      </w:r>
    </w:p>
    <w:p w:rsidR="00FF7490" w:rsidRDefault="00766F24">
      <w:pPr>
        <w:pStyle w:val="Code"/>
      </w:pPr>
      <w:r>
        <w:t>04 03 de f7 91 a3 7c af -&gt; TS_SECURITY_HEADER1::dataSignature</w:t>
      </w:r>
    </w:p>
    <w:p w:rsidR="00FF7490" w:rsidRDefault="00FF7490">
      <w:pPr>
        <w:pStyle w:val="Code"/>
      </w:pPr>
    </w:p>
    <w:p w:rsidR="00FF7490" w:rsidRDefault="00766F24">
      <w:pPr>
        <w:pStyle w:val="Code"/>
      </w:pPr>
      <w:r>
        <w:t xml:space="preserve">3f 7a 62 4e 3b fe b6 7a 28 bf 0d 4f 31 27 03 b9 </w:t>
      </w:r>
    </w:p>
    <w:p w:rsidR="00FF7490" w:rsidRDefault="00766F24">
      <w:pPr>
        <w:pStyle w:val="Code"/>
      </w:pPr>
      <w:r>
        <w:t>4a f1 e6 26 f0 bd c5 71 0a 53 -&gt; Encrypted TS_CONTROL_PDU</w:t>
      </w:r>
    </w:p>
    <w:p w:rsidR="00FF7490" w:rsidRDefault="00FF7490">
      <w:pPr>
        <w:pStyle w:val="Code"/>
      </w:pPr>
    </w:p>
    <w:p w:rsidR="00FF7490" w:rsidRDefault="00766F24">
      <w:pPr>
        <w:pStyle w:val="Code"/>
      </w:pPr>
      <w:r>
        <w:t>Decrypted TS_CONTROL_PDU:</w:t>
      </w:r>
    </w:p>
    <w:p w:rsidR="00FF7490" w:rsidRDefault="00766F24">
      <w:pPr>
        <w:pStyle w:val="Code"/>
      </w:pPr>
      <w:r>
        <w:t>00000000 1a 00 1</w:t>
      </w:r>
      <w:r>
        <w:t>7 00 ef 03 ea 03 01 00 00 01 0c 00 14 00 ................</w:t>
      </w:r>
    </w:p>
    <w:p w:rsidR="00FF7490" w:rsidRDefault="00766F24">
      <w:pPr>
        <w:pStyle w:val="Code"/>
      </w:pPr>
      <w:r>
        <w:t>00000010 00 00 04 00 00 00 00 00 00 00                   ..........</w:t>
      </w:r>
    </w:p>
    <w:p w:rsidR="00FF7490" w:rsidRDefault="00FF7490">
      <w:pPr>
        <w:pStyle w:val="Code"/>
      </w:pPr>
    </w:p>
    <w:p w:rsidR="00FF7490" w:rsidRDefault="00766F24">
      <w:pPr>
        <w:pStyle w:val="Code"/>
      </w:pPr>
      <w:r>
        <w:t>1a 00 -&gt; TS_SHARECONTROLHEADER::totalLength = 0x001a = 26 bytes</w:t>
      </w:r>
    </w:p>
    <w:p w:rsidR="00FF7490" w:rsidRDefault="00766F24">
      <w:pPr>
        <w:pStyle w:val="Code"/>
      </w:pPr>
      <w:r>
        <w:t>17 00 -&gt; TS_SHARECONTROLHEADER::pduType = 0x0017</w:t>
      </w:r>
    </w:p>
    <w:p w:rsidR="00FF7490" w:rsidRDefault="00766F24">
      <w:pPr>
        <w:pStyle w:val="Code"/>
      </w:pPr>
      <w:r>
        <w:t xml:space="preserve">0x0017 </w:t>
      </w:r>
    </w:p>
    <w:p w:rsidR="00FF7490" w:rsidRDefault="00766F24">
      <w:pPr>
        <w:pStyle w:val="Code"/>
      </w:pPr>
      <w:r>
        <w:t>= 0x0010</w:t>
      </w:r>
      <w:r>
        <w:t xml:space="preserve"> | 0x0007 </w:t>
      </w:r>
    </w:p>
    <w:p w:rsidR="00FF7490" w:rsidRDefault="00766F24">
      <w:pPr>
        <w:pStyle w:val="Code"/>
      </w:pPr>
      <w:r>
        <w:t>= TS_PROTOCOL_VERSION | PDUTYPE_DATAPDU</w:t>
      </w:r>
    </w:p>
    <w:p w:rsidR="00FF7490" w:rsidRDefault="00FF7490">
      <w:pPr>
        <w:pStyle w:val="Code"/>
      </w:pPr>
    </w:p>
    <w:p w:rsidR="00FF7490" w:rsidRDefault="00766F24">
      <w:pPr>
        <w:pStyle w:val="Code"/>
      </w:pPr>
      <w:r>
        <w:t>ef 03 -&gt; TS_SHARECONTROLHEADER::pduSource = 0x03ef = 1007</w:t>
      </w:r>
    </w:p>
    <w:p w:rsidR="00FF7490" w:rsidRDefault="00766F24">
      <w:pPr>
        <w:pStyle w:val="Code"/>
      </w:pPr>
      <w:r>
        <w:t>ea 03 01 00 -&gt; TS_SHAREDATAHEADER::shareID = 0x000103ea</w:t>
      </w:r>
    </w:p>
    <w:p w:rsidR="00FF7490" w:rsidRDefault="00766F24">
      <w:pPr>
        <w:pStyle w:val="Code"/>
      </w:pPr>
      <w:r>
        <w:t>00 -&gt; TS_SHAREDATAHEADER::pad1</w:t>
      </w:r>
    </w:p>
    <w:p w:rsidR="00FF7490" w:rsidRDefault="00766F24">
      <w:pPr>
        <w:pStyle w:val="Code"/>
      </w:pPr>
      <w:r>
        <w:t>01 -&gt; TS_SHAREDATAHEADER::streamId = STREAM_LOW (1)</w:t>
      </w:r>
    </w:p>
    <w:p w:rsidR="00FF7490" w:rsidRDefault="00766F24">
      <w:pPr>
        <w:pStyle w:val="Code"/>
      </w:pPr>
      <w:r>
        <w:t>0c 00 -</w:t>
      </w:r>
      <w:r>
        <w:t>&gt; TS_SHAREDATAHEADER::uncompressedLength = 0x000c = 12 bytes</w:t>
      </w:r>
    </w:p>
    <w:p w:rsidR="00FF7490" w:rsidRDefault="00766F24">
      <w:pPr>
        <w:pStyle w:val="Code"/>
      </w:pPr>
      <w:r>
        <w:t>14 -&gt; TS_SHAREDATAHEADER::pduType2 = PDUTYPE2_CONTROL (20)</w:t>
      </w:r>
    </w:p>
    <w:p w:rsidR="00FF7490" w:rsidRDefault="00766F24">
      <w:pPr>
        <w:pStyle w:val="Code"/>
      </w:pPr>
      <w:r>
        <w:t>00 -&gt; TS_SHAREDATAHEADER::generalCompressedType = 0</w:t>
      </w:r>
    </w:p>
    <w:p w:rsidR="00FF7490" w:rsidRDefault="00766F24">
      <w:pPr>
        <w:pStyle w:val="Code"/>
      </w:pPr>
      <w:r>
        <w:t>00 00 -&gt; TS_SHAREDATAHEADER::generalCompressedLength = 0</w:t>
      </w:r>
    </w:p>
    <w:p w:rsidR="00FF7490" w:rsidRDefault="00FF7490">
      <w:pPr>
        <w:pStyle w:val="Code"/>
      </w:pPr>
    </w:p>
    <w:p w:rsidR="00FF7490" w:rsidRDefault="00766F24">
      <w:pPr>
        <w:pStyle w:val="Code"/>
      </w:pPr>
      <w:r>
        <w:t>04 00 -&gt; TS_CONTROL_PDU::a</w:t>
      </w:r>
      <w:r>
        <w:t>ction = CTRLACTION_COOPERATE (4)</w:t>
      </w:r>
    </w:p>
    <w:p w:rsidR="00FF7490" w:rsidRDefault="00766F24">
      <w:pPr>
        <w:pStyle w:val="Code"/>
      </w:pPr>
      <w:r>
        <w:t>00 00 -&gt; TS_CONTROL_PDU::grantId = 0</w:t>
      </w:r>
    </w:p>
    <w:p w:rsidR="00FF7490" w:rsidRDefault="00766F24">
      <w:pPr>
        <w:pStyle w:val="Code"/>
      </w:pPr>
      <w:r>
        <w:t>00 00 00 00 -&gt; TS_CONTROL_PDU::controlId = 0</w:t>
      </w:r>
    </w:p>
    <w:p w:rsidR="00FF7490" w:rsidRDefault="00766F24">
      <w:pPr>
        <w:pStyle w:val="Heading3"/>
      </w:pPr>
      <w:bookmarkStart w:id="1147" w:name="section_8ae890a0303048b19982f857b9161eff"/>
      <w:bookmarkStart w:id="1148" w:name="_Toc476803393"/>
      <w:r>
        <w:t>Client Control PDU - Request Control</w:t>
      </w:r>
      <w:bookmarkEnd w:id="1147"/>
      <w:bookmarkEnd w:id="1148"/>
    </w:p>
    <w:p w:rsidR="00FF7490" w:rsidRDefault="00766F24">
      <w:r>
        <w:t xml:space="preserve">The following is an annotated dump of the </w:t>
      </w:r>
      <w:hyperlink w:anchor="Section_4f94e123970b42428cf639820d8e3d35" w:history="1">
        <w:r>
          <w:rPr>
            <w:rStyle w:val="Hyperlink"/>
          </w:rPr>
          <w:t>Cl</w:t>
        </w:r>
        <w:r>
          <w:rPr>
            <w:rStyle w:val="Hyperlink"/>
          </w:rPr>
          <w:t>ient Control (Request) PDU</w:t>
        </w:r>
      </w:hyperlink>
      <w:r>
        <w:t xml:space="preserve"> (section 2.2.1.16).</w:t>
      </w:r>
    </w:p>
    <w:p w:rsidR="00FF7490" w:rsidRDefault="00766F24">
      <w:pPr>
        <w:pStyle w:val="Code"/>
      </w:pPr>
      <w:r>
        <w:t>00000000 03 00 00 34 02 f0 80 64 00 06 03 eb 70 26 08 00 ...4...d....p&amp;..</w:t>
      </w:r>
    </w:p>
    <w:p w:rsidR="00FF7490" w:rsidRDefault="00766F24">
      <w:pPr>
        <w:pStyle w:val="Code"/>
      </w:pPr>
      <w:r>
        <w:t>00000010 81 f8 3b 8b b4 72 56 ff d1 d6 4b 17 1e ae f6 8d ..;..rV...K.....</w:t>
      </w:r>
    </w:p>
    <w:p w:rsidR="00FF7490" w:rsidRDefault="00766F24">
      <w:pPr>
        <w:pStyle w:val="Code"/>
      </w:pPr>
      <w:r>
        <w:t>00000020 dd 75 a0 a3 16 97 29 12 b7 cf 14 c9 11 0b d8 c8 .u..</w:t>
      </w:r>
      <w:r>
        <w:t>..).........</w:t>
      </w:r>
    </w:p>
    <w:p w:rsidR="00FF7490" w:rsidRDefault="00766F24">
      <w:pPr>
        <w:pStyle w:val="Code"/>
      </w:pPr>
      <w:r>
        <w:t>00000030 fa a1 81 3a                                     ...:</w:t>
      </w:r>
    </w:p>
    <w:p w:rsidR="00FF7490" w:rsidRDefault="00FF7490">
      <w:pPr>
        <w:pStyle w:val="Code"/>
      </w:pPr>
    </w:p>
    <w:p w:rsidR="00FF7490" w:rsidRDefault="00766F24">
      <w:pPr>
        <w:pStyle w:val="Code"/>
      </w:pPr>
      <w:r>
        <w:t>03 00 00 34 -&gt; TPKT Header (length = 52 bytes)</w:t>
      </w:r>
    </w:p>
    <w:p w:rsidR="00FF7490" w:rsidRDefault="00766F24">
      <w:pPr>
        <w:pStyle w:val="Code"/>
      </w:pPr>
      <w:r>
        <w:t>02 f0 80 -&gt; X.224 Data TPDU</w:t>
      </w:r>
    </w:p>
    <w:p w:rsidR="00FF7490" w:rsidRDefault="00FF7490">
      <w:pPr>
        <w:pStyle w:val="Code"/>
      </w:pPr>
    </w:p>
    <w:p w:rsidR="00FF7490" w:rsidRDefault="00766F24">
      <w:pPr>
        <w:pStyle w:val="Code"/>
      </w:pPr>
      <w:r>
        <w:t>64 00 06 03 eb 70 26 -&gt; PER encoded (ALIGNED variant of BASIC-PER) SendDataRequest</w:t>
      </w:r>
    </w:p>
    <w:p w:rsidR="00FF7490" w:rsidRDefault="00766F24">
      <w:pPr>
        <w:pStyle w:val="Code"/>
      </w:pPr>
      <w:r>
        <w:t>initiator = 1007 (0x0</w:t>
      </w:r>
      <w:r>
        <w:t>3ef)</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segmentation = begin | end</w:t>
      </w:r>
    </w:p>
    <w:p w:rsidR="00FF7490" w:rsidRDefault="00766F24">
      <w:pPr>
        <w:pStyle w:val="Code"/>
      </w:pPr>
      <w:r>
        <w:t>userData length = 0x26 = 38 bytes</w:t>
      </w:r>
    </w:p>
    <w:p w:rsidR="00FF7490" w:rsidRDefault="00FF7490">
      <w:pPr>
        <w:pStyle w:val="Code"/>
      </w:pPr>
    </w:p>
    <w:p w:rsidR="00FF7490" w:rsidRDefault="00766F24">
      <w:pPr>
        <w:pStyle w:val="Code"/>
      </w:pPr>
      <w:r>
        <w:t>08 00 -&gt; TS_SECURITY_HEADER::flags = 0x0008 = SEC_ENCRYPT</w:t>
      </w:r>
    </w:p>
    <w:p w:rsidR="00FF7490" w:rsidRDefault="00766F24">
      <w:pPr>
        <w:pStyle w:val="Code"/>
      </w:pPr>
      <w:r>
        <w:t xml:space="preserve">81 f8 -&gt; TS_SECURITY_HEADER::flagsHi - ignored as flags field does </w:t>
      </w:r>
    </w:p>
    <w:p w:rsidR="00FF7490" w:rsidRDefault="00766F24">
      <w:pPr>
        <w:pStyle w:val="Code"/>
      </w:pPr>
      <w:r>
        <w:t>not contain SEC_FLAGSHI_VALID (0x8000)</w:t>
      </w:r>
    </w:p>
    <w:p w:rsidR="00FF7490" w:rsidRDefault="00766F24">
      <w:pPr>
        <w:pStyle w:val="Code"/>
      </w:pPr>
      <w:r>
        <w:t>3b 8b b4 72 56 ff d1 d6 -&gt; TS_SECURITY_HEADER1::dataSignature</w:t>
      </w:r>
    </w:p>
    <w:p w:rsidR="00FF7490" w:rsidRDefault="00FF7490">
      <w:pPr>
        <w:pStyle w:val="Code"/>
      </w:pPr>
    </w:p>
    <w:p w:rsidR="00FF7490" w:rsidRDefault="00766F24">
      <w:pPr>
        <w:pStyle w:val="Code"/>
      </w:pPr>
      <w:r>
        <w:t xml:space="preserve">4b 17 1e ae f6 8d dd 75 a0 a3 16 97 29 12 b7 cf </w:t>
      </w:r>
    </w:p>
    <w:p w:rsidR="00FF7490" w:rsidRDefault="00766F24">
      <w:pPr>
        <w:pStyle w:val="Code"/>
      </w:pPr>
      <w:r>
        <w:t>14 c9 11 0b d8 c8 fa a1 81 3a -&gt; Encrypted TS_CONTROL_PDU</w:t>
      </w:r>
    </w:p>
    <w:p w:rsidR="00FF7490" w:rsidRDefault="00FF7490">
      <w:pPr>
        <w:pStyle w:val="Code"/>
      </w:pPr>
    </w:p>
    <w:p w:rsidR="00FF7490" w:rsidRDefault="00766F24">
      <w:pPr>
        <w:pStyle w:val="Code"/>
      </w:pPr>
      <w:r>
        <w:t>Decrypted TS_CONTROL_PDU:</w:t>
      </w:r>
    </w:p>
    <w:p w:rsidR="00FF7490" w:rsidRDefault="00766F24">
      <w:pPr>
        <w:pStyle w:val="Code"/>
      </w:pPr>
      <w:r>
        <w:t>00000000 1a 00 17 00</w:t>
      </w:r>
      <w:r>
        <w:t xml:space="preserve"> ef 03 ea 03 01 00 00 01 0c 00 14 00 ................</w:t>
      </w:r>
    </w:p>
    <w:p w:rsidR="00FF7490" w:rsidRDefault="00766F24">
      <w:pPr>
        <w:pStyle w:val="Code"/>
      </w:pPr>
      <w:r>
        <w:t>00000010 00 00 01 00 00 00 00 00 00 00                   ..........</w:t>
      </w:r>
    </w:p>
    <w:p w:rsidR="00FF7490" w:rsidRDefault="00FF7490">
      <w:pPr>
        <w:pStyle w:val="Code"/>
      </w:pPr>
    </w:p>
    <w:p w:rsidR="00FF7490" w:rsidRDefault="00766F24">
      <w:pPr>
        <w:pStyle w:val="Code"/>
      </w:pPr>
      <w:r>
        <w:t>1a 00 -&gt; TS_SHARECONTROLHEADER::totalLength = 0x001a = 26 bytes</w:t>
      </w:r>
    </w:p>
    <w:p w:rsidR="00FF7490" w:rsidRDefault="00766F24">
      <w:pPr>
        <w:pStyle w:val="Code"/>
      </w:pPr>
      <w:r>
        <w:t xml:space="preserve">17 00 -&gt; TS_SHARECONTROLHEADER::pduType = 0x0017 </w:t>
      </w:r>
    </w:p>
    <w:p w:rsidR="00FF7490" w:rsidRDefault="00766F24">
      <w:pPr>
        <w:pStyle w:val="Code"/>
      </w:pPr>
      <w:r>
        <w:lastRenderedPageBreak/>
        <w:t xml:space="preserve">0x0017 </w:t>
      </w:r>
    </w:p>
    <w:p w:rsidR="00FF7490" w:rsidRDefault="00766F24">
      <w:pPr>
        <w:pStyle w:val="Code"/>
      </w:pPr>
      <w:r>
        <w:t xml:space="preserve">= 0x0010 | </w:t>
      </w:r>
      <w:r>
        <w:t xml:space="preserve">0x0007 </w:t>
      </w:r>
    </w:p>
    <w:p w:rsidR="00FF7490" w:rsidRDefault="00766F24">
      <w:pPr>
        <w:pStyle w:val="Code"/>
      </w:pPr>
      <w:r>
        <w:t>= TS_PROTOCOL_VERSION | PDUTYPE_DATAPDU</w:t>
      </w:r>
    </w:p>
    <w:p w:rsidR="00FF7490" w:rsidRDefault="00FF7490">
      <w:pPr>
        <w:pStyle w:val="Code"/>
      </w:pPr>
    </w:p>
    <w:p w:rsidR="00FF7490" w:rsidRDefault="00766F24">
      <w:pPr>
        <w:pStyle w:val="Code"/>
      </w:pPr>
      <w:r>
        <w:t>ef 03 -&gt; TS_SHARECONTROLHEADER::pduSource = 0x03ef = 1007</w:t>
      </w:r>
    </w:p>
    <w:p w:rsidR="00FF7490" w:rsidRDefault="00766F24">
      <w:pPr>
        <w:pStyle w:val="Code"/>
      </w:pPr>
      <w:r>
        <w:t>ea 03 01 00 -&gt; TS_SHAREDATAHEADER::shareID = 0x000103ea</w:t>
      </w:r>
    </w:p>
    <w:p w:rsidR="00FF7490" w:rsidRDefault="00766F24">
      <w:pPr>
        <w:pStyle w:val="Code"/>
      </w:pPr>
      <w:r>
        <w:t>00 -&gt; TS_SHAREDATAHEADER::pad1</w:t>
      </w:r>
    </w:p>
    <w:p w:rsidR="00FF7490" w:rsidRDefault="00766F24">
      <w:pPr>
        <w:pStyle w:val="Code"/>
      </w:pPr>
      <w:r>
        <w:t>01 -&gt; TS_SHAREDATAHEADER::streamId = STREAM_LOW (1)</w:t>
      </w:r>
    </w:p>
    <w:p w:rsidR="00FF7490" w:rsidRDefault="00766F24">
      <w:pPr>
        <w:pStyle w:val="Code"/>
      </w:pPr>
      <w:r>
        <w:t>0c 00 -&gt; T</w:t>
      </w:r>
      <w:r>
        <w:t>S_SHAREDATAHEADER::uncompressedLength = 0x000c = 12 bytes</w:t>
      </w:r>
    </w:p>
    <w:p w:rsidR="00FF7490" w:rsidRDefault="00766F24">
      <w:pPr>
        <w:pStyle w:val="Code"/>
      </w:pPr>
      <w:r>
        <w:t>14 -&gt; TS_SHAREDATAHEADER::pduType2 = PDUTYPE2_CONTROL (20)</w:t>
      </w:r>
    </w:p>
    <w:p w:rsidR="00FF7490" w:rsidRDefault="00766F24">
      <w:pPr>
        <w:pStyle w:val="Code"/>
      </w:pPr>
      <w:r>
        <w:t>00 -&gt; TS_SHAREDATAHEADER::generalCompressedType = 0</w:t>
      </w:r>
    </w:p>
    <w:p w:rsidR="00FF7490" w:rsidRDefault="00766F24">
      <w:pPr>
        <w:pStyle w:val="Code"/>
      </w:pPr>
      <w:r>
        <w:t>00 00 -&gt; TS_SHAREDATAHEADER::generalCompressedLength = 0</w:t>
      </w:r>
    </w:p>
    <w:p w:rsidR="00FF7490" w:rsidRDefault="00FF7490">
      <w:pPr>
        <w:pStyle w:val="Code"/>
      </w:pPr>
    </w:p>
    <w:p w:rsidR="00FF7490" w:rsidRDefault="00766F24">
      <w:pPr>
        <w:pStyle w:val="Code"/>
      </w:pPr>
      <w:r>
        <w:t>01 00 -&gt;</w:t>
      </w:r>
      <w:r>
        <w:t xml:space="preserve"> TS_CONTROL_PDU::action = CTRLACTION_REQUEST_CONTROL (1)</w:t>
      </w:r>
    </w:p>
    <w:p w:rsidR="00FF7490" w:rsidRDefault="00766F24">
      <w:pPr>
        <w:pStyle w:val="Code"/>
      </w:pPr>
      <w:r>
        <w:t>00 00 -&gt; TS_CONTROL_PDU::grantId = 0</w:t>
      </w:r>
    </w:p>
    <w:p w:rsidR="00FF7490" w:rsidRDefault="00766F24">
      <w:pPr>
        <w:pStyle w:val="Code"/>
      </w:pPr>
      <w:r>
        <w:t>00 00 00 00 -&gt; TS_CONTROL_PDU::controlId = 0</w:t>
      </w:r>
    </w:p>
    <w:p w:rsidR="00FF7490" w:rsidRDefault="00766F24">
      <w:pPr>
        <w:pStyle w:val="Heading3"/>
      </w:pPr>
      <w:bookmarkStart w:id="1149" w:name="section_1cb107f7a70244388e3db62d4cdd91f5"/>
      <w:bookmarkStart w:id="1150" w:name="_Toc476803394"/>
      <w:r>
        <w:t>Client Persistent Key List PDU</w:t>
      </w:r>
      <w:bookmarkEnd w:id="1149"/>
      <w:bookmarkEnd w:id="1150"/>
    </w:p>
    <w:p w:rsidR="00FF7490" w:rsidRDefault="00766F24">
      <w:r>
        <w:t xml:space="preserve">The following is an annotated dump of the </w:t>
      </w:r>
      <w:hyperlink w:anchor="Section_2d122191af104e36a781381e91c182b7" w:history="1">
        <w:r>
          <w:rPr>
            <w:rStyle w:val="Hyperlink"/>
          </w:rPr>
          <w:t>Persistent Key List PDU</w:t>
        </w:r>
      </w:hyperlink>
      <w:r>
        <w:t xml:space="preserve"> (section 2.2.1.17).</w:t>
      </w:r>
    </w:p>
    <w:p w:rsidR="00FF7490" w:rsidRDefault="00766F24">
      <w:pPr>
        <w:pStyle w:val="Code"/>
      </w:pPr>
      <w:r>
        <w:t>00000000 03 00 01 0d 02 f0 80 64 00 06 03 eb 70 80 fe 08 .......d....p...</w:t>
      </w:r>
    </w:p>
    <w:p w:rsidR="00FF7490" w:rsidRDefault="00766F24">
      <w:pPr>
        <w:pStyle w:val="Code"/>
      </w:pPr>
      <w:r>
        <w:t>00000010 00 90 16 ce c6 4a 69 d9 d3 49 9e 10 a5 04 0f cf .....Ji..I......</w:t>
      </w:r>
    </w:p>
    <w:p w:rsidR="00FF7490" w:rsidRDefault="00766F24">
      <w:pPr>
        <w:pStyle w:val="Code"/>
      </w:pPr>
      <w:r>
        <w:t>000000</w:t>
      </w:r>
      <w:r>
        <w:t>20 ab 4f 6a 3b da 31 03 4f 29 bd 64 3e 98 46 ec 0a .Oj;.1.O).d&gt;.F..</w:t>
      </w:r>
    </w:p>
    <w:p w:rsidR="00FF7490" w:rsidRDefault="00766F24">
      <w:pPr>
        <w:pStyle w:val="Code"/>
      </w:pPr>
      <w:r>
        <w:t>00000030 1d cd 9c ad 13 58 a3 bd 8b 9d ae f1 e9 9d 43 96 .....X........C.</w:t>
      </w:r>
    </w:p>
    <w:p w:rsidR="00FF7490" w:rsidRDefault="00766F24">
      <w:pPr>
        <w:pStyle w:val="Code"/>
      </w:pPr>
      <w:r>
        <w:t>00000040 53 f5 d0 b7 50 88 f3 81 f1 cb ad 17 55 75 9c 5f S...P.......Uu._</w:t>
      </w:r>
    </w:p>
    <w:p w:rsidR="00FF7490" w:rsidRDefault="00766F24">
      <w:pPr>
        <w:pStyle w:val="Code"/>
      </w:pPr>
      <w:r>
        <w:t>00000050 ef ec a9 35 40 b3 74 06 d1 ae d</w:t>
      </w:r>
      <w:r>
        <w:t>1 15 9f ed 91 49 ...5@.t........I</w:t>
      </w:r>
    </w:p>
    <w:p w:rsidR="00FF7490" w:rsidRDefault="00766F24">
      <w:pPr>
        <w:pStyle w:val="Code"/>
      </w:pPr>
      <w:r>
        <w:t>00000060 a6 3d 1f c1 31 b1 17 58 da 0e 24 df 1f 87 86 39 .=..1..X..$....9</w:t>
      </w:r>
    </w:p>
    <w:p w:rsidR="00FF7490" w:rsidRDefault="00766F24">
      <w:pPr>
        <w:pStyle w:val="Code"/>
      </w:pPr>
      <w:r>
        <w:t>00000070 d1 46 66 ea 0e 98 d0 4b 5b 7b 01 b9 8a e8 68 32 .Ff....K[{....h2</w:t>
      </w:r>
    </w:p>
    <w:p w:rsidR="00FF7490" w:rsidRDefault="00766F24">
      <w:pPr>
        <w:pStyle w:val="Code"/>
      </w:pPr>
      <w:r>
        <w:t>00000080 80 da b9 58 a6 9f 4f b5 ba 79 04 ae d9 63 c0 6a ...X..O..y...c.j</w:t>
      </w:r>
    </w:p>
    <w:p w:rsidR="00FF7490" w:rsidRDefault="00766F24">
      <w:pPr>
        <w:pStyle w:val="Code"/>
      </w:pPr>
      <w:r>
        <w:t>00000090 a8 81 51 97 25 0b 3f c3 d2 47 fa 0a 7a 22 1f bd ..Q.%.?..G..z"..</w:t>
      </w:r>
    </w:p>
    <w:p w:rsidR="00FF7490" w:rsidRDefault="00766F24">
      <w:pPr>
        <w:pStyle w:val="Code"/>
      </w:pPr>
      <w:r>
        <w:t>000000a0 5f 4e b8 00 ea 32 06 e6 af 15 e4 6f b3 d3 c1 4c _N...2.....o...L</w:t>
      </w:r>
    </w:p>
    <w:p w:rsidR="00FF7490" w:rsidRDefault="00766F24">
      <w:pPr>
        <w:pStyle w:val="Code"/>
      </w:pPr>
      <w:r>
        <w:t>000000b0 cb 0a 8e dd a7 29 07 03 59 c1 c1 08 1b aa 56 3c .....)..Y.....V&lt;</w:t>
      </w:r>
    </w:p>
    <w:p w:rsidR="00FF7490" w:rsidRDefault="00766F24">
      <w:pPr>
        <w:pStyle w:val="Code"/>
      </w:pPr>
      <w:r>
        <w:t>000000c0 f5 d0 89 e3 cd cf 26 8b 6</w:t>
      </w:r>
      <w:r>
        <w:t>5 59 0a cb 7e 81 b6 33 ......&amp;.eY..~..3</w:t>
      </w:r>
    </w:p>
    <w:p w:rsidR="00FF7490" w:rsidRDefault="00766F24">
      <w:pPr>
        <w:pStyle w:val="Code"/>
      </w:pPr>
      <w:r>
        <w:t>000000d0 bb 4d 9a 13 80 e7 57 2a 0d 1d 11 b4 18 c4 31 2f .M....W*......1/</w:t>
      </w:r>
    </w:p>
    <w:p w:rsidR="00FF7490" w:rsidRDefault="00766F24">
      <w:pPr>
        <w:pStyle w:val="Code"/>
      </w:pPr>
      <w:r>
        <w:t>000000e0 4f 89 77 09 94 2e c3 8e bf fd 6a 39 2b 47 74 0e O.w.......j9+Gt.</w:t>
      </w:r>
    </w:p>
    <w:p w:rsidR="00FF7490" w:rsidRDefault="00766F24">
      <w:pPr>
        <w:pStyle w:val="Code"/>
      </w:pPr>
      <w:r>
        <w:t>000000f0 12 74 ec 45 14 c3 6b 27 d6 b6 93 11 a4 bc 46 de .t.E..k'...</w:t>
      </w:r>
      <w:r>
        <w:t>...F.</w:t>
      </w:r>
    </w:p>
    <w:p w:rsidR="00FF7490" w:rsidRDefault="00766F24">
      <w:pPr>
        <w:pStyle w:val="Code"/>
      </w:pPr>
      <w:r>
        <w:t>00000100 69 4a b4 54 c7 24 24 99 8f 60 b7 21 59          iJ.T.$$..`.!Y</w:t>
      </w:r>
    </w:p>
    <w:p w:rsidR="00FF7490" w:rsidRDefault="00FF7490">
      <w:pPr>
        <w:pStyle w:val="Code"/>
      </w:pPr>
    </w:p>
    <w:p w:rsidR="00FF7490" w:rsidRDefault="00766F24">
      <w:pPr>
        <w:pStyle w:val="Code"/>
      </w:pPr>
      <w:r>
        <w:t>03 00 01 0d -&gt; TPKT Header (length = 269 bytes)</w:t>
      </w:r>
    </w:p>
    <w:p w:rsidR="00FF7490" w:rsidRDefault="00766F24">
      <w:pPr>
        <w:pStyle w:val="Code"/>
      </w:pPr>
      <w:r>
        <w:t>02 f0 80 -&gt; X.224 Data TPDU</w:t>
      </w:r>
    </w:p>
    <w:p w:rsidR="00FF7490" w:rsidRDefault="00FF7490">
      <w:pPr>
        <w:pStyle w:val="Code"/>
      </w:pPr>
    </w:p>
    <w:p w:rsidR="00FF7490" w:rsidRDefault="00766F24">
      <w:pPr>
        <w:pStyle w:val="Code"/>
      </w:pPr>
      <w:r>
        <w:t>64 00 06 03 eb 70 80 fe -&gt; PER encoded (ALIGNED variant of BASIC-PER) SendDataRequest</w:t>
      </w:r>
    </w:p>
    <w:p w:rsidR="00FF7490" w:rsidRDefault="00766F24">
      <w:pPr>
        <w:pStyle w:val="Code"/>
      </w:pPr>
      <w:r>
        <w:t>initiator = 100</w:t>
      </w:r>
      <w:r>
        <w:t>7 (0x03ef)</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segmentation = begin | end</w:t>
      </w:r>
    </w:p>
    <w:p w:rsidR="00FF7490" w:rsidRDefault="00766F24">
      <w:pPr>
        <w:pStyle w:val="Code"/>
      </w:pPr>
      <w:r>
        <w:t>userData length = 0xfe = 254 bytes</w:t>
      </w:r>
    </w:p>
    <w:p w:rsidR="00FF7490" w:rsidRDefault="00FF7490">
      <w:pPr>
        <w:pStyle w:val="Code"/>
      </w:pPr>
    </w:p>
    <w:p w:rsidR="00FF7490" w:rsidRDefault="00766F24">
      <w:pPr>
        <w:pStyle w:val="Code"/>
      </w:pPr>
      <w:r>
        <w:t>08 00 -&gt; TS_SECURITY_HEADER::flags = 0x0008 = SEC_ENCRYPT</w:t>
      </w:r>
    </w:p>
    <w:p w:rsidR="00FF7490" w:rsidRDefault="00766F24">
      <w:pPr>
        <w:pStyle w:val="Code"/>
      </w:pPr>
      <w:r>
        <w:t xml:space="preserve">90 16 -&gt; TS_SECURITY_HEADER::flagsHi - ignored as flags field does </w:t>
      </w:r>
    </w:p>
    <w:p w:rsidR="00FF7490" w:rsidRDefault="00766F24">
      <w:pPr>
        <w:pStyle w:val="Code"/>
      </w:pPr>
      <w:r>
        <w:t>not contain SEC_FLAGSHI_VALID (0x8000)</w:t>
      </w:r>
    </w:p>
    <w:p w:rsidR="00FF7490" w:rsidRDefault="00766F24">
      <w:pPr>
        <w:pStyle w:val="Code"/>
      </w:pPr>
      <w:r>
        <w:t>ce c6 4a 69 d9 d3 49 9e -&gt; TS_SECURITY_HEADER1::dataSignature</w:t>
      </w:r>
    </w:p>
    <w:p w:rsidR="00FF7490" w:rsidRDefault="00FF7490">
      <w:pPr>
        <w:pStyle w:val="Code"/>
      </w:pPr>
    </w:p>
    <w:p w:rsidR="00FF7490" w:rsidRDefault="00766F24">
      <w:pPr>
        <w:pStyle w:val="Code"/>
      </w:pPr>
      <w:r>
        <w:t xml:space="preserve">10 a5 04 0f cf ab 4f 6a 3b da 31 03 4f 29 bd 64 </w:t>
      </w:r>
    </w:p>
    <w:p w:rsidR="00FF7490" w:rsidRDefault="00766F24">
      <w:pPr>
        <w:pStyle w:val="Code"/>
      </w:pPr>
      <w:r>
        <w:t xml:space="preserve">3e 98 46 ec 0a 1d cd 9c ad 13 58 a3 bd 8b 9d ae </w:t>
      </w:r>
    </w:p>
    <w:p w:rsidR="00FF7490" w:rsidRDefault="00766F24">
      <w:pPr>
        <w:pStyle w:val="Code"/>
      </w:pPr>
      <w:r>
        <w:t xml:space="preserve">f1 e9 9d 43 96 53 f5 d0 b7 50 88 f3 81 f1 cb ad </w:t>
      </w:r>
    </w:p>
    <w:p w:rsidR="00FF7490" w:rsidRDefault="00766F24">
      <w:pPr>
        <w:pStyle w:val="Code"/>
      </w:pPr>
      <w:r>
        <w:t>17 55 7</w:t>
      </w:r>
      <w:r>
        <w:t xml:space="preserve">5 9c 5f ef ec a9 35 40 b3 74 06 d1 ae d1 </w:t>
      </w:r>
    </w:p>
    <w:p w:rsidR="00FF7490" w:rsidRDefault="00766F24">
      <w:pPr>
        <w:pStyle w:val="Code"/>
      </w:pPr>
      <w:r>
        <w:t xml:space="preserve">15 9f ed 91 49 a6 3d 1f c1 31 b1 17 58 da 0e 24 </w:t>
      </w:r>
    </w:p>
    <w:p w:rsidR="00FF7490" w:rsidRDefault="00766F24">
      <w:pPr>
        <w:pStyle w:val="Code"/>
      </w:pPr>
      <w:r>
        <w:t xml:space="preserve">df 1f 87 86 39 d1 46 66 ea 0e 98 d0 4b 5b 7b 01 </w:t>
      </w:r>
    </w:p>
    <w:p w:rsidR="00FF7490" w:rsidRDefault="00766F24">
      <w:pPr>
        <w:pStyle w:val="Code"/>
      </w:pPr>
      <w:r>
        <w:t xml:space="preserve">b9 8a e8 68 32 80 da b9 58 a6 9f 4f b5 ba 79 04 </w:t>
      </w:r>
    </w:p>
    <w:p w:rsidR="00FF7490" w:rsidRDefault="00766F24">
      <w:pPr>
        <w:pStyle w:val="Code"/>
      </w:pPr>
      <w:r>
        <w:t xml:space="preserve">ae d9 63 c0 6a a8 81 51 97 25 0b 3f c3 d2 47 fa </w:t>
      </w:r>
    </w:p>
    <w:p w:rsidR="00FF7490" w:rsidRDefault="00766F24">
      <w:pPr>
        <w:pStyle w:val="Code"/>
      </w:pPr>
      <w:r>
        <w:t xml:space="preserve">0a 7a 22 1f bd 5f </w:t>
      </w:r>
      <w:r>
        <w:t xml:space="preserve">4e b8 00 ea 32 06 e6 af 15 e4 </w:t>
      </w:r>
    </w:p>
    <w:p w:rsidR="00FF7490" w:rsidRDefault="00766F24">
      <w:pPr>
        <w:pStyle w:val="Code"/>
      </w:pPr>
      <w:r>
        <w:t xml:space="preserve">6f b3 d3 c1 4c cb 0a 8e dd a7 29 07 03 59 c1 c1 </w:t>
      </w:r>
    </w:p>
    <w:p w:rsidR="00FF7490" w:rsidRDefault="00766F24">
      <w:pPr>
        <w:pStyle w:val="Code"/>
      </w:pPr>
      <w:r>
        <w:t xml:space="preserve">08 1b aa 56 3c f5 d0 89 e3 cd cf 26 8b 65 59 0a </w:t>
      </w:r>
    </w:p>
    <w:p w:rsidR="00FF7490" w:rsidRDefault="00766F24">
      <w:pPr>
        <w:pStyle w:val="Code"/>
      </w:pPr>
      <w:r>
        <w:lastRenderedPageBreak/>
        <w:t xml:space="preserve">cb 7e 81 b6 33 bb 4d 9a 13 80 e7 57 2a 0d 1d 11 </w:t>
      </w:r>
    </w:p>
    <w:p w:rsidR="00FF7490" w:rsidRDefault="00766F24">
      <w:pPr>
        <w:pStyle w:val="Code"/>
      </w:pPr>
      <w:r>
        <w:t xml:space="preserve">b4 18 c4 31 2f 4f 89 77 09 94 2e c3 8e bf fd 6a </w:t>
      </w:r>
    </w:p>
    <w:p w:rsidR="00FF7490" w:rsidRDefault="00766F24">
      <w:pPr>
        <w:pStyle w:val="Code"/>
      </w:pPr>
      <w:r>
        <w:t xml:space="preserve">39 2b 47 74 0e 12 74 ec 45 14 c3 6b 27 d6 b6 93 </w:t>
      </w:r>
    </w:p>
    <w:p w:rsidR="00FF7490" w:rsidRDefault="00766F24">
      <w:pPr>
        <w:pStyle w:val="Code"/>
      </w:pPr>
      <w:r>
        <w:t xml:space="preserve">11 a4 bc 46 de 69 4a b4 54 c7 24 24 99 8f 60 b7 </w:t>
      </w:r>
    </w:p>
    <w:p w:rsidR="00FF7490" w:rsidRDefault="00766F24">
      <w:pPr>
        <w:pStyle w:val="Code"/>
      </w:pPr>
      <w:r>
        <w:t>21 59 -&gt; Encrypted TS_BITMAPCACHE_PERSISTENT_LIST</w:t>
      </w:r>
    </w:p>
    <w:p w:rsidR="00FF7490" w:rsidRDefault="00FF7490">
      <w:pPr>
        <w:pStyle w:val="Code"/>
      </w:pPr>
    </w:p>
    <w:p w:rsidR="00FF7490" w:rsidRDefault="00766F24">
      <w:pPr>
        <w:pStyle w:val="Code"/>
      </w:pPr>
      <w:r>
        <w:t>Decrypted TS_BITMAPCACHE_PERSISTENT_LIST:</w:t>
      </w:r>
    </w:p>
    <w:p w:rsidR="00FF7490" w:rsidRDefault="00766F24">
      <w:pPr>
        <w:pStyle w:val="Code"/>
      </w:pPr>
      <w:r>
        <w:t>00000000 f2 00 17 00 ef 03 ea 03 01 00 00 01 00 00 2b 00 ........</w:t>
      </w:r>
      <w:r>
        <w:t>......+.</w:t>
      </w:r>
    </w:p>
    <w:p w:rsidR="00FF7490" w:rsidRDefault="00766F24">
      <w:pPr>
        <w:pStyle w:val="Code"/>
      </w:pPr>
      <w:r>
        <w:t>00000010 00 00 00 00 00 00 19 00 00 00 00 00 00 00 00 00 ................</w:t>
      </w:r>
    </w:p>
    <w:p w:rsidR="00FF7490" w:rsidRDefault="00766F24">
      <w:pPr>
        <w:pStyle w:val="Code"/>
      </w:pPr>
      <w:r>
        <w:t>00000020 19 00 00 00 00 00 03 00 00 00 a3 1e 51 16 48 29 ............Q.H)</w:t>
      </w:r>
    </w:p>
    <w:p w:rsidR="00FF7490" w:rsidRDefault="00766F24">
      <w:pPr>
        <w:pStyle w:val="Code"/>
      </w:pPr>
      <w:r>
        <w:t>00000030 22 78 61 f7 89 9c cd a9 66 a8 44 4e b7 bd b4 6d "xa.....f.DN...m</w:t>
      </w:r>
    </w:p>
    <w:p w:rsidR="00FF7490" w:rsidRDefault="00766F24">
      <w:pPr>
        <w:pStyle w:val="Code"/>
      </w:pPr>
      <w:r>
        <w:t>00000040 9e f6 39 91 64 af bc c3 70 02 9f aa fa fd 6e ba ..9.d...p.....n.</w:t>
      </w:r>
    </w:p>
    <w:p w:rsidR="00FF7490" w:rsidRDefault="00766F24">
      <w:pPr>
        <w:pStyle w:val="Code"/>
      </w:pPr>
      <w:r>
        <w:t>00000050 58 dc 7b af de 06 56 3a c2 ce 68 ba 54 b6 bf 9e X.{...V:..h.T...</w:t>
      </w:r>
    </w:p>
    <w:p w:rsidR="00FF7490" w:rsidRDefault="00766F24">
      <w:pPr>
        <w:pStyle w:val="Code"/>
      </w:pPr>
      <w:r>
        <w:t>00000060 bc d6 d1 22 c0 98 63 e9 41 fe 38 6c 50 35 0e db ..."..c.A.8lP5..</w:t>
      </w:r>
    </w:p>
    <w:p w:rsidR="00FF7490" w:rsidRDefault="00766F24">
      <w:pPr>
        <w:pStyle w:val="Code"/>
      </w:pPr>
      <w:r>
        <w:t>00000070 b3 f5 45 cc 18 2d 30 44 f</w:t>
      </w:r>
      <w:r>
        <w:t>c 88 e5 c3 5d 23 63 f6 ..E..-0D....]#c.</w:t>
      </w:r>
    </w:p>
    <w:p w:rsidR="00FF7490" w:rsidRDefault="00766F24">
      <w:pPr>
        <w:pStyle w:val="Code"/>
      </w:pPr>
      <w:r>
        <w:t>00000080 cf 53 0a a8 01 b6 10 51 a5 28 70 81 6c 59 19 29 .S.....Q.(p.lY.)</w:t>
      </w:r>
    </w:p>
    <w:p w:rsidR="00FF7490" w:rsidRDefault="00766F24">
      <w:pPr>
        <w:pStyle w:val="Code"/>
      </w:pPr>
      <w:r>
        <w:t>00000090 00 c9 e2 b5 e7 a7 46 04 4e 1b 72 8d 4a dd 81 bb ......F.N.r.J...</w:t>
      </w:r>
    </w:p>
    <w:p w:rsidR="00FF7490" w:rsidRDefault="00766F24">
      <w:pPr>
        <w:pStyle w:val="Code"/>
      </w:pPr>
      <w:r>
        <w:t>000000a0 14 16 53 6a 4e 3c 48 72 66 c9 6c 77 4b 4a 32 48 ..SjN&lt;Hrf.l</w:t>
      </w:r>
      <w:r>
        <w:t>wKJ2H</w:t>
      </w:r>
    </w:p>
    <w:p w:rsidR="00FF7490" w:rsidRDefault="00766F24">
      <w:pPr>
        <w:pStyle w:val="Code"/>
      </w:pPr>
      <w:r>
        <w:t>000000b0 2c c6 02 54 56 f2 81 c9 85 56 2c 0a 3d 54 86 9d ,..TV....V,.=T..</w:t>
      </w:r>
    </w:p>
    <w:p w:rsidR="00FF7490" w:rsidRDefault="00766F24">
      <w:pPr>
        <w:pStyle w:val="Code"/>
      </w:pPr>
      <w:r>
        <w:t>000000c0 2b 97 63 0f 0a 36 f8 63 79 3e c9 70 41 4b ec a8 +.c..6.cy&gt;.pAK..</w:t>
      </w:r>
    </w:p>
    <w:p w:rsidR="00FF7490" w:rsidRDefault="00766F24">
      <w:pPr>
        <w:pStyle w:val="Code"/>
      </w:pPr>
      <w:r>
        <w:t>000000d0 7c 7b 79 28 b6 b4 a6 43 24 de cb 9c ff a2 29 3c |{y(...C$.....)&lt;</w:t>
      </w:r>
    </w:p>
    <w:p w:rsidR="00FF7490" w:rsidRDefault="00766F24">
      <w:pPr>
        <w:pStyle w:val="Code"/>
      </w:pPr>
      <w:r>
        <w:t>000000e0 02 56 64 df 80 b0 0</w:t>
      </w:r>
      <w:r>
        <w:t>d 6e e7 1a 83 c7 54 31 aa 8a .Vd....n....T1..</w:t>
      </w:r>
    </w:p>
    <w:p w:rsidR="00FF7490" w:rsidRDefault="00766F24">
      <w:pPr>
        <w:pStyle w:val="Code"/>
      </w:pPr>
      <w:r>
        <w:t>000000f0 90 b3                                           ..</w:t>
      </w:r>
    </w:p>
    <w:p w:rsidR="00FF7490" w:rsidRDefault="00FF7490">
      <w:pPr>
        <w:pStyle w:val="Code"/>
      </w:pPr>
    </w:p>
    <w:p w:rsidR="00FF7490" w:rsidRDefault="00766F24">
      <w:pPr>
        <w:pStyle w:val="Code"/>
      </w:pPr>
      <w:r>
        <w:t>f2 00 -&gt; TS_SHARECONTROLHEADER::totalLength = 0x00f2 = 242 bytes</w:t>
      </w:r>
    </w:p>
    <w:p w:rsidR="00FF7490" w:rsidRDefault="00766F24">
      <w:pPr>
        <w:pStyle w:val="Code"/>
      </w:pPr>
      <w:r>
        <w:t xml:space="preserve">17 00 -&gt; TS_SHARECONTROLHEADER::pduType = 0x0017 </w:t>
      </w:r>
    </w:p>
    <w:p w:rsidR="00FF7490" w:rsidRDefault="00766F24">
      <w:pPr>
        <w:pStyle w:val="Code"/>
      </w:pPr>
      <w:r>
        <w:t xml:space="preserve">0x0017 </w:t>
      </w:r>
    </w:p>
    <w:p w:rsidR="00FF7490" w:rsidRDefault="00766F24">
      <w:pPr>
        <w:pStyle w:val="Code"/>
      </w:pPr>
      <w:r>
        <w:t xml:space="preserve">= 0x0010 | 0x0007 </w:t>
      </w:r>
    </w:p>
    <w:p w:rsidR="00FF7490" w:rsidRDefault="00766F24">
      <w:pPr>
        <w:pStyle w:val="Code"/>
      </w:pPr>
      <w:r>
        <w:t>= TS_PR</w:t>
      </w:r>
      <w:r>
        <w:t>OTOCOL_VERSION | PDUTYPE_DATAPDU</w:t>
      </w:r>
    </w:p>
    <w:p w:rsidR="00FF7490" w:rsidRDefault="00FF7490">
      <w:pPr>
        <w:pStyle w:val="Code"/>
      </w:pPr>
    </w:p>
    <w:p w:rsidR="00FF7490" w:rsidRDefault="00766F24">
      <w:pPr>
        <w:pStyle w:val="Code"/>
      </w:pPr>
      <w:r>
        <w:t>ef 03 -&gt; TS_SHARECONTROLHEADER::pduSource = 0x03ef = 1007</w:t>
      </w:r>
    </w:p>
    <w:p w:rsidR="00FF7490" w:rsidRDefault="00766F24">
      <w:pPr>
        <w:pStyle w:val="Code"/>
      </w:pPr>
      <w:r>
        <w:t>ea 03 01 00 -&gt; TS_SHAREDATAHEADER::shareID = 0x000103ea</w:t>
      </w:r>
    </w:p>
    <w:p w:rsidR="00FF7490" w:rsidRDefault="00766F24">
      <w:pPr>
        <w:pStyle w:val="Code"/>
      </w:pPr>
      <w:r>
        <w:t>00 -&gt; TS_SHAREDATAHEADER::pad1</w:t>
      </w:r>
    </w:p>
    <w:p w:rsidR="00FF7490" w:rsidRDefault="00766F24">
      <w:pPr>
        <w:pStyle w:val="Code"/>
      </w:pPr>
      <w:r>
        <w:t>01 -&gt; TS_SHAREDATAHEADER::streamId = STREAM_LOW (1)</w:t>
      </w:r>
    </w:p>
    <w:p w:rsidR="00FF7490" w:rsidRDefault="00766F24">
      <w:pPr>
        <w:pStyle w:val="Code"/>
      </w:pPr>
      <w:r>
        <w:t>00 00 -&gt; TS_SHAREDATAHEAD</w:t>
      </w:r>
      <w:r>
        <w:t>ER::uncompressedLength = 0</w:t>
      </w:r>
    </w:p>
    <w:p w:rsidR="00FF7490" w:rsidRDefault="00766F24">
      <w:pPr>
        <w:pStyle w:val="Code"/>
      </w:pPr>
      <w:r>
        <w:t xml:space="preserve">2b -&gt; TS_SHAREDATAHEADER::pduType2 = </w:t>
      </w:r>
    </w:p>
    <w:p w:rsidR="00FF7490" w:rsidRDefault="00766F24">
      <w:pPr>
        <w:pStyle w:val="Code"/>
      </w:pPr>
      <w:r>
        <w:t>PDUTYPE2_BITMAPCACHE_PERSISTENT_LIST (43)</w:t>
      </w:r>
    </w:p>
    <w:p w:rsidR="00FF7490" w:rsidRDefault="00766F24">
      <w:pPr>
        <w:pStyle w:val="Code"/>
      </w:pPr>
      <w:r>
        <w:t>00 -&gt; TS_SHAREDATAHEADER::generalCompressedType = 0</w:t>
      </w:r>
    </w:p>
    <w:p w:rsidR="00FF7490" w:rsidRDefault="00766F24">
      <w:pPr>
        <w:pStyle w:val="Code"/>
      </w:pPr>
      <w:r>
        <w:t>00 00 -&gt; TS_SHAREDATAHEADER::generalCompressedLength = 0</w:t>
      </w:r>
    </w:p>
    <w:p w:rsidR="00FF7490" w:rsidRDefault="00FF7490">
      <w:pPr>
        <w:pStyle w:val="Code"/>
      </w:pPr>
    </w:p>
    <w:p w:rsidR="00FF7490" w:rsidRDefault="00766F24">
      <w:pPr>
        <w:pStyle w:val="Code"/>
      </w:pPr>
      <w:r>
        <w:t>00 00 -&gt;</w:t>
      </w:r>
      <w:r>
        <w:t xml:space="preserve"> TS_BITMAPCACHE_PERSISTENT_LIST::numEntries[0] = 0</w:t>
      </w:r>
    </w:p>
    <w:p w:rsidR="00FF7490" w:rsidRDefault="00766F24">
      <w:pPr>
        <w:pStyle w:val="Code"/>
      </w:pPr>
      <w:r>
        <w:t>00 00 -&gt; TS_BITMAPCACHE_PERSISTENT_LIST::numEntries[1] = 0</w:t>
      </w:r>
    </w:p>
    <w:p w:rsidR="00FF7490" w:rsidRDefault="00766F24">
      <w:pPr>
        <w:pStyle w:val="Code"/>
      </w:pPr>
      <w:r>
        <w:t>19 00 -&gt; TS_BITMAPCACHE_PERSISTENT_LIST::numEntries[2] = 0x19 = 25</w:t>
      </w:r>
    </w:p>
    <w:p w:rsidR="00FF7490" w:rsidRDefault="00766F24">
      <w:pPr>
        <w:pStyle w:val="Code"/>
      </w:pPr>
      <w:r>
        <w:t>00 00 -&gt; TS_BITMAPCACHE_PERSISTENT_LIST::numEntries[3] = 0</w:t>
      </w:r>
    </w:p>
    <w:p w:rsidR="00FF7490" w:rsidRDefault="00766F24">
      <w:pPr>
        <w:pStyle w:val="Code"/>
      </w:pPr>
      <w:r>
        <w:t>00 00 -&gt; TS_BITMAPCA</w:t>
      </w:r>
      <w:r>
        <w:t>CHE_PERSISTENT_LIST::numEntries[4] = 0</w:t>
      </w:r>
    </w:p>
    <w:p w:rsidR="00FF7490" w:rsidRDefault="00FF7490">
      <w:pPr>
        <w:pStyle w:val="Code"/>
      </w:pPr>
    </w:p>
    <w:p w:rsidR="00FF7490" w:rsidRDefault="00766F24">
      <w:pPr>
        <w:pStyle w:val="Code"/>
      </w:pPr>
      <w:r>
        <w:t>00 00 -&gt; TS_BITMAPCACHE_PERSISTENT_LIST::totalEntries[0] = 0</w:t>
      </w:r>
    </w:p>
    <w:p w:rsidR="00FF7490" w:rsidRDefault="00766F24">
      <w:pPr>
        <w:pStyle w:val="Code"/>
      </w:pPr>
      <w:r>
        <w:t>00 00 -&gt; TS_BITMAPCACHE_PERSISTENT_LIST::totalEntries[1] = 0</w:t>
      </w:r>
    </w:p>
    <w:p w:rsidR="00FF7490" w:rsidRDefault="00766F24">
      <w:pPr>
        <w:pStyle w:val="Code"/>
      </w:pPr>
      <w:r>
        <w:t>19 00 -&gt; TS_BITMAPCACHE_PERSISTENT_LIST::totalEntries[2] = 0x19 = 25</w:t>
      </w:r>
    </w:p>
    <w:p w:rsidR="00FF7490" w:rsidRDefault="00766F24">
      <w:pPr>
        <w:pStyle w:val="Code"/>
      </w:pPr>
      <w:r>
        <w:t>00 00 -&gt; TS_BITMAPCACHE_P</w:t>
      </w:r>
      <w:r>
        <w:t>ERSISTENT_LIST::totalEntries[3] = 0</w:t>
      </w:r>
    </w:p>
    <w:p w:rsidR="00FF7490" w:rsidRDefault="00766F24">
      <w:pPr>
        <w:pStyle w:val="Code"/>
      </w:pPr>
      <w:r>
        <w:t>00 00 -&gt; TS_BITMAPCACHE_PERSISTENT_LIST::totalEntries[4] = 0</w:t>
      </w:r>
    </w:p>
    <w:p w:rsidR="00FF7490" w:rsidRDefault="00FF7490">
      <w:pPr>
        <w:pStyle w:val="Code"/>
      </w:pPr>
    </w:p>
    <w:p w:rsidR="00FF7490" w:rsidRDefault="00766F24">
      <w:pPr>
        <w:pStyle w:val="Code"/>
      </w:pPr>
      <w:r>
        <w:t>03 -&gt; TS_BITMAPCACHE_PERSISTENT_LIST::bBitMask = 0x03</w:t>
      </w:r>
    </w:p>
    <w:p w:rsidR="00FF7490" w:rsidRDefault="00766F24">
      <w:pPr>
        <w:pStyle w:val="Code"/>
      </w:pPr>
      <w:r>
        <w:t>0x03</w:t>
      </w:r>
    </w:p>
    <w:p w:rsidR="00FF7490" w:rsidRDefault="00766F24">
      <w:pPr>
        <w:pStyle w:val="Code"/>
      </w:pPr>
      <w:r>
        <w:t>= 0x01 | 0x02</w:t>
      </w:r>
    </w:p>
    <w:p w:rsidR="00FF7490" w:rsidRDefault="00766F24">
      <w:pPr>
        <w:pStyle w:val="Code"/>
      </w:pPr>
      <w:r>
        <w:t>= PERSIST_FIRST_PDU | PERSIST_LAST_PDU</w:t>
      </w:r>
    </w:p>
    <w:p w:rsidR="00FF7490" w:rsidRDefault="00FF7490">
      <w:pPr>
        <w:pStyle w:val="Code"/>
      </w:pPr>
    </w:p>
    <w:p w:rsidR="00FF7490" w:rsidRDefault="00766F24">
      <w:pPr>
        <w:pStyle w:val="Code"/>
      </w:pPr>
      <w:r>
        <w:t>00 -&gt; TS_BITMAPCACHE_PERSISTENT_LIST::Pad2</w:t>
      </w:r>
    </w:p>
    <w:p w:rsidR="00FF7490" w:rsidRDefault="00766F24">
      <w:pPr>
        <w:pStyle w:val="Code"/>
      </w:pPr>
      <w:r>
        <w:t>00 00 -&gt; TS_BITMAPCACHE_PERSISTENT_LIST::Pad3</w:t>
      </w:r>
    </w:p>
    <w:p w:rsidR="00FF7490" w:rsidRDefault="00FF7490">
      <w:pPr>
        <w:pStyle w:val="Code"/>
      </w:pPr>
    </w:p>
    <w:p w:rsidR="00FF7490" w:rsidRDefault="00766F24">
      <w:pPr>
        <w:pStyle w:val="Code"/>
      </w:pPr>
      <w:r>
        <w:t>TS_BITMAPCACHE_PERSISTENT_LIST::entries:</w:t>
      </w:r>
    </w:p>
    <w:p w:rsidR="00FF7490" w:rsidRDefault="00766F24">
      <w:pPr>
        <w:pStyle w:val="Code"/>
      </w:pPr>
      <w:r>
        <w:t>a3 1e 51 16 -&gt; Cache 2, Key 0, Low 32-bits (TS_BITMAPCACHE_PERSISTENT_LIST_ENTRY::Key1)</w:t>
      </w:r>
    </w:p>
    <w:p w:rsidR="00FF7490" w:rsidRDefault="00766F24">
      <w:pPr>
        <w:pStyle w:val="Code"/>
      </w:pPr>
      <w:r>
        <w:t>48 29 22 78 -&gt; Cache 2, Key 0, High 32-bits (TS_BITMAPCACHE_PERSISTENT_LIST_ENTR</w:t>
      </w:r>
      <w:r>
        <w:t>Y::Key2)</w:t>
      </w:r>
    </w:p>
    <w:p w:rsidR="00FF7490" w:rsidRDefault="00766F24">
      <w:pPr>
        <w:pStyle w:val="Code"/>
      </w:pPr>
      <w:r>
        <w:t>61 f7 89 9c -&gt; Cache 2, Key 1, Low 32-bits (TS_BITMAPCACHE_PERSISTENT_LIST_ENTRY::Key1)</w:t>
      </w:r>
    </w:p>
    <w:p w:rsidR="00FF7490" w:rsidRDefault="00766F24">
      <w:pPr>
        <w:pStyle w:val="Code"/>
      </w:pPr>
      <w:r>
        <w:t>cd a9 66 a8 -&gt; Cache 2, Key 1, High 32-bits (TS_BITMAPCACHE_PERSISTENT_LIST_ENTRY::Key2)</w:t>
      </w:r>
    </w:p>
    <w:p w:rsidR="00FF7490" w:rsidRDefault="00766F24">
      <w:pPr>
        <w:pStyle w:val="Code"/>
      </w:pPr>
      <w:r>
        <w:t>44 4e b7 bd -&gt; Cache 2, Key 2, Low 32-bits (TS_BITMAPCACHE_PERSISTENT_</w:t>
      </w:r>
      <w:r>
        <w:t>LIST_ENTRY::Key1)</w:t>
      </w:r>
    </w:p>
    <w:p w:rsidR="00FF7490" w:rsidRDefault="00766F24">
      <w:pPr>
        <w:pStyle w:val="Code"/>
      </w:pPr>
      <w:r>
        <w:t>b4 6d 9e f6 -&gt; Cache 2, Key 2, High 32-bits (TS_BITMAPCACHE_PERSISTENT_LIST_ENTRY::Key2)</w:t>
      </w:r>
    </w:p>
    <w:p w:rsidR="00FF7490" w:rsidRDefault="00766F24">
      <w:pPr>
        <w:pStyle w:val="Code"/>
      </w:pPr>
      <w:r>
        <w:t>39 91 64 af -&gt; Cache 2, Key 3, Low 32-bits (TS_BITMAPCACHE_PERSISTENT_LIST_ENTRY::Key1)</w:t>
      </w:r>
    </w:p>
    <w:p w:rsidR="00FF7490" w:rsidRDefault="00766F24">
      <w:pPr>
        <w:pStyle w:val="Code"/>
      </w:pPr>
      <w:r>
        <w:lastRenderedPageBreak/>
        <w:t>bc c3 70 02 -&gt; Cache 2, Key 3, High 32-bits (TS_BITMAPCACHE_P</w:t>
      </w:r>
      <w:r>
        <w:t>ERSISTENT_LIST_ENTRY::Key2)</w:t>
      </w:r>
    </w:p>
    <w:p w:rsidR="00FF7490" w:rsidRDefault="00766F24">
      <w:pPr>
        <w:pStyle w:val="Code"/>
      </w:pPr>
      <w:r>
        <w:t>9f aa fa fd -&gt; Cache 2, Key 4, Low 32-bits (TS_BITMAPCACHE_PERSISTENT_LIST_ENTRY::Key1)</w:t>
      </w:r>
    </w:p>
    <w:p w:rsidR="00FF7490" w:rsidRDefault="00766F24">
      <w:pPr>
        <w:pStyle w:val="Code"/>
      </w:pPr>
      <w:r>
        <w:t>6e ba 58 dc -&gt; Cache 2, Key 4, High 32-bits (TS_BITMAPCACHE_PERSISTENT_LIST_ENTRY::Key2)</w:t>
      </w:r>
    </w:p>
    <w:p w:rsidR="00FF7490" w:rsidRDefault="00766F24">
      <w:pPr>
        <w:pStyle w:val="Code"/>
      </w:pPr>
      <w:r>
        <w:t>7b af de 06 -&gt;</w:t>
      </w:r>
      <w:r>
        <w:t xml:space="preserve"> Cache 2, Key 5, Low 32-bits (TS_BITMAPCACHE_PERSISTENT_LIST_ENTRY::Key1)</w:t>
      </w:r>
    </w:p>
    <w:p w:rsidR="00FF7490" w:rsidRDefault="00766F24">
      <w:pPr>
        <w:pStyle w:val="Code"/>
      </w:pPr>
      <w:r>
        <w:t>56 3a c2 ce -&gt; Cache 2, Key 5, High 32-bits (TS_BITMAPCACHE_PERSISTENT_LIST_ENTRY::Key2)</w:t>
      </w:r>
    </w:p>
    <w:p w:rsidR="00FF7490" w:rsidRDefault="00766F24">
      <w:pPr>
        <w:pStyle w:val="Code"/>
      </w:pPr>
      <w:r>
        <w:t>68 ba 54 b6 -&gt; Cache 2, Key 6, Low 32-bits (TS_BITMAPCACHE_PERSISTENT_LIST_ENTRY::Key1)</w:t>
      </w:r>
    </w:p>
    <w:p w:rsidR="00FF7490" w:rsidRDefault="00766F24">
      <w:pPr>
        <w:pStyle w:val="Code"/>
      </w:pPr>
      <w:r>
        <w:t>bf 9e</w:t>
      </w:r>
      <w:r>
        <w:t xml:space="preserve"> bc d6 -&gt; Cache 2, Key 6, High 32-bits (TS_BITMAPCACHE_PERSISTENT_LIST_ENTRY::Key2)</w:t>
      </w:r>
    </w:p>
    <w:p w:rsidR="00FF7490" w:rsidRDefault="00766F24">
      <w:pPr>
        <w:pStyle w:val="Code"/>
      </w:pPr>
      <w:r>
        <w:t>d1 22 c0 98 -&gt; Cache 2, Key 7, Low 32-bits (TS_BITMAPCACHE_PERSISTENT_LIST_ENTRY::Key1)</w:t>
      </w:r>
    </w:p>
    <w:p w:rsidR="00FF7490" w:rsidRDefault="00766F24">
      <w:pPr>
        <w:pStyle w:val="Code"/>
      </w:pPr>
      <w:r>
        <w:t>63 e9 41 fe -&gt; Cache 2, Key 7, High 32-bits (TS_BITMAPCACHE_PERSISTENT_LIST_ENTRY::K</w:t>
      </w:r>
      <w:r>
        <w:t>ey2)</w:t>
      </w:r>
    </w:p>
    <w:p w:rsidR="00FF7490" w:rsidRDefault="00766F24">
      <w:pPr>
        <w:pStyle w:val="Code"/>
      </w:pPr>
      <w:r>
        <w:t>38 6c 50 35 -&gt; Cache 2, Key 8, Low 32-bits (TS_BITMAPCACHE_PERSISTENT_LIST_ENTRY::Key1)</w:t>
      </w:r>
    </w:p>
    <w:p w:rsidR="00FF7490" w:rsidRDefault="00766F24">
      <w:pPr>
        <w:pStyle w:val="Code"/>
      </w:pPr>
      <w:r>
        <w:t>0e db b3 f5 -&gt; Cache 2, Key 8, High 32-bits (TS_BITMAPCACHE_PERSISTENT_LIST_ENTRY::Key2)</w:t>
      </w:r>
    </w:p>
    <w:p w:rsidR="00FF7490" w:rsidRDefault="00766F24">
      <w:pPr>
        <w:pStyle w:val="Code"/>
      </w:pPr>
      <w:r>
        <w:t>45 cc 18 2d -&gt; Cache 2, Key 9, Low 32-bits (TS_BITMAPCACHE_PERSISTENT_LIST</w:t>
      </w:r>
      <w:r>
        <w:t>_ENTRY::Key1)</w:t>
      </w:r>
    </w:p>
    <w:p w:rsidR="00FF7490" w:rsidRDefault="00766F24">
      <w:pPr>
        <w:pStyle w:val="Code"/>
      </w:pPr>
      <w:r>
        <w:t>30 44 fc 88 -&gt; Cache 2, Key 9, High 32-bits (TS_BITMAPCACHE_PERSISTENT_LIST_ENTRY::Key2)</w:t>
      </w:r>
    </w:p>
    <w:p w:rsidR="00FF7490" w:rsidRDefault="00766F24">
      <w:pPr>
        <w:pStyle w:val="Code"/>
      </w:pPr>
      <w:r>
        <w:t>e5 c3 5d 23 -&gt; Cache 2, Key 10, Low 32-bits (TS_BITMAPCACHE_PERSISTENT_LIST_ENTRY::Key1)</w:t>
      </w:r>
    </w:p>
    <w:p w:rsidR="00FF7490" w:rsidRDefault="00766F24">
      <w:pPr>
        <w:pStyle w:val="Code"/>
      </w:pPr>
      <w:r>
        <w:t>63 f6 cf 53 -&gt; Cache 2, Key 10, High 32-bits (TS_BITMAPCACHE_PER</w:t>
      </w:r>
      <w:r>
        <w:t>SISTENT_LIST_ENTRY::Key2)</w:t>
      </w:r>
    </w:p>
    <w:p w:rsidR="00FF7490" w:rsidRDefault="00766F24">
      <w:pPr>
        <w:pStyle w:val="Code"/>
      </w:pPr>
      <w:r>
        <w:t>0a a8 01 b6 -&gt; Cache 2, Key 11, Low 32-bits (TS_BITMAPCACHE_PERSISTENT_LIST_ENTRY::Key1)</w:t>
      </w:r>
    </w:p>
    <w:p w:rsidR="00FF7490" w:rsidRDefault="00766F24">
      <w:pPr>
        <w:pStyle w:val="Code"/>
      </w:pPr>
      <w:r>
        <w:t>10 51 a5 28 -&gt; Cache 2, Key 11, High 32-bits (TS_BITMAPCACHE_PERSISTENT_LIST_ENTRY::Key2)</w:t>
      </w:r>
    </w:p>
    <w:p w:rsidR="00FF7490" w:rsidRDefault="00766F24">
      <w:pPr>
        <w:pStyle w:val="Code"/>
      </w:pPr>
      <w:r>
        <w:t>70 81 6c 59 -&gt; Cache 2, Key 12, Low 32-bits (TS_BIT</w:t>
      </w:r>
      <w:r>
        <w:t>MAPCACHE_PERSISTENT_LIST_ENTRY::Key1)</w:t>
      </w:r>
    </w:p>
    <w:p w:rsidR="00FF7490" w:rsidRDefault="00766F24">
      <w:pPr>
        <w:pStyle w:val="Code"/>
      </w:pPr>
      <w:r>
        <w:t>19 29 00 c9 -&gt; Cache 2, Key 12, High 32-bits (TS_BITMAPCACHE_PERSISTENT_LIST_ENTRY::Key2)</w:t>
      </w:r>
    </w:p>
    <w:p w:rsidR="00FF7490" w:rsidRDefault="00766F24">
      <w:pPr>
        <w:pStyle w:val="Code"/>
      </w:pPr>
      <w:r>
        <w:t>e2 b5 e7 a7 -&gt; Cache 2, Key 13, Low 32-bits (TS_BITMAPCACHE_PERSISTENT_LIST_ENTRY::Key1)</w:t>
      </w:r>
    </w:p>
    <w:p w:rsidR="00FF7490" w:rsidRDefault="00766F24">
      <w:pPr>
        <w:pStyle w:val="Code"/>
      </w:pPr>
      <w:r>
        <w:t>46 04 4e 1b -&gt; Cache 2, Key 13, High 32</w:t>
      </w:r>
      <w:r>
        <w:t>-bits (TS_BITMAPCACHE_PERSISTENT_LIST_ENTRY::Key2)</w:t>
      </w:r>
    </w:p>
    <w:p w:rsidR="00FF7490" w:rsidRDefault="00766F24">
      <w:pPr>
        <w:pStyle w:val="Code"/>
      </w:pPr>
      <w:r>
        <w:t>72 8d 4a dd -&gt; Cache 2, Key 14, Low 32-bits (TS_BITMAPCACHE_PERSISTENT_LIST_ENTRY::Key1)</w:t>
      </w:r>
    </w:p>
    <w:p w:rsidR="00FF7490" w:rsidRDefault="00766F24">
      <w:pPr>
        <w:pStyle w:val="Code"/>
      </w:pPr>
      <w:r>
        <w:t>81 bb 14 16 -&gt; Cache 2, Key 14, High 32-bits (TS_BITMAPCACHE_PERSISTENT_LIST_ENTRY::Key2)</w:t>
      </w:r>
    </w:p>
    <w:p w:rsidR="00FF7490" w:rsidRDefault="00766F24">
      <w:pPr>
        <w:pStyle w:val="Code"/>
      </w:pPr>
      <w:r>
        <w:t>53 6a 4e 3c -&gt; Cache 2, Ke</w:t>
      </w:r>
      <w:r>
        <w:t>y 15, Low 32-bits (TS_BITMAPCACHE_PERSISTENT_LIST_ENTRY::Key1)</w:t>
      </w:r>
    </w:p>
    <w:p w:rsidR="00FF7490" w:rsidRDefault="00766F24">
      <w:pPr>
        <w:pStyle w:val="Code"/>
      </w:pPr>
      <w:r>
        <w:t>48 72 66 c9 -&gt; Cache 2, Key 15, High 32-bits (TS_BITMAPCACHE_PERSISTENT_LIST_ENTRY::Key2)</w:t>
      </w:r>
    </w:p>
    <w:p w:rsidR="00FF7490" w:rsidRDefault="00766F24">
      <w:pPr>
        <w:pStyle w:val="Code"/>
      </w:pPr>
      <w:r>
        <w:t>6c 77 4b 4a -&gt; Cache 2, Key 16, Low 32-bits (TS_BITMAPCACHE_PERSISTENT_LIST_ENTRY::Key1)</w:t>
      </w:r>
    </w:p>
    <w:p w:rsidR="00FF7490" w:rsidRDefault="00766F24">
      <w:pPr>
        <w:pStyle w:val="Code"/>
      </w:pPr>
      <w:r>
        <w:t>32 48 2c c6 -&gt;</w:t>
      </w:r>
      <w:r>
        <w:t xml:space="preserve"> Cache 2, Key 16, High 32-bits (TS_BITMAPCACHE_PERSISTENT_LIST_ENTRY::Key2)</w:t>
      </w:r>
    </w:p>
    <w:p w:rsidR="00FF7490" w:rsidRDefault="00766F24">
      <w:pPr>
        <w:pStyle w:val="Code"/>
      </w:pPr>
      <w:r>
        <w:t>02 54 56 f2 -&gt; Cache 2, Key 17, Low 32-bits (TS_BITMAPCACHE_PERSISTENT_LIST_ENTRY::Key1)</w:t>
      </w:r>
    </w:p>
    <w:p w:rsidR="00FF7490" w:rsidRDefault="00766F24">
      <w:pPr>
        <w:pStyle w:val="Code"/>
      </w:pPr>
      <w:r>
        <w:t>81 c9 85 56 -&gt; Cache 2, Key 17, High 32-bits (TS_BITMAPCACHE_PERSISTENT_LIST_ENTRY::Key2)</w:t>
      </w:r>
    </w:p>
    <w:p w:rsidR="00FF7490" w:rsidRDefault="00766F24">
      <w:pPr>
        <w:pStyle w:val="Code"/>
      </w:pPr>
      <w:r>
        <w:t>2</w:t>
      </w:r>
      <w:r>
        <w:t>c 0a 3d 54 -&gt; Cache 2, Key 18, Low 32-bits (TS_BITMAPCACHE_PERSISTENT_LIST_ENTRY::Key1)</w:t>
      </w:r>
    </w:p>
    <w:p w:rsidR="00FF7490" w:rsidRDefault="00766F24">
      <w:pPr>
        <w:pStyle w:val="Code"/>
      </w:pPr>
      <w:r>
        <w:t>86 9d 2b 97 -&gt; Cache 2, Key 18, High 32-bits (TS_BITMAPCACHE_PERSISTENT_LIST_ENTRY::Key2)</w:t>
      </w:r>
    </w:p>
    <w:p w:rsidR="00FF7490" w:rsidRDefault="00766F24">
      <w:pPr>
        <w:pStyle w:val="Code"/>
      </w:pPr>
      <w:r>
        <w:t>63 0f 0a 36 -&gt;</w:t>
      </w:r>
      <w:r>
        <w:t xml:space="preserve"> Cache 2, Key 19, Low 32-bits (TS_BITMAPCACHE_PERSISTENT_LIST_ENTRY::Key1)</w:t>
      </w:r>
    </w:p>
    <w:p w:rsidR="00FF7490" w:rsidRDefault="00766F24">
      <w:pPr>
        <w:pStyle w:val="Code"/>
      </w:pPr>
      <w:r>
        <w:t>f8 63 79 3e -&gt; Cache 2, Key 19, High 32-bits (TS_BITMAPCACHE_PERSISTENT_LIST_ENTRY::Key2)</w:t>
      </w:r>
    </w:p>
    <w:p w:rsidR="00FF7490" w:rsidRDefault="00766F24">
      <w:pPr>
        <w:pStyle w:val="Code"/>
      </w:pPr>
      <w:r>
        <w:t>c9 70 41 4b -&gt; Cache 2, Key 20, Low 32-bits (TS_BITMAPCACHE_PERSISTENT_LIST_ENTRY::Key1)</w:t>
      </w:r>
    </w:p>
    <w:p w:rsidR="00FF7490" w:rsidRDefault="00766F24">
      <w:pPr>
        <w:pStyle w:val="Code"/>
      </w:pPr>
      <w:r>
        <w:t>ec</w:t>
      </w:r>
      <w:r>
        <w:t xml:space="preserve"> a8 7c 7b -&gt; Cache 2, Key 20, High 32-bits (TS_BITMAPCACHE_PERSISTENT_LIST_ENTRY::Key2)</w:t>
      </w:r>
    </w:p>
    <w:p w:rsidR="00FF7490" w:rsidRDefault="00766F24">
      <w:pPr>
        <w:pStyle w:val="Code"/>
      </w:pPr>
      <w:r>
        <w:t>79 28 b6 b4 -&gt; Cache 2, Key 21, Low 32-bits (TS_BITMAPCACHE_PERSISTENT_LIST_ENTRY::Key1)</w:t>
      </w:r>
    </w:p>
    <w:p w:rsidR="00FF7490" w:rsidRDefault="00766F24">
      <w:pPr>
        <w:pStyle w:val="Code"/>
      </w:pPr>
      <w:r>
        <w:t>a6 43 24 de -&gt; Cache 2, Key 21, High 32-bits (TS_BITMAPCACHE_PERSISTENT_LIST_EN</w:t>
      </w:r>
      <w:r>
        <w:t>TRY::Key2)</w:t>
      </w:r>
    </w:p>
    <w:p w:rsidR="00FF7490" w:rsidRDefault="00766F24">
      <w:pPr>
        <w:pStyle w:val="Code"/>
      </w:pPr>
      <w:r>
        <w:t>cb 9c ff a2 -&gt; Cache 2, Key 22, Low 32-bits (TS_BITMAPCACHE_PERSISTENT_LIST_ENTRY::Key1)</w:t>
      </w:r>
    </w:p>
    <w:p w:rsidR="00FF7490" w:rsidRDefault="00766F24">
      <w:pPr>
        <w:pStyle w:val="Code"/>
      </w:pPr>
      <w:r>
        <w:t>29 3c 02 56 -&gt; Cache 2, Key 22, High 32-bits (TS_BITMAPCACHE_PERSISTENT_LIST_ENTRY::Key2)</w:t>
      </w:r>
    </w:p>
    <w:p w:rsidR="00FF7490" w:rsidRDefault="00766F24">
      <w:pPr>
        <w:pStyle w:val="Code"/>
      </w:pPr>
      <w:r>
        <w:t>64 df 80 b0 -&gt;</w:t>
      </w:r>
      <w:r>
        <w:t xml:space="preserve"> Cache 2, Key 23, Low 32-bits (TS_BITMAPCACHE_PERSISTENT_LIST_ENTRY::Key1)</w:t>
      </w:r>
    </w:p>
    <w:p w:rsidR="00FF7490" w:rsidRDefault="00766F24">
      <w:pPr>
        <w:pStyle w:val="Code"/>
      </w:pPr>
      <w:r>
        <w:t>0d 6e e7 1a -&gt; Cache 2, Key 23, High 32-bits (TS_BITMAPCACHE_PERSISTENT_LIST_ENTRY::Key2)</w:t>
      </w:r>
    </w:p>
    <w:p w:rsidR="00FF7490" w:rsidRDefault="00766F24">
      <w:pPr>
        <w:pStyle w:val="Code"/>
      </w:pPr>
      <w:r>
        <w:t>83 c7 54 31 -&gt; Cache 2, Key 24, Low 32-bits (TS_BITMAPCACHE_PERSISTENT_LIST_ENTRY::Key1)</w:t>
      </w:r>
    </w:p>
    <w:p w:rsidR="00FF7490" w:rsidRDefault="00766F24">
      <w:pPr>
        <w:pStyle w:val="Code"/>
      </w:pPr>
      <w:r>
        <w:t>aa</w:t>
      </w:r>
      <w:r>
        <w:t xml:space="preserve"> 8a 90 b3 -&gt; Cache 2, Key 24, High 32-bits (TS_BITMAPCACHE_PERSISTENT_LIST_ENTRY::Key2)</w:t>
      </w:r>
    </w:p>
    <w:p w:rsidR="00FF7490" w:rsidRDefault="00766F24">
      <w:pPr>
        <w:pStyle w:val="Heading3"/>
      </w:pPr>
      <w:bookmarkStart w:id="1151" w:name="section_c60386e7bf1042bda9b870854e497935"/>
      <w:bookmarkStart w:id="1152" w:name="_Toc476803395"/>
      <w:r>
        <w:t>Client Font List PDU</w:t>
      </w:r>
      <w:bookmarkEnd w:id="1151"/>
      <w:bookmarkEnd w:id="1152"/>
    </w:p>
    <w:p w:rsidR="00FF7490" w:rsidRDefault="00766F24">
      <w:r>
        <w:t xml:space="preserve">The following is an annotated dump of the </w:t>
      </w:r>
      <w:hyperlink w:anchor="Section_7067da0de318446488e8b11509cf0bd9" w:history="1">
        <w:r>
          <w:rPr>
            <w:rStyle w:val="Hyperlink"/>
          </w:rPr>
          <w:t>Font List PDU</w:t>
        </w:r>
      </w:hyperlink>
      <w:r>
        <w:t xml:space="preserve"> (section 2.2.1.18).</w:t>
      </w:r>
    </w:p>
    <w:p w:rsidR="00FF7490" w:rsidRDefault="00766F24">
      <w:pPr>
        <w:pStyle w:val="Code"/>
      </w:pPr>
      <w:r>
        <w:t>00000000 03</w:t>
      </w:r>
      <w:r>
        <w:t xml:space="preserve"> 00 00 34 02 f0 80 64 00 06 03 eb 70 26 08 00 ...4...d....p&amp;..</w:t>
      </w:r>
    </w:p>
    <w:p w:rsidR="00FF7490" w:rsidRDefault="00766F24">
      <w:pPr>
        <w:pStyle w:val="Code"/>
      </w:pPr>
      <w:r>
        <w:t>00000010 80 fe 98 19 5c fb 92 92 f5 97 18 b2 b7 c3 13 dc ....\...........</w:t>
      </w:r>
    </w:p>
    <w:p w:rsidR="00FF7490" w:rsidRDefault="00766F24">
      <w:pPr>
        <w:pStyle w:val="Code"/>
      </w:pPr>
      <w:r>
        <w:t>00000020 03 fb 64 45 c0 43 6d 91 37 26 fd 8e 71 e6 f2 2a ..dE.Cm.7&amp;..q..*</w:t>
      </w:r>
    </w:p>
    <w:p w:rsidR="00FF7490" w:rsidRDefault="00766F24">
      <w:pPr>
        <w:pStyle w:val="Code"/>
      </w:pPr>
      <w:r>
        <w:t xml:space="preserve">00000030 1e ae 35 03                         </w:t>
      </w:r>
      <w:r>
        <w:t xml:space="preserve">            ..5.</w:t>
      </w:r>
    </w:p>
    <w:p w:rsidR="00FF7490" w:rsidRDefault="00FF7490">
      <w:pPr>
        <w:pStyle w:val="Code"/>
      </w:pPr>
    </w:p>
    <w:p w:rsidR="00FF7490" w:rsidRDefault="00766F24">
      <w:pPr>
        <w:pStyle w:val="Code"/>
      </w:pPr>
      <w:r>
        <w:t>03 00 00 34 -&gt; TPKT Header (length = 52 bytes)</w:t>
      </w:r>
    </w:p>
    <w:p w:rsidR="00FF7490" w:rsidRDefault="00766F24">
      <w:pPr>
        <w:pStyle w:val="Code"/>
      </w:pPr>
      <w:r>
        <w:t>02 f0 80 -&gt; X.224 Data TPDU</w:t>
      </w:r>
    </w:p>
    <w:p w:rsidR="00FF7490" w:rsidRDefault="00FF7490">
      <w:pPr>
        <w:pStyle w:val="Code"/>
      </w:pPr>
    </w:p>
    <w:p w:rsidR="00FF7490" w:rsidRDefault="00766F24">
      <w:pPr>
        <w:pStyle w:val="Code"/>
      </w:pPr>
      <w:r>
        <w:t>64 00 06 03 eb 70 26 -&gt; PER encoded (ALIGNED variant of BASIC-PER) SendDataRequest</w:t>
      </w:r>
    </w:p>
    <w:p w:rsidR="00FF7490" w:rsidRDefault="00766F24">
      <w:pPr>
        <w:pStyle w:val="Code"/>
      </w:pPr>
      <w:r>
        <w:t>initiator = 1007 (0x03ef)</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segment</w:t>
      </w:r>
      <w:r>
        <w:t>ation = begin | end</w:t>
      </w:r>
    </w:p>
    <w:p w:rsidR="00FF7490" w:rsidRDefault="00766F24">
      <w:pPr>
        <w:pStyle w:val="Code"/>
      </w:pPr>
      <w:r>
        <w:t>userData length = 0x26 = 38 bytes</w:t>
      </w:r>
    </w:p>
    <w:p w:rsidR="00FF7490" w:rsidRDefault="00FF7490">
      <w:pPr>
        <w:pStyle w:val="Code"/>
      </w:pPr>
    </w:p>
    <w:p w:rsidR="00FF7490" w:rsidRDefault="00766F24">
      <w:pPr>
        <w:pStyle w:val="Code"/>
      </w:pPr>
      <w:r>
        <w:t>08 00 -&gt; TS_SECURITY_HEADER::flags = 0x0008 = SEC_ENCRYPT</w:t>
      </w:r>
    </w:p>
    <w:p w:rsidR="00FF7490" w:rsidRDefault="00766F24">
      <w:pPr>
        <w:pStyle w:val="Code"/>
      </w:pPr>
      <w:r>
        <w:t xml:space="preserve">80 fe -&gt; TS_SECURITY_HEADER::flagsHi - ignored as flags field does </w:t>
      </w:r>
    </w:p>
    <w:p w:rsidR="00FF7490" w:rsidRDefault="00766F24">
      <w:pPr>
        <w:pStyle w:val="Code"/>
      </w:pPr>
      <w:r>
        <w:lastRenderedPageBreak/>
        <w:t>not contain SEC_FLAGSHI_VALID (0x8000)</w:t>
      </w:r>
    </w:p>
    <w:p w:rsidR="00FF7490" w:rsidRDefault="00766F24">
      <w:pPr>
        <w:pStyle w:val="Code"/>
      </w:pPr>
      <w:r>
        <w:t>98 19 5c fb 92 92 f5 97 -&gt;</w:t>
      </w:r>
      <w:r>
        <w:t xml:space="preserve"> TS_SECURITY_HEADER1::dataSignature</w:t>
      </w:r>
    </w:p>
    <w:p w:rsidR="00FF7490" w:rsidRDefault="00FF7490">
      <w:pPr>
        <w:pStyle w:val="Code"/>
      </w:pPr>
    </w:p>
    <w:p w:rsidR="00FF7490" w:rsidRDefault="00766F24">
      <w:pPr>
        <w:pStyle w:val="Code"/>
      </w:pPr>
      <w:r>
        <w:t xml:space="preserve">18 b2 b7 c3 13 dc 03 fb 64 45 c0 43 6d 91 37 26 </w:t>
      </w:r>
    </w:p>
    <w:p w:rsidR="00FF7490" w:rsidRDefault="00766F24">
      <w:pPr>
        <w:pStyle w:val="Code"/>
      </w:pPr>
      <w:r>
        <w:t>fd 8e 71 e6 f2 2a 1e ae 35 03 -&gt; Encrypted TS_FONT_LIST_PDU</w:t>
      </w:r>
    </w:p>
    <w:p w:rsidR="00FF7490" w:rsidRDefault="00FF7490">
      <w:pPr>
        <w:pStyle w:val="Code"/>
      </w:pPr>
    </w:p>
    <w:p w:rsidR="00FF7490" w:rsidRDefault="00766F24">
      <w:pPr>
        <w:pStyle w:val="Code"/>
      </w:pPr>
      <w:r>
        <w:t>Decrypted TS_FONT_LIST_PDU:</w:t>
      </w:r>
    </w:p>
    <w:p w:rsidR="00FF7490" w:rsidRDefault="00766F24">
      <w:pPr>
        <w:pStyle w:val="Code"/>
      </w:pPr>
      <w:r>
        <w:t>00000000 1a 00 17 00 ef 03 ea 03 01 00 00 01 3b da 27 00 ............;.'.</w:t>
      </w:r>
    </w:p>
    <w:p w:rsidR="00FF7490" w:rsidRDefault="00766F24">
      <w:pPr>
        <w:pStyle w:val="Code"/>
      </w:pPr>
      <w:r>
        <w:t>0000001</w:t>
      </w:r>
      <w:r>
        <w:t>0 00 00 00 00 00 00 03 00 32 00                   ........2.</w:t>
      </w:r>
    </w:p>
    <w:p w:rsidR="00FF7490" w:rsidRDefault="00FF7490">
      <w:pPr>
        <w:pStyle w:val="Code"/>
      </w:pPr>
    </w:p>
    <w:p w:rsidR="00FF7490" w:rsidRDefault="00766F24">
      <w:pPr>
        <w:pStyle w:val="Code"/>
      </w:pPr>
      <w:r>
        <w:t>1a 00 -&gt; TS_SHARECONTROLHEADER::totalLength = 0x001a = 26 bytes</w:t>
      </w:r>
    </w:p>
    <w:p w:rsidR="00FF7490" w:rsidRDefault="00766F24">
      <w:pPr>
        <w:pStyle w:val="Code"/>
      </w:pPr>
      <w:r>
        <w:t xml:space="preserve">17 00 -&gt; TS_SHARECONTROLHEADER::pduType = 0x0017 </w:t>
      </w:r>
    </w:p>
    <w:p w:rsidR="00FF7490" w:rsidRDefault="00766F24">
      <w:pPr>
        <w:pStyle w:val="Code"/>
      </w:pPr>
      <w:r>
        <w:t xml:space="preserve">0x0017 </w:t>
      </w:r>
    </w:p>
    <w:p w:rsidR="00FF7490" w:rsidRDefault="00766F24">
      <w:pPr>
        <w:pStyle w:val="Code"/>
      </w:pPr>
      <w:r>
        <w:t xml:space="preserve">= 0x0010 | 0x0007 </w:t>
      </w:r>
    </w:p>
    <w:p w:rsidR="00FF7490" w:rsidRDefault="00766F24">
      <w:pPr>
        <w:pStyle w:val="Code"/>
      </w:pPr>
      <w:r>
        <w:t>= TS_PROTOCOL_VERSION | PDUTYPE_DATAPDU</w:t>
      </w:r>
    </w:p>
    <w:p w:rsidR="00FF7490" w:rsidRDefault="00FF7490">
      <w:pPr>
        <w:pStyle w:val="Code"/>
      </w:pPr>
    </w:p>
    <w:p w:rsidR="00FF7490" w:rsidRDefault="00766F24">
      <w:pPr>
        <w:pStyle w:val="Code"/>
      </w:pPr>
      <w:r>
        <w:t>ef 03 -&gt; TS_</w:t>
      </w:r>
      <w:r>
        <w:t>SHARECONTROLHEADER::pduSource = 0x03ef = 1007</w:t>
      </w:r>
    </w:p>
    <w:p w:rsidR="00FF7490" w:rsidRDefault="00766F24">
      <w:pPr>
        <w:pStyle w:val="Code"/>
      </w:pPr>
      <w:r>
        <w:t>ea 03 01 00 -&gt; TS_SHAREDATAHEADER::shareID = 0x000103ea</w:t>
      </w:r>
    </w:p>
    <w:p w:rsidR="00FF7490" w:rsidRDefault="00766F24">
      <w:pPr>
        <w:pStyle w:val="Code"/>
      </w:pPr>
      <w:r>
        <w:t>00 -&gt; TS_SHAREDATAHEADER::pad1</w:t>
      </w:r>
    </w:p>
    <w:p w:rsidR="00FF7490" w:rsidRDefault="00766F24">
      <w:pPr>
        <w:pStyle w:val="Code"/>
      </w:pPr>
      <w:r>
        <w:t>01 -&gt; TS_SHAREDATAHEADER::streamId = STREAM_LOW (1)</w:t>
      </w:r>
    </w:p>
    <w:p w:rsidR="00FF7490" w:rsidRDefault="00766F24">
      <w:pPr>
        <w:pStyle w:val="Code"/>
      </w:pPr>
      <w:r>
        <w:t>3b da -&gt; TS_SHAREDATAHEADER::uncompressedLength (uninitialized due to b</w:t>
      </w:r>
      <w:r>
        <w:t>ug)</w:t>
      </w:r>
    </w:p>
    <w:p w:rsidR="00FF7490" w:rsidRDefault="00766F24">
      <w:pPr>
        <w:pStyle w:val="Code"/>
      </w:pPr>
      <w:r>
        <w:t>27 -&gt; TS_SHAREDATAHEADER::pduType2 = PDUTYPE2_FONTLIST (39)</w:t>
      </w:r>
    </w:p>
    <w:p w:rsidR="00FF7490" w:rsidRDefault="00766F24">
      <w:pPr>
        <w:pStyle w:val="Code"/>
      </w:pPr>
      <w:r>
        <w:t>00 -&gt; TS_SHAREDATAHEADER::generalCompressedType = 0</w:t>
      </w:r>
    </w:p>
    <w:p w:rsidR="00FF7490" w:rsidRDefault="00766F24">
      <w:pPr>
        <w:pStyle w:val="Code"/>
      </w:pPr>
      <w:r>
        <w:t>00 00 -&gt; TS_SHAREDATAHEADER::generalCompressedLength = 0</w:t>
      </w:r>
    </w:p>
    <w:p w:rsidR="00FF7490" w:rsidRDefault="00FF7490">
      <w:pPr>
        <w:pStyle w:val="Code"/>
      </w:pPr>
    </w:p>
    <w:p w:rsidR="00FF7490" w:rsidRDefault="00766F24">
      <w:pPr>
        <w:pStyle w:val="Code"/>
      </w:pPr>
      <w:r>
        <w:t>00 00 -&gt; TS_FONT_LIST_PDU::numberEntries = 0</w:t>
      </w:r>
    </w:p>
    <w:p w:rsidR="00FF7490" w:rsidRDefault="00766F24">
      <w:pPr>
        <w:pStyle w:val="Code"/>
      </w:pPr>
      <w:r>
        <w:t>00 00 -&gt;</w:t>
      </w:r>
      <w:r>
        <w:t xml:space="preserve"> TS_FONT_LIST_PDU::totalNumEntries = 0</w:t>
      </w:r>
    </w:p>
    <w:p w:rsidR="00FF7490" w:rsidRDefault="00766F24">
      <w:pPr>
        <w:pStyle w:val="Code"/>
      </w:pPr>
      <w:r>
        <w:t xml:space="preserve">03 00 -&gt; TS_FONT_LIST_PDU::listFlags = 0x0003 = 0x0002 | 0x0001 = </w:t>
      </w:r>
    </w:p>
    <w:p w:rsidR="00FF7490" w:rsidRDefault="00766F24">
      <w:pPr>
        <w:pStyle w:val="Code"/>
      </w:pPr>
      <w:r>
        <w:t>FONTLIST_LAST | FONTLIST_FIRST</w:t>
      </w:r>
    </w:p>
    <w:p w:rsidR="00FF7490" w:rsidRDefault="00766F24">
      <w:pPr>
        <w:pStyle w:val="Code"/>
      </w:pPr>
      <w:r>
        <w:t>32 00 -&gt; TS_FONT_LIST_PDU::entrySize = 0x0032 = 50 bytes</w:t>
      </w:r>
    </w:p>
    <w:p w:rsidR="00FF7490" w:rsidRDefault="00766F24">
      <w:pPr>
        <w:pStyle w:val="Heading3"/>
      </w:pPr>
      <w:bookmarkStart w:id="1153" w:name="section_3a62240063ef446fafa32922eafc23d4"/>
      <w:bookmarkStart w:id="1154" w:name="_Toc476803396"/>
      <w:r>
        <w:t>Server Synchronize PDU</w:t>
      </w:r>
      <w:bookmarkEnd w:id="1153"/>
      <w:bookmarkEnd w:id="1154"/>
    </w:p>
    <w:p w:rsidR="00FF7490" w:rsidRDefault="00766F24">
      <w:r>
        <w:t xml:space="preserve">The following is an annotated dump of the </w:t>
      </w:r>
      <w:hyperlink w:anchor="Section_5186005a36f54f5d8c06968f28e2d992" w:history="1">
        <w:r>
          <w:rPr>
            <w:rStyle w:val="Hyperlink"/>
          </w:rPr>
          <w:t>Synchronize PDU</w:t>
        </w:r>
      </w:hyperlink>
      <w:r>
        <w:t xml:space="preserve"> (section 2.2.1.19).</w:t>
      </w:r>
    </w:p>
    <w:p w:rsidR="00FF7490" w:rsidRDefault="00766F24">
      <w:pPr>
        <w:pStyle w:val="Code"/>
      </w:pPr>
      <w:r>
        <w:t>00000000 03 00 00 30 02 f0 80 68 00 01 03 eb 70 22 08 08 ...0...h....p"..</w:t>
      </w:r>
    </w:p>
    <w:p w:rsidR="00FF7490" w:rsidRDefault="00766F24">
      <w:pPr>
        <w:pStyle w:val="Code"/>
      </w:pPr>
      <w:r>
        <w:t>00000010 02 03 f4 4e d1 9e b4 53 b6 e6 d7 be</w:t>
      </w:r>
      <w:r>
        <w:t xml:space="preserve"> cc c2 2b 18 ...N...S......+.</w:t>
      </w:r>
    </w:p>
    <w:p w:rsidR="00FF7490" w:rsidRDefault="00766F24">
      <w:pPr>
        <w:pStyle w:val="Code"/>
      </w:pPr>
      <w:r>
        <w:t>00000020 a2 cf 5c 9f 59 de c6 02 e2 ff 36 69 b7 ff 0e 27 ..\.Y.....6i...'</w:t>
      </w:r>
    </w:p>
    <w:p w:rsidR="00FF7490" w:rsidRDefault="00FF7490">
      <w:pPr>
        <w:pStyle w:val="Code"/>
      </w:pPr>
    </w:p>
    <w:p w:rsidR="00FF7490" w:rsidRDefault="00766F24">
      <w:pPr>
        <w:pStyle w:val="Code"/>
      </w:pPr>
      <w:r>
        <w:t>03 00 00 30 -&gt; TPKT Header (length = 48 bytes)</w:t>
      </w:r>
    </w:p>
    <w:p w:rsidR="00FF7490" w:rsidRDefault="00766F24">
      <w:pPr>
        <w:pStyle w:val="Code"/>
      </w:pPr>
      <w:r>
        <w:t>02 f0 80 -&gt; X.224 Data TPDU</w:t>
      </w:r>
    </w:p>
    <w:p w:rsidR="00FF7490" w:rsidRDefault="00FF7490">
      <w:pPr>
        <w:pStyle w:val="Code"/>
      </w:pPr>
    </w:p>
    <w:p w:rsidR="00FF7490" w:rsidRDefault="00766F24">
      <w:pPr>
        <w:pStyle w:val="Code"/>
      </w:pPr>
      <w:r>
        <w:t>68 00 01 03 eb 70 22 -&gt; PER encoded (ALIGNED variant of BASIC-PER) SendData</w:t>
      </w:r>
      <w:r>
        <w:t>Indication</w:t>
      </w:r>
    </w:p>
    <w:p w:rsidR="00FF7490" w:rsidRDefault="00766F24">
      <w:pPr>
        <w:pStyle w:val="Code"/>
      </w:pPr>
      <w:r>
        <w:t>initiator = 1002 (0x03ea)</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segmentation = begin | end</w:t>
      </w:r>
    </w:p>
    <w:p w:rsidR="00FF7490" w:rsidRDefault="00766F24">
      <w:pPr>
        <w:pStyle w:val="Code"/>
      </w:pPr>
      <w:r>
        <w:t>userData length = 0x22 = 34 bytes</w:t>
      </w:r>
    </w:p>
    <w:p w:rsidR="00FF7490" w:rsidRDefault="00FF7490">
      <w:pPr>
        <w:pStyle w:val="Code"/>
      </w:pPr>
    </w:p>
    <w:p w:rsidR="00FF7490" w:rsidRDefault="00766F24">
      <w:pPr>
        <w:pStyle w:val="Code"/>
      </w:pPr>
      <w:r>
        <w:t>08 08 -&gt; TS_SECURITY_HEADER::flags = 0x0808</w:t>
      </w:r>
    </w:p>
    <w:p w:rsidR="00FF7490" w:rsidRDefault="00766F24">
      <w:pPr>
        <w:pStyle w:val="Code"/>
      </w:pPr>
      <w:r>
        <w:t xml:space="preserve">0x0808 </w:t>
      </w:r>
    </w:p>
    <w:p w:rsidR="00FF7490" w:rsidRDefault="00766F24">
      <w:pPr>
        <w:pStyle w:val="Code"/>
      </w:pPr>
      <w:r>
        <w:t>= 0x0800 | 0x0008</w:t>
      </w:r>
    </w:p>
    <w:p w:rsidR="00FF7490" w:rsidRDefault="00766F24">
      <w:pPr>
        <w:pStyle w:val="Code"/>
      </w:pPr>
      <w:r>
        <w:t>= SEC_SECURE_CHECKSUM | SEC_ENCRYPT</w:t>
      </w:r>
    </w:p>
    <w:p w:rsidR="00FF7490" w:rsidRDefault="00FF7490">
      <w:pPr>
        <w:pStyle w:val="Code"/>
      </w:pPr>
    </w:p>
    <w:p w:rsidR="00FF7490" w:rsidRDefault="00766F24">
      <w:pPr>
        <w:pStyle w:val="Code"/>
      </w:pPr>
      <w:r>
        <w:t>02 0</w:t>
      </w:r>
      <w:r>
        <w:t xml:space="preserve">3 -&gt; TS_SECURITY_HEADER::flagsHi - ignored as flags field does </w:t>
      </w:r>
    </w:p>
    <w:p w:rsidR="00FF7490" w:rsidRDefault="00766F24">
      <w:pPr>
        <w:pStyle w:val="Code"/>
      </w:pPr>
      <w:r>
        <w:t>not contain SEC_FLAGSHI_VALID (0x8000)</w:t>
      </w:r>
    </w:p>
    <w:p w:rsidR="00FF7490" w:rsidRDefault="00766F24">
      <w:pPr>
        <w:pStyle w:val="Code"/>
      </w:pPr>
      <w:r>
        <w:t>f4 4e d1 9e b4 53 b6 e6 -&gt; TS_SECURITY_HEADER1::dataSignature</w:t>
      </w:r>
    </w:p>
    <w:p w:rsidR="00FF7490" w:rsidRDefault="00FF7490">
      <w:pPr>
        <w:pStyle w:val="Code"/>
      </w:pPr>
    </w:p>
    <w:p w:rsidR="00FF7490" w:rsidRDefault="00766F24">
      <w:pPr>
        <w:pStyle w:val="Code"/>
      </w:pPr>
      <w:r>
        <w:t xml:space="preserve">d7 be cc c2 2b 18 a2 cf 5c 9f 59 de c6 02 e2 ff </w:t>
      </w:r>
    </w:p>
    <w:p w:rsidR="00FF7490" w:rsidRDefault="00766F24">
      <w:pPr>
        <w:pStyle w:val="Code"/>
      </w:pPr>
      <w:r>
        <w:t>36 69 b7 ff 0e 27 -&gt;</w:t>
      </w:r>
      <w:r>
        <w:t xml:space="preserve"> Encrypted TS_SYNCHRONIZE_PDU</w:t>
      </w:r>
    </w:p>
    <w:p w:rsidR="00FF7490" w:rsidRDefault="00FF7490">
      <w:pPr>
        <w:pStyle w:val="Code"/>
      </w:pPr>
    </w:p>
    <w:p w:rsidR="00FF7490" w:rsidRDefault="00766F24">
      <w:pPr>
        <w:pStyle w:val="Code"/>
      </w:pPr>
      <w:r>
        <w:t>Decrypted TS_SYNCHRONIZE_PDU:</w:t>
      </w:r>
    </w:p>
    <w:p w:rsidR="00FF7490" w:rsidRDefault="00766F24">
      <w:pPr>
        <w:pStyle w:val="Code"/>
      </w:pPr>
      <w:r>
        <w:t>00000000 16 00 17 00 ea 03 ea 03 01 00 14 00 16 00 1f 00 ................</w:t>
      </w:r>
    </w:p>
    <w:p w:rsidR="00FF7490" w:rsidRDefault="00766F24">
      <w:pPr>
        <w:pStyle w:val="Code"/>
      </w:pPr>
      <w:r>
        <w:t>00000010 00 00 01 00 63 44                               ....cD</w:t>
      </w:r>
    </w:p>
    <w:p w:rsidR="00FF7490" w:rsidRDefault="00FF7490">
      <w:pPr>
        <w:pStyle w:val="Code"/>
      </w:pPr>
    </w:p>
    <w:p w:rsidR="00FF7490" w:rsidRDefault="00766F24">
      <w:pPr>
        <w:pStyle w:val="Code"/>
      </w:pPr>
      <w:r>
        <w:lastRenderedPageBreak/>
        <w:t>16 00 -&gt; TS_SHARECONTROLHEADER::totalLength = 0x0016 = 2</w:t>
      </w:r>
      <w:r>
        <w:t>2 bytes</w:t>
      </w:r>
    </w:p>
    <w:p w:rsidR="00FF7490" w:rsidRDefault="00766F24">
      <w:pPr>
        <w:pStyle w:val="Code"/>
      </w:pPr>
      <w:r>
        <w:t xml:space="preserve">17 00 -&gt; TS_SHARECONTROLHEADER::pduType = 0x0017 </w:t>
      </w:r>
    </w:p>
    <w:p w:rsidR="00FF7490" w:rsidRDefault="00766F24">
      <w:pPr>
        <w:pStyle w:val="Code"/>
      </w:pPr>
      <w:r>
        <w:t xml:space="preserve">0x0017 </w:t>
      </w:r>
    </w:p>
    <w:p w:rsidR="00FF7490" w:rsidRDefault="00766F24">
      <w:pPr>
        <w:pStyle w:val="Code"/>
      </w:pPr>
      <w:r>
        <w:t xml:space="preserve">= 0x0010 | 0x0007 </w:t>
      </w:r>
    </w:p>
    <w:p w:rsidR="00FF7490" w:rsidRDefault="00766F24">
      <w:pPr>
        <w:pStyle w:val="Code"/>
      </w:pPr>
      <w:r>
        <w:t>= TS_PROTOCOL_VERSION | PDUTYPE_DATAPDU</w:t>
      </w:r>
    </w:p>
    <w:p w:rsidR="00FF7490" w:rsidRDefault="00FF7490">
      <w:pPr>
        <w:pStyle w:val="Code"/>
      </w:pPr>
    </w:p>
    <w:p w:rsidR="00FF7490" w:rsidRDefault="00766F24">
      <w:pPr>
        <w:pStyle w:val="Code"/>
      </w:pPr>
      <w:r>
        <w:t>ea 03 -&gt; TS_SHARECONTROLHEADER::pduSource = 0x03ea = 1002</w:t>
      </w:r>
    </w:p>
    <w:p w:rsidR="00FF7490" w:rsidRDefault="00766F24">
      <w:pPr>
        <w:pStyle w:val="Code"/>
      </w:pPr>
      <w:r>
        <w:t>ea 03 01 00 -&gt; TS_SHAREDATAHEADER::shareID = 0x000103ea</w:t>
      </w:r>
    </w:p>
    <w:p w:rsidR="00FF7490" w:rsidRDefault="00766F24">
      <w:pPr>
        <w:pStyle w:val="Code"/>
      </w:pPr>
      <w:r>
        <w:t>14 -&gt; TS_SHAREDA</w:t>
      </w:r>
      <w:r>
        <w:t>TAHEADER::pad1</w:t>
      </w:r>
    </w:p>
    <w:p w:rsidR="00FF7490" w:rsidRDefault="00766F24">
      <w:pPr>
        <w:pStyle w:val="Code"/>
      </w:pPr>
      <w:r>
        <w:t>00 -&gt; TS_SHAREDATAHEADER::streamId = STREAM_UNDEFINED (0)</w:t>
      </w:r>
    </w:p>
    <w:p w:rsidR="00FF7490" w:rsidRDefault="00766F24">
      <w:pPr>
        <w:pStyle w:val="Code"/>
      </w:pPr>
      <w:r>
        <w:t>16 00 -&gt; TS_SHAREDATAHEADER::uncompressedLength = 0x0016 = 22 bytes</w:t>
      </w:r>
    </w:p>
    <w:p w:rsidR="00FF7490" w:rsidRDefault="00766F24">
      <w:pPr>
        <w:pStyle w:val="Code"/>
      </w:pPr>
      <w:r>
        <w:t>1f -&gt; TS_SHAREDATAHEADER::pduType2 = PDUTYPE2_SYNCHRONIZE (31)</w:t>
      </w:r>
    </w:p>
    <w:p w:rsidR="00FF7490" w:rsidRDefault="00766F24">
      <w:pPr>
        <w:pStyle w:val="Code"/>
      </w:pPr>
      <w:r>
        <w:t>00 -&gt; TS_SHAREDATAHEADER::generalCompressedType = 0</w:t>
      </w:r>
    </w:p>
    <w:p w:rsidR="00FF7490" w:rsidRDefault="00766F24">
      <w:pPr>
        <w:pStyle w:val="Code"/>
      </w:pPr>
      <w:r>
        <w:t>00 00 -&gt; TS_SHAREDATAHEADER::generalCompressedLength = 0</w:t>
      </w:r>
    </w:p>
    <w:p w:rsidR="00FF7490" w:rsidRDefault="00FF7490">
      <w:pPr>
        <w:pStyle w:val="Code"/>
      </w:pPr>
    </w:p>
    <w:p w:rsidR="00FF7490" w:rsidRDefault="00766F24">
      <w:pPr>
        <w:pStyle w:val="Code"/>
      </w:pPr>
      <w:r>
        <w:t>01 00 -&gt; TS_SYNCHRONIZE_PDU::messageType = SYNCMSGTYPE_SYNC (1)</w:t>
      </w:r>
    </w:p>
    <w:p w:rsidR="00FF7490" w:rsidRDefault="00766F24">
      <w:pPr>
        <w:pStyle w:val="Code"/>
      </w:pPr>
      <w:r>
        <w:t>63 44 -&gt; TS_SYNCHRONIZE_PDU::targetUser (uninitialized due to bug)</w:t>
      </w:r>
    </w:p>
    <w:p w:rsidR="00FF7490" w:rsidRDefault="00766F24">
      <w:pPr>
        <w:pStyle w:val="Heading3"/>
      </w:pPr>
      <w:bookmarkStart w:id="1155" w:name="section_962814394c3a482682aa435835612361"/>
      <w:bookmarkStart w:id="1156" w:name="_Toc476803397"/>
      <w:r>
        <w:t>Server Control PDU - Cooperate</w:t>
      </w:r>
      <w:bookmarkEnd w:id="1155"/>
      <w:bookmarkEnd w:id="1156"/>
    </w:p>
    <w:p w:rsidR="00FF7490" w:rsidRDefault="00766F24">
      <w:r>
        <w:t>The following is an annotated dump o</w:t>
      </w:r>
      <w:r>
        <w:t xml:space="preserve">f the </w:t>
      </w:r>
      <w:hyperlink w:anchor="Section_43296a0463244cbf93d18e056e969082" w:history="1">
        <w:r>
          <w:rPr>
            <w:rStyle w:val="Hyperlink"/>
          </w:rPr>
          <w:t>Server Control (Cooperate) PDU</w:t>
        </w:r>
      </w:hyperlink>
      <w:r>
        <w:t xml:space="preserve"> (section 2.2.1.20).</w:t>
      </w:r>
    </w:p>
    <w:p w:rsidR="00FF7490" w:rsidRDefault="00766F24">
      <w:pPr>
        <w:pStyle w:val="Code"/>
      </w:pPr>
      <w:r>
        <w:t>00000000 03 00 00 34 02 f0 80 68 00 01 03 eb 70 26 08 08 ...4...h....p&amp;..</w:t>
      </w:r>
    </w:p>
    <w:p w:rsidR="00FF7490" w:rsidRDefault="00766F24">
      <w:pPr>
        <w:pStyle w:val="Code"/>
      </w:pPr>
      <w:r>
        <w:t>00000010 02 03 1c 2c 1b a6 84 ae 6d 6d 1f ad 25 6d 8b 61 ...,....mm..%m.a</w:t>
      </w:r>
    </w:p>
    <w:p w:rsidR="00FF7490" w:rsidRDefault="00766F24">
      <w:pPr>
        <w:pStyle w:val="Code"/>
      </w:pPr>
      <w:r>
        <w:t>00000020 11 f1 b2 0e 12 e6 e8 6b 43 af b0 4e c8 79 73 46 .......kC..N.ysF</w:t>
      </w:r>
    </w:p>
    <w:p w:rsidR="00FF7490" w:rsidRDefault="00766F24">
      <w:pPr>
        <w:pStyle w:val="Code"/>
      </w:pPr>
      <w:r>
        <w:t>00000030 31 ee 05 f9                                     1...</w:t>
      </w:r>
    </w:p>
    <w:p w:rsidR="00FF7490" w:rsidRDefault="00FF7490">
      <w:pPr>
        <w:pStyle w:val="Code"/>
      </w:pPr>
    </w:p>
    <w:p w:rsidR="00FF7490" w:rsidRDefault="00766F24">
      <w:pPr>
        <w:pStyle w:val="Code"/>
      </w:pPr>
      <w:r>
        <w:t>03 00 00 34 -&gt;</w:t>
      </w:r>
      <w:r>
        <w:t xml:space="preserve"> TPKT Header (length = 52 bytes)</w:t>
      </w:r>
    </w:p>
    <w:p w:rsidR="00FF7490" w:rsidRDefault="00766F24">
      <w:pPr>
        <w:pStyle w:val="Code"/>
      </w:pPr>
      <w:r>
        <w:t>02 f0 80 -&gt; X.224 Data TPDU</w:t>
      </w:r>
    </w:p>
    <w:p w:rsidR="00FF7490" w:rsidRDefault="00FF7490">
      <w:pPr>
        <w:pStyle w:val="Code"/>
      </w:pPr>
    </w:p>
    <w:p w:rsidR="00FF7490" w:rsidRDefault="00766F24">
      <w:pPr>
        <w:pStyle w:val="Code"/>
      </w:pPr>
      <w:r>
        <w:t>68 00 01 03 eb 70 26 -&gt; PER encoded (ALIGNED variant of BASIC-PER) SendDataIndication</w:t>
      </w:r>
    </w:p>
    <w:p w:rsidR="00FF7490" w:rsidRDefault="00766F24">
      <w:pPr>
        <w:pStyle w:val="Code"/>
      </w:pPr>
      <w:r>
        <w:t>initiator = 1002 (0x03ea)</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segmentation = begin | end</w:t>
      </w:r>
    </w:p>
    <w:p w:rsidR="00FF7490" w:rsidRDefault="00766F24">
      <w:pPr>
        <w:pStyle w:val="Code"/>
      </w:pPr>
      <w:r>
        <w:t xml:space="preserve">userData </w:t>
      </w:r>
      <w:r>
        <w:t>length = 0x26 = 38 bytes</w:t>
      </w:r>
    </w:p>
    <w:p w:rsidR="00FF7490" w:rsidRDefault="00FF7490">
      <w:pPr>
        <w:pStyle w:val="Code"/>
      </w:pPr>
    </w:p>
    <w:p w:rsidR="00FF7490" w:rsidRDefault="00766F24">
      <w:pPr>
        <w:pStyle w:val="Code"/>
      </w:pPr>
      <w:r>
        <w:t>08 08 -&gt; TS_SECURITY_HEADER::flags = 0x0808</w:t>
      </w:r>
    </w:p>
    <w:p w:rsidR="00FF7490" w:rsidRDefault="00766F24">
      <w:pPr>
        <w:pStyle w:val="Code"/>
      </w:pPr>
      <w:r>
        <w:t xml:space="preserve">0x0808 </w:t>
      </w:r>
    </w:p>
    <w:p w:rsidR="00FF7490" w:rsidRDefault="00766F24">
      <w:pPr>
        <w:pStyle w:val="Code"/>
      </w:pPr>
      <w:r>
        <w:t>= 0x0800 | 0x0008</w:t>
      </w:r>
    </w:p>
    <w:p w:rsidR="00FF7490" w:rsidRDefault="00766F24">
      <w:pPr>
        <w:pStyle w:val="Code"/>
      </w:pPr>
      <w:r>
        <w:t>= SEC_SECURE_CHECKSUM | SEC_ENCRYPT</w:t>
      </w:r>
    </w:p>
    <w:p w:rsidR="00FF7490" w:rsidRDefault="00FF7490">
      <w:pPr>
        <w:pStyle w:val="Code"/>
      </w:pPr>
    </w:p>
    <w:p w:rsidR="00FF7490" w:rsidRDefault="00766F24">
      <w:pPr>
        <w:pStyle w:val="Code"/>
      </w:pPr>
      <w:r>
        <w:t xml:space="preserve">02 03 -&gt; TS_SECURITY_HEADER::flagsHi - ignored as flags field does </w:t>
      </w:r>
    </w:p>
    <w:p w:rsidR="00FF7490" w:rsidRDefault="00766F24">
      <w:pPr>
        <w:pStyle w:val="Code"/>
      </w:pPr>
      <w:r>
        <w:t>not contain SEC_FLAGSHI_VALID (0x8000)</w:t>
      </w:r>
    </w:p>
    <w:p w:rsidR="00FF7490" w:rsidRDefault="00766F24">
      <w:pPr>
        <w:pStyle w:val="Code"/>
      </w:pPr>
      <w:r>
        <w:t>1c 2c 1b a6 84 a</w:t>
      </w:r>
      <w:r>
        <w:t>e 6d 6d -&gt; TS_SECURITY_HEADER1::dataSignature</w:t>
      </w:r>
    </w:p>
    <w:p w:rsidR="00FF7490" w:rsidRDefault="00FF7490">
      <w:pPr>
        <w:pStyle w:val="Code"/>
      </w:pPr>
    </w:p>
    <w:p w:rsidR="00FF7490" w:rsidRDefault="00766F24">
      <w:pPr>
        <w:pStyle w:val="Code"/>
      </w:pPr>
      <w:r>
        <w:t xml:space="preserve">1f ad 25 6d 8b 61 11 f1 b2 0e 12 e6 e8 6b 43 af </w:t>
      </w:r>
    </w:p>
    <w:p w:rsidR="00FF7490" w:rsidRDefault="00766F24">
      <w:pPr>
        <w:pStyle w:val="Code"/>
      </w:pPr>
      <w:r>
        <w:t>b0 4e c8 79 73 46 31 ee 05 f9 -&gt; Encrypted TS_CONTROL_PDU</w:t>
      </w:r>
    </w:p>
    <w:p w:rsidR="00FF7490" w:rsidRDefault="00FF7490">
      <w:pPr>
        <w:pStyle w:val="Code"/>
      </w:pPr>
    </w:p>
    <w:p w:rsidR="00FF7490" w:rsidRDefault="00766F24">
      <w:pPr>
        <w:pStyle w:val="Code"/>
      </w:pPr>
      <w:r>
        <w:t>Decrypted TS_CONTROL_PDU:</w:t>
      </w:r>
    </w:p>
    <w:p w:rsidR="00FF7490" w:rsidRDefault="00766F24">
      <w:pPr>
        <w:pStyle w:val="Code"/>
      </w:pPr>
      <w:r>
        <w:t>00000000 1a 00 17 00 ea 03 ea 03 01 00 b5 02 1a 00 14 00 ................</w:t>
      </w:r>
    </w:p>
    <w:p w:rsidR="00FF7490" w:rsidRDefault="00766F24">
      <w:pPr>
        <w:pStyle w:val="Code"/>
      </w:pPr>
      <w:r>
        <w:t>0</w:t>
      </w:r>
      <w:r>
        <w:t>0000010 00 00 04 00 00 00 00 00 00 00                   ..........</w:t>
      </w:r>
    </w:p>
    <w:p w:rsidR="00FF7490" w:rsidRDefault="00FF7490">
      <w:pPr>
        <w:pStyle w:val="Code"/>
      </w:pPr>
    </w:p>
    <w:p w:rsidR="00FF7490" w:rsidRDefault="00766F24">
      <w:pPr>
        <w:pStyle w:val="Code"/>
      </w:pPr>
      <w:r>
        <w:t>1a 00 -&gt; TS_SHARECONTROLHEADER::totalLength = 0x001a = 26 bytes</w:t>
      </w:r>
    </w:p>
    <w:p w:rsidR="00FF7490" w:rsidRDefault="00766F24">
      <w:pPr>
        <w:pStyle w:val="Code"/>
      </w:pPr>
      <w:r>
        <w:t xml:space="preserve">17 00 -&gt; TS_SHARECONTROLHEADER::pduType = 0x0017 </w:t>
      </w:r>
    </w:p>
    <w:p w:rsidR="00FF7490" w:rsidRDefault="00766F24">
      <w:pPr>
        <w:pStyle w:val="Code"/>
      </w:pPr>
      <w:r>
        <w:t xml:space="preserve">0x0017 </w:t>
      </w:r>
    </w:p>
    <w:p w:rsidR="00FF7490" w:rsidRDefault="00766F24">
      <w:pPr>
        <w:pStyle w:val="Code"/>
      </w:pPr>
      <w:r>
        <w:t xml:space="preserve">= 0x0010 | 0x0007 </w:t>
      </w:r>
    </w:p>
    <w:p w:rsidR="00FF7490" w:rsidRDefault="00766F24">
      <w:pPr>
        <w:pStyle w:val="Code"/>
      </w:pPr>
      <w:r>
        <w:t>= TS_PROTOCOL_VERSION | PDUTYPE_DATAPDU</w:t>
      </w:r>
    </w:p>
    <w:p w:rsidR="00FF7490" w:rsidRDefault="00FF7490">
      <w:pPr>
        <w:pStyle w:val="Code"/>
      </w:pPr>
    </w:p>
    <w:p w:rsidR="00FF7490" w:rsidRDefault="00766F24">
      <w:pPr>
        <w:pStyle w:val="Code"/>
      </w:pPr>
      <w:r>
        <w:t>ea 03 -&gt; TS_SHARECONTROLHEADER::pduSource = 0x03ea = 1002</w:t>
      </w:r>
    </w:p>
    <w:p w:rsidR="00FF7490" w:rsidRDefault="00766F24">
      <w:pPr>
        <w:pStyle w:val="Code"/>
      </w:pPr>
      <w:r>
        <w:t>ea 03 01 00 -&gt; TS_SHAREDATAHEADER::shareID = 0x000103ea</w:t>
      </w:r>
    </w:p>
    <w:p w:rsidR="00FF7490" w:rsidRDefault="00766F24">
      <w:pPr>
        <w:pStyle w:val="Code"/>
      </w:pPr>
      <w:r>
        <w:t>b5 -&gt; TS_SHAREDATAHEADER::pad1</w:t>
      </w:r>
    </w:p>
    <w:p w:rsidR="00FF7490" w:rsidRDefault="00766F24">
      <w:pPr>
        <w:pStyle w:val="Code"/>
      </w:pPr>
      <w:r>
        <w:t>02 -&gt; TS_SHAREDATAHEADER::streamId = STREAM_MED (2)</w:t>
      </w:r>
    </w:p>
    <w:p w:rsidR="00FF7490" w:rsidRDefault="00766F24">
      <w:pPr>
        <w:pStyle w:val="Code"/>
      </w:pPr>
      <w:r>
        <w:t xml:space="preserve">1a 00 -&gt; TS_SHAREDATAHEADER::uncompressedLength = 0x001a = </w:t>
      </w:r>
      <w:r>
        <w:t>26 bytes</w:t>
      </w:r>
    </w:p>
    <w:p w:rsidR="00FF7490" w:rsidRDefault="00766F24">
      <w:pPr>
        <w:pStyle w:val="Code"/>
      </w:pPr>
      <w:r>
        <w:t>14 -&gt; TS_SHAREDATAHEADER::pduType2 = PDUTYPE2_CONTROL (20)</w:t>
      </w:r>
    </w:p>
    <w:p w:rsidR="00FF7490" w:rsidRDefault="00766F24">
      <w:pPr>
        <w:pStyle w:val="Code"/>
      </w:pPr>
      <w:r>
        <w:lastRenderedPageBreak/>
        <w:t>00 -&gt; TS_SHAREDATAHEADER::generalCompressedType = 0</w:t>
      </w:r>
    </w:p>
    <w:p w:rsidR="00FF7490" w:rsidRDefault="00766F24">
      <w:pPr>
        <w:pStyle w:val="Code"/>
      </w:pPr>
      <w:r>
        <w:t>00 00 -&gt; TS_SHAREDATAHEADER::generalCompressedLength = 0</w:t>
      </w:r>
    </w:p>
    <w:p w:rsidR="00FF7490" w:rsidRDefault="00FF7490">
      <w:pPr>
        <w:pStyle w:val="Code"/>
      </w:pPr>
    </w:p>
    <w:p w:rsidR="00FF7490" w:rsidRDefault="00766F24">
      <w:pPr>
        <w:pStyle w:val="Code"/>
      </w:pPr>
      <w:r>
        <w:t>04 00 -&gt; TS_CONTROL_PDU::action = CTRLACTION_COOPERATE (4)</w:t>
      </w:r>
    </w:p>
    <w:p w:rsidR="00FF7490" w:rsidRDefault="00766F24">
      <w:pPr>
        <w:pStyle w:val="Code"/>
      </w:pPr>
      <w:r>
        <w:t>00 00 -&gt; TS_CONTROL</w:t>
      </w:r>
      <w:r>
        <w:t>_PDU::grantId = 0</w:t>
      </w:r>
    </w:p>
    <w:p w:rsidR="00FF7490" w:rsidRDefault="00766F24">
      <w:pPr>
        <w:pStyle w:val="Code"/>
      </w:pPr>
      <w:r>
        <w:t>00 00 00 00 -&gt; TS_CONTROL_PDU::controlId = 0</w:t>
      </w:r>
    </w:p>
    <w:p w:rsidR="00FF7490" w:rsidRDefault="00766F24">
      <w:pPr>
        <w:pStyle w:val="Heading3"/>
      </w:pPr>
      <w:bookmarkStart w:id="1157" w:name="section_d5624241aa4d465ab66d698b19d0d826"/>
      <w:bookmarkStart w:id="1158" w:name="_Toc476803398"/>
      <w:r>
        <w:t>Server Control PDU - Granted Control</w:t>
      </w:r>
      <w:bookmarkEnd w:id="1157"/>
      <w:bookmarkEnd w:id="1158"/>
    </w:p>
    <w:p w:rsidR="00FF7490" w:rsidRDefault="00766F24">
      <w:r>
        <w:t xml:space="preserve">The following is an annotated dump of the </w:t>
      </w:r>
      <w:hyperlink w:anchor="Section_ff7bae0ecd13477683b2ef1f45e1fc41" w:history="1">
        <w:r>
          <w:rPr>
            <w:rStyle w:val="Hyperlink"/>
          </w:rPr>
          <w:t>Server Control (Granted Control) PDU</w:t>
        </w:r>
      </w:hyperlink>
      <w:r>
        <w:t xml:space="preserve"> (section 2.2.1.21</w:t>
      </w:r>
      <w:r>
        <w:t>).</w:t>
      </w:r>
    </w:p>
    <w:p w:rsidR="00FF7490" w:rsidRDefault="00766F24">
      <w:pPr>
        <w:pStyle w:val="Code"/>
      </w:pPr>
      <w:r>
        <w:t>00000000 03 00 00 34 02 f0 80 68 00 01 03 eb 70 26 08 08 ...4...h....p&amp;..</w:t>
      </w:r>
    </w:p>
    <w:p w:rsidR="00FF7490" w:rsidRDefault="00766F24">
      <w:pPr>
        <w:pStyle w:val="Code"/>
      </w:pPr>
      <w:r>
        <w:t>00000010 02 03 c3 90 ba eb 39 68 dd ed 60 54 ad 97 a5 a5 ......9h..`T....</w:t>
      </w:r>
    </w:p>
    <w:p w:rsidR="00FF7490" w:rsidRDefault="00766F24">
      <w:pPr>
        <w:pStyle w:val="Code"/>
      </w:pPr>
      <w:r>
        <w:t>00000020 ec 44 e6 63 45 20 bd c9 66 4e 12 de 01 d3 3c 39 .D.cE ..fN....&lt;9</w:t>
      </w:r>
    </w:p>
    <w:p w:rsidR="00FF7490" w:rsidRDefault="00766F24">
      <w:pPr>
        <w:pStyle w:val="Code"/>
      </w:pPr>
      <w:r>
        <w:t xml:space="preserve">00000030 09 0c 99 f8           </w:t>
      </w:r>
      <w:r>
        <w:t xml:space="preserve">                          ....</w:t>
      </w:r>
    </w:p>
    <w:p w:rsidR="00FF7490" w:rsidRDefault="00FF7490">
      <w:pPr>
        <w:pStyle w:val="Code"/>
      </w:pPr>
    </w:p>
    <w:p w:rsidR="00FF7490" w:rsidRDefault="00766F24">
      <w:pPr>
        <w:pStyle w:val="Code"/>
      </w:pPr>
      <w:r>
        <w:t>03 00 00 34 -&gt; TPKT Header (length = 52 bytes)</w:t>
      </w:r>
    </w:p>
    <w:p w:rsidR="00FF7490" w:rsidRDefault="00766F24">
      <w:pPr>
        <w:pStyle w:val="Code"/>
      </w:pPr>
      <w:r>
        <w:t>02 f0 80 -&gt; X.224 Data TPDU</w:t>
      </w:r>
    </w:p>
    <w:p w:rsidR="00FF7490" w:rsidRDefault="00FF7490">
      <w:pPr>
        <w:pStyle w:val="Code"/>
      </w:pPr>
    </w:p>
    <w:p w:rsidR="00FF7490" w:rsidRDefault="00766F24">
      <w:pPr>
        <w:pStyle w:val="Code"/>
      </w:pPr>
      <w:r>
        <w:t>68 00 01 03 eb 70 26 -&gt; PER encoded (ALIGNED variant of BASIC-PER) SendDataIndication</w:t>
      </w:r>
    </w:p>
    <w:p w:rsidR="00FF7490" w:rsidRDefault="00766F24">
      <w:pPr>
        <w:pStyle w:val="Code"/>
      </w:pPr>
      <w:r>
        <w:t>initiator = 1002 (0x03ea)</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segmentation = begin | end</w:t>
      </w:r>
    </w:p>
    <w:p w:rsidR="00FF7490" w:rsidRDefault="00766F24">
      <w:pPr>
        <w:pStyle w:val="Code"/>
      </w:pPr>
      <w:r>
        <w:t>userData length = 0x26 = 38 bytes</w:t>
      </w:r>
    </w:p>
    <w:p w:rsidR="00FF7490" w:rsidRDefault="00FF7490">
      <w:pPr>
        <w:pStyle w:val="Code"/>
      </w:pPr>
    </w:p>
    <w:p w:rsidR="00FF7490" w:rsidRDefault="00766F24">
      <w:pPr>
        <w:pStyle w:val="Code"/>
      </w:pPr>
      <w:r>
        <w:t>08 08 -&gt; TS_SECURITY_HEADER::flags = 0x0808</w:t>
      </w:r>
    </w:p>
    <w:p w:rsidR="00FF7490" w:rsidRDefault="00766F24">
      <w:pPr>
        <w:pStyle w:val="Code"/>
      </w:pPr>
      <w:r>
        <w:t xml:space="preserve">0x0808 </w:t>
      </w:r>
    </w:p>
    <w:p w:rsidR="00FF7490" w:rsidRDefault="00766F24">
      <w:pPr>
        <w:pStyle w:val="Code"/>
      </w:pPr>
      <w:r>
        <w:t>= 0x0800 | 0x0008</w:t>
      </w:r>
    </w:p>
    <w:p w:rsidR="00FF7490" w:rsidRDefault="00766F24">
      <w:pPr>
        <w:pStyle w:val="Code"/>
      </w:pPr>
      <w:r>
        <w:t>= SEC_SECURE_CHECKSUM | SEC_ENCRYPT</w:t>
      </w:r>
    </w:p>
    <w:p w:rsidR="00FF7490" w:rsidRDefault="00FF7490">
      <w:pPr>
        <w:pStyle w:val="Code"/>
      </w:pPr>
    </w:p>
    <w:p w:rsidR="00FF7490" w:rsidRDefault="00766F24">
      <w:pPr>
        <w:pStyle w:val="Code"/>
      </w:pPr>
      <w:r>
        <w:t xml:space="preserve">02 03 -&gt; TS_SECURITY_HEADER::flagsHi - ignored as flags field does </w:t>
      </w:r>
    </w:p>
    <w:p w:rsidR="00FF7490" w:rsidRDefault="00766F24">
      <w:pPr>
        <w:pStyle w:val="Code"/>
      </w:pPr>
      <w:r>
        <w:t>not contain SEC_FLAGSHI_VALID (0x8000)</w:t>
      </w:r>
    </w:p>
    <w:p w:rsidR="00FF7490" w:rsidRDefault="00766F24">
      <w:pPr>
        <w:pStyle w:val="Code"/>
      </w:pPr>
      <w:r>
        <w:t>c3 90 ba eb 39 68 dd ed -&gt; TS_SECURITY_HEADER1::dataSignature</w:t>
      </w:r>
    </w:p>
    <w:p w:rsidR="00FF7490" w:rsidRDefault="00FF7490">
      <w:pPr>
        <w:pStyle w:val="Code"/>
      </w:pPr>
    </w:p>
    <w:p w:rsidR="00FF7490" w:rsidRDefault="00766F24">
      <w:pPr>
        <w:pStyle w:val="Code"/>
      </w:pPr>
      <w:r>
        <w:t xml:space="preserve">60 54 ad 97 a5 a5 ec 44 e6 63 45 20 bd c9 66 4e </w:t>
      </w:r>
    </w:p>
    <w:p w:rsidR="00FF7490" w:rsidRDefault="00766F24">
      <w:pPr>
        <w:pStyle w:val="Code"/>
      </w:pPr>
      <w:r>
        <w:t>12 de 01 d3 3c 39 09 0c 99 f8 -&gt; Encrypted TS_CONTROL_PDU</w:t>
      </w:r>
    </w:p>
    <w:p w:rsidR="00FF7490" w:rsidRDefault="00FF7490">
      <w:pPr>
        <w:pStyle w:val="Code"/>
      </w:pPr>
    </w:p>
    <w:p w:rsidR="00FF7490" w:rsidRDefault="00766F24">
      <w:pPr>
        <w:pStyle w:val="Code"/>
      </w:pPr>
      <w:r>
        <w:t>Decrypted TS_CONTROL_PDU:</w:t>
      </w:r>
    </w:p>
    <w:p w:rsidR="00FF7490" w:rsidRDefault="00766F24">
      <w:pPr>
        <w:pStyle w:val="Code"/>
      </w:pPr>
      <w:r>
        <w:t>00000000 1a 00 17 0</w:t>
      </w:r>
      <w:r>
        <w:t>0 ea 03 ea 03 01 00 12 02 1a 00 14 00 ................</w:t>
      </w:r>
    </w:p>
    <w:p w:rsidR="00FF7490" w:rsidRDefault="00766F24">
      <w:pPr>
        <w:pStyle w:val="Code"/>
      </w:pPr>
      <w:r>
        <w:t>00000010 00 00 02 00 ef 03 ea 03 00 00                   ..........</w:t>
      </w:r>
    </w:p>
    <w:p w:rsidR="00FF7490" w:rsidRDefault="00FF7490">
      <w:pPr>
        <w:pStyle w:val="Code"/>
      </w:pPr>
    </w:p>
    <w:p w:rsidR="00FF7490" w:rsidRDefault="00766F24">
      <w:pPr>
        <w:pStyle w:val="Code"/>
      </w:pPr>
      <w:r>
        <w:t>1a 00 -&gt; TS_SHARECONTROLHEADER::totalLength = 0x001a = 26 bytes</w:t>
      </w:r>
    </w:p>
    <w:p w:rsidR="00FF7490" w:rsidRDefault="00766F24">
      <w:pPr>
        <w:pStyle w:val="Code"/>
      </w:pPr>
      <w:r>
        <w:t xml:space="preserve">17 00 -&gt; TS_SHARECONTROLHEADER::pduType = 0x0017 </w:t>
      </w:r>
    </w:p>
    <w:p w:rsidR="00FF7490" w:rsidRDefault="00766F24">
      <w:pPr>
        <w:pStyle w:val="Code"/>
      </w:pPr>
      <w:r>
        <w:t xml:space="preserve">0x0017 </w:t>
      </w:r>
    </w:p>
    <w:p w:rsidR="00FF7490" w:rsidRDefault="00766F24">
      <w:pPr>
        <w:pStyle w:val="Code"/>
      </w:pPr>
      <w:r>
        <w:t>= 0x0010 |</w:t>
      </w:r>
      <w:r>
        <w:t xml:space="preserve"> 0x0007 </w:t>
      </w:r>
    </w:p>
    <w:p w:rsidR="00FF7490" w:rsidRDefault="00766F24">
      <w:pPr>
        <w:pStyle w:val="Code"/>
      </w:pPr>
      <w:r>
        <w:t>= TS_PROTOCOL_VERSION | PDUTYPE_DATAPDU</w:t>
      </w:r>
    </w:p>
    <w:p w:rsidR="00FF7490" w:rsidRDefault="00FF7490">
      <w:pPr>
        <w:pStyle w:val="Code"/>
      </w:pPr>
    </w:p>
    <w:p w:rsidR="00FF7490" w:rsidRDefault="00766F24">
      <w:pPr>
        <w:pStyle w:val="Code"/>
      </w:pPr>
      <w:r>
        <w:t>ea 03 -&gt; TS_SHARECONTROLHEADER::pduSource = 0x03ea = 1002</w:t>
      </w:r>
    </w:p>
    <w:p w:rsidR="00FF7490" w:rsidRDefault="00766F24">
      <w:pPr>
        <w:pStyle w:val="Code"/>
      </w:pPr>
      <w:r>
        <w:t>ea 03 01 00 -&gt; TS_SHAREDATAHEADER::shareID = 0x000103ea</w:t>
      </w:r>
    </w:p>
    <w:p w:rsidR="00FF7490" w:rsidRDefault="00766F24">
      <w:pPr>
        <w:pStyle w:val="Code"/>
      </w:pPr>
      <w:r>
        <w:t>12 -&gt; TS_SHAREDATAHEADER::pad1</w:t>
      </w:r>
    </w:p>
    <w:p w:rsidR="00FF7490" w:rsidRDefault="00766F24">
      <w:pPr>
        <w:pStyle w:val="Code"/>
      </w:pPr>
      <w:r>
        <w:t>02 -&gt; TS_SHAREDATAHEADER::streamId = STREAM_MED (2)</w:t>
      </w:r>
    </w:p>
    <w:p w:rsidR="00FF7490" w:rsidRDefault="00766F24">
      <w:pPr>
        <w:pStyle w:val="Code"/>
      </w:pPr>
      <w:r>
        <w:t>1a 00 -&gt;</w:t>
      </w:r>
      <w:r>
        <w:t xml:space="preserve"> TS_SHAREDATAHEADER::uncompressedLength = 0x001a = 26 bytes</w:t>
      </w:r>
    </w:p>
    <w:p w:rsidR="00FF7490" w:rsidRDefault="00766F24">
      <w:pPr>
        <w:pStyle w:val="Code"/>
      </w:pPr>
      <w:r>
        <w:t>14 -&gt; TS_SHAREDATAHEADER::pduType2 = PDUTYPE2_CONTROL (20)</w:t>
      </w:r>
    </w:p>
    <w:p w:rsidR="00FF7490" w:rsidRDefault="00766F24">
      <w:pPr>
        <w:pStyle w:val="Code"/>
      </w:pPr>
      <w:r>
        <w:t>00 -&gt; TS_SHAREDATAHEADER::generalCompressedType = 0</w:t>
      </w:r>
    </w:p>
    <w:p w:rsidR="00FF7490" w:rsidRDefault="00766F24">
      <w:pPr>
        <w:pStyle w:val="Code"/>
      </w:pPr>
      <w:r>
        <w:t>00 00 -&gt; TS_SHAREDATAHEADER::generalCompressedLength = 0</w:t>
      </w:r>
    </w:p>
    <w:p w:rsidR="00FF7490" w:rsidRDefault="00FF7490">
      <w:pPr>
        <w:pStyle w:val="Code"/>
      </w:pPr>
    </w:p>
    <w:p w:rsidR="00FF7490" w:rsidRDefault="00766F24">
      <w:pPr>
        <w:pStyle w:val="Code"/>
      </w:pPr>
      <w:r>
        <w:t>02 00 -&gt; TS_CONTROL_PDU::ac</w:t>
      </w:r>
      <w:r>
        <w:t>tion = CTRLACTION_GRANTED_CONTROL (2)</w:t>
      </w:r>
    </w:p>
    <w:p w:rsidR="00FF7490" w:rsidRDefault="00766F24">
      <w:pPr>
        <w:pStyle w:val="Code"/>
      </w:pPr>
      <w:r>
        <w:t>ef 03 -&gt; TS_CONTROL_PDU::grantId = 0x03ef = 1007</w:t>
      </w:r>
    </w:p>
    <w:p w:rsidR="00FF7490" w:rsidRDefault="00766F24">
      <w:pPr>
        <w:pStyle w:val="Code"/>
      </w:pPr>
      <w:r>
        <w:t>ea 03 00 00 -&gt; TS_CONTROL_PDU::controlId = 0x03ea = 1002</w:t>
      </w:r>
    </w:p>
    <w:p w:rsidR="00FF7490" w:rsidRDefault="00766F24">
      <w:pPr>
        <w:pStyle w:val="Heading3"/>
      </w:pPr>
      <w:bookmarkStart w:id="1159" w:name="section_a75f7a91ac1a4012b7f680de38c26c2f"/>
      <w:bookmarkStart w:id="1160" w:name="_Toc476803399"/>
      <w:r>
        <w:lastRenderedPageBreak/>
        <w:t>Server Font Map PDU</w:t>
      </w:r>
      <w:bookmarkEnd w:id="1159"/>
      <w:bookmarkEnd w:id="1160"/>
    </w:p>
    <w:p w:rsidR="00FF7490" w:rsidRDefault="00766F24">
      <w:r>
        <w:t xml:space="preserve">The following is an annotated dump of the </w:t>
      </w:r>
      <w:hyperlink w:anchor="Section_7ba6ba81e4f446a790622d57a821be26" w:history="1">
        <w:r>
          <w:rPr>
            <w:rStyle w:val="Hyperlink"/>
          </w:rPr>
          <w:t>Font Map PDU</w:t>
        </w:r>
      </w:hyperlink>
      <w:r>
        <w:t xml:space="preserve"> (section 2.2.1.22).</w:t>
      </w:r>
    </w:p>
    <w:p w:rsidR="00FF7490" w:rsidRDefault="00766F24">
      <w:pPr>
        <w:pStyle w:val="Code"/>
      </w:pPr>
      <w:r>
        <w:t>00000000 03 00 00 34 02 f0 80 68 00 01 03 eb 70 26 08 08 ...4...h....p&amp;..</w:t>
      </w:r>
    </w:p>
    <w:p w:rsidR="00FF7490" w:rsidRDefault="00766F24">
      <w:pPr>
        <w:pStyle w:val="Code"/>
      </w:pPr>
      <w:r>
        <w:t>00000010 02 03 41 e9 b7 a2 62 9e bb d3 a0 be 09 9e d4 de ..A...b.........</w:t>
      </w:r>
    </w:p>
    <w:p w:rsidR="00FF7490" w:rsidRDefault="00766F24">
      <w:pPr>
        <w:pStyle w:val="Code"/>
      </w:pPr>
      <w:r>
        <w:t>00000020 8c 6d b6 79 64 4c bf 9d 21 46 32 7f 3b e4 dc 7f .m.ydL..</w:t>
      </w:r>
      <w:r>
        <w:t>!F2.;...</w:t>
      </w:r>
    </w:p>
    <w:p w:rsidR="00FF7490" w:rsidRDefault="00766F24">
      <w:pPr>
        <w:pStyle w:val="Code"/>
      </w:pPr>
      <w:r>
        <w:t>00000030 08 39 23 c1                                     .9#.</w:t>
      </w:r>
    </w:p>
    <w:p w:rsidR="00FF7490" w:rsidRDefault="00FF7490">
      <w:pPr>
        <w:pStyle w:val="Code"/>
      </w:pPr>
    </w:p>
    <w:p w:rsidR="00FF7490" w:rsidRDefault="00766F24">
      <w:pPr>
        <w:pStyle w:val="Code"/>
      </w:pPr>
      <w:r>
        <w:t>03 00 00 34 -&gt; TPKT Header (length = 52 bytes)</w:t>
      </w:r>
    </w:p>
    <w:p w:rsidR="00FF7490" w:rsidRDefault="00766F24">
      <w:pPr>
        <w:pStyle w:val="Code"/>
      </w:pPr>
      <w:r>
        <w:t>02 f0 80 -&gt; X.224 Data TPDU</w:t>
      </w:r>
    </w:p>
    <w:p w:rsidR="00FF7490" w:rsidRDefault="00FF7490">
      <w:pPr>
        <w:pStyle w:val="Code"/>
      </w:pPr>
    </w:p>
    <w:p w:rsidR="00FF7490" w:rsidRDefault="00766F24">
      <w:pPr>
        <w:pStyle w:val="Code"/>
      </w:pPr>
      <w:r>
        <w:t>68 00 01 03 eb 70 26 -&gt; PER encoded (ALIGNED variant of BASIC-PER) SendDataIndication</w:t>
      </w:r>
    </w:p>
    <w:p w:rsidR="00FF7490" w:rsidRDefault="00766F24">
      <w:pPr>
        <w:pStyle w:val="Code"/>
      </w:pPr>
      <w:r>
        <w:t>initiator = 1002 (0x03</w:t>
      </w:r>
      <w:r>
        <w:t>ea)</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segmentation = begin | end</w:t>
      </w:r>
    </w:p>
    <w:p w:rsidR="00FF7490" w:rsidRDefault="00766F24">
      <w:pPr>
        <w:pStyle w:val="Code"/>
      </w:pPr>
      <w:r>
        <w:t>userData length = 0x26 = 38 bytes</w:t>
      </w:r>
    </w:p>
    <w:p w:rsidR="00FF7490" w:rsidRDefault="00FF7490">
      <w:pPr>
        <w:pStyle w:val="Code"/>
      </w:pPr>
    </w:p>
    <w:p w:rsidR="00FF7490" w:rsidRDefault="00766F24">
      <w:pPr>
        <w:pStyle w:val="Code"/>
      </w:pPr>
      <w:r>
        <w:t>08 08 -&gt; TS_SECURITY_HEADER::flags = 0x0808</w:t>
      </w:r>
    </w:p>
    <w:p w:rsidR="00FF7490" w:rsidRDefault="00766F24">
      <w:pPr>
        <w:pStyle w:val="Code"/>
      </w:pPr>
      <w:r>
        <w:t xml:space="preserve">0x0808 </w:t>
      </w:r>
    </w:p>
    <w:p w:rsidR="00FF7490" w:rsidRDefault="00766F24">
      <w:pPr>
        <w:pStyle w:val="Code"/>
      </w:pPr>
      <w:r>
        <w:t>= 0x0800 | 0x0008</w:t>
      </w:r>
    </w:p>
    <w:p w:rsidR="00FF7490" w:rsidRDefault="00766F24">
      <w:pPr>
        <w:pStyle w:val="Code"/>
      </w:pPr>
      <w:r>
        <w:t>= SEC_SECURE_CHECKSUM | SEC_ENCRYPT</w:t>
      </w:r>
    </w:p>
    <w:p w:rsidR="00FF7490" w:rsidRDefault="00FF7490">
      <w:pPr>
        <w:pStyle w:val="Code"/>
      </w:pPr>
    </w:p>
    <w:p w:rsidR="00FF7490" w:rsidRDefault="00766F24">
      <w:pPr>
        <w:pStyle w:val="Code"/>
      </w:pPr>
      <w:r>
        <w:t>02 03 -&gt;</w:t>
      </w:r>
      <w:r>
        <w:t xml:space="preserve"> TS_SECURITY_HEADER::flagsHi - ignored as flags field does </w:t>
      </w:r>
    </w:p>
    <w:p w:rsidR="00FF7490" w:rsidRDefault="00766F24">
      <w:pPr>
        <w:pStyle w:val="Code"/>
      </w:pPr>
      <w:r>
        <w:t>not contain SEC_FLAGSHI_VALID (0x8000)</w:t>
      </w:r>
    </w:p>
    <w:p w:rsidR="00FF7490" w:rsidRDefault="00766F24">
      <w:pPr>
        <w:pStyle w:val="Code"/>
      </w:pPr>
      <w:r>
        <w:t>41 e9 b7 a2 62 9e bb d3 -&gt; TS_SECURITY_HEADER1::dataSignature</w:t>
      </w:r>
    </w:p>
    <w:p w:rsidR="00FF7490" w:rsidRDefault="00FF7490">
      <w:pPr>
        <w:pStyle w:val="Code"/>
      </w:pPr>
    </w:p>
    <w:p w:rsidR="00FF7490" w:rsidRDefault="00766F24">
      <w:pPr>
        <w:pStyle w:val="Code"/>
      </w:pPr>
      <w:r>
        <w:t xml:space="preserve">a0 be 09 9e d4 de 8c 6d b6 79 64 4c bf 9d 21 46 </w:t>
      </w:r>
    </w:p>
    <w:p w:rsidR="00FF7490" w:rsidRDefault="00766F24">
      <w:pPr>
        <w:pStyle w:val="Code"/>
      </w:pPr>
      <w:r>
        <w:t>32 7f 3b e4 dc 7f 08 39 23 c1 -&gt; Encrypted TS</w:t>
      </w:r>
      <w:r>
        <w:t>_FONT_MAP_PDU</w:t>
      </w:r>
    </w:p>
    <w:p w:rsidR="00FF7490" w:rsidRDefault="00FF7490">
      <w:pPr>
        <w:pStyle w:val="Code"/>
      </w:pPr>
    </w:p>
    <w:p w:rsidR="00FF7490" w:rsidRDefault="00766F24">
      <w:pPr>
        <w:pStyle w:val="Code"/>
      </w:pPr>
      <w:r>
        <w:t>Decrypted TS_FONT_MAP_PDU:</w:t>
      </w:r>
    </w:p>
    <w:p w:rsidR="00FF7490" w:rsidRDefault="00766F24">
      <w:pPr>
        <w:pStyle w:val="Code"/>
      </w:pPr>
      <w:r>
        <w:t>00000000 1a 00 17 00 ea 03 ea 03 01 00 45 02 1a 00 28 00 ..........E...(.</w:t>
      </w:r>
    </w:p>
    <w:p w:rsidR="00FF7490" w:rsidRDefault="00766F24">
      <w:pPr>
        <w:pStyle w:val="Code"/>
      </w:pPr>
      <w:r>
        <w:t>00000010 00 00 00 00 00 00 03 00 04 00                   ..........</w:t>
      </w:r>
    </w:p>
    <w:p w:rsidR="00FF7490" w:rsidRDefault="00FF7490">
      <w:pPr>
        <w:pStyle w:val="Code"/>
      </w:pPr>
    </w:p>
    <w:p w:rsidR="00FF7490" w:rsidRDefault="00766F24">
      <w:pPr>
        <w:pStyle w:val="Code"/>
      </w:pPr>
      <w:r>
        <w:t>1a 00 -&gt; TS_SHARECONTROLHEADER::totalLength = 0x001a = 26 bytes</w:t>
      </w:r>
    </w:p>
    <w:p w:rsidR="00FF7490" w:rsidRDefault="00766F24">
      <w:pPr>
        <w:pStyle w:val="Code"/>
      </w:pPr>
      <w:r>
        <w:t>17 00 -</w:t>
      </w:r>
      <w:r>
        <w:t xml:space="preserve">&gt; TS_SHARECONTROLHEADER::pduType = 0x0017 </w:t>
      </w:r>
    </w:p>
    <w:p w:rsidR="00FF7490" w:rsidRDefault="00766F24">
      <w:pPr>
        <w:pStyle w:val="Code"/>
      </w:pPr>
      <w:r>
        <w:t xml:space="preserve">0x0017 </w:t>
      </w:r>
    </w:p>
    <w:p w:rsidR="00FF7490" w:rsidRDefault="00766F24">
      <w:pPr>
        <w:pStyle w:val="Code"/>
      </w:pPr>
      <w:r>
        <w:t xml:space="preserve">= 0x0010 | 0x0007 </w:t>
      </w:r>
    </w:p>
    <w:p w:rsidR="00FF7490" w:rsidRDefault="00766F24">
      <w:pPr>
        <w:pStyle w:val="Code"/>
      </w:pPr>
      <w:r>
        <w:t>= TS_PROTOCOL_VERSION | PDUTYPE_DATAPDU</w:t>
      </w:r>
    </w:p>
    <w:p w:rsidR="00FF7490" w:rsidRDefault="00FF7490">
      <w:pPr>
        <w:pStyle w:val="Code"/>
      </w:pPr>
    </w:p>
    <w:p w:rsidR="00FF7490" w:rsidRDefault="00766F24">
      <w:pPr>
        <w:pStyle w:val="Code"/>
      </w:pPr>
      <w:r>
        <w:t>ea 03 -&gt; TS_SHARECONTROLHEADER::pduSource = 0x03ea = 1002</w:t>
      </w:r>
    </w:p>
    <w:p w:rsidR="00FF7490" w:rsidRDefault="00766F24">
      <w:pPr>
        <w:pStyle w:val="Code"/>
      </w:pPr>
      <w:r>
        <w:t>ea 03 01 00 -&gt; TS_SHAREDATAHEADER::shareID = 0x000103ea</w:t>
      </w:r>
    </w:p>
    <w:p w:rsidR="00FF7490" w:rsidRDefault="00766F24">
      <w:pPr>
        <w:pStyle w:val="Code"/>
      </w:pPr>
      <w:r>
        <w:t>45 -&gt; TS_SHAREDATAHEADER::pad1</w:t>
      </w:r>
    </w:p>
    <w:p w:rsidR="00FF7490" w:rsidRDefault="00766F24">
      <w:pPr>
        <w:pStyle w:val="Code"/>
      </w:pPr>
      <w:r>
        <w:t>02 -&gt; TS_SHAREDATAHEADER::streamId = STREAM_MED (2)</w:t>
      </w:r>
    </w:p>
    <w:p w:rsidR="00FF7490" w:rsidRDefault="00766F24">
      <w:pPr>
        <w:pStyle w:val="Code"/>
      </w:pPr>
      <w:r>
        <w:t>1a 00 -&gt; TS_SHAREDATAHEADER::uncompressedLength = 0x001a = 26 bytes</w:t>
      </w:r>
    </w:p>
    <w:p w:rsidR="00FF7490" w:rsidRDefault="00766F24">
      <w:pPr>
        <w:pStyle w:val="Code"/>
      </w:pPr>
      <w:r>
        <w:t>28 -&gt; TS_SHAREDATAHEADER::pduType2 = PDUTYPE2_FONTMAP (40)</w:t>
      </w:r>
    </w:p>
    <w:p w:rsidR="00FF7490" w:rsidRDefault="00766F24">
      <w:pPr>
        <w:pStyle w:val="Code"/>
      </w:pPr>
      <w:r>
        <w:t>00 -&gt; TS_SHAREDATAHEADER::generalCompressedType = 0</w:t>
      </w:r>
    </w:p>
    <w:p w:rsidR="00FF7490" w:rsidRDefault="00766F24">
      <w:pPr>
        <w:pStyle w:val="Code"/>
      </w:pPr>
      <w:r>
        <w:t>00 00 -&gt; TS_SHAREDATAHEAD</w:t>
      </w:r>
      <w:r>
        <w:t>ER::generalCompressedLength = 0</w:t>
      </w:r>
    </w:p>
    <w:p w:rsidR="00FF7490" w:rsidRDefault="00FF7490">
      <w:pPr>
        <w:pStyle w:val="Code"/>
      </w:pPr>
    </w:p>
    <w:p w:rsidR="00FF7490" w:rsidRDefault="00766F24">
      <w:pPr>
        <w:pStyle w:val="Code"/>
      </w:pPr>
      <w:r>
        <w:t>00 00 -&gt; TS_FONT_MAP_PDU_DATA::numberEntries = 0</w:t>
      </w:r>
    </w:p>
    <w:p w:rsidR="00FF7490" w:rsidRDefault="00766F24">
      <w:pPr>
        <w:pStyle w:val="Code"/>
      </w:pPr>
      <w:r>
        <w:t>00 00 -&gt; TS_FONT_MAP_PDU_DATA::totalNumEntries = 0</w:t>
      </w:r>
    </w:p>
    <w:p w:rsidR="00FF7490" w:rsidRDefault="00FF7490">
      <w:pPr>
        <w:pStyle w:val="Code"/>
      </w:pPr>
    </w:p>
    <w:p w:rsidR="00FF7490" w:rsidRDefault="00766F24">
      <w:pPr>
        <w:pStyle w:val="Code"/>
      </w:pPr>
      <w:r>
        <w:t xml:space="preserve">03 00 -&gt; TS_FONT_MAP_PDU_DATA::mapFlags = 0x0003 </w:t>
      </w:r>
    </w:p>
    <w:p w:rsidR="00FF7490" w:rsidRDefault="00766F24">
      <w:pPr>
        <w:pStyle w:val="Code"/>
      </w:pPr>
      <w:r>
        <w:t xml:space="preserve">0x0003 </w:t>
      </w:r>
    </w:p>
    <w:p w:rsidR="00FF7490" w:rsidRDefault="00766F24">
      <w:pPr>
        <w:pStyle w:val="Code"/>
      </w:pPr>
      <w:r>
        <w:t xml:space="preserve">= 0x0002 | 0x0001 </w:t>
      </w:r>
    </w:p>
    <w:p w:rsidR="00FF7490" w:rsidRDefault="00766F24">
      <w:pPr>
        <w:pStyle w:val="Code"/>
      </w:pPr>
      <w:r>
        <w:t>= FONTMAP_LAST | FONTMAP_FIRST</w:t>
      </w:r>
    </w:p>
    <w:p w:rsidR="00FF7490" w:rsidRDefault="00FF7490">
      <w:pPr>
        <w:pStyle w:val="Code"/>
      </w:pPr>
    </w:p>
    <w:p w:rsidR="00FF7490" w:rsidRDefault="00766F24">
      <w:pPr>
        <w:pStyle w:val="Code"/>
      </w:pPr>
      <w:r>
        <w:t>04 00 -&gt;</w:t>
      </w:r>
      <w:r>
        <w:t xml:space="preserve"> TS_FONT_MAP_PDU_DATA::entrySize = 4 bytes</w:t>
      </w:r>
    </w:p>
    <w:p w:rsidR="00FF7490" w:rsidRDefault="00766F24">
      <w:pPr>
        <w:pStyle w:val="Heading2"/>
      </w:pPr>
      <w:bookmarkStart w:id="1161" w:name="section_d4d4f639affe461eaf7a34e3c42c2dd8"/>
      <w:bookmarkStart w:id="1162" w:name="_Toc476803400"/>
      <w:r>
        <w:t>Annotated User-Initiated (on Client) Disconnection Sequence</w:t>
      </w:r>
      <w:bookmarkEnd w:id="1161"/>
      <w:bookmarkEnd w:id="1162"/>
      <w:r>
        <w:fldChar w:fldCharType="begin"/>
      </w:r>
      <w:r>
        <w:instrText xml:space="preserve"> XE "Annotated disconnection sequence example"</w:instrText>
      </w:r>
      <w:r>
        <w:fldChar w:fldCharType="end"/>
      </w:r>
      <w:r>
        <w:fldChar w:fldCharType="begin"/>
      </w:r>
      <w:r>
        <w:instrText xml:space="preserve"> XE "Examples:annotated disconnection sequence"</w:instrText>
      </w:r>
      <w:r>
        <w:fldChar w:fldCharType="end"/>
      </w:r>
    </w:p>
    <w:p w:rsidR="00FF7490" w:rsidRDefault="00766F24">
      <w:r>
        <w:t>The annotated disconnection sequence PDUs detailed in se</w:t>
      </w:r>
      <w:r>
        <w:t xml:space="preserve">ctions </w:t>
      </w:r>
      <w:hyperlink w:anchor="Section_a759f382bde245859c0197263abc7e3b" w:history="1">
        <w:r>
          <w:rPr>
            <w:rStyle w:val="Hyperlink"/>
          </w:rPr>
          <w:t>4.2.1</w:t>
        </w:r>
      </w:hyperlink>
      <w:r>
        <w:t xml:space="preserve"> through </w:t>
      </w:r>
      <w:hyperlink w:anchor="Section_19a238a5045546f0a96b31320d9a70a1" w:history="1">
        <w:r>
          <w:rPr>
            <w:rStyle w:val="Hyperlink"/>
          </w:rPr>
          <w:t>4.2.3</w:t>
        </w:r>
      </w:hyperlink>
      <w:r>
        <w:t xml:space="preserve"> were exchanged between a Microsoft RDP 5.1 client and Microsoft RDP 5.1 server.</w:t>
      </w:r>
    </w:p>
    <w:p w:rsidR="00FF7490" w:rsidRDefault="00766F24">
      <w:pPr>
        <w:pStyle w:val="Heading3"/>
      </w:pPr>
      <w:bookmarkStart w:id="1163" w:name="section_a759f382bde245859c0197263abc7e3b"/>
      <w:bookmarkStart w:id="1164" w:name="_Toc476803401"/>
      <w:r>
        <w:lastRenderedPageBreak/>
        <w:t>Client Shutdown Request PDU</w:t>
      </w:r>
      <w:bookmarkEnd w:id="1163"/>
      <w:bookmarkEnd w:id="1164"/>
    </w:p>
    <w:p w:rsidR="00FF7490" w:rsidRDefault="00766F24">
      <w:r>
        <w:t>T</w:t>
      </w:r>
      <w:r>
        <w:t xml:space="preserve">he following is an annotated dump of the </w:t>
      </w:r>
      <w:hyperlink w:anchor="Section_910d408a41d0472dbbe2a59d237bc0da" w:history="1">
        <w:r>
          <w:rPr>
            <w:rStyle w:val="Hyperlink"/>
          </w:rPr>
          <w:t>Shutdown Request PDU</w:t>
        </w:r>
      </w:hyperlink>
      <w:r>
        <w:t xml:space="preserve"> (section 2.2.2.1).</w:t>
      </w:r>
    </w:p>
    <w:p w:rsidR="00FF7490" w:rsidRDefault="00766F24">
      <w:pPr>
        <w:pStyle w:val="Code"/>
      </w:pPr>
      <w:r>
        <w:t>00000000 03 00 00 2c 02 f0 80 64 00 06 03 eb 70 1e 08 08 ...,...d....p...</w:t>
      </w:r>
    </w:p>
    <w:p w:rsidR="00FF7490" w:rsidRDefault="00766F24">
      <w:pPr>
        <w:pStyle w:val="Code"/>
      </w:pPr>
      <w:r>
        <w:t>00000010 70 52 ca 3d ba 05 20 60 e6 57 43 2c f1 41 f0 3b pR.=.. `.WC,.A.;</w:t>
      </w:r>
    </w:p>
    <w:p w:rsidR="00FF7490" w:rsidRDefault="00766F24">
      <w:pPr>
        <w:pStyle w:val="Code"/>
      </w:pPr>
      <w:r>
        <w:t>00000020 0c a0 33 ff 04 55 d4 e6 9b 3c 28 f6             ..3..U...&lt;(.</w:t>
      </w:r>
    </w:p>
    <w:p w:rsidR="00FF7490" w:rsidRDefault="00FF7490">
      <w:pPr>
        <w:pStyle w:val="Code"/>
      </w:pPr>
    </w:p>
    <w:p w:rsidR="00FF7490" w:rsidRDefault="00766F24">
      <w:pPr>
        <w:pStyle w:val="Code"/>
      </w:pPr>
      <w:r>
        <w:t>03 00 00 2c -&gt; TPKT Header (length = 44 bytes)</w:t>
      </w:r>
    </w:p>
    <w:p w:rsidR="00FF7490" w:rsidRDefault="00766F24">
      <w:pPr>
        <w:pStyle w:val="Code"/>
      </w:pPr>
      <w:r>
        <w:t>02 f0 80 -&gt; X.224 Data TPDU</w:t>
      </w:r>
    </w:p>
    <w:p w:rsidR="00FF7490" w:rsidRDefault="00FF7490">
      <w:pPr>
        <w:pStyle w:val="Code"/>
      </w:pPr>
    </w:p>
    <w:p w:rsidR="00FF7490" w:rsidRDefault="00766F24">
      <w:pPr>
        <w:pStyle w:val="Code"/>
      </w:pPr>
      <w:r>
        <w:t>64 00 06 03 eb 70 1e -&gt; PER encoded</w:t>
      </w:r>
      <w:r>
        <w:t xml:space="preserve"> (ALIGNED variant of BASIC-PER) SendDataRequest</w:t>
      </w:r>
    </w:p>
    <w:p w:rsidR="00FF7490" w:rsidRDefault="00766F24">
      <w:pPr>
        <w:pStyle w:val="Code"/>
      </w:pPr>
      <w:r>
        <w:t>initiator = 1007 (0x03ef)</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segmentation = begin | end</w:t>
      </w:r>
    </w:p>
    <w:p w:rsidR="00FF7490" w:rsidRDefault="00766F24">
      <w:pPr>
        <w:pStyle w:val="Code"/>
      </w:pPr>
      <w:r>
        <w:t>userData length = 0x1e = 30 bytes</w:t>
      </w:r>
    </w:p>
    <w:p w:rsidR="00FF7490" w:rsidRDefault="00FF7490">
      <w:pPr>
        <w:pStyle w:val="Code"/>
      </w:pPr>
    </w:p>
    <w:p w:rsidR="00FF7490" w:rsidRDefault="00766F24">
      <w:pPr>
        <w:pStyle w:val="Code"/>
      </w:pPr>
      <w:r>
        <w:t>08 08 -&gt; TS_SECURITY_HEADER::flags = 0x0008 = SEC_ENCRYPT</w:t>
      </w:r>
    </w:p>
    <w:p w:rsidR="00FF7490" w:rsidRDefault="00766F24">
      <w:pPr>
        <w:pStyle w:val="Code"/>
      </w:pPr>
      <w:r>
        <w:t>70 52 -&gt;</w:t>
      </w:r>
      <w:r>
        <w:t xml:space="preserve"> TS_SECURITY_HEADER::flagsHi - ignored as flags field does </w:t>
      </w:r>
    </w:p>
    <w:p w:rsidR="00FF7490" w:rsidRDefault="00766F24">
      <w:pPr>
        <w:pStyle w:val="Code"/>
      </w:pPr>
      <w:r>
        <w:t>not contain SEC_FLAGSHI_VALID (0x8000)</w:t>
      </w:r>
    </w:p>
    <w:p w:rsidR="00FF7490" w:rsidRDefault="00766F24">
      <w:pPr>
        <w:pStyle w:val="Code"/>
      </w:pPr>
      <w:r>
        <w:t>ca 3d ba 05 20 60 e6 57 -&gt; TS_SECURITY_HEADER1::dataSignature</w:t>
      </w:r>
    </w:p>
    <w:p w:rsidR="00FF7490" w:rsidRDefault="00FF7490">
      <w:pPr>
        <w:pStyle w:val="Code"/>
      </w:pPr>
    </w:p>
    <w:p w:rsidR="00FF7490" w:rsidRDefault="00766F24">
      <w:pPr>
        <w:pStyle w:val="Code"/>
      </w:pPr>
      <w:r>
        <w:t xml:space="preserve">43 2c f1 41 f0 3b 0c a0 33 ff 04 55 d4 e6 9b 3c </w:t>
      </w:r>
    </w:p>
    <w:p w:rsidR="00FF7490" w:rsidRDefault="00766F24">
      <w:pPr>
        <w:pStyle w:val="Code"/>
      </w:pPr>
      <w:r>
        <w:t>28 f6 -&gt; Encrypted TS_SHUTDOWN_REQ_PDU</w:t>
      </w:r>
    </w:p>
    <w:p w:rsidR="00FF7490" w:rsidRDefault="00FF7490">
      <w:pPr>
        <w:pStyle w:val="Code"/>
      </w:pPr>
    </w:p>
    <w:p w:rsidR="00FF7490" w:rsidRDefault="00766F24">
      <w:pPr>
        <w:pStyle w:val="Code"/>
      </w:pPr>
      <w:r>
        <w:t>Decry</w:t>
      </w:r>
      <w:r>
        <w:t>pted TS_SHUTDOWN_REQ_PDU:</w:t>
      </w:r>
    </w:p>
    <w:p w:rsidR="00FF7490" w:rsidRDefault="00766F24">
      <w:pPr>
        <w:pStyle w:val="Code"/>
      </w:pPr>
      <w:r>
        <w:t>12 00 17 00 ef 03 ea 03 02 00 00 01 04 00 24 00</w:t>
      </w:r>
    </w:p>
    <w:p w:rsidR="00FF7490" w:rsidRDefault="00766F24">
      <w:pPr>
        <w:pStyle w:val="Code"/>
      </w:pPr>
      <w:r>
        <w:t>00 00</w:t>
      </w:r>
    </w:p>
    <w:p w:rsidR="00FF7490" w:rsidRDefault="00FF7490">
      <w:pPr>
        <w:pStyle w:val="Code"/>
      </w:pPr>
    </w:p>
    <w:p w:rsidR="00FF7490" w:rsidRDefault="00766F24">
      <w:pPr>
        <w:pStyle w:val="Code"/>
      </w:pPr>
      <w:r>
        <w:t>12 00 -&gt; TS_SHARECONTROLHEADER::totalLength = 0x0012 = 18 bytes</w:t>
      </w:r>
    </w:p>
    <w:p w:rsidR="00FF7490" w:rsidRDefault="00766F24">
      <w:pPr>
        <w:pStyle w:val="Code"/>
      </w:pPr>
      <w:r>
        <w:t xml:space="preserve">17 00 -&gt; TS_SHARECONTROLHEADER::pduType = 0x0017 </w:t>
      </w:r>
    </w:p>
    <w:p w:rsidR="00FF7490" w:rsidRDefault="00766F24">
      <w:pPr>
        <w:pStyle w:val="Code"/>
      </w:pPr>
      <w:r>
        <w:t xml:space="preserve">0x0017 </w:t>
      </w:r>
    </w:p>
    <w:p w:rsidR="00FF7490" w:rsidRDefault="00766F24">
      <w:pPr>
        <w:pStyle w:val="Code"/>
      </w:pPr>
      <w:r>
        <w:t xml:space="preserve">= 0x0010 | 0x0007 </w:t>
      </w:r>
    </w:p>
    <w:p w:rsidR="00FF7490" w:rsidRDefault="00766F24">
      <w:pPr>
        <w:pStyle w:val="Code"/>
      </w:pPr>
      <w:r>
        <w:t>= TS_PROTOCOL_VERSION | PDUTYPE_DA</w:t>
      </w:r>
      <w:r>
        <w:t>TAPDU</w:t>
      </w:r>
    </w:p>
    <w:p w:rsidR="00FF7490" w:rsidRDefault="00FF7490">
      <w:pPr>
        <w:pStyle w:val="Code"/>
      </w:pPr>
    </w:p>
    <w:p w:rsidR="00FF7490" w:rsidRDefault="00766F24">
      <w:pPr>
        <w:pStyle w:val="Code"/>
      </w:pPr>
      <w:r>
        <w:t>ef 03 -&gt; TS_SHARECONTROLHEADER::pduSource = 0x03ef = 1007</w:t>
      </w:r>
    </w:p>
    <w:p w:rsidR="00FF7490" w:rsidRDefault="00766F24">
      <w:pPr>
        <w:pStyle w:val="Code"/>
      </w:pPr>
      <w:r>
        <w:t>ea 03 02 00 -&gt; TS_SHAREDATAHEADER::shareID = 0x000203ea</w:t>
      </w:r>
    </w:p>
    <w:p w:rsidR="00FF7490" w:rsidRDefault="00766F24">
      <w:pPr>
        <w:pStyle w:val="Code"/>
      </w:pPr>
      <w:r>
        <w:t>00 -&gt; TS_SHAREDATAHEADER::pad1</w:t>
      </w:r>
    </w:p>
    <w:p w:rsidR="00FF7490" w:rsidRDefault="00766F24">
      <w:pPr>
        <w:pStyle w:val="Code"/>
      </w:pPr>
      <w:r>
        <w:t>01 -&gt; TS_SHAREDATAHEADER::streamId = STREAM_LOW (1)</w:t>
      </w:r>
    </w:p>
    <w:p w:rsidR="00FF7490" w:rsidRDefault="00766F24">
      <w:pPr>
        <w:pStyle w:val="Code"/>
      </w:pPr>
      <w:r>
        <w:t>04 00 -&gt; TS_SHAREDATAHEADER::uncompressedLength = 0x</w:t>
      </w:r>
      <w:r>
        <w:t>0004 = 4 bytes</w:t>
      </w:r>
    </w:p>
    <w:p w:rsidR="00FF7490" w:rsidRDefault="00766F24">
      <w:pPr>
        <w:pStyle w:val="Code"/>
      </w:pPr>
      <w:r>
        <w:t>24 -&gt; TS_SHAREDATAHEADER::pduType2 = PDUTYPE2_SHUTDOWN_REQUEST (36)</w:t>
      </w:r>
    </w:p>
    <w:p w:rsidR="00FF7490" w:rsidRDefault="00766F24">
      <w:pPr>
        <w:pStyle w:val="Code"/>
      </w:pPr>
      <w:r>
        <w:t>00 -&gt; TS_SHAREDATAHEADER::generalCompressedType = 0</w:t>
      </w:r>
    </w:p>
    <w:p w:rsidR="00FF7490" w:rsidRDefault="00766F24">
      <w:pPr>
        <w:pStyle w:val="Code"/>
      </w:pPr>
      <w:r>
        <w:t>00 00 -&gt; TS_SHAREDATAHEADER::generalCompressedLength = 0</w:t>
      </w:r>
    </w:p>
    <w:p w:rsidR="00FF7490" w:rsidRDefault="00766F24">
      <w:pPr>
        <w:pStyle w:val="Heading3"/>
      </w:pPr>
      <w:bookmarkStart w:id="1165" w:name="section_d8701b6544974b3291c4a08f62d76824"/>
      <w:bookmarkStart w:id="1166" w:name="_Toc476803402"/>
      <w:r>
        <w:t>Server Shutdown Request Denied PDU</w:t>
      </w:r>
      <w:bookmarkEnd w:id="1165"/>
      <w:bookmarkEnd w:id="1166"/>
    </w:p>
    <w:p w:rsidR="00FF7490" w:rsidRDefault="00766F24">
      <w:r>
        <w:t>The following is an annotated</w:t>
      </w:r>
      <w:r>
        <w:t xml:space="preserve"> dump of the </w:t>
      </w:r>
      <w:hyperlink w:anchor="Section_e86249c3382543aaa1fff635c2f5bbde" w:history="1">
        <w:r>
          <w:rPr>
            <w:rStyle w:val="Hyperlink"/>
          </w:rPr>
          <w:t>Shutdown Request Denied PDU</w:t>
        </w:r>
      </w:hyperlink>
      <w:r>
        <w:t xml:space="preserve"> (section 2.2.2.2).</w:t>
      </w:r>
    </w:p>
    <w:p w:rsidR="00FF7490" w:rsidRDefault="00766F24">
      <w:pPr>
        <w:pStyle w:val="Code"/>
      </w:pPr>
      <w:r>
        <w:t>00000000 03 00 00 24 02 f0 80 68 00 01 03 eb 70 1e 08 08 ...$...h....p...</w:t>
      </w:r>
    </w:p>
    <w:p w:rsidR="00FF7490" w:rsidRDefault="00766F24">
      <w:pPr>
        <w:pStyle w:val="Code"/>
      </w:pPr>
      <w:r>
        <w:t>00000010 10 00 31 19 b0 6c e3 cf 5e 0a df b6 5f 69 ce 41 ..1..</w:t>
      </w:r>
      <w:r>
        <w:t>l..^..._i.A</w:t>
      </w:r>
    </w:p>
    <w:p w:rsidR="00FF7490" w:rsidRDefault="00766F24">
      <w:pPr>
        <w:pStyle w:val="Code"/>
      </w:pPr>
      <w:r>
        <w:t>00000020 e3 23 f1 f6 50 4a 59 2e af e8 80 fb             .#..PJY.....</w:t>
      </w:r>
    </w:p>
    <w:p w:rsidR="00FF7490" w:rsidRDefault="00FF7490">
      <w:pPr>
        <w:pStyle w:val="Code"/>
      </w:pPr>
    </w:p>
    <w:p w:rsidR="00FF7490" w:rsidRDefault="00766F24">
      <w:pPr>
        <w:pStyle w:val="Code"/>
      </w:pPr>
      <w:r>
        <w:t>03 00 00 24 -&gt; TPKT Header (length = 36 bytes)</w:t>
      </w:r>
    </w:p>
    <w:p w:rsidR="00FF7490" w:rsidRDefault="00766F24">
      <w:pPr>
        <w:pStyle w:val="Code"/>
      </w:pPr>
      <w:r>
        <w:t>02 f0 80 -&gt; X.224 Data TPDU</w:t>
      </w:r>
    </w:p>
    <w:p w:rsidR="00FF7490" w:rsidRDefault="00FF7490">
      <w:pPr>
        <w:pStyle w:val="Code"/>
      </w:pPr>
    </w:p>
    <w:p w:rsidR="00FF7490" w:rsidRDefault="00766F24">
      <w:pPr>
        <w:pStyle w:val="Code"/>
      </w:pPr>
      <w:r>
        <w:t>68 00 01 03 eb 70 1e -&gt; PER encoded (ALIGNED variant of BASIC-PER) SendDataIndication</w:t>
      </w:r>
    </w:p>
    <w:p w:rsidR="00FF7490" w:rsidRDefault="00766F24">
      <w:pPr>
        <w:pStyle w:val="Code"/>
      </w:pPr>
      <w:r>
        <w:t>initiator = 1002 (0x03ea)</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segmentation = begin | end</w:t>
      </w:r>
    </w:p>
    <w:p w:rsidR="00FF7490" w:rsidRDefault="00766F24">
      <w:pPr>
        <w:pStyle w:val="Code"/>
      </w:pPr>
      <w:r>
        <w:t>userData length = 0x1e = 30 bytes</w:t>
      </w:r>
    </w:p>
    <w:p w:rsidR="00FF7490" w:rsidRDefault="00FF7490">
      <w:pPr>
        <w:pStyle w:val="Code"/>
      </w:pPr>
    </w:p>
    <w:p w:rsidR="00FF7490" w:rsidRDefault="00766F24">
      <w:pPr>
        <w:pStyle w:val="Code"/>
      </w:pPr>
      <w:r>
        <w:t>08 08 -&gt; TS_SECURITY_HEADER::flags = 0x0008 = SEC_ENCRYPT</w:t>
      </w:r>
    </w:p>
    <w:p w:rsidR="00FF7490" w:rsidRDefault="00766F24">
      <w:pPr>
        <w:pStyle w:val="Code"/>
      </w:pPr>
      <w:r>
        <w:t>10 00 -&gt;</w:t>
      </w:r>
      <w:r>
        <w:t xml:space="preserve"> TS_SECURITY_HEADER::flagsHi - ignored as flags field does </w:t>
      </w:r>
    </w:p>
    <w:p w:rsidR="00FF7490" w:rsidRDefault="00766F24">
      <w:pPr>
        <w:pStyle w:val="Code"/>
      </w:pPr>
      <w:r>
        <w:lastRenderedPageBreak/>
        <w:t>not contain SEC_FLAGSHI_VALID (0x8000)</w:t>
      </w:r>
    </w:p>
    <w:p w:rsidR="00FF7490" w:rsidRDefault="00766F24">
      <w:pPr>
        <w:pStyle w:val="Code"/>
      </w:pPr>
      <w:r>
        <w:t>31 19 b0 6c e3 cf 5e 0a -&gt; TS_SECURITY_HEADER1::dataSignature</w:t>
      </w:r>
    </w:p>
    <w:p w:rsidR="00FF7490" w:rsidRDefault="00FF7490">
      <w:pPr>
        <w:pStyle w:val="Code"/>
      </w:pPr>
    </w:p>
    <w:p w:rsidR="00FF7490" w:rsidRDefault="00766F24">
      <w:pPr>
        <w:pStyle w:val="Code"/>
      </w:pPr>
      <w:r>
        <w:t>df b6 5f 69 ce 41 e3 23 f1 f6 50 4a 59 2e af e8</w:t>
      </w:r>
    </w:p>
    <w:p w:rsidR="00FF7490" w:rsidRDefault="00766F24">
      <w:pPr>
        <w:pStyle w:val="Code"/>
      </w:pPr>
      <w:r>
        <w:t>80 fb -&gt; Encrypted TS_SHUTDOWN_DENIED_PDU</w:t>
      </w:r>
    </w:p>
    <w:p w:rsidR="00FF7490" w:rsidRDefault="00FF7490">
      <w:pPr>
        <w:pStyle w:val="Code"/>
      </w:pPr>
    </w:p>
    <w:p w:rsidR="00FF7490" w:rsidRDefault="00766F24">
      <w:pPr>
        <w:pStyle w:val="Code"/>
      </w:pPr>
      <w:r>
        <w:t>Dec</w:t>
      </w:r>
      <w:r>
        <w:t>rypted TS_SHUTDOWN_DENIED_PDU:</w:t>
      </w:r>
    </w:p>
    <w:p w:rsidR="00FF7490" w:rsidRDefault="00766F24">
      <w:pPr>
        <w:pStyle w:val="Code"/>
      </w:pPr>
      <w:r>
        <w:t>12 00 17 00 ea 03 ea 03 02 00 a6 02 12 00 25 00</w:t>
      </w:r>
    </w:p>
    <w:p w:rsidR="00FF7490" w:rsidRDefault="00766F24">
      <w:pPr>
        <w:pStyle w:val="Code"/>
      </w:pPr>
      <w:r>
        <w:t>00 00</w:t>
      </w:r>
    </w:p>
    <w:p w:rsidR="00FF7490" w:rsidRDefault="00FF7490">
      <w:pPr>
        <w:pStyle w:val="Code"/>
      </w:pPr>
    </w:p>
    <w:p w:rsidR="00FF7490" w:rsidRDefault="00766F24">
      <w:pPr>
        <w:pStyle w:val="Code"/>
      </w:pPr>
      <w:r>
        <w:t>12 00 -&gt; TS_SHARECONTROLHEADER::totalLength = 0x0012 = 18 bytes</w:t>
      </w:r>
    </w:p>
    <w:p w:rsidR="00FF7490" w:rsidRDefault="00766F24">
      <w:pPr>
        <w:pStyle w:val="Code"/>
      </w:pPr>
      <w:r>
        <w:t xml:space="preserve">17 00 -&gt; TS_SHARECONTROLHEADER::pduType = 0x0017 </w:t>
      </w:r>
    </w:p>
    <w:p w:rsidR="00FF7490" w:rsidRDefault="00766F24">
      <w:pPr>
        <w:pStyle w:val="Code"/>
      </w:pPr>
      <w:r>
        <w:t xml:space="preserve">0x0017 </w:t>
      </w:r>
    </w:p>
    <w:p w:rsidR="00FF7490" w:rsidRDefault="00766F24">
      <w:pPr>
        <w:pStyle w:val="Code"/>
      </w:pPr>
      <w:r>
        <w:t xml:space="preserve">= 0x0010 | 0x0007 </w:t>
      </w:r>
    </w:p>
    <w:p w:rsidR="00FF7490" w:rsidRDefault="00766F24">
      <w:pPr>
        <w:pStyle w:val="Code"/>
      </w:pPr>
      <w:r>
        <w:t>= TS_PROTOCOL_VERSION | PDUTY</w:t>
      </w:r>
      <w:r>
        <w:t>PE_DATAPDU</w:t>
      </w:r>
    </w:p>
    <w:p w:rsidR="00FF7490" w:rsidRDefault="00FF7490">
      <w:pPr>
        <w:pStyle w:val="Code"/>
      </w:pPr>
    </w:p>
    <w:p w:rsidR="00FF7490" w:rsidRDefault="00766F24">
      <w:pPr>
        <w:pStyle w:val="Code"/>
      </w:pPr>
      <w:r>
        <w:t>ea 03 -&gt; TS_SHARECONTROLHEADER::pduSource = 0x03ea = 1002</w:t>
      </w:r>
    </w:p>
    <w:p w:rsidR="00FF7490" w:rsidRDefault="00766F24">
      <w:pPr>
        <w:pStyle w:val="Code"/>
      </w:pPr>
      <w:r>
        <w:t>ea 03 02 00 -&gt; TS_SHAREDATAHEADER::shareID = 0x000203ea</w:t>
      </w:r>
    </w:p>
    <w:p w:rsidR="00FF7490" w:rsidRDefault="00766F24">
      <w:pPr>
        <w:pStyle w:val="Code"/>
      </w:pPr>
      <w:r>
        <w:t>a6  -&gt; TS_SHAREDATAHEADER::pad1</w:t>
      </w:r>
    </w:p>
    <w:p w:rsidR="00FF7490" w:rsidRDefault="00766F24">
      <w:pPr>
        <w:pStyle w:val="Code"/>
      </w:pPr>
      <w:r>
        <w:t>02 -&gt; TS_SHAREDATAHEADER::streamId = STREAM_MED (2)</w:t>
      </w:r>
    </w:p>
    <w:p w:rsidR="00FF7490" w:rsidRDefault="00766F24">
      <w:pPr>
        <w:pStyle w:val="Code"/>
      </w:pPr>
      <w:r>
        <w:t>12 00 -&gt;</w:t>
      </w:r>
      <w:r>
        <w:t xml:space="preserve"> TS_SHAREDATAHEADER::uncompressedLength = 0x0012 = 18 bytes</w:t>
      </w:r>
    </w:p>
    <w:p w:rsidR="00FF7490" w:rsidRDefault="00766F24">
      <w:pPr>
        <w:pStyle w:val="Code"/>
      </w:pPr>
      <w:r>
        <w:t>25 -&gt; TS_SHAREDATAHEADER::pduType2 = PDUTYPE2_SHUTDOWN_DENIED (37)</w:t>
      </w:r>
    </w:p>
    <w:p w:rsidR="00FF7490" w:rsidRDefault="00766F24">
      <w:pPr>
        <w:pStyle w:val="Code"/>
      </w:pPr>
      <w:r>
        <w:t>00 -&gt; TS_SHAREDATAHEADER::generalCompressedType = 0</w:t>
      </w:r>
    </w:p>
    <w:p w:rsidR="00FF7490" w:rsidRDefault="00766F24">
      <w:pPr>
        <w:pStyle w:val="Code"/>
      </w:pPr>
      <w:r>
        <w:t>00 00 -&gt; TS_SHAREDATAHEADER::generalCompressedLength = 0</w:t>
      </w:r>
    </w:p>
    <w:p w:rsidR="00FF7490" w:rsidRDefault="00766F24">
      <w:pPr>
        <w:pStyle w:val="Heading3"/>
      </w:pPr>
      <w:bookmarkStart w:id="1167" w:name="section_19a238a5045546f0a96b31320d9a70a1"/>
      <w:bookmarkStart w:id="1168" w:name="_Toc476803403"/>
      <w:r>
        <w:t>MCS Disconnect Provi</w:t>
      </w:r>
      <w:r>
        <w:t>der Ultimatum PDU</w:t>
      </w:r>
      <w:bookmarkEnd w:id="1167"/>
      <w:bookmarkEnd w:id="1168"/>
    </w:p>
    <w:p w:rsidR="00FF7490" w:rsidRDefault="00766F24">
      <w:r>
        <w:t xml:space="preserve">The following is an annotated dump of the </w:t>
      </w:r>
      <w:hyperlink w:anchor="Section_53a2d2de57a54bc9967335d68d23d902" w:history="1">
        <w:r>
          <w:rPr>
            <w:rStyle w:val="Hyperlink"/>
          </w:rPr>
          <w:t>MCS Disconnect Provider Ultimatum PDU</w:t>
        </w:r>
      </w:hyperlink>
      <w:r>
        <w:t xml:space="preserve"> (section 2.2.2.3).</w:t>
      </w:r>
    </w:p>
    <w:p w:rsidR="00FF7490" w:rsidRDefault="00766F24">
      <w:pPr>
        <w:pStyle w:val="Code"/>
      </w:pPr>
      <w:r>
        <w:t>00000000 03 00 00 09 02 f0 80 21 80                      .......!.</w:t>
      </w:r>
    </w:p>
    <w:p w:rsidR="00FF7490" w:rsidRDefault="00FF7490">
      <w:pPr>
        <w:pStyle w:val="Code"/>
      </w:pPr>
    </w:p>
    <w:p w:rsidR="00FF7490" w:rsidRDefault="00766F24">
      <w:pPr>
        <w:pStyle w:val="Code"/>
      </w:pPr>
      <w:r>
        <w:t>03 00 00 09</w:t>
      </w:r>
      <w:r>
        <w:t xml:space="preserve"> -&gt; TPKT Header (length = 9 bytes)</w:t>
      </w:r>
    </w:p>
    <w:p w:rsidR="00FF7490" w:rsidRDefault="00766F24">
      <w:pPr>
        <w:pStyle w:val="Code"/>
      </w:pPr>
      <w:r>
        <w:t>02 f0 80 -&gt; X.224 Data TPDU</w:t>
      </w:r>
    </w:p>
    <w:p w:rsidR="00FF7490" w:rsidRDefault="00FF7490">
      <w:pPr>
        <w:pStyle w:val="Code"/>
      </w:pPr>
    </w:p>
    <w:p w:rsidR="00FF7490" w:rsidRDefault="00766F24">
      <w:pPr>
        <w:pStyle w:val="Code"/>
      </w:pPr>
      <w:r>
        <w:t>PER encoded (ALIGNED variant of BASIC-PER) PDU contents:</w:t>
      </w:r>
    </w:p>
    <w:p w:rsidR="00FF7490" w:rsidRDefault="00766F24">
      <w:pPr>
        <w:pStyle w:val="Code"/>
      </w:pPr>
      <w:r>
        <w:t>21 80</w:t>
      </w:r>
    </w:p>
    <w:p w:rsidR="00FF7490" w:rsidRDefault="00FF7490">
      <w:pPr>
        <w:pStyle w:val="Code"/>
      </w:pPr>
    </w:p>
    <w:p w:rsidR="00FF7490" w:rsidRDefault="00766F24">
      <w:pPr>
        <w:pStyle w:val="Code"/>
      </w:pPr>
      <w:r>
        <w:t>0x21:</w:t>
      </w:r>
    </w:p>
    <w:p w:rsidR="00FF7490" w:rsidRDefault="00766F24">
      <w:pPr>
        <w:pStyle w:val="Code"/>
      </w:pPr>
      <w:r>
        <w:t>0 - --\</w:t>
      </w:r>
    </w:p>
    <w:p w:rsidR="00FF7490" w:rsidRDefault="00766F24">
      <w:pPr>
        <w:pStyle w:val="Code"/>
      </w:pPr>
      <w:r>
        <w:t>0 -   |</w:t>
      </w:r>
    </w:p>
    <w:p w:rsidR="00FF7490" w:rsidRDefault="00766F24">
      <w:pPr>
        <w:pStyle w:val="Code"/>
      </w:pPr>
      <w:r>
        <w:t xml:space="preserve">1 -   | CHOICE: From DomainMCSPDU select disconnectProviderUltimatum (8) </w:t>
      </w:r>
    </w:p>
    <w:p w:rsidR="00FF7490" w:rsidRDefault="00766F24">
      <w:pPr>
        <w:pStyle w:val="Code"/>
      </w:pPr>
      <w:r>
        <w:t>0 -   | of type DisconnectProvid</w:t>
      </w:r>
      <w:r>
        <w:t>erUltimatum</w:t>
      </w:r>
    </w:p>
    <w:p w:rsidR="00FF7490" w:rsidRDefault="00766F24">
      <w:pPr>
        <w:pStyle w:val="Code"/>
      </w:pPr>
      <w:r>
        <w:t>0 -   |</w:t>
      </w:r>
    </w:p>
    <w:p w:rsidR="00FF7490" w:rsidRDefault="00766F24">
      <w:pPr>
        <w:pStyle w:val="Code"/>
      </w:pPr>
      <w:r>
        <w:t>0 - --/</w:t>
      </w:r>
    </w:p>
    <w:p w:rsidR="00FF7490" w:rsidRDefault="00766F24">
      <w:pPr>
        <w:pStyle w:val="Code"/>
      </w:pPr>
      <w:r>
        <w:t>0 - --\</w:t>
      </w:r>
    </w:p>
    <w:p w:rsidR="00FF7490" w:rsidRDefault="00766F24">
      <w:pPr>
        <w:pStyle w:val="Code"/>
      </w:pPr>
      <w:r>
        <w:t>1 -   |</w:t>
      </w:r>
    </w:p>
    <w:p w:rsidR="00FF7490" w:rsidRDefault="00766F24">
      <w:pPr>
        <w:pStyle w:val="Code"/>
      </w:pPr>
      <w:r>
        <w:t xml:space="preserve">      | DisconnectProviderUltimatum::reason = rn-user-requested (3)</w:t>
      </w:r>
    </w:p>
    <w:p w:rsidR="00FF7490" w:rsidRDefault="00766F24">
      <w:pPr>
        <w:pStyle w:val="Code"/>
      </w:pPr>
      <w:r>
        <w:t xml:space="preserve">0x80: | </w:t>
      </w:r>
    </w:p>
    <w:p w:rsidR="00FF7490" w:rsidRDefault="00766F24">
      <w:pPr>
        <w:pStyle w:val="Code"/>
      </w:pPr>
      <w:r>
        <w:t>1 - --/</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Code"/>
      </w:pPr>
      <w:r>
        <w:t>0 - padding</w:t>
      </w:r>
    </w:p>
    <w:p w:rsidR="00FF7490" w:rsidRDefault="00766F24">
      <w:pPr>
        <w:pStyle w:val="Heading2"/>
      </w:pPr>
      <w:bookmarkStart w:id="1169" w:name="section_d561d12426314d5e928add95a8dd6dbd"/>
      <w:bookmarkStart w:id="1170" w:name="_Toc476803404"/>
      <w:r>
        <w:t>Annotated Save Session Info PDU</w:t>
      </w:r>
      <w:bookmarkEnd w:id="1169"/>
      <w:bookmarkEnd w:id="1170"/>
      <w:r>
        <w:fldChar w:fldCharType="begin"/>
      </w:r>
      <w:r>
        <w:instrText xml:space="preserve"> XE "Annotated save session info PDU example"</w:instrText>
      </w:r>
      <w:r>
        <w:fldChar w:fldCharType="end"/>
      </w:r>
      <w:r>
        <w:fldChar w:fldCharType="begin"/>
      </w:r>
      <w:r>
        <w:instrText xml:space="preserve"> XE "Examples:annotated save session info PDU"</w:instrText>
      </w:r>
      <w:r>
        <w:fldChar w:fldCharType="end"/>
      </w:r>
    </w:p>
    <w:p w:rsidR="00FF7490" w:rsidRDefault="00766F24">
      <w:r>
        <w:t xml:space="preserve">The annotated Save Session Info PDUs detailed in sections </w:t>
      </w:r>
      <w:hyperlink w:anchor="Section_e14ccb6d87aa4ba9b1ddd611de699003" w:history="1">
        <w:r>
          <w:rPr>
            <w:rStyle w:val="Hyperlink"/>
          </w:rPr>
          <w:t>4.3.1</w:t>
        </w:r>
      </w:hyperlink>
      <w:r>
        <w:t xml:space="preserve"> through </w:t>
      </w:r>
      <w:hyperlink w:anchor="Section_d4ac339d1f154df18155bdd2414be951" w:history="1">
        <w:r>
          <w:rPr>
            <w:rStyle w:val="Hyperlink"/>
          </w:rPr>
          <w:t>4.3.3</w:t>
        </w:r>
      </w:hyperlink>
      <w:r>
        <w:t xml:space="preserve"> were sent from a Microsoft RDP 5.1 server to a Microsoft RDP 5.1 client.</w:t>
      </w:r>
    </w:p>
    <w:p w:rsidR="00FF7490" w:rsidRDefault="00766F24">
      <w:pPr>
        <w:pStyle w:val="Heading3"/>
      </w:pPr>
      <w:bookmarkStart w:id="1171" w:name="section_e14ccb6d87aa4ba9b1ddd611de699003"/>
      <w:bookmarkStart w:id="1172" w:name="_Toc476803405"/>
      <w:r>
        <w:lastRenderedPageBreak/>
        <w:t>Logon Info Version 2</w:t>
      </w:r>
      <w:bookmarkEnd w:id="1171"/>
      <w:bookmarkEnd w:id="1172"/>
    </w:p>
    <w:p w:rsidR="00FF7490" w:rsidRDefault="00766F24">
      <w:r>
        <w:t xml:space="preserve">The following is an annotated dump of Save Session Info PDU containing a Logon Info Version 2 structure, section </w:t>
      </w:r>
      <w:hyperlink w:anchor="Section_a2e946b4820c4d11b4c98029a7df558f" w:history="1">
        <w:r>
          <w:rPr>
            <w:rStyle w:val="Hyperlink"/>
          </w:rPr>
          <w:t>2.2.10.1.1.2</w:t>
        </w:r>
      </w:hyperlink>
      <w:r>
        <w:t>.</w:t>
      </w:r>
    </w:p>
    <w:p w:rsidR="00FF7490" w:rsidRDefault="00766F24">
      <w:pPr>
        <w:pStyle w:val="Code"/>
      </w:pPr>
      <w:r>
        <w:t>00000000 03 00 02 8b 02 f0 80 68 00 01 03 eb 70 82 7c 08 .......h....p.|.</w:t>
      </w:r>
    </w:p>
    <w:p w:rsidR="00FF7490" w:rsidRDefault="00766F24">
      <w:pPr>
        <w:pStyle w:val="Code"/>
      </w:pPr>
      <w:r>
        <w:t>00000010 08 00 00 6e 4b c4 ce 9e 4a 69 c4 0a f9 41 2e 6b ...nK...Ji...A.k</w:t>
      </w:r>
    </w:p>
    <w:p w:rsidR="00FF7490" w:rsidRDefault="00766F24">
      <w:pPr>
        <w:pStyle w:val="Code"/>
      </w:pPr>
      <w:r>
        <w:t xml:space="preserve">00000020 28 f5 95 7e ca c3 87 37 43 4c da 68 </w:t>
      </w:r>
      <w:r>
        <w:t>84 12 11 a1 (..~...7CL.h....</w:t>
      </w:r>
    </w:p>
    <w:p w:rsidR="00FF7490" w:rsidRDefault="00766F24">
      <w:pPr>
        <w:pStyle w:val="Code"/>
      </w:pPr>
      <w:r>
        <w:t>00000030 b8 5c 28 b2 78 15 30 98 c2 20 00 36 ef e6 6c 91 .\(.x.0.. .6..l.</w:t>
      </w:r>
    </w:p>
    <w:p w:rsidR="00FF7490" w:rsidRDefault="00766F24">
      <w:pPr>
        <w:pStyle w:val="Code"/>
      </w:pPr>
      <w:r>
        <w:t>00000040 60 d2 c7 51 f7 de 49 c3 0c 3e 5b 51 89 7f a3 b3 `..Q..I..&gt;[Q....</w:t>
      </w:r>
    </w:p>
    <w:p w:rsidR="00FF7490" w:rsidRDefault="00766F24">
      <w:pPr>
        <w:pStyle w:val="Code"/>
      </w:pPr>
      <w:r>
        <w:t>00000050 d6 58 30 50 7b 1b ed 47 b6 8a fe 4f e2 e3 7b 65 .X0P{..G...O..{e</w:t>
      </w:r>
    </w:p>
    <w:p w:rsidR="00FF7490" w:rsidRDefault="00766F24">
      <w:pPr>
        <w:pStyle w:val="Code"/>
      </w:pPr>
      <w:r>
        <w:t>00000</w:t>
      </w:r>
      <w:r>
        <w:t>060 08 52 ed bf 52 16 8c 8b 42 4e 31 a0 8c 8b 59 f9 .R..R...BN1...Y.</w:t>
      </w:r>
    </w:p>
    <w:p w:rsidR="00FF7490" w:rsidRDefault="00766F24">
      <w:pPr>
        <w:pStyle w:val="Code"/>
      </w:pPr>
      <w:r>
        <w:t>00000070 84 66 58 b4 f8 a0 b6 49 15 01 b4 00 56 bd fe 7e .fX....I....V..~</w:t>
      </w:r>
    </w:p>
    <w:p w:rsidR="00FF7490" w:rsidRDefault="00766F24">
      <w:pPr>
        <w:pStyle w:val="Code"/>
      </w:pPr>
      <w:r>
        <w:t>00000080 dd ea 4a e1 9a 5a 41 dc e0 9b 1d d6 ca 09 54 94 ..J..ZA.......T.</w:t>
      </w:r>
    </w:p>
    <w:p w:rsidR="00FF7490" w:rsidRDefault="00766F24">
      <w:pPr>
        <w:pStyle w:val="Code"/>
      </w:pPr>
      <w:r>
        <w:t xml:space="preserve">00000090 93 48 04 40 f3 6b 17 9b 81 a2 </w:t>
      </w:r>
      <w:r>
        <w:t>3d 66 2e c2 00 70 .H.@.k....=f...p</w:t>
      </w:r>
    </w:p>
    <w:p w:rsidR="00FF7490" w:rsidRDefault="00766F24">
      <w:pPr>
        <w:pStyle w:val="Code"/>
      </w:pPr>
      <w:r>
        <w:t>000000a0 8f c5 5e 12 a5 54 98 77 4b 74 22 07 a8 09 5b 4f ..^..T.wKt"...[O</w:t>
      </w:r>
    </w:p>
    <w:p w:rsidR="00FF7490" w:rsidRDefault="00766F24">
      <w:pPr>
        <w:pStyle w:val="Code"/>
      </w:pPr>
      <w:r>
        <w:t>000000b0 d6 04 50 6f 90 88 1f 6d 66 a6 19 31 59 f3 68 74 ..Po...mf..1Y.ht</w:t>
      </w:r>
    </w:p>
    <w:p w:rsidR="00FF7490" w:rsidRDefault="00766F24">
      <w:pPr>
        <w:pStyle w:val="Code"/>
      </w:pPr>
      <w:r>
        <w:t>000000c0 16 25 51 b1 25 97 7b 3b e2 c9 ae 99 0d 8b 61 77 .%Q.%.{;......aw</w:t>
      </w:r>
    </w:p>
    <w:p w:rsidR="00FF7490" w:rsidRDefault="00766F24">
      <w:pPr>
        <w:pStyle w:val="Code"/>
      </w:pPr>
      <w:r>
        <w:t>000000d0 3a c7 1c 2e 20 73 93 c3 c6 2b c2 2a d6 0c b6 9c :... s...+.*....</w:t>
      </w:r>
    </w:p>
    <w:p w:rsidR="00FF7490" w:rsidRDefault="00766F24">
      <w:pPr>
        <w:pStyle w:val="Code"/>
      </w:pPr>
      <w:r>
        <w:t>000000e0 72 b0 2d f1 4b 3d 9c 6c e0 22 2d d3 83 b2 a3 b9 r.-.K=.l."-.....</w:t>
      </w:r>
    </w:p>
    <w:p w:rsidR="00FF7490" w:rsidRDefault="00766F24">
      <w:pPr>
        <w:pStyle w:val="Code"/>
      </w:pPr>
      <w:r>
        <w:t>000000f0 6e 4f ee 0c f4 98 d7 8c 19 65 1a c6 be c4 9b d9 nO.......e......</w:t>
      </w:r>
    </w:p>
    <w:p w:rsidR="00FF7490" w:rsidRDefault="00766F24">
      <w:pPr>
        <w:pStyle w:val="Code"/>
      </w:pPr>
      <w:r>
        <w:t>00000100 b4 3f 30 0d df bf 31 9e 33 50 e2 20 a3 9b 1d e2 .?0...1.3P. ....</w:t>
      </w:r>
    </w:p>
    <w:p w:rsidR="00FF7490" w:rsidRDefault="00766F24">
      <w:pPr>
        <w:pStyle w:val="Code"/>
      </w:pPr>
      <w:r>
        <w:t>00000110 46 3c b0 dc 07 29 d8 0b ed c3 68 0a 2c d9 3f ff F&lt;...)....h.,.?.</w:t>
      </w:r>
    </w:p>
    <w:p w:rsidR="00FF7490" w:rsidRDefault="00766F24">
      <w:pPr>
        <w:pStyle w:val="Code"/>
      </w:pPr>
      <w:r>
        <w:t>00000120 3b f2 96 be b6 cf cf 8f 36 d2 86 71 be f7 01 31 ;.......6..q...1</w:t>
      </w:r>
    </w:p>
    <w:p w:rsidR="00FF7490" w:rsidRDefault="00766F24">
      <w:pPr>
        <w:pStyle w:val="Code"/>
      </w:pPr>
      <w:r>
        <w:t>00000130 5c 61 e7 83 2e 0e 7b 3c 7</w:t>
      </w:r>
      <w:r>
        <w:t>6 18 69 52 39 6e 94 6d \a....{&lt;v.iR9n.m</w:t>
      </w:r>
    </w:p>
    <w:p w:rsidR="00FF7490" w:rsidRDefault="00766F24">
      <w:pPr>
        <w:pStyle w:val="Code"/>
      </w:pPr>
      <w:r>
        <w:t>00000140 e6 63 00 7f 2e 9f f3 bd 86 43 36 25 d5 1c 77 ed .c.......C6%..w.</w:t>
      </w:r>
    </w:p>
    <w:p w:rsidR="00FF7490" w:rsidRDefault="00766F24">
      <w:pPr>
        <w:pStyle w:val="Code"/>
      </w:pPr>
      <w:r>
        <w:t>00000150 45 c1 7f f8 41 23 1f 25 f8 0a f2 6d 6d ac 98 d5 E...A#.%...mm...</w:t>
      </w:r>
    </w:p>
    <w:p w:rsidR="00FF7490" w:rsidRDefault="00766F24">
      <w:pPr>
        <w:pStyle w:val="Code"/>
      </w:pPr>
      <w:r>
        <w:t>00000160 9e d8 3b e4 63 35 67 54 4e c6 8d 50 30 a4 ee af ..;.c5gTN..</w:t>
      </w:r>
      <w:r>
        <w:t>P0...</w:t>
      </w:r>
    </w:p>
    <w:p w:rsidR="00FF7490" w:rsidRDefault="00766F24">
      <w:pPr>
        <w:pStyle w:val="Code"/>
      </w:pPr>
      <w:r>
        <w:t>00000170 84 a4 63 80 9e 62 f3 f2 94 8e 2f a3 f9 71 06 99 ..c..b..../..q..</w:t>
      </w:r>
    </w:p>
    <w:p w:rsidR="00FF7490" w:rsidRDefault="00766F24">
      <w:pPr>
        <w:pStyle w:val="Code"/>
      </w:pPr>
      <w:r>
        <w:t>00000180 3f 25 c8 6d 84 57 1a 5c 51 ef 88 9e e6 60 87 13 ?%.m.W.\Q....`..</w:t>
      </w:r>
    </w:p>
    <w:p w:rsidR="00FF7490" w:rsidRDefault="00766F24">
      <w:pPr>
        <w:pStyle w:val="Code"/>
      </w:pPr>
      <w:r>
        <w:t>00000190 d9 dd 5c 16 d1 0a bc 99 ec c9 d0 fe ad 3b f7 a4 ..\..........;..</w:t>
      </w:r>
    </w:p>
    <w:p w:rsidR="00FF7490" w:rsidRDefault="00766F24">
      <w:pPr>
        <w:pStyle w:val="Code"/>
      </w:pPr>
      <w:r>
        <w:t>000001a0 28 7e 41 e5 a1 85 f</w:t>
      </w:r>
      <w:r>
        <w:t>d ed 92 52 13 7e 1f fa 0d 3f (~A......R.~...?</w:t>
      </w:r>
    </w:p>
    <w:p w:rsidR="00FF7490" w:rsidRDefault="00766F24">
      <w:pPr>
        <w:pStyle w:val="Code"/>
      </w:pPr>
      <w:r>
        <w:t>000001b0 05 13 86 05 b2 1c fb 5f 76 a5 4c 47 da 4b 2b 1a ......._v.LG.K+.</w:t>
      </w:r>
    </w:p>
    <w:p w:rsidR="00FF7490" w:rsidRDefault="00766F24">
      <w:pPr>
        <w:pStyle w:val="Code"/>
      </w:pPr>
      <w:r>
        <w:t>000001c0 88 7f 5d ae c9 c5 03 08 79 6a 96 96 9f 7a 11 be ..].....yj...z..</w:t>
      </w:r>
    </w:p>
    <w:p w:rsidR="00FF7490" w:rsidRDefault="00766F24">
      <w:pPr>
        <w:pStyle w:val="Code"/>
      </w:pPr>
      <w:r>
        <w:t>000001d0 5a 66 c5 21 f4 a4 bc a0 0f 04 b7 9c 1b 71 9e c4 Zf.!.</w:t>
      </w:r>
      <w:r>
        <w:t>........q..</w:t>
      </w:r>
    </w:p>
    <w:p w:rsidR="00FF7490" w:rsidRDefault="00766F24">
      <w:pPr>
        <w:pStyle w:val="Code"/>
      </w:pPr>
      <w:r>
        <w:t>000001e0 d7 b3 60 52 33 a1 c6 76 de cf 05 f1 71 dd 4a aa ..`R3..v....q.J.</w:t>
      </w:r>
    </w:p>
    <w:p w:rsidR="00FF7490" w:rsidRDefault="00766F24">
      <w:pPr>
        <w:pStyle w:val="Code"/>
      </w:pPr>
      <w:r>
        <w:t>000001f0 3d d6 db 2e a7 f9 45 95 f6 06 d5 a6 3a 49 d7 73 =.....E.....:I.s</w:t>
      </w:r>
    </w:p>
    <w:p w:rsidR="00FF7490" w:rsidRDefault="00766F24">
      <w:pPr>
        <w:pStyle w:val="Code"/>
      </w:pPr>
      <w:r>
        <w:t>00000200 c5 af 42 c1 f5 6a 86 2b f1 ad 04 4e 1c 7c 00 35 ..B..j.+...N.|.5</w:t>
      </w:r>
    </w:p>
    <w:p w:rsidR="00FF7490" w:rsidRDefault="00766F24">
      <w:pPr>
        <w:pStyle w:val="Code"/>
      </w:pPr>
      <w:r>
        <w:t>00000210 77 12 c1 7e 6a bd 07 e8 61 fa 78 70 d6 d6 10 f1 w..~j...a.xp....</w:t>
      </w:r>
    </w:p>
    <w:p w:rsidR="00FF7490" w:rsidRDefault="00766F24">
      <w:pPr>
        <w:pStyle w:val="Code"/>
      </w:pPr>
      <w:r>
        <w:t>00000220 35 53 d8 47 03 a8 7a 49 57 12 5d 96 3a 6d 1c 86 5S.G..zIW.].:m..</w:t>
      </w:r>
    </w:p>
    <w:p w:rsidR="00FF7490" w:rsidRDefault="00766F24">
      <w:pPr>
        <w:pStyle w:val="Code"/>
      </w:pPr>
      <w:r>
        <w:t>00000230 f6 72 28 c8 5c 87 72 49 3c 0f 9c 07 48 ef 12 5e .r(.\.rI&lt;...H..^</w:t>
      </w:r>
    </w:p>
    <w:p w:rsidR="00FF7490" w:rsidRDefault="00766F24">
      <w:pPr>
        <w:pStyle w:val="Code"/>
      </w:pPr>
      <w:r>
        <w:t>00000240 14 77 38 01 d0 bf 5e 90 e</w:t>
      </w:r>
      <w:r>
        <w:t>1 9a 89 f2 fa c6 06 02 .w8...^.........</w:t>
      </w:r>
    </w:p>
    <w:p w:rsidR="00FF7490" w:rsidRDefault="00766F24">
      <w:pPr>
        <w:pStyle w:val="Code"/>
      </w:pPr>
      <w:r>
        <w:t>00000250 4d 90 fa fd d7 12 bd e6 7e d6 08 15 82 98 b1 c1 M.......~.......</w:t>
      </w:r>
    </w:p>
    <w:p w:rsidR="00FF7490" w:rsidRDefault="00766F24">
      <w:pPr>
        <w:pStyle w:val="Code"/>
      </w:pPr>
      <w:r>
        <w:t>00000260 84 1b d2 9e 29 41 c0 19 96 16 82 4f 16 ee 5e 86 ....)A.....O..^.</w:t>
      </w:r>
    </w:p>
    <w:p w:rsidR="00FF7490" w:rsidRDefault="00766F24">
      <w:pPr>
        <w:pStyle w:val="Code"/>
      </w:pPr>
      <w:r>
        <w:t>00000270 9a 1c 2d 1f 85 c3 46 65 ed 31 d4 a9 47 e5 e4 64 ..-...Fe.1.</w:t>
      </w:r>
      <w:r>
        <w:t>.G..d</w:t>
      </w:r>
    </w:p>
    <w:p w:rsidR="00FF7490" w:rsidRDefault="00766F24">
      <w:pPr>
        <w:pStyle w:val="Code"/>
      </w:pPr>
      <w:r>
        <w:t>00000280 d9 40 0f 78 4e 47 91 ec d7 39 c6                .@.xNG...9.</w:t>
      </w:r>
    </w:p>
    <w:p w:rsidR="00FF7490" w:rsidRDefault="00FF7490">
      <w:pPr>
        <w:pStyle w:val="Code"/>
      </w:pPr>
    </w:p>
    <w:p w:rsidR="00FF7490" w:rsidRDefault="00766F24">
      <w:pPr>
        <w:pStyle w:val="Code"/>
      </w:pPr>
      <w:r>
        <w:t>03 00 02 8b -&gt; TPKT Header (length = 651 bytes)</w:t>
      </w:r>
    </w:p>
    <w:p w:rsidR="00FF7490" w:rsidRDefault="00766F24">
      <w:pPr>
        <w:pStyle w:val="Code"/>
      </w:pPr>
      <w:r>
        <w:t>02 f0 80 -&gt; X.224 Data TPDU</w:t>
      </w:r>
    </w:p>
    <w:p w:rsidR="00FF7490" w:rsidRDefault="00FF7490">
      <w:pPr>
        <w:pStyle w:val="Code"/>
      </w:pPr>
    </w:p>
    <w:p w:rsidR="00FF7490" w:rsidRDefault="00766F24">
      <w:pPr>
        <w:pStyle w:val="Code"/>
      </w:pPr>
      <w:r>
        <w:t>68 00 01 03 eb 70 82 7c -&gt; PER encoded (ALIGNED variant of BASIC-PER) SendDataIndication</w:t>
      </w:r>
    </w:p>
    <w:p w:rsidR="00FF7490" w:rsidRDefault="00766F24">
      <w:pPr>
        <w:pStyle w:val="Code"/>
      </w:pPr>
      <w:r>
        <w:t>initiator = 1002 (0x03ea)</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segmentation = begin | end</w:t>
      </w:r>
    </w:p>
    <w:p w:rsidR="00FF7490" w:rsidRDefault="00766F24">
      <w:pPr>
        <w:pStyle w:val="Code"/>
      </w:pPr>
      <w:r>
        <w:t>userData length = 0x27c = 636 bytes</w:t>
      </w:r>
    </w:p>
    <w:p w:rsidR="00FF7490" w:rsidRDefault="00FF7490">
      <w:pPr>
        <w:pStyle w:val="Code"/>
      </w:pPr>
    </w:p>
    <w:p w:rsidR="00FF7490" w:rsidRDefault="00766F24">
      <w:pPr>
        <w:pStyle w:val="Code"/>
      </w:pPr>
      <w:r>
        <w:t>08 08 -&gt; TS_SECURITY_HEADER::flags = 0x0808</w:t>
      </w:r>
    </w:p>
    <w:p w:rsidR="00FF7490" w:rsidRDefault="00766F24">
      <w:pPr>
        <w:pStyle w:val="Code"/>
      </w:pPr>
      <w:r>
        <w:t xml:space="preserve">0x0808 </w:t>
      </w:r>
    </w:p>
    <w:p w:rsidR="00FF7490" w:rsidRDefault="00766F24">
      <w:pPr>
        <w:pStyle w:val="Code"/>
      </w:pPr>
      <w:r>
        <w:t>= 0x0800 | 0x0008</w:t>
      </w:r>
    </w:p>
    <w:p w:rsidR="00FF7490" w:rsidRDefault="00766F24">
      <w:pPr>
        <w:pStyle w:val="Code"/>
      </w:pPr>
      <w:r>
        <w:t>= SEC_SECURE_CHECKSUM | SEC_ENCRYPT</w:t>
      </w:r>
    </w:p>
    <w:p w:rsidR="00FF7490" w:rsidRDefault="00FF7490">
      <w:pPr>
        <w:pStyle w:val="Code"/>
      </w:pPr>
    </w:p>
    <w:p w:rsidR="00FF7490" w:rsidRDefault="00766F24">
      <w:pPr>
        <w:pStyle w:val="Code"/>
      </w:pPr>
      <w:r>
        <w:t>00 00 -&gt; TS_S</w:t>
      </w:r>
      <w:r>
        <w:t xml:space="preserve">ECURITY_HEADER::flagsHi - ignored as flags field does </w:t>
      </w:r>
    </w:p>
    <w:p w:rsidR="00FF7490" w:rsidRDefault="00766F24">
      <w:pPr>
        <w:pStyle w:val="Code"/>
      </w:pPr>
      <w:r>
        <w:t>not contain SEC_FLAGSHI_VALID (0x8000)</w:t>
      </w:r>
    </w:p>
    <w:p w:rsidR="00FF7490" w:rsidRDefault="00FF7490">
      <w:pPr>
        <w:pStyle w:val="Code"/>
      </w:pPr>
    </w:p>
    <w:p w:rsidR="00FF7490" w:rsidRDefault="00766F24">
      <w:pPr>
        <w:pStyle w:val="Code"/>
      </w:pPr>
      <w:r>
        <w:t>6e 4b c4 ce 9e 4a 69 c4 -&gt; TS_SECURITY_HEADER1::dataSignature</w:t>
      </w:r>
    </w:p>
    <w:p w:rsidR="00FF7490" w:rsidRDefault="00FF7490">
      <w:pPr>
        <w:pStyle w:val="Code"/>
      </w:pPr>
    </w:p>
    <w:p w:rsidR="00FF7490" w:rsidRDefault="00766F24">
      <w:pPr>
        <w:pStyle w:val="Code"/>
      </w:pPr>
      <w:r>
        <w:t xml:space="preserve">0a f9 41 2e 6b 28 f5 95 7e ca c3 87 37 43 4c da </w:t>
      </w:r>
    </w:p>
    <w:p w:rsidR="00FF7490" w:rsidRDefault="00766F24">
      <w:pPr>
        <w:pStyle w:val="Code"/>
      </w:pPr>
      <w:r>
        <w:lastRenderedPageBreak/>
        <w:t xml:space="preserve">68 84 12 11 a1 b8 5c 28 b2 78 15 30 98 c2 20 00 </w:t>
      </w:r>
    </w:p>
    <w:p w:rsidR="00FF7490" w:rsidRDefault="00766F24">
      <w:pPr>
        <w:pStyle w:val="Code"/>
      </w:pPr>
      <w:r>
        <w:t xml:space="preserve">36 ef e6 6c 91 60 d2 c7 51 f7 de 49 c3 0c 3e 5b </w:t>
      </w:r>
    </w:p>
    <w:p w:rsidR="00FF7490" w:rsidRDefault="00766F24">
      <w:pPr>
        <w:pStyle w:val="Code"/>
      </w:pPr>
      <w:r>
        <w:t xml:space="preserve">51 89 7f a3 b3 d6 58 30 50 7b 1b ed 47 b6 8a fe </w:t>
      </w:r>
    </w:p>
    <w:p w:rsidR="00FF7490" w:rsidRDefault="00766F24">
      <w:pPr>
        <w:pStyle w:val="Code"/>
      </w:pPr>
      <w:r>
        <w:t xml:space="preserve">4f e2 e3 7b 65 08 52 ed bf 52 16 8c 8b 42 4e 31 </w:t>
      </w:r>
    </w:p>
    <w:p w:rsidR="00FF7490" w:rsidRDefault="00766F24">
      <w:pPr>
        <w:pStyle w:val="Code"/>
      </w:pPr>
      <w:r>
        <w:t xml:space="preserve">a0 8c 8b 59 f9 84 66 58 b4 f8 a0 b6 49 15 01 b4 </w:t>
      </w:r>
    </w:p>
    <w:p w:rsidR="00FF7490" w:rsidRDefault="00766F24">
      <w:pPr>
        <w:pStyle w:val="Code"/>
      </w:pPr>
      <w:r>
        <w:t xml:space="preserve">00 56 bd fe 7e dd ea 4a e1 9a 5a 41 dc e0 9b 1d </w:t>
      </w:r>
    </w:p>
    <w:p w:rsidR="00FF7490" w:rsidRDefault="00766F24">
      <w:pPr>
        <w:pStyle w:val="Code"/>
      </w:pPr>
      <w:r>
        <w:t>d6 ca 09 54</w:t>
      </w:r>
      <w:r>
        <w:t xml:space="preserve"> 94 93 48 04 40 f3 6b 17 9b 81 a2 3d </w:t>
      </w:r>
    </w:p>
    <w:p w:rsidR="00FF7490" w:rsidRDefault="00766F24">
      <w:pPr>
        <w:pStyle w:val="Code"/>
      </w:pPr>
      <w:r>
        <w:t xml:space="preserve">66 2e c2 00 70 8f c5 5e 12 a5 54 98 77 4b 74 22 </w:t>
      </w:r>
    </w:p>
    <w:p w:rsidR="00FF7490" w:rsidRDefault="00766F24">
      <w:pPr>
        <w:pStyle w:val="Code"/>
      </w:pPr>
      <w:r>
        <w:t xml:space="preserve">07 a8 09 5b 4f d6 04 50 6f 90 88 1f 6d 66 a6 19 </w:t>
      </w:r>
    </w:p>
    <w:p w:rsidR="00FF7490" w:rsidRDefault="00766F24">
      <w:pPr>
        <w:pStyle w:val="Code"/>
      </w:pPr>
      <w:r>
        <w:t xml:space="preserve">31 59 f3 68 74 16 25 51 b1 25 97 7b 3b e2 c9 ae </w:t>
      </w:r>
    </w:p>
    <w:p w:rsidR="00FF7490" w:rsidRDefault="00766F24">
      <w:pPr>
        <w:pStyle w:val="Code"/>
      </w:pPr>
      <w:r>
        <w:t xml:space="preserve">99 0d 8b 61 77 3a c7 1c 2e 20 73 93 c3 c6 2b c2 </w:t>
      </w:r>
    </w:p>
    <w:p w:rsidR="00FF7490" w:rsidRDefault="00766F24">
      <w:pPr>
        <w:pStyle w:val="Code"/>
      </w:pPr>
      <w:r>
        <w:t xml:space="preserve">2a d6 0c b6 9c 72 b0 2d f1 4b 3d 9c 6c e0 22 2d </w:t>
      </w:r>
    </w:p>
    <w:p w:rsidR="00FF7490" w:rsidRDefault="00766F24">
      <w:pPr>
        <w:pStyle w:val="Code"/>
      </w:pPr>
      <w:r>
        <w:t xml:space="preserve">d3 83 b2 a3 b9 6e 4f ee 0c f4 98 d7 8c 19 65 1a </w:t>
      </w:r>
    </w:p>
    <w:p w:rsidR="00FF7490" w:rsidRDefault="00766F24">
      <w:pPr>
        <w:pStyle w:val="Code"/>
      </w:pPr>
      <w:r>
        <w:t xml:space="preserve">c6 be c4 9b d9 b4 3f 30 0d df bf 31 9e 33 50 e2 </w:t>
      </w:r>
    </w:p>
    <w:p w:rsidR="00FF7490" w:rsidRDefault="00766F24">
      <w:pPr>
        <w:pStyle w:val="Code"/>
      </w:pPr>
      <w:r>
        <w:t xml:space="preserve">20 a3 9b 1d e2 46 3c b0 dc 07 29 d8 0b ed c3 68 </w:t>
      </w:r>
    </w:p>
    <w:p w:rsidR="00FF7490" w:rsidRDefault="00766F24">
      <w:pPr>
        <w:pStyle w:val="Code"/>
      </w:pPr>
      <w:r>
        <w:t xml:space="preserve">0a 2c d9 3f ff 3b f2 96 be b6 cf cf 8f 36 d2 86 </w:t>
      </w:r>
    </w:p>
    <w:p w:rsidR="00FF7490" w:rsidRDefault="00766F24">
      <w:pPr>
        <w:pStyle w:val="Code"/>
      </w:pPr>
      <w:r>
        <w:t>71 be f7 01</w:t>
      </w:r>
      <w:r>
        <w:t xml:space="preserve"> 31 5c 61 e7 83 2e 0e 7b 3c 76 18 69 </w:t>
      </w:r>
    </w:p>
    <w:p w:rsidR="00FF7490" w:rsidRDefault="00766F24">
      <w:pPr>
        <w:pStyle w:val="Code"/>
      </w:pPr>
      <w:r>
        <w:t xml:space="preserve">52 39 6e 94 6d e6 63 00 7f 2e 9f f3 bd 86 43 36 </w:t>
      </w:r>
    </w:p>
    <w:p w:rsidR="00FF7490" w:rsidRDefault="00766F24">
      <w:pPr>
        <w:pStyle w:val="Code"/>
      </w:pPr>
      <w:r>
        <w:t xml:space="preserve">25 d5 1c 77 ed 45 c1 7f f8 41 23 1f 25 f8 0a f2 </w:t>
      </w:r>
    </w:p>
    <w:p w:rsidR="00FF7490" w:rsidRDefault="00766F24">
      <w:pPr>
        <w:pStyle w:val="Code"/>
      </w:pPr>
      <w:r>
        <w:t xml:space="preserve">6d 6d ac 98 d5 9e d8 3b e4 63 35 67 54 4e c6 8d </w:t>
      </w:r>
    </w:p>
    <w:p w:rsidR="00FF7490" w:rsidRDefault="00766F24">
      <w:pPr>
        <w:pStyle w:val="Code"/>
      </w:pPr>
      <w:r>
        <w:t xml:space="preserve">50 30 a4 ee af 84 a4 63 80 9e 62 f3 f2 94 8e 2f </w:t>
      </w:r>
    </w:p>
    <w:p w:rsidR="00FF7490" w:rsidRDefault="00766F24">
      <w:pPr>
        <w:pStyle w:val="Code"/>
      </w:pPr>
      <w:r>
        <w:t>a3 f9 71 06 99 3f 25 c</w:t>
      </w:r>
      <w:r>
        <w:t xml:space="preserve">8 6d 84 57 1a 5c 51 ef 88 </w:t>
      </w:r>
    </w:p>
    <w:p w:rsidR="00FF7490" w:rsidRDefault="00766F24">
      <w:pPr>
        <w:pStyle w:val="Code"/>
      </w:pPr>
      <w:r>
        <w:t xml:space="preserve">9e e6 60 87 13 d9 dd 5c 16 d1 0a bc 99 ec c9 d0 </w:t>
      </w:r>
    </w:p>
    <w:p w:rsidR="00FF7490" w:rsidRDefault="00766F24">
      <w:pPr>
        <w:pStyle w:val="Code"/>
      </w:pPr>
      <w:r>
        <w:t xml:space="preserve">fe ad 3b f7 a4 28 7e 41 e5 a1 85 fd ed 92 52 13 </w:t>
      </w:r>
    </w:p>
    <w:p w:rsidR="00FF7490" w:rsidRDefault="00766F24">
      <w:pPr>
        <w:pStyle w:val="Code"/>
      </w:pPr>
      <w:r>
        <w:t xml:space="preserve">7e 1f fa 0d 3f 05 13 86 05 b2 1c fb 5f 76 a5 4c </w:t>
      </w:r>
    </w:p>
    <w:p w:rsidR="00FF7490" w:rsidRDefault="00766F24">
      <w:pPr>
        <w:pStyle w:val="Code"/>
      </w:pPr>
      <w:r>
        <w:t xml:space="preserve">47 da 4b 2b 1a 88 7f 5d ae c9 c5 03 08 79 6a 96 </w:t>
      </w:r>
    </w:p>
    <w:p w:rsidR="00FF7490" w:rsidRDefault="00766F24">
      <w:pPr>
        <w:pStyle w:val="Code"/>
      </w:pPr>
      <w:r>
        <w:t xml:space="preserve">96 9f 7a 11 be 5a 66 c5 21 f4 a4 bc a0 0f 04 b7 </w:t>
      </w:r>
    </w:p>
    <w:p w:rsidR="00FF7490" w:rsidRDefault="00766F24">
      <w:pPr>
        <w:pStyle w:val="Code"/>
      </w:pPr>
      <w:r>
        <w:t xml:space="preserve">9c 1b 71 9e c4 d7 b3 60 52 33 a1 c6 76 de cf 05 </w:t>
      </w:r>
    </w:p>
    <w:p w:rsidR="00FF7490" w:rsidRDefault="00766F24">
      <w:pPr>
        <w:pStyle w:val="Code"/>
      </w:pPr>
      <w:r>
        <w:t xml:space="preserve">f1 71 dd 4a aa 3d d6 db 2e a7 f9 45 95 f6 06 d5 </w:t>
      </w:r>
    </w:p>
    <w:p w:rsidR="00FF7490" w:rsidRDefault="00766F24">
      <w:pPr>
        <w:pStyle w:val="Code"/>
      </w:pPr>
      <w:r>
        <w:t xml:space="preserve">a6 3a 49 d7 73 c5 af 42 c1 f5 6a 86 2b f1 ad 04 </w:t>
      </w:r>
    </w:p>
    <w:p w:rsidR="00FF7490" w:rsidRDefault="00766F24">
      <w:pPr>
        <w:pStyle w:val="Code"/>
      </w:pPr>
      <w:r>
        <w:t xml:space="preserve">4e 1c 7c 00 35 77 12 c1 7e 6a bd 07 e8 61 fa 78 </w:t>
      </w:r>
    </w:p>
    <w:p w:rsidR="00FF7490" w:rsidRDefault="00766F24">
      <w:pPr>
        <w:pStyle w:val="Code"/>
      </w:pPr>
      <w:r>
        <w:t>70 d6 d6 10</w:t>
      </w:r>
      <w:r>
        <w:t xml:space="preserve"> f1 35 53 d8 47 03 a8 7a 49 57 12 5d </w:t>
      </w:r>
    </w:p>
    <w:p w:rsidR="00FF7490" w:rsidRDefault="00766F24">
      <w:pPr>
        <w:pStyle w:val="Code"/>
      </w:pPr>
      <w:r>
        <w:t xml:space="preserve">96 3a 6d 1c 86 f6 72 28 c8 5c 87 72 49 3c 0f 9c </w:t>
      </w:r>
    </w:p>
    <w:p w:rsidR="00FF7490" w:rsidRDefault="00766F24">
      <w:pPr>
        <w:pStyle w:val="Code"/>
      </w:pPr>
      <w:r>
        <w:t xml:space="preserve">07 48 ef 12 5e 14 77 38 01 d0 bf 5e 90 e1 9a 89 </w:t>
      </w:r>
    </w:p>
    <w:p w:rsidR="00FF7490" w:rsidRDefault="00766F24">
      <w:pPr>
        <w:pStyle w:val="Code"/>
      </w:pPr>
      <w:r>
        <w:t xml:space="preserve">f2 fa c6 06 02 4d 90 fa fd d7 12 bd e6 7e d6 08 </w:t>
      </w:r>
    </w:p>
    <w:p w:rsidR="00FF7490" w:rsidRDefault="00766F24">
      <w:pPr>
        <w:pStyle w:val="Code"/>
      </w:pPr>
      <w:r>
        <w:t xml:space="preserve">15 82 98 b1 c1 84 1b d2 9e 29 41 c0 19 96 16 82 </w:t>
      </w:r>
    </w:p>
    <w:p w:rsidR="00FF7490" w:rsidRDefault="00766F24">
      <w:pPr>
        <w:pStyle w:val="Code"/>
      </w:pPr>
      <w:r>
        <w:t>4f 16 ee 5e 86 9a 1c 2</w:t>
      </w:r>
      <w:r>
        <w:t xml:space="preserve">d 1f 85 c3 46 65 ed 31 d4 </w:t>
      </w:r>
    </w:p>
    <w:p w:rsidR="00FF7490" w:rsidRDefault="00766F24">
      <w:pPr>
        <w:pStyle w:val="Code"/>
      </w:pPr>
      <w:r>
        <w:t xml:space="preserve">a9 47 e5 e4 64 d9 40 0f 78 4e 47 91 ec d7 39 c6 -&gt; Encrypted </w:t>
      </w:r>
    </w:p>
    <w:p w:rsidR="00FF7490" w:rsidRDefault="00766F24">
      <w:pPr>
        <w:pStyle w:val="Code"/>
      </w:pPr>
      <w:r>
        <w:t>TS_SAVE_SESSION_INFO_PDU_DATA</w:t>
      </w:r>
    </w:p>
    <w:p w:rsidR="00FF7490" w:rsidRDefault="00FF7490">
      <w:pPr>
        <w:pStyle w:val="Code"/>
      </w:pPr>
    </w:p>
    <w:p w:rsidR="00FF7490" w:rsidRDefault="00766F24">
      <w:pPr>
        <w:pStyle w:val="Code"/>
      </w:pPr>
      <w:r>
        <w:t>Decrypted TS_SAVE_SESSION_INFO_PDU_DATA:</w:t>
      </w:r>
    </w:p>
    <w:p w:rsidR="00FF7490" w:rsidRDefault="00766F24">
      <w:pPr>
        <w:pStyle w:val="Code"/>
      </w:pPr>
      <w:r>
        <w:t>00000000 70 02 17 00 ea 03 ea 03 02 00 00 01 70 02 26 00 p...........p.&amp;.</w:t>
      </w:r>
    </w:p>
    <w:p w:rsidR="00FF7490" w:rsidRDefault="00766F24">
      <w:pPr>
        <w:pStyle w:val="Code"/>
      </w:pPr>
      <w:r>
        <w:t>00000010 00 00 01 00 00 00 01 00 12 00 00 00 02 00 00 00 ................</w:t>
      </w:r>
    </w:p>
    <w:p w:rsidR="00FF7490" w:rsidRDefault="00766F24">
      <w:pPr>
        <w:pStyle w:val="Code"/>
      </w:pPr>
      <w:r>
        <w:t>00000020 0c 00 00 00 0e 00 00 00 00 00 00 00 00 00 00 00 ................</w:t>
      </w:r>
    </w:p>
    <w:p w:rsidR="00FF7490" w:rsidRDefault="00766F24">
      <w:pPr>
        <w:pStyle w:val="Code"/>
      </w:pPr>
      <w:r>
        <w:t>00000030 00 00 00 00 00 00 00 00 00 00 00 00 00 00 00 00 ................</w:t>
      </w:r>
    </w:p>
    <w:p w:rsidR="00FF7490" w:rsidRDefault="00766F24">
      <w:pPr>
        <w:pStyle w:val="Code"/>
      </w:pPr>
      <w:r>
        <w:t>00000040 00 00 00 00 00 00 00 00 0</w:t>
      </w:r>
      <w:r>
        <w:t>0 00 00 00 00 00 00 00 ................</w:t>
      </w:r>
    </w:p>
    <w:p w:rsidR="00FF7490" w:rsidRDefault="00766F24">
      <w:pPr>
        <w:pStyle w:val="Code"/>
      </w:pPr>
      <w:r>
        <w:t>00000050 00 00 00 00 00 00 00 00 00 00 00 00 00 00 00 00 ................</w:t>
      </w:r>
    </w:p>
    <w:p w:rsidR="00FF7490" w:rsidRDefault="00766F24">
      <w:pPr>
        <w:pStyle w:val="Code"/>
      </w:pPr>
      <w:r>
        <w:t>00000060 00 00 00 00 00 00 00 00 00 00 00 00 00 00 00 00 ................</w:t>
      </w:r>
    </w:p>
    <w:p w:rsidR="00FF7490" w:rsidRDefault="00766F24">
      <w:pPr>
        <w:pStyle w:val="Code"/>
      </w:pPr>
      <w:r>
        <w:t>00000070 00 00 00 00 00 00 00 00 00 00 00 00 00 00 00 00 ...........</w:t>
      </w:r>
      <w:r>
        <w:t>.....</w:t>
      </w:r>
    </w:p>
    <w:p w:rsidR="00FF7490" w:rsidRDefault="00766F24">
      <w:pPr>
        <w:pStyle w:val="Code"/>
      </w:pPr>
      <w:r>
        <w:t>00000080 00 00 00 00 00 00 00 00 00 00 00 00 00 00 00 00 ................</w:t>
      </w:r>
    </w:p>
    <w:p w:rsidR="00FF7490" w:rsidRDefault="00766F24">
      <w:pPr>
        <w:pStyle w:val="Code"/>
      </w:pPr>
      <w:r>
        <w:t>00000090 00 00 00 00 00 00 00 00 00 00 00 00 00 00 00 00 ................</w:t>
      </w:r>
    </w:p>
    <w:p w:rsidR="00FF7490" w:rsidRDefault="00766F24">
      <w:pPr>
        <w:pStyle w:val="Code"/>
      </w:pPr>
      <w:r>
        <w:t>000000a0 00 00 00 00 00 00 00 00 00 00 00 00 00 00 00 00 ................</w:t>
      </w:r>
    </w:p>
    <w:p w:rsidR="00FF7490" w:rsidRDefault="00766F24">
      <w:pPr>
        <w:pStyle w:val="Code"/>
      </w:pPr>
      <w:r>
        <w:t>000000b0 00 00 00 00 00 00 0</w:t>
      </w:r>
      <w:r>
        <w:t>0 00 00 00 00 00 00 00 00 00 ................</w:t>
      </w:r>
    </w:p>
    <w:p w:rsidR="00FF7490" w:rsidRDefault="00766F24">
      <w:pPr>
        <w:pStyle w:val="Code"/>
      </w:pPr>
      <w:r>
        <w:t>000000c0 00 00 00 00 00 00 00 00 00 00 00 00 00 00 00 00 ................</w:t>
      </w:r>
    </w:p>
    <w:p w:rsidR="00FF7490" w:rsidRDefault="00766F24">
      <w:pPr>
        <w:pStyle w:val="Code"/>
      </w:pPr>
      <w:r>
        <w:t>000000d0 00 00 00 00 00 00 00 00 00 00 00 00 00 00 00 00 ................</w:t>
      </w:r>
    </w:p>
    <w:p w:rsidR="00FF7490" w:rsidRDefault="00766F24">
      <w:pPr>
        <w:pStyle w:val="Code"/>
      </w:pPr>
      <w:r>
        <w:t>000000e0 00 00 00 00 00 00 00 00 00 00 00 00 00 00 00 00 .....</w:t>
      </w:r>
      <w:r>
        <w:t>...........</w:t>
      </w:r>
    </w:p>
    <w:p w:rsidR="00FF7490" w:rsidRDefault="00766F24">
      <w:pPr>
        <w:pStyle w:val="Code"/>
      </w:pPr>
      <w:r>
        <w:t>000000f0 00 00 00 00 00 00 00 00 00 00 00 00 00 00 00 00 ................</w:t>
      </w:r>
    </w:p>
    <w:p w:rsidR="00FF7490" w:rsidRDefault="00766F24">
      <w:pPr>
        <w:pStyle w:val="Code"/>
      </w:pPr>
      <w:r>
        <w:t>00000100 00 00 00 00 00 00 00 00 00 00 00 00 00 00 00 00 ................</w:t>
      </w:r>
    </w:p>
    <w:p w:rsidR="00FF7490" w:rsidRDefault="00766F24">
      <w:pPr>
        <w:pStyle w:val="Code"/>
      </w:pPr>
      <w:r>
        <w:t>00000110 00 00 00 00 00 00 00 00 00 00 00 00 00 00 00 00 ................</w:t>
      </w:r>
    </w:p>
    <w:p w:rsidR="00FF7490" w:rsidRDefault="00766F24">
      <w:pPr>
        <w:pStyle w:val="Code"/>
      </w:pPr>
      <w:r>
        <w:t>00000120 00 00 00 00 0</w:t>
      </w:r>
      <w:r>
        <w:t>0 00 00 00 00 00 00 00 00 00 00 00 ................</w:t>
      </w:r>
    </w:p>
    <w:p w:rsidR="00FF7490" w:rsidRDefault="00766F24">
      <w:pPr>
        <w:pStyle w:val="Code"/>
      </w:pPr>
      <w:r>
        <w:t>00000130 00 00 00 00 00 00 00 00 00 00 00 00 00 00 00 00 ................</w:t>
      </w:r>
    </w:p>
    <w:p w:rsidR="00FF7490" w:rsidRDefault="00766F24">
      <w:pPr>
        <w:pStyle w:val="Code"/>
      </w:pPr>
      <w:r>
        <w:t>00000140 00 00 00 00 00 00 00 00 00 00 00 00 00 00 00 00 ................</w:t>
      </w:r>
    </w:p>
    <w:p w:rsidR="00FF7490" w:rsidRDefault="00766F24">
      <w:pPr>
        <w:pStyle w:val="Code"/>
      </w:pPr>
      <w:r>
        <w:t>00000150 00 00 00 00 00 00 00 00 00 00 00 00 00 00 00 00</w:t>
      </w:r>
      <w:r>
        <w:t xml:space="preserve"> ................</w:t>
      </w:r>
    </w:p>
    <w:p w:rsidR="00FF7490" w:rsidRDefault="00766F24">
      <w:pPr>
        <w:pStyle w:val="Code"/>
      </w:pPr>
      <w:r>
        <w:t>00000160 00 00 00 00 00 00 00 00 00 00 00 00 00 00 00 00 ................</w:t>
      </w:r>
    </w:p>
    <w:p w:rsidR="00FF7490" w:rsidRDefault="00766F24">
      <w:pPr>
        <w:pStyle w:val="Code"/>
      </w:pPr>
      <w:r>
        <w:t>00000170 00 00 00 00 00 00 00 00 00 00 00 00 00 00 00 00 ................</w:t>
      </w:r>
    </w:p>
    <w:p w:rsidR="00FF7490" w:rsidRDefault="00766F24">
      <w:pPr>
        <w:pStyle w:val="Code"/>
      </w:pPr>
      <w:r>
        <w:t>00000180 00 00 00 00 00 00 00 00 00 00 00 00 00 00 00 00 ................</w:t>
      </w:r>
    </w:p>
    <w:p w:rsidR="00FF7490" w:rsidRDefault="00766F24">
      <w:pPr>
        <w:pStyle w:val="Code"/>
      </w:pPr>
      <w:r>
        <w:t>00000190 00 00 0</w:t>
      </w:r>
      <w:r>
        <w:t>0 00 00 00 00 00 00 00 00 00 00 00 00 00 ................</w:t>
      </w:r>
    </w:p>
    <w:p w:rsidR="00FF7490" w:rsidRDefault="00766F24">
      <w:pPr>
        <w:pStyle w:val="Code"/>
      </w:pPr>
      <w:r>
        <w:t>000001a0 00 00 00 00 00 00 00 00 00 00 00 00 00 00 00 00 ................</w:t>
      </w:r>
    </w:p>
    <w:p w:rsidR="00FF7490" w:rsidRDefault="00766F24">
      <w:pPr>
        <w:pStyle w:val="Code"/>
      </w:pPr>
      <w:r>
        <w:lastRenderedPageBreak/>
        <w:t>000001b0 00 00 00 00 00 00 00 00 00 00 00 00 00 00 00 00 ................</w:t>
      </w:r>
    </w:p>
    <w:p w:rsidR="00FF7490" w:rsidRDefault="00766F24">
      <w:pPr>
        <w:pStyle w:val="Code"/>
      </w:pPr>
      <w:r>
        <w:t>000001c0 00 00 00 00 00 00 00 00 00 00 00 00 00 00 00 00 ................</w:t>
      </w:r>
    </w:p>
    <w:p w:rsidR="00FF7490" w:rsidRDefault="00766F24">
      <w:pPr>
        <w:pStyle w:val="Code"/>
      </w:pPr>
      <w:r>
        <w:t>000001d0 00 00 00 00 00 00 00 00 00 00 00 00 00 00 00 00 ................</w:t>
      </w:r>
    </w:p>
    <w:p w:rsidR="00FF7490" w:rsidRDefault="00766F24">
      <w:pPr>
        <w:pStyle w:val="Code"/>
      </w:pPr>
      <w:r>
        <w:t>000001e0 00 00 00 00 00 00 00 00 00 00 00 00 00 00 00 00 ................</w:t>
      </w:r>
    </w:p>
    <w:p w:rsidR="00FF7490" w:rsidRDefault="00766F24">
      <w:pPr>
        <w:pStyle w:val="Code"/>
      </w:pPr>
      <w:r>
        <w:t>000001f0 00 00 00 00 00 00 00 00 0</w:t>
      </w:r>
      <w:r>
        <w:t>0 00 00 00 00 00 00 00 ................</w:t>
      </w:r>
    </w:p>
    <w:p w:rsidR="00FF7490" w:rsidRDefault="00766F24">
      <w:pPr>
        <w:pStyle w:val="Code"/>
      </w:pPr>
      <w:r>
        <w:t>00000200 00 00 00 00 00 00 00 00 00 00 00 00 00 00 00 00 ................</w:t>
      </w:r>
    </w:p>
    <w:p w:rsidR="00FF7490" w:rsidRDefault="00766F24">
      <w:pPr>
        <w:pStyle w:val="Code"/>
      </w:pPr>
      <w:r>
        <w:t>00000210 00 00 00 00 00 00 00 00 00 00 00 00 00 00 00 00 ................</w:t>
      </w:r>
    </w:p>
    <w:p w:rsidR="00FF7490" w:rsidRDefault="00766F24">
      <w:pPr>
        <w:pStyle w:val="Code"/>
      </w:pPr>
      <w:r>
        <w:t>00000220 00 00 00 00 00 00 00 00 00 00 00 00 00 00 00 00 ................</w:t>
      </w:r>
    </w:p>
    <w:p w:rsidR="00FF7490" w:rsidRDefault="00766F24">
      <w:pPr>
        <w:pStyle w:val="Code"/>
      </w:pPr>
      <w:r>
        <w:t>00000230 00 00 00 00 00 00 00 00 00 00 00 00 00 00 00 00 ................</w:t>
      </w:r>
    </w:p>
    <w:p w:rsidR="00FF7490" w:rsidRDefault="00766F24">
      <w:pPr>
        <w:pStyle w:val="Code"/>
      </w:pPr>
      <w:r>
        <w:t>00000240 00 00 00 00 00 00 00 00 00 00 00 00 00 00 00 00 ................</w:t>
      </w:r>
    </w:p>
    <w:p w:rsidR="00FF7490" w:rsidRDefault="00766F24">
      <w:pPr>
        <w:pStyle w:val="Code"/>
      </w:pPr>
      <w:r>
        <w:t>00000250 00 00 00 00 00 00 4e 00 5</w:t>
      </w:r>
      <w:r>
        <w:t>4 00 44 00 45 00 56 00 ......N.T.D.E.V.</w:t>
      </w:r>
    </w:p>
    <w:p w:rsidR="00FF7490" w:rsidRDefault="00766F24">
      <w:pPr>
        <w:pStyle w:val="Code"/>
      </w:pPr>
      <w:r>
        <w:t>00000260 00 00 65 00 6c 00 74 00 6f 00 6e 00 73 00 00 00 ..e.l.t.o.n.s...</w:t>
      </w:r>
    </w:p>
    <w:p w:rsidR="00FF7490" w:rsidRDefault="00FF7490">
      <w:pPr>
        <w:pStyle w:val="Code"/>
      </w:pPr>
    </w:p>
    <w:p w:rsidR="00FF7490" w:rsidRDefault="00FF7490">
      <w:pPr>
        <w:pStyle w:val="Code"/>
      </w:pPr>
    </w:p>
    <w:p w:rsidR="00FF7490" w:rsidRDefault="00766F24">
      <w:pPr>
        <w:pStyle w:val="Code"/>
      </w:pPr>
      <w:r>
        <w:t>70 02 -&gt; TS_SHARECONTROLHEADER::totalLength = 0x0270 = 624 bytes</w:t>
      </w:r>
    </w:p>
    <w:p w:rsidR="00FF7490" w:rsidRDefault="00766F24">
      <w:pPr>
        <w:pStyle w:val="Code"/>
      </w:pPr>
      <w:r>
        <w:t xml:space="preserve">17 00 -&gt; TS_SHARECONTROLHEADER::pduType = 0x0017 </w:t>
      </w:r>
    </w:p>
    <w:p w:rsidR="00FF7490" w:rsidRDefault="00766F24">
      <w:pPr>
        <w:pStyle w:val="Code"/>
      </w:pPr>
      <w:r>
        <w:t xml:space="preserve">0x0017 </w:t>
      </w:r>
    </w:p>
    <w:p w:rsidR="00FF7490" w:rsidRDefault="00766F24">
      <w:pPr>
        <w:pStyle w:val="Code"/>
      </w:pPr>
      <w:r>
        <w:t>= 0x0010 | 0x0007</w:t>
      </w:r>
      <w:r>
        <w:t xml:space="preserve"> </w:t>
      </w:r>
    </w:p>
    <w:p w:rsidR="00FF7490" w:rsidRDefault="00766F24">
      <w:pPr>
        <w:pStyle w:val="Code"/>
      </w:pPr>
      <w:r>
        <w:t>= TS_PROTOCOL_VERSION | PDUTYPE_DATAPDU</w:t>
      </w:r>
    </w:p>
    <w:p w:rsidR="00FF7490" w:rsidRDefault="00FF7490">
      <w:pPr>
        <w:pStyle w:val="Code"/>
      </w:pPr>
    </w:p>
    <w:p w:rsidR="00FF7490" w:rsidRDefault="00766F24">
      <w:pPr>
        <w:pStyle w:val="Code"/>
      </w:pPr>
      <w:r>
        <w:t>ea 03 -&gt; TS_SHARECONTROLHEADER::pduSource = 0x03ea = 1002</w:t>
      </w:r>
    </w:p>
    <w:p w:rsidR="00FF7490" w:rsidRDefault="00766F24">
      <w:pPr>
        <w:pStyle w:val="Code"/>
      </w:pPr>
      <w:r>
        <w:t>ea 03 02 00 -&gt; TS_SHAREDATAHEADER::shareID = 0x000203ea</w:t>
      </w:r>
    </w:p>
    <w:p w:rsidR="00FF7490" w:rsidRDefault="00766F24">
      <w:pPr>
        <w:pStyle w:val="Code"/>
      </w:pPr>
      <w:r>
        <w:t>00 -&gt; TS_SHAREDATAHEADER::pad1</w:t>
      </w:r>
    </w:p>
    <w:p w:rsidR="00FF7490" w:rsidRDefault="00766F24">
      <w:pPr>
        <w:pStyle w:val="Code"/>
      </w:pPr>
      <w:r>
        <w:t>01 -&gt; TS_SHAREDATAHEADER::streamId = STREAM_LOW (1)</w:t>
      </w:r>
    </w:p>
    <w:p w:rsidR="00FF7490" w:rsidRDefault="00766F24">
      <w:pPr>
        <w:pStyle w:val="Code"/>
      </w:pPr>
      <w:r>
        <w:t>70 02 -&gt; TS_SHAR</w:t>
      </w:r>
      <w:r>
        <w:t>EDATAHEADER::uncompressedLength = 0x0270 = 624 bytes</w:t>
      </w:r>
    </w:p>
    <w:p w:rsidR="00FF7490" w:rsidRDefault="00766F24">
      <w:pPr>
        <w:pStyle w:val="Code"/>
      </w:pPr>
      <w:r>
        <w:t>26 -&gt; TS_SHAREDATAHEADER::pduType2 = PDUTYPE2_SAVE_SESSION_INFO (38)</w:t>
      </w:r>
    </w:p>
    <w:p w:rsidR="00FF7490" w:rsidRDefault="00766F24">
      <w:pPr>
        <w:pStyle w:val="Code"/>
      </w:pPr>
      <w:r>
        <w:t>00 -&gt; TS_SHAREDATAHEADER::generalCompressedType = 0</w:t>
      </w:r>
    </w:p>
    <w:p w:rsidR="00FF7490" w:rsidRDefault="00766F24">
      <w:pPr>
        <w:pStyle w:val="Code"/>
      </w:pPr>
      <w:r>
        <w:t>00 00 -&gt; TS_SHAREDATAHEADER::generalCompressedLength = 0</w:t>
      </w:r>
    </w:p>
    <w:p w:rsidR="00FF7490" w:rsidRDefault="00FF7490">
      <w:pPr>
        <w:pStyle w:val="Code"/>
      </w:pPr>
    </w:p>
    <w:p w:rsidR="00FF7490" w:rsidRDefault="00766F24">
      <w:pPr>
        <w:pStyle w:val="Code"/>
      </w:pPr>
      <w:r>
        <w:t>01 00 00 00 -&gt;</w:t>
      </w:r>
      <w:r>
        <w:t xml:space="preserve"> TS_SAVE_SESSION_INFO_PDU_DATA::infoType = </w:t>
      </w:r>
    </w:p>
    <w:p w:rsidR="00FF7490" w:rsidRDefault="00766F24">
      <w:pPr>
        <w:pStyle w:val="Code"/>
      </w:pPr>
      <w:r>
        <w:t>INFOTYPE_LOGON_LONG (1)</w:t>
      </w:r>
    </w:p>
    <w:p w:rsidR="00FF7490" w:rsidRDefault="00FF7490">
      <w:pPr>
        <w:pStyle w:val="Code"/>
      </w:pPr>
    </w:p>
    <w:p w:rsidR="00FF7490" w:rsidRDefault="00766F24">
      <w:pPr>
        <w:pStyle w:val="Code"/>
      </w:pPr>
      <w:r>
        <w:t>01 00 -&gt; TS_LOGON_INFO_VERSION_2::Version</w:t>
      </w:r>
    </w:p>
    <w:p w:rsidR="00FF7490" w:rsidRDefault="00766F24">
      <w:pPr>
        <w:pStyle w:val="Code"/>
      </w:pPr>
      <w:r>
        <w:t>12 00 00 00 -&gt; TS_LOGON_INFO_VERSION_2::Size</w:t>
      </w:r>
    </w:p>
    <w:p w:rsidR="00FF7490" w:rsidRDefault="00766F24">
      <w:pPr>
        <w:pStyle w:val="Code"/>
      </w:pPr>
      <w:r>
        <w:t>02 00 00 00 -&gt; TS_LOGON_INFO_VERSION_2::SessionId</w:t>
      </w:r>
    </w:p>
    <w:p w:rsidR="00FF7490" w:rsidRDefault="00FF7490">
      <w:pPr>
        <w:pStyle w:val="Code"/>
      </w:pPr>
    </w:p>
    <w:p w:rsidR="00FF7490" w:rsidRDefault="00766F24">
      <w:pPr>
        <w:pStyle w:val="Code"/>
      </w:pPr>
      <w:r>
        <w:t>0c 00 00 00 -&gt; TS_LOGON_INFO_VERSION_2::cbDomain</w:t>
      </w:r>
    </w:p>
    <w:p w:rsidR="00FF7490" w:rsidRDefault="00766F24">
      <w:pPr>
        <w:pStyle w:val="Code"/>
      </w:pPr>
      <w:r>
        <w:t>0e 00 00 00 -&gt; TS_LOGON_INFO_VERSION_2::cbUserName</w:t>
      </w:r>
    </w:p>
    <w:p w:rsidR="00FF7490" w:rsidRDefault="00FF7490">
      <w:pPr>
        <w:pStyle w:val="Code"/>
      </w:pP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00 00 00</w:t>
      </w:r>
      <w:r>
        <w:t xml:space="preserve">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00 00 00 00 00 00 0</w:t>
      </w:r>
      <w:r>
        <w:t xml:space="preserve">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w:t>
      </w:r>
      <w:r>
        <w:t xml:space="preserve">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00 00 00 00</w:t>
      </w:r>
      <w:r>
        <w:t xml:space="preserve">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lastRenderedPageBreak/>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00 00 00 00</w:t>
      </w:r>
      <w:r>
        <w:t xml:space="preserve"> 00 00 00 00 00 00 00 00 00 00 -&gt; </w:t>
      </w:r>
    </w:p>
    <w:p w:rsidR="00FF7490" w:rsidRDefault="00766F24">
      <w:pPr>
        <w:pStyle w:val="Code"/>
      </w:pPr>
      <w:r>
        <w:t>TS_LOGON_INFO_VERSION_2::Pad (558 bytes)</w:t>
      </w:r>
    </w:p>
    <w:p w:rsidR="00FF7490" w:rsidRDefault="00FF7490">
      <w:pPr>
        <w:pStyle w:val="Code"/>
      </w:pPr>
    </w:p>
    <w:p w:rsidR="00FF7490" w:rsidRDefault="00766F24">
      <w:pPr>
        <w:pStyle w:val="Code"/>
      </w:pPr>
      <w:r>
        <w:t xml:space="preserve">4e 00 54 00 44 00 45 00 56 00 00 00 -&gt; </w:t>
      </w:r>
    </w:p>
    <w:p w:rsidR="00FF7490" w:rsidRDefault="00766F24">
      <w:pPr>
        <w:pStyle w:val="Code"/>
      </w:pPr>
      <w:r>
        <w:t>TS_LOGON_INFO_VERSION_2::Domain = ""NTDEV</w:t>
      </w:r>
    </w:p>
    <w:p w:rsidR="00FF7490" w:rsidRDefault="00766F24">
      <w:pPr>
        <w:pStyle w:val="Code"/>
      </w:pPr>
      <w:r>
        <w:t xml:space="preserve">65 00 6c 00 74 00 6f 00 6e 00 73 00 00 00 -&gt; </w:t>
      </w:r>
    </w:p>
    <w:p w:rsidR="00FF7490" w:rsidRDefault="00766F24">
      <w:pPr>
        <w:pStyle w:val="Code"/>
      </w:pPr>
      <w:r>
        <w:t>TS_LOGON_INFO_VERSION_2::UserName = "username"</w:t>
      </w:r>
    </w:p>
    <w:p w:rsidR="00FF7490" w:rsidRDefault="00766F24">
      <w:pPr>
        <w:pStyle w:val="Heading3"/>
      </w:pPr>
      <w:bookmarkStart w:id="1173" w:name="section_daf019f813c647819fd95395509b2efb"/>
      <w:bookmarkStart w:id="1174" w:name="_Toc476803406"/>
      <w:r>
        <w:t>Plai</w:t>
      </w:r>
      <w:r>
        <w:t>n Notify</w:t>
      </w:r>
      <w:bookmarkEnd w:id="1173"/>
      <w:bookmarkEnd w:id="1174"/>
    </w:p>
    <w:p w:rsidR="00FF7490" w:rsidRDefault="00766F24">
      <w:r>
        <w:t xml:space="preserve">The following is an annotated dump of </w:t>
      </w:r>
      <w:hyperlink w:anchor="Section_d892bc5baecd4aee99b65f43b5a63d75" w:history="1">
        <w:r>
          <w:rPr>
            <w:rStyle w:val="Hyperlink"/>
          </w:rPr>
          <w:t>Save Session Info PDU</w:t>
        </w:r>
      </w:hyperlink>
      <w:r>
        <w:t xml:space="preserve"> (section 2.2.10.1.1) containing a </w:t>
      </w:r>
      <w:hyperlink w:anchor="Section_4ea7791a5f864219b396b20c0851b09e" w:history="1">
        <w:r>
          <w:rPr>
            <w:rStyle w:val="Hyperlink"/>
          </w:rPr>
          <w:t>Plain Notify</w:t>
        </w:r>
      </w:hyperlink>
      <w:r>
        <w:t xml:space="preserve"> structure, section 2</w:t>
      </w:r>
      <w:r>
        <w:t>.2.10.1.1.3.</w:t>
      </w:r>
    </w:p>
    <w:p w:rsidR="00FF7490" w:rsidRDefault="00766F24">
      <w:pPr>
        <w:pStyle w:val="Code"/>
      </w:pPr>
      <w:r>
        <w:t>00000000 03 00 02 71 02 f0 80 68 00 01 03 eb 70 82 62 08 ...q...h....p.b.</w:t>
      </w:r>
    </w:p>
    <w:p w:rsidR="00FF7490" w:rsidRDefault="00766F24">
      <w:pPr>
        <w:pStyle w:val="Code"/>
      </w:pPr>
      <w:r>
        <w:t>00000010 08 02 03 90 94 9a cc a2 38 22 3b 03 6e a4 a2 e3 ........8";.n...</w:t>
      </w:r>
    </w:p>
    <w:p w:rsidR="00FF7490" w:rsidRDefault="00766F24">
      <w:pPr>
        <w:pStyle w:val="Code"/>
      </w:pPr>
      <w:r>
        <w:t>00000020 1c 4d 55 aa 56 d3 ca f8 e6 52 99 1e b5 f1 a0 42 .MU.V....R.....B</w:t>
      </w:r>
    </w:p>
    <w:p w:rsidR="00FF7490" w:rsidRDefault="00766F24">
      <w:pPr>
        <w:pStyle w:val="Code"/>
      </w:pPr>
      <w:r>
        <w:t xml:space="preserve">00000030 4e 89 64 83 </w:t>
      </w:r>
      <w:r>
        <w:t>54 1f da 89 a7 f5 53 8b 61 bb 73 b5 N.d.T.....S.a.s.</w:t>
      </w:r>
    </w:p>
    <w:p w:rsidR="00FF7490" w:rsidRDefault="00766F24">
      <w:pPr>
        <w:pStyle w:val="Code"/>
      </w:pPr>
      <w:r>
        <w:t>00000040 58 d4 6b bc 28 c2 84 c3 90 b4 45 b5 97 d5 d2 05 X.k.(.....E.....</w:t>
      </w:r>
    </w:p>
    <w:p w:rsidR="00FF7490" w:rsidRDefault="00766F24">
      <w:pPr>
        <w:pStyle w:val="Code"/>
      </w:pPr>
      <w:r>
        <w:t>00000050 bc 66 a4 d4 73 31 7e 0e 4d 42 12 0a 95 88 18 ff .f..s1~.MB......</w:t>
      </w:r>
    </w:p>
    <w:p w:rsidR="00FF7490" w:rsidRDefault="00766F24">
      <w:pPr>
        <w:pStyle w:val="Code"/>
      </w:pPr>
      <w:r>
        <w:t>00000060 f6 87 07 71 38 5b 3e 48 e6 d4 d0 2f c2 80 4c 7f ...q8[&gt;H.../..L.</w:t>
      </w:r>
    </w:p>
    <w:p w:rsidR="00FF7490" w:rsidRDefault="00766F24">
      <w:pPr>
        <w:pStyle w:val="Code"/>
      </w:pPr>
      <w:r>
        <w:t>00000070 7d 88 78 5f ec 06 cf 8d cb 91 d6 d3 7c 56 45 59 }.x_........|VEY</w:t>
      </w:r>
    </w:p>
    <w:p w:rsidR="00FF7490" w:rsidRDefault="00766F24">
      <w:pPr>
        <w:pStyle w:val="Code"/>
      </w:pPr>
      <w:r>
        <w:t>00000080 7c 26 05 ed 14 92 a4 a5 a7 d8 98 1b f0 bf be b0 |&amp;..............</w:t>
      </w:r>
    </w:p>
    <w:p w:rsidR="00FF7490" w:rsidRDefault="00766F24">
      <w:pPr>
        <w:pStyle w:val="Code"/>
      </w:pPr>
      <w:r>
        <w:t>00000090 bf e3 35 e8 38 8a ad 12 e</w:t>
      </w:r>
      <w:r>
        <w:t>c e1 72 9c 89 0a 1e a5 ..5.8.....r.....</w:t>
      </w:r>
    </w:p>
    <w:p w:rsidR="00FF7490" w:rsidRDefault="00766F24">
      <w:pPr>
        <w:pStyle w:val="Code"/>
      </w:pPr>
      <w:r>
        <w:t>000000a0 dc 19 48 5e 2a 7f 9e d0 11 92 70 cc 01 45 50 d5 ..H^*.....p..EP.</w:t>
      </w:r>
    </w:p>
    <w:p w:rsidR="00FF7490" w:rsidRDefault="00766F24">
      <w:pPr>
        <w:pStyle w:val="Code"/>
      </w:pPr>
      <w:r>
        <w:t>000000b0 1e c7 f9 ff 74 c1 74 45 04 4e 4f 5d 49 ce 41 b3 ....t.tE.NO]I.A.</w:t>
      </w:r>
    </w:p>
    <w:p w:rsidR="00FF7490" w:rsidRDefault="00766F24">
      <w:pPr>
        <w:pStyle w:val="Code"/>
      </w:pPr>
      <w:r>
        <w:t>000000c0 ed 7f 5c 0e bb 37 50 d0 f7 79 e9 d7 c0 55 4a 1c ..\..7P..y.</w:t>
      </w:r>
      <w:r>
        <w:t>..UJ.</w:t>
      </w:r>
    </w:p>
    <w:p w:rsidR="00FF7490" w:rsidRDefault="00766F24">
      <w:pPr>
        <w:pStyle w:val="Code"/>
      </w:pPr>
      <w:r>
        <w:t>000000d0 54 29 84 62 3f c9 68 04 5f b3 51 41 89 2b 36 a6 T).b?.h._.QA.+6.</w:t>
      </w:r>
    </w:p>
    <w:p w:rsidR="00FF7490" w:rsidRDefault="00766F24">
      <w:pPr>
        <w:pStyle w:val="Code"/>
      </w:pPr>
      <w:r>
        <w:t>000000e0 65 0a 4e da 92 61 38 a5 73 16 a5 b4 cd 87 db 84 e.N..a8.s.......</w:t>
      </w:r>
    </w:p>
    <w:p w:rsidR="00FF7490" w:rsidRDefault="00766F24">
      <w:pPr>
        <w:pStyle w:val="Code"/>
      </w:pPr>
      <w:r>
        <w:t>000000f0 10 3e b9 1f ad 3e df 50 37 5b 8e ac cb e9 e5 51 .&gt;...&gt;.P7[.....Q</w:t>
      </w:r>
    </w:p>
    <w:p w:rsidR="00FF7490" w:rsidRDefault="00766F24">
      <w:pPr>
        <w:pStyle w:val="Code"/>
      </w:pPr>
      <w:r>
        <w:t>00000100 90 bf e1 e5 0f 16 f</w:t>
      </w:r>
      <w:r>
        <w:t>2 70 b9 dc 89 2a 46 53 c1 fa .......p...*FS..</w:t>
      </w:r>
    </w:p>
    <w:p w:rsidR="00FF7490" w:rsidRDefault="00766F24">
      <w:pPr>
        <w:pStyle w:val="Code"/>
      </w:pPr>
      <w:r>
        <w:t>00000110 e2 ef 0a bb ce 16 a1 2a 2d 24 1e 21 fe b9 b6 54 .......*-$.!...T</w:t>
      </w:r>
    </w:p>
    <w:p w:rsidR="00FF7490" w:rsidRDefault="00766F24">
      <w:pPr>
        <w:pStyle w:val="Code"/>
      </w:pPr>
      <w:r>
        <w:t>00000120 2a 6e ff e5 b7 d3 84 52 19 dd 41 eb eb 4b 81 ab *n.....R..A..K..</w:t>
      </w:r>
    </w:p>
    <w:p w:rsidR="00FF7490" w:rsidRDefault="00766F24">
      <w:pPr>
        <w:pStyle w:val="Code"/>
      </w:pPr>
      <w:r>
        <w:t>00000130 20 11 8c 18 19 45 e9 23 00 58 a5 71 94 6c c0 58  ....</w:t>
      </w:r>
      <w:r>
        <w:t>E.#.X.q.l.X</w:t>
      </w:r>
    </w:p>
    <w:p w:rsidR="00FF7490" w:rsidRDefault="00766F24">
      <w:pPr>
        <w:pStyle w:val="Code"/>
      </w:pPr>
      <w:r>
        <w:t>00000140 70 9b 1d 75 f6 e4 f7 18 17 f9 8c 1d e9 c1 9b 76 p..u...........v</w:t>
      </w:r>
    </w:p>
    <w:p w:rsidR="00FF7490" w:rsidRDefault="00766F24">
      <w:pPr>
        <w:pStyle w:val="Code"/>
      </w:pPr>
      <w:r>
        <w:t>00000150 21 a3 6e f6 3e 4b 82 54 f2 16 96 21 0e 1c 54 e9 !.n.&gt;K.T...!..T.</w:t>
      </w:r>
    </w:p>
    <w:p w:rsidR="00FF7490" w:rsidRDefault="00766F24">
      <w:pPr>
        <w:pStyle w:val="Code"/>
      </w:pPr>
      <w:r>
        <w:t>00000160 d1 65 18 0f e5 f9 45 bf d7 f9 24 a9 7e 3e 6a 73 .e....E...$.~&gt;js</w:t>
      </w:r>
    </w:p>
    <w:p w:rsidR="00FF7490" w:rsidRDefault="00766F24">
      <w:pPr>
        <w:pStyle w:val="Code"/>
      </w:pPr>
      <w:r>
        <w:t>00000170 23 fc 3c 0a 0</w:t>
      </w:r>
      <w:r>
        <w:t>4 52 c4 ee fa 13 64 21 a1 47 2d 4a #.&lt;..R....d!.G-J</w:t>
      </w:r>
    </w:p>
    <w:p w:rsidR="00FF7490" w:rsidRDefault="00766F24">
      <w:pPr>
        <w:pStyle w:val="Code"/>
      </w:pPr>
      <w:r>
        <w:t>00000180 4f 00 c0 80 8b 9c a6 ec e9 94 57 a4 3d 88 77 e5 O.........W.=.w.</w:t>
      </w:r>
    </w:p>
    <w:p w:rsidR="00FF7490" w:rsidRDefault="00766F24">
      <w:pPr>
        <w:pStyle w:val="Code"/>
      </w:pPr>
      <w:r>
        <w:t>00000190 b6 71 e6 a1 15 a4 c6 02 64 a1 af 34 b9 73 87 e1 .q......d..4.s..</w:t>
      </w:r>
    </w:p>
    <w:p w:rsidR="00FF7490" w:rsidRDefault="00766F24">
      <w:pPr>
        <w:pStyle w:val="Code"/>
      </w:pPr>
      <w:r>
        <w:t>000001a0 22 1b 33 a5 bf bb 7e 96 bc 31 92 f8 4a bc ab f8 ".3...~..1..J...</w:t>
      </w:r>
    </w:p>
    <w:p w:rsidR="00FF7490" w:rsidRDefault="00766F24">
      <w:pPr>
        <w:pStyle w:val="Code"/>
      </w:pPr>
      <w:r>
        <w:t>000001b0 3f 5b 85 1b 23 75 46 45 b7 31 08 45 ca de 1f df ?[..#uFE.1.E....</w:t>
      </w:r>
    </w:p>
    <w:p w:rsidR="00FF7490" w:rsidRDefault="00766F24">
      <w:pPr>
        <w:pStyle w:val="Code"/>
      </w:pPr>
      <w:r>
        <w:t>000001c0 49 3e 37 f1 2e af 16 d2 5c 3e 2e 30 68 36 d1 ae I&gt;7.....\&gt;.0h6..</w:t>
      </w:r>
    </w:p>
    <w:p w:rsidR="00FF7490" w:rsidRDefault="00766F24">
      <w:pPr>
        <w:pStyle w:val="Code"/>
      </w:pPr>
      <w:r>
        <w:t>000001d0 9e 0d bf ff 53 ce 96 f6 6</w:t>
      </w:r>
      <w:r>
        <w:t>f 31 60 f1 40 e0 6f 0c ....S...o1`.@.o.</w:t>
      </w:r>
    </w:p>
    <w:p w:rsidR="00FF7490" w:rsidRDefault="00766F24">
      <w:pPr>
        <w:pStyle w:val="Code"/>
      </w:pPr>
      <w:r>
        <w:t>000001e0 a1 b3 b3 6b 04 99 a1 f6 b9 cf 69 21 e4 a2 bc 07 ...k......i!....</w:t>
      </w:r>
    </w:p>
    <w:p w:rsidR="00FF7490" w:rsidRDefault="00766F24">
      <w:pPr>
        <w:pStyle w:val="Code"/>
      </w:pPr>
      <w:r>
        <w:t>000001f0 81 c4 36 dc 9e 99 9d 50 da 62 55 71 f0 5d 3d fd ..6....P.bUq.]=.</w:t>
      </w:r>
    </w:p>
    <w:p w:rsidR="00FF7490" w:rsidRDefault="00766F24">
      <w:pPr>
        <w:pStyle w:val="Code"/>
      </w:pPr>
      <w:r>
        <w:t>00000200 08 73 54 b6 cb 48 dd 5d 54 1a 08 09 ae 9f 98 b0 .sT..H.]T..</w:t>
      </w:r>
      <w:r>
        <w:t>.....</w:t>
      </w:r>
    </w:p>
    <w:p w:rsidR="00FF7490" w:rsidRDefault="00766F24">
      <w:pPr>
        <w:pStyle w:val="Code"/>
      </w:pPr>
      <w:r>
        <w:t>00000210 3b e3 2a a8 e8 61 1f 4f e5 11 d4 4f 8e e0 96 8d ;.*..a.O...O....</w:t>
      </w:r>
    </w:p>
    <w:p w:rsidR="00FF7490" w:rsidRDefault="00766F24">
      <w:pPr>
        <w:pStyle w:val="Code"/>
      </w:pPr>
      <w:r>
        <w:t>00000220 c8 ed d1 9e f2 27 1f c6 79 dc a2 df 52 01 21 be .....'..y...R.!.</w:t>
      </w:r>
    </w:p>
    <w:p w:rsidR="00FF7490" w:rsidRDefault="00766F24">
      <w:pPr>
        <w:pStyle w:val="Code"/>
      </w:pPr>
      <w:r>
        <w:t>00000230 13 7f c6 55 bb 08 b1 d3 2d de e3 7b 8b 11 95 53 ...U....-..{...S</w:t>
      </w:r>
    </w:p>
    <w:p w:rsidR="00FF7490" w:rsidRDefault="00766F24">
      <w:pPr>
        <w:pStyle w:val="Code"/>
      </w:pPr>
      <w:r>
        <w:t>00000240 af 4b bf 80 e9 5f 54 d4 96 f1 da 35 ee d4 50 e8 .K..._T....5..P.</w:t>
      </w:r>
    </w:p>
    <w:p w:rsidR="00FF7490" w:rsidRDefault="00766F24">
      <w:pPr>
        <w:pStyle w:val="Code"/>
      </w:pPr>
      <w:r>
        <w:t>00000250 28 58 aa 59 86 db f3 e5 44 a3 8b 3c 40 fd f5 b5 (X.Y....D..&lt;@...</w:t>
      </w:r>
    </w:p>
    <w:p w:rsidR="00FF7490" w:rsidRDefault="00766F24">
      <w:pPr>
        <w:pStyle w:val="Code"/>
      </w:pPr>
      <w:r>
        <w:t>00000260 9f 1d b8 1c 30 43 52 9f 4b 34 4b c7 59 6b b6 06 ....0CR.K4K.Yk..</w:t>
      </w:r>
    </w:p>
    <w:p w:rsidR="00FF7490" w:rsidRDefault="00766F24">
      <w:pPr>
        <w:pStyle w:val="Code"/>
      </w:pPr>
      <w:r>
        <w:t xml:space="preserve">00000270 e7                       </w:t>
      </w:r>
      <w:r>
        <w:t xml:space="preserve">                       .</w:t>
      </w:r>
    </w:p>
    <w:p w:rsidR="00FF7490" w:rsidRDefault="00FF7490">
      <w:pPr>
        <w:pStyle w:val="Code"/>
      </w:pPr>
    </w:p>
    <w:p w:rsidR="00FF7490" w:rsidRDefault="00766F24">
      <w:pPr>
        <w:pStyle w:val="Code"/>
      </w:pPr>
      <w:r>
        <w:t>03 00 02 71 -&gt; TPKT Header (length = 625 bytes)</w:t>
      </w:r>
    </w:p>
    <w:p w:rsidR="00FF7490" w:rsidRDefault="00766F24">
      <w:pPr>
        <w:pStyle w:val="Code"/>
      </w:pPr>
      <w:r>
        <w:t>02 f0 80 -&gt; X.224 Data TPDU</w:t>
      </w:r>
    </w:p>
    <w:p w:rsidR="00FF7490" w:rsidRDefault="00FF7490">
      <w:pPr>
        <w:pStyle w:val="Code"/>
      </w:pPr>
    </w:p>
    <w:p w:rsidR="00FF7490" w:rsidRDefault="00766F24">
      <w:pPr>
        <w:pStyle w:val="Code"/>
      </w:pPr>
      <w:r>
        <w:t>68 00 01 03 eb 70 82 62 -&gt; PER encoded (ALIGNED variant of BASIC-PER) SendDataIndication</w:t>
      </w:r>
    </w:p>
    <w:p w:rsidR="00FF7490" w:rsidRDefault="00766F24">
      <w:pPr>
        <w:pStyle w:val="Code"/>
      </w:pPr>
      <w:r>
        <w:t>initiator = 1002 (0x03ea)</w:t>
      </w:r>
    </w:p>
    <w:p w:rsidR="00FF7490" w:rsidRDefault="00766F24">
      <w:pPr>
        <w:pStyle w:val="Code"/>
      </w:pPr>
      <w:r>
        <w:t>channelId = 1003 (0x03eb)</w:t>
      </w:r>
    </w:p>
    <w:p w:rsidR="00FF7490" w:rsidRDefault="00766F24">
      <w:pPr>
        <w:pStyle w:val="Code"/>
      </w:pPr>
      <w:r>
        <w:lastRenderedPageBreak/>
        <w:t>dataPriority</w:t>
      </w:r>
      <w:r>
        <w:t xml:space="preserve"> = high</w:t>
      </w:r>
    </w:p>
    <w:p w:rsidR="00FF7490" w:rsidRDefault="00766F24">
      <w:pPr>
        <w:pStyle w:val="Code"/>
      </w:pPr>
      <w:r>
        <w:t>segmentation = begin | end</w:t>
      </w:r>
    </w:p>
    <w:p w:rsidR="00FF7490" w:rsidRDefault="00766F24">
      <w:pPr>
        <w:pStyle w:val="Code"/>
      </w:pPr>
      <w:r>
        <w:t>userData length = 0x262 = 610 bytes</w:t>
      </w:r>
    </w:p>
    <w:p w:rsidR="00FF7490" w:rsidRDefault="00FF7490">
      <w:pPr>
        <w:pStyle w:val="Code"/>
      </w:pPr>
    </w:p>
    <w:p w:rsidR="00FF7490" w:rsidRDefault="00766F24">
      <w:pPr>
        <w:pStyle w:val="Code"/>
      </w:pPr>
      <w:r>
        <w:t>08 08 -&gt; TS_SECURITY_HEADER::flags = 0x0808</w:t>
      </w:r>
    </w:p>
    <w:p w:rsidR="00FF7490" w:rsidRDefault="00766F24">
      <w:pPr>
        <w:pStyle w:val="Code"/>
      </w:pPr>
      <w:r>
        <w:t xml:space="preserve">0x0808 </w:t>
      </w:r>
    </w:p>
    <w:p w:rsidR="00FF7490" w:rsidRDefault="00766F24">
      <w:pPr>
        <w:pStyle w:val="Code"/>
      </w:pPr>
      <w:r>
        <w:t>= 0x0800 | 0x0008</w:t>
      </w:r>
    </w:p>
    <w:p w:rsidR="00FF7490" w:rsidRDefault="00766F24">
      <w:pPr>
        <w:pStyle w:val="Code"/>
      </w:pPr>
      <w:r>
        <w:t>= SEC_SECURE_CHECKSUM | SEC_ENCRYPT</w:t>
      </w:r>
    </w:p>
    <w:p w:rsidR="00FF7490" w:rsidRDefault="00FF7490">
      <w:pPr>
        <w:pStyle w:val="Code"/>
      </w:pPr>
    </w:p>
    <w:p w:rsidR="00FF7490" w:rsidRDefault="00766F24">
      <w:pPr>
        <w:pStyle w:val="Code"/>
      </w:pPr>
      <w:r>
        <w:t xml:space="preserve">02 03 -&gt; TS_SECURITY_HEADER::flagsHi - ignored as flags field does </w:t>
      </w:r>
    </w:p>
    <w:p w:rsidR="00FF7490" w:rsidRDefault="00766F24">
      <w:pPr>
        <w:pStyle w:val="Code"/>
      </w:pPr>
      <w:r>
        <w:t>not conta</w:t>
      </w:r>
      <w:r>
        <w:t>in SEC_FLAGSHI_VALID (0x8000)</w:t>
      </w:r>
    </w:p>
    <w:p w:rsidR="00FF7490" w:rsidRDefault="00FF7490">
      <w:pPr>
        <w:pStyle w:val="Code"/>
      </w:pPr>
    </w:p>
    <w:p w:rsidR="00FF7490" w:rsidRDefault="00766F24">
      <w:pPr>
        <w:pStyle w:val="Code"/>
      </w:pPr>
      <w:r>
        <w:t>90 94 9a cc a2 38 22 3b -&gt; TS_SECURITY_HEADER1::dataSignature</w:t>
      </w:r>
    </w:p>
    <w:p w:rsidR="00FF7490" w:rsidRDefault="00FF7490">
      <w:pPr>
        <w:pStyle w:val="Code"/>
      </w:pPr>
    </w:p>
    <w:p w:rsidR="00FF7490" w:rsidRDefault="00766F24">
      <w:pPr>
        <w:pStyle w:val="Code"/>
      </w:pPr>
      <w:r>
        <w:t xml:space="preserve">03 6e a4 a2 e3 1c 4d 55 aa 56 d3 ca f8 e6 52 99 </w:t>
      </w:r>
    </w:p>
    <w:p w:rsidR="00FF7490" w:rsidRDefault="00766F24">
      <w:pPr>
        <w:pStyle w:val="Code"/>
      </w:pPr>
      <w:r>
        <w:t xml:space="preserve">1e b5 f1 a0 42 4e 89 64 83 54 1f da 89 a7 f5 53 </w:t>
      </w:r>
    </w:p>
    <w:p w:rsidR="00FF7490" w:rsidRDefault="00766F24">
      <w:pPr>
        <w:pStyle w:val="Code"/>
      </w:pPr>
      <w:r>
        <w:t xml:space="preserve">8b 61 bb 73 b5 58 d4 6b bc 28 c2 84 c3 90 b4 45 </w:t>
      </w:r>
    </w:p>
    <w:p w:rsidR="00FF7490" w:rsidRDefault="00766F24">
      <w:pPr>
        <w:pStyle w:val="Code"/>
      </w:pPr>
      <w:r>
        <w:t xml:space="preserve">b5 97 d5 d2 05 bc 66 a4 d4 73 31 7e 0e 4d 42 12 </w:t>
      </w:r>
    </w:p>
    <w:p w:rsidR="00FF7490" w:rsidRDefault="00766F24">
      <w:pPr>
        <w:pStyle w:val="Code"/>
      </w:pPr>
      <w:r>
        <w:t xml:space="preserve">0a 95 88 18 ff f6 87 07 71 38 5b 3e 48 e6 d4 d0 </w:t>
      </w:r>
    </w:p>
    <w:p w:rsidR="00FF7490" w:rsidRDefault="00766F24">
      <w:pPr>
        <w:pStyle w:val="Code"/>
      </w:pPr>
      <w:r>
        <w:t xml:space="preserve">2f c2 80 4c 7f 7d 88 78 5f ec 06 cf 8d cb 91 d6 </w:t>
      </w:r>
    </w:p>
    <w:p w:rsidR="00FF7490" w:rsidRDefault="00766F24">
      <w:pPr>
        <w:pStyle w:val="Code"/>
      </w:pPr>
      <w:r>
        <w:t xml:space="preserve">d3 7c 56 45 59 7c 26 05 ed 14 92 a4 a5 a7 d8 98 </w:t>
      </w:r>
    </w:p>
    <w:p w:rsidR="00FF7490" w:rsidRDefault="00766F24">
      <w:pPr>
        <w:pStyle w:val="Code"/>
      </w:pPr>
      <w:r>
        <w:t xml:space="preserve">1b f0 bf be b0 bf e3 35 e8 38 8a ad 12 ec e1 72 </w:t>
      </w:r>
    </w:p>
    <w:p w:rsidR="00FF7490" w:rsidRDefault="00766F24">
      <w:pPr>
        <w:pStyle w:val="Code"/>
      </w:pPr>
      <w:r>
        <w:t>9c 89 0a 1e</w:t>
      </w:r>
      <w:r>
        <w:t xml:space="preserve"> a5 dc 19 48 5e 2a 7f 9e d0 11 92 70 </w:t>
      </w:r>
    </w:p>
    <w:p w:rsidR="00FF7490" w:rsidRDefault="00766F24">
      <w:pPr>
        <w:pStyle w:val="Code"/>
      </w:pPr>
      <w:r>
        <w:t xml:space="preserve">cc 01 45 50 d5 1e c7 f9 ff 74 c1 74 45 04 4e 4f </w:t>
      </w:r>
    </w:p>
    <w:p w:rsidR="00FF7490" w:rsidRDefault="00766F24">
      <w:pPr>
        <w:pStyle w:val="Code"/>
      </w:pPr>
      <w:r>
        <w:t xml:space="preserve">5d 49 ce 41 b3 ed 7f 5c 0e bb 37 50 d0 f7 79 e9 </w:t>
      </w:r>
    </w:p>
    <w:p w:rsidR="00FF7490" w:rsidRDefault="00766F24">
      <w:pPr>
        <w:pStyle w:val="Code"/>
      </w:pPr>
      <w:r>
        <w:t xml:space="preserve">d7 c0 55 4a 1c 54 29 84 62 3f c9 68 04 5f b3 51 </w:t>
      </w:r>
    </w:p>
    <w:p w:rsidR="00FF7490" w:rsidRDefault="00766F24">
      <w:pPr>
        <w:pStyle w:val="Code"/>
      </w:pPr>
      <w:r>
        <w:t xml:space="preserve">41 89 2b 36 a6 65 0a 4e da 92 61 38 a5 73 16 a5 </w:t>
      </w:r>
    </w:p>
    <w:p w:rsidR="00FF7490" w:rsidRDefault="00766F24">
      <w:pPr>
        <w:pStyle w:val="Code"/>
      </w:pPr>
      <w:r>
        <w:t>b4 cd 87 db 84 10 3e b</w:t>
      </w:r>
      <w:r>
        <w:t xml:space="preserve">9 1f ad 3e df 50 37 5b 8e </w:t>
      </w:r>
    </w:p>
    <w:p w:rsidR="00FF7490" w:rsidRDefault="00766F24">
      <w:pPr>
        <w:pStyle w:val="Code"/>
      </w:pPr>
      <w:r>
        <w:t xml:space="preserve">ac cb e9 e5 51 90 bf e1 e5 0f 16 f2 70 b9 dc 89 </w:t>
      </w:r>
    </w:p>
    <w:p w:rsidR="00FF7490" w:rsidRDefault="00766F24">
      <w:pPr>
        <w:pStyle w:val="Code"/>
      </w:pPr>
      <w:r>
        <w:t xml:space="preserve">2a 46 53 c1 fa e2 ef 0a bb ce 16 a1 2a 2d 24 1e </w:t>
      </w:r>
    </w:p>
    <w:p w:rsidR="00FF7490" w:rsidRDefault="00766F24">
      <w:pPr>
        <w:pStyle w:val="Code"/>
      </w:pPr>
      <w:r>
        <w:t xml:space="preserve">21 fe b9 b6 54 2a 6e ff e5 b7 d3 84 52 19 dd 41 </w:t>
      </w:r>
    </w:p>
    <w:p w:rsidR="00FF7490" w:rsidRDefault="00766F24">
      <w:pPr>
        <w:pStyle w:val="Code"/>
      </w:pPr>
      <w:r>
        <w:t xml:space="preserve">eb eb 4b 81 ab 20 11 8c 18 19 45 e9 23 00 58 a5 </w:t>
      </w:r>
    </w:p>
    <w:p w:rsidR="00FF7490" w:rsidRDefault="00766F24">
      <w:pPr>
        <w:pStyle w:val="Code"/>
      </w:pPr>
      <w:r>
        <w:t xml:space="preserve">71 94 6c c0 58 70 9b 1d 75 f6 e4 </w:t>
      </w:r>
      <w:r>
        <w:t xml:space="preserve">f7 18 17 f9 8c </w:t>
      </w:r>
    </w:p>
    <w:p w:rsidR="00FF7490" w:rsidRDefault="00766F24">
      <w:pPr>
        <w:pStyle w:val="Code"/>
      </w:pPr>
      <w:r>
        <w:t xml:space="preserve">1d e9 c1 9b 76 21 a3 6e f6 3e 4b 82 54 f2 16 96 </w:t>
      </w:r>
    </w:p>
    <w:p w:rsidR="00FF7490" w:rsidRDefault="00766F24">
      <w:pPr>
        <w:pStyle w:val="Code"/>
      </w:pPr>
      <w:r>
        <w:t xml:space="preserve">21 0e 1c 54 e9 d1 65 18 0f e5 f9 45 bf d7 f9 24 </w:t>
      </w:r>
    </w:p>
    <w:p w:rsidR="00FF7490" w:rsidRDefault="00766F24">
      <w:pPr>
        <w:pStyle w:val="Code"/>
      </w:pPr>
      <w:r>
        <w:t xml:space="preserve">a9 7e 3e 6a 73 23 fc 3c 0a 04 52 c4 ee fa 13 64 </w:t>
      </w:r>
    </w:p>
    <w:p w:rsidR="00FF7490" w:rsidRDefault="00766F24">
      <w:pPr>
        <w:pStyle w:val="Code"/>
      </w:pPr>
      <w:r>
        <w:t xml:space="preserve">21 a1 47 2d 4a 4f 00 c0 80 8b 9c a6 ec e9 94 57 </w:t>
      </w:r>
    </w:p>
    <w:p w:rsidR="00FF7490" w:rsidRDefault="00766F24">
      <w:pPr>
        <w:pStyle w:val="Code"/>
      </w:pPr>
      <w:r>
        <w:t xml:space="preserve">a4 3d 88 77 e5 b6 71 e6 a1 15 a4 c6 02 64 a1 af </w:t>
      </w:r>
    </w:p>
    <w:p w:rsidR="00FF7490" w:rsidRDefault="00766F24">
      <w:pPr>
        <w:pStyle w:val="Code"/>
      </w:pPr>
      <w:r>
        <w:t xml:space="preserve">34 b9 73 87 e1 22 1b 33 a5 bf bb 7e 96 bc 31 92 </w:t>
      </w:r>
    </w:p>
    <w:p w:rsidR="00FF7490" w:rsidRDefault="00766F24">
      <w:pPr>
        <w:pStyle w:val="Code"/>
      </w:pPr>
      <w:r>
        <w:t xml:space="preserve">f8 4a bc ab f8 3f 5b 85 1b 23 75 46 45 b7 31 08 </w:t>
      </w:r>
    </w:p>
    <w:p w:rsidR="00FF7490" w:rsidRDefault="00766F24">
      <w:pPr>
        <w:pStyle w:val="Code"/>
      </w:pPr>
      <w:r>
        <w:t xml:space="preserve">45 ca de 1f df 49 3e 37 f1 2e af 16 d2 5c 3e 2e </w:t>
      </w:r>
    </w:p>
    <w:p w:rsidR="00FF7490" w:rsidRDefault="00766F24">
      <w:pPr>
        <w:pStyle w:val="Code"/>
      </w:pPr>
      <w:r>
        <w:t xml:space="preserve">30 68 36 d1 ae 9e 0d bf ff 53 ce 96 f6 6f 31 60 </w:t>
      </w:r>
    </w:p>
    <w:p w:rsidR="00FF7490" w:rsidRDefault="00766F24">
      <w:pPr>
        <w:pStyle w:val="Code"/>
      </w:pPr>
      <w:r>
        <w:t>f1 40 e0 6f</w:t>
      </w:r>
      <w:r>
        <w:t xml:space="preserve"> 0c a1 b3 b3 6b 04 99 a1 f6 b9 cf 69 </w:t>
      </w:r>
    </w:p>
    <w:p w:rsidR="00FF7490" w:rsidRDefault="00766F24">
      <w:pPr>
        <w:pStyle w:val="Code"/>
      </w:pPr>
      <w:r>
        <w:t xml:space="preserve">21 e4 a2 bc 07 81 c4 36 dc 9e 99 9d 50 da 62 55 </w:t>
      </w:r>
    </w:p>
    <w:p w:rsidR="00FF7490" w:rsidRDefault="00766F24">
      <w:pPr>
        <w:pStyle w:val="Code"/>
      </w:pPr>
      <w:r>
        <w:t xml:space="preserve">71 f0 5d 3d fd 08 73 54 b6 cb 48 dd 5d 54 1a 08 </w:t>
      </w:r>
    </w:p>
    <w:p w:rsidR="00FF7490" w:rsidRDefault="00766F24">
      <w:pPr>
        <w:pStyle w:val="Code"/>
      </w:pPr>
      <w:r>
        <w:t xml:space="preserve">09 ae 9f 98 b0 3b e3 2a a8 e8 61 1f 4f e5 11 d4 </w:t>
      </w:r>
    </w:p>
    <w:p w:rsidR="00FF7490" w:rsidRDefault="00766F24">
      <w:pPr>
        <w:pStyle w:val="Code"/>
      </w:pPr>
      <w:r>
        <w:t xml:space="preserve">4f 8e e0 96 8d c8 ed d1 9e f2 27 1f c6 79 dc a2 </w:t>
      </w:r>
    </w:p>
    <w:p w:rsidR="00FF7490" w:rsidRDefault="00766F24">
      <w:pPr>
        <w:pStyle w:val="Code"/>
      </w:pPr>
      <w:r>
        <w:t xml:space="preserve">df 52 01 21 be 13 7f c6 55 bb 08 b1 d3 2d de e3 </w:t>
      </w:r>
    </w:p>
    <w:p w:rsidR="00FF7490" w:rsidRDefault="00766F24">
      <w:pPr>
        <w:pStyle w:val="Code"/>
      </w:pPr>
      <w:r>
        <w:t xml:space="preserve">7b 8b 11 95 53 af 4b bf 80 e9 5f 54 d4 96 f1 da </w:t>
      </w:r>
    </w:p>
    <w:p w:rsidR="00FF7490" w:rsidRDefault="00766F24">
      <w:pPr>
        <w:pStyle w:val="Code"/>
      </w:pPr>
      <w:r>
        <w:t xml:space="preserve">35 ee d4 50 e8 28 58 aa 59 86 db f3 e5 44 a3 8b </w:t>
      </w:r>
    </w:p>
    <w:p w:rsidR="00FF7490" w:rsidRDefault="00766F24">
      <w:pPr>
        <w:pStyle w:val="Code"/>
      </w:pPr>
      <w:r>
        <w:t xml:space="preserve">3c 40 fd f5 b5 9f 1d b8 1c 30 43 52 9f 4b 34 4b </w:t>
      </w:r>
    </w:p>
    <w:p w:rsidR="00FF7490" w:rsidRDefault="00766F24">
      <w:pPr>
        <w:pStyle w:val="Code"/>
      </w:pPr>
      <w:r>
        <w:t>c7 59 6b b6 06 e7 -&gt; Encrypted TS_SAVE_SESSION_INFO_PDU_DATA</w:t>
      </w:r>
    </w:p>
    <w:p w:rsidR="00FF7490" w:rsidRDefault="00FF7490">
      <w:pPr>
        <w:pStyle w:val="Code"/>
      </w:pPr>
    </w:p>
    <w:p w:rsidR="00FF7490" w:rsidRDefault="00766F24">
      <w:pPr>
        <w:pStyle w:val="Code"/>
      </w:pPr>
      <w:r>
        <w:t>Decrypted TS_SAVE_SESSION_INFO_PDU_DATA:</w:t>
      </w:r>
    </w:p>
    <w:p w:rsidR="00FF7490" w:rsidRDefault="00766F24">
      <w:pPr>
        <w:pStyle w:val="Code"/>
      </w:pPr>
      <w:r>
        <w:t>00000 56 02 17 00 ea 03 ea 03 02 00 00 01 56 02 26 00 V...........V.&amp;.</w:t>
      </w:r>
    </w:p>
    <w:p w:rsidR="00FF7490" w:rsidRDefault="00766F24">
      <w:pPr>
        <w:pStyle w:val="Code"/>
      </w:pPr>
      <w:r>
        <w:t>00010 00 00 02 00 00 00 00 00 00 00 00 00 00 00 00 00 ................</w:t>
      </w:r>
    </w:p>
    <w:p w:rsidR="00FF7490" w:rsidRDefault="00766F24">
      <w:pPr>
        <w:pStyle w:val="Code"/>
      </w:pPr>
      <w:r>
        <w:t>00020 00 00 00 00 00 00 00 00 00 00 00 00 00 00 00 00 ................</w:t>
      </w:r>
    </w:p>
    <w:p w:rsidR="00FF7490" w:rsidRDefault="00766F24">
      <w:pPr>
        <w:pStyle w:val="Code"/>
      </w:pPr>
      <w:r>
        <w:t>00030 00 00 00 00 00 00 00 00 00 00 00 00 00 00 00 00 ................</w:t>
      </w:r>
    </w:p>
    <w:p w:rsidR="00FF7490" w:rsidRDefault="00766F24">
      <w:pPr>
        <w:pStyle w:val="Code"/>
      </w:pPr>
      <w:r>
        <w:t>00040 00 00 00 00 00 00 00 00 00 00 00 00 00 00 00 00 ................</w:t>
      </w:r>
    </w:p>
    <w:p w:rsidR="00FF7490" w:rsidRDefault="00766F24">
      <w:pPr>
        <w:pStyle w:val="Code"/>
      </w:pPr>
      <w:r>
        <w:t>00050 00 00 00 00 00 00 00 00 00 00 00 00 00 00 00 00 ................</w:t>
      </w:r>
    </w:p>
    <w:p w:rsidR="00FF7490" w:rsidRDefault="00766F24">
      <w:pPr>
        <w:pStyle w:val="Code"/>
      </w:pPr>
      <w:r>
        <w:t>00060 00 00 00 00 00 00 00 00 00 00 00 00 0</w:t>
      </w:r>
      <w:r>
        <w:t>0 00 00 00 ................</w:t>
      </w:r>
    </w:p>
    <w:p w:rsidR="00FF7490" w:rsidRDefault="00766F24">
      <w:pPr>
        <w:pStyle w:val="Code"/>
      </w:pPr>
      <w:r>
        <w:t>00070 00 00 00 00 00 00 00 00 00 00 00 00 00 00 00 00 ................</w:t>
      </w:r>
    </w:p>
    <w:p w:rsidR="00FF7490" w:rsidRDefault="00766F24">
      <w:pPr>
        <w:pStyle w:val="Code"/>
      </w:pPr>
      <w:r>
        <w:t>00080 00 00 00 00 00 00 00 00 00 00 00 00 00 00 00 00 ................</w:t>
      </w:r>
    </w:p>
    <w:p w:rsidR="00FF7490" w:rsidRDefault="00766F24">
      <w:pPr>
        <w:pStyle w:val="Code"/>
      </w:pPr>
      <w:r>
        <w:t>00090 00 00 00 00 00 00 00 00 00 00 00 00 00 00 00 00 ................</w:t>
      </w:r>
    </w:p>
    <w:p w:rsidR="00FF7490" w:rsidRDefault="00766F24">
      <w:pPr>
        <w:pStyle w:val="Code"/>
      </w:pPr>
      <w:r>
        <w:t xml:space="preserve">000a0 00 00 00 </w:t>
      </w:r>
      <w:r>
        <w:t>00 00 00 00 00 00 00 00 00 00 00 00 00 ................</w:t>
      </w:r>
    </w:p>
    <w:p w:rsidR="00FF7490" w:rsidRDefault="00766F24">
      <w:pPr>
        <w:pStyle w:val="Code"/>
      </w:pPr>
      <w:r>
        <w:t>000b0 00 00 00 00 00 00 00 00 00 00 00 00 00 00 00 00 ................</w:t>
      </w:r>
    </w:p>
    <w:p w:rsidR="00FF7490" w:rsidRDefault="00766F24">
      <w:pPr>
        <w:pStyle w:val="Code"/>
      </w:pPr>
      <w:r>
        <w:t>000c0 00 00 00 00 00 00 00 00 00 00 00 00 00 00 00 00 ................</w:t>
      </w:r>
    </w:p>
    <w:p w:rsidR="00FF7490" w:rsidRDefault="00766F24">
      <w:pPr>
        <w:pStyle w:val="Code"/>
      </w:pPr>
      <w:r>
        <w:t>000d0 00 00 00 00 00 00 00 00 00 00 00 00 00 00 00 00 ....</w:t>
      </w:r>
      <w:r>
        <w:t>............</w:t>
      </w:r>
    </w:p>
    <w:p w:rsidR="00FF7490" w:rsidRDefault="00766F24">
      <w:pPr>
        <w:pStyle w:val="Code"/>
      </w:pPr>
      <w:r>
        <w:lastRenderedPageBreak/>
        <w:t>000e0 00 00 00 00 00 00 00 00 00 00 00 00 00 00 00 00 ................</w:t>
      </w:r>
    </w:p>
    <w:p w:rsidR="00FF7490" w:rsidRDefault="00766F24">
      <w:pPr>
        <w:pStyle w:val="Code"/>
      </w:pPr>
      <w:r>
        <w:t>000f0 00 00 00 00 00 00 00 00 00 00 00 00 00 00 00 00 ................</w:t>
      </w:r>
    </w:p>
    <w:p w:rsidR="00FF7490" w:rsidRDefault="00766F24">
      <w:pPr>
        <w:pStyle w:val="Code"/>
      </w:pPr>
      <w:r>
        <w:t>00100 00 00 00 00 00 00 00 00 00 00 00 00 00 00 00 00 ................</w:t>
      </w:r>
    </w:p>
    <w:p w:rsidR="00FF7490" w:rsidRDefault="00766F24">
      <w:pPr>
        <w:pStyle w:val="Code"/>
      </w:pPr>
      <w:r>
        <w:t xml:space="preserve">00110 00 00 00 00 00 00 00 00 </w:t>
      </w:r>
      <w:r>
        <w:t>00 00 00 00 00 00 00 00 ................</w:t>
      </w:r>
    </w:p>
    <w:p w:rsidR="00FF7490" w:rsidRDefault="00766F24">
      <w:pPr>
        <w:pStyle w:val="Code"/>
      </w:pPr>
      <w:r>
        <w:t>00120 00 00 00 00 00 00 00 00 00 00 00 00 00 00 00 00 ................</w:t>
      </w:r>
    </w:p>
    <w:p w:rsidR="00FF7490" w:rsidRDefault="00766F24">
      <w:pPr>
        <w:pStyle w:val="Code"/>
      </w:pPr>
      <w:r>
        <w:t>00130 00 00 00 00 00 00 00 00 00 00 00 00 00 00 00 00 ................</w:t>
      </w:r>
    </w:p>
    <w:p w:rsidR="00FF7490" w:rsidRDefault="00766F24">
      <w:pPr>
        <w:pStyle w:val="Code"/>
      </w:pPr>
      <w:r>
        <w:t>00140 00 00 00 00 00 00 00 00 00 00 00 00 00 00 00 00 ................</w:t>
      </w:r>
    </w:p>
    <w:p w:rsidR="00FF7490" w:rsidRDefault="00766F24">
      <w:pPr>
        <w:pStyle w:val="Code"/>
      </w:pPr>
      <w:r>
        <w:t>00150 00 00 00 00 00 00 00 00 00 00 00 00 00 00 00 00 ................</w:t>
      </w:r>
    </w:p>
    <w:p w:rsidR="00FF7490" w:rsidRDefault="00766F24">
      <w:pPr>
        <w:pStyle w:val="Code"/>
      </w:pPr>
      <w:r>
        <w:t>00160 00 00 00 00 00 00 00 00 00 00 00 00 00 00 00 00 ................</w:t>
      </w:r>
    </w:p>
    <w:p w:rsidR="00FF7490" w:rsidRDefault="00766F24">
      <w:pPr>
        <w:pStyle w:val="Code"/>
      </w:pPr>
      <w:r>
        <w:t>00170 00 00 00 00 00 00 00 00 00 00 00 00 00 00 00 00 ................</w:t>
      </w:r>
    </w:p>
    <w:p w:rsidR="00FF7490" w:rsidRDefault="00766F24">
      <w:pPr>
        <w:pStyle w:val="Code"/>
      </w:pPr>
      <w:r>
        <w:t>00180 00 00 00 00 00 00 00 00 00 00 00 00 0</w:t>
      </w:r>
      <w:r>
        <w:t>0 00 00 00 ................</w:t>
      </w:r>
    </w:p>
    <w:p w:rsidR="00FF7490" w:rsidRDefault="00766F24">
      <w:pPr>
        <w:pStyle w:val="Code"/>
      </w:pPr>
      <w:r>
        <w:t>00190 00 00 00 00 00 00 00 00 00 00 00 00 00 00 00 00 ................</w:t>
      </w:r>
    </w:p>
    <w:p w:rsidR="00FF7490" w:rsidRDefault="00766F24">
      <w:pPr>
        <w:pStyle w:val="Code"/>
      </w:pPr>
      <w:r>
        <w:t>001a0 00 00 00 00 00 00 00 00 00 00 00 00 00 00 00 00 ................</w:t>
      </w:r>
    </w:p>
    <w:p w:rsidR="00FF7490" w:rsidRDefault="00766F24">
      <w:pPr>
        <w:pStyle w:val="Code"/>
      </w:pPr>
      <w:r>
        <w:t>001b0 00 00 00 00 00 00 00 00 00 00 00 00 00 00 00 00 ................</w:t>
      </w:r>
    </w:p>
    <w:p w:rsidR="00FF7490" w:rsidRDefault="00766F24">
      <w:pPr>
        <w:pStyle w:val="Code"/>
      </w:pPr>
      <w:r>
        <w:t xml:space="preserve">001c0 00 00 00 </w:t>
      </w:r>
      <w:r>
        <w:t>00 00 00 00 00 00 00 00 00 00 00 00 00 ................</w:t>
      </w:r>
    </w:p>
    <w:p w:rsidR="00FF7490" w:rsidRDefault="00766F24">
      <w:pPr>
        <w:pStyle w:val="Code"/>
      </w:pPr>
      <w:r>
        <w:t>001d0 00 00 00 00 00 00 00 00 00 00 00 00 00 00 00 00 ................</w:t>
      </w:r>
    </w:p>
    <w:p w:rsidR="00FF7490" w:rsidRDefault="00766F24">
      <w:pPr>
        <w:pStyle w:val="Code"/>
      </w:pPr>
      <w:r>
        <w:t>001e0 00 00 00 00 00 00 00 00 00 00 00 00 00 00 00 00 ................</w:t>
      </w:r>
    </w:p>
    <w:p w:rsidR="00FF7490" w:rsidRDefault="00766F24">
      <w:pPr>
        <w:pStyle w:val="Code"/>
      </w:pPr>
      <w:r>
        <w:t>001f0 00 00 00 00 00 00 00 00 00 00 00 00 00 00 00 00 ....</w:t>
      </w:r>
      <w:r>
        <w:t>............</w:t>
      </w:r>
    </w:p>
    <w:p w:rsidR="00FF7490" w:rsidRDefault="00766F24">
      <w:pPr>
        <w:pStyle w:val="Code"/>
      </w:pPr>
      <w:r>
        <w:t>00200 00 00 00 00 00 00 00 00 00 00 00 00 00 00 00 00 ................</w:t>
      </w:r>
    </w:p>
    <w:p w:rsidR="00FF7490" w:rsidRDefault="00766F24">
      <w:pPr>
        <w:pStyle w:val="Code"/>
      </w:pPr>
      <w:r>
        <w:t>00210 00 00 00 00 00 00 00 00 00 00 00 00 00 00 00 00 ................</w:t>
      </w:r>
    </w:p>
    <w:p w:rsidR="00FF7490" w:rsidRDefault="00766F24">
      <w:pPr>
        <w:pStyle w:val="Code"/>
      </w:pPr>
      <w:r>
        <w:t>00220 00 00 00 00 00 00 00 00 00 00 00 00 00 00 00 00 ................</w:t>
      </w:r>
    </w:p>
    <w:p w:rsidR="00FF7490" w:rsidRDefault="00766F24">
      <w:pPr>
        <w:pStyle w:val="Code"/>
      </w:pPr>
      <w:r>
        <w:t>00230 00 00 00 00 00 00 00 00 00 00 00 00 00 00 00 00 ................</w:t>
      </w:r>
    </w:p>
    <w:p w:rsidR="00FF7490" w:rsidRDefault="00766F24">
      <w:pPr>
        <w:pStyle w:val="Code"/>
      </w:pPr>
      <w:r>
        <w:t>00240 00 00 00 00 00 00 00 00 00 00 00 00 00 00 00 00 ................</w:t>
      </w:r>
    </w:p>
    <w:p w:rsidR="00FF7490" w:rsidRDefault="00766F24">
      <w:pPr>
        <w:pStyle w:val="Code"/>
      </w:pPr>
      <w:r>
        <w:t>00250 00 00 00 00 00 00                               ......</w:t>
      </w:r>
    </w:p>
    <w:p w:rsidR="00FF7490" w:rsidRDefault="00FF7490">
      <w:pPr>
        <w:pStyle w:val="Code"/>
      </w:pPr>
    </w:p>
    <w:p w:rsidR="00FF7490" w:rsidRDefault="00766F24">
      <w:pPr>
        <w:pStyle w:val="Code"/>
      </w:pPr>
      <w:r>
        <w:t>56 02 -&gt; TS_SHARECONTROLHEADER::totalLength = 0x0256</w:t>
      </w:r>
      <w:r>
        <w:t xml:space="preserve"> = 598 bytes</w:t>
      </w:r>
    </w:p>
    <w:p w:rsidR="00FF7490" w:rsidRDefault="00766F24">
      <w:pPr>
        <w:pStyle w:val="Code"/>
      </w:pPr>
      <w:r>
        <w:t xml:space="preserve">17 00 -&gt; TS_SHARECONTROLHEADER::pduType = 0x0017 </w:t>
      </w:r>
    </w:p>
    <w:p w:rsidR="00FF7490" w:rsidRDefault="00766F24">
      <w:pPr>
        <w:pStyle w:val="Code"/>
      </w:pPr>
      <w:r>
        <w:t xml:space="preserve">0x0017 </w:t>
      </w:r>
    </w:p>
    <w:p w:rsidR="00FF7490" w:rsidRDefault="00766F24">
      <w:pPr>
        <w:pStyle w:val="Code"/>
      </w:pPr>
      <w:r>
        <w:t xml:space="preserve">= 0x0010 | 0x0007 </w:t>
      </w:r>
    </w:p>
    <w:p w:rsidR="00FF7490" w:rsidRDefault="00766F24">
      <w:pPr>
        <w:pStyle w:val="Code"/>
      </w:pPr>
      <w:r>
        <w:t>= TS_PROTOCOL_VERSION | PDUTYPE_DATAPDU</w:t>
      </w:r>
    </w:p>
    <w:p w:rsidR="00FF7490" w:rsidRDefault="00FF7490">
      <w:pPr>
        <w:pStyle w:val="Code"/>
      </w:pPr>
    </w:p>
    <w:p w:rsidR="00FF7490" w:rsidRDefault="00766F24">
      <w:pPr>
        <w:pStyle w:val="Code"/>
      </w:pPr>
      <w:r>
        <w:t>ea 03 -&gt; TS_SHARECONTROLHEADER::pduSource = 0x03ea = 1002</w:t>
      </w:r>
    </w:p>
    <w:p w:rsidR="00FF7490" w:rsidRDefault="00766F24">
      <w:pPr>
        <w:pStyle w:val="Code"/>
      </w:pPr>
      <w:r>
        <w:t>ea 03 02 00 -&gt; TS_SHAREDATAHEADER::shareID = 0x000203ea</w:t>
      </w:r>
    </w:p>
    <w:p w:rsidR="00FF7490" w:rsidRDefault="00766F24">
      <w:pPr>
        <w:pStyle w:val="Code"/>
      </w:pPr>
      <w:r>
        <w:t>00 -&gt; TS_SH</w:t>
      </w:r>
      <w:r>
        <w:t>AREDATAHEADER::pad1</w:t>
      </w:r>
    </w:p>
    <w:p w:rsidR="00FF7490" w:rsidRDefault="00766F24">
      <w:pPr>
        <w:pStyle w:val="Code"/>
      </w:pPr>
      <w:r>
        <w:t>01 -&gt; TS_SHAREDATAHEADER::streamId = STREAM_LOW (1)</w:t>
      </w:r>
    </w:p>
    <w:p w:rsidR="00FF7490" w:rsidRDefault="00766F24">
      <w:pPr>
        <w:pStyle w:val="Code"/>
      </w:pPr>
      <w:r>
        <w:t>56 02 -&gt; TS_SHAREDATAHEADER::uncompressedLength = 0x0256 = 598 bytes</w:t>
      </w:r>
    </w:p>
    <w:p w:rsidR="00FF7490" w:rsidRDefault="00766F24">
      <w:pPr>
        <w:pStyle w:val="Code"/>
      </w:pPr>
      <w:r>
        <w:t>26 -&gt; TS_SHAREDATAHEADER::pduType2 = PDUTYPE2_SAVE_SESSION_INFO (38)</w:t>
      </w:r>
    </w:p>
    <w:p w:rsidR="00FF7490" w:rsidRDefault="00766F24">
      <w:pPr>
        <w:pStyle w:val="Code"/>
      </w:pPr>
      <w:r>
        <w:t>00 -&gt;</w:t>
      </w:r>
      <w:r>
        <w:t xml:space="preserve"> TS_SHAREDATAHEADER::generalCompressedType = 0</w:t>
      </w:r>
    </w:p>
    <w:p w:rsidR="00FF7490" w:rsidRDefault="00766F24">
      <w:pPr>
        <w:pStyle w:val="Code"/>
      </w:pPr>
      <w:r>
        <w:t>00 00 -&gt; TS_SHAREDATAHEADER::generalCompressedLength = 0</w:t>
      </w:r>
    </w:p>
    <w:p w:rsidR="00FF7490" w:rsidRDefault="00FF7490">
      <w:pPr>
        <w:pStyle w:val="Code"/>
      </w:pPr>
    </w:p>
    <w:p w:rsidR="00FF7490" w:rsidRDefault="00766F24">
      <w:pPr>
        <w:pStyle w:val="Code"/>
      </w:pPr>
      <w:r>
        <w:t xml:space="preserve">02 00 00 00 -&gt; TS_SAVE_SESSION_INFO_PDU_DATA::infoType = </w:t>
      </w:r>
    </w:p>
    <w:p w:rsidR="00FF7490" w:rsidRDefault="00766F24">
      <w:pPr>
        <w:pStyle w:val="Code"/>
      </w:pPr>
      <w:r>
        <w:t>INFOTYPE_LOGON_PLAINNOTIFY (2)</w:t>
      </w:r>
    </w:p>
    <w:p w:rsidR="00FF7490" w:rsidRDefault="00FF7490">
      <w:pPr>
        <w:pStyle w:val="Code"/>
      </w:pPr>
    </w:p>
    <w:p w:rsidR="00FF7490" w:rsidRDefault="00766F24">
      <w:pPr>
        <w:pStyle w:val="Code"/>
      </w:pPr>
      <w:r>
        <w:t>00 00 00 00 00 00 00 00 00 00 00 00 00 00 00 00</w:t>
      </w:r>
    </w:p>
    <w:p w:rsidR="00FF7490" w:rsidRDefault="00766F24">
      <w:pPr>
        <w:pStyle w:val="Code"/>
      </w:pPr>
      <w:r>
        <w:t>00 00 00 00 0</w:t>
      </w:r>
      <w:r>
        <w:t>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w:t>
      </w:r>
      <w:r>
        <w:t xml:space="preserve">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 xml:space="preserve">00 00 00 00 00 00 00 00 00 00 00 00 00 00 00 </w:t>
      </w:r>
      <w:r>
        <w:t>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w:t>
      </w:r>
      <w:r>
        <w:t>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lastRenderedPageBreak/>
        <w:t>00 00 00 00 00 00 00 00 00 00 00 00 00 00 00 00</w:t>
      </w:r>
    </w:p>
    <w:p w:rsidR="00FF7490" w:rsidRDefault="00766F24">
      <w:pPr>
        <w:pStyle w:val="Code"/>
      </w:pPr>
      <w:r>
        <w:t>00 00 00 00 00 00 00 00 00 00 00 00 00 00 00 00</w:t>
      </w:r>
    </w:p>
    <w:p w:rsidR="00FF7490" w:rsidRDefault="00766F24">
      <w:pPr>
        <w:pStyle w:val="Code"/>
      </w:pPr>
      <w:r>
        <w:t>00 00 00 00 00 0</w:t>
      </w:r>
      <w:r>
        <w:t>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00 00 00 00 00 00 00 00 00 00 00 00 00 00 00 00</w:t>
      </w:r>
    </w:p>
    <w:p w:rsidR="00FF7490" w:rsidRDefault="00766F24">
      <w:pPr>
        <w:pStyle w:val="Code"/>
      </w:pPr>
      <w:r>
        <w:t xml:space="preserve">00 00 00 00 00 00 00 00 00 00 00 00 00 00 00 00 -&gt; </w:t>
      </w:r>
    </w:p>
    <w:p w:rsidR="00FF7490" w:rsidRDefault="00766F24">
      <w:pPr>
        <w:pStyle w:val="Code"/>
      </w:pPr>
      <w:r>
        <w:t>TS_PLAIN_NOTIFY::Pad (576 bytes)</w:t>
      </w:r>
    </w:p>
    <w:p w:rsidR="00FF7490" w:rsidRDefault="00766F24">
      <w:pPr>
        <w:pStyle w:val="Heading3"/>
      </w:pPr>
      <w:bookmarkStart w:id="1175" w:name="section_d4ac339d1f154df18155bdd2414be951"/>
      <w:bookmarkStart w:id="1176" w:name="_Toc476803407"/>
      <w:r>
        <w:t>Logon Info Extended</w:t>
      </w:r>
      <w:bookmarkEnd w:id="1175"/>
      <w:bookmarkEnd w:id="1176"/>
    </w:p>
    <w:p w:rsidR="00FF7490" w:rsidRDefault="00766F24">
      <w:r>
        <w:t>The fol</w:t>
      </w:r>
      <w:r>
        <w:t xml:space="preserve">lowing is an annotated dump of </w:t>
      </w:r>
      <w:hyperlink w:anchor="Section_d892bc5baecd4aee99b65f43b5a63d75" w:history="1">
        <w:r>
          <w:rPr>
            <w:rStyle w:val="Hyperlink"/>
          </w:rPr>
          <w:t>Save Session Info PDU</w:t>
        </w:r>
      </w:hyperlink>
      <w:r>
        <w:t xml:space="preserve"> (section 2.2.10.1.1) containing a </w:t>
      </w:r>
      <w:hyperlink w:anchor="Section_d3426aa1a8e74b93b45db4ebe0662d50" w:history="1">
        <w:r>
          <w:rPr>
            <w:rStyle w:val="Hyperlink"/>
          </w:rPr>
          <w:t>Logon Info Extended</w:t>
        </w:r>
      </w:hyperlink>
      <w:r>
        <w:t xml:space="preserve"> structure, as specified in se</w:t>
      </w:r>
      <w:r>
        <w:t>ction 2.2.10.1.1.4.</w:t>
      </w:r>
    </w:p>
    <w:p w:rsidR="00FF7490" w:rsidRDefault="00766F24">
      <w:pPr>
        <w:pStyle w:val="Code"/>
      </w:pPr>
      <w:r>
        <w:t>00000000 03 00 02 91 02 f0 80 68 00 01 03 eb 70 82 82 08 .......h....p...</w:t>
      </w:r>
    </w:p>
    <w:p w:rsidR="00FF7490" w:rsidRDefault="00766F24">
      <w:pPr>
        <w:pStyle w:val="Code"/>
      </w:pPr>
      <w:r>
        <w:t>00000010 08 00 00 a6 70 37 7e 91 62 c5 1d c4 a0 a9 67 53 ....p7~.b.....gS</w:t>
      </w:r>
    </w:p>
    <w:p w:rsidR="00FF7490" w:rsidRDefault="00766F24">
      <w:pPr>
        <w:pStyle w:val="Code"/>
      </w:pPr>
      <w:r>
        <w:t>00000020 c0 fa c3 ee 78 9d 89 70 8e 6b e4 0e d9 2f 44 39 ....x..p.k.../D9</w:t>
      </w:r>
    </w:p>
    <w:p w:rsidR="00FF7490" w:rsidRDefault="00766F24">
      <w:pPr>
        <w:pStyle w:val="Code"/>
      </w:pPr>
      <w:r>
        <w:t>00000030 97 20</w:t>
      </w:r>
      <w:r>
        <w:t xml:space="preserve"> 3d 78 77 9e 53 44 4d 91 f3 71 3e 78 60 7b . =xw.SDM..q&gt;x`{</w:t>
      </w:r>
    </w:p>
    <w:p w:rsidR="00FF7490" w:rsidRDefault="00766F24">
      <w:pPr>
        <w:pStyle w:val="Code"/>
      </w:pPr>
      <w:r>
        <w:t>00000040 6b c6 05 3c 4a f6 2e 92 00 3c 63 81 ce e7 da 37 k..&lt;J....&lt;c....7</w:t>
      </w:r>
    </w:p>
    <w:p w:rsidR="00FF7490" w:rsidRDefault="00766F24">
      <w:pPr>
        <w:pStyle w:val="Code"/>
      </w:pPr>
      <w:r>
        <w:t>00000050 33 07 70 af a3 8c f8 3a a1 cd dd 02 60 8b 85 35 3.p....:....`..5</w:t>
      </w:r>
    </w:p>
    <w:p w:rsidR="00FF7490" w:rsidRDefault="00766F24">
      <w:pPr>
        <w:pStyle w:val="Code"/>
      </w:pPr>
      <w:r>
        <w:t xml:space="preserve">00000060 57 7b 6e dd 69 84 22 68 11 46 74 e6 ae </w:t>
      </w:r>
      <w:r>
        <w:t>17 18 8d W{n.i."h.Ft.....</w:t>
      </w:r>
    </w:p>
    <w:p w:rsidR="00FF7490" w:rsidRDefault="00766F24">
      <w:pPr>
        <w:pStyle w:val="Code"/>
      </w:pPr>
      <w:r>
        <w:t>00000070 df 94 52 6b 82 1e b9 77 73 07 1e 0c 76 d4 83 87 ..Rk...ws...v...</w:t>
      </w:r>
    </w:p>
    <w:p w:rsidR="00FF7490" w:rsidRDefault="00766F24">
      <w:pPr>
        <w:pStyle w:val="Code"/>
      </w:pPr>
      <w:r>
        <w:t>00000080 38 34 4c f5 3e cf 4f 75 d2 53 bf db 3d fb e4 77 84L.&gt;.Ou.S..=..w</w:t>
      </w:r>
    </w:p>
    <w:p w:rsidR="00FF7490" w:rsidRDefault="00766F24">
      <w:pPr>
        <w:pStyle w:val="Code"/>
      </w:pPr>
      <w:r>
        <w:t>00000090 92 c9 fc 43 dc 06 96 c0 ad c7 dc 48 11 83 2a 40 ...C.......H..*@</w:t>
      </w:r>
    </w:p>
    <w:p w:rsidR="00FF7490" w:rsidRDefault="00766F24">
      <w:pPr>
        <w:pStyle w:val="Code"/>
      </w:pPr>
      <w:r>
        <w:t>000000a0</w:t>
      </w:r>
      <w:r>
        <w:t xml:space="preserve"> d4 58 3c cd 7e 6e bb d8 a4 f1 a1 6d c5 6e 98 90 .X&lt;.~n.....m.n..</w:t>
      </w:r>
    </w:p>
    <w:p w:rsidR="00FF7490" w:rsidRDefault="00766F24">
      <w:pPr>
        <w:pStyle w:val="Code"/>
      </w:pPr>
      <w:r>
        <w:t>000000b0 e6 0f 73 02 6a f2 d3 05 af ee 01 e2 cb 5d 8c ae ..s.j........]..</w:t>
      </w:r>
    </w:p>
    <w:p w:rsidR="00FF7490" w:rsidRDefault="00766F24">
      <w:pPr>
        <w:pStyle w:val="Code"/>
      </w:pPr>
      <w:r>
        <w:t>000000c0 a4 66 4b c6 36 c4 5e 61 a2 fd c3 cd 2f 8c fb a9 .fK.6.^a..../...</w:t>
      </w:r>
    </w:p>
    <w:p w:rsidR="00FF7490" w:rsidRDefault="00766F24">
      <w:pPr>
        <w:pStyle w:val="Code"/>
      </w:pPr>
      <w:r>
        <w:t>000000d0 34 bb 55 61 92 a8 bf b4 2a aa ff 3a 35 3e 62 4b 4.Ua....*..:5&gt;bK</w:t>
      </w:r>
    </w:p>
    <w:p w:rsidR="00FF7490" w:rsidRDefault="00766F24">
      <w:pPr>
        <w:pStyle w:val="Code"/>
      </w:pPr>
      <w:r>
        <w:t>000000e0 14 bc ae 11 36 c8 f4 14 c2 ce 86 0f 6c d8 36 57 ....6.......l.6W</w:t>
      </w:r>
    </w:p>
    <w:p w:rsidR="00FF7490" w:rsidRDefault="00766F24">
      <w:pPr>
        <w:pStyle w:val="Code"/>
      </w:pPr>
      <w:r>
        <w:t>000000f0 d6 d4 4e c4 f4 62 54 86 46 e6 c3 a7 fe 6a b5 53 ..N..bT.F....j.S</w:t>
      </w:r>
    </w:p>
    <w:p w:rsidR="00FF7490" w:rsidRDefault="00766F24">
      <w:pPr>
        <w:pStyle w:val="Code"/>
      </w:pPr>
      <w:r>
        <w:t>00000100 49 8a a6 72 13 fb e5 60 2</w:t>
      </w:r>
      <w:r>
        <w:t>f 3c 21 4b 76 54 99 e8 I..r...`/&lt;!KvT..</w:t>
      </w:r>
    </w:p>
    <w:p w:rsidR="00FF7490" w:rsidRDefault="00766F24">
      <w:pPr>
        <w:pStyle w:val="Code"/>
      </w:pPr>
      <w:r>
        <w:t>00000110 c1 83 6c 89 e4 2d 57 ad 15 61 f4 06 bf 87 c8 a6 ..l..-W..a......</w:t>
      </w:r>
    </w:p>
    <w:p w:rsidR="00FF7490" w:rsidRDefault="00766F24">
      <w:pPr>
        <w:pStyle w:val="Code"/>
      </w:pPr>
      <w:r>
        <w:t>00000120 69 5a f4 ec 6d de c6 af df f8 82 be 42 d0 21 85 iZ..m.......B.!.</w:t>
      </w:r>
    </w:p>
    <w:p w:rsidR="00FF7490" w:rsidRDefault="00766F24">
      <w:pPr>
        <w:pStyle w:val="Code"/>
      </w:pPr>
      <w:r>
        <w:t>00000130 59 e3 80 9f a6 18 5c 83 3b b5 29 9b c2 f6 ee 13 Y.....\.;.)</w:t>
      </w:r>
      <w:r>
        <w:t>.....</w:t>
      </w:r>
    </w:p>
    <w:p w:rsidR="00FF7490" w:rsidRDefault="00766F24">
      <w:pPr>
        <w:pStyle w:val="Code"/>
      </w:pPr>
      <w:r>
        <w:t>00000140 2e 53 5c ea ee 2f e4 52 93 58 90 e1 2b fb c1 9d .S\../.R.X..+...</w:t>
      </w:r>
    </w:p>
    <w:p w:rsidR="00FF7490" w:rsidRDefault="00766F24">
      <w:pPr>
        <w:pStyle w:val="Code"/>
      </w:pPr>
      <w:r>
        <w:t>00000150 2d 64 95 61 8a 22 36 00 45 ea 56 b5 39 e6 de fe -d.a."6.E.V.9...</w:t>
      </w:r>
    </w:p>
    <w:p w:rsidR="00FF7490" w:rsidRDefault="00766F24">
      <w:pPr>
        <w:pStyle w:val="Code"/>
      </w:pPr>
      <w:r>
        <w:t>00000160 82 dc 67 ec 1d da 2d a3 17 27 22 c2 39 44 2f 04 ..g...-..'".9D/.</w:t>
      </w:r>
    </w:p>
    <w:p w:rsidR="00FF7490" w:rsidRDefault="00766F24">
      <w:pPr>
        <w:pStyle w:val="Code"/>
      </w:pPr>
      <w:r>
        <w:t>00000170 8d 8b ff 84 27 f0 9</w:t>
      </w:r>
      <w:r>
        <w:t>c 18 2a d2 69 a0 af fd 6a e0 ....'...*.i...j.</w:t>
      </w:r>
    </w:p>
    <w:p w:rsidR="00FF7490" w:rsidRDefault="00766F24">
      <w:pPr>
        <w:pStyle w:val="Code"/>
      </w:pPr>
      <w:r>
        <w:t>00000180 3d ab ce f7 4b 6b 5d 8e bf 49 24 b4 71 ec 70 5e =...Kk]..I$.q.p^</w:t>
      </w:r>
    </w:p>
    <w:p w:rsidR="00FF7490" w:rsidRDefault="00766F24">
      <w:pPr>
        <w:pStyle w:val="Code"/>
      </w:pPr>
      <w:r>
        <w:t>00000190 14 42 cf 0c 8b 45 b6 7d 77 b1 23 0c 87 3b fa f0 .B...E.}w.#..;..</w:t>
      </w:r>
    </w:p>
    <w:p w:rsidR="00FF7490" w:rsidRDefault="00766F24">
      <w:pPr>
        <w:pStyle w:val="Code"/>
      </w:pPr>
      <w:r>
        <w:t>000001a0 44 13 31 b4 16 84 db 03 c7 04 dd 23 b7 5c 95 c7 D.1..</w:t>
      </w:r>
      <w:r>
        <w:t>......#.\..</w:t>
      </w:r>
    </w:p>
    <w:p w:rsidR="00FF7490" w:rsidRDefault="00766F24">
      <w:pPr>
        <w:pStyle w:val="Code"/>
      </w:pPr>
      <w:r>
        <w:t>000001b0 29 50 5d d6 dd 21 39 85 18 1b dd fa 1c a2 0a 66 )P]..!9........f</w:t>
      </w:r>
    </w:p>
    <w:p w:rsidR="00FF7490" w:rsidRDefault="00766F24">
      <w:pPr>
        <w:pStyle w:val="Code"/>
      </w:pPr>
      <w:r>
        <w:t>000001c0 a6 75 e0 e5 e4 f0 0e 20 9d 39 9f 07 eb 2c 7f fc .u..... .9...,..</w:t>
      </w:r>
    </w:p>
    <w:p w:rsidR="00FF7490" w:rsidRDefault="00766F24">
      <w:pPr>
        <w:pStyle w:val="Code"/>
      </w:pPr>
      <w:r>
        <w:t>000001d0 3b f2 88 e0 88 dd 9f 3c 1d b2 36 8b 90 81 b1 63 ;......&lt;..6....c</w:t>
      </w:r>
    </w:p>
    <w:p w:rsidR="00FF7490" w:rsidRDefault="00766F24">
      <w:pPr>
        <w:pStyle w:val="Code"/>
      </w:pPr>
      <w:r>
        <w:t>000001e0 3f 31 40 2b 9</w:t>
      </w:r>
      <w:r>
        <w:t>1 a7 1b f3 59 bf 90 53 68 c2 5a 99 ?1@+....Y..Sh.Z.</w:t>
      </w:r>
    </w:p>
    <w:p w:rsidR="00FF7490" w:rsidRDefault="00766F24">
      <w:pPr>
        <w:pStyle w:val="Code"/>
      </w:pPr>
      <w:r>
        <w:t>000001f0 4d 2e 2d 59 b7 bc f9 ba 05 45 18 2c 3c 16 ae d9 M.-Y.....E.,&lt;...</w:t>
      </w:r>
    </w:p>
    <w:p w:rsidR="00FF7490" w:rsidRDefault="00766F24">
      <w:pPr>
        <w:pStyle w:val="Code"/>
      </w:pPr>
      <w:r>
        <w:t>00000200 0d f1 35 fd 0d 12 51 08 50 18 d2 38 07 52 4c cb ..5...Q.P..8.RL.</w:t>
      </w:r>
    </w:p>
    <w:p w:rsidR="00FF7490" w:rsidRDefault="00766F24">
      <w:pPr>
        <w:pStyle w:val="Code"/>
      </w:pPr>
      <w:r>
        <w:t>00000210 8c 16 b9 5a 57 2a 8e 7c ee d7 82 56 27 a8 f0 1d ...ZW*.|...V'...</w:t>
      </w:r>
    </w:p>
    <w:p w:rsidR="00FF7490" w:rsidRDefault="00766F24">
      <w:pPr>
        <w:pStyle w:val="Code"/>
      </w:pPr>
      <w:r>
        <w:t>00000220 9b e8 be 06 a3 ac c3 b8 61 d6 e3 70 05 5a 14 68 ........a..p.Z.h</w:t>
      </w:r>
    </w:p>
    <w:p w:rsidR="00FF7490" w:rsidRDefault="00766F24">
      <w:pPr>
        <w:pStyle w:val="Code"/>
      </w:pPr>
      <w:r>
        <w:t>00000230 19 4f 78 a5 5a 0d 0a 13 e5 e4 78 04 46 00 cb ba .Ox.Z.....x.F...</w:t>
      </w:r>
    </w:p>
    <w:p w:rsidR="00FF7490" w:rsidRDefault="00766F24">
      <w:pPr>
        <w:pStyle w:val="Code"/>
      </w:pPr>
      <w:r>
        <w:t>00000240 53 b2 10 a4 6c d9 7b 07 3</w:t>
      </w:r>
      <w:r>
        <w:t>4 44 52 fb e8 65 49 57 S...l.{.4DR..eIW</w:t>
      </w:r>
    </w:p>
    <w:p w:rsidR="00FF7490" w:rsidRDefault="00766F24">
      <w:pPr>
        <w:pStyle w:val="Code"/>
      </w:pPr>
      <w:r>
        <w:t>00000250 f9 96 6e 0f 53 30 b7 31 93 15 a1 cb 60 ba 6a c4 ..n.S0.1....`.j.</w:t>
      </w:r>
    </w:p>
    <w:p w:rsidR="00FF7490" w:rsidRDefault="00766F24">
      <w:pPr>
        <w:pStyle w:val="Code"/>
      </w:pPr>
      <w:r>
        <w:t>00000260 dc 29 ac 11 8c 37 91 eb b3 97 b8 51 88 5d 11 f9 .)...7.....Q.]..</w:t>
      </w:r>
    </w:p>
    <w:p w:rsidR="00FF7490" w:rsidRDefault="00766F24">
      <w:pPr>
        <w:pStyle w:val="Code"/>
      </w:pPr>
      <w:r>
        <w:t>00000270 79 8b 3e 38 8e 88 3d 54 0d fa 83 58 2f ef bc 80 y.&gt;8..=T...</w:t>
      </w:r>
      <w:r>
        <w:t>X/...</w:t>
      </w:r>
    </w:p>
    <w:p w:rsidR="00FF7490" w:rsidRDefault="00766F24">
      <w:pPr>
        <w:pStyle w:val="Code"/>
      </w:pPr>
      <w:r>
        <w:t>00000280 2b 78 8c b8 91 c2 a2 21 36 85 00 ae ef 2e c6 28 +x.....!6......(</w:t>
      </w:r>
    </w:p>
    <w:p w:rsidR="00FF7490" w:rsidRDefault="00766F24">
      <w:pPr>
        <w:pStyle w:val="Code"/>
      </w:pPr>
      <w:r>
        <w:t>00000290 3d                                              =</w:t>
      </w:r>
    </w:p>
    <w:p w:rsidR="00FF7490" w:rsidRDefault="00FF7490">
      <w:pPr>
        <w:pStyle w:val="Code"/>
      </w:pPr>
    </w:p>
    <w:p w:rsidR="00FF7490" w:rsidRDefault="00766F24">
      <w:pPr>
        <w:pStyle w:val="Code"/>
      </w:pPr>
      <w:r>
        <w:t>03 00 02 91 -&gt; TPKT Header (length = 657 bytes)</w:t>
      </w:r>
    </w:p>
    <w:p w:rsidR="00FF7490" w:rsidRDefault="00766F24">
      <w:pPr>
        <w:pStyle w:val="Code"/>
      </w:pPr>
      <w:r>
        <w:t>02 f0 80 -&gt; X.224 Data TPDU</w:t>
      </w:r>
    </w:p>
    <w:p w:rsidR="00FF7490" w:rsidRDefault="00FF7490">
      <w:pPr>
        <w:pStyle w:val="Code"/>
      </w:pPr>
    </w:p>
    <w:p w:rsidR="00FF7490" w:rsidRDefault="00766F24">
      <w:pPr>
        <w:pStyle w:val="Code"/>
      </w:pPr>
      <w:r>
        <w:t>68 00 01 03 eb 70 82 82 -&gt;</w:t>
      </w:r>
      <w:r>
        <w:t xml:space="preserve"> PER encoded (ALIGNED variant of BASIC-PER) SendDataIndication</w:t>
      </w:r>
    </w:p>
    <w:p w:rsidR="00FF7490" w:rsidRDefault="00766F24">
      <w:pPr>
        <w:pStyle w:val="Code"/>
      </w:pPr>
      <w:r>
        <w:lastRenderedPageBreak/>
        <w:t>initiator = 1002 (0x03ea)</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segmentation = begin | end</w:t>
      </w:r>
    </w:p>
    <w:p w:rsidR="00FF7490" w:rsidRDefault="00766F24">
      <w:pPr>
        <w:pStyle w:val="Code"/>
      </w:pPr>
      <w:r>
        <w:t>userData length = 0x282 = 642 bytes</w:t>
      </w:r>
    </w:p>
    <w:p w:rsidR="00FF7490" w:rsidRDefault="00FF7490">
      <w:pPr>
        <w:pStyle w:val="Code"/>
      </w:pPr>
    </w:p>
    <w:p w:rsidR="00FF7490" w:rsidRDefault="00766F24">
      <w:pPr>
        <w:pStyle w:val="Code"/>
      </w:pPr>
      <w:r>
        <w:t>08 08 -&gt; TS_SECURITY_HEADER::flags = 0x0808</w:t>
      </w:r>
    </w:p>
    <w:p w:rsidR="00FF7490" w:rsidRDefault="00766F24">
      <w:pPr>
        <w:pStyle w:val="Code"/>
      </w:pPr>
      <w:r>
        <w:t xml:space="preserve">0x0808 </w:t>
      </w:r>
    </w:p>
    <w:p w:rsidR="00FF7490" w:rsidRDefault="00766F24">
      <w:pPr>
        <w:pStyle w:val="Code"/>
      </w:pPr>
      <w:r>
        <w:t>= 0x0</w:t>
      </w:r>
      <w:r>
        <w:t>800 | 0x0008</w:t>
      </w:r>
    </w:p>
    <w:p w:rsidR="00FF7490" w:rsidRDefault="00766F24">
      <w:pPr>
        <w:pStyle w:val="Code"/>
      </w:pPr>
      <w:r>
        <w:t xml:space="preserve">= SEC_SECURE_CHECKSUM | SEC_ENCRYPT </w:t>
      </w:r>
    </w:p>
    <w:p w:rsidR="00FF7490" w:rsidRDefault="00FF7490">
      <w:pPr>
        <w:pStyle w:val="Code"/>
      </w:pPr>
    </w:p>
    <w:p w:rsidR="00FF7490" w:rsidRDefault="00766F24">
      <w:pPr>
        <w:pStyle w:val="Code"/>
      </w:pPr>
      <w:r>
        <w:t xml:space="preserve">00 00 -&gt; TS_SECURITY_HEADER::flagsHi - ignored as flags field does </w:t>
      </w:r>
    </w:p>
    <w:p w:rsidR="00FF7490" w:rsidRDefault="00766F24">
      <w:pPr>
        <w:pStyle w:val="Code"/>
      </w:pPr>
      <w:r>
        <w:t>not contain SEC_FLAGSHI_VALID (0x8000)</w:t>
      </w:r>
    </w:p>
    <w:p w:rsidR="00FF7490" w:rsidRDefault="00FF7490">
      <w:pPr>
        <w:pStyle w:val="Code"/>
      </w:pPr>
    </w:p>
    <w:p w:rsidR="00FF7490" w:rsidRDefault="00766F24">
      <w:pPr>
        <w:pStyle w:val="Code"/>
      </w:pPr>
      <w:r>
        <w:t>a6 70 37 7e 91 62 c5 1d -&gt; TS_SECURITY_HEADER1::dataSignature</w:t>
      </w:r>
    </w:p>
    <w:p w:rsidR="00FF7490" w:rsidRDefault="00FF7490">
      <w:pPr>
        <w:pStyle w:val="Code"/>
      </w:pPr>
    </w:p>
    <w:p w:rsidR="00FF7490" w:rsidRDefault="00766F24">
      <w:pPr>
        <w:pStyle w:val="Code"/>
      </w:pPr>
      <w:r>
        <w:t>c4 a0 a9 67 53 c0 fa c3 ee 78 9d 8</w:t>
      </w:r>
      <w:r>
        <w:t xml:space="preserve">9 70 8e 6b e4 </w:t>
      </w:r>
    </w:p>
    <w:p w:rsidR="00FF7490" w:rsidRDefault="00766F24">
      <w:pPr>
        <w:pStyle w:val="Code"/>
      </w:pPr>
      <w:r>
        <w:t xml:space="preserve">0e d9 2f 44 39 97 20 3d 78 77 9e 53 44 4d 91 f3 </w:t>
      </w:r>
    </w:p>
    <w:p w:rsidR="00FF7490" w:rsidRDefault="00766F24">
      <w:pPr>
        <w:pStyle w:val="Code"/>
      </w:pPr>
      <w:r>
        <w:t xml:space="preserve">71 3e 78 60 7b 6b c6 05 3c 4a f6 2e 92 00 3c 63 </w:t>
      </w:r>
    </w:p>
    <w:p w:rsidR="00FF7490" w:rsidRDefault="00766F24">
      <w:pPr>
        <w:pStyle w:val="Code"/>
      </w:pPr>
      <w:r>
        <w:t xml:space="preserve">81 ce e7 da 37 33 07 70 af a3 8c f8 3a a1 cd dd </w:t>
      </w:r>
    </w:p>
    <w:p w:rsidR="00FF7490" w:rsidRDefault="00766F24">
      <w:pPr>
        <w:pStyle w:val="Code"/>
      </w:pPr>
      <w:r>
        <w:t xml:space="preserve">02 60 8b 85 35 57 7b 6e dd 69 84 22 68 11 46 74 </w:t>
      </w:r>
    </w:p>
    <w:p w:rsidR="00FF7490" w:rsidRDefault="00766F24">
      <w:pPr>
        <w:pStyle w:val="Code"/>
      </w:pPr>
      <w:r>
        <w:t xml:space="preserve">e6 ae 17 18 8d df 94 52 6b 82 1e b9 77 73 07 </w:t>
      </w:r>
      <w:r>
        <w:t xml:space="preserve">1e </w:t>
      </w:r>
    </w:p>
    <w:p w:rsidR="00FF7490" w:rsidRDefault="00766F24">
      <w:pPr>
        <w:pStyle w:val="Code"/>
      </w:pPr>
      <w:r>
        <w:t xml:space="preserve">0c 76 d4 83 87 38 34 4c f5 3e cf 4f 75 d2 53 bf </w:t>
      </w:r>
    </w:p>
    <w:p w:rsidR="00FF7490" w:rsidRDefault="00766F24">
      <w:pPr>
        <w:pStyle w:val="Code"/>
      </w:pPr>
      <w:r>
        <w:t xml:space="preserve">db 3d fb e4 77 92 c9 fc 43 dc 06 96 c0 ad c7 dc </w:t>
      </w:r>
    </w:p>
    <w:p w:rsidR="00FF7490" w:rsidRDefault="00766F24">
      <w:pPr>
        <w:pStyle w:val="Code"/>
      </w:pPr>
      <w:r>
        <w:t xml:space="preserve">48 11 83 2a 40 d4 58 3c cd 7e 6e bb d8 a4 f1 a1 </w:t>
      </w:r>
    </w:p>
    <w:p w:rsidR="00FF7490" w:rsidRDefault="00766F24">
      <w:pPr>
        <w:pStyle w:val="Code"/>
      </w:pPr>
      <w:r>
        <w:t xml:space="preserve">6d c5 6e 98 90 e6 0f 73 02 6a f2 d3 05 af ee 01 </w:t>
      </w:r>
    </w:p>
    <w:p w:rsidR="00FF7490" w:rsidRDefault="00766F24">
      <w:pPr>
        <w:pStyle w:val="Code"/>
      </w:pPr>
      <w:r>
        <w:t xml:space="preserve">e2 cb 5d 8c ae a4 66 4b c6 36 c4 5e 61 a2 fd c3 </w:t>
      </w:r>
    </w:p>
    <w:p w:rsidR="00FF7490" w:rsidRDefault="00766F24">
      <w:pPr>
        <w:pStyle w:val="Code"/>
      </w:pPr>
      <w:r>
        <w:t xml:space="preserve">cd 2f 8c fb a9 34 bb 55 61 92 a8 bf b4 2a aa ff </w:t>
      </w:r>
    </w:p>
    <w:p w:rsidR="00FF7490" w:rsidRDefault="00766F24">
      <w:pPr>
        <w:pStyle w:val="Code"/>
      </w:pPr>
      <w:r>
        <w:t xml:space="preserve">3a 35 3e 62 4b 14 bc ae 11 36 c8 f4 14 c2 ce 86 </w:t>
      </w:r>
    </w:p>
    <w:p w:rsidR="00FF7490" w:rsidRDefault="00766F24">
      <w:pPr>
        <w:pStyle w:val="Code"/>
      </w:pPr>
      <w:r>
        <w:t xml:space="preserve">0f 6c d8 36 57 d6 d4 4e c4 f4 62 54 86 46 e6 c3 </w:t>
      </w:r>
    </w:p>
    <w:p w:rsidR="00FF7490" w:rsidRDefault="00766F24">
      <w:pPr>
        <w:pStyle w:val="Code"/>
      </w:pPr>
      <w:r>
        <w:t xml:space="preserve">a7 fe 6a b5 53 49 8a a6 72 13 fb e5 60 2f 3c 21 </w:t>
      </w:r>
    </w:p>
    <w:p w:rsidR="00FF7490" w:rsidRDefault="00766F24">
      <w:pPr>
        <w:pStyle w:val="Code"/>
      </w:pPr>
      <w:r>
        <w:t xml:space="preserve">4b 76 54 99 e8 c1 83 6c 89 e4 2d 57 ad 15 61 f4 </w:t>
      </w:r>
    </w:p>
    <w:p w:rsidR="00FF7490" w:rsidRDefault="00766F24">
      <w:pPr>
        <w:pStyle w:val="Code"/>
      </w:pPr>
      <w:r>
        <w:t>06 bf 87 c8</w:t>
      </w:r>
      <w:r>
        <w:t xml:space="preserve"> a6 69 5a f4 ec 6d de c6 af df f8 82 </w:t>
      </w:r>
    </w:p>
    <w:p w:rsidR="00FF7490" w:rsidRDefault="00766F24">
      <w:pPr>
        <w:pStyle w:val="Code"/>
      </w:pPr>
      <w:r>
        <w:t xml:space="preserve">be 42 d0 21 85 59 e3 80 9f a6 18 5c 83 3b b5 29 </w:t>
      </w:r>
    </w:p>
    <w:p w:rsidR="00FF7490" w:rsidRDefault="00766F24">
      <w:pPr>
        <w:pStyle w:val="Code"/>
      </w:pPr>
      <w:r>
        <w:t xml:space="preserve">9b c2 f6 ee 13 2e 53 5c ea ee 2f e4 52 93 58 90 </w:t>
      </w:r>
    </w:p>
    <w:p w:rsidR="00FF7490" w:rsidRDefault="00766F24">
      <w:pPr>
        <w:pStyle w:val="Code"/>
      </w:pPr>
      <w:r>
        <w:t xml:space="preserve">e1 2b fb c1 9d 2d 64 95 61 8a 22 36 00 45 ea 56 </w:t>
      </w:r>
    </w:p>
    <w:p w:rsidR="00FF7490" w:rsidRDefault="00766F24">
      <w:pPr>
        <w:pStyle w:val="Code"/>
      </w:pPr>
      <w:r>
        <w:t xml:space="preserve">b5 39 e6 de fe 82 dc 67 ec 1d da 2d a3 17 27 22 </w:t>
      </w:r>
    </w:p>
    <w:p w:rsidR="00FF7490" w:rsidRDefault="00766F24">
      <w:pPr>
        <w:pStyle w:val="Code"/>
      </w:pPr>
      <w:r>
        <w:t>c2 39 44 2f 04 8d 8b f</w:t>
      </w:r>
      <w:r>
        <w:t xml:space="preserve">f 84 27 f0 9c 18 2a d2 69 </w:t>
      </w:r>
    </w:p>
    <w:p w:rsidR="00FF7490" w:rsidRDefault="00766F24">
      <w:pPr>
        <w:pStyle w:val="Code"/>
      </w:pPr>
      <w:r>
        <w:t xml:space="preserve">a0 af fd 6a e0 3d ab ce f7 4b 6b 5d 8e bf 49 24 </w:t>
      </w:r>
    </w:p>
    <w:p w:rsidR="00FF7490" w:rsidRDefault="00766F24">
      <w:pPr>
        <w:pStyle w:val="Code"/>
      </w:pPr>
      <w:r>
        <w:t xml:space="preserve">b4 71 ec 70 5e 14 42 cf 0c 8b 45 b6 7d 77 b1 23 </w:t>
      </w:r>
    </w:p>
    <w:p w:rsidR="00FF7490" w:rsidRDefault="00766F24">
      <w:pPr>
        <w:pStyle w:val="Code"/>
      </w:pPr>
      <w:r>
        <w:t xml:space="preserve">0c 87 3b fa f0 44 13 31 b4 16 84 db 03 c7 04 dd </w:t>
      </w:r>
    </w:p>
    <w:p w:rsidR="00FF7490" w:rsidRDefault="00766F24">
      <w:pPr>
        <w:pStyle w:val="Code"/>
      </w:pPr>
      <w:r>
        <w:t xml:space="preserve">23 b7 5c 95 c7 29 50 5d d6 dd 21 39 85 18 1b dd </w:t>
      </w:r>
    </w:p>
    <w:p w:rsidR="00FF7490" w:rsidRDefault="00766F24">
      <w:pPr>
        <w:pStyle w:val="Code"/>
      </w:pPr>
      <w:r>
        <w:t xml:space="preserve">fa 1c a2 0a 66 a6 75 e0 e5 e4 f0 0e 20 9d 39 9f </w:t>
      </w:r>
    </w:p>
    <w:p w:rsidR="00FF7490" w:rsidRDefault="00766F24">
      <w:pPr>
        <w:pStyle w:val="Code"/>
      </w:pPr>
      <w:r>
        <w:t xml:space="preserve">07 eb 2c 7f fc 3b f2 88 e0 88 dd 9f 3c 1d b2 36 </w:t>
      </w:r>
    </w:p>
    <w:p w:rsidR="00FF7490" w:rsidRDefault="00766F24">
      <w:pPr>
        <w:pStyle w:val="Code"/>
      </w:pPr>
      <w:r>
        <w:t xml:space="preserve">8b 90 81 b1 63 3f 31 40 2b 91 a7 1b f3 59 bf 90 </w:t>
      </w:r>
    </w:p>
    <w:p w:rsidR="00FF7490" w:rsidRDefault="00766F24">
      <w:pPr>
        <w:pStyle w:val="Code"/>
      </w:pPr>
      <w:r>
        <w:t xml:space="preserve">53 68 c2 5a 99 4d 2e 2d 59 b7 bc f9 ba 05 45 18 </w:t>
      </w:r>
    </w:p>
    <w:p w:rsidR="00FF7490" w:rsidRDefault="00766F24">
      <w:pPr>
        <w:pStyle w:val="Code"/>
      </w:pPr>
      <w:r>
        <w:t xml:space="preserve">2c 3c 16 ae d9 0d f1 35 fd 0d 12 51 08 50 18 d2 </w:t>
      </w:r>
    </w:p>
    <w:p w:rsidR="00FF7490" w:rsidRDefault="00766F24">
      <w:pPr>
        <w:pStyle w:val="Code"/>
      </w:pPr>
      <w:r>
        <w:t>38 07 52 4c</w:t>
      </w:r>
      <w:r>
        <w:t xml:space="preserve"> cb 8c 16 b9 5a 57 2a 8e 7c ee d7 82 </w:t>
      </w:r>
    </w:p>
    <w:p w:rsidR="00FF7490" w:rsidRDefault="00766F24">
      <w:pPr>
        <w:pStyle w:val="Code"/>
      </w:pPr>
      <w:r>
        <w:t xml:space="preserve">56 27 a8 f0 1d 9b e8 be 06 a3 ac c3 b8 61 d6 e3 </w:t>
      </w:r>
    </w:p>
    <w:p w:rsidR="00FF7490" w:rsidRDefault="00766F24">
      <w:pPr>
        <w:pStyle w:val="Code"/>
      </w:pPr>
      <w:r>
        <w:t xml:space="preserve">70 05 5a 14 68 19 4f 78 a5 5a 0d 0a 13 e5 e4 78 </w:t>
      </w:r>
    </w:p>
    <w:p w:rsidR="00FF7490" w:rsidRDefault="00766F24">
      <w:pPr>
        <w:pStyle w:val="Code"/>
      </w:pPr>
      <w:r>
        <w:t xml:space="preserve">04 46 00 cb ba 53 b2 10 a4 6c d9 7b 07 34 44 52 </w:t>
      </w:r>
    </w:p>
    <w:p w:rsidR="00FF7490" w:rsidRDefault="00766F24">
      <w:pPr>
        <w:pStyle w:val="Code"/>
      </w:pPr>
      <w:r>
        <w:t xml:space="preserve">fb e8 65 49 57 f9 96 6e 0f 53 30 b7 31 93 15 a1 </w:t>
      </w:r>
    </w:p>
    <w:p w:rsidR="00FF7490" w:rsidRDefault="00766F24">
      <w:pPr>
        <w:pStyle w:val="Code"/>
      </w:pPr>
      <w:r>
        <w:t xml:space="preserve">cb 60 ba 6a c4 dc 29 ac 11 8c 37 91 eb b3 97 b8 </w:t>
      </w:r>
    </w:p>
    <w:p w:rsidR="00FF7490" w:rsidRDefault="00766F24">
      <w:pPr>
        <w:pStyle w:val="Code"/>
      </w:pPr>
      <w:r>
        <w:t xml:space="preserve">51 88 5d 11 f9 79 8b 3e 38 8e 88 3d 54 0d fa 83 </w:t>
      </w:r>
    </w:p>
    <w:p w:rsidR="00FF7490" w:rsidRDefault="00766F24">
      <w:pPr>
        <w:pStyle w:val="Code"/>
      </w:pPr>
      <w:r>
        <w:t xml:space="preserve">58 2f ef bc 80 2b 78 8c b8 91 c2 a2 21 36 85 00 </w:t>
      </w:r>
    </w:p>
    <w:p w:rsidR="00FF7490" w:rsidRDefault="00766F24">
      <w:pPr>
        <w:pStyle w:val="Code"/>
      </w:pPr>
      <w:r>
        <w:t>ae ef 2e c6 28 3d -&gt; Encrypted TS_SAVE_SESSION_INFO_PDU_DATA</w:t>
      </w:r>
    </w:p>
    <w:p w:rsidR="00FF7490" w:rsidRDefault="00FF7490">
      <w:pPr>
        <w:pStyle w:val="Code"/>
      </w:pPr>
    </w:p>
    <w:p w:rsidR="00FF7490" w:rsidRDefault="00766F24">
      <w:pPr>
        <w:pStyle w:val="Code"/>
      </w:pPr>
      <w:r>
        <w:t>Decrypted TS_SAVE_SESSION_INFO_PDU_DATA:</w:t>
      </w:r>
    </w:p>
    <w:p w:rsidR="00FF7490" w:rsidRDefault="00766F24">
      <w:pPr>
        <w:pStyle w:val="Code"/>
      </w:pPr>
      <w:r>
        <w:t xml:space="preserve">00000 </w:t>
      </w:r>
      <w:r>
        <w:t>76 02 17 00 ea 03 ea 03 02 00 00 01 76 02 26 00 v...........v.&amp;.</w:t>
      </w:r>
    </w:p>
    <w:p w:rsidR="00FF7490" w:rsidRDefault="00766F24">
      <w:pPr>
        <w:pStyle w:val="Code"/>
      </w:pPr>
      <w:r>
        <w:t>00010 00 00 03 00 00 00 26 00 01 00 00 00 1c 00 00 00 ......&amp;.........</w:t>
      </w:r>
    </w:p>
    <w:p w:rsidR="00FF7490" w:rsidRDefault="00766F24">
      <w:pPr>
        <w:pStyle w:val="Code"/>
      </w:pPr>
      <w:r>
        <w:t>00020 1c 00 00 00 01 00 00 00 02 00 00 00 a8 02 e7 25 ...............%</w:t>
      </w:r>
    </w:p>
    <w:p w:rsidR="00FF7490" w:rsidRDefault="00766F24">
      <w:pPr>
        <w:pStyle w:val="Code"/>
      </w:pPr>
      <w:r>
        <w:t>00030 e2 4c 82 b7 52 a5 53 50 34 98 a1 a8 00 00 0</w:t>
      </w:r>
      <w:r>
        <w:t>0 00 .L..R.SP4.......</w:t>
      </w:r>
    </w:p>
    <w:p w:rsidR="00FF7490" w:rsidRDefault="00766F24">
      <w:pPr>
        <w:pStyle w:val="Code"/>
      </w:pPr>
      <w:r>
        <w:t>00040 00 00 00 00 00 00 00 00 00 00 00 00 00 00 00 00 ................</w:t>
      </w:r>
    </w:p>
    <w:p w:rsidR="00FF7490" w:rsidRDefault="00766F24">
      <w:pPr>
        <w:pStyle w:val="Code"/>
      </w:pPr>
      <w:r>
        <w:t>00050 00 00 00 00 00 00 00 00 00 00 00 00 00 00 00 00 ................</w:t>
      </w:r>
    </w:p>
    <w:p w:rsidR="00FF7490" w:rsidRDefault="00766F24">
      <w:pPr>
        <w:pStyle w:val="Code"/>
      </w:pPr>
      <w:r>
        <w:t>00060 00 00 00 00 00 00 00 00 00 00 00 00 00 00 00 00 ................</w:t>
      </w:r>
    </w:p>
    <w:p w:rsidR="00FF7490" w:rsidRDefault="00766F24">
      <w:pPr>
        <w:pStyle w:val="Code"/>
      </w:pPr>
      <w:r>
        <w:t xml:space="preserve">00070 00 00 00 00 00 </w:t>
      </w:r>
      <w:r>
        <w:t>00 00 00 00 00 00 00 00 00 00 00 ................</w:t>
      </w:r>
    </w:p>
    <w:p w:rsidR="00FF7490" w:rsidRDefault="00766F24">
      <w:pPr>
        <w:pStyle w:val="Code"/>
      </w:pPr>
      <w:r>
        <w:t>00080 00 00 00 00 00 00 00 00 00 00 00 00 00 00 00 00 ................</w:t>
      </w:r>
    </w:p>
    <w:p w:rsidR="00FF7490" w:rsidRDefault="00766F24">
      <w:pPr>
        <w:pStyle w:val="Code"/>
      </w:pPr>
      <w:r>
        <w:t>00090 00 00 00 00 00 00 00 00 00 00 00 00 00 00 00 00 ................</w:t>
      </w:r>
    </w:p>
    <w:p w:rsidR="00FF7490" w:rsidRDefault="00766F24">
      <w:pPr>
        <w:pStyle w:val="Code"/>
      </w:pPr>
      <w:r>
        <w:lastRenderedPageBreak/>
        <w:t>000a0 00 00 00 00 00 00 00 00 00 00 00 00 00 00 00 00 ..........</w:t>
      </w:r>
      <w:r>
        <w:t>......</w:t>
      </w:r>
    </w:p>
    <w:p w:rsidR="00FF7490" w:rsidRDefault="00766F24">
      <w:pPr>
        <w:pStyle w:val="Code"/>
      </w:pPr>
      <w:r>
        <w:t>000b0 00 00 00 00 00 00 00 00 00 00 00 00 00 00 00 00 ................</w:t>
      </w:r>
    </w:p>
    <w:p w:rsidR="00FF7490" w:rsidRDefault="00766F24">
      <w:pPr>
        <w:pStyle w:val="Code"/>
      </w:pPr>
      <w:r>
        <w:t>000c0 00 00 00 00 00 00 00 00 00 00 00 00 00 00 00 00 ................</w:t>
      </w:r>
    </w:p>
    <w:p w:rsidR="00FF7490" w:rsidRDefault="00766F24">
      <w:pPr>
        <w:pStyle w:val="Code"/>
      </w:pPr>
      <w:r>
        <w:t>000d0 00 00 00 00 00 00 00 00 00 00 00 00 00 00 00 00 ................</w:t>
      </w:r>
    </w:p>
    <w:p w:rsidR="00FF7490" w:rsidRDefault="00766F24">
      <w:pPr>
        <w:pStyle w:val="Code"/>
      </w:pPr>
      <w:r>
        <w:t xml:space="preserve">000e0 00 00 00 00 00 00 00 00 00 00 </w:t>
      </w:r>
      <w:r>
        <w:t>00 00 00 00 00 00 ................</w:t>
      </w:r>
    </w:p>
    <w:p w:rsidR="00FF7490" w:rsidRDefault="00766F24">
      <w:pPr>
        <w:pStyle w:val="Code"/>
      </w:pPr>
      <w:r>
        <w:t>000f0 00 00 00 00 00 00 00 00 00 00 00 00 00 00 00 00 ................</w:t>
      </w:r>
    </w:p>
    <w:p w:rsidR="00FF7490" w:rsidRDefault="00766F24">
      <w:pPr>
        <w:pStyle w:val="Code"/>
      </w:pPr>
      <w:r>
        <w:t>00100 00 00 00 00 00 00 00 00 00 00 00 00 00 00 00 00 ................</w:t>
      </w:r>
    </w:p>
    <w:p w:rsidR="00FF7490" w:rsidRDefault="00766F24">
      <w:pPr>
        <w:pStyle w:val="Code"/>
      </w:pPr>
      <w:r>
        <w:t>00110 00 00 00 00 00 00 00 00 00 00 00 00 00 00 00 00 ................</w:t>
      </w:r>
    </w:p>
    <w:p w:rsidR="00FF7490" w:rsidRDefault="00766F24">
      <w:pPr>
        <w:pStyle w:val="Code"/>
      </w:pPr>
      <w:r>
        <w:t>00120 00</w:t>
      </w:r>
      <w:r>
        <w:t xml:space="preserve"> 00 00 00 00 00 00 00 00 00 00 00 00 00 00 00 ................</w:t>
      </w:r>
    </w:p>
    <w:p w:rsidR="00FF7490" w:rsidRDefault="00766F24">
      <w:pPr>
        <w:pStyle w:val="Code"/>
      </w:pPr>
      <w:r>
        <w:t>00130 00 00 00 00 00 00 00 00 00 00 00 00 00 00 00 00 ................</w:t>
      </w:r>
    </w:p>
    <w:p w:rsidR="00FF7490" w:rsidRDefault="00766F24">
      <w:pPr>
        <w:pStyle w:val="Code"/>
      </w:pPr>
      <w:r>
        <w:t>00140 00 00 00 00 00 00 00 00 00 00 00 00 00 00 00 00 ................</w:t>
      </w:r>
    </w:p>
    <w:p w:rsidR="00FF7490" w:rsidRDefault="00766F24">
      <w:pPr>
        <w:pStyle w:val="Code"/>
      </w:pPr>
      <w:r>
        <w:t xml:space="preserve">00150 00 00 00 00 00 00 00 00 00 00 00 00 00 00 00 </w:t>
      </w:r>
      <w:r>
        <w:t>00 ................</w:t>
      </w:r>
    </w:p>
    <w:p w:rsidR="00FF7490" w:rsidRDefault="00766F24">
      <w:pPr>
        <w:pStyle w:val="Code"/>
      </w:pPr>
      <w:r>
        <w:t>00160 00 00 00 00 00 00 00 00 00 00 00 00 00 00 00 00 ................</w:t>
      </w:r>
    </w:p>
    <w:p w:rsidR="00FF7490" w:rsidRDefault="00766F24">
      <w:pPr>
        <w:pStyle w:val="Code"/>
      </w:pPr>
      <w:r>
        <w:t>00170 00 00 00 00 00 00 00 00 00 00 00 00 00 00 00 00 ................</w:t>
      </w:r>
    </w:p>
    <w:p w:rsidR="00FF7490" w:rsidRDefault="00766F24">
      <w:pPr>
        <w:pStyle w:val="Code"/>
      </w:pPr>
      <w:r>
        <w:t>00180 00 00 00 00 00 00 00 00 00 00 00 00 00 00 00 00 ................</w:t>
      </w:r>
    </w:p>
    <w:p w:rsidR="00FF7490" w:rsidRDefault="00766F24">
      <w:pPr>
        <w:pStyle w:val="Code"/>
      </w:pPr>
      <w:r>
        <w:t>00190 00 00 00 00 00 00 00 00 00 00 00 00 00 00 00 00 ................</w:t>
      </w:r>
    </w:p>
    <w:p w:rsidR="00FF7490" w:rsidRDefault="00766F24">
      <w:pPr>
        <w:pStyle w:val="Code"/>
      </w:pPr>
      <w:r>
        <w:t>001a0 00 00 00 00 00 00 00 00 00 00 00 00 00 00 00 00 ................</w:t>
      </w:r>
    </w:p>
    <w:p w:rsidR="00FF7490" w:rsidRDefault="00766F24">
      <w:pPr>
        <w:pStyle w:val="Code"/>
      </w:pPr>
      <w:r>
        <w:t>001b0 00 00 00 00 00 00 00 00 00 00 00 00 00 00 00 00 ................</w:t>
      </w:r>
    </w:p>
    <w:p w:rsidR="00FF7490" w:rsidRDefault="00766F24">
      <w:pPr>
        <w:pStyle w:val="Code"/>
      </w:pPr>
      <w:r>
        <w:t>001c0 00 00 00 00 00 00 00 00 00 00 00 00 0</w:t>
      </w:r>
      <w:r>
        <w:t>0 00 00 00 ................</w:t>
      </w:r>
    </w:p>
    <w:p w:rsidR="00FF7490" w:rsidRDefault="00766F24">
      <w:pPr>
        <w:pStyle w:val="Code"/>
      </w:pPr>
      <w:r>
        <w:t>001d0 00 00 00 00 00 00 00 00 00 00 00 00 00 00 00 00 ................</w:t>
      </w:r>
    </w:p>
    <w:p w:rsidR="00FF7490" w:rsidRDefault="00766F24">
      <w:pPr>
        <w:pStyle w:val="Code"/>
      </w:pPr>
      <w:r>
        <w:t>001e0 00 00 00 00 00 00 00 00 00 00 00 00 00 00 00 00 ................</w:t>
      </w:r>
    </w:p>
    <w:p w:rsidR="00FF7490" w:rsidRDefault="00766F24">
      <w:pPr>
        <w:pStyle w:val="Code"/>
      </w:pPr>
      <w:r>
        <w:t>001f0 00 00 00 00 00 00 00 00 00 00 00 00 00 00 00 00 ................</w:t>
      </w:r>
    </w:p>
    <w:p w:rsidR="00FF7490" w:rsidRDefault="00766F24">
      <w:pPr>
        <w:pStyle w:val="Code"/>
      </w:pPr>
      <w:r>
        <w:t xml:space="preserve">00200 00 00 00 </w:t>
      </w:r>
      <w:r>
        <w:t>00 00 00 00 00 00 00 00 00 00 00 00 00 ................</w:t>
      </w:r>
    </w:p>
    <w:p w:rsidR="00FF7490" w:rsidRDefault="00766F24">
      <w:pPr>
        <w:pStyle w:val="Code"/>
      </w:pPr>
      <w:r>
        <w:t>00210 00 00 00 00 00 00 00 00 00 00 00 00 00 00 00 00 ................</w:t>
      </w:r>
    </w:p>
    <w:p w:rsidR="00FF7490" w:rsidRDefault="00766F24">
      <w:pPr>
        <w:pStyle w:val="Code"/>
      </w:pPr>
      <w:r>
        <w:t>00220 00 00 00 00 00 00 00 00 00 00 00 00 00 00 00 00 ................</w:t>
      </w:r>
    </w:p>
    <w:p w:rsidR="00FF7490" w:rsidRDefault="00766F24">
      <w:pPr>
        <w:pStyle w:val="Code"/>
      </w:pPr>
      <w:r>
        <w:t>00230 00 00 00 00 00 00 00 00 00 00 00 00 00 00 00 00 ................</w:t>
      </w:r>
    </w:p>
    <w:p w:rsidR="00FF7490" w:rsidRDefault="00766F24">
      <w:pPr>
        <w:pStyle w:val="Code"/>
      </w:pPr>
      <w:r>
        <w:t>00240 00 00 00 00 00 00 00 00 00 00 00 00 00 00 00 00 ................</w:t>
      </w:r>
    </w:p>
    <w:p w:rsidR="00FF7490" w:rsidRDefault="00766F24">
      <w:pPr>
        <w:pStyle w:val="Code"/>
      </w:pPr>
      <w:r>
        <w:t>00250 00 00 00 00 00 00 00 00 00 00 00 00 00 00 00 00 ................</w:t>
      </w:r>
    </w:p>
    <w:p w:rsidR="00FF7490" w:rsidRDefault="00766F24">
      <w:pPr>
        <w:pStyle w:val="Code"/>
      </w:pPr>
      <w:r>
        <w:t>00260 00 00 00 00 00 00 00 00 00 00 00 00 0</w:t>
      </w:r>
      <w:r>
        <w:t>0 00 00 00 ................</w:t>
      </w:r>
    </w:p>
    <w:p w:rsidR="00FF7490" w:rsidRDefault="00766F24">
      <w:pPr>
        <w:pStyle w:val="Code"/>
      </w:pPr>
      <w:r>
        <w:t>00270 00 00 00 00 00 00                               ......</w:t>
      </w:r>
    </w:p>
    <w:p w:rsidR="00FF7490" w:rsidRDefault="00FF7490">
      <w:pPr>
        <w:pStyle w:val="Code"/>
      </w:pPr>
    </w:p>
    <w:p w:rsidR="00FF7490" w:rsidRDefault="00766F24">
      <w:pPr>
        <w:pStyle w:val="Code"/>
      </w:pPr>
      <w:r>
        <w:t>76 02 -&gt; TS_SHARECONTROLHEADER::totalLength = 0x0276 = 630 bytes</w:t>
      </w:r>
    </w:p>
    <w:p w:rsidR="00FF7490" w:rsidRDefault="00766F24">
      <w:pPr>
        <w:pStyle w:val="Code"/>
      </w:pPr>
      <w:r>
        <w:t xml:space="preserve">17 00 -&gt; TS_SHARECONTROLHEADER::pduType = 0x0017 </w:t>
      </w:r>
    </w:p>
    <w:p w:rsidR="00FF7490" w:rsidRDefault="00766F24">
      <w:pPr>
        <w:pStyle w:val="Code"/>
      </w:pPr>
      <w:r>
        <w:t xml:space="preserve">0x0017 </w:t>
      </w:r>
    </w:p>
    <w:p w:rsidR="00FF7490" w:rsidRDefault="00766F24">
      <w:pPr>
        <w:pStyle w:val="Code"/>
      </w:pPr>
      <w:r>
        <w:t xml:space="preserve">= 0x0010 | 0x0007 </w:t>
      </w:r>
    </w:p>
    <w:p w:rsidR="00FF7490" w:rsidRDefault="00766F24">
      <w:pPr>
        <w:pStyle w:val="Code"/>
      </w:pPr>
      <w:r>
        <w:t xml:space="preserve">= TS_PROTOCOL_VERSION | </w:t>
      </w:r>
      <w:r>
        <w:t>PDUTYPE_DATAPDU</w:t>
      </w:r>
    </w:p>
    <w:p w:rsidR="00FF7490" w:rsidRDefault="00FF7490">
      <w:pPr>
        <w:pStyle w:val="Code"/>
      </w:pPr>
    </w:p>
    <w:p w:rsidR="00FF7490" w:rsidRDefault="00766F24">
      <w:pPr>
        <w:pStyle w:val="Code"/>
      </w:pPr>
      <w:r>
        <w:t>ea 03 -&gt; TS_SHARECONTROLHEADER::pduSource = 0x03ea = 1002</w:t>
      </w:r>
    </w:p>
    <w:p w:rsidR="00FF7490" w:rsidRDefault="00766F24">
      <w:pPr>
        <w:pStyle w:val="Code"/>
      </w:pPr>
      <w:r>
        <w:t>ea 03 02 00 -&gt; TS_SHAREDATAHEADER::shareID = 0x000203ea</w:t>
      </w:r>
    </w:p>
    <w:p w:rsidR="00FF7490" w:rsidRDefault="00766F24">
      <w:pPr>
        <w:pStyle w:val="Code"/>
      </w:pPr>
      <w:r>
        <w:t>00 -&gt; TS_SHAREDATAHEADER::pad1</w:t>
      </w:r>
    </w:p>
    <w:p w:rsidR="00FF7490" w:rsidRDefault="00766F24">
      <w:pPr>
        <w:pStyle w:val="Code"/>
      </w:pPr>
      <w:r>
        <w:t>01 -&gt; TS_SHAREDATAHEADER::streamId = STREAM_LOW (1)</w:t>
      </w:r>
    </w:p>
    <w:p w:rsidR="00FF7490" w:rsidRDefault="00766F24">
      <w:pPr>
        <w:pStyle w:val="Code"/>
      </w:pPr>
      <w:r>
        <w:t>76 02 -&gt;</w:t>
      </w:r>
      <w:r>
        <w:t xml:space="preserve"> TS_SHAREDATAHEADER::uncompressedLength = 0x0276 = 630 bytes</w:t>
      </w:r>
    </w:p>
    <w:p w:rsidR="00FF7490" w:rsidRDefault="00766F24">
      <w:pPr>
        <w:pStyle w:val="Code"/>
      </w:pPr>
      <w:r>
        <w:t>26 -&gt; TS_SHAREDATAHEADER::pduType2 = PDUTYPE2_SAVE_SESSION_INFO (38)</w:t>
      </w:r>
    </w:p>
    <w:p w:rsidR="00FF7490" w:rsidRDefault="00766F24">
      <w:pPr>
        <w:pStyle w:val="Code"/>
      </w:pPr>
      <w:r>
        <w:t>00 -&gt; TS_SHAREDATAHEADER::generalCompressedType = 0</w:t>
      </w:r>
    </w:p>
    <w:p w:rsidR="00FF7490" w:rsidRDefault="00766F24">
      <w:pPr>
        <w:pStyle w:val="Code"/>
      </w:pPr>
      <w:r>
        <w:t>00 00 -&gt; TS_SHAREDATAHEADER::generalCompressedLength = 0</w:t>
      </w:r>
    </w:p>
    <w:p w:rsidR="00FF7490" w:rsidRDefault="00FF7490">
      <w:pPr>
        <w:pStyle w:val="Code"/>
      </w:pPr>
    </w:p>
    <w:p w:rsidR="00FF7490" w:rsidRDefault="00766F24">
      <w:pPr>
        <w:pStyle w:val="Code"/>
      </w:pPr>
      <w:r>
        <w:t>03 00 00 00 -&gt; T</w:t>
      </w:r>
      <w:r>
        <w:t xml:space="preserve">S_SAVE_SESSION_INFO_PDU_DATA::infoType = </w:t>
      </w:r>
    </w:p>
    <w:p w:rsidR="00FF7490" w:rsidRDefault="00766F24">
      <w:pPr>
        <w:pStyle w:val="Code"/>
      </w:pPr>
      <w:r>
        <w:t>INFOTYPE_LOGON_EXTENDED_INFO (3)</w:t>
      </w:r>
    </w:p>
    <w:p w:rsidR="00FF7490" w:rsidRDefault="00FF7490">
      <w:pPr>
        <w:pStyle w:val="Code"/>
      </w:pPr>
    </w:p>
    <w:p w:rsidR="00FF7490" w:rsidRDefault="00766F24">
      <w:pPr>
        <w:pStyle w:val="Code"/>
      </w:pPr>
      <w:r>
        <w:t>26 00 -&gt; TS_LOGON_INFO_EXTENDED::Length = 0x26 = 38</w:t>
      </w:r>
    </w:p>
    <w:p w:rsidR="00FF7490" w:rsidRDefault="00766F24">
      <w:pPr>
        <w:pStyle w:val="Code"/>
      </w:pPr>
      <w:r>
        <w:t xml:space="preserve">01 00 00 00 -&gt; TS_LOGON_INFO_EXTENDED::FieldsPresent = </w:t>
      </w:r>
    </w:p>
    <w:p w:rsidR="00FF7490" w:rsidRDefault="00766F24">
      <w:pPr>
        <w:pStyle w:val="Code"/>
      </w:pPr>
      <w:r>
        <w:t>LOGON_EX_AUTORECONNECTCOOKIE (1)</w:t>
      </w:r>
    </w:p>
    <w:p w:rsidR="00FF7490" w:rsidRDefault="00FF7490">
      <w:pPr>
        <w:pStyle w:val="Code"/>
      </w:pPr>
    </w:p>
    <w:p w:rsidR="00FF7490" w:rsidRDefault="00766F24">
      <w:pPr>
        <w:pStyle w:val="Code"/>
      </w:pPr>
      <w:r>
        <w:t>1c 00 00 00 -&gt; TS_LOGON_INFO_FIELD::cb</w:t>
      </w:r>
      <w:r>
        <w:t>FieldData = 28</w:t>
      </w:r>
    </w:p>
    <w:p w:rsidR="00FF7490" w:rsidRDefault="00FF7490">
      <w:pPr>
        <w:pStyle w:val="Code"/>
      </w:pPr>
    </w:p>
    <w:p w:rsidR="00FF7490" w:rsidRDefault="00766F24">
      <w:pPr>
        <w:pStyle w:val="Code"/>
      </w:pPr>
      <w:r>
        <w:t>1c 00 00 00 -&gt; ARC_SC_PRIVATE_PACKET::cbLen = 28</w:t>
      </w:r>
    </w:p>
    <w:p w:rsidR="00FF7490" w:rsidRDefault="00766F24">
      <w:pPr>
        <w:pStyle w:val="Code"/>
      </w:pPr>
      <w:r>
        <w:t>01 00 00 00 -&gt; ARC_SC_PRIVATE_PACKET::Version</w:t>
      </w:r>
    </w:p>
    <w:p w:rsidR="00FF7490" w:rsidRDefault="00766F24">
      <w:pPr>
        <w:pStyle w:val="Code"/>
      </w:pPr>
      <w:r>
        <w:t>02 00 00 00 -&gt; ARC_SC_PRIVATE_PACKET::LogonId</w:t>
      </w:r>
    </w:p>
    <w:p w:rsidR="00FF7490" w:rsidRDefault="00766F24">
      <w:pPr>
        <w:pStyle w:val="Code"/>
      </w:pPr>
      <w:r>
        <w:t xml:space="preserve">a8 02 e7 25 e2 4c 82 b7 52 a5 53 50 34 98 a1 a8 -&gt; </w:t>
      </w:r>
    </w:p>
    <w:p w:rsidR="00FF7490" w:rsidRDefault="00766F24">
      <w:pPr>
        <w:pStyle w:val="Code"/>
      </w:pPr>
      <w:r>
        <w:t>ARC_SC_PRIVATE_PACKET::ArcRandomBits</w:t>
      </w:r>
    </w:p>
    <w:p w:rsidR="00FF7490" w:rsidRDefault="00FF7490">
      <w:pPr>
        <w:pStyle w:val="Code"/>
      </w:pPr>
    </w:p>
    <w:p w:rsidR="00FF7490" w:rsidRDefault="00766F24">
      <w:pPr>
        <w:pStyle w:val="Code"/>
      </w:pPr>
      <w:r>
        <w:t xml:space="preserve">00 00 00 </w:t>
      </w:r>
      <w:r>
        <w:t xml:space="preserve">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00 00 00 00 00 00 00</w:t>
      </w:r>
      <w:r>
        <w:t xml:space="preserve"> 00 00 00 00 00 00 00 00 00 </w:t>
      </w:r>
    </w:p>
    <w:p w:rsidR="00FF7490" w:rsidRDefault="00766F24">
      <w:pPr>
        <w:pStyle w:val="Code"/>
      </w:pPr>
      <w:r>
        <w:t xml:space="preserve">00 00 00 00 00 00 00 00 00 00 00 00 00 00 00 00 </w:t>
      </w:r>
    </w:p>
    <w:p w:rsidR="00FF7490" w:rsidRDefault="00766F24">
      <w:pPr>
        <w:pStyle w:val="Code"/>
      </w:pPr>
      <w:r>
        <w:lastRenderedPageBreak/>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00 00 00 00</w:t>
      </w:r>
      <w:r>
        <w:t xml:space="preserve">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00 00 00 00 00 00 00 0</w:t>
      </w:r>
      <w:r>
        <w:t xml:space="preserve">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00 00 00 00</w:t>
      </w:r>
      <w:r>
        <w:t xml:space="preserve">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 xml:space="preserve">00 00 00 00 00 00 00 00 00 00 00 00 00 00 00 00 </w:t>
      </w:r>
    </w:p>
    <w:p w:rsidR="00FF7490" w:rsidRDefault="00766F24">
      <w:pPr>
        <w:pStyle w:val="Code"/>
      </w:pPr>
      <w:r>
        <w:t>00 00 00 00 00 00 00 0</w:t>
      </w:r>
      <w:r>
        <w:t xml:space="preserve">0 00 00 -&gt; </w:t>
      </w:r>
    </w:p>
    <w:p w:rsidR="00FF7490" w:rsidRDefault="00766F24">
      <w:pPr>
        <w:pStyle w:val="Code"/>
      </w:pPr>
      <w:r>
        <w:t>TS_LOGON_INFO_EXTENDED::Pad (570 bytes)</w:t>
      </w:r>
    </w:p>
    <w:p w:rsidR="00FF7490" w:rsidRDefault="00766F24">
      <w:pPr>
        <w:pStyle w:val="Heading2"/>
      </w:pPr>
      <w:bookmarkStart w:id="1177" w:name="section_e84e3ace266a485b85cbda6418152915"/>
      <w:bookmarkStart w:id="1178" w:name="_Toc476803408"/>
      <w:r>
        <w:t>Annotated Server-to-Client Virtual Channel PDU</w:t>
      </w:r>
      <w:bookmarkEnd w:id="1177"/>
      <w:bookmarkEnd w:id="1178"/>
      <w:r>
        <w:fldChar w:fldCharType="begin"/>
      </w:r>
      <w:r>
        <w:instrText xml:space="preserve"> XE "Annotated virtual channel PDU example"</w:instrText>
      </w:r>
      <w:r>
        <w:fldChar w:fldCharType="end"/>
      </w:r>
      <w:r>
        <w:fldChar w:fldCharType="begin"/>
      </w:r>
      <w:r>
        <w:instrText xml:space="preserve"> XE "Examples:annotated virtual channel PDU"</w:instrText>
      </w:r>
      <w:r>
        <w:fldChar w:fldCharType="end"/>
      </w:r>
    </w:p>
    <w:p w:rsidR="00FF7490" w:rsidRDefault="00766F24">
      <w:r>
        <w:t xml:space="preserve">The following is an annotated dump of the </w:t>
      </w:r>
      <w:hyperlink w:anchor="Section_6c0742671b324ceb94962eb941a23e6b" w:history="1">
        <w:r>
          <w:rPr>
            <w:rStyle w:val="Hyperlink"/>
          </w:rPr>
          <w:t>Virtual Channel PDU</w:t>
        </w:r>
      </w:hyperlink>
      <w:r>
        <w:t xml:space="preserve"> (section 2.2.6.1) that was exchanged between a Microsoft RDP 5.1 client and Microsoft RDP 5.1 server.</w:t>
      </w:r>
    </w:p>
    <w:p w:rsidR="00FF7490" w:rsidRDefault="00766F24">
      <w:pPr>
        <w:pStyle w:val="Code"/>
      </w:pPr>
      <w:r>
        <w:t>00000000 03 00 00 2e 02 f0 80 68 00 01 03 ed f0 1c 08 08 .......h..... ..</w:t>
      </w:r>
    </w:p>
    <w:p w:rsidR="00FF7490" w:rsidRDefault="00766F24">
      <w:pPr>
        <w:pStyle w:val="Code"/>
      </w:pPr>
      <w:r>
        <w:t>00</w:t>
      </w:r>
      <w:r>
        <w:t>000010 01 00 47 bd eb cb 29 51 ae 0a f6 07 33 ce fc a5 ..G...)Q....3...</w:t>
      </w:r>
    </w:p>
    <w:p w:rsidR="00FF7490" w:rsidRDefault="00766F24">
      <w:pPr>
        <w:pStyle w:val="Code"/>
      </w:pPr>
      <w:r>
        <w:t>00000020 f7 09 de 67 4e a3 2a 2c 38 29                   ...gN.*,8)</w:t>
      </w:r>
    </w:p>
    <w:p w:rsidR="00FF7490" w:rsidRDefault="00FF7490">
      <w:pPr>
        <w:pStyle w:val="Code"/>
      </w:pPr>
    </w:p>
    <w:p w:rsidR="00FF7490" w:rsidRDefault="00766F24">
      <w:pPr>
        <w:pStyle w:val="Code"/>
      </w:pPr>
      <w:r>
        <w:t>03 00 00 2a -&gt; TPKT Header (length = 42 bytes)</w:t>
      </w:r>
    </w:p>
    <w:p w:rsidR="00FF7490" w:rsidRDefault="00766F24">
      <w:pPr>
        <w:pStyle w:val="Code"/>
      </w:pPr>
      <w:r>
        <w:t>02 f0 80 -&gt; X.224 Data TPDU</w:t>
      </w:r>
    </w:p>
    <w:p w:rsidR="00FF7490" w:rsidRDefault="00FF7490">
      <w:pPr>
        <w:pStyle w:val="Code"/>
      </w:pPr>
    </w:p>
    <w:p w:rsidR="00FF7490" w:rsidRDefault="00766F24">
      <w:pPr>
        <w:pStyle w:val="Code"/>
      </w:pPr>
      <w:r>
        <w:t>68 00 01 03 ed f0 1c -&gt; PER encoded (AL</w:t>
      </w:r>
      <w:r>
        <w:t>IGNED variant of BASIC-PER) SendDataIndication</w:t>
      </w:r>
    </w:p>
    <w:p w:rsidR="00FF7490" w:rsidRDefault="00766F24">
      <w:pPr>
        <w:pStyle w:val="Code"/>
      </w:pPr>
      <w:r>
        <w:t>initiator = 1002 (0x03ea)</w:t>
      </w:r>
    </w:p>
    <w:p w:rsidR="00FF7490" w:rsidRDefault="00766F24">
      <w:pPr>
        <w:pStyle w:val="Code"/>
      </w:pPr>
      <w:r>
        <w:t>channelId = 1005 (0x03ed) = "cliprdr"</w:t>
      </w:r>
    </w:p>
    <w:p w:rsidR="00FF7490" w:rsidRDefault="00766F24">
      <w:pPr>
        <w:pStyle w:val="Code"/>
      </w:pPr>
      <w:r>
        <w:t>dataPriority = low</w:t>
      </w:r>
    </w:p>
    <w:p w:rsidR="00FF7490" w:rsidRDefault="00766F24">
      <w:pPr>
        <w:pStyle w:val="Code"/>
      </w:pPr>
      <w:r>
        <w:t>segmentation = begin | end</w:t>
      </w:r>
    </w:p>
    <w:p w:rsidR="00FF7490" w:rsidRDefault="00766F24">
      <w:pPr>
        <w:pStyle w:val="Code"/>
      </w:pPr>
      <w:r>
        <w:t>userData length = 0x1c = 28 bytes</w:t>
      </w:r>
    </w:p>
    <w:p w:rsidR="00FF7490" w:rsidRDefault="00FF7490">
      <w:pPr>
        <w:pStyle w:val="Code"/>
      </w:pPr>
    </w:p>
    <w:p w:rsidR="00FF7490" w:rsidRDefault="00766F24">
      <w:pPr>
        <w:pStyle w:val="Code"/>
      </w:pPr>
      <w:r>
        <w:t>08 08 -&gt; TS_SECURITY_HEADER::flags = 0x0808</w:t>
      </w:r>
    </w:p>
    <w:p w:rsidR="00FF7490" w:rsidRDefault="00766F24">
      <w:pPr>
        <w:pStyle w:val="Code"/>
      </w:pPr>
      <w:r>
        <w:t>0x0808</w:t>
      </w:r>
    </w:p>
    <w:p w:rsidR="00FF7490" w:rsidRDefault="00766F24">
      <w:pPr>
        <w:pStyle w:val="Code"/>
      </w:pPr>
      <w:r>
        <w:t>= 0x0800 | 0x</w:t>
      </w:r>
      <w:r>
        <w:t>0008</w:t>
      </w:r>
    </w:p>
    <w:p w:rsidR="00FF7490" w:rsidRDefault="00766F24">
      <w:pPr>
        <w:pStyle w:val="Code"/>
      </w:pPr>
      <w:r>
        <w:t>= SEC_SECURE_CHECKSUM | SEC_ENCRYPT</w:t>
      </w:r>
    </w:p>
    <w:p w:rsidR="00FF7490" w:rsidRDefault="00FF7490">
      <w:pPr>
        <w:pStyle w:val="Code"/>
      </w:pPr>
    </w:p>
    <w:p w:rsidR="00FF7490" w:rsidRDefault="00766F24">
      <w:pPr>
        <w:pStyle w:val="Code"/>
      </w:pPr>
      <w:r>
        <w:t xml:space="preserve">01 00 -&gt; TS_SECURITY_HEADER::flagsHi - ignored as flags field does </w:t>
      </w:r>
    </w:p>
    <w:p w:rsidR="00FF7490" w:rsidRDefault="00766F24">
      <w:pPr>
        <w:pStyle w:val="Code"/>
      </w:pPr>
      <w:r>
        <w:t>not contain SEC_FLAGSHI_VALID (0x8000)</w:t>
      </w:r>
    </w:p>
    <w:p w:rsidR="00FF7490" w:rsidRDefault="00766F24">
      <w:pPr>
        <w:pStyle w:val="Code"/>
      </w:pPr>
      <w:r>
        <w:t>47 bd eb cb 29 51 ae 0a -&gt; TS_SECURITY_HEADER::dataSignature</w:t>
      </w:r>
    </w:p>
    <w:p w:rsidR="00FF7490" w:rsidRDefault="00FF7490">
      <w:pPr>
        <w:pStyle w:val="Code"/>
      </w:pPr>
    </w:p>
    <w:p w:rsidR="00FF7490" w:rsidRDefault="00766F24">
      <w:pPr>
        <w:pStyle w:val="Code"/>
      </w:pPr>
      <w:r>
        <w:t xml:space="preserve">f6 07 33 ce fc a5 f7 09 de 67 4e a3 2a 2c 38 </w:t>
      </w:r>
      <w:r>
        <w:t xml:space="preserve">29 -&gt; Encrypted static </w:t>
      </w:r>
    </w:p>
    <w:p w:rsidR="00FF7490" w:rsidRDefault="00766F24">
      <w:pPr>
        <w:pStyle w:val="Code"/>
      </w:pPr>
      <w:r>
        <w:t xml:space="preserve">virtual channel data </w:t>
      </w:r>
    </w:p>
    <w:p w:rsidR="00FF7490" w:rsidRDefault="00FF7490">
      <w:pPr>
        <w:pStyle w:val="Code"/>
      </w:pPr>
    </w:p>
    <w:p w:rsidR="00FF7490" w:rsidRDefault="00766F24">
      <w:pPr>
        <w:pStyle w:val="Code"/>
      </w:pPr>
      <w:r>
        <w:t>Decrypted static virtual channel data:</w:t>
      </w:r>
    </w:p>
    <w:p w:rsidR="00FF7490" w:rsidRDefault="00766F24">
      <w:pPr>
        <w:pStyle w:val="Code"/>
      </w:pPr>
      <w:r>
        <w:t>00000000 08 00 00 00 03 00 00 00 03 00 01 00 00 00 00 00 ................</w:t>
      </w:r>
    </w:p>
    <w:p w:rsidR="00FF7490" w:rsidRDefault="00FF7490">
      <w:pPr>
        <w:pStyle w:val="Code"/>
      </w:pPr>
    </w:p>
    <w:p w:rsidR="00FF7490" w:rsidRDefault="00766F24">
      <w:pPr>
        <w:pStyle w:val="Code"/>
      </w:pPr>
      <w:r>
        <w:lastRenderedPageBreak/>
        <w:t>08 00 00 00 -&gt; CHANNEL_PDU_HEADER::length = 8 bytes</w:t>
      </w:r>
    </w:p>
    <w:p w:rsidR="00FF7490" w:rsidRDefault="00FF7490">
      <w:pPr>
        <w:pStyle w:val="Code"/>
      </w:pPr>
    </w:p>
    <w:p w:rsidR="00FF7490" w:rsidRDefault="00766F24">
      <w:pPr>
        <w:pStyle w:val="Code"/>
      </w:pPr>
      <w:r>
        <w:t>03 00 00 00 -&gt; CHANNEL_PDU_HEADER::flags =</w:t>
      </w:r>
      <w:r>
        <w:t xml:space="preserve"> 0x00000003</w:t>
      </w:r>
    </w:p>
    <w:p w:rsidR="00FF7490" w:rsidRDefault="00766F24">
      <w:pPr>
        <w:pStyle w:val="Code"/>
      </w:pPr>
      <w:r>
        <w:t>0x00000003</w:t>
      </w:r>
    </w:p>
    <w:p w:rsidR="00FF7490" w:rsidRDefault="00766F24">
      <w:pPr>
        <w:pStyle w:val="Code"/>
      </w:pPr>
      <w:r>
        <w:t>= 0x00000002 | 0x00000001</w:t>
      </w:r>
    </w:p>
    <w:p w:rsidR="00FF7490" w:rsidRDefault="00766F24">
      <w:pPr>
        <w:pStyle w:val="Code"/>
      </w:pPr>
      <w:r>
        <w:t>= CHANNEL_FLAG_FIRST | CHANNEL_FLAG_LAST</w:t>
      </w:r>
    </w:p>
    <w:p w:rsidR="00FF7490" w:rsidRDefault="00FF7490">
      <w:pPr>
        <w:pStyle w:val="Code"/>
      </w:pPr>
    </w:p>
    <w:p w:rsidR="00FF7490" w:rsidRDefault="00766F24">
      <w:pPr>
        <w:pStyle w:val="Code"/>
      </w:pPr>
      <w:r>
        <w:t xml:space="preserve">03 00 01 00 00 00 00 00 -&gt; Channel data to be processed by the </w:t>
      </w:r>
    </w:p>
    <w:p w:rsidR="00FF7490" w:rsidRDefault="00766F24">
      <w:pPr>
        <w:pStyle w:val="Code"/>
      </w:pPr>
      <w:r>
        <w:t>"cliprdr" handler</w:t>
      </w:r>
    </w:p>
    <w:p w:rsidR="00FF7490" w:rsidRDefault="00766F24">
      <w:pPr>
        <w:pStyle w:val="Heading2"/>
      </w:pPr>
      <w:bookmarkStart w:id="1179" w:name="section_9dbced1fc60f41aeab213af448ad5d87"/>
      <w:bookmarkStart w:id="1180" w:name="_Toc476803409"/>
      <w:r>
        <w:t>Annotated Standard Security Server Redirection PDU</w:t>
      </w:r>
      <w:bookmarkEnd w:id="1179"/>
      <w:bookmarkEnd w:id="1180"/>
      <w:r>
        <w:fldChar w:fldCharType="begin"/>
      </w:r>
      <w:r>
        <w:instrText xml:space="preserve"> XE "Standard security server redirection example"</w:instrText>
      </w:r>
      <w:r>
        <w:fldChar w:fldCharType="end"/>
      </w:r>
      <w:r>
        <w:fldChar w:fldCharType="begin"/>
      </w:r>
      <w:r>
        <w:instrText xml:space="preserve"> XE "Examples:standard security server redirection"</w:instrText>
      </w:r>
      <w:r>
        <w:fldChar w:fldCharType="end"/>
      </w:r>
    </w:p>
    <w:p w:rsidR="00FF7490" w:rsidRDefault="00766F24">
      <w:r>
        <w:t xml:space="preserve">The following is an annotated dump of a Standard Security Server Redirection </w:t>
      </w:r>
      <w:hyperlink w:anchor="gt_34715e6f-1612-4b2d-a4bb-3305c56e96f5">
        <w:r>
          <w:rPr>
            <w:rStyle w:val="HyperlinkGreen"/>
            <w:b/>
          </w:rPr>
          <w:t>PDU</w:t>
        </w:r>
      </w:hyperlink>
      <w:r>
        <w:t xml:space="preserve"> (sectio</w:t>
      </w:r>
      <w:r>
        <w:t xml:space="preserve">n </w:t>
      </w:r>
      <w:hyperlink w:anchor="Section_6b340e93389d49d0a2143f06c5d1e582" w:history="1">
        <w:r>
          <w:rPr>
            <w:rStyle w:val="Hyperlink"/>
          </w:rPr>
          <w:t>2.2.13.2.1</w:t>
        </w:r>
      </w:hyperlink>
      <w:r>
        <w:t>) that was sent from a Microsoft RDP 5.1 server to a Microsoft RDP 5.1 client.</w:t>
      </w:r>
    </w:p>
    <w:p w:rsidR="00FF7490" w:rsidRDefault="00766F24">
      <w:pPr>
        <w:pStyle w:val="Code"/>
      </w:pPr>
      <w:r>
        <w:t>00000000 03 00 02 1f 02 f0 80 68 00 01 03 eb 70 82 10 00 .......h....p...</w:t>
      </w:r>
    </w:p>
    <w:p w:rsidR="00FF7490" w:rsidRDefault="00766F24">
      <w:pPr>
        <w:pStyle w:val="Code"/>
      </w:pPr>
      <w:r>
        <w:t>00000010 0c 00 00 58 dd 3f e5 f</w:t>
      </w:r>
      <w:r>
        <w:t>3 de 80 26 c0 d6 3f 26 0e ...X.?....&amp;..?&amp;.</w:t>
      </w:r>
    </w:p>
    <w:p w:rsidR="00FF7490" w:rsidRDefault="00766F24">
      <w:pPr>
        <w:pStyle w:val="Code"/>
      </w:pPr>
      <w:r>
        <w:t>00000020 2c b5 93 dd 26 d5 4b 84 a1 1d 2a 78 85 38 cf 1d ,...&amp;.K...*x.8..</w:t>
      </w:r>
    </w:p>
    <w:p w:rsidR="00FF7490" w:rsidRDefault="00766F24">
      <w:pPr>
        <w:pStyle w:val="Code"/>
      </w:pPr>
      <w:r>
        <w:t>00000030 72 80 46 0e 72 fb fd 29 77 e7 e3 0a ba 3f cc a4 r.F.r..)w....?..</w:t>
      </w:r>
    </w:p>
    <w:p w:rsidR="00FF7490" w:rsidRDefault="00766F24">
      <w:pPr>
        <w:pStyle w:val="Code"/>
      </w:pPr>
      <w:r>
        <w:t>00000040 50 2c 5b 87 cb e2 2b 61 ea 9a b7 19 25 a6 ea 33 P,[...+a</w:t>
      </w:r>
      <w:r>
        <w:t>....%..3</w:t>
      </w:r>
    </w:p>
    <w:p w:rsidR="00FF7490" w:rsidRDefault="00766F24">
      <w:pPr>
        <w:pStyle w:val="Code"/>
      </w:pPr>
      <w:r>
        <w:t>00000050 01 9a 2e 3a 58 fe 7e 1e 66 c0 3c a0 d3 5b d1 96 ...:X.~.f.&lt;..[..</w:t>
      </w:r>
    </w:p>
    <w:p w:rsidR="00FF7490" w:rsidRDefault="00766F24">
      <w:pPr>
        <w:pStyle w:val="Code"/>
      </w:pPr>
      <w:r>
        <w:t>00000060 43 4a f4 94 57 b2 71 ba df 69 ed 3a ad b2 83 a5 CJ..W.q..i.:....</w:t>
      </w:r>
    </w:p>
    <w:p w:rsidR="00FF7490" w:rsidRDefault="00766F24">
      <w:pPr>
        <w:pStyle w:val="Code"/>
      </w:pPr>
      <w:r>
        <w:t>00000070 d8 db 8d e1 c1 5e 73 6c d3 61 3c fc ae 05 78 94 .....^sl.a&lt;...x.</w:t>
      </w:r>
    </w:p>
    <w:p w:rsidR="00FF7490" w:rsidRDefault="00766F24">
      <w:pPr>
        <w:pStyle w:val="Code"/>
      </w:pPr>
      <w:r>
        <w:t>00000080 f2 f6 87 ae 78 2</w:t>
      </w:r>
      <w:r>
        <w:t>4 8e 5b 50 d6 36 2c c6 56 e2 2d ....x$.[P.6,.V.-</w:t>
      </w:r>
    </w:p>
    <w:p w:rsidR="00FF7490" w:rsidRDefault="00766F24">
      <w:pPr>
        <w:pStyle w:val="Code"/>
      </w:pPr>
      <w:r>
        <w:t>00000090 61 46 d3 a3 22 d6 ce 1a 26 1c 1e e0 9b 97 2d 98 aF.."...&amp;.....-.</w:t>
      </w:r>
    </w:p>
    <w:p w:rsidR="00FF7490" w:rsidRDefault="00766F24">
      <w:pPr>
        <w:pStyle w:val="Code"/>
      </w:pPr>
      <w:r>
        <w:t>000000a0 45 3c b9 92 47 1a 25 f0 8c 7c c0 6f 54 b6 09 21 E&lt;..G.%..|.oT..!</w:t>
      </w:r>
    </w:p>
    <w:p w:rsidR="00FF7490" w:rsidRDefault="00766F24">
      <w:pPr>
        <w:pStyle w:val="Code"/>
      </w:pPr>
      <w:r>
        <w:t>000000b0 67 e3 41 3e 4e b9 be d2 86 d9 38 10 69 d7 f5 90 g.</w:t>
      </w:r>
      <w:r>
        <w:t>A&gt;N.....8.i...</w:t>
      </w:r>
    </w:p>
    <w:p w:rsidR="00FF7490" w:rsidRDefault="00766F24">
      <w:pPr>
        <w:pStyle w:val="Code"/>
      </w:pPr>
      <w:r>
        <w:t>000000c0 ef c1 50 39 13 b2 9b 7c 98 52 35 0f 90 26 cc ad ..P9...|.R5..&amp;..</w:t>
      </w:r>
    </w:p>
    <w:p w:rsidR="00FF7490" w:rsidRDefault="00766F24">
      <w:pPr>
        <w:pStyle w:val="Code"/>
      </w:pPr>
      <w:r>
        <w:t>000000d0 7d df 11 37 97 09 d9 69 12 0a 5f 3b bd 38 28 f6 }..7...i.._;.8(.</w:t>
      </w:r>
    </w:p>
    <w:p w:rsidR="00FF7490" w:rsidRDefault="00766F24">
      <w:pPr>
        <w:pStyle w:val="Code"/>
      </w:pPr>
      <w:r>
        <w:t>000000e0 8a 4d 65 a6 3f 74 8f 6d 09 84 e2 03 b6 35 b9 b1 .Me.?t.m.....5..</w:t>
      </w:r>
    </w:p>
    <w:p w:rsidR="00FF7490" w:rsidRDefault="00766F24">
      <w:pPr>
        <w:pStyle w:val="Code"/>
      </w:pPr>
      <w:r>
        <w:t>000000f0 11 10 b0 5</w:t>
      </w:r>
      <w:r>
        <w:t>3 5e c8 25 f0 b2 bd af 4c ce 49 62 de ...S^.%....L.Ib.</w:t>
      </w:r>
    </w:p>
    <w:p w:rsidR="00FF7490" w:rsidRDefault="00766F24">
      <w:pPr>
        <w:pStyle w:val="Code"/>
      </w:pPr>
      <w:r>
        <w:t>00000100 23 67 43 66 0a f1 3a 8f d7 9d 80 fb 2a 37 c3 de #gCf..:.....*7..</w:t>
      </w:r>
    </w:p>
    <w:p w:rsidR="00FF7490" w:rsidRDefault="00766F24">
      <w:pPr>
        <w:pStyle w:val="Code"/>
      </w:pPr>
      <w:r>
        <w:t>00000110 8e 02 16 e2 12 73 2b 58 b8 5e 7e 61 ba 6f 80 73 .....s+X.^~a.o.s</w:t>
      </w:r>
    </w:p>
    <w:p w:rsidR="00FF7490" w:rsidRDefault="00766F24">
      <w:pPr>
        <w:pStyle w:val="Code"/>
      </w:pPr>
      <w:r>
        <w:t>00000120 0b f5 27 b7 45 1c bf 6a 1c fe 74 55 df 81 f6 06 ..'.E..j..tU....</w:t>
      </w:r>
    </w:p>
    <w:p w:rsidR="00FF7490" w:rsidRDefault="00766F24">
      <w:pPr>
        <w:pStyle w:val="Code"/>
      </w:pPr>
      <w:r>
        <w:t>00000130 f3 ca b2 ce a8 d4 94 75 24 c2 02 0a 56 a9 fd 13 .......u$...V...</w:t>
      </w:r>
    </w:p>
    <w:p w:rsidR="00FF7490" w:rsidRDefault="00766F24">
      <w:pPr>
        <w:pStyle w:val="Code"/>
      </w:pPr>
      <w:r>
        <w:t>00000140 a6 af 8d 53 66 49 4d 4e bc b2 ff 80 5b 48 68 da ...SfIMN....[Hh.</w:t>
      </w:r>
    </w:p>
    <w:p w:rsidR="00FF7490" w:rsidRDefault="00766F24">
      <w:pPr>
        <w:pStyle w:val="Code"/>
      </w:pPr>
      <w:r>
        <w:t>00000150 ee 01 1c bd a2 17 42 50 e</w:t>
      </w:r>
      <w:r>
        <w:t>5 15 4e 21 0c 6e d3 5b ......BP..N!.n.[</w:t>
      </w:r>
    </w:p>
    <w:p w:rsidR="00FF7490" w:rsidRDefault="00766F24">
      <w:pPr>
        <w:pStyle w:val="Code"/>
      </w:pPr>
      <w:r>
        <w:t>00000160 3c 5a ce bc 0f e3 13 fb a3 7f 3c e0 7a c7 be 06 &lt;Z........&lt;.z...</w:t>
      </w:r>
    </w:p>
    <w:p w:rsidR="00FF7490" w:rsidRDefault="00766F24">
      <w:pPr>
        <w:pStyle w:val="Code"/>
      </w:pPr>
      <w:r>
        <w:t>00000170 90 7a a2 91 33 ce 00 68 21 63 89 a3 5c 43 be 96 .z..3..h!c..\C..</w:t>
      </w:r>
    </w:p>
    <w:p w:rsidR="00FF7490" w:rsidRDefault="00766F24">
      <w:pPr>
        <w:pStyle w:val="Code"/>
      </w:pPr>
      <w:r>
        <w:t>00000180 e0 11 b8 48 a8 47 1a 75 47 22 2f 3f 97 8d bd 14 ...H.G.uG"/</w:t>
      </w:r>
      <w:r>
        <w:t>?....</w:t>
      </w:r>
    </w:p>
    <w:p w:rsidR="00FF7490" w:rsidRDefault="00766F24">
      <w:pPr>
        <w:pStyle w:val="Code"/>
      </w:pPr>
      <w:r>
        <w:t>00000190 34 a5 89 06 49 6a 8c 19 82 eb 4f 7e ec 06 80 e2 4...Ij....O~....</w:t>
      </w:r>
    </w:p>
    <w:p w:rsidR="00FF7490" w:rsidRDefault="00766F24">
      <w:pPr>
        <w:pStyle w:val="Code"/>
      </w:pPr>
      <w:r>
        <w:t>000001a0 20 b5 ac 04 65 da 98 65 27 8f 45 80 ff 73 3e af  ...e..e'.E..s&gt;.</w:t>
      </w:r>
    </w:p>
    <w:p w:rsidR="00FF7490" w:rsidRDefault="00766F24">
      <w:pPr>
        <w:pStyle w:val="Code"/>
      </w:pPr>
      <w:r>
        <w:t>000001b0 05 ab bc e4 66 4d d0 34 85 a5 9a a4 57 5a c6 b9 ....fM.4....WZ..</w:t>
      </w:r>
    </w:p>
    <w:p w:rsidR="00FF7490" w:rsidRDefault="00766F24">
      <w:pPr>
        <w:pStyle w:val="Code"/>
      </w:pPr>
      <w:r>
        <w:t>000001c0 27 e7 73 37 7e 7c 0</w:t>
      </w:r>
      <w:r>
        <w:t>b 65 24 cd 5c 61 89 f7 13 a2 '.s7~|.e$.\a....</w:t>
      </w:r>
    </w:p>
    <w:p w:rsidR="00FF7490" w:rsidRDefault="00766F24">
      <w:pPr>
        <w:pStyle w:val="Code"/>
      </w:pPr>
      <w:r>
        <w:t>000001d0 d8 e1 85 ea 6f 81 7a 3b f5 e8 fb 45 92 f2 81 8c ....o.z;...E....</w:t>
      </w:r>
    </w:p>
    <w:p w:rsidR="00FF7490" w:rsidRDefault="00766F24">
      <w:pPr>
        <w:pStyle w:val="Code"/>
      </w:pPr>
      <w:r>
        <w:t>000001e0 cd 59 84 13 d9 6b db 0a ba af 0c 4f 9a de aa d6 .Y...k.....O....</w:t>
      </w:r>
    </w:p>
    <w:p w:rsidR="00FF7490" w:rsidRDefault="00766F24">
      <w:pPr>
        <w:pStyle w:val="Code"/>
      </w:pPr>
      <w:r>
        <w:t>000001f0 a1 44 db cc 07 4c 71 4e 2a c3 50 9c f5 0f 9e 2b .D...</w:t>
      </w:r>
      <w:r>
        <w:t>LqN*.P....+</w:t>
      </w:r>
    </w:p>
    <w:p w:rsidR="00FF7490" w:rsidRDefault="00766F24">
      <w:pPr>
        <w:pStyle w:val="Code"/>
      </w:pPr>
      <w:r>
        <w:t>00000200 2f 4b bb b6 fa 08 d1 65 e3 1a 1a 62 06 c4 ec 41 /K.....e...b...A</w:t>
      </w:r>
    </w:p>
    <w:p w:rsidR="00FF7490" w:rsidRDefault="00766F24">
      <w:pPr>
        <w:pStyle w:val="Code"/>
      </w:pPr>
      <w:r>
        <w:t>00000210 69 6b d5 86 93 9c 46 de 4f 07 11 55 54 e9 16    ik....F.O..UT..</w:t>
      </w:r>
    </w:p>
    <w:p w:rsidR="00FF7490" w:rsidRDefault="00FF7490">
      <w:pPr>
        <w:pStyle w:val="Code"/>
      </w:pPr>
    </w:p>
    <w:p w:rsidR="00FF7490" w:rsidRDefault="00766F24">
      <w:pPr>
        <w:pStyle w:val="Code"/>
      </w:pPr>
      <w:r>
        <w:t>03 00 02 1f -&gt; TPKT Header (length = 543 bytes)</w:t>
      </w:r>
    </w:p>
    <w:p w:rsidR="00FF7490" w:rsidRDefault="00766F24">
      <w:pPr>
        <w:pStyle w:val="Code"/>
      </w:pPr>
      <w:r>
        <w:t>02 f0 80 -&gt; X.224 Data TPDU</w:t>
      </w:r>
    </w:p>
    <w:p w:rsidR="00FF7490" w:rsidRDefault="00FF7490">
      <w:pPr>
        <w:pStyle w:val="Code"/>
      </w:pPr>
    </w:p>
    <w:p w:rsidR="00FF7490" w:rsidRDefault="00766F24">
      <w:pPr>
        <w:pStyle w:val="Code"/>
      </w:pPr>
      <w:r>
        <w:t>68 00 01 03 eb 70 82 10 -&gt; PER encoded (ALIGNED variant of BASIC-PER) SendDataIndication</w:t>
      </w:r>
    </w:p>
    <w:p w:rsidR="00FF7490" w:rsidRDefault="00766F24">
      <w:pPr>
        <w:pStyle w:val="Code"/>
      </w:pPr>
      <w:r>
        <w:t>initiator = 1002 (0x03ea)</w:t>
      </w:r>
    </w:p>
    <w:p w:rsidR="00FF7490" w:rsidRDefault="00766F24">
      <w:pPr>
        <w:pStyle w:val="Code"/>
      </w:pPr>
      <w:r>
        <w:t>channelId = 1003 (0x03eb)</w:t>
      </w:r>
    </w:p>
    <w:p w:rsidR="00FF7490" w:rsidRDefault="00766F24">
      <w:pPr>
        <w:pStyle w:val="Code"/>
      </w:pPr>
      <w:r>
        <w:t>dataPriority = high</w:t>
      </w:r>
    </w:p>
    <w:p w:rsidR="00FF7490" w:rsidRDefault="00766F24">
      <w:pPr>
        <w:pStyle w:val="Code"/>
      </w:pPr>
      <w:r>
        <w:t>segmentation = begin | end</w:t>
      </w:r>
    </w:p>
    <w:p w:rsidR="00FF7490" w:rsidRDefault="00766F24">
      <w:pPr>
        <w:pStyle w:val="Code"/>
      </w:pPr>
      <w:r>
        <w:t>userData length = 0x210 = 528 bytes</w:t>
      </w:r>
    </w:p>
    <w:p w:rsidR="00FF7490" w:rsidRDefault="00FF7490">
      <w:pPr>
        <w:pStyle w:val="Code"/>
      </w:pPr>
    </w:p>
    <w:p w:rsidR="00FF7490" w:rsidRDefault="00766F24">
      <w:pPr>
        <w:pStyle w:val="Code"/>
      </w:pPr>
      <w:r>
        <w:t>00 0c -&gt; TS_SECURITY_HEADER::fl</w:t>
      </w:r>
      <w:r>
        <w:t xml:space="preserve">ags = 0x0c00 </w:t>
      </w:r>
    </w:p>
    <w:p w:rsidR="00FF7490" w:rsidRDefault="00766F24">
      <w:pPr>
        <w:pStyle w:val="Code"/>
      </w:pPr>
      <w:r>
        <w:t xml:space="preserve">0x0c00 </w:t>
      </w:r>
    </w:p>
    <w:p w:rsidR="00FF7490" w:rsidRDefault="00766F24">
      <w:pPr>
        <w:pStyle w:val="Code"/>
      </w:pPr>
      <w:r>
        <w:t xml:space="preserve">= 0x0800 | 0x0400 </w:t>
      </w:r>
    </w:p>
    <w:p w:rsidR="00FF7490" w:rsidRDefault="00766F24">
      <w:pPr>
        <w:pStyle w:val="Code"/>
      </w:pPr>
      <w:r>
        <w:t>= SEC_SECURE_CHECKSUM | SEC_REDIRECTION_PKT</w:t>
      </w:r>
    </w:p>
    <w:p w:rsidR="00FF7490" w:rsidRDefault="00FF7490">
      <w:pPr>
        <w:pStyle w:val="Code"/>
      </w:pPr>
    </w:p>
    <w:p w:rsidR="00FF7490" w:rsidRDefault="00766F24">
      <w:pPr>
        <w:pStyle w:val="Code"/>
      </w:pPr>
      <w:r>
        <w:lastRenderedPageBreak/>
        <w:t>00 00 -&gt; TS_SECURITY_HEADER::flagsHi - ignored as flags field does not contain RDP_SEC_FLAGSHI_VALID (0x8000)</w:t>
      </w:r>
    </w:p>
    <w:p w:rsidR="00FF7490" w:rsidRDefault="00766F24">
      <w:pPr>
        <w:pStyle w:val="Code"/>
      </w:pPr>
      <w:r>
        <w:t>58 dd 3f e5 f3 de 80 26 -&gt; TS_SECURITY_HEADER::dataSignature</w:t>
      </w:r>
    </w:p>
    <w:p w:rsidR="00FF7490" w:rsidRDefault="00FF7490">
      <w:pPr>
        <w:pStyle w:val="Code"/>
      </w:pPr>
    </w:p>
    <w:p w:rsidR="00FF7490" w:rsidRDefault="00766F24">
      <w:pPr>
        <w:pStyle w:val="Code"/>
      </w:pPr>
      <w:r>
        <w:t xml:space="preserve">c0 d6 3f 26 0e 2c b5 93 dd 26 d5 4b 84 a1 1d 2a </w:t>
      </w:r>
    </w:p>
    <w:p w:rsidR="00FF7490" w:rsidRDefault="00766F24">
      <w:pPr>
        <w:pStyle w:val="Code"/>
      </w:pPr>
      <w:r>
        <w:t xml:space="preserve">78 85 38 cf 1d 72 80 46 0e 72 fb fd 29 77 e7 e3 </w:t>
      </w:r>
    </w:p>
    <w:p w:rsidR="00FF7490" w:rsidRDefault="00766F24">
      <w:pPr>
        <w:pStyle w:val="Code"/>
      </w:pPr>
      <w:r>
        <w:t xml:space="preserve">0a ba 3f cc a4 50 2c 5b 87 cb e2 2b 61 ea 9a b7 </w:t>
      </w:r>
    </w:p>
    <w:p w:rsidR="00FF7490" w:rsidRDefault="00766F24">
      <w:pPr>
        <w:pStyle w:val="Code"/>
      </w:pPr>
      <w:r>
        <w:t xml:space="preserve">19 25 a6 ea 33 01 9a 2e 3a 58 fe 7e 1e 66 c0 3c </w:t>
      </w:r>
    </w:p>
    <w:p w:rsidR="00FF7490" w:rsidRDefault="00766F24">
      <w:pPr>
        <w:pStyle w:val="Code"/>
      </w:pPr>
      <w:r>
        <w:t xml:space="preserve">a0 d3 5b d1 96 43 4a f4 94 57 b2 71 ba df 69 ed </w:t>
      </w:r>
    </w:p>
    <w:p w:rsidR="00FF7490" w:rsidRDefault="00766F24">
      <w:pPr>
        <w:pStyle w:val="Code"/>
      </w:pPr>
      <w:r>
        <w:t xml:space="preserve">3a ad b2 </w:t>
      </w:r>
      <w:r>
        <w:t xml:space="preserve">83 a5 d8 db 8d e1 c1 5e 73 6c d3 61 3c </w:t>
      </w:r>
    </w:p>
    <w:p w:rsidR="00FF7490" w:rsidRDefault="00766F24">
      <w:pPr>
        <w:pStyle w:val="Code"/>
      </w:pPr>
      <w:r>
        <w:t xml:space="preserve">fc ae 05 78 94 f2 f6 87 ae 78 24 8e 5b 50 d6 36 </w:t>
      </w:r>
    </w:p>
    <w:p w:rsidR="00FF7490" w:rsidRDefault="00766F24">
      <w:pPr>
        <w:pStyle w:val="Code"/>
      </w:pPr>
      <w:r>
        <w:t xml:space="preserve">2c c6 56 e2 2d 61 46 d3 a3 22 d6 ce 1a 26 1c 1e </w:t>
      </w:r>
    </w:p>
    <w:p w:rsidR="00FF7490" w:rsidRDefault="00766F24">
      <w:pPr>
        <w:pStyle w:val="Code"/>
      </w:pPr>
      <w:r>
        <w:t xml:space="preserve">e0 9b 97 2d 98 45 3c b9 92 47 1a 25 f0 8c 7c c0 </w:t>
      </w:r>
    </w:p>
    <w:p w:rsidR="00FF7490" w:rsidRDefault="00766F24">
      <w:pPr>
        <w:pStyle w:val="Code"/>
      </w:pPr>
      <w:r>
        <w:t xml:space="preserve">6f 54 b6 09 21 67 e3 41 3e 4e b9 be d2 86 d9 38 </w:t>
      </w:r>
    </w:p>
    <w:p w:rsidR="00FF7490" w:rsidRDefault="00766F24">
      <w:pPr>
        <w:pStyle w:val="Code"/>
      </w:pPr>
      <w:r>
        <w:t>10 69 d7 f5 90 ef c1</w:t>
      </w:r>
      <w:r>
        <w:t xml:space="preserve"> 50 39 13 b2 9b 7c 98 52 35 </w:t>
      </w:r>
    </w:p>
    <w:p w:rsidR="00FF7490" w:rsidRDefault="00766F24">
      <w:pPr>
        <w:pStyle w:val="Code"/>
      </w:pPr>
      <w:r>
        <w:t xml:space="preserve">0f 90 26 cc ad 7d df 11 37 97 09 d9 69 12 0a 5f </w:t>
      </w:r>
    </w:p>
    <w:p w:rsidR="00FF7490" w:rsidRDefault="00766F24">
      <w:pPr>
        <w:pStyle w:val="Code"/>
      </w:pPr>
      <w:r>
        <w:t xml:space="preserve">3b bd 38 28 f6 8a 4d 65 a6 3f 74 8f 6d 09 84 e2 </w:t>
      </w:r>
    </w:p>
    <w:p w:rsidR="00FF7490" w:rsidRDefault="00766F24">
      <w:pPr>
        <w:pStyle w:val="Code"/>
      </w:pPr>
      <w:r>
        <w:t xml:space="preserve">03 b6 35 b9 b1 11 10 b0 53 5e c8 25 f0 b2 bd af </w:t>
      </w:r>
    </w:p>
    <w:p w:rsidR="00FF7490" w:rsidRDefault="00766F24">
      <w:pPr>
        <w:pStyle w:val="Code"/>
      </w:pPr>
      <w:r>
        <w:t xml:space="preserve">4c ce 49 62 de 23 67 43 66 0a f1 3a 8f d7 9d 80 </w:t>
      </w:r>
    </w:p>
    <w:p w:rsidR="00FF7490" w:rsidRDefault="00766F24">
      <w:pPr>
        <w:pStyle w:val="Code"/>
      </w:pPr>
      <w:r>
        <w:t>fb 2a 37 c3 de 8e 02 16 e2 12 7</w:t>
      </w:r>
      <w:r>
        <w:t xml:space="preserve">3 2b 58 b8 5e 7e </w:t>
      </w:r>
    </w:p>
    <w:p w:rsidR="00FF7490" w:rsidRDefault="00766F24">
      <w:pPr>
        <w:pStyle w:val="Code"/>
      </w:pPr>
      <w:r>
        <w:t xml:space="preserve">61 ba 6f 80 73 0b f5 27 b7 45 1c bf 6a 1c fe 74 </w:t>
      </w:r>
    </w:p>
    <w:p w:rsidR="00FF7490" w:rsidRDefault="00766F24">
      <w:pPr>
        <w:pStyle w:val="Code"/>
      </w:pPr>
      <w:r>
        <w:t xml:space="preserve">55 df 81 f6 06 f3 ca b2 ce a8 d4 94 75 24 c2 02 </w:t>
      </w:r>
    </w:p>
    <w:p w:rsidR="00FF7490" w:rsidRDefault="00766F24">
      <w:pPr>
        <w:pStyle w:val="Code"/>
      </w:pPr>
      <w:r>
        <w:t xml:space="preserve">0a 56 a9 fd 13 a6 af 8d 53 66 49 4d 4e bc b2 ff </w:t>
      </w:r>
    </w:p>
    <w:p w:rsidR="00FF7490" w:rsidRDefault="00766F24">
      <w:pPr>
        <w:pStyle w:val="Code"/>
      </w:pPr>
      <w:r>
        <w:t xml:space="preserve">80 5b 48 68 da ee 01 1c bd a2 17 42 50 e5 15 4e </w:t>
      </w:r>
    </w:p>
    <w:p w:rsidR="00FF7490" w:rsidRDefault="00766F24">
      <w:pPr>
        <w:pStyle w:val="Code"/>
      </w:pPr>
      <w:r>
        <w:t xml:space="preserve">21 0c 6e d3 5b 3c 5a ce bc 0f e3 13 fb a3 </w:t>
      </w:r>
      <w:r>
        <w:t xml:space="preserve">7f 3c </w:t>
      </w:r>
    </w:p>
    <w:p w:rsidR="00FF7490" w:rsidRDefault="00766F24">
      <w:pPr>
        <w:pStyle w:val="Code"/>
      </w:pPr>
      <w:r>
        <w:t xml:space="preserve">e0 7a c7 be 06 90 7a a2 91 33 ce 00 68 21 63 89 </w:t>
      </w:r>
    </w:p>
    <w:p w:rsidR="00FF7490" w:rsidRDefault="00766F24">
      <w:pPr>
        <w:pStyle w:val="Code"/>
      </w:pPr>
      <w:r>
        <w:t xml:space="preserve">a3 5c 43 be 96 e0 11 b8 48 a8 47 1a 75 47 22 2f </w:t>
      </w:r>
    </w:p>
    <w:p w:rsidR="00FF7490" w:rsidRDefault="00766F24">
      <w:pPr>
        <w:pStyle w:val="Code"/>
      </w:pPr>
      <w:r>
        <w:t xml:space="preserve">3f 97 8d bd 14 34 a5 89 06 49 6a 8c 19 82 eb 4f </w:t>
      </w:r>
    </w:p>
    <w:p w:rsidR="00FF7490" w:rsidRDefault="00766F24">
      <w:pPr>
        <w:pStyle w:val="Code"/>
      </w:pPr>
      <w:r>
        <w:t xml:space="preserve">7e ec 06 80 e2 20 b5 ac 04 65 da 98 65 27 8f 45 </w:t>
      </w:r>
    </w:p>
    <w:p w:rsidR="00FF7490" w:rsidRDefault="00766F24">
      <w:pPr>
        <w:pStyle w:val="Code"/>
      </w:pPr>
      <w:r>
        <w:t xml:space="preserve">80 ff 73 3e af 05 ab bc e4 66 4d d0 34 85 a5 9a </w:t>
      </w:r>
    </w:p>
    <w:p w:rsidR="00FF7490" w:rsidRDefault="00766F24">
      <w:pPr>
        <w:pStyle w:val="Code"/>
      </w:pPr>
      <w:r>
        <w:t xml:space="preserve">a4 57 5a c6 b9 27 e7 73 37 7e 7c 0b 65 24 cd 5c </w:t>
      </w:r>
    </w:p>
    <w:p w:rsidR="00FF7490" w:rsidRDefault="00766F24">
      <w:pPr>
        <w:pStyle w:val="Code"/>
      </w:pPr>
      <w:r>
        <w:t xml:space="preserve">61 89 f7 13 a2 d8 e1 85 ea 6f 81 7a 3b f5 e8 fb </w:t>
      </w:r>
    </w:p>
    <w:p w:rsidR="00FF7490" w:rsidRDefault="00766F24">
      <w:pPr>
        <w:pStyle w:val="Code"/>
      </w:pPr>
      <w:r>
        <w:t xml:space="preserve">45 92 f2 81 8c cd 59 84 13 d9 6b db 0a ba af 0c </w:t>
      </w:r>
    </w:p>
    <w:p w:rsidR="00FF7490" w:rsidRDefault="00766F24">
      <w:pPr>
        <w:pStyle w:val="Code"/>
      </w:pPr>
      <w:r>
        <w:t xml:space="preserve">4f 9a de aa d6 a1 44 db cc 07 4c 71 4e 2a c3 50 </w:t>
      </w:r>
    </w:p>
    <w:p w:rsidR="00FF7490" w:rsidRDefault="00766F24">
      <w:pPr>
        <w:pStyle w:val="Code"/>
      </w:pPr>
      <w:r>
        <w:t xml:space="preserve">9c f5 0f 9e 2b 2f 4b bb b6 fa 08 d1 65 e3 1a 1a </w:t>
      </w:r>
    </w:p>
    <w:p w:rsidR="00FF7490" w:rsidRDefault="00766F24">
      <w:pPr>
        <w:pStyle w:val="Code"/>
      </w:pPr>
      <w:r>
        <w:t>62 06 c4 ec</w:t>
      </w:r>
      <w:r>
        <w:t xml:space="preserve"> 41 69 6b d5 86 93 9c 46 de 4f 07 11 </w:t>
      </w:r>
    </w:p>
    <w:p w:rsidR="00FF7490" w:rsidRDefault="00766F24">
      <w:pPr>
        <w:pStyle w:val="Code"/>
      </w:pPr>
      <w:r>
        <w:t>55 54 e9 16 -&gt; Encrypted RDP_SERVER_REDIRECTION_PACKET</w:t>
      </w:r>
    </w:p>
    <w:p w:rsidR="00FF7490" w:rsidRDefault="00FF7490">
      <w:pPr>
        <w:pStyle w:val="Code"/>
      </w:pPr>
    </w:p>
    <w:p w:rsidR="00FF7490" w:rsidRDefault="00766F24">
      <w:pPr>
        <w:pStyle w:val="Code"/>
      </w:pPr>
      <w:r>
        <w:t>Decrypted RDP_SERVER_REDIRECTION_PACKET:</w:t>
      </w:r>
    </w:p>
    <w:p w:rsidR="00FF7490" w:rsidRDefault="00766F24">
      <w:pPr>
        <w:pStyle w:val="Code"/>
      </w:pPr>
      <w:r>
        <w:t>00000000 00 04 04 02 02 00 00 00 1d 0b 00 00 46 00 00 00 ............F...</w:t>
      </w:r>
    </w:p>
    <w:p w:rsidR="00FF7490" w:rsidRDefault="00766F24">
      <w:pPr>
        <w:pStyle w:val="Code"/>
      </w:pPr>
      <w:r>
        <w:t>00000010 32 00 30 00 30 00 31 00 3a 00 34 00 38</w:t>
      </w:r>
      <w:r>
        <w:t xml:space="preserve"> 00 39 00 2.0.0.1.:.4.8.9.</w:t>
      </w:r>
    </w:p>
    <w:p w:rsidR="00FF7490" w:rsidRDefault="00766F24">
      <w:pPr>
        <w:pStyle w:val="Code"/>
      </w:pPr>
      <w:r>
        <w:t>00000020 38 00 3a 00 32 00 62 00 3a 00 32 00 3a 00 39 00 8.:.2.b.:.2.:.9.</w:t>
      </w:r>
    </w:p>
    <w:p w:rsidR="00FF7490" w:rsidRDefault="00766F24">
      <w:pPr>
        <w:pStyle w:val="Code"/>
      </w:pPr>
      <w:r>
        <w:t>00000030 64 00 65 00 37 00 3a 00 34 00 35 00 36 00 39 00 d.e.7.:.4.5.6.9.</w:t>
      </w:r>
    </w:p>
    <w:p w:rsidR="00FF7490" w:rsidRDefault="00766F24">
      <w:pPr>
        <w:pStyle w:val="Code"/>
      </w:pPr>
      <w:r>
        <w:t>00000040 3a 00 66 00 62 00 33 00 39 00 3a 00 65 00 66 00 :.f.b.3.9.:.e.f.</w:t>
      </w:r>
    </w:p>
    <w:p w:rsidR="00FF7490" w:rsidRDefault="00766F24">
      <w:pPr>
        <w:pStyle w:val="Code"/>
      </w:pPr>
      <w:r>
        <w:t>00000050 32 00 39 00 00 00 1c 00 00 00 61 00 64 00 6d 00 2.9.......a.d.m.</w:t>
      </w:r>
    </w:p>
    <w:p w:rsidR="00FF7490" w:rsidRDefault="00766F24">
      <w:pPr>
        <w:pStyle w:val="Code"/>
      </w:pPr>
      <w:r>
        <w:t>00000060 69 00 6e 00 69 00 73 00 74 00 72 00 61 00 74 00 i.n.i.s.t.r.a.t.</w:t>
      </w:r>
    </w:p>
    <w:p w:rsidR="00FF7490" w:rsidRDefault="00766F24">
      <w:pPr>
        <w:pStyle w:val="Code"/>
      </w:pPr>
      <w:r>
        <w:t>00000070 6f 00 72 00 00 00 16 00 00 00 54 00 53 00 2d 00 o.r.......T.S.-.</w:t>
      </w:r>
    </w:p>
    <w:p w:rsidR="00FF7490" w:rsidRDefault="00766F24">
      <w:pPr>
        <w:pStyle w:val="Code"/>
      </w:pPr>
      <w:r>
        <w:t>00000080 53 00 54 00 52 00 45 00 5</w:t>
      </w:r>
      <w:r>
        <w:t>3 00 53 00 31 00 00 00 S.T.R.E.S.S.1...</w:t>
      </w:r>
    </w:p>
    <w:p w:rsidR="00FF7490" w:rsidRDefault="00766F24">
      <w:pPr>
        <w:pStyle w:val="Code"/>
      </w:pPr>
      <w:r>
        <w:t>00000090 78 00 00 00 02 00 00 80 44 53 48 4c 06 6f 27 1b x.......DSHL.o'.</w:t>
      </w:r>
    </w:p>
    <w:p w:rsidR="00FF7490" w:rsidRDefault="00766F24">
      <w:pPr>
        <w:pStyle w:val="Code"/>
      </w:pPr>
      <w:r>
        <w:t>000000a0 29 10 f9 d9 58 fb 46 7d f9 e1 02 14 a2 15 aa 00 )...X.F}........</w:t>
      </w:r>
    </w:p>
    <w:p w:rsidR="00FF7490" w:rsidRDefault="00766F24">
      <w:pPr>
        <w:pStyle w:val="Code"/>
      </w:pPr>
      <w:r>
        <w:t>000000b0 34 5c 76 a4 52 76 fd 04 d6 2d 85 8d 64 69 88 80 4\v.Rv...-.</w:t>
      </w:r>
      <w:r>
        <w:t>.di..</w:t>
      </w:r>
    </w:p>
    <w:p w:rsidR="00FF7490" w:rsidRDefault="00766F24">
      <w:pPr>
        <w:pStyle w:val="Code"/>
      </w:pPr>
      <w:r>
        <w:t>000000c0 1b 8d 0e b0 b7 9b d3 d8 84 c6 10 a2 e9 b6 e0 06 ................</w:t>
      </w:r>
    </w:p>
    <w:p w:rsidR="00FF7490" w:rsidRDefault="00766F24">
      <w:pPr>
        <w:pStyle w:val="Code"/>
      </w:pPr>
      <w:r>
        <w:t>000000d0 99 5d 85 16 2d bf d8 f1 99 77 75 2d be e2 77 a6 .]..-....wu-..w.</w:t>
      </w:r>
    </w:p>
    <w:p w:rsidR="00FF7490" w:rsidRDefault="00766F24">
      <w:pPr>
        <w:pStyle w:val="Code"/>
      </w:pPr>
      <w:r>
        <w:t>000000e0 3f 5e fb 86 ca ed 04 81 31 11 d3 b9 fc 32 ad 45 ?^......1....2.E</w:t>
      </w:r>
    </w:p>
    <w:p w:rsidR="00FF7490" w:rsidRDefault="00766F24">
      <w:pPr>
        <w:pStyle w:val="Code"/>
      </w:pPr>
      <w:r>
        <w:t>000000f0 df ad ca b7 8d 02 6</w:t>
      </w:r>
      <w:r>
        <w:t>f 92 65 c6 d7 b4 68 cd f6 49 ......o.e...h..I</w:t>
      </w:r>
    </w:p>
    <w:p w:rsidR="00FF7490" w:rsidRDefault="00766F24">
      <w:pPr>
        <w:pStyle w:val="Code"/>
      </w:pPr>
      <w:r>
        <w:t>00000100 bc b8 88 87 6e 01 ce d0 95 fd 00 00 5a 00 00 00 ....n.......Z...</w:t>
      </w:r>
    </w:p>
    <w:p w:rsidR="00FF7490" w:rsidRDefault="00766F24">
      <w:pPr>
        <w:pStyle w:val="Code"/>
      </w:pPr>
      <w:r>
        <w:t>00000110 6a 00 69 00 61 00 7a 00 6f 00 75 00 2d 00 74 00 j.i.a.z.o.u.-.t.</w:t>
      </w:r>
    </w:p>
    <w:p w:rsidR="00FF7490" w:rsidRDefault="00766F24">
      <w:pPr>
        <w:pStyle w:val="Code"/>
      </w:pPr>
      <w:r>
        <w:t>00000120 65 00 73 00 74 00 32 00 2e 00 74 00 73 00 2d 00 e.s.t.2...t.s.-.</w:t>
      </w:r>
    </w:p>
    <w:p w:rsidR="00FF7490" w:rsidRDefault="00766F24">
      <w:pPr>
        <w:pStyle w:val="Code"/>
      </w:pPr>
      <w:r>
        <w:t>00000130 73 00 74 00 72 00 65 00 73 00 73 00 31 00 2e 00 s.t.r.e.s.s.1...</w:t>
      </w:r>
    </w:p>
    <w:p w:rsidR="00FF7490" w:rsidRDefault="00766F24">
      <w:pPr>
        <w:pStyle w:val="Code"/>
      </w:pPr>
      <w:r>
        <w:t>00000140 6e 00 74 00 74 00 65 00 73 00 74 00 2e 00 6d 00 n.t.t.e.s.t...m.</w:t>
      </w:r>
    </w:p>
    <w:p w:rsidR="00FF7490" w:rsidRDefault="00766F24">
      <w:pPr>
        <w:pStyle w:val="Code"/>
      </w:pPr>
      <w:r>
        <w:t>00000150 69 00 63 00 72 00 6f 00 7</w:t>
      </w:r>
      <w:r>
        <w:t>3 00 6f 00 66 00 74 00 i.c.r.o.s.o.f.t.</w:t>
      </w:r>
    </w:p>
    <w:p w:rsidR="00FF7490" w:rsidRDefault="00766F24">
      <w:pPr>
        <w:pStyle w:val="Code"/>
      </w:pPr>
      <w:r>
        <w:t>00000160 2e 00 63 00 6f 00 6d 00 00 00 1a 00 00 00 4a 00 ..c.o.m.......J.</w:t>
      </w:r>
    </w:p>
    <w:p w:rsidR="00FF7490" w:rsidRDefault="00766F24">
      <w:pPr>
        <w:pStyle w:val="Code"/>
      </w:pPr>
      <w:r>
        <w:t>00000170 49 00 41 00 5a 00 4f 00 55 00 2d 00 54 00 45 00 I.A.Z.O.U.-.T.E.</w:t>
      </w:r>
    </w:p>
    <w:p w:rsidR="00FF7490" w:rsidRDefault="00766F24">
      <w:pPr>
        <w:pStyle w:val="Code"/>
      </w:pPr>
      <w:r>
        <w:t>00000180 53 00 54 00 32 00 00 00 70 00 00 00 02 00 00 00 S.T.2...p..</w:t>
      </w:r>
      <w:r>
        <w:t>.....</w:t>
      </w:r>
    </w:p>
    <w:p w:rsidR="00FF7490" w:rsidRDefault="00766F24">
      <w:pPr>
        <w:pStyle w:val="Code"/>
      </w:pPr>
      <w:r>
        <w:t>00000190 46 00 00 00 32 00 30 00 30 00 31 00 3a 00 34 00 F...2.0.0.1.:.4.</w:t>
      </w:r>
    </w:p>
    <w:p w:rsidR="00FF7490" w:rsidRDefault="00766F24">
      <w:pPr>
        <w:pStyle w:val="Code"/>
      </w:pPr>
      <w:r>
        <w:t>000001a0 38 00 39 00 38 00 3a 00 32 00 62 00 3a 00 32 00 8.9.8.:.2.b.:.2.</w:t>
      </w:r>
    </w:p>
    <w:p w:rsidR="00FF7490" w:rsidRDefault="00766F24">
      <w:pPr>
        <w:pStyle w:val="Code"/>
      </w:pPr>
      <w:r>
        <w:t>000001b0 3a 00 39 00 64 00 65 00 37 00 3a 00 34 00 35 00 :.9.d.e.7.:.4.5.</w:t>
      </w:r>
    </w:p>
    <w:p w:rsidR="00FF7490" w:rsidRDefault="00766F24">
      <w:pPr>
        <w:pStyle w:val="Code"/>
      </w:pPr>
      <w:r>
        <w:t>000001c0 36 00 39 00 3a 00 6</w:t>
      </w:r>
      <w:r>
        <w:t>6 00 62 00 33 00 39 00 3a 00 6.9.:.f.b.3.9.:.</w:t>
      </w:r>
    </w:p>
    <w:p w:rsidR="00FF7490" w:rsidRDefault="00766F24">
      <w:pPr>
        <w:pStyle w:val="Code"/>
      </w:pPr>
      <w:r>
        <w:lastRenderedPageBreak/>
        <w:t>000001d0 65 00 66 00 32 00 39 00 00 00 1e 00 00 00 31 00 e.f.2.9.......1.</w:t>
      </w:r>
    </w:p>
    <w:p w:rsidR="00FF7490" w:rsidRDefault="00766F24">
      <w:pPr>
        <w:pStyle w:val="Code"/>
      </w:pPr>
      <w:r>
        <w:t>000001e0 35 00 37 00 2e 00 35 00 39 00 2e 00 32 00 34 00 5.7...5.9...2.4.</w:t>
      </w:r>
    </w:p>
    <w:p w:rsidR="00FF7490" w:rsidRDefault="00766F24">
      <w:pPr>
        <w:pStyle w:val="Code"/>
      </w:pPr>
      <w:r>
        <w:t>000001f0 30 00 2e 00 31 00 34 00 34 00 00 00 c0 c0 c0 c0 0...1</w:t>
      </w:r>
      <w:r>
        <w:t>.4.4.......</w:t>
      </w:r>
    </w:p>
    <w:p w:rsidR="00FF7490" w:rsidRDefault="00766F24">
      <w:pPr>
        <w:pStyle w:val="Code"/>
      </w:pPr>
      <w:r>
        <w:t>00000200 c0 c0 c0 c0                                     ....</w:t>
      </w:r>
    </w:p>
    <w:p w:rsidR="00FF7490" w:rsidRDefault="00FF7490">
      <w:pPr>
        <w:pStyle w:val="Code"/>
      </w:pPr>
    </w:p>
    <w:p w:rsidR="00FF7490" w:rsidRDefault="00766F24">
      <w:pPr>
        <w:pStyle w:val="Code"/>
      </w:pPr>
      <w:r>
        <w:t>00 04 -&gt; RDP_SERVER_REDIRECTION_PACKET::Flags = 0x0400 = SEC_REDIRECTION_PKT</w:t>
      </w:r>
    </w:p>
    <w:p w:rsidR="00FF7490" w:rsidRDefault="00766F24">
      <w:pPr>
        <w:pStyle w:val="Code"/>
      </w:pPr>
      <w:r>
        <w:t>04 02 -&gt; RDP_SERVER_REDIRECTION_PACKET::Length = 0x204 = 516 bytes</w:t>
      </w:r>
    </w:p>
    <w:p w:rsidR="00FF7490" w:rsidRDefault="00766F24">
      <w:pPr>
        <w:pStyle w:val="Code"/>
      </w:pPr>
      <w:r>
        <w:t>02 00 00 00 -&gt; RDP_SERVER_REDIRECTION</w:t>
      </w:r>
      <w:r>
        <w:t>_PACKET::SessionID = 2</w:t>
      </w:r>
    </w:p>
    <w:p w:rsidR="00FF7490" w:rsidRDefault="00FF7490">
      <w:pPr>
        <w:pStyle w:val="Code"/>
      </w:pPr>
    </w:p>
    <w:p w:rsidR="00FF7490" w:rsidRDefault="00766F24">
      <w:pPr>
        <w:pStyle w:val="Code"/>
      </w:pPr>
      <w:r>
        <w:t>1d 0b 00 00 -&gt; RDP_SERVER_REDIRECTION_PACKET::RedirFlags = 0x00000b1d</w:t>
      </w:r>
    </w:p>
    <w:p w:rsidR="00FF7490" w:rsidRDefault="00766F24">
      <w:pPr>
        <w:pStyle w:val="Code"/>
      </w:pPr>
      <w:r>
        <w:t>0x00000b1d</w:t>
      </w:r>
    </w:p>
    <w:p w:rsidR="00FF7490" w:rsidRDefault="00766F24">
      <w:pPr>
        <w:pStyle w:val="Code"/>
      </w:pPr>
      <w:r>
        <w:t>= 0x00000800 |</w:t>
      </w:r>
    </w:p>
    <w:p w:rsidR="00FF7490" w:rsidRDefault="00766F24">
      <w:pPr>
        <w:pStyle w:val="Code"/>
      </w:pPr>
      <w:r>
        <w:t xml:space="preserve">  0x00000200 | </w:t>
      </w:r>
    </w:p>
    <w:p w:rsidR="00FF7490" w:rsidRDefault="00766F24">
      <w:pPr>
        <w:pStyle w:val="Code"/>
      </w:pPr>
      <w:r>
        <w:t xml:space="preserve">  0x00000100 | </w:t>
      </w:r>
    </w:p>
    <w:p w:rsidR="00FF7490" w:rsidRDefault="00766F24">
      <w:pPr>
        <w:pStyle w:val="Code"/>
      </w:pPr>
      <w:r>
        <w:t xml:space="preserve">  0x00000010 | </w:t>
      </w:r>
    </w:p>
    <w:p w:rsidR="00FF7490" w:rsidRDefault="00766F24">
      <w:pPr>
        <w:pStyle w:val="Code"/>
      </w:pPr>
      <w:r>
        <w:t xml:space="preserve">  0x00000008 | </w:t>
      </w:r>
    </w:p>
    <w:p w:rsidR="00FF7490" w:rsidRDefault="00766F24">
      <w:pPr>
        <w:pStyle w:val="Code"/>
      </w:pPr>
      <w:r>
        <w:t xml:space="preserve">  0x00000004 | </w:t>
      </w:r>
    </w:p>
    <w:p w:rsidR="00FF7490" w:rsidRDefault="00766F24">
      <w:pPr>
        <w:pStyle w:val="Code"/>
      </w:pPr>
      <w:r>
        <w:t xml:space="preserve">  0x00000001</w:t>
      </w:r>
    </w:p>
    <w:p w:rsidR="00FF7490" w:rsidRDefault="00766F24">
      <w:pPr>
        <w:pStyle w:val="Code"/>
      </w:pPr>
      <w:r>
        <w:t>= LB_TARGET_NET_ADDRESSES |</w:t>
      </w:r>
    </w:p>
    <w:p w:rsidR="00FF7490" w:rsidRDefault="00766F24">
      <w:pPr>
        <w:pStyle w:val="Code"/>
      </w:pPr>
      <w:r>
        <w:t xml:space="preserve">  LB_TARGET_NETBIOS_NAME | </w:t>
      </w:r>
    </w:p>
    <w:p w:rsidR="00FF7490" w:rsidRDefault="00766F24">
      <w:pPr>
        <w:pStyle w:val="Code"/>
      </w:pPr>
      <w:r>
        <w:t xml:space="preserve">  LB_TARGET_FQDN |</w:t>
      </w:r>
    </w:p>
    <w:p w:rsidR="00FF7490" w:rsidRDefault="00766F24">
      <w:pPr>
        <w:pStyle w:val="Code"/>
      </w:pPr>
      <w:r>
        <w:t xml:space="preserve">  LB_PASSWORD |</w:t>
      </w:r>
    </w:p>
    <w:p w:rsidR="00FF7490" w:rsidRDefault="00766F24">
      <w:pPr>
        <w:pStyle w:val="Code"/>
      </w:pPr>
      <w:r>
        <w:t xml:space="preserve">  LB_DOMAIN |</w:t>
      </w:r>
    </w:p>
    <w:p w:rsidR="00FF7490" w:rsidRDefault="00766F24">
      <w:pPr>
        <w:pStyle w:val="Code"/>
      </w:pPr>
      <w:r>
        <w:t xml:space="preserve">  LB_USERNAME |    </w:t>
      </w:r>
    </w:p>
    <w:p w:rsidR="00FF7490" w:rsidRDefault="00766F24">
      <w:pPr>
        <w:pStyle w:val="Code"/>
      </w:pPr>
      <w:r>
        <w:t xml:space="preserve">  LB_TARGET_NET_ADDRESS</w:t>
      </w:r>
    </w:p>
    <w:p w:rsidR="00FF7490" w:rsidRDefault="00FF7490">
      <w:pPr>
        <w:pStyle w:val="Code"/>
      </w:pPr>
    </w:p>
    <w:p w:rsidR="00FF7490" w:rsidRDefault="00766F24">
      <w:pPr>
        <w:pStyle w:val="Code"/>
      </w:pPr>
      <w:r>
        <w:t>46 00 00 00 -&gt; RDP_SERVER_REDIRECTION_PACKET::TargetNetAddressLength = 0x46 = 70 bytes</w:t>
      </w:r>
    </w:p>
    <w:p w:rsidR="00FF7490" w:rsidRDefault="00FF7490">
      <w:pPr>
        <w:pStyle w:val="Code"/>
      </w:pPr>
    </w:p>
    <w:p w:rsidR="00FF7490" w:rsidRDefault="00766F24">
      <w:pPr>
        <w:pStyle w:val="Code"/>
      </w:pPr>
      <w:r>
        <w:t>32 00 30 00 30 00 31 00 3a 00 34 00 38 00 39 0</w:t>
      </w:r>
      <w:r>
        <w:t>0</w:t>
      </w:r>
    </w:p>
    <w:p w:rsidR="00FF7490" w:rsidRDefault="00766F24">
      <w:pPr>
        <w:pStyle w:val="Code"/>
      </w:pPr>
      <w:r>
        <w:t>38 00 3a 00 32 00 62 00 3a 00 32 00 3a 00 39 00</w:t>
      </w:r>
    </w:p>
    <w:p w:rsidR="00FF7490" w:rsidRDefault="00766F24">
      <w:pPr>
        <w:pStyle w:val="Code"/>
      </w:pPr>
      <w:r>
        <w:t>64 00 65 00 37 00 3a 00 34 00 35 00 36 00 39 00</w:t>
      </w:r>
    </w:p>
    <w:p w:rsidR="00FF7490" w:rsidRDefault="00766F24">
      <w:pPr>
        <w:pStyle w:val="Code"/>
      </w:pPr>
      <w:r>
        <w:t>3a 00 66 00 62 00 33 00 39 00 3a 00 65 00 66 00</w:t>
      </w:r>
    </w:p>
    <w:p w:rsidR="00FF7490" w:rsidRDefault="00766F24">
      <w:pPr>
        <w:pStyle w:val="Code"/>
      </w:pPr>
      <w:r>
        <w:t>32 00 39 00 00 00 -&gt; RDP_SERVER_REDIRECTION_PACKET::TargetNetAddress = "2001:4898:2b:2:9de7:4569:fb39:ef29"</w:t>
      </w:r>
    </w:p>
    <w:p w:rsidR="00FF7490" w:rsidRDefault="00FF7490">
      <w:pPr>
        <w:pStyle w:val="Code"/>
      </w:pPr>
    </w:p>
    <w:p w:rsidR="00FF7490" w:rsidRDefault="00766F24">
      <w:pPr>
        <w:pStyle w:val="Code"/>
      </w:pPr>
      <w:r>
        <w:t>1c 00 00 00 -&gt; RDP_SERVER_REDIRECTION_PACKET::UserNameLength = 0x1c = 28</w:t>
      </w:r>
    </w:p>
    <w:p w:rsidR="00FF7490" w:rsidRDefault="00FF7490">
      <w:pPr>
        <w:pStyle w:val="Code"/>
      </w:pPr>
    </w:p>
    <w:p w:rsidR="00FF7490" w:rsidRDefault="00766F24">
      <w:pPr>
        <w:pStyle w:val="Code"/>
      </w:pPr>
      <w:r>
        <w:t xml:space="preserve">61 00 64 00 6d 00 69 00 6e 00 69 00 73 00 74 00 </w:t>
      </w:r>
    </w:p>
    <w:p w:rsidR="00FF7490" w:rsidRDefault="00766F24">
      <w:pPr>
        <w:pStyle w:val="Code"/>
      </w:pPr>
      <w:r>
        <w:t>72 00 61 00 74 00 6f 00 72 00 00 00 -&gt; RDP_SERVER_REDIRECTION_PACKET::UserName = "administrator"</w:t>
      </w:r>
    </w:p>
    <w:p w:rsidR="00FF7490" w:rsidRDefault="00FF7490">
      <w:pPr>
        <w:pStyle w:val="Code"/>
      </w:pPr>
    </w:p>
    <w:p w:rsidR="00FF7490" w:rsidRDefault="00766F24">
      <w:pPr>
        <w:pStyle w:val="Code"/>
      </w:pPr>
      <w:r>
        <w:t>16 00 00 00 -&gt; RDP_SERVER_REDIRECTI</w:t>
      </w:r>
      <w:r>
        <w:t>ON_PACKET::DomainLength = 0x16 = 22 bytes</w:t>
      </w:r>
    </w:p>
    <w:p w:rsidR="00FF7490" w:rsidRDefault="00FF7490">
      <w:pPr>
        <w:pStyle w:val="Code"/>
      </w:pPr>
    </w:p>
    <w:p w:rsidR="00FF7490" w:rsidRDefault="00766F24">
      <w:pPr>
        <w:pStyle w:val="Code"/>
      </w:pPr>
      <w:r>
        <w:t xml:space="preserve">54 00 53 00 2d 00 53 00 54 00 52 00 45 00 53 00 </w:t>
      </w:r>
    </w:p>
    <w:p w:rsidR="00FF7490" w:rsidRDefault="00766F24">
      <w:pPr>
        <w:pStyle w:val="Code"/>
      </w:pPr>
      <w:r>
        <w:t>53 00 31 00 00 00 -&gt; RDP_SERVER_REDIRECTION_PACKET::Domain = "TS-STRESS1"</w:t>
      </w:r>
    </w:p>
    <w:p w:rsidR="00FF7490" w:rsidRDefault="00FF7490">
      <w:pPr>
        <w:pStyle w:val="Code"/>
      </w:pPr>
    </w:p>
    <w:p w:rsidR="00FF7490" w:rsidRDefault="00766F24">
      <w:pPr>
        <w:pStyle w:val="Code"/>
      </w:pPr>
      <w:r>
        <w:t>78 00 00 00 -&gt; RDP_SERVER_REDIRECTION_PACKET::PasswordLength = 0x78 = 120 bytes</w:t>
      </w:r>
    </w:p>
    <w:p w:rsidR="00FF7490" w:rsidRDefault="00FF7490">
      <w:pPr>
        <w:pStyle w:val="Code"/>
      </w:pPr>
    </w:p>
    <w:p w:rsidR="00FF7490" w:rsidRDefault="00766F24">
      <w:pPr>
        <w:pStyle w:val="Code"/>
      </w:pPr>
      <w:r>
        <w:t xml:space="preserve">02 00 00 80 44 53 48 4c 06 6f 27 1b 29 10 f9 d9 </w:t>
      </w:r>
    </w:p>
    <w:p w:rsidR="00FF7490" w:rsidRDefault="00766F24">
      <w:pPr>
        <w:pStyle w:val="Code"/>
      </w:pPr>
      <w:r>
        <w:t xml:space="preserve">58 fb 46 7d f9 e1 02 14 a2 15 aa 00 34 5c 76 a4 </w:t>
      </w:r>
    </w:p>
    <w:p w:rsidR="00FF7490" w:rsidRDefault="00766F24">
      <w:pPr>
        <w:pStyle w:val="Code"/>
      </w:pPr>
      <w:r>
        <w:t xml:space="preserve">52 76 fd 04 d6 2d 85 8d 64 69 88 80 1b 8d 0e b0 </w:t>
      </w:r>
    </w:p>
    <w:p w:rsidR="00FF7490" w:rsidRDefault="00766F24">
      <w:pPr>
        <w:pStyle w:val="Code"/>
      </w:pPr>
      <w:r>
        <w:t xml:space="preserve">b7 9b d3 d8 84 c6 10 a2 e9 b6 e0 06 99 5d 85 16 </w:t>
      </w:r>
    </w:p>
    <w:p w:rsidR="00FF7490" w:rsidRDefault="00766F24">
      <w:pPr>
        <w:pStyle w:val="Code"/>
      </w:pPr>
      <w:r>
        <w:t xml:space="preserve">2d bf d8 f1 99 77 75 2d be e2 77 a6 3f 5e fb 86 </w:t>
      </w:r>
    </w:p>
    <w:p w:rsidR="00FF7490" w:rsidRDefault="00766F24">
      <w:pPr>
        <w:pStyle w:val="Code"/>
      </w:pPr>
      <w:r>
        <w:t>ca ed 04 81</w:t>
      </w:r>
      <w:r>
        <w:t xml:space="preserve"> 31 11 d3 b9 fc 32 ad 45 df ad ca b7 </w:t>
      </w:r>
    </w:p>
    <w:p w:rsidR="00FF7490" w:rsidRDefault="00766F24">
      <w:pPr>
        <w:pStyle w:val="Code"/>
      </w:pPr>
      <w:r>
        <w:t xml:space="preserve">8d 02 6f 92 65 c6 d7 b4 68 cd f6 49 bc b8 88 87 </w:t>
      </w:r>
    </w:p>
    <w:p w:rsidR="00FF7490" w:rsidRDefault="00766F24">
      <w:pPr>
        <w:pStyle w:val="Code"/>
      </w:pPr>
      <w:r>
        <w:t>6e 01 ce d0 95 fd 00 00 -&gt; RDP_SERVER_REDIRECTION_PACKET::Password</w:t>
      </w:r>
    </w:p>
    <w:p w:rsidR="00FF7490" w:rsidRDefault="00FF7490">
      <w:pPr>
        <w:pStyle w:val="Code"/>
      </w:pPr>
    </w:p>
    <w:p w:rsidR="00FF7490" w:rsidRDefault="00766F24">
      <w:pPr>
        <w:pStyle w:val="Code"/>
      </w:pPr>
      <w:r>
        <w:t>5a 00 00 00 -&gt; RDP_SERVER_REDIRECTION_PACKET::TargetFQDNLength = 0x5a = 90</w:t>
      </w:r>
    </w:p>
    <w:p w:rsidR="00FF7490" w:rsidRDefault="00FF7490">
      <w:pPr>
        <w:pStyle w:val="Code"/>
      </w:pPr>
    </w:p>
    <w:p w:rsidR="00FF7490" w:rsidRDefault="00766F24">
      <w:pPr>
        <w:pStyle w:val="Code"/>
      </w:pPr>
      <w:r>
        <w:t>6a 00 69 00 61 00 7a 00 6</w:t>
      </w:r>
      <w:r>
        <w:t>f 00 75 00 2d 00 74 00</w:t>
      </w:r>
    </w:p>
    <w:p w:rsidR="00FF7490" w:rsidRDefault="00766F24">
      <w:pPr>
        <w:pStyle w:val="Code"/>
      </w:pPr>
      <w:r>
        <w:t>65 00 73 00 74 00 32 00 2e 00 74 00 73 00 2d 00</w:t>
      </w:r>
    </w:p>
    <w:p w:rsidR="00FF7490" w:rsidRDefault="00766F24">
      <w:pPr>
        <w:pStyle w:val="Code"/>
      </w:pPr>
      <w:r>
        <w:t>73 00 74 00 72 00 65 00 73 00 73 00 31 00 2e 00</w:t>
      </w:r>
    </w:p>
    <w:p w:rsidR="00FF7490" w:rsidRDefault="00766F24">
      <w:pPr>
        <w:pStyle w:val="Code"/>
      </w:pPr>
      <w:r>
        <w:t>6e 00 74 00 74 00 65 00 73 00 74 00 2e 00 6d 00</w:t>
      </w:r>
    </w:p>
    <w:p w:rsidR="00FF7490" w:rsidRDefault="00766F24">
      <w:pPr>
        <w:pStyle w:val="Code"/>
      </w:pPr>
      <w:r>
        <w:t>69 00 63 00 72 00 6f 00 73 00 6f 00 66 00 74 00</w:t>
      </w:r>
    </w:p>
    <w:p w:rsidR="00FF7490" w:rsidRDefault="00766F24">
      <w:pPr>
        <w:pStyle w:val="Code"/>
      </w:pPr>
      <w:r>
        <w:t>2e 00 63 00 6f 00 6d 00 00 00 -&gt; RDP_SERV</w:t>
      </w:r>
      <w:r>
        <w:t>ER_REDIRECTION_PACKET::TargetFQDN = "jiazou-test2.ts-stress1.nttest.microsoft.com"</w:t>
      </w:r>
    </w:p>
    <w:p w:rsidR="00FF7490" w:rsidRDefault="00FF7490">
      <w:pPr>
        <w:pStyle w:val="Code"/>
      </w:pPr>
    </w:p>
    <w:p w:rsidR="00FF7490" w:rsidRDefault="00766F24">
      <w:pPr>
        <w:pStyle w:val="Code"/>
      </w:pPr>
      <w:r>
        <w:t>1a 00 00 00 -&gt; RDP_SERVER_REDIRECTION_PACKET::TargetNetBiosNameLength = 0x1a = 26</w:t>
      </w:r>
    </w:p>
    <w:p w:rsidR="00FF7490" w:rsidRDefault="00FF7490">
      <w:pPr>
        <w:pStyle w:val="Code"/>
      </w:pPr>
    </w:p>
    <w:p w:rsidR="00FF7490" w:rsidRDefault="00766F24">
      <w:pPr>
        <w:pStyle w:val="Code"/>
      </w:pPr>
      <w:r>
        <w:t xml:space="preserve">4a 00 49 00 41 00 5a 00 4f 00 55 00 2d 00 54 00 </w:t>
      </w:r>
    </w:p>
    <w:p w:rsidR="00FF7490" w:rsidRDefault="00766F24">
      <w:pPr>
        <w:pStyle w:val="Code"/>
      </w:pPr>
      <w:r>
        <w:t>45 00 53 00 54 00 32 00 00 00 -&gt; RDP_SER</w:t>
      </w:r>
      <w:r>
        <w:t>VER_REDIRECTION_PACKET::TargetNetBiosName = "JIAZOU-TEST2"</w:t>
      </w:r>
    </w:p>
    <w:p w:rsidR="00FF7490" w:rsidRDefault="00FF7490">
      <w:pPr>
        <w:pStyle w:val="Code"/>
      </w:pPr>
    </w:p>
    <w:p w:rsidR="00FF7490" w:rsidRDefault="00766F24">
      <w:pPr>
        <w:pStyle w:val="Code"/>
      </w:pPr>
      <w:r>
        <w:t>70 00 00 00 -&gt; RDP_SERVER_REDIRECTION_PACKET::TargetNetAddressesLength = 112 bytes</w:t>
      </w:r>
    </w:p>
    <w:p w:rsidR="00FF7490" w:rsidRDefault="00FF7490">
      <w:pPr>
        <w:pStyle w:val="Code"/>
      </w:pPr>
    </w:p>
    <w:p w:rsidR="00FF7490" w:rsidRDefault="00766F24">
      <w:pPr>
        <w:pStyle w:val="Code"/>
      </w:pPr>
      <w:r>
        <w:t xml:space="preserve">02 00 00 00 -&gt; TARGET_NET_ADDRESSES::addressCount = 2 </w:t>
      </w:r>
    </w:p>
    <w:p w:rsidR="00FF7490" w:rsidRDefault="00FF7490">
      <w:pPr>
        <w:pStyle w:val="Code"/>
      </w:pPr>
    </w:p>
    <w:p w:rsidR="00FF7490" w:rsidRDefault="00766F24">
      <w:pPr>
        <w:pStyle w:val="Code"/>
      </w:pPr>
      <w:r>
        <w:t>46 00 00 00 -&gt; TARGET_NET_ADDRESS::addressLength = 70 by</w:t>
      </w:r>
      <w:r>
        <w:t>tes</w:t>
      </w:r>
    </w:p>
    <w:p w:rsidR="00FF7490" w:rsidRDefault="00FF7490">
      <w:pPr>
        <w:pStyle w:val="Code"/>
      </w:pPr>
    </w:p>
    <w:p w:rsidR="00FF7490" w:rsidRDefault="00766F24">
      <w:pPr>
        <w:pStyle w:val="Code"/>
      </w:pPr>
      <w:r>
        <w:t xml:space="preserve">32 00 30 00 30 00 31 00 3a 00 34 00 38 00 39 00 </w:t>
      </w:r>
    </w:p>
    <w:p w:rsidR="00FF7490" w:rsidRDefault="00766F24">
      <w:pPr>
        <w:pStyle w:val="Code"/>
      </w:pPr>
      <w:r>
        <w:t xml:space="preserve">38 00 3a 00 32 00 62 00 3a 00 32 00 3a 00 39 00 </w:t>
      </w:r>
    </w:p>
    <w:p w:rsidR="00FF7490" w:rsidRDefault="00766F24">
      <w:pPr>
        <w:pStyle w:val="Code"/>
      </w:pPr>
      <w:r>
        <w:t xml:space="preserve">64 00 65 00 37 00 3a 00 34 00 35 00 36 00 39 00 </w:t>
      </w:r>
    </w:p>
    <w:p w:rsidR="00FF7490" w:rsidRDefault="00766F24">
      <w:pPr>
        <w:pStyle w:val="Code"/>
      </w:pPr>
      <w:r>
        <w:t xml:space="preserve">3a 00 66 00 62 00 33 00 39 00 3a 00 65 00 66 00 </w:t>
      </w:r>
    </w:p>
    <w:p w:rsidR="00FF7490" w:rsidRDefault="00766F24">
      <w:pPr>
        <w:pStyle w:val="Code"/>
      </w:pPr>
      <w:r>
        <w:t>32 00 39 00 00 00 -&gt;</w:t>
      </w:r>
      <w:r>
        <w:t xml:space="preserve"> TARGET_NET_ADDRESS::address = "2001:4898:2b:2:9de7:4569:fb39:ef29"</w:t>
      </w:r>
    </w:p>
    <w:p w:rsidR="00FF7490" w:rsidRDefault="00FF7490">
      <w:pPr>
        <w:pStyle w:val="Code"/>
      </w:pPr>
    </w:p>
    <w:p w:rsidR="00FF7490" w:rsidRDefault="00766F24">
      <w:pPr>
        <w:pStyle w:val="Code"/>
      </w:pPr>
      <w:r>
        <w:t>1e 00 00 00 -&gt; TARGET_NET_ADDRESS::addressLength = 30 bytes</w:t>
      </w:r>
    </w:p>
    <w:p w:rsidR="00FF7490" w:rsidRDefault="00FF7490">
      <w:pPr>
        <w:pStyle w:val="Code"/>
      </w:pPr>
    </w:p>
    <w:p w:rsidR="00FF7490" w:rsidRDefault="00766F24">
      <w:pPr>
        <w:pStyle w:val="Code"/>
      </w:pPr>
      <w:r>
        <w:t xml:space="preserve">31 00 35 00 37 00 2e 00 35 00 39 00 2e 00 32 00 </w:t>
      </w:r>
    </w:p>
    <w:p w:rsidR="00FF7490" w:rsidRDefault="00766F24">
      <w:pPr>
        <w:pStyle w:val="Code"/>
      </w:pPr>
      <w:r>
        <w:t>34 00 30 00 2e 00 31 00 34 00 34 00 00 00 -&gt; TARGET_NET_ADDRESS::address = "1</w:t>
      </w:r>
      <w:r>
        <w:t>57.59.240.144"</w:t>
      </w:r>
    </w:p>
    <w:p w:rsidR="00FF7490" w:rsidRDefault="00FF7490">
      <w:pPr>
        <w:pStyle w:val="Code"/>
      </w:pPr>
    </w:p>
    <w:p w:rsidR="00FF7490" w:rsidRDefault="00766F24">
      <w:pPr>
        <w:pStyle w:val="Code"/>
      </w:pPr>
      <w:r>
        <w:t>c0 c0 c0 c0 c0 c0 c0 c0 -&gt; RDP_SERVER_REDIRECTION_PACKET::Pad</w:t>
      </w:r>
    </w:p>
    <w:p w:rsidR="00FF7490" w:rsidRDefault="00766F24">
      <w:pPr>
        <w:pStyle w:val="Heading2"/>
      </w:pPr>
      <w:bookmarkStart w:id="1181" w:name="section_5e7ec250b384420b97e412f3adbe0669"/>
      <w:bookmarkStart w:id="1182" w:name="_Toc476803410"/>
      <w:r>
        <w:t>Annotated Enhanced Security Server Redirection PDU</w:t>
      </w:r>
      <w:bookmarkEnd w:id="1181"/>
      <w:bookmarkEnd w:id="1182"/>
      <w:r>
        <w:fldChar w:fldCharType="begin"/>
      </w:r>
      <w:r>
        <w:instrText xml:space="preserve"> XE "Enhanced security server redirection example"</w:instrText>
      </w:r>
      <w:r>
        <w:fldChar w:fldCharType="end"/>
      </w:r>
      <w:r>
        <w:fldChar w:fldCharType="begin"/>
      </w:r>
      <w:r>
        <w:instrText xml:space="preserve"> XE "Examples:enhanced security server redirection"</w:instrText>
      </w:r>
      <w:r>
        <w:fldChar w:fldCharType="end"/>
      </w:r>
    </w:p>
    <w:p w:rsidR="00FF7490" w:rsidRDefault="00766F24">
      <w:r>
        <w:t>The following is an an</w:t>
      </w:r>
      <w:r>
        <w:t xml:space="preserve">notated dump of an </w:t>
      </w:r>
      <w:hyperlink w:anchor="Section_1c581d12397f415e9c03ce906d0da9e3" w:history="1">
        <w:r>
          <w:rPr>
            <w:rStyle w:val="Hyperlink"/>
          </w:rPr>
          <w:t>Enhanced Security Server Redirection PDU (section 2.2.13.3.1)</w:t>
        </w:r>
      </w:hyperlink>
      <w:r>
        <w:t xml:space="preserve"> that was sent from a Microsoft RDP 5.1 server to a Microsoft RDP 5.1 client.</w:t>
      </w:r>
    </w:p>
    <w:p w:rsidR="00FF7490" w:rsidRDefault="00766F24">
      <w:pPr>
        <w:pStyle w:val="Code"/>
      </w:pPr>
      <w:r>
        <w:t>00000000 03 00 02 1c 02 f0 80 68 00 01</w:t>
      </w:r>
      <w:r>
        <w:t xml:space="preserve"> 03 eb 70 82 0d 0d .......h....p...</w:t>
      </w:r>
    </w:p>
    <w:p w:rsidR="00FF7490" w:rsidRDefault="00766F24">
      <w:pPr>
        <w:pStyle w:val="Code"/>
      </w:pPr>
      <w:r>
        <w:t>00000010 02 0a 00 ea 03 5f 59 00 04 04 02 02 00 00 00 1d ....._Y.........</w:t>
      </w:r>
    </w:p>
    <w:p w:rsidR="00FF7490" w:rsidRDefault="00766F24">
      <w:pPr>
        <w:pStyle w:val="Code"/>
      </w:pPr>
      <w:r>
        <w:t>00000020 0b 00 00 46 00 00 00 32 00 30 00 30 00 31 00 3a ...F...2.0.0.1.:</w:t>
      </w:r>
    </w:p>
    <w:p w:rsidR="00FF7490" w:rsidRDefault="00766F24">
      <w:pPr>
        <w:pStyle w:val="Code"/>
      </w:pPr>
      <w:r>
        <w:t>00000030 00 34 00 38 00 39 00 38 00 3a 00 32 00 62 00 3a .4.8.9.8.:.2.b.:</w:t>
      </w:r>
    </w:p>
    <w:p w:rsidR="00FF7490" w:rsidRDefault="00766F24">
      <w:pPr>
        <w:pStyle w:val="Code"/>
      </w:pPr>
      <w:r>
        <w:t>00000040 00 32 00 3a 00 39 00 64 00 65 00 37 00 3a 00 34 .2.:.9.d.e.7.:.4</w:t>
      </w:r>
    </w:p>
    <w:p w:rsidR="00FF7490" w:rsidRDefault="00766F24">
      <w:pPr>
        <w:pStyle w:val="Code"/>
      </w:pPr>
      <w:r>
        <w:t>00000050 00 35 00 36 00 39 00 3a 00 66 00 62 00 33 00 39 .5.6.9.:.f.b.3.9</w:t>
      </w:r>
    </w:p>
    <w:p w:rsidR="00FF7490" w:rsidRDefault="00766F24">
      <w:pPr>
        <w:pStyle w:val="Code"/>
      </w:pPr>
      <w:r>
        <w:t>00000060 00 3a 00 65 00 66 00 32 0</w:t>
      </w:r>
      <w:r>
        <w:t>0 39 00 00 00 1c 00 00 .:.e.f.2.9......</w:t>
      </w:r>
    </w:p>
    <w:p w:rsidR="00FF7490" w:rsidRDefault="00766F24">
      <w:pPr>
        <w:pStyle w:val="Code"/>
      </w:pPr>
      <w:r>
        <w:t>00000070 00 61 00 64 00 6d 00 69 00 6e 00 69 00 73 00 74 .a.d.m.i.n.i.s.t</w:t>
      </w:r>
    </w:p>
    <w:p w:rsidR="00FF7490" w:rsidRDefault="00766F24">
      <w:pPr>
        <w:pStyle w:val="Code"/>
      </w:pPr>
      <w:r>
        <w:t>00000080 00 72 00 61 00 74 00 6f 00 72 00 00 00 16 00 00 .r.a.t.o.r......</w:t>
      </w:r>
    </w:p>
    <w:p w:rsidR="00FF7490" w:rsidRDefault="00766F24">
      <w:pPr>
        <w:pStyle w:val="Code"/>
      </w:pPr>
      <w:r>
        <w:t>00000090 00 54 00 53 00 2d 00 53 00 54 00 52 00 45 00 53 .T.S.-.S.T.</w:t>
      </w:r>
      <w:r>
        <w:t>R.E.S</w:t>
      </w:r>
    </w:p>
    <w:p w:rsidR="00FF7490" w:rsidRDefault="00766F24">
      <w:pPr>
        <w:pStyle w:val="Code"/>
      </w:pPr>
      <w:r>
        <w:t>000000a0 00 53 00 31 00 00 00 78 00 00 00 02 00 00 80 44 .S.1...x.......D</w:t>
      </w:r>
    </w:p>
    <w:p w:rsidR="00FF7490" w:rsidRDefault="00766F24">
      <w:pPr>
        <w:pStyle w:val="Code"/>
      </w:pPr>
      <w:r>
        <w:t>000000b0 53 48 4c 02 10 f3 e3 bf b1 37 95 28 80 b7 56 f3 SHL......7.(..V.</w:t>
      </w:r>
    </w:p>
    <w:p w:rsidR="00FF7490" w:rsidRDefault="00766F24">
      <w:pPr>
        <w:pStyle w:val="Code"/>
      </w:pPr>
      <w:r>
        <w:t>000000c0 7c 27 4a 43 cc 50 98 59 05 b5 6b 50 97 62 f8 cf |'JC.P.Y..kP.b..</w:t>
      </w:r>
    </w:p>
    <w:p w:rsidR="00FF7490" w:rsidRDefault="00766F24">
      <w:pPr>
        <w:pStyle w:val="Code"/>
      </w:pPr>
      <w:r>
        <w:t>000000d0 c0 1b 6a 06 16 db b</w:t>
      </w:r>
      <w:r>
        <w:t>9 b1 ba 21 01 f4 ea 82 dc 37 ..j......!.....7</w:t>
      </w:r>
    </w:p>
    <w:p w:rsidR="00FF7490" w:rsidRDefault="00766F24">
      <w:pPr>
        <w:pStyle w:val="Code"/>
      </w:pPr>
      <w:r>
        <w:t>000000e0 17 65 7d be 58 ec 34 e9 33 07 12 c1 76 8d f5 bc .e}.X.4.3...v...</w:t>
      </w:r>
    </w:p>
    <w:p w:rsidR="00FF7490" w:rsidRDefault="00766F24">
      <w:pPr>
        <w:pStyle w:val="Code"/>
      </w:pPr>
      <w:r>
        <w:t>000000f0 a2 9f 2c ef 32 a7 a4 80 a9 05 f7 02 94 96 8d 95 ..,.2...........</w:t>
      </w:r>
    </w:p>
    <w:p w:rsidR="00FF7490" w:rsidRDefault="00766F24">
      <w:pPr>
        <w:pStyle w:val="Code"/>
      </w:pPr>
      <w:r>
        <w:t>00000100 b8 2c db 55 4a 78 08 eb 87 10 c7 8b a9 0a e6 44 .,.UJx.........D</w:t>
      </w:r>
    </w:p>
    <w:p w:rsidR="00FF7490" w:rsidRDefault="00766F24">
      <w:pPr>
        <w:pStyle w:val="Code"/>
      </w:pPr>
      <w:r>
        <w:t>00000110 ab ec 6b ee 42 bb 32 e7 b0 ef 3c ae 45 73 a6 69 ..k.B.2...&lt;.Es.i</w:t>
      </w:r>
    </w:p>
    <w:p w:rsidR="00FF7490" w:rsidRDefault="00766F24">
      <w:pPr>
        <w:pStyle w:val="Code"/>
      </w:pPr>
      <w:r>
        <w:t>00000120 69 00 00 5a 00 00 00 6a 00 69 00 61 00 7a 00 6f i..Z...j.i.a.z.o</w:t>
      </w:r>
    </w:p>
    <w:p w:rsidR="00FF7490" w:rsidRDefault="00766F24">
      <w:pPr>
        <w:pStyle w:val="Code"/>
      </w:pPr>
      <w:r>
        <w:t>00000130 00 75 00 2d 00 74 00 65 0</w:t>
      </w:r>
      <w:r>
        <w:t>0 73 00 74 00 32 00 2e .u.-.t.e.s.t.2..</w:t>
      </w:r>
    </w:p>
    <w:p w:rsidR="00FF7490" w:rsidRDefault="00766F24">
      <w:pPr>
        <w:pStyle w:val="Code"/>
      </w:pPr>
      <w:r>
        <w:t>00000140 00 74 00 73 00 2d 00 73 00 74 00 72 00 65 00 73 .t.s.-.s.t.r.e.s</w:t>
      </w:r>
    </w:p>
    <w:p w:rsidR="00FF7490" w:rsidRDefault="00766F24">
      <w:pPr>
        <w:pStyle w:val="Code"/>
      </w:pPr>
      <w:r>
        <w:t>00000150 00 73 00 31 00 2e 00 6e 00 74 00 74 00 65 00 73 .s.1...n.t.t.e.s</w:t>
      </w:r>
    </w:p>
    <w:p w:rsidR="00FF7490" w:rsidRDefault="00766F24">
      <w:pPr>
        <w:pStyle w:val="Code"/>
      </w:pPr>
      <w:r>
        <w:t>00000160 00 74 00 2e 00 6d 00 69 00 63 00 72 00 6f 00 73 .t...m.i.c.</w:t>
      </w:r>
      <w:r>
        <w:t>r.o.s</w:t>
      </w:r>
    </w:p>
    <w:p w:rsidR="00FF7490" w:rsidRDefault="00766F24">
      <w:pPr>
        <w:pStyle w:val="Code"/>
      </w:pPr>
      <w:r>
        <w:t>00000170 00 6f 00 66 00 74 00 2e 00 63 00 6f 00 6d 00 00 .o.f.t...c.o.m..</w:t>
      </w:r>
    </w:p>
    <w:p w:rsidR="00FF7490" w:rsidRDefault="00766F24">
      <w:pPr>
        <w:pStyle w:val="Code"/>
      </w:pPr>
      <w:r>
        <w:t>00000180 00 1a 00 00 00 4a 00 49 00 41 00 5a 00 4f 00 55 .....J.I.A.Z.O.U</w:t>
      </w:r>
    </w:p>
    <w:p w:rsidR="00FF7490" w:rsidRDefault="00766F24">
      <w:pPr>
        <w:pStyle w:val="Code"/>
      </w:pPr>
      <w:r>
        <w:t>00000190 00 2d 00 54 00 45 00 53 00 54 00 32 00 00 00 70 .-.T.E.S.T.2...p</w:t>
      </w:r>
    </w:p>
    <w:p w:rsidR="00FF7490" w:rsidRDefault="00766F24">
      <w:pPr>
        <w:pStyle w:val="Code"/>
      </w:pPr>
      <w:r>
        <w:t>000001a0 00 00 00 02 00 00 0</w:t>
      </w:r>
      <w:r>
        <w:t>0 46 00 00 00 32 00 30 00 30 .......F...2.0.0</w:t>
      </w:r>
    </w:p>
    <w:p w:rsidR="00FF7490" w:rsidRDefault="00766F24">
      <w:pPr>
        <w:pStyle w:val="Code"/>
      </w:pPr>
      <w:r>
        <w:t>000001b0 00 31 00 3a 00 34 00 38 00 39 00 38 00 3a 00 32 .1.:.4.8.9.8.:.2</w:t>
      </w:r>
    </w:p>
    <w:p w:rsidR="00FF7490" w:rsidRDefault="00766F24">
      <w:pPr>
        <w:pStyle w:val="Code"/>
      </w:pPr>
      <w:r>
        <w:t>000001c0 00 62 00 3a 00 32 00 3a 00 39 00 64 00 65 00 37 .b.:.2.:.9.d.e.7</w:t>
      </w:r>
    </w:p>
    <w:p w:rsidR="00FF7490" w:rsidRDefault="00766F24">
      <w:pPr>
        <w:pStyle w:val="Code"/>
      </w:pPr>
      <w:r>
        <w:t>000001d0 00 3a 00 34 00 35 00 36 00 39 00 3a 00 66 00 62 .:.4.</w:t>
      </w:r>
      <w:r>
        <w:t>5.6.9.:.f.b</w:t>
      </w:r>
    </w:p>
    <w:p w:rsidR="00FF7490" w:rsidRDefault="00766F24">
      <w:pPr>
        <w:pStyle w:val="Code"/>
      </w:pPr>
      <w:r>
        <w:t>000001e0 00 33 00 39 00 3a 00 65 00 66 00 32 00 39 00 00 .3.9.:.e.f.2.9..</w:t>
      </w:r>
    </w:p>
    <w:p w:rsidR="00FF7490" w:rsidRDefault="00766F24">
      <w:pPr>
        <w:pStyle w:val="Code"/>
      </w:pPr>
      <w:r>
        <w:t>000001f0 00 1e 00 00 00 31 00 35 00 37 00 2e 00 35 00 39 .....1.5.7...5.9</w:t>
      </w:r>
    </w:p>
    <w:p w:rsidR="00FF7490" w:rsidRDefault="00766F24">
      <w:pPr>
        <w:pStyle w:val="Code"/>
      </w:pPr>
      <w:r>
        <w:t>00000200 00 2e 00 32 00 34 00 30 00 2e 00 31 00 34 00 34 ...2.4.0...1.4.4</w:t>
      </w:r>
    </w:p>
    <w:p w:rsidR="00FF7490" w:rsidRDefault="00766F24">
      <w:pPr>
        <w:pStyle w:val="Code"/>
      </w:pPr>
      <w:r>
        <w:t>00000210 00 00 00 c0 c</w:t>
      </w:r>
      <w:r>
        <w:t>0 c0 c0 c0 c0 c0 c0 00             ............</w:t>
      </w:r>
    </w:p>
    <w:p w:rsidR="00FF7490" w:rsidRDefault="00FF7490">
      <w:pPr>
        <w:pStyle w:val="Code"/>
      </w:pPr>
    </w:p>
    <w:p w:rsidR="00FF7490" w:rsidRDefault="00766F24">
      <w:pPr>
        <w:pStyle w:val="Code"/>
      </w:pPr>
      <w:r>
        <w:t>03 00 02 1c -&gt; TPKT Header (length = 540 bytes)</w:t>
      </w:r>
    </w:p>
    <w:p w:rsidR="00FF7490" w:rsidRDefault="00766F24">
      <w:pPr>
        <w:pStyle w:val="Code"/>
      </w:pPr>
      <w:r>
        <w:lastRenderedPageBreak/>
        <w:t>02 f0 80 -&gt; X.224 Data TPDU</w:t>
      </w:r>
    </w:p>
    <w:p w:rsidR="00FF7490" w:rsidRDefault="00FF7490">
      <w:pPr>
        <w:pStyle w:val="Code"/>
      </w:pPr>
    </w:p>
    <w:p w:rsidR="00FF7490" w:rsidRDefault="00766F24">
      <w:pPr>
        <w:pStyle w:val="Code"/>
      </w:pPr>
      <w:r>
        <w:t>68 00 01 03 eb 70 82 0d -&gt; PER encoded (ALIGNED variant of BASIC-PER) SendDataIndication</w:t>
      </w:r>
    </w:p>
    <w:p w:rsidR="00FF7490" w:rsidRDefault="00766F24">
      <w:pPr>
        <w:pStyle w:val="Code"/>
      </w:pPr>
      <w:r>
        <w:t>initiator = 1002 (0x03ea)</w:t>
      </w:r>
    </w:p>
    <w:p w:rsidR="00FF7490" w:rsidRDefault="00766F24">
      <w:pPr>
        <w:pStyle w:val="Code"/>
      </w:pPr>
      <w:r>
        <w:t>channelId = 100</w:t>
      </w:r>
      <w:r>
        <w:t>3 (0x03eb)</w:t>
      </w:r>
    </w:p>
    <w:p w:rsidR="00FF7490" w:rsidRDefault="00766F24">
      <w:pPr>
        <w:pStyle w:val="Code"/>
      </w:pPr>
      <w:r>
        <w:t>dataPriority = high</w:t>
      </w:r>
    </w:p>
    <w:p w:rsidR="00FF7490" w:rsidRDefault="00766F24">
      <w:pPr>
        <w:pStyle w:val="Code"/>
      </w:pPr>
      <w:r>
        <w:t>segmentation = begin | end</w:t>
      </w:r>
    </w:p>
    <w:p w:rsidR="00FF7490" w:rsidRDefault="00766F24">
      <w:pPr>
        <w:pStyle w:val="Code"/>
      </w:pPr>
      <w:r>
        <w:t>userData length = 0x20d = 525 bytes</w:t>
      </w:r>
    </w:p>
    <w:p w:rsidR="00FF7490" w:rsidRDefault="00FF7490">
      <w:pPr>
        <w:pStyle w:val="Code"/>
      </w:pPr>
    </w:p>
    <w:p w:rsidR="00FF7490" w:rsidRDefault="00766F24">
      <w:pPr>
        <w:pStyle w:val="Code"/>
      </w:pPr>
      <w:r>
        <w:t>0d 02 -&gt; TS_SHARECONTROLHEADER::totalLength = 0x020d = 525 bytes</w:t>
      </w:r>
    </w:p>
    <w:p w:rsidR="00FF7490" w:rsidRDefault="00766F24">
      <w:pPr>
        <w:pStyle w:val="Code"/>
      </w:pPr>
      <w:r>
        <w:t>0a 00 -&gt; TS_SHARECONTROLHEADER::pduType = 0x000a = PDUTYPE_SERVER_REDIR_PKT (10)</w:t>
      </w:r>
    </w:p>
    <w:p w:rsidR="00FF7490" w:rsidRDefault="00766F24">
      <w:pPr>
        <w:pStyle w:val="Code"/>
      </w:pPr>
      <w:r>
        <w:t>ea 03 -&gt;</w:t>
      </w:r>
      <w:r>
        <w:t xml:space="preserve"> TS_SHARECONTROLHEADER::pduSource = 0x03ea (1002)</w:t>
      </w:r>
    </w:p>
    <w:p w:rsidR="00FF7490" w:rsidRDefault="00FF7490">
      <w:pPr>
        <w:pStyle w:val="Code"/>
      </w:pPr>
    </w:p>
    <w:p w:rsidR="00FF7490" w:rsidRDefault="00766F24">
      <w:pPr>
        <w:pStyle w:val="Code"/>
      </w:pPr>
      <w:r>
        <w:t>5f 59 -&gt; TS_ENHANCED_SECURITY_SERVER_REDIRECTION::pad2Octets</w:t>
      </w:r>
    </w:p>
    <w:p w:rsidR="00FF7490" w:rsidRDefault="00FF7490">
      <w:pPr>
        <w:pStyle w:val="Code"/>
      </w:pPr>
    </w:p>
    <w:p w:rsidR="00FF7490" w:rsidRDefault="00766F24">
      <w:pPr>
        <w:pStyle w:val="Code"/>
      </w:pPr>
      <w:r>
        <w:t>00 04 -&gt; RDP_SERVER_REDIRECTION_PACKET::Flags = 0x0400 = SEC_REDIRECTION_PKT</w:t>
      </w:r>
    </w:p>
    <w:p w:rsidR="00FF7490" w:rsidRDefault="00766F24">
      <w:pPr>
        <w:pStyle w:val="Code"/>
      </w:pPr>
      <w:r>
        <w:t>04 02 -&gt; RDP_SERVER_REDIRECTION_PACKET::Length = 0x204 = 516 bytes</w:t>
      </w:r>
    </w:p>
    <w:p w:rsidR="00FF7490" w:rsidRDefault="00766F24">
      <w:pPr>
        <w:pStyle w:val="Code"/>
      </w:pPr>
      <w:r>
        <w:t>02 00 00 00 -&gt; RDP_SERVER_REDIRECTION_PACKET::SessionID = 2</w:t>
      </w:r>
    </w:p>
    <w:p w:rsidR="00FF7490" w:rsidRDefault="00FF7490">
      <w:pPr>
        <w:pStyle w:val="Code"/>
      </w:pPr>
    </w:p>
    <w:p w:rsidR="00FF7490" w:rsidRDefault="00766F24">
      <w:pPr>
        <w:pStyle w:val="Code"/>
      </w:pPr>
      <w:r>
        <w:t>1d 0b 00 00 -&gt; RDP_SERVER_REDIRECTION_PACKET::RedirFlags = 0x00000b1d</w:t>
      </w:r>
    </w:p>
    <w:p w:rsidR="00FF7490" w:rsidRDefault="00766F24">
      <w:pPr>
        <w:pStyle w:val="Code"/>
      </w:pPr>
      <w:r>
        <w:t>0x00000b1d</w:t>
      </w:r>
    </w:p>
    <w:p w:rsidR="00FF7490" w:rsidRDefault="00766F24">
      <w:pPr>
        <w:pStyle w:val="Code"/>
      </w:pPr>
      <w:r>
        <w:t>= 0x00000800 |</w:t>
      </w:r>
    </w:p>
    <w:p w:rsidR="00FF7490" w:rsidRDefault="00766F24">
      <w:pPr>
        <w:pStyle w:val="Code"/>
      </w:pPr>
      <w:r>
        <w:t xml:space="preserve">  0x00000200 | </w:t>
      </w:r>
    </w:p>
    <w:p w:rsidR="00FF7490" w:rsidRDefault="00766F24">
      <w:pPr>
        <w:pStyle w:val="Code"/>
      </w:pPr>
      <w:r>
        <w:t xml:space="preserve">  0x00000100 | </w:t>
      </w:r>
    </w:p>
    <w:p w:rsidR="00FF7490" w:rsidRDefault="00766F24">
      <w:pPr>
        <w:pStyle w:val="Code"/>
      </w:pPr>
      <w:r>
        <w:t xml:space="preserve">  0x00000010 | </w:t>
      </w:r>
    </w:p>
    <w:p w:rsidR="00FF7490" w:rsidRDefault="00766F24">
      <w:pPr>
        <w:pStyle w:val="Code"/>
      </w:pPr>
      <w:r>
        <w:t xml:space="preserve">  0x00000008 | </w:t>
      </w:r>
    </w:p>
    <w:p w:rsidR="00FF7490" w:rsidRDefault="00766F24">
      <w:pPr>
        <w:pStyle w:val="Code"/>
      </w:pPr>
      <w:r>
        <w:t xml:space="preserve">  0x00000004 | </w:t>
      </w:r>
    </w:p>
    <w:p w:rsidR="00FF7490" w:rsidRDefault="00766F24">
      <w:pPr>
        <w:pStyle w:val="Code"/>
      </w:pPr>
      <w:r>
        <w:t xml:space="preserve">  0x00000001</w:t>
      </w:r>
    </w:p>
    <w:p w:rsidR="00FF7490" w:rsidRDefault="00766F24">
      <w:pPr>
        <w:pStyle w:val="Code"/>
      </w:pPr>
      <w:r>
        <w:t>= LB_TARGET_NET_ADDRESSES |</w:t>
      </w:r>
    </w:p>
    <w:p w:rsidR="00FF7490" w:rsidRDefault="00766F24">
      <w:pPr>
        <w:pStyle w:val="Code"/>
      </w:pPr>
      <w:r>
        <w:t xml:space="preserve">  LB_TARGET_NETBIOS_NAME | </w:t>
      </w:r>
    </w:p>
    <w:p w:rsidR="00FF7490" w:rsidRDefault="00766F24">
      <w:pPr>
        <w:pStyle w:val="Code"/>
      </w:pPr>
      <w:r>
        <w:t xml:space="preserve">  LB_TARGET_FQDN |</w:t>
      </w:r>
    </w:p>
    <w:p w:rsidR="00FF7490" w:rsidRDefault="00766F24">
      <w:pPr>
        <w:pStyle w:val="Code"/>
      </w:pPr>
      <w:r>
        <w:t xml:space="preserve">  LB_PASSWORD |</w:t>
      </w:r>
    </w:p>
    <w:p w:rsidR="00FF7490" w:rsidRDefault="00766F24">
      <w:pPr>
        <w:pStyle w:val="Code"/>
      </w:pPr>
      <w:r>
        <w:t xml:space="preserve">  LB_DOMAIN |</w:t>
      </w:r>
    </w:p>
    <w:p w:rsidR="00FF7490" w:rsidRDefault="00766F24">
      <w:pPr>
        <w:pStyle w:val="Code"/>
      </w:pPr>
      <w:r>
        <w:t xml:space="preserve">  LB_USERNAME |    </w:t>
      </w:r>
    </w:p>
    <w:p w:rsidR="00FF7490" w:rsidRDefault="00766F24">
      <w:pPr>
        <w:pStyle w:val="Code"/>
      </w:pPr>
      <w:r>
        <w:t xml:space="preserve">  LB_TARGET_NET_ADDRESS</w:t>
      </w:r>
    </w:p>
    <w:p w:rsidR="00FF7490" w:rsidRDefault="00FF7490">
      <w:pPr>
        <w:pStyle w:val="Code"/>
      </w:pPr>
    </w:p>
    <w:p w:rsidR="00FF7490" w:rsidRDefault="00766F24">
      <w:pPr>
        <w:pStyle w:val="Code"/>
      </w:pPr>
      <w:r>
        <w:t>46 00 00 00 -&gt; RDP_SERVER_REDIRECTION_PACKET::TargetNetAddressLength = 0x46 = 70 bytes</w:t>
      </w:r>
    </w:p>
    <w:p w:rsidR="00FF7490" w:rsidRDefault="00FF7490">
      <w:pPr>
        <w:pStyle w:val="Code"/>
      </w:pPr>
    </w:p>
    <w:p w:rsidR="00FF7490" w:rsidRDefault="00766F24">
      <w:pPr>
        <w:pStyle w:val="Code"/>
      </w:pPr>
      <w:r>
        <w:t>32 00 30 00 30 00 31 00 3a 00 34 00 38 00 39 00</w:t>
      </w:r>
    </w:p>
    <w:p w:rsidR="00FF7490" w:rsidRDefault="00766F24">
      <w:pPr>
        <w:pStyle w:val="Code"/>
      </w:pPr>
      <w:r>
        <w:t>38 00 3a 00 32 00 62 00 3a 00 32 00 3a 00 39 00</w:t>
      </w:r>
    </w:p>
    <w:p w:rsidR="00FF7490" w:rsidRDefault="00766F24">
      <w:pPr>
        <w:pStyle w:val="Code"/>
      </w:pPr>
      <w:r>
        <w:t>64 00 65 00 37 00 3a 00 34 00 35 00 36 00 39 00</w:t>
      </w:r>
    </w:p>
    <w:p w:rsidR="00FF7490" w:rsidRDefault="00766F24">
      <w:pPr>
        <w:pStyle w:val="Code"/>
      </w:pPr>
      <w:r>
        <w:t>3a 00 66 00 62 00 33 00 39 00 3a 00 65 00 66 00</w:t>
      </w:r>
    </w:p>
    <w:p w:rsidR="00FF7490" w:rsidRDefault="00766F24">
      <w:pPr>
        <w:pStyle w:val="Code"/>
      </w:pPr>
      <w:r>
        <w:t>32 00 39 00 00 00 -&gt; RDP_SERVER_REDIRECTION_PACKET::TargetNetAdd</w:t>
      </w:r>
      <w:r>
        <w:t>ress = "2001:4898:2b:2:9de7:4569:fb39:ef29"</w:t>
      </w:r>
    </w:p>
    <w:p w:rsidR="00FF7490" w:rsidRDefault="00FF7490">
      <w:pPr>
        <w:pStyle w:val="Code"/>
      </w:pPr>
    </w:p>
    <w:p w:rsidR="00FF7490" w:rsidRDefault="00766F24">
      <w:pPr>
        <w:pStyle w:val="Code"/>
      </w:pPr>
      <w:r>
        <w:t>1c 00 00 00 -&gt; RDP_SERVER_REDIRECTION_PACKET::UserNameLength = 0x1c = 28</w:t>
      </w:r>
    </w:p>
    <w:p w:rsidR="00FF7490" w:rsidRDefault="00FF7490">
      <w:pPr>
        <w:pStyle w:val="Code"/>
      </w:pPr>
    </w:p>
    <w:p w:rsidR="00FF7490" w:rsidRDefault="00766F24">
      <w:pPr>
        <w:pStyle w:val="Code"/>
      </w:pPr>
      <w:r>
        <w:t xml:space="preserve">61 00 64 00 6d 00 69 00 6e 00 69 00 73 00 74 00 </w:t>
      </w:r>
    </w:p>
    <w:p w:rsidR="00FF7490" w:rsidRDefault="00766F24">
      <w:pPr>
        <w:pStyle w:val="Code"/>
      </w:pPr>
      <w:r>
        <w:t>72 00 61 00 74 00 6f 00 72 00 00 00 -&gt; RDP_SERVER_REDIRECTION_PACKET::UserName = "admini</w:t>
      </w:r>
      <w:r>
        <w:t>strator"</w:t>
      </w:r>
    </w:p>
    <w:p w:rsidR="00FF7490" w:rsidRDefault="00FF7490">
      <w:pPr>
        <w:pStyle w:val="Code"/>
      </w:pPr>
    </w:p>
    <w:p w:rsidR="00FF7490" w:rsidRDefault="00766F24">
      <w:pPr>
        <w:pStyle w:val="Code"/>
      </w:pPr>
      <w:r>
        <w:t>16 00 00 00 -&gt; RDP_SERVER_REDIRECTION_PACKET::DomainLength = 0x16 = 22 bytes</w:t>
      </w:r>
    </w:p>
    <w:p w:rsidR="00FF7490" w:rsidRDefault="00FF7490">
      <w:pPr>
        <w:pStyle w:val="Code"/>
      </w:pPr>
    </w:p>
    <w:p w:rsidR="00FF7490" w:rsidRDefault="00766F24">
      <w:pPr>
        <w:pStyle w:val="Code"/>
      </w:pPr>
      <w:r>
        <w:t xml:space="preserve">54 00 53 00 2d 00 53 00 54 00 52 00 45 00 53 00 </w:t>
      </w:r>
    </w:p>
    <w:p w:rsidR="00FF7490" w:rsidRDefault="00766F24">
      <w:pPr>
        <w:pStyle w:val="Code"/>
      </w:pPr>
      <w:r>
        <w:t>53 00 31 00 00 00 -&gt; RDP_SERVER_REDIRECTION_PACKET::Domain = "TS-STRESS1"</w:t>
      </w:r>
    </w:p>
    <w:p w:rsidR="00FF7490" w:rsidRDefault="00FF7490">
      <w:pPr>
        <w:pStyle w:val="Code"/>
      </w:pPr>
    </w:p>
    <w:p w:rsidR="00FF7490" w:rsidRDefault="00766F24">
      <w:pPr>
        <w:pStyle w:val="Code"/>
      </w:pPr>
      <w:r>
        <w:t>78 00 00 00 -&gt; RDP_SERVER_REDIRECTION_PACKET</w:t>
      </w:r>
      <w:r>
        <w:t>::PasswordLength = 0x78 = 120 bytes</w:t>
      </w:r>
    </w:p>
    <w:p w:rsidR="00FF7490" w:rsidRDefault="00FF7490">
      <w:pPr>
        <w:pStyle w:val="Code"/>
      </w:pPr>
    </w:p>
    <w:p w:rsidR="00FF7490" w:rsidRDefault="00766F24">
      <w:pPr>
        <w:pStyle w:val="Code"/>
      </w:pPr>
      <w:r>
        <w:t xml:space="preserve">02 00 00 80 44 53 48 4c 02 10 f3 e3 bf b1 37 95 </w:t>
      </w:r>
    </w:p>
    <w:p w:rsidR="00FF7490" w:rsidRDefault="00766F24">
      <w:pPr>
        <w:pStyle w:val="Code"/>
      </w:pPr>
      <w:r>
        <w:t xml:space="preserve">28 80 b7 56 f3 7c 27 4a 43 cc 50 98 59 05 b5 6b </w:t>
      </w:r>
    </w:p>
    <w:p w:rsidR="00FF7490" w:rsidRDefault="00766F24">
      <w:pPr>
        <w:pStyle w:val="Code"/>
      </w:pPr>
      <w:r>
        <w:t xml:space="preserve">50 97 62 f8 cf c0 1b 6a 06 16 db b9 b1 ba 21 01 </w:t>
      </w:r>
    </w:p>
    <w:p w:rsidR="00FF7490" w:rsidRDefault="00766F24">
      <w:pPr>
        <w:pStyle w:val="Code"/>
      </w:pPr>
      <w:r>
        <w:t xml:space="preserve">f4 ea 82 dc 37 17 65 7d be 58 ec 34 e9 33 07 12 </w:t>
      </w:r>
    </w:p>
    <w:p w:rsidR="00FF7490" w:rsidRDefault="00766F24">
      <w:pPr>
        <w:pStyle w:val="Code"/>
      </w:pPr>
      <w:r>
        <w:t>c1 76 8d f5 bc a2 9f 2c</w:t>
      </w:r>
      <w:r>
        <w:t xml:space="preserve"> ef 32 a7 a4 80 a9 05 f7 </w:t>
      </w:r>
    </w:p>
    <w:p w:rsidR="00FF7490" w:rsidRDefault="00766F24">
      <w:pPr>
        <w:pStyle w:val="Code"/>
      </w:pPr>
      <w:r>
        <w:t xml:space="preserve">02 94 96 8d 95 b8 2c db 55 4a 78 08 eb 87 10 c7 </w:t>
      </w:r>
    </w:p>
    <w:p w:rsidR="00FF7490" w:rsidRDefault="00766F24">
      <w:pPr>
        <w:pStyle w:val="Code"/>
      </w:pPr>
      <w:r>
        <w:t xml:space="preserve">8b a9 0a e6 44 ab ec 6b ee 42 bb 32 e7 b0 ef 3c </w:t>
      </w:r>
    </w:p>
    <w:p w:rsidR="00FF7490" w:rsidRDefault="00766F24">
      <w:pPr>
        <w:pStyle w:val="Code"/>
      </w:pPr>
      <w:r>
        <w:t>ae 45 73 a6 69 69 00 00 -&gt; RDP_SERVER_REDIRECTION_PACKET::Password</w:t>
      </w:r>
    </w:p>
    <w:p w:rsidR="00FF7490" w:rsidRDefault="00FF7490">
      <w:pPr>
        <w:pStyle w:val="Code"/>
      </w:pPr>
    </w:p>
    <w:p w:rsidR="00FF7490" w:rsidRDefault="00766F24">
      <w:pPr>
        <w:pStyle w:val="Code"/>
      </w:pPr>
      <w:r>
        <w:t>5a 00 00 00 -&gt;</w:t>
      </w:r>
      <w:r>
        <w:t xml:space="preserve"> RDP_SERVER_REDIRECTION_PACKET::TargetFQDNLength = 0x5a = 90</w:t>
      </w:r>
    </w:p>
    <w:p w:rsidR="00FF7490" w:rsidRDefault="00FF7490">
      <w:pPr>
        <w:pStyle w:val="Code"/>
      </w:pPr>
    </w:p>
    <w:p w:rsidR="00FF7490" w:rsidRDefault="00766F24">
      <w:pPr>
        <w:pStyle w:val="Code"/>
      </w:pPr>
      <w:r>
        <w:t>6a 00 69 00 61 00 7a 00 6f 00 75 00 2d 00 74 00</w:t>
      </w:r>
    </w:p>
    <w:p w:rsidR="00FF7490" w:rsidRDefault="00766F24">
      <w:pPr>
        <w:pStyle w:val="Code"/>
      </w:pPr>
      <w:r>
        <w:t>65 00 73 00 74 00 32 00 2e 00 74 00 73 00 2d 00</w:t>
      </w:r>
    </w:p>
    <w:p w:rsidR="00FF7490" w:rsidRDefault="00766F24">
      <w:pPr>
        <w:pStyle w:val="Code"/>
      </w:pPr>
      <w:r>
        <w:t>73 00 74 00 72 00 65 00 73 00 73 00 31 00 2e 00</w:t>
      </w:r>
    </w:p>
    <w:p w:rsidR="00FF7490" w:rsidRDefault="00766F24">
      <w:pPr>
        <w:pStyle w:val="Code"/>
      </w:pPr>
      <w:r>
        <w:t>6e 00 74 00 74 00 65 00 73 00 74 00 2e 00 6d 00</w:t>
      </w:r>
    </w:p>
    <w:p w:rsidR="00FF7490" w:rsidRDefault="00766F24">
      <w:pPr>
        <w:pStyle w:val="Code"/>
      </w:pPr>
      <w:r>
        <w:t>69</w:t>
      </w:r>
      <w:r>
        <w:t xml:space="preserve"> 00 63 00 72 00 6f 00 73 00 6f 00 66 00 74 00</w:t>
      </w:r>
    </w:p>
    <w:p w:rsidR="00FF7490" w:rsidRDefault="00766F24">
      <w:pPr>
        <w:pStyle w:val="Code"/>
      </w:pPr>
      <w:r>
        <w:t>2e 00 63 00 6f 00 6d 00 00 00 -&gt; RDP_SERVER_REDIRECTION_PACKET::TargetFQDN = "jiazou-test2.ts-stress1.nttest.microsoft.com"</w:t>
      </w:r>
    </w:p>
    <w:p w:rsidR="00FF7490" w:rsidRDefault="00FF7490">
      <w:pPr>
        <w:pStyle w:val="Code"/>
      </w:pPr>
    </w:p>
    <w:p w:rsidR="00FF7490" w:rsidRDefault="00766F24">
      <w:pPr>
        <w:pStyle w:val="Code"/>
      </w:pPr>
      <w:r>
        <w:t>1a 00 00 00 -&gt; RDP_SERVER_REDIRECTION_PACKET::TargetNetBiosNameLength = 0x1a = 26</w:t>
      </w:r>
    </w:p>
    <w:p w:rsidR="00FF7490" w:rsidRDefault="00FF7490">
      <w:pPr>
        <w:pStyle w:val="Code"/>
      </w:pPr>
    </w:p>
    <w:p w:rsidR="00FF7490" w:rsidRDefault="00766F24">
      <w:pPr>
        <w:pStyle w:val="Code"/>
      </w:pPr>
      <w:r>
        <w:t>4a</w:t>
      </w:r>
      <w:r>
        <w:t xml:space="preserve"> 00 49 00 41 00 5a 00 4f 00 55 00 2d 00 54 00 </w:t>
      </w:r>
    </w:p>
    <w:p w:rsidR="00FF7490" w:rsidRDefault="00766F24">
      <w:pPr>
        <w:pStyle w:val="Code"/>
      </w:pPr>
      <w:r>
        <w:t>45 00 53 00 54 00 32 00 00 00 -&gt; RDP_SERVER_REDIRECTION_PACKET::TargetNetBiosName = "JIAZOU-TEST2"</w:t>
      </w:r>
    </w:p>
    <w:p w:rsidR="00FF7490" w:rsidRDefault="00FF7490">
      <w:pPr>
        <w:pStyle w:val="Code"/>
      </w:pPr>
    </w:p>
    <w:p w:rsidR="00FF7490" w:rsidRDefault="00766F24">
      <w:pPr>
        <w:pStyle w:val="Code"/>
      </w:pPr>
      <w:r>
        <w:t>70 00 00 00 -&gt; RDP_SERVER_REDIRECTION_PACKET::TargetNetAddressesLength = 112 bytes</w:t>
      </w:r>
    </w:p>
    <w:p w:rsidR="00FF7490" w:rsidRDefault="00FF7490">
      <w:pPr>
        <w:pStyle w:val="Code"/>
      </w:pPr>
    </w:p>
    <w:p w:rsidR="00FF7490" w:rsidRDefault="00766F24">
      <w:pPr>
        <w:pStyle w:val="Code"/>
      </w:pPr>
      <w:r>
        <w:t>02 00 00 00 -&gt; TARGET_NET</w:t>
      </w:r>
      <w:r>
        <w:t xml:space="preserve">_ADDRESSES::addressCount = 2 </w:t>
      </w:r>
    </w:p>
    <w:p w:rsidR="00FF7490" w:rsidRDefault="00FF7490">
      <w:pPr>
        <w:pStyle w:val="Code"/>
      </w:pPr>
    </w:p>
    <w:p w:rsidR="00FF7490" w:rsidRDefault="00766F24">
      <w:pPr>
        <w:pStyle w:val="Code"/>
      </w:pPr>
      <w:r>
        <w:t>46 00 00 00 -&gt; TARGET_NET_ADDRESS::addressLength = 70 bytes</w:t>
      </w:r>
    </w:p>
    <w:p w:rsidR="00FF7490" w:rsidRDefault="00FF7490">
      <w:pPr>
        <w:pStyle w:val="Code"/>
      </w:pPr>
    </w:p>
    <w:p w:rsidR="00FF7490" w:rsidRDefault="00766F24">
      <w:pPr>
        <w:pStyle w:val="Code"/>
      </w:pPr>
      <w:r>
        <w:t xml:space="preserve">32 00 30 00 30 00 31 00 3a 00 34 00 38 00 39 00 </w:t>
      </w:r>
    </w:p>
    <w:p w:rsidR="00FF7490" w:rsidRDefault="00766F24">
      <w:pPr>
        <w:pStyle w:val="Code"/>
      </w:pPr>
      <w:r>
        <w:t xml:space="preserve">38 00 3a 00 32 00 62 00 3a 00 32 00 3a 00 39 00 </w:t>
      </w:r>
    </w:p>
    <w:p w:rsidR="00FF7490" w:rsidRDefault="00766F24">
      <w:pPr>
        <w:pStyle w:val="Code"/>
      </w:pPr>
      <w:r>
        <w:t xml:space="preserve">64 00 65 00 37 00 3a 00 34 00 35 00 36 00 39 00 </w:t>
      </w:r>
    </w:p>
    <w:p w:rsidR="00FF7490" w:rsidRDefault="00766F24">
      <w:pPr>
        <w:pStyle w:val="Code"/>
      </w:pPr>
      <w:r>
        <w:t xml:space="preserve">3a 00 66 00 62 00 33 00 39 00 3a 00 65 00 66 00 </w:t>
      </w:r>
    </w:p>
    <w:p w:rsidR="00FF7490" w:rsidRDefault="00766F24">
      <w:pPr>
        <w:pStyle w:val="Code"/>
      </w:pPr>
      <w:r>
        <w:t>32 00 39 00 00 00 -&gt; TARGET_NET_ADDRESS::address = "2001:4898:2b:2:9de7:4569:fb39:ef29"</w:t>
      </w:r>
    </w:p>
    <w:p w:rsidR="00FF7490" w:rsidRDefault="00FF7490">
      <w:pPr>
        <w:pStyle w:val="Code"/>
      </w:pPr>
    </w:p>
    <w:p w:rsidR="00FF7490" w:rsidRDefault="00766F24">
      <w:pPr>
        <w:pStyle w:val="Code"/>
      </w:pPr>
      <w:r>
        <w:t>1e 00 00 00 -&gt; TARGET_NET_ADDRESS::addressLength = 30 bytes</w:t>
      </w:r>
    </w:p>
    <w:p w:rsidR="00FF7490" w:rsidRDefault="00FF7490">
      <w:pPr>
        <w:pStyle w:val="Code"/>
      </w:pPr>
    </w:p>
    <w:p w:rsidR="00FF7490" w:rsidRDefault="00766F24">
      <w:pPr>
        <w:pStyle w:val="Code"/>
      </w:pPr>
      <w:r>
        <w:t xml:space="preserve">31 00 35 00 37 00 2e 00 35 00 39 00 2e 00 32 00 </w:t>
      </w:r>
    </w:p>
    <w:p w:rsidR="00FF7490" w:rsidRDefault="00766F24">
      <w:pPr>
        <w:pStyle w:val="Code"/>
      </w:pPr>
      <w:r>
        <w:t>34 00 30 00 2e 00 31 00 34 00 34 00 00 00 -&gt; TARGET_NET_ADDRESS::address = "157.59.240.144"</w:t>
      </w:r>
    </w:p>
    <w:p w:rsidR="00FF7490" w:rsidRDefault="00FF7490">
      <w:pPr>
        <w:pStyle w:val="Code"/>
      </w:pPr>
    </w:p>
    <w:p w:rsidR="00FF7490" w:rsidRDefault="00766F24">
      <w:pPr>
        <w:pStyle w:val="Code"/>
      </w:pPr>
      <w:r>
        <w:t>c0 c0 c0 c0 c0 c0 c0 c0 -&gt; RDP_SERVER_REDIRECTION_PACKET::Pad</w:t>
      </w:r>
    </w:p>
    <w:p w:rsidR="00FF7490" w:rsidRDefault="00FF7490">
      <w:pPr>
        <w:pStyle w:val="Code"/>
      </w:pPr>
    </w:p>
    <w:p w:rsidR="00FF7490" w:rsidRDefault="00766F24">
      <w:pPr>
        <w:pStyle w:val="Code"/>
      </w:pPr>
      <w:r>
        <w:t>00 -&gt; TS_ENHANCED_SECURITY_SERVER_REDIRECTION::pad1Octet</w:t>
      </w:r>
    </w:p>
    <w:p w:rsidR="00FF7490" w:rsidRDefault="00766F24">
      <w:pPr>
        <w:pStyle w:val="Heading2"/>
      </w:pPr>
      <w:bookmarkStart w:id="1183" w:name="section_d8f1be0eca814cafa4943c161d21a7f2"/>
      <w:bookmarkStart w:id="1184" w:name="_Toc476803411"/>
      <w:r>
        <w:t>Annotated Fast-Path Input Event PDU</w:t>
      </w:r>
      <w:bookmarkEnd w:id="1183"/>
      <w:bookmarkEnd w:id="1184"/>
      <w:r>
        <w:fldChar w:fldCharType="begin"/>
      </w:r>
      <w:r>
        <w:instrText xml:space="preserve"> XE "Ann</w:instrText>
      </w:r>
      <w:r>
        <w:instrText>otated fast-path input event PDU example"</w:instrText>
      </w:r>
      <w:r>
        <w:fldChar w:fldCharType="end"/>
      </w:r>
      <w:r>
        <w:fldChar w:fldCharType="begin"/>
      </w:r>
      <w:r>
        <w:instrText xml:space="preserve"> XE "Examples:annotated fast-path input event PDU"</w:instrText>
      </w:r>
      <w:r>
        <w:fldChar w:fldCharType="end"/>
      </w:r>
    </w:p>
    <w:p w:rsidR="00FF7490" w:rsidRDefault="00766F24">
      <w:r>
        <w:t xml:space="preserve">The following is an annotated dump of a Fast-Path Input Event PDU (section </w:t>
      </w:r>
      <w:hyperlink w:anchor="Section_B8E7C58851CB455BBB7392D480903133" w:history="1">
        <w:r>
          <w:rPr>
            <w:rStyle w:val="Hyperlink"/>
          </w:rPr>
          <w:t>2.2.8.1.2</w:t>
        </w:r>
      </w:hyperlink>
      <w:r>
        <w:t xml:space="preserve">) that was sent </w:t>
      </w:r>
      <w:r>
        <w:t>from a Microsoft RDP 5.1 client to a Microsoft RDP 5.1 server.</w:t>
      </w:r>
    </w:p>
    <w:p w:rsidR="00FF7490" w:rsidRDefault="00766F24">
      <w:pPr>
        <w:pStyle w:val="Code"/>
      </w:pPr>
      <w:r>
        <w:t>00000000 c4 11 30 35 6b 5b b5 34 c8 47 26 18 5e 76 0e de ..05k[.4.G&amp;.^v..</w:t>
      </w:r>
    </w:p>
    <w:p w:rsidR="00FF7490" w:rsidRDefault="00766F24">
      <w:pPr>
        <w:pStyle w:val="Code"/>
      </w:pPr>
      <w:r>
        <w:t>00000010 28                                              (</w:t>
      </w:r>
    </w:p>
    <w:p w:rsidR="00FF7490" w:rsidRDefault="00FF7490">
      <w:pPr>
        <w:pStyle w:val="Code"/>
      </w:pPr>
    </w:p>
    <w:p w:rsidR="00FF7490" w:rsidRDefault="00766F24">
      <w:pPr>
        <w:pStyle w:val="Code"/>
      </w:pPr>
      <w:r>
        <w:t>c4 -&gt; TS_FP_INPUT_PDU::fpInputHeader = 0xc4</w:t>
      </w:r>
    </w:p>
    <w:p w:rsidR="00FF7490" w:rsidRDefault="00766F24">
      <w:pPr>
        <w:pStyle w:val="Code"/>
      </w:pPr>
      <w:r>
        <w:t xml:space="preserve">Binary of 0xc4 </w:t>
      </w:r>
      <w:r>
        <w:t>= 11 0001 00</w:t>
      </w:r>
    </w:p>
    <w:p w:rsidR="00FF7490" w:rsidRDefault="00766F24">
      <w:pPr>
        <w:pStyle w:val="Code"/>
      </w:pPr>
      <w:r>
        <w:t>action = FASTPATH_INPUT_ACTION_FASTPATH (0)</w:t>
      </w:r>
    </w:p>
    <w:p w:rsidR="00FF7490" w:rsidRDefault="00766F24">
      <w:pPr>
        <w:pStyle w:val="Code"/>
      </w:pPr>
      <w:r>
        <w:t>numEvents = 1</w:t>
      </w:r>
    </w:p>
    <w:p w:rsidR="00FF7490" w:rsidRDefault="00766F24">
      <w:pPr>
        <w:pStyle w:val="Code"/>
      </w:pPr>
      <w:r>
        <w:t xml:space="preserve">flags = 0x3 </w:t>
      </w:r>
    </w:p>
    <w:p w:rsidR="00FF7490" w:rsidRDefault="00766F24">
      <w:pPr>
        <w:pStyle w:val="Code"/>
      </w:pPr>
      <w:r>
        <w:t>0x3</w:t>
      </w:r>
    </w:p>
    <w:p w:rsidR="00FF7490" w:rsidRDefault="00766F24">
      <w:pPr>
        <w:pStyle w:val="Code"/>
      </w:pPr>
      <w:r>
        <w:t>= 0x1 | 0x2</w:t>
      </w:r>
    </w:p>
    <w:p w:rsidR="00FF7490" w:rsidRDefault="00766F24">
      <w:pPr>
        <w:pStyle w:val="Code"/>
      </w:pPr>
      <w:r>
        <w:t>= FASTPATH_INPUT_SECURE_CHECKSUM | FASTPATH_INPUT_ENCRYPTED</w:t>
      </w:r>
    </w:p>
    <w:p w:rsidR="00FF7490" w:rsidRDefault="00FF7490">
      <w:pPr>
        <w:pStyle w:val="Code"/>
      </w:pPr>
    </w:p>
    <w:p w:rsidR="00FF7490" w:rsidRDefault="00766F24">
      <w:pPr>
        <w:pStyle w:val="Code"/>
      </w:pPr>
      <w:r>
        <w:t>11 -&gt; TS_FP_INPUT_PDU::length1 = 0x11 = 17 bytes</w:t>
      </w:r>
    </w:p>
    <w:p w:rsidR="00FF7490" w:rsidRDefault="00FF7490">
      <w:pPr>
        <w:pStyle w:val="Code"/>
      </w:pPr>
    </w:p>
    <w:p w:rsidR="00FF7490" w:rsidRDefault="00766F24">
      <w:pPr>
        <w:pStyle w:val="Code"/>
      </w:pPr>
      <w:r>
        <w:t>30 35 6b 5b b5 34 c8 47 -&gt; TS_FP_INPUT_PDU::d</w:t>
      </w:r>
      <w:r>
        <w:t>ataSignature</w:t>
      </w:r>
    </w:p>
    <w:p w:rsidR="00FF7490" w:rsidRDefault="00FF7490">
      <w:pPr>
        <w:pStyle w:val="Code"/>
      </w:pPr>
    </w:p>
    <w:p w:rsidR="00FF7490" w:rsidRDefault="00766F24">
      <w:pPr>
        <w:pStyle w:val="Code"/>
      </w:pPr>
      <w:r>
        <w:t>26 18 5e 76 0e de 28 -&gt; Encrypted TS_FP_INPUT_PDU::fpInputEvents</w:t>
      </w:r>
    </w:p>
    <w:p w:rsidR="00FF7490" w:rsidRDefault="00FF7490">
      <w:pPr>
        <w:pStyle w:val="Code"/>
      </w:pPr>
    </w:p>
    <w:p w:rsidR="00FF7490" w:rsidRDefault="00766F24">
      <w:pPr>
        <w:pStyle w:val="Code"/>
      </w:pPr>
      <w:r>
        <w:t>Decrypted TS_FP_INPUT_PDU::fpInputEvents:</w:t>
      </w:r>
    </w:p>
    <w:p w:rsidR="00FF7490" w:rsidRDefault="00766F24">
      <w:pPr>
        <w:pStyle w:val="Code"/>
      </w:pPr>
      <w:r>
        <w:t>00000000 20 00 08 ab 02 6f 01                             ....o.</w:t>
      </w:r>
    </w:p>
    <w:p w:rsidR="00FF7490" w:rsidRDefault="00FF7490">
      <w:pPr>
        <w:pStyle w:val="Code"/>
      </w:pPr>
    </w:p>
    <w:p w:rsidR="00FF7490" w:rsidRDefault="00766F24">
      <w:pPr>
        <w:pStyle w:val="Code"/>
      </w:pPr>
      <w:r>
        <w:t>20 -&gt; TS_FP_INPUT_EVENT::eventHeader = 0x20</w:t>
      </w:r>
    </w:p>
    <w:p w:rsidR="00FF7490" w:rsidRDefault="00766F24">
      <w:pPr>
        <w:pStyle w:val="Code"/>
      </w:pPr>
      <w:r>
        <w:t xml:space="preserve">Binary of 0x20 = 001 </w:t>
      </w:r>
      <w:r>
        <w:t>00000</w:t>
      </w:r>
    </w:p>
    <w:p w:rsidR="00FF7490" w:rsidRDefault="00766F24">
      <w:pPr>
        <w:pStyle w:val="Code"/>
      </w:pPr>
      <w:r>
        <w:t>eventFlags = 0</w:t>
      </w:r>
    </w:p>
    <w:p w:rsidR="00FF7490" w:rsidRDefault="00766F24">
      <w:pPr>
        <w:pStyle w:val="Code"/>
      </w:pPr>
      <w:r>
        <w:lastRenderedPageBreak/>
        <w:t>eventCode = 1 (FASTPATH_INPUT_EVENT_MOUSE)</w:t>
      </w:r>
    </w:p>
    <w:p w:rsidR="00FF7490" w:rsidRDefault="00FF7490">
      <w:pPr>
        <w:pStyle w:val="Code"/>
      </w:pPr>
    </w:p>
    <w:p w:rsidR="00FF7490" w:rsidRDefault="00766F24">
      <w:pPr>
        <w:pStyle w:val="Code"/>
      </w:pPr>
      <w:r>
        <w:t>00 08 -&gt; TS_FP_POINTER_EVENT::pointerFlags = 0x0800</w:t>
      </w:r>
    </w:p>
    <w:p w:rsidR="00FF7490" w:rsidRDefault="00766F24">
      <w:pPr>
        <w:pStyle w:val="Code"/>
      </w:pPr>
      <w:r>
        <w:t>0x0800</w:t>
      </w:r>
    </w:p>
    <w:p w:rsidR="00FF7490" w:rsidRDefault="00766F24">
      <w:pPr>
        <w:pStyle w:val="Code"/>
      </w:pPr>
      <w:r>
        <w:t>= PTRFLAGS_MOVE</w:t>
      </w:r>
    </w:p>
    <w:p w:rsidR="00FF7490" w:rsidRDefault="00FF7490">
      <w:pPr>
        <w:pStyle w:val="Code"/>
      </w:pPr>
    </w:p>
    <w:p w:rsidR="00FF7490" w:rsidRDefault="00766F24">
      <w:pPr>
        <w:pStyle w:val="Code"/>
      </w:pPr>
      <w:r>
        <w:t>ab 02 -&gt; TS_FP_POINTER_EVENT::xPos = 0x02ab = 683</w:t>
      </w:r>
    </w:p>
    <w:p w:rsidR="00FF7490" w:rsidRDefault="00766F24">
      <w:pPr>
        <w:pStyle w:val="Code"/>
      </w:pPr>
      <w:r>
        <w:t>6f 01 -&gt; TS_FP_POINTER_EVENT::yPos = 0x016f = 367</w:t>
      </w:r>
    </w:p>
    <w:p w:rsidR="00FF7490" w:rsidRDefault="00766F24">
      <w:pPr>
        <w:pStyle w:val="Heading2"/>
      </w:pPr>
      <w:bookmarkStart w:id="1185" w:name="section_fb406d1d8ab14517a9cc1b761f8866ac"/>
      <w:bookmarkStart w:id="1186" w:name="_Toc476803412"/>
      <w:r>
        <w:t>Java Code to En</w:t>
      </w:r>
      <w:r>
        <w:t>crypt and Decrypt a Sample Client Random</w:t>
      </w:r>
      <w:bookmarkEnd w:id="1185"/>
      <w:bookmarkEnd w:id="1186"/>
      <w:r>
        <w:fldChar w:fldCharType="begin"/>
      </w:r>
      <w:r>
        <w:instrText xml:space="preserve"> XE "Java code encryption/decryption example"</w:instrText>
      </w:r>
      <w:r>
        <w:fldChar w:fldCharType="end"/>
      </w:r>
      <w:r>
        <w:fldChar w:fldCharType="begin"/>
      </w:r>
      <w:r>
        <w:instrText xml:space="preserve"> XE "Examples:Java code encryption/decryption"</w:instrText>
      </w:r>
      <w:r>
        <w:fldChar w:fldCharType="end"/>
      </w:r>
    </w:p>
    <w:p w:rsidR="00FF7490" w:rsidRDefault="00766F24">
      <w:r>
        <w:t>The following Java code illustrates how to encrypt and decrypt with RSA.</w:t>
      </w:r>
    </w:p>
    <w:p w:rsidR="00FF7490" w:rsidRDefault="00766F24">
      <w:pPr>
        <w:pStyle w:val="Code"/>
      </w:pPr>
      <w:r>
        <w:t>import java.math.BigInteger;</w:t>
      </w:r>
    </w:p>
    <w:p w:rsidR="00FF7490" w:rsidRDefault="00FF7490">
      <w:pPr>
        <w:pStyle w:val="Code"/>
      </w:pPr>
    </w:p>
    <w:p w:rsidR="00FF7490" w:rsidRDefault="00766F24">
      <w:pPr>
        <w:pStyle w:val="Code"/>
      </w:pPr>
      <w:r>
        <w:t>public class RdpR</w:t>
      </w:r>
      <w:r>
        <w:t>saEncrypt</w:t>
      </w:r>
    </w:p>
    <w:p w:rsidR="00FF7490" w:rsidRDefault="00766F24">
      <w:pPr>
        <w:pStyle w:val="Code"/>
      </w:pPr>
      <w:r>
        <w:t>{</w:t>
      </w:r>
    </w:p>
    <w:p w:rsidR="00FF7490" w:rsidRDefault="00766F24">
      <w:pPr>
        <w:pStyle w:val="Code"/>
      </w:pPr>
      <w:r>
        <w:t xml:space="preserve">    //</w:t>
      </w:r>
    </w:p>
    <w:p w:rsidR="00FF7490" w:rsidRDefault="00766F24">
      <w:pPr>
        <w:pStyle w:val="Code"/>
      </w:pPr>
      <w:r>
        <w:t xml:space="preserve">    // Print out the contents of a byte array in hexadecimal.</w:t>
      </w:r>
    </w:p>
    <w:p w:rsidR="00FF7490" w:rsidRDefault="00766F24">
      <w:pPr>
        <w:pStyle w:val="Code"/>
      </w:pPr>
      <w:r>
        <w:t xml:space="preserve">    //</w:t>
      </w:r>
    </w:p>
    <w:p w:rsidR="00FF7490" w:rsidRDefault="00766F24">
      <w:pPr>
        <w:pStyle w:val="Code"/>
      </w:pPr>
      <w:r>
        <w:t xml:space="preserve">    private static void PrintBytes(</w:t>
      </w:r>
    </w:p>
    <w:p w:rsidR="00FF7490" w:rsidRDefault="00766F24">
      <w:pPr>
        <w:pStyle w:val="Code"/>
      </w:pPr>
      <w:r>
        <w:t xml:space="preserve">        byte[] bytes</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int cBytes = bytes.length;</w:t>
      </w:r>
    </w:p>
    <w:p w:rsidR="00FF7490" w:rsidRDefault="00766F24">
      <w:pPr>
        <w:pStyle w:val="Code"/>
      </w:pPr>
      <w:r>
        <w:t xml:space="preserve">        int iByte = 0;</w:t>
      </w:r>
    </w:p>
    <w:p w:rsidR="00FF7490" w:rsidRDefault="00FF7490">
      <w:pPr>
        <w:pStyle w:val="Code"/>
      </w:pPr>
    </w:p>
    <w:p w:rsidR="00FF7490" w:rsidRDefault="00766F24">
      <w:pPr>
        <w:pStyle w:val="Code"/>
      </w:pPr>
      <w:r>
        <w:t xml:space="preserve">        for (;;) {</w:t>
      </w:r>
    </w:p>
    <w:p w:rsidR="00FF7490" w:rsidRDefault="00766F24">
      <w:pPr>
        <w:pStyle w:val="Code"/>
      </w:pPr>
      <w:r>
        <w:t xml:space="preserve">            for (int i = 0; i &lt; 8; i++) {</w:t>
      </w:r>
    </w:p>
    <w:p w:rsidR="00FF7490" w:rsidRDefault="00766F24">
      <w:pPr>
        <w:pStyle w:val="Code"/>
      </w:pPr>
      <w:r>
        <w:t xml:space="preserve">                String hex = Integer.toHexString(bytes[iByte++] &amp; 0xff);</w:t>
      </w:r>
    </w:p>
    <w:p w:rsidR="00FF7490" w:rsidRDefault="00766F24">
      <w:pPr>
        <w:pStyle w:val="Code"/>
      </w:pPr>
      <w:r>
        <w:t xml:space="preserve">                if (hex.length() == 1) {</w:t>
      </w:r>
    </w:p>
    <w:p w:rsidR="00FF7490" w:rsidRDefault="00766F24">
      <w:pPr>
        <w:pStyle w:val="Code"/>
      </w:pPr>
      <w:r>
        <w:t xml:space="preserve">                    hex = "0" + hex;</w:t>
      </w:r>
    </w:p>
    <w:p w:rsidR="00FF7490" w:rsidRDefault="00766F24">
      <w:pPr>
        <w:pStyle w:val="Code"/>
      </w:pPr>
      <w:r>
        <w:t xml:space="preserve">                }</w:t>
      </w:r>
    </w:p>
    <w:p w:rsidR="00FF7490" w:rsidRDefault="00FF7490">
      <w:pPr>
        <w:pStyle w:val="Code"/>
      </w:pPr>
    </w:p>
    <w:p w:rsidR="00FF7490" w:rsidRDefault="00766F24">
      <w:pPr>
        <w:pStyle w:val="Code"/>
      </w:pPr>
      <w:r>
        <w:t xml:space="preserve">                System.out.print("0x" + hex + " ");</w:t>
      </w:r>
    </w:p>
    <w:p w:rsidR="00FF7490" w:rsidRDefault="00766F24">
      <w:pPr>
        <w:pStyle w:val="Code"/>
      </w:pPr>
      <w:r>
        <w:t xml:space="preserve">                if (iByte &gt;= cBytes) {</w:t>
      </w:r>
    </w:p>
    <w:p w:rsidR="00FF7490" w:rsidRDefault="00766F24">
      <w:pPr>
        <w:pStyle w:val="Code"/>
      </w:pPr>
      <w:r>
        <w:t xml:space="preserve">                    System.out.println();</w:t>
      </w:r>
    </w:p>
    <w:p w:rsidR="00FF7490" w:rsidRDefault="00766F24">
      <w:pPr>
        <w:pStyle w:val="Code"/>
      </w:pPr>
      <w:r>
        <w:t xml:space="preserve">                    return;</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System.out.println();</w:t>
      </w:r>
    </w:p>
    <w:p w:rsidR="00FF7490" w:rsidRDefault="00766F24">
      <w:pPr>
        <w:pStyle w:val="Code"/>
      </w:pPr>
      <w:r>
        <w:t xml:space="preserve">        }</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w:t>
      </w:r>
      <w:r>
        <w:t>/ Reverse the order of the values in a byte array.</w:t>
      </w:r>
    </w:p>
    <w:p w:rsidR="00FF7490" w:rsidRDefault="00766F24">
      <w:pPr>
        <w:pStyle w:val="Code"/>
      </w:pPr>
      <w:r>
        <w:t xml:space="preserve">    //</w:t>
      </w:r>
    </w:p>
    <w:p w:rsidR="00FF7490" w:rsidRDefault="00766F24">
      <w:pPr>
        <w:pStyle w:val="Code"/>
      </w:pPr>
      <w:r>
        <w:t xml:space="preserve">    public static void ReverseByteArray(</w:t>
      </w:r>
    </w:p>
    <w:p w:rsidR="00FF7490" w:rsidRDefault="00766F24">
      <w:pPr>
        <w:pStyle w:val="Code"/>
      </w:pPr>
      <w:r>
        <w:t xml:space="preserve">        byte[] array</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int i, j;</w:t>
      </w:r>
    </w:p>
    <w:p w:rsidR="00FF7490" w:rsidRDefault="00766F24">
      <w:pPr>
        <w:pStyle w:val="Code"/>
      </w:pPr>
      <w:r>
        <w:t xml:space="preserve">        byte temp;</w:t>
      </w:r>
    </w:p>
    <w:p w:rsidR="00FF7490" w:rsidRDefault="00FF7490">
      <w:pPr>
        <w:pStyle w:val="Code"/>
      </w:pPr>
    </w:p>
    <w:p w:rsidR="00FF7490" w:rsidRDefault="00766F24">
      <w:pPr>
        <w:pStyle w:val="Code"/>
      </w:pPr>
      <w:r>
        <w:t xml:space="preserve">        for (i = 0, j = array.length - 1; i &lt; j; i++, j--) {</w:t>
      </w:r>
    </w:p>
    <w:p w:rsidR="00FF7490" w:rsidRDefault="00766F24">
      <w:pPr>
        <w:pStyle w:val="Code"/>
      </w:pPr>
      <w:r>
        <w:t xml:space="preserve">            temp = ar</w:t>
      </w:r>
      <w:r>
        <w:t>ray[i];</w:t>
      </w:r>
    </w:p>
    <w:p w:rsidR="00FF7490" w:rsidRDefault="00766F24">
      <w:pPr>
        <w:pStyle w:val="Code"/>
      </w:pPr>
      <w:r>
        <w:t xml:space="preserve">            array[i] = array[j];</w:t>
      </w:r>
    </w:p>
    <w:p w:rsidR="00FF7490" w:rsidRDefault="00766F24">
      <w:pPr>
        <w:pStyle w:val="Code"/>
      </w:pPr>
      <w:r>
        <w:t xml:space="preserve">            array[j] = temp;</w:t>
      </w:r>
    </w:p>
    <w:p w:rsidR="00FF7490" w:rsidRDefault="00766F24">
      <w:pPr>
        <w:pStyle w:val="Code"/>
      </w:pPr>
      <w:r>
        <w:t xml:space="preserve">        }        </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Use RSA to encrypt data.</w:t>
      </w:r>
    </w:p>
    <w:p w:rsidR="00FF7490" w:rsidRDefault="00766F24">
      <w:pPr>
        <w:pStyle w:val="Code"/>
      </w:pPr>
      <w:r>
        <w:t xml:space="preserve">    //</w:t>
      </w:r>
    </w:p>
    <w:p w:rsidR="00FF7490" w:rsidRDefault="00766F24">
      <w:pPr>
        <w:pStyle w:val="Code"/>
      </w:pPr>
      <w:r>
        <w:t xml:space="preserve">    public static byte[] RsaEncrypt(</w:t>
      </w:r>
    </w:p>
    <w:p w:rsidR="00FF7490" w:rsidRDefault="00766F24">
      <w:pPr>
        <w:pStyle w:val="Code"/>
      </w:pPr>
      <w:r>
        <w:lastRenderedPageBreak/>
        <w:t xml:space="preserve">        byte[] modulusBytes,</w:t>
      </w:r>
    </w:p>
    <w:p w:rsidR="00FF7490" w:rsidRDefault="00766F24">
      <w:pPr>
        <w:pStyle w:val="Code"/>
      </w:pPr>
      <w:r>
        <w:t xml:space="preserve">        byte[] exponentBytes,</w:t>
      </w:r>
    </w:p>
    <w:p w:rsidR="00FF7490" w:rsidRDefault="00766F24">
      <w:pPr>
        <w:pStyle w:val="Code"/>
      </w:pPr>
      <w:r>
        <w:t xml:space="preserve">        byte[] dataBytes</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Reverse the passed in byte arrays and then use these to </w:t>
      </w:r>
    </w:p>
    <w:p w:rsidR="00FF7490" w:rsidRDefault="00766F24">
      <w:pPr>
        <w:pStyle w:val="Code"/>
      </w:pPr>
      <w:r>
        <w:t xml:space="preserve">        // create the BigIntegers for the RSA computation.</w:t>
      </w:r>
    </w:p>
    <w:p w:rsidR="00FF7490" w:rsidRDefault="00766F24">
      <w:pPr>
        <w:pStyle w:val="Code"/>
      </w:pPr>
      <w:r>
        <w:t xml:space="preserve">        //</w:t>
      </w:r>
    </w:p>
    <w:p w:rsidR="00FF7490" w:rsidRDefault="00766F24">
      <w:pPr>
        <w:pStyle w:val="Code"/>
      </w:pPr>
      <w:r>
        <w:t xml:space="preserve">        ReverseByteArray(modulusBytes);</w:t>
      </w:r>
    </w:p>
    <w:p w:rsidR="00FF7490" w:rsidRDefault="00766F24">
      <w:pPr>
        <w:pStyle w:val="Code"/>
      </w:pPr>
      <w:r>
        <w:t xml:space="preserve">        ReverseByteArray(e</w:t>
      </w:r>
      <w:r>
        <w:t>xponentBytes);</w:t>
      </w:r>
    </w:p>
    <w:p w:rsidR="00FF7490" w:rsidRDefault="00766F24">
      <w:pPr>
        <w:pStyle w:val="Code"/>
      </w:pPr>
      <w:r>
        <w:t xml:space="preserve">        ReverseByteArray(dataBytes);</w:t>
      </w:r>
    </w:p>
    <w:p w:rsidR="00FF7490" w:rsidRDefault="00FF7490">
      <w:pPr>
        <w:pStyle w:val="Code"/>
      </w:pPr>
    </w:p>
    <w:p w:rsidR="00FF7490" w:rsidRDefault="00766F24">
      <w:pPr>
        <w:pStyle w:val="Code"/>
      </w:pPr>
      <w:r>
        <w:t xml:space="preserve">        BigInteger modulus = new BigInteger(</w:t>
      </w:r>
    </w:p>
    <w:p w:rsidR="00FF7490" w:rsidRDefault="00766F24">
      <w:pPr>
        <w:pStyle w:val="Code"/>
      </w:pPr>
      <w:r>
        <w:t xml:space="preserve">            1, </w:t>
      </w:r>
    </w:p>
    <w:p w:rsidR="00FF7490" w:rsidRDefault="00766F24">
      <w:pPr>
        <w:pStyle w:val="Code"/>
      </w:pPr>
      <w:r>
        <w:t xml:space="preserve">            modulusBytes</w:t>
      </w:r>
    </w:p>
    <w:p w:rsidR="00FF7490" w:rsidRDefault="00766F24">
      <w:pPr>
        <w:pStyle w:val="Code"/>
      </w:pPr>
      <w:r>
        <w:t xml:space="preserve">            );</w:t>
      </w:r>
    </w:p>
    <w:p w:rsidR="00FF7490" w:rsidRDefault="00766F24">
      <w:pPr>
        <w:pStyle w:val="Code"/>
      </w:pPr>
      <w:r>
        <w:t xml:space="preserve">        BigInteger exponent = new BigInteger(</w:t>
      </w:r>
    </w:p>
    <w:p w:rsidR="00FF7490" w:rsidRDefault="00766F24">
      <w:pPr>
        <w:pStyle w:val="Code"/>
      </w:pPr>
      <w:r>
        <w:t xml:space="preserve">            1, </w:t>
      </w:r>
    </w:p>
    <w:p w:rsidR="00FF7490" w:rsidRDefault="00766F24">
      <w:pPr>
        <w:pStyle w:val="Code"/>
      </w:pPr>
      <w:r>
        <w:t xml:space="preserve">            exponentBytes</w:t>
      </w:r>
    </w:p>
    <w:p w:rsidR="00FF7490" w:rsidRDefault="00766F24">
      <w:pPr>
        <w:pStyle w:val="Code"/>
      </w:pPr>
      <w:r>
        <w:t xml:space="preserve">            );</w:t>
      </w:r>
    </w:p>
    <w:p w:rsidR="00FF7490" w:rsidRDefault="00766F24">
      <w:pPr>
        <w:pStyle w:val="Code"/>
      </w:pPr>
      <w:r>
        <w:t xml:space="preserve">        BigInteger data = new BigInteger(</w:t>
      </w:r>
    </w:p>
    <w:p w:rsidR="00FF7490" w:rsidRDefault="00766F24">
      <w:pPr>
        <w:pStyle w:val="Code"/>
      </w:pPr>
      <w:r>
        <w:t xml:space="preserve">            1, </w:t>
      </w:r>
    </w:p>
    <w:p w:rsidR="00FF7490" w:rsidRDefault="00766F24">
      <w:pPr>
        <w:pStyle w:val="Code"/>
      </w:pPr>
      <w:r>
        <w:t xml:space="preserve">            dataBytes</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Perform RSA encryption: </w:t>
      </w:r>
    </w:p>
    <w:p w:rsidR="00FF7490" w:rsidRDefault="00766F24">
      <w:pPr>
        <w:pStyle w:val="Code"/>
      </w:pPr>
      <w:r>
        <w:t xml:space="preserve">        // ciphertext = plaintext^exponent % modulus.</w:t>
      </w:r>
    </w:p>
    <w:p w:rsidR="00FF7490" w:rsidRDefault="00766F24">
      <w:pPr>
        <w:pStyle w:val="Code"/>
      </w:pPr>
      <w:r>
        <w:t xml:space="preserve">        //</w:t>
      </w:r>
    </w:p>
    <w:p w:rsidR="00FF7490" w:rsidRDefault="00766F24">
      <w:pPr>
        <w:pStyle w:val="Code"/>
      </w:pPr>
      <w:r>
        <w:t xml:space="preserve">        BigInteger cipherText = data.modPow(</w:t>
      </w:r>
    </w:p>
    <w:p w:rsidR="00FF7490" w:rsidRDefault="00766F24">
      <w:pPr>
        <w:pStyle w:val="Code"/>
      </w:pPr>
      <w:r>
        <w:t xml:space="preserve">            exponent, </w:t>
      </w:r>
    </w:p>
    <w:p w:rsidR="00FF7490" w:rsidRDefault="00766F24">
      <w:pPr>
        <w:pStyle w:val="Code"/>
      </w:pPr>
      <w:r>
        <w:t xml:space="preserve">            modulus</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Reverse the generated ciphertext.</w:t>
      </w:r>
    </w:p>
    <w:p w:rsidR="00FF7490" w:rsidRDefault="00766F24">
      <w:pPr>
        <w:pStyle w:val="Code"/>
      </w:pPr>
      <w:r>
        <w:t xml:space="preserve">        //</w:t>
      </w:r>
    </w:p>
    <w:p w:rsidR="00FF7490" w:rsidRDefault="00766F24">
      <w:pPr>
        <w:pStyle w:val="Code"/>
      </w:pPr>
      <w:r>
        <w:t xml:space="preserve">        byte[] cipherTextBytes = cipherText.toByteArray();</w:t>
      </w:r>
    </w:p>
    <w:p w:rsidR="00FF7490" w:rsidRDefault="00766F24">
      <w:pPr>
        <w:pStyle w:val="Code"/>
      </w:pPr>
      <w:r>
        <w:t xml:space="preserve">        ReverseByteArray(cipherTextBytes);</w:t>
      </w:r>
    </w:p>
    <w:p w:rsidR="00FF7490" w:rsidRDefault="00FF7490">
      <w:pPr>
        <w:pStyle w:val="Code"/>
      </w:pPr>
    </w:p>
    <w:p w:rsidR="00FF7490" w:rsidRDefault="00766F24">
      <w:pPr>
        <w:pStyle w:val="Code"/>
      </w:pPr>
      <w:r>
        <w:t xml:space="preserve">        //</w:t>
      </w:r>
    </w:p>
    <w:p w:rsidR="00FF7490" w:rsidRDefault="00766F24">
      <w:pPr>
        <w:pStyle w:val="Code"/>
      </w:pPr>
      <w:r>
        <w:t xml:space="preserve">        // Undo </w:t>
      </w:r>
      <w:r>
        <w:t>the reversal of the passed in byte arrays.</w:t>
      </w:r>
    </w:p>
    <w:p w:rsidR="00FF7490" w:rsidRDefault="00766F24">
      <w:pPr>
        <w:pStyle w:val="Code"/>
      </w:pPr>
      <w:r>
        <w:t xml:space="preserve">        //</w:t>
      </w:r>
    </w:p>
    <w:p w:rsidR="00FF7490" w:rsidRDefault="00766F24">
      <w:pPr>
        <w:pStyle w:val="Code"/>
      </w:pPr>
      <w:r>
        <w:t xml:space="preserve">        ReverseByteArray(modulusBytes);</w:t>
      </w:r>
    </w:p>
    <w:p w:rsidR="00FF7490" w:rsidRDefault="00766F24">
      <w:pPr>
        <w:pStyle w:val="Code"/>
      </w:pPr>
      <w:r>
        <w:t xml:space="preserve">        ReverseByteArray(exponentBytes);</w:t>
      </w:r>
    </w:p>
    <w:p w:rsidR="00FF7490" w:rsidRDefault="00766F24">
      <w:pPr>
        <w:pStyle w:val="Code"/>
      </w:pPr>
      <w:r>
        <w:t xml:space="preserve">        ReverseByteArray(dataBytes);</w:t>
      </w:r>
    </w:p>
    <w:p w:rsidR="00FF7490" w:rsidRDefault="00FF7490">
      <w:pPr>
        <w:pStyle w:val="Code"/>
      </w:pPr>
    </w:p>
    <w:p w:rsidR="00FF7490" w:rsidRDefault="00766F24">
      <w:pPr>
        <w:pStyle w:val="Code"/>
      </w:pPr>
      <w:r>
        <w:t xml:space="preserve">        return cipherTextBytes;</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Use RSA to decrypt data.</w:t>
      </w:r>
    </w:p>
    <w:p w:rsidR="00FF7490" w:rsidRDefault="00766F24">
      <w:pPr>
        <w:pStyle w:val="Code"/>
      </w:pPr>
      <w:r>
        <w:t xml:space="preserve">    //</w:t>
      </w:r>
    </w:p>
    <w:p w:rsidR="00FF7490" w:rsidRDefault="00766F24">
      <w:pPr>
        <w:pStyle w:val="Code"/>
      </w:pPr>
      <w:r>
        <w:t xml:space="preserve">    public static byte[] RsaDecrypt(</w:t>
      </w:r>
    </w:p>
    <w:p w:rsidR="00FF7490" w:rsidRDefault="00766F24">
      <w:pPr>
        <w:pStyle w:val="Code"/>
      </w:pPr>
      <w:r>
        <w:t xml:space="preserve">        byte[] modulusBytes,</w:t>
      </w:r>
    </w:p>
    <w:p w:rsidR="00FF7490" w:rsidRDefault="00766F24">
      <w:pPr>
        <w:pStyle w:val="Code"/>
      </w:pPr>
      <w:r>
        <w:t xml:space="preserve">        byte[] privateExponentBytes,</w:t>
      </w:r>
    </w:p>
    <w:p w:rsidR="00FF7490" w:rsidRDefault="00766F24">
      <w:pPr>
        <w:pStyle w:val="Code"/>
      </w:pPr>
      <w:r>
        <w:t xml:space="preserve">        byte[] encryptedDataBytes</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Reverse the passed in byte arrays and then use these to </w:t>
      </w:r>
    </w:p>
    <w:p w:rsidR="00FF7490" w:rsidRDefault="00766F24">
      <w:pPr>
        <w:pStyle w:val="Code"/>
      </w:pPr>
      <w:r>
        <w:t xml:space="preserve">        // create</w:t>
      </w:r>
      <w:r>
        <w:t xml:space="preserve"> the BigIntegers for the RSA computation.</w:t>
      </w:r>
    </w:p>
    <w:p w:rsidR="00FF7490" w:rsidRDefault="00766F24">
      <w:pPr>
        <w:pStyle w:val="Code"/>
      </w:pPr>
      <w:r>
        <w:t xml:space="preserve">        //</w:t>
      </w:r>
    </w:p>
    <w:p w:rsidR="00FF7490" w:rsidRDefault="00766F24">
      <w:pPr>
        <w:pStyle w:val="Code"/>
      </w:pPr>
      <w:r>
        <w:t xml:space="preserve">        ReverseByteArray(modulusBytes);</w:t>
      </w:r>
    </w:p>
    <w:p w:rsidR="00FF7490" w:rsidRDefault="00766F24">
      <w:pPr>
        <w:pStyle w:val="Code"/>
      </w:pPr>
      <w:r>
        <w:t xml:space="preserve">        ReverseByteArray(privateExponentBytes);</w:t>
      </w:r>
    </w:p>
    <w:p w:rsidR="00FF7490" w:rsidRDefault="00766F24">
      <w:pPr>
        <w:pStyle w:val="Code"/>
      </w:pPr>
      <w:r>
        <w:t xml:space="preserve">        ReverseByteArray(encryptedDataBytes);</w:t>
      </w:r>
    </w:p>
    <w:p w:rsidR="00FF7490" w:rsidRDefault="00FF7490">
      <w:pPr>
        <w:pStyle w:val="Code"/>
      </w:pPr>
    </w:p>
    <w:p w:rsidR="00FF7490" w:rsidRDefault="00766F24">
      <w:pPr>
        <w:pStyle w:val="Code"/>
      </w:pPr>
      <w:r>
        <w:lastRenderedPageBreak/>
        <w:t xml:space="preserve">        BigInteger modulus = new BigInteger(</w:t>
      </w:r>
    </w:p>
    <w:p w:rsidR="00FF7490" w:rsidRDefault="00766F24">
      <w:pPr>
        <w:pStyle w:val="Code"/>
      </w:pPr>
      <w:r>
        <w:t xml:space="preserve">            1, </w:t>
      </w:r>
    </w:p>
    <w:p w:rsidR="00FF7490" w:rsidRDefault="00766F24">
      <w:pPr>
        <w:pStyle w:val="Code"/>
      </w:pPr>
      <w:r>
        <w:t xml:space="preserve">            modulusBytes</w:t>
      </w:r>
    </w:p>
    <w:p w:rsidR="00FF7490" w:rsidRDefault="00766F24">
      <w:pPr>
        <w:pStyle w:val="Code"/>
      </w:pPr>
      <w:r>
        <w:t xml:space="preserve">            );</w:t>
      </w:r>
    </w:p>
    <w:p w:rsidR="00FF7490" w:rsidRDefault="00766F24">
      <w:pPr>
        <w:pStyle w:val="Code"/>
      </w:pPr>
      <w:r>
        <w:t xml:space="preserve">        BigInteger privateExponent = new BigInteger(</w:t>
      </w:r>
    </w:p>
    <w:p w:rsidR="00FF7490" w:rsidRDefault="00766F24">
      <w:pPr>
        <w:pStyle w:val="Code"/>
      </w:pPr>
      <w:r>
        <w:t xml:space="preserve">            1, </w:t>
      </w:r>
    </w:p>
    <w:p w:rsidR="00FF7490" w:rsidRDefault="00766F24">
      <w:pPr>
        <w:pStyle w:val="Code"/>
      </w:pPr>
      <w:r>
        <w:t xml:space="preserve">            privateExponentBytes</w:t>
      </w:r>
    </w:p>
    <w:p w:rsidR="00FF7490" w:rsidRDefault="00766F24">
      <w:pPr>
        <w:pStyle w:val="Code"/>
      </w:pPr>
      <w:r>
        <w:t xml:space="preserve">            );</w:t>
      </w:r>
    </w:p>
    <w:p w:rsidR="00FF7490" w:rsidRDefault="00766F24">
      <w:pPr>
        <w:pStyle w:val="Code"/>
      </w:pPr>
      <w:r>
        <w:t xml:space="preserve">        BigInteger encryptedData = new BigInteger(</w:t>
      </w:r>
    </w:p>
    <w:p w:rsidR="00FF7490" w:rsidRDefault="00766F24">
      <w:pPr>
        <w:pStyle w:val="Code"/>
      </w:pPr>
      <w:r>
        <w:t xml:space="preserve">            1, </w:t>
      </w:r>
    </w:p>
    <w:p w:rsidR="00FF7490" w:rsidRDefault="00766F24">
      <w:pPr>
        <w:pStyle w:val="Code"/>
      </w:pPr>
      <w:r>
        <w:t xml:space="preserve">            encryptedDataBytes</w:t>
      </w:r>
    </w:p>
    <w:p w:rsidR="00FF7490" w:rsidRDefault="00766F24">
      <w:pPr>
        <w:pStyle w:val="Code"/>
      </w:pPr>
      <w:r>
        <w:t xml:space="preserve"> </w:t>
      </w: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Perform RSA encryption: </w:t>
      </w:r>
    </w:p>
    <w:p w:rsidR="00FF7490" w:rsidRDefault="00766F24">
      <w:pPr>
        <w:pStyle w:val="Code"/>
      </w:pPr>
      <w:r>
        <w:t xml:space="preserve">        // plaintext = ciphertext^privateExponent % modulus.</w:t>
      </w:r>
    </w:p>
    <w:p w:rsidR="00FF7490" w:rsidRDefault="00766F24">
      <w:pPr>
        <w:pStyle w:val="Code"/>
      </w:pPr>
      <w:r>
        <w:t xml:space="preserve">        //</w:t>
      </w:r>
    </w:p>
    <w:p w:rsidR="00FF7490" w:rsidRDefault="00766F24">
      <w:pPr>
        <w:pStyle w:val="Code"/>
      </w:pPr>
      <w:r>
        <w:t xml:space="preserve">        BigInteger decryptedData = encryptedData.modPow(</w:t>
      </w:r>
    </w:p>
    <w:p w:rsidR="00FF7490" w:rsidRDefault="00766F24">
      <w:pPr>
        <w:pStyle w:val="Code"/>
      </w:pPr>
      <w:r>
        <w:t xml:space="preserve">            privateExponent, </w:t>
      </w:r>
    </w:p>
    <w:p w:rsidR="00FF7490" w:rsidRDefault="00766F24">
      <w:pPr>
        <w:pStyle w:val="Code"/>
      </w:pPr>
      <w:r>
        <w:t xml:space="preserve">            modulus</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Reverse the generated plaintext.</w:t>
      </w:r>
    </w:p>
    <w:p w:rsidR="00FF7490" w:rsidRDefault="00766F24">
      <w:pPr>
        <w:pStyle w:val="Code"/>
      </w:pPr>
      <w:r>
        <w:t xml:space="preserve">        //</w:t>
      </w:r>
    </w:p>
    <w:p w:rsidR="00FF7490" w:rsidRDefault="00766F24">
      <w:pPr>
        <w:pStyle w:val="Code"/>
      </w:pPr>
      <w:r>
        <w:t xml:space="preserve">        byte[] decryptedDataBytes = decryptedData.toByteArray();</w:t>
      </w:r>
    </w:p>
    <w:p w:rsidR="00FF7490" w:rsidRDefault="00766F24">
      <w:pPr>
        <w:pStyle w:val="Code"/>
      </w:pPr>
      <w:r>
        <w:t xml:space="preserve">        ReverseByteArray(decryptedDataBytes);</w:t>
      </w:r>
    </w:p>
    <w:p w:rsidR="00FF7490" w:rsidRDefault="00FF7490">
      <w:pPr>
        <w:pStyle w:val="Code"/>
      </w:pPr>
    </w:p>
    <w:p w:rsidR="00FF7490" w:rsidRDefault="00766F24">
      <w:pPr>
        <w:pStyle w:val="Code"/>
      </w:pPr>
      <w:r>
        <w:t xml:space="preserve">        //</w:t>
      </w:r>
    </w:p>
    <w:p w:rsidR="00FF7490" w:rsidRDefault="00766F24">
      <w:pPr>
        <w:pStyle w:val="Code"/>
      </w:pPr>
      <w:r>
        <w:t xml:space="preserve">        // Undo the reversal of the passed in byte arrays.</w:t>
      </w:r>
    </w:p>
    <w:p w:rsidR="00FF7490" w:rsidRDefault="00766F24">
      <w:pPr>
        <w:pStyle w:val="Code"/>
      </w:pPr>
      <w:r>
        <w:t xml:space="preserve">       </w:t>
      </w:r>
      <w:r>
        <w:t xml:space="preserve"> //</w:t>
      </w:r>
    </w:p>
    <w:p w:rsidR="00FF7490" w:rsidRDefault="00766F24">
      <w:pPr>
        <w:pStyle w:val="Code"/>
      </w:pPr>
      <w:r>
        <w:t xml:space="preserve">        ReverseByteArray(modulusBytes);</w:t>
      </w:r>
    </w:p>
    <w:p w:rsidR="00FF7490" w:rsidRDefault="00766F24">
      <w:pPr>
        <w:pStyle w:val="Code"/>
      </w:pPr>
      <w:r>
        <w:t xml:space="preserve">        ReverseByteArray(privateExponentBytes);</w:t>
      </w:r>
    </w:p>
    <w:p w:rsidR="00FF7490" w:rsidRDefault="00766F24">
      <w:pPr>
        <w:pStyle w:val="Code"/>
      </w:pPr>
      <w:r>
        <w:t xml:space="preserve">        ReverseByteArray(encryptedDataBytes);</w:t>
      </w:r>
    </w:p>
    <w:p w:rsidR="00FF7490" w:rsidRDefault="00FF7490">
      <w:pPr>
        <w:pStyle w:val="Code"/>
      </w:pPr>
    </w:p>
    <w:p w:rsidR="00FF7490" w:rsidRDefault="00766F24">
      <w:pPr>
        <w:pStyle w:val="Code"/>
      </w:pPr>
      <w:r>
        <w:t xml:space="preserve">        return decryptedDataBytes;</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Main routine.</w:t>
      </w:r>
    </w:p>
    <w:p w:rsidR="00FF7490" w:rsidRDefault="00766F24">
      <w:pPr>
        <w:pStyle w:val="Code"/>
      </w:pPr>
      <w:r>
        <w:t xml:space="preserve">    //</w:t>
      </w:r>
    </w:p>
    <w:p w:rsidR="00FF7490" w:rsidRDefault="00766F24">
      <w:pPr>
        <w:pStyle w:val="Code"/>
      </w:pPr>
      <w:r>
        <w:t xml:space="preserve">    public static void main(</w:t>
      </w:r>
    </w:p>
    <w:p w:rsidR="00FF7490" w:rsidRDefault="00766F24">
      <w:pPr>
        <w:pStyle w:val="Code"/>
      </w:pPr>
      <w:r>
        <w:t xml:space="preserve">        String[] args</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Modulus bytes obtained straight from the wire in the </w:t>
      </w:r>
    </w:p>
    <w:p w:rsidR="00FF7490" w:rsidRDefault="00766F24">
      <w:pPr>
        <w:pStyle w:val="Code"/>
      </w:pPr>
      <w:r>
        <w:t xml:space="preserve">        // proprietary certificate (in little endian format). </w:t>
      </w:r>
    </w:p>
    <w:p w:rsidR="00FF7490" w:rsidRDefault="00766F24">
      <w:pPr>
        <w:pStyle w:val="Code"/>
      </w:pPr>
      <w:r>
        <w:t xml:space="preserve">        // This is for a 512-bit key set.</w:t>
      </w:r>
    </w:p>
    <w:p w:rsidR="00FF7490" w:rsidRDefault="00766F24">
      <w:pPr>
        <w:pStyle w:val="Code"/>
      </w:pPr>
      <w:r>
        <w:t xml:space="preserve">        //</w:t>
      </w:r>
    </w:p>
    <w:p w:rsidR="00FF7490" w:rsidRDefault="00766F24">
      <w:pPr>
        <w:pStyle w:val="Code"/>
      </w:pPr>
      <w:r>
        <w:t xml:space="preserve">        byte[] modulusByte</w:t>
      </w:r>
      <w:r>
        <w:t xml:space="preserve">s = </w:t>
      </w:r>
    </w:p>
    <w:p w:rsidR="00FF7490" w:rsidRDefault="00766F24">
      <w:pPr>
        <w:pStyle w:val="Code"/>
      </w:pPr>
      <w:r>
        <w:t xml:space="preserve">        {        </w:t>
      </w:r>
    </w:p>
    <w:p w:rsidR="00FF7490" w:rsidRDefault="00766F24">
      <w:pPr>
        <w:pStyle w:val="Code"/>
      </w:pPr>
      <w:r>
        <w:t xml:space="preserve">            (byte) 0x37, (byte) 0xa8, (byte) 0x70, (byte) 0xfe, </w:t>
      </w:r>
    </w:p>
    <w:p w:rsidR="00FF7490" w:rsidRDefault="00766F24">
      <w:pPr>
        <w:pStyle w:val="Code"/>
      </w:pPr>
      <w:r>
        <w:t xml:space="preserve">            (byte) 0x9a, (byte) 0xb9, (byte) 0xa8, (byte) 0x54,</w:t>
      </w:r>
    </w:p>
    <w:p w:rsidR="00FF7490" w:rsidRDefault="00766F24">
      <w:pPr>
        <w:pStyle w:val="Code"/>
      </w:pPr>
      <w:r>
        <w:t xml:space="preserve">            (byte) 0xcb, (byte) 0x98, (byte) 0x79, (byte) 0x44, </w:t>
      </w:r>
    </w:p>
    <w:p w:rsidR="00FF7490" w:rsidRDefault="00766F24">
      <w:pPr>
        <w:pStyle w:val="Code"/>
      </w:pPr>
      <w:r>
        <w:t xml:space="preserve">            (byte) 0x7a, (byte) 0xb9, (byte) 0xeb, (byte) 0x38,</w:t>
      </w:r>
    </w:p>
    <w:p w:rsidR="00FF7490" w:rsidRDefault="00766F24">
      <w:pPr>
        <w:pStyle w:val="Code"/>
      </w:pPr>
      <w:r>
        <w:t xml:space="preserve">            (byte) 0x06, (byte) 0xea, (byte) 0x26, (byte) 0xa1, </w:t>
      </w:r>
    </w:p>
    <w:p w:rsidR="00FF7490" w:rsidRDefault="00766F24">
      <w:pPr>
        <w:pStyle w:val="Code"/>
      </w:pPr>
      <w:r>
        <w:t xml:space="preserve">            (byte) 0x47, (byte) 0xea, (byte) 0x19, (byte) 0x70,</w:t>
      </w:r>
    </w:p>
    <w:p w:rsidR="00FF7490" w:rsidRDefault="00766F24">
      <w:pPr>
        <w:pStyle w:val="Code"/>
      </w:pPr>
      <w:r>
        <w:t xml:space="preserve">            (byte) 0x5d, (byte) 0xf3, (byte) 0x52, (byte) 0x88,</w:t>
      </w:r>
      <w:r>
        <w:t xml:space="preserve"> </w:t>
      </w:r>
    </w:p>
    <w:p w:rsidR="00FF7490" w:rsidRDefault="00766F24">
      <w:pPr>
        <w:pStyle w:val="Code"/>
      </w:pPr>
      <w:r>
        <w:t xml:space="preserve">            (byte) 0x70, (byte) 0x21, (byte) 0xb5, (byte) 0x9e,</w:t>
      </w:r>
    </w:p>
    <w:p w:rsidR="00FF7490" w:rsidRDefault="00766F24">
      <w:pPr>
        <w:pStyle w:val="Code"/>
      </w:pPr>
      <w:r>
        <w:t xml:space="preserve">            (byte) 0x50, (byte) 0xb4, (byte) 0xe1, (byte) 0xf5, </w:t>
      </w:r>
    </w:p>
    <w:p w:rsidR="00FF7490" w:rsidRDefault="00766F24">
      <w:pPr>
        <w:pStyle w:val="Code"/>
      </w:pPr>
      <w:r>
        <w:t xml:space="preserve">            (byte) 0x1a, (byte) 0xd8, (byte) 0x2d, (byte) 0x51,</w:t>
      </w:r>
    </w:p>
    <w:p w:rsidR="00FF7490" w:rsidRDefault="00766F24">
      <w:pPr>
        <w:pStyle w:val="Code"/>
      </w:pPr>
      <w:r>
        <w:t xml:space="preserve">            (byte) 0x4d, (byte) 0x1a, (byte) 0xad, (byte) 0x7</w:t>
      </w:r>
      <w:r>
        <w:t xml:space="preserve">9, </w:t>
      </w:r>
    </w:p>
    <w:p w:rsidR="00FF7490" w:rsidRDefault="00766F24">
      <w:pPr>
        <w:pStyle w:val="Code"/>
      </w:pPr>
      <w:r>
        <w:t xml:space="preserve">            (byte) 0x7c, (byte) 0x89, (byte) 0x46, (byte) 0xb0,</w:t>
      </w:r>
    </w:p>
    <w:p w:rsidR="00FF7490" w:rsidRDefault="00766F24">
      <w:pPr>
        <w:pStyle w:val="Code"/>
      </w:pPr>
      <w:r>
        <w:t xml:space="preserve">            (byte) 0xcc, (byte) 0x66, (byte) 0x74, (byte) 0x02, </w:t>
      </w:r>
    </w:p>
    <w:p w:rsidR="00FF7490" w:rsidRDefault="00766F24">
      <w:pPr>
        <w:pStyle w:val="Code"/>
      </w:pPr>
      <w:r>
        <w:t xml:space="preserve">            (byte) 0xd8, (byte) 0x28, (byte) 0x5d, (byte) 0x9d,</w:t>
      </w:r>
    </w:p>
    <w:p w:rsidR="00FF7490" w:rsidRDefault="00766F24">
      <w:pPr>
        <w:pStyle w:val="Code"/>
      </w:pPr>
      <w:r>
        <w:t xml:space="preserve">            (byte) 0xd7, (byte) 0xca, (byte) 0xfc, (byte) 0</w:t>
      </w:r>
      <w:r>
        <w:t xml:space="preserve">x60, </w:t>
      </w:r>
    </w:p>
    <w:p w:rsidR="00FF7490" w:rsidRDefault="00766F24">
      <w:pPr>
        <w:pStyle w:val="Code"/>
      </w:pPr>
      <w:r>
        <w:t xml:space="preserve">            (byte) 0x0f, (byte) 0x38, (byte) 0xf9, (byte) 0xb3</w:t>
      </w:r>
    </w:p>
    <w:p w:rsidR="00FF7490" w:rsidRDefault="00766F24">
      <w:pPr>
        <w:pStyle w:val="Code"/>
      </w:pPr>
      <w:r>
        <w:lastRenderedPageBreak/>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Exponent bytes (in little endian order) obtained straight </w:t>
      </w:r>
    </w:p>
    <w:p w:rsidR="00FF7490" w:rsidRDefault="00766F24">
      <w:pPr>
        <w:pStyle w:val="Code"/>
      </w:pPr>
      <w:r>
        <w:t xml:space="preserve">        // from the wire (in the proprietary certificate).</w:t>
      </w:r>
    </w:p>
    <w:p w:rsidR="00FF7490" w:rsidRDefault="00766F24">
      <w:pPr>
        <w:pStyle w:val="Code"/>
      </w:pPr>
      <w:r>
        <w:t xml:space="preserve">        //</w:t>
      </w:r>
    </w:p>
    <w:p w:rsidR="00FF7490" w:rsidRDefault="00766F24">
      <w:pPr>
        <w:pStyle w:val="Code"/>
      </w:pPr>
      <w:r>
        <w:t xml:space="preserve">        byte[] exponentBytes = </w:t>
      </w:r>
    </w:p>
    <w:p w:rsidR="00FF7490" w:rsidRDefault="00766F24">
      <w:pPr>
        <w:pStyle w:val="Code"/>
      </w:pPr>
      <w:r>
        <w:t xml:space="preserve">        {        </w:t>
      </w:r>
    </w:p>
    <w:p w:rsidR="00FF7490" w:rsidRDefault="00766F24">
      <w:pPr>
        <w:pStyle w:val="Code"/>
      </w:pPr>
      <w:r>
        <w:t xml:space="preserve">            (byte) 0x01, (byte) 0x00, (byte) 0x01, (byte) 0x00</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Private exponent of the private key generated by the </w:t>
      </w:r>
    </w:p>
    <w:p w:rsidR="00FF7490" w:rsidRDefault="00766F24">
      <w:pPr>
        <w:pStyle w:val="Code"/>
      </w:pPr>
      <w:r>
        <w:t xml:space="preserve">        // server (in little endian format).</w:t>
      </w:r>
    </w:p>
    <w:p w:rsidR="00FF7490" w:rsidRDefault="00766F24">
      <w:pPr>
        <w:pStyle w:val="Code"/>
      </w:pPr>
      <w:r>
        <w:t xml:space="preserve">        //</w:t>
      </w:r>
    </w:p>
    <w:p w:rsidR="00FF7490" w:rsidRDefault="00766F24">
      <w:pPr>
        <w:pStyle w:val="Code"/>
      </w:pPr>
      <w:r>
        <w:t xml:space="preserve">        byte[] privateExponentBytes = </w:t>
      </w:r>
    </w:p>
    <w:p w:rsidR="00FF7490" w:rsidRDefault="00766F24">
      <w:pPr>
        <w:pStyle w:val="Code"/>
      </w:pPr>
      <w:r>
        <w:t xml:space="preserve">        {</w:t>
      </w:r>
    </w:p>
    <w:p w:rsidR="00FF7490" w:rsidRDefault="00766F24">
      <w:pPr>
        <w:pStyle w:val="Code"/>
      </w:pPr>
      <w:r>
        <w:t xml:space="preserve">            (byte) 0xc1, (byte) 0x07, (byte) 0xe7, (byte) 0xd4, </w:t>
      </w:r>
    </w:p>
    <w:p w:rsidR="00FF7490" w:rsidRDefault="00766F24">
      <w:pPr>
        <w:pStyle w:val="Code"/>
      </w:pPr>
      <w:r>
        <w:t xml:space="preserve">            (byte) 0xd3, (byte) 0x38, (byte) 0x8d, (byte) 0x36,</w:t>
      </w:r>
    </w:p>
    <w:p w:rsidR="00FF7490" w:rsidRDefault="00766F24">
      <w:pPr>
        <w:pStyle w:val="Code"/>
      </w:pPr>
      <w:r>
        <w:t xml:space="preserve">            (byte) 0xf5, (byte) 0x9e, (byte) 0x8b, (byte) 0x96, </w:t>
      </w:r>
    </w:p>
    <w:p w:rsidR="00FF7490" w:rsidRDefault="00766F24">
      <w:pPr>
        <w:pStyle w:val="Code"/>
      </w:pPr>
      <w:r>
        <w:t xml:space="preserve">            </w:t>
      </w:r>
      <w:r>
        <w:t>(byte) 0x0d, (byte) 0x55, (byte) 0x65, (byte) 0x08,</w:t>
      </w:r>
    </w:p>
    <w:p w:rsidR="00FF7490" w:rsidRDefault="00766F24">
      <w:pPr>
        <w:pStyle w:val="Code"/>
      </w:pPr>
      <w:r>
        <w:t xml:space="preserve">            (byte) 0x28, (byte) 0x25, (byte) 0xa3, (byte) 0x2e, </w:t>
      </w:r>
    </w:p>
    <w:p w:rsidR="00FF7490" w:rsidRDefault="00766F24">
      <w:pPr>
        <w:pStyle w:val="Code"/>
      </w:pPr>
      <w:r>
        <w:t xml:space="preserve">            (byte) 0xc7, (byte) 0x68, (byte) 0xd6, (byte) 0x44,</w:t>
      </w:r>
    </w:p>
    <w:p w:rsidR="00FF7490" w:rsidRDefault="00766F24">
      <w:pPr>
        <w:pStyle w:val="Code"/>
      </w:pPr>
      <w:r>
        <w:t xml:space="preserve">            (byte) 0x85, (byte) 0x2d, (byte) 0x32, (byte) 0xf6, </w:t>
      </w:r>
    </w:p>
    <w:p w:rsidR="00FF7490" w:rsidRDefault="00766F24">
      <w:pPr>
        <w:pStyle w:val="Code"/>
      </w:pPr>
      <w:r>
        <w:t xml:space="preserve">          </w:t>
      </w:r>
      <w:r>
        <w:t xml:space="preserve">  (byte) 0x72, (byte) 0xa8, (byte) 0x9b, (byte) 0xba,</w:t>
      </w:r>
    </w:p>
    <w:p w:rsidR="00FF7490" w:rsidRDefault="00766F24">
      <w:pPr>
        <w:pStyle w:val="Code"/>
      </w:pPr>
      <w:r>
        <w:t xml:space="preserve">            (byte) 0x5e, (byte) 0x82, (byte) 0x82, (byte) 0xf0, </w:t>
      </w:r>
    </w:p>
    <w:p w:rsidR="00FF7490" w:rsidRDefault="00766F24">
      <w:pPr>
        <w:pStyle w:val="Code"/>
      </w:pPr>
      <w:r>
        <w:t xml:space="preserve">            (byte) 0x5c, (byte) 0x0c, (byte) 0xeb, (byte) 0x6b,</w:t>
      </w:r>
    </w:p>
    <w:p w:rsidR="00FF7490" w:rsidRDefault="00766F24">
      <w:pPr>
        <w:pStyle w:val="Code"/>
      </w:pPr>
      <w:r>
        <w:t xml:space="preserve">            (byte) 0x12, (byte) 0x6a, (byte) 0xa7, (byte) 0x45, </w:t>
      </w:r>
    </w:p>
    <w:p w:rsidR="00FF7490" w:rsidRDefault="00766F24">
      <w:pPr>
        <w:pStyle w:val="Code"/>
      </w:pPr>
      <w:r>
        <w:t xml:space="preserve">        </w:t>
      </w:r>
      <w:r>
        <w:t xml:space="preserve">    (byte) 0x15, (byte) 0xce, (byte) 0x41, (byte) 0xe0,</w:t>
      </w:r>
    </w:p>
    <w:p w:rsidR="00FF7490" w:rsidRDefault="00766F24">
      <w:pPr>
        <w:pStyle w:val="Code"/>
      </w:pPr>
      <w:r>
        <w:t xml:space="preserve">            (byte) 0x03, (byte) 0xe5, (byte) 0xe6, (byte) 0x6d, </w:t>
      </w:r>
    </w:p>
    <w:p w:rsidR="00FF7490" w:rsidRDefault="00766F24">
      <w:pPr>
        <w:pStyle w:val="Code"/>
      </w:pPr>
      <w:r>
        <w:t xml:space="preserve">            (byte) 0xdf, (byte) 0xfd, (byte) 0x58, (byte) 0x61,</w:t>
      </w:r>
    </w:p>
    <w:p w:rsidR="00FF7490" w:rsidRDefault="00766F24">
      <w:pPr>
        <w:pStyle w:val="Code"/>
      </w:pPr>
      <w:r>
        <w:t xml:space="preserve">            (byte) 0x0b, (byte) 0x07, (byte) 0xa4, (byte) 0x7b, </w:t>
      </w:r>
    </w:p>
    <w:p w:rsidR="00FF7490" w:rsidRDefault="00766F24">
      <w:pPr>
        <w:pStyle w:val="Code"/>
      </w:pPr>
      <w:r>
        <w:t xml:space="preserve">            (byte) 0xb3, (byte) 0xf3, (byte) 0x71, (byte) 0x94</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Sample 32-byte client random.</w:t>
      </w:r>
    </w:p>
    <w:p w:rsidR="00FF7490" w:rsidRDefault="00766F24">
      <w:pPr>
        <w:pStyle w:val="Code"/>
      </w:pPr>
      <w:r>
        <w:t xml:space="preserve">        //</w:t>
      </w:r>
    </w:p>
    <w:p w:rsidR="00FF7490" w:rsidRDefault="00766F24">
      <w:pPr>
        <w:pStyle w:val="Code"/>
      </w:pPr>
      <w:r>
        <w:t xml:space="preserve">        byte[] clientRandomBytes = </w:t>
      </w:r>
    </w:p>
    <w:p w:rsidR="00FF7490" w:rsidRDefault="00766F24">
      <w:pPr>
        <w:pStyle w:val="Code"/>
      </w:pPr>
      <w:r>
        <w:t xml:space="preserve">        {</w:t>
      </w:r>
    </w:p>
    <w:p w:rsidR="00FF7490" w:rsidRDefault="00766F24">
      <w:pPr>
        <w:pStyle w:val="Code"/>
      </w:pPr>
      <w:r>
        <w:t xml:space="preserve">            (byte) 0xff, (byte) 0xee, (byte) 0x00, (byte) 0x00, </w:t>
      </w:r>
    </w:p>
    <w:p w:rsidR="00FF7490" w:rsidRDefault="00766F24">
      <w:pPr>
        <w:pStyle w:val="Code"/>
      </w:pPr>
      <w:r>
        <w:t xml:space="preserve">            (byte) 0x00, (byte) 0x00, (byte) 0x00, (byte) 0x00,</w:t>
      </w:r>
    </w:p>
    <w:p w:rsidR="00FF7490" w:rsidRDefault="00766F24">
      <w:pPr>
        <w:pStyle w:val="Code"/>
      </w:pPr>
      <w:r>
        <w:t xml:space="preserve">            (byte) 0x00, (byte) 0x00, (byte) 0x00, (byte) 0x00, </w:t>
      </w:r>
    </w:p>
    <w:p w:rsidR="00FF7490" w:rsidRDefault="00766F24">
      <w:pPr>
        <w:pStyle w:val="Code"/>
      </w:pPr>
      <w:r>
        <w:t xml:space="preserve">            (byte) 0x00, (byte) 0x00, (byte) 0x00, (byte) 0x00,</w:t>
      </w:r>
    </w:p>
    <w:p w:rsidR="00FF7490" w:rsidRDefault="00766F24">
      <w:pPr>
        <w:pStyle w:val="Code"/>
      </w:pPr>
      <w:r>
        <w:t xml:space="preserve">            (byte) 0x00, (byte) 0x00, (byte) 0x00, (byte) 0x00,</w:t>
      </w:r>
      <w:r>
        <w:t xml:space="preserve"> </w:t>
      </w:r>
    </w:p>
    <w:p w:rsidR="00FF7490" w:rsidRDefault="00766F24">
      <w:pPr>
        <w:pStyle w:val="Code"/>
      </w:pPr>
      <w:r>
        <w:t xml:space="preserve">            (byte) 0x00, (byte) 0x00, (byte) 0x00, (byte) 0x00,</w:t>
      </w:r>
    </w:p>
    <w:p w:rsidR="00FF7490" w:rsidRDefault="00766F24">
      <w:pPr>
        <w:pStyle w:val="Code"/>
      </w:pPr>
      <w:r>
        <w:t xml:space="preserve">            (byte) 0x00, (byte) 0x00, (byte) 0x00, (byte) 0x00, </w:t>
      </w:r>
    </w:p>
    <w:p w:rsidR="00FF7490" w:rsidRDefault="00766F24">
      <w:pPr>
        <w:pStyle w:val="Code"/>
      </w:pPr>
      <w:r>
        <w:t xml:space="preserve">            (byte) 0x00, (byte) 0x00, (byte) 0x00, (byte) 0xff</w:t>
      </w:r>
    </w:p>
    <w:p w:rsidR="00FF7490" w:rsidRDefault="00766F24">
      <w:pPr>
        <w:pStyle w:val="Code"/>
      </w:pPr>
      <w:r>
        <w:t xml:space="preserve">        };</w:t>
      </w:r>
    </w:p>
    <w:p w:rsidR="00FF7490" w:rsidRDefault="00FF7490">
      <w:pPr>
        <w:pStyle w:val="Code"/>
      </w:pPr>
    </w:p>
    <w:p w:rsidR="00FF7490" w:rsidRDefault="00766F24">
      <w:pPr>
        <w:pStyle w:val="Code"/>
      </w:pPr>
      <w:r>
        <w:t xml:space="preserve">        System.out.println("Client random:");</w:t>
      </w:r>
    </w:p>
    <w:p w:rsidR="00FF7490" w:rsidRDefault="00766F24">
      <w:pPr>
        <w:pStyle w:val="Code"/>
      </w:pPr>
      <w:r>
        <w:t xml:space="preserve">    </w:t>
      </w:r>
      <w:r>
        <w:t xml:space="preserve">    PrintBytes(clientRandomBytes);</w:t>
      </w:r>
    </w:p>
    <w:p w:rsidR="00FF7490" w:rsidRDefault="00FF7490">
      <w:pPr>
        <w:pStyle w:val="Code"/>
      </w:pPr>
    </w:p>
    <w:p w:rsidR="00FF7490" w:rsidRDefault="00766F24">
      <w:pPr>
        <w:pStyle w:val="Code"/>
      </w:pPr>
      <w:r>
        <w:t xml:space="preserve">        //</w:t>
      </w:r>
    </w:p>
    <w:p w:rsidR="00FF7490" w:rsidRDefault="00766F24">
      <w:pPr>
        <w:pStyle w:val="Code"/>
      </w:pPr>
      <w:r>
        <w:t xml:space="preserve">        // Perform encryption.</w:t>
      </w:r>
    </w:p>
    <w:p w:rsidR="00FF7490" w:rsidRDefault="00766F24">
      <w:pPr>
        <w:pStyle w:val="Code"/>
      </w:pPr>
      <w:r>
        <w:t xml:space="preserve">        //</w:t>
      </w:r>
    </w:p>
    <w:p w:rsidR="00FF7490" w:rsidRDefault="00766F24">
      <w:pPr>
        <w:pStyle w:val="Code"/>
      </w:pPr>
      <w:r>
        <w:t xml:space="preserve">        byte[] encryptedClientRandomBytes = RsaEncrypt(</w:t>
      </w:r>
    </w:p>
    <w:p w:rsidR="00FF7490" w:rsidRDefault="00766F24">
      <w:pPr>
        <w:pStyle w:val="Code"/>
      </w:pPr>
      <w:r>
        <w:t xml:space="preserve">            modulusBytes,</w:t>
      </w:r>
    </w:p>
    <w:p w:rsidR="00FF7490" w:rsidRDefault="00766F24">
      <w:pPr>
        <w:pStyle w:val="Code"/>
      </w:pPr>
      <w:r>
        <w:t xml:space="preserve">            exponentBytes,</w:t>
      </w:r>
    </w:p>
    <w:p w:rsidR="00FF7490" w:rsidRDefault="00766F24">
      <w:pPr>
        <w:pStyle w:val="Code"/>
      </w:pPr>
      <w:r>
        <w:t xml:space="preserve">            clientRandomBytes</w:t>
      </w:r>
    </w:p>
    <w:p w:rsidR="00FF7490" w:rsidRDefault="00766F24">
      <w:pPr>
        <w:pStyle w:val="Code"/>
      </w:pPr>
      <w:r>
        <w:t xml:space="preserve">            );        </w:t>
      </w:r>
    </w:p>
    <w:p w:rsidR="00FF7490" w:rsidRDefault="00FF7490">
      <w:pPr>
        <w:pStyle w:val="Code"/>
      </w:pPr>
    </w:p>
    <w:p w:rsidR="00FF7490" w:rsidRDefault="00766F24">
      <w:pPr>
        <w:pStyle w:val="Code"/>
      </w:pPr>
      <w:r>
        <w:t xml:space="preserve">        System.out.println("Encrypted client random:");</w:t>
      </w:r>
    </w:p>
    <w:p w:rsidR="00FF7490" w:rsidRDefault="00766F24">
      <w:pPr>
        <w:pStyle w:val="Code"/>
      </w:pPr>
      <w:r>
        <w:t xml:space="preserve">        PrintBytes(encryptedClientRandomBytes);</w:t>
      </w:r>
    </w:p>
    <w:p w:rsidR="00FF7490" w:rsidRDefault="00FF7490">
      <w:pPr>
        <w:pStyle w:val="Code"/>
      </w:pPr>
    </w:p>
    <w:p w:rsidR="00FF7490" w:rsidRDefault="00766F24">
      <w:pPr>
        <w:pStyle w:val="Code"/>
      </w:pPr>
      <w:r>
        <w:t xml:space="preserve">        //</w:t>
      </w:r>
    </w:p>
    <w:p w:rsidR="00FF7490" w:rsidRDefault="00766F24">
      <w:pPr>
        <w:pStyle w:val="Code"/>
      </w:pPr>
      <w:r>
        <w:t xml:space="preserve">        // Perform decryption.</w:t>
      </w:r>
    </w:p>
    <w:p w:rsidR="00FF7490" w:rsidRDefault="00766F24">
      <w:pPr>
        <w:pStyle w:val="Code"/>
      </w:pPr>
      <w:r>
        <w:t xml:space="preserve">        //</w:t>
      </w:r>
    </w:p>
    <w:p w:rsidR="00FF7490" w:rsidRDefault="00766F24">
      <w:pPr>
        <w:pStyle w:val="Code"/>
      </w:pPr>
      <w:r>
        <w:lastRenderedPageBreak/>
        <w:t xml:space="preserve">        byte[] decryptedClientRandomBytes = RsaDecrypt(</w:t>
      </w:r>
    </w:p>
    <w:p w:rsidR="00FF7490" w:rsidRDefault="00766F24">
      <w:pPr>
        <w:pStyle w:val="Code"/>
      </w:pPr>
      <w:r>
        <w:t xml:space="preserve">            modulusBytes,</w:t>
      </w:r>
    </w:p>
    <w:p w:rsidR="00FF7490" w:rsidRDefault="00766F24">
      <w:pPr>
        <w:pStyle w:val="Code"/>
      </w:pPr>
      <w:r>
        <w:t xml:space="preserve">            priv</w:t>
      </w:r>
      <w:r>
        <w:t>ateExponentBytes,</w:t>
      </w:r>
    </w:p>
    <w:p w:rsidR="00FF7490" w:rsidRDefault="00766F24">
      <w:pPr>
        <w:pStyle w:val="Code"/>
      </w:pPr>
      <w:r>
        <w:t xml:space="preserve">            encryptedClientRandomBytes</w:t>
      </w:r>
    </w:p>
    <w:p w:rsidR="00FF7490" w:rsidRDefault="00766F24">
      <w:pPr>
        <w:pStyle w:val="Code"/>
      </w:pPr>
      <w:r>
        <w:t xml:space="preserve">            );        </w:t>
      </w:r>
    </w:p>
    <w:p w:rsidR="00FF7490" w:rsidRDefault="00FF7490">
      <w:pPr>
        <w:pStyle w:val="Code"/>
      </w:pPr>
    </w:p>
    <w:p w:rsidR="00FF7490" w:rsidRDefault="00766F24">
      <w:pPr>
        <w:pStyle w:val="Code"/>
      </w:pPr>
      <w:r>
        <w:t xml:space="preserve">        System.out.println("Decrypted client random:");</w:t>
      </w:r>
    </w:p>
    <w:p w:rsidR="00FF7490" w:rsidRDefault="00766F24">
      <w:pPr>
        <w:pStyle w:val="Code"/>
      </w:pPr>
      <w:r>
        <w:t xml:space="preserve">        PrintBytes(decryptedClientRandomBytes);</w:t>
      </w:r>
    </w:p>
    <w:p w:rsidR="00FF7490" w:rsidRDefault="00766F24">
      <w:pPr>
        <w:pStyle w:val="Code"/>
      </w:pPr>
      <w:r>
        <w:t xml:space="preserve">    }</w:t>
      </w:r>
    </w:p>
    <w:p w:rsidR="00FF7490" w:rsidRDefault="00766F24">
      <w:pPr>
        <w:pStyle w:val="Code"/>
      </w:pPr>
      <w:r>
        <w:t>};</w:t>
      </w:r>
    </w:p>
    <w:p w:rsidR="00FF7490" w:rsidRDefault="00766F24">
      <w:pPr>
        <w:pStyle w:val="Heading2"/>
      </w:pPr>
      <w:bookmarkStart w:id="1187" w:name="section_427591ce5e5242138d4348e3f1d80133"/>
      <w:bookmarkStart w:id="1188" w:name="_Toc476803413"/>
      <w:r>
        <w:t>Java Code to Sign a Sample Proprietary Certificate Hash</w:t>
      </w:r>
      <w:bookmarkEnd w:id="1187"/>
      <w:bookmarkEnd w:id="1188"/>
      <w:r>
        <w:fldChar w:fldCharType="begin"/>
      </w:r>
      <w:r>
        <w:instrText xml:space="preserve"> XE "Ja</w:instrText>
      </w:r>
      <w:r>
        <w:instrText>va code Proprietary Certificate Hash example"</w:instrText>
      </w:r>
      <w:r>
        <w:fldChar w:fldCharType="end"/>
      </w:r>
      <w:r>
        <w:fldChar w:fldCharType="begin"/>
      </w:r>
      <w:r>
        <w:instrText xml:space="preserve"> XE "Examples:Java code Proprietary Certificate Hash"</w:instrText>
      </w:r>
      <w:r>
        <w:fldChar w:fldCharType="end"/>
      </w:r>
    </w:p>
    <w:p w:rsidR="00FF7490" w:rsidRDefault="00766F24">
      <w:r>
        <w:t>The following Java code illustrates how to sign a Proprietary Certificate Hash with RSA.</w:t>
      </w:r>
    </w:p>
    <w:p w:rsidR="00FF7490" w:rsidRDefault="00766F24">
      <w:pPr>
        <w:pStyle w:val="Code"/>
      </w:pPr>
      <w:r>
        <w:t>import java.math.BigInteger;</w:t>
      </w:r>
    </w:p>
    <w:p w:rsidR="00FF7490" w:rsidRDefault="00FF7490">
      <w:pPr>
        <w:pStyle w:val="Code"/>
      </w:pPr>
    </w:p>
    <w:p w:rsidR="00FF7490" w:rsidRDefault="00766F24">
      <w:pPr>
        <w:pStyle w:val="Code"/>
      </w:pPr>
      <w:r>
        <w:t>public class RdpRsaSign</w:t>
      </w:r>
    </w:p>
    <w:p w:rsidR="00FF7490" w:rsidRDefault="00766F24">
      <w:pPr>
        <w:pStyle w:val="Code"/>
      </w:pPr>
      <w:r>
        <w:t>{</w:t>
      </w:r>
    </w:p>
    <w:p w:rsidR="00FF7490" w:rsidRDefault="00766F24">
      <w:pPr>
        <w:pStyle w:val="Code"/>
      </w:pPr>
      <w:r>
        <w:t xml:space="preserve">    //</w:t>
      </w:r>
    </w:p>
    <w:p w:rsidR="00FF7490" w:rsidRDefault="00766F24">
      <w:pPr>
        <w:pStyle w:val="Code"/>
      </w:pPr>
      <w:r>
        <w:t xml:space="preserve"> </w:t>
      </w:r>
      <w:r>
        <w:t xml:space="preserve">   // Print out the contents of a byte array in hexadecimal.</w:t>
      </w:r>
    </w:p>
    <w:p w:rsidR="00FF7490" w:rsidRDefault="00766F24">
      <w:pPr>
        <w:pStyle w:val="Code"/>
      </w:pPr>
      <w:r>
        <w:t xml:space="preserve">    //</w:t>
      </w:r>
    </w:p>
    <w:p w:rsidR="00FF7490" w:rsidRDefault="00766F24">
      <w:pPr>
        <w:pStyle w:val="Code"/>
      </w:pPr>
      <w:r>
        <w:t xml:space="preserve">    private static void PrintBytes(</w:t>
      </w:r>
    </w:p>
    <w:p w:rsidR="00FF7490" w:rsidRDefault="00766F24">
      <w:pPr>
        <w:pStyle w:val="Code"/>
      </w:pPr>
      <w:r>
        <w:t xml:space="preserve">        byte[] bytes</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int cBytes = bytes.length;</w:t>
      </w:r>
    </w:p>
    <w:p w:rsidR="00FF7490" w:rsidRDefault="00766F24">
      <w:pPr>
        <w:pStyle w:val="Code"/>
      </w:pPr>
      <w:r>
        <w:t xml:space="preserve">        int iByte = 0;</w:t>
      </w:r>
    </w:p>
    <w:p w:rsidR="00FF7490" w:rsidRDefault="00FF7490">
      <w:pPr>
        <w:pStyle w:val="Code"/>
      </w:pPr>
    </w:p>
    <w:p w:rsidR="00FF7490" w:rsidRDefault="00766F24">
      <w:pPr>
        <w:pStyle w:val="Code"/>
      </w:pPr>
      <w:r>
        <w:t xml:space="preserve">        for (;;) {</w:t>
      </w:r>
    </w:p>
    <w:p w:rsidR="00FF7490" w:rsidRDefault="00766F24">
      <w:pPr>
        <w:pStyle w:val="Code"/>
      </w:pPr>
      <w:r>
        <w:t xml:space="preserve">            for (int i = 0; i &lt;</w:t>
      </w:r>
      <w:r>
        <w:t xml:space="preserve"> 8; i++) {</w:t>
      </w:r>
    </w:p>
    <w:p w:rsidR="00FF7490" w:rsidRDefault="00766F24">
      <w:pPr>
        <w:pStyle w:val="Code"/>
      </w:pPr>
      <w:r>
        <w:t xml:space="preserve">                String hex = Integer.toHexString(bytes[iByte++] &amp; 0xff);</w:t>
      </w:r>
    </w:p>
    <w:p w:rsidR="00FF7490" w:rsidRDefault="00766F24">
      <w:pPr>
        <w:pStyle w:val="Code"/>
      </w:pPr>
      <w:r>
        <w:t xml:space="preserve">                if (hex.length() == 1) {</w:t>
      </w:r>
    </w:p>
    <w:p w:rsidR="00FF7490" w:rsidRDefault="00766F24">
      <w:pPr>
        <w:pStyle w:val="Code"/>
      </w:pPr>
      <w:r>
        <w:t xml:space="preserve">                    hex = "0" + hex;</w:t>
      </w:r>
    </w:p>
    <w:p w:rsidR="00FF7490" w:rsidRDefault="00766F24">
      <w:pPr>
        <w:pStyle w:val="Code"/>
      </w:pPr>
      <w:r>
        <w:t xml:space="preserve">                }</w:t>
      </w:r>
    </w:p>
    <w:p w:rsidR="00FF7490" w:rsidRDefault="00FF7490">
      <w:pPr>
        <w:pStyle w:val="Code"/>
      </w:pPr>
    </w:p>
    <w:p w:rsidR="00FF7490" w:rsidRDefault="00766F24">
      <w:pPr>
        <w:pStyle w:val="Code"/>
      </w:pPr>
      <w:r>
        <w:t xml:space="preserve">                System.out.print("0x" + hex + " ");</w:t>
      </w:r>
    </w:p>
    <w:p w:rsidR="00FF7490" w:rsidRDefault="00766F24">
      <w:pPr>
        <w:pStyle w:val="Code"/>
      </w:pPr>
      <w:r>
        <w:t xml:space="preserve">                if (iBy</w:t>
      </w:r>
      <w:r>
        <w:t>te &gt;= cBytes) {</w:t>
      </w:r>
    </w:p>
    <w:p w:rsidR="00FF7490" w:rsidRDefault="00766F24">
      <w:pPr>
        <w:pStyle w:val="Code"/>
      </w:pPr>
      <w:r>
        <w:t xml:space="preserve">                    System.out.println();</w:t>
      </w:r>
    </w:p>
    <w:p w:rsidR="00FF7490" w:rsidRDefault="00766F24">
      <w:pPr>
        <w:pStyle w:val="Code"/>
      </w:pPr>
      <w:r>
        <w:t xml:space="preserve">                    return;</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System.out.println();</w:t>
      </w:r>
    </w:p>
    <w:p w:rsidR="00FF7490" w:rsidRDefault="00766F24">
      <w:pPr>
        <w:pStyle w:val="Code"/>
      </w:pPr>
      <w:r>
        <w:t xml:space="preserve">        }</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Reverse the order of the values in a byte array.</w:t>
      </w:r>
    </w:p>
    <w:p w:rsidR="00FF7490" w:rsidRDefault="00766F24">
      <w:pPr>
        <w:pStyle w:val="Code"/>
      </w:pPr>
      <w:r>
        <w:t xml:space="preserve">    //</w:t>
      </w:r>
    </w:p>
    <w:p w:rsidR="00FF7490" w:rsidRDefault="00766F24">
      <w:pPr>
        <w:pStyle w:val="Code"/>
      </w:pPr>
      <w:r>
        <w:t xml:space="preserve">    public static</w:t>
      </w:r>
      <w:r>
        <w:t xml:space="preserve"> void ReverseByteArray(</w:t>
      </w:r>
    </w:p>
    <w:p w:rsidR="00FF7490" w:rsidRDefault="00766F24">
      <w:pPr>
        <w:pStyle w:val="Code"/>
      </w:pPr>
      <w:r>
        <w:t xml:space="preserve">        byte[] array</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int i, j;</w:t>
      </w:r>
    </w:p>
    <w:p w:rsidR="00FF7490" w:rsidRDefault="00766F24">
      <w:pPr>
        <w:pStyle w:val="Code"/>
      </w:pPr>
      <w:r>
        <w:t xml:space="preserve">        byte temp;</w:t>
      </w:r>
    </w:p>
    <w:p w:rsidR="00FF7490" w:rsidRDefault="00FF7490">
      <w:pPr>
        <w:pStyle w:val="Code"/>
      </w:pPr>
    </w:p>
    <w:p w:rsidR="00FF7490" w:rsidRDefault="00766F24">
      <w:pPr>
        <w:pStyle w:val="Code"/>
      </w:pPr>
      <w:r>
        <w:t xml:space="preserve">        for (i = 0, j = array.length - 1; i &lt; j; i++, j--) {</w:t>
      </w:r>
    </w:p>
    <w:p w:rsidR="00FF7490" w:rsidRDefault="00766F24">
      <w:pPr>
        <w:pStyle w:val="Code"/>
      </w:pPr>
      <w:r>
        <w:t xml:space="preserve">            temp = array[i];</w:t>
      </w:r>
    </w:p>
    <w:p w:rsidR="00FF7490" w:rsidRDefault="00766F24">
      <w:pPr>
        <w:pStyle w:val="Code"/>
      </w:pPr>
      <w:r>
        <w:t xml:space="preserve">            array[i] = array[j];</w:t>
      </w:r>
    </w:p>
    <w:p w:rsidR="00FF7490" w:rsidRDefault="00766F24">
      <w:pPr>
        <w:pStyle w:val="Code"/>
      </w:pPr>
      <w:r>
        <w:t xml:space="preserve">            array[j] = temp;</w:t>
      </w:r>
    </w:p>
    <w:p w:rsidR="00FF7490" w:rsidRDefault="00766F24">
      <w:pPr>
        <w:pStyle w:val="Code"/>
      </w:pPr>
      <w:r>
        <w:t xml:space="preserve">        }        </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Use RSA to encrypt data.</w:t>
      </w:r>
    </w:p>
    <w:p w:rsidR="00FF7490" w:rsidRDefault="00766F24">
      <w:pPr>
        <w:pStyle w:val="Code"/>
      </w:pPr>
      <w:r>
        <w:lastRenderedPageBreak/>
        <w:t xml:space="preserve">    //</w:t>
      </w:r>
    </w:p>
    <w:p w:rsidR="00FF7490" w:rsidRDefault="00766F24">
      <w:pPr>
        <w:pStyle w:val="Code"/>
      </w:pPr>
      <w:r>
        <w:t xml:space="preserve">    public static byte[] RsaEncrypt(</w:t>
      </w:r>
    </w:p>
    <w:p w:rsidR="00FF7490" w:rsidRDefault="00766F24">
      <w:pPr>
        <w:pStyle w:val="Code"/>
      </w:pPr>
      <w:r>
        <w:t xml:space="preserve">        byte[] modulusBytes,</w:t>
      </w:r>
    </w:p>
    <w:p w:rsidR="00FF7490" w:rsidRDefault="00766F24">
      <w:pPr>
        <w:pStyle w:val="Code"/>
      </w:pPr>
      <w:r>
        <w:t xml:space="preserve">        byte[] exponentBytes,</w:t>
      </w:r>
    </w:p>
    <w:p w:rsidR="00FF7490" w:rsidRDefault="00766F24">
      <w:pPr>
        <w:pStyle w:val="Code"/>
      </w:pPr>
      <w:r>
        <w:t xml:space="preserve">        byte[] dataBytes</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Reverse the passed in byte</w:t>
      </w:r>
      <w:r>
        <w:t xml:space="preserve"> arrays and then use these to </w:t>
      </w:r>
    </w:p>
    <w:p w:rsidR="00FF7490" w:rsidRDefault="00766F24">
      <w:pPr>
        <w:pStyle w:val="Code"/>
      </w:pPr>
      <w:r>
        <w:t xml:space="preserve">        // create the BigIntegers for the RSA computation.</w:t>
      </w:r>
    </w:p>
    <w:p w:rsidR="00FF7490" w:rsidRDefault="00766F24">
      <w:pPr>
        <w:pStyle w:val="Code"/>
      </w:pPr>
      <w:r>
        <w:t xml:space="preserve">        //</w:t>
      </w:r>
    </w:p>
    <w:p w:rsidR="00FF7490" w:rsidRDefault="00766F24">
      <w:pPr>
        <w:pStyle w:val="Code"/>
      </w:pPr>
      <w:r>
        <w:t xml:space="preserve">        ReverseByteArray(modulusBytes);</w:t>
      </w:r>
    </w:p>
    <w:p w:rsidR="00FF7490" w:rsidRDefault="00766F24">
      <w:pPr>
        <w:pStyle w:val="Code"/>
      </w:pPr>
      <w:r>
        <w:t xml:space="preserve">        ReverseByteArray(exponentBytes);</w:t>
      </w:r>
    </w:p>
    <w:p w:rsidR="00FF7490" w:rsidRDefault="00766F24">
      <w:pPr>
        <w:pStyle w:val="Code"/>
      </w:pPr>
      <w:r>
        <w:t xml:space="preserve">        ReverseByteArray(dataBytes);</w:t>
      </w:r>
    </w:p>
    <w:p w:rsidR="00FF7490" w:rsidRDefault="00FF7490">
      <w:pPr>
        <w:pStyle w:val="Code"/>
      </w:pPr>
    </w:p>
    <w:p w:rsidR="00FF7490" w:rsidRDefault="00766F24">
      <w:pPr>
        <w:pStyle w:val="Code"/>
      </w:pPr>
      <w:r>
        <w:t xml:space="preserve">        BigInteger modulus = new Big</w:t>
      </w:r>
      <w:r>
        <w:t>Integer(</w:t>
      </w:r>
    </w:p>
    <w:p w:rsidR="00FF7490" w:rsidRDefault="00766F24">
      <w:pPr>
        <w:pStyle w:val="Code"/>
      </w:pPr>
      <w:r>
        <w:t xml:space="preserve">            1, </w:t>
      </w:r>
    </w:p>
    <w:p w:rsidR="00FF7490" w:rsidRDefault="00766F24">
      <w:pPr>
        <w:pStyle w:val="Code"/>
      </w:pPr>
      <w:r>
        <w:t xml:space="preserve">            modulusBytes</w:t>
      </w:r>
    </w:p>
    <w:p w:rsidR="00FF7490" w:rsidRDefault="00766F24">
      <w:pPr>
        <w:pStyle w:val="Code"/>
      </w:pPr>
      <w:r>
        <w:t xml:space="preserve">            );</w:t>
      </w:r>
    </w:p>
    <w:p w:rsidR="00FF7490" w:rsidRDefault="00766F24">
      <w:pPr>
        <w:pStyle w:val="Code"/>
      </w:pPr>
      <w:r>
        <w:t xml:space="preserve">        BigInteger exponent = new BigInteger(</w:t>
      </w:r>
    </w:p>
    <w:p w:rsidR="00FF7490" w:rsidRDefault="00766F24">
      <w:pPr>
        <w:pStyle w:val="Code"/>
      </w:pPr>
      <w:r>
        <w:t xml:space="preserve">            1, </w:t>
      </w:r>
    </w:p>
    <w:p w:rsidR="00FF7490" w:rsidRDefault="00766F24">
      <w:pPr>
        <w:pStyle w:val="Code"/>
      </w:pPr>
      <w:r>
        <w:t xml:space="preserve">            exponentBytes</w:t>
      </w:r>
    </w:p>
    <w:p w:rsidR="00FF7490" w:rsidRDefault="00766F24">
      <w:pPr>
        <w:pStyle w:val="Code"/>
      </w:pPr>
      <w:r>
        <w:t xml:space="preserve">            );</w:t>
      </w:r>
    </w:p>
    <w:p w:rsidR="00FF7490" w:rsidRDefault="00766F24">
      <w:pPr>
        <w:pStyle w:val="Code"/>
      </w:pPr>
      <w:r>
        <w:t xml:space="preserve">        BigInteger data = new BigInteger(</w:t>
      </w:r>
    </w:p>
    <w:p w:rsidR="00FF7490" w:rsidRDefault="00766F24">
      <w:pPr>
        <w:pStyle w:val="Code"/>
      </w:pPr>
      <w:r>
        <w:t xml:space="preserve">            1, </w:t>
      </w:r>
    </w:p>
    <w:p w:rsidR="00FF7490" w:rsidRDefault="00766F24">
      <w:pPr>
        <w:pStyle w:val="Code"/>
      </w:pPr>
      <w:r>
        <w:t xml:space="preserve">            dataBytes</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Perform RSA encryption: </w:t>
      </w:r>
    </w:p>
    <w:p w:rsidR="00FF7490" w:rsidRDefault="00766F24">
      <w:pPr>
        <w:pStyle w:val="Code"/>
      </w:pPr>
      <w:r>
        <w:t xml:space="preserve">        // ciphertext = plaintext^exponent % modulus.</w:t>
      </w:r>
    </w:p>
    <w:p w:rsidR="00FF7490" w:rsidRDefault="00766F24">
      <w:pPr>
        <w:pStyle w:val="Code"/>
      </w:pPr>
      <w:r>
        <w:t xml:space="preserve">        //</w:t>
      </w:r>
    </w:p>
    <w:p w:rsidR="00FF7490" w:rsidRDefault="00766F24">
      <w:pPr>
        <w:pStyle w:val="Code"/>
      </w:pPr>
      <w:r>
        <w:t xml:space="preserve">        BigInteger cipherText = data.modPow(</w:t>
      </w:r>
    </w:p>
    <w:p w:rsidR="00FF7490" w:rsidRDefault="00766F24">
      <w:pPr>
        <w:pStyle w:val="Code"/>
      </w:pPr>
      <w:r>
        <w:t xml:space="preserve">            exponent, </w:t>
      </w:r>
    </w:p>
    <w:p w:rsidR="00FF7490" w:rsidRDefault="00766F24">
      <w:pPr>
        <w:pStyle w:val="Code"/>
      </w:pPr>
      <w:r>
        <w:t xml:space="preserve">            modulus</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Re</w:t>
      </w:r>
      <w:r>
        <w:t>verse the generated ciphertext.</w:t>
      </w:r>
    </w:p>
    <w:p w:rsidR="00FF7490" w:rsidRDefault="00766F24">
      <w:pPr>
        <w:pStyle w:val="Code"/>
      </w:pPr>
      <w:r>
        <w:t xml:space="preserve">        //</w:t>
      </w:r>
    </w:p>
    <w:p w:rsidR="00FF7490" w:rsidRDefault="00766F24">
      <w:pPr>
        <w:pStyle w:val="Code"/>
      </w:pPr>
      <w:r>
        <w:t xml:space="preserve">        byte[] cipherTextBytes = cipherText.toByteArray();</w:t>
      </w:r>
    </w:p>
    <w:p w:rsidR="00FF7490" w:rsidRDefault="00766F24">
      <w:pPr>
        <w:pStyle w:val="Code"/>
      </w:pPr>
      <w:r>
        <w:t xml:space="preserve">        ReverseByteArray(cipherTextBytes);</w:t>
      </w:r>
    </w:p>
    <w:p w:rsidR="00FF7490" w:rsidRDefault="00FF7490">
      <w:pPr>
        <w:pStyle w:val="Code"/>
      </w:pPr>
    </w:p>
    <w:p w:rsidR="00FF7490" w:rsidRDefault="00766F24">
      <w:pPr>
        <w:pStyle w:val="Code"/>
      </w:pPr>
      <w:r>
        <w:t xml:space="preserve">        //</w:t>
      </w:r>
    </w:p>
    <w:p w:rsidR="00FF7490" w:rsidRDefault="00766F24">
      <w:pPr>
        <w:pStyle w:val="Code"/>
      </w:pPr>
      <w:r>
        <w:t xml:space="preserve">        // Undo the reversal of the passed in byte arrays.</w:t>
      </w:r>
    </w:p>
    <w:p w:rsidR="00FF7490" w:rsidRDefault="00766F24">
      <w:pPr>
        <w:pStyle w:val="Code"/>
      </w:pPr>
      <w:r>
        <w:t xml:space="preserve">        //</w:t>
      </w:r>
    </w:p>
    <w:p w:rsidR="00FF7490" w:rsidRDefault="00766F24">
      <w:pPr>
        <w:pStyle w:val="Code"/>
      </w:pPr>
      <w:r>
        <w:t xml:space="preserve">        ReverseByteArray(modu</w:t>
      </w:r>
      <w:r>
        <w:t>lusBytes);</w:t>
      </w:r>
    </w:p>
    <w:p w:rsidR="00FF7490" w:rsidRDefault="00766F24">
      <w:pPr>
        <w:pStyle w:val="Code"/>
      </w:pPr>
      <w:r>
        <w:t xml:space="preserve">        ReverseByteArray(exponentBytes);</w:t>
      </w:r>
    </w:p>
    <w:p w:rsidR="00FF7490" w:rsidRDefault="00766F24">
      <w:pPr>
        <w:pStyle w:val="Code"/>
      </w:pPr>
      <w:r>
        <w:t xml:space="preserve">        ReverseByteArray(dataBytes);</w:t>
      </w:r>
    </w:p>
    <w:p w:rsidR="00FF7490" w:rsidRDefault="00FF7490">
      <w:pPr>
        <w:pStyle w:val="Code"/>
      </w:pPr>
    </w:p>
    <w:p w:rsidR="00FF7490" w:rsidRDefault="00766F24">
      <w:pPr>
        <w:pStyle w:val="Code"/>
      </w:pPr>
      <w:r>
        <w:t xml:space="preserve">        return cipherTextBytes;</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Use RSA to decrypt data.</w:t>
      </w:r>
    </w:p>
    <w:p w:rsidR="00FF7490" w:rsidRDefault="00766F24">
      <w:pPr>
        <w:pStyle w:val="Code"/>
      </w:pPr>
      <w:r>
        <w:t xml:space="preserve">    //</w:t>
      </w:r>
    </w:p>
    <w:p w:rsidR="00FF7490" w:rsidRDefault="00766F24">
      <w:pPr>
        <w:pStyle w:val="Code"/>
      </w:pPr>
      <w:r>
        <w:t xml:space="preserve">    public static byte[] RsaDecrypt(</w:t>
      </w:r>
    </w:p>
    <w:p w:rsidR="00FF7490" w:rsidRDefault="00766F24">
      <w:pPr>
        <w:pStyle w:val="Code"/>
      </w:pPr>
      <w:r>
        <w:t xml:space="preserve">        byte[] modulusBytes,</w:t>
      </w:r>
    </w:p>
    <w:p w:rsidR="00FF7490" w:rsidRDefault="00766F24">
      <w:pPr>
        <w:pStyle w:val="Code"/>
      </w:pPr>
      <w:r>
        <w:t xml:space="preserve">        byte[] privateExponentBytes,</w:t>
      </w:r>
    </w:p>
    <w:p w:rsidR="00FF7490" w:rsidRDefault="00766F24">
      <w:pPr>
        <w:pStyle w:val="Code"/>
      </w:pPr>
      <w:r>
        <w:t xml:space="preserve">        byte[] encryptedDataBytes</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Reverse the passed in byte arrays and then use these to </w:t>
      </w:r>
    </w:p>
    <w:p w:rsidR="00FF7490" w:rsidRDefault="00766F24">
      <w:pPr>
        <w:pStyle w:val="Code"/>
      </w:pPr>
      <w:r>
        <w:t xml:space="preserve">        // create the BigIntegers for the RSA computation.</w:t>
      </w:r>
    </w:p>
    <w:p w:rsidR="00FF7490" w:rsidRDefault="00766F24">
      <w:pPr>
        <w:pStyle w:val="Code"/>
      </w:pPr>
      <w:r>
        <w:t xml:space="preserve">        //</w:t>
      </w:r>
    </w:p>
    <w:p w:rsidR="00FF7490" w:rsidRDefault="00766F24">
      <w:pPr>
        <w:pStyle w:val="Code"/>
      </w:pPr>
      <w:r>
        <w:t xml:space="preserve">        ReverseByteA</w:t>
      </w:r>
      <w:r>
        <w:t>rray(modulusBytes);</w:t>
      </w:r>
    </w:p>
    <w:p w:rsidR="00FF7490" w:rsidRDefault="00766F24">
      <w:pPr>
        <w:pStyle w:val="Code"/>
      </w:pPr>
      <w:r>
        <w:t xml:space="preserve">        ReverseByteArray(privateExponentBytes);</w:t>
      </w:r>
    </w:p>
    <w:p w:rsidR="00FF7490" w:rsidRDefault="00766F24">
      <w:pPr>
        <w:pStyle w:val="Code"/>
      </w:pPr>
      <w:r>
        <w:lastRenderedPageBreak/>
        <w:t xml:space="preserve">        ReverseByteArray(encryptedDataBytes);</w:t>
      </w:r>
    </w:p>
    <w:p w:rsidR="00FF7490" w:rsidRDefault="00FF7490">
      <w:pPr>
        <w:pStyle w:val="Code"/>
      </w:pPr>
    </w:p>
    <w:p w:rsidR="00FF7490" w:rsidRDefault="00766F24">
      <w:pPr>
        <w:pStyle w:val="Code"/>
      </w:pPr>
      <w:r>
        <w:t xml:space="preserve">        BigInteger modulus = new BigInteger(</w:t>
      </w:r>
    </w:p>
    <w:p w:rsidR="00FF7490" w:rsidRDefault="00766F24">
      <w:pPr>
        <w:pStyle w:val="Code"/>
      </w:pPr>
      <w:r>
        <w:t xml:space="preserve">            1, </w:t>
      </w:r>
    </w:p>
    <w:p w:rsidR="00FF7490" w:rsidRDefault="00766F24">
      <w:pPr>
        <w:pStyle w:val="Code"/>
      </w:pPr>
      <w:r>
        <w:t xml:space="preserve">            modulusBytes</w:t>
      </w:r>
    </w:p>
    <w:p w:rsidR="00FF7490" w:rsidRDefault="00766F24">
      <w:pPr>
        <w:pStyle w:val="Code"/>
      </w:pPr>
      <w:r>
        <w:t xml:space="preserve">            );</w:t>
      </w:r>
    </w:p>
    <w:p w:rsidR="00FF7490" w:rsidRDefault="00766F24">
      <w:pPr>
        <w:pStyle w:val="Code"/>
      </w:pPr>
      <w:r>
        <w:t xml:space="preserve">        BigInteger privateExponent = new BigInteger(</w:t>
      </w:r>
    </w:p>
    <w:p w:rsidR="00FF7490" w:rsidRDefault="00766F24">
      <w:pPr>
        <w:pStyle w:val="Code"/>
      </w:pPr>
      <w:r>
        <w:t xml:space="preserve">            1, </w:t>
      </w:r>
    </w:p>
    <w:p w:rsidR="00FF7490" w:rsidRDefault="00766F24">
      <w:pPr>
        <w:pStyle w:val="Code"/>
      </w:pPr>
      <w:r>
        <w:t xml:space="preserve">            privateExponentBytes</w:t>
      </w:r>
    </w:p>
    <w:p w:rsidR="00FF7490" w:rsidRDefault="00766F24">
      <w:pPr>
        <w:pStyle w:val="Code"/>
      </w:pPr>
      <w:r>
        <w:t xml:space="preserve">            );</w:t>
      </w:r>
    </w:p>
    <w:p w:rsidR="00FF7490" w:rsidRDefault="00766F24">
      <w:pPr>
        <w:pStyle w:val="Code"/>
      </w:pPr>
      <w:r>
        <w:t xml:space="preserve">        BigInteger encryptedData = new BigInteger(</w:t>
      </w:r>
    </w:p>
    <w:p w:rsidR="00FF7490" w:rsidRDefault="00766F24">
      <w:pPr>
        <w:pStyle w:val="Code"/>
      </w:pPr>
      <w:r>
        <w:t xml:space="preserve">            1, </w:t>
      </w:r>
    </w:p>
    <w:p w:rsidR="00FF7490" w:rsidRDefault="00766F24">
      <w:pPr>
        <w:pStyle w:val="Code"/>
      </w:pPr>
      <w:r>
        <w:t xml:space="preserve">            encryptedDataBytes</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Perform RSA encryption: </w:t>
      </w:r>
    </w:p>
    <w:p w:rsidR="00FF7490" w:rsidRDefault="00766F24">
      <w:pPr>
        <w:pStyle w:val="Code"/>
      </w:pPr>
      <w:r>
        <w:t xml:space="preserve">        // plaintext = ciphertext^privateExponent % modulus.</w:t>
      </w:r>
    </w:p>
    <w:p w:rsidR="00FF7490" w:rsidRDefault="00766F24">
      <w:pPr>
        <w:pStyle w:val="Code"/>
      </w:pPr>
      <w:r>
        <w:t xml:space="preserve">        //</w:t>
      </w:r>
    </w:p>
    <w:p w:rsidR="00FF7490" w:rsidRDefault="00766F24">
      <w:pPr>
        <w:pStyle w:val="Code"/>
      </w:pPr>
      <w:r>
        <w:t xml:space="preserve">        BigInteger decryptedData = encryptedData.modPow(</w:t>
      </w:r>
    </w:p>
    <w:p w:rsidR="00FF7490" w:rsidRDefault="00766F24">
      <w:pPr>
        <w:pStyle w:val="Code"/>
      </w:pPr>
      <w:r>
        <w:t xml:space="preserve">            privateExponent, </w:t>
      </w:r>
    </w:p>
    <w:p w:rsidR="00FF7490" w:rsidRDefault="00766F24">
      <w:pPr>
        <w:pStyle w:val="Code"/>
      </w:pPr>
      <w:r>
        <w:t xml:space="preserve">            modulus</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Rev</w:t>
      </w:r>
      <w:r>
        <w:t>erse the generated plaintext.</w:t>
      </w:r>
    </w:p>
    <w:p w:rsidR="00FF7490" w:rsidRDefault="00766F24">
      <w:pPr>
        <w:pStyle w:val="Code"/>
      </w:pPr>
      <w:r>
        <w:t xml:space="preserve">        //</w:t>
      </w:r>
    </w:p>
    <w:p w:rsidR="00FF7490" w:rsidRDefault="00766F24">
      <w:pPr>
        <w:pStyle w:val="Code"/>
      </w:pPr>
      <w:r>
        <w:t xml:space="preserve">        byte[] decryptedDataBytes = decryptedData.toByteArray();</w:t>
      </w:r>
    </w:p>
    <w:p w:rsidR="00FF7490" w:rsidRDefault="00766F24">
      <w:pPr>
        <w:pStyle w:val="Code"/>
      </w:pPr>
      <w:r>
        <w:t xml:space="preserve">        ReverseByteArray(decryptedDataBytes);</w:t>
      </w:r>
    </w:p>
    <w:p w:rsidR="00FF7490" w:rsidRDefault="00FF7490">
      <w:pPr>
        <w:pStyle w:val="Code"/>
      </w:pPr>
    </w:p>
    <w:p w:rsidR="00FF7490" w:rsidRDefault="00766F24">
      <w:pPr>
        <w:pStyle w:val="Code"/>
      </w:pPr>
      <w:r>
        <w:t xml:space="preserve">        //</w:t>
      </w:r>
    </w:p>
    <w:p w:rsidR="00FF7490" w:rsidRDefault="00766F24">
      <w:pPr>
        <w:pStyle w:val="Code"/>
      </w:pPr>
      <w:r>
        <w:t xml:space="preserve">        // Undo the reversal of the passed in byte arrays.</w:t>
      </w:r>
    </w:p>
    <w:p w:rsidR="00FF7490" w:rsidRDefault="00766F24">
      <w:pPr>
        <w:pStyle w:val="Code"/>
      </w:pPr>
      <w:r>
        <w:t xml:space="preserve">        //</w:t>
      </w:r>
    </w:p>
    <w:p w:rsidR="00FF7490" w:rsidRDefault="00766F24">
      <w:pPr>
        <w:pStyle w:val="Code"/>
      </w:pPr>
      <w:r>
        <w:t xml:space="preserve">        ReverseByteArr</w:t>
      </w:r>
      <w:r>
        <w:t>ay(modulusBytes);</w:t>
      </w:r>
    </w:p>
    <w:p w:rsidR="00FF7490" w:rsidRDefault="00766F24">
      <w:pPr>
        <w:pStyle w:val="Code"/>
      </w:pPr>
      <w:r>
        <w:t xml:space="preserve">        ReverseByteArray(privateExponentBytes);</w:t>
      </w:r>
    </w:p>
    <w:p w:rsidR="00FF7490" w:rsidRDefault="00766F24">
      <w:pPr>
        <w:pStyle w:val="Code"/>
      </w:pPr>
      <w:r>
        <w:t xml:space="preserve">        ReverseByteArray(encryptedDataBytes);</w:t>
      </w:r>
    </w:p>
    <w:p w:rsidR="00FF7490" w:rsidRDefault="00FF7490">
      <w:pPr>
        <w:pStyle w:val="Code"/>
      </w:pPr>
    </w:p>
    <w:p w:rsidR="00FF7490" w:rsidRDefault="00766F24">
      <w:pPr>
        <w:pStyle w:val="Code"/>
      </w:pPr>
      <w:r>
        <w:t xml:space="preserve">        return decryptedDataBytes;</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Main routine.</w:t>
      </w:r>
    </w:p>
    <w:p w:rsidR="00FF7490" w:rsidRDefault="00766F24">
      <w:pPr>
        <w:pStyle w:val="Code"/>
      </w:pPr>
      <w:r>
        <w:t xml:space="preserve">    //</w:t>
      </w:r>
    </w:p>
    <w:p w:rsidR="00FF7490" w:rsidRDefault="00766F24">
      <w:pPr>
        <w:pStyle w:val="Code"/>
      </w:pPr>
      <w:r>
        <w:t xml:space="preserve">    public static void main(</w:t>
      </w:r>
    </w:p>
    <w:p w:rsidR="00FF7490" w:rsidRDefault="00766F24">
      <w:pPr>
        <w:pStyle w:val="Code"/>
      </w:pPr>
      <w:r>
        <w:t xml:space="preserve">        String[] args</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Modulus bytes obtained straight from the wire in the </w:t>
      </w:r>
    </w:p>
    <w:p w:rsidR="00FF7490" w:rsidRDefault="00766F24">
      <w:pPr>
        <w:pStyle w:val="Code"/>
      </w:pPr>
      <w:r>
        <w:t xml:space="preserve">        // proprietary certificate (in little endian format). </w:t>
      </w:r>
    </w:p>
    <w:p w:rsidR="00FF7490" w:rsidRDefault="00766F24">
      <w:pPr>
        <w:pStyle w:val="Code"/>
      </w:pPr>
      <w:r>
        <w:t xml:space="preserve">        // This is for a 512-bit key set.</w:t>
      </w:r>
    </w:p>
    <w:p w:rsidR="00FF7490" w:rsidRDefault="00766F24">
      <w:pPr>
        <w:pStyle w:val="Code"/>
      </w:pPr>
      <w:r>
        <w:t xml:space="preserve">        //</w:t>
      </w:r>
    </w:p>
    <w:p w:rsidR="00FF7490" w:rsidRDefault="00766F24">
      <w:pPr>
        <w:pStyle w:val="Code"/>
      </w:pPr>
      <w:r>
        <w:t xml:space="preserve">        byte[] modulusBytes = </w:t>
      </w:r>
    </w:p>
    <w:p w:rsidR="00FF7490" w:rsidRDefault="00766F24">
      <w:pPr>
        <w:pStyle w:val="Code"/>
      </w:pPr>
      <w:r>
        <w:t xml:space="preserve">        {        </w:t>
      </w:r>
    </w:p>
    <w:p w:rsidR="00FF7490" w:rsidRDefault="00766F24">
      <w:pPr>
        <w:pStyle w:val="Code"/>
      </w:pPr>
      <w:r>
        <w:t xml:space="preserve">            (b</w:t>
      </w:r>
      <w:r>
        <w:t xml:space="preserve">yte) 0x3d, (byte) 0x3a, (byte) 0x5e, (byte) 0xbd, </w:t>
      </w:r>
    </w:p>
    <w:p w:rsidR="00FF7490" w:rsidRDefault="00766F24">
      <w:pPr>
        <w:pStyle w:val="Code"/>
      </w:pPr>
      <w:r>
        <w:t xml:space="preserve">            (byte) 0x72, (byte) 0x43, (byte) 0x3e, (byte) 0xc9, </w:t>
      </w:r>
    </w:p>
    <w:p w:rsidR="00FF7490" w:rsidRDefault="00766F24">
      <w:pPr>
        <w:pStyle w:val="Code"/>
      </w:pPr>
      <w:r>
        <w:t xml:space="preserve">            (byte) 0x4d, (byte) 0xbb, (byte) 0xc1, (byte) 0x1e, </w:t>
      </w:r>
    </w:p>
    <w:p w:rsidR="00FF7490" w:rsidRDefault="00766F24">
      <w:pPr>
        <w:pStyle w:val="Code"/>
      </w:pPr>
      <w:r>
        <w:t xml:space="preserve">            (byte) 0x4a, (byte) 0xba, (byte) 0x5f, (byte) 0xcb, </w:t>
      </w:r>
    </w:p>
    <w:p w:rsidR="00FF7490" w:rsidRDefault="00766F24">
      <w:pPr>
        <w:pStyle w:val="Code"/>
      </w:pPr>
      <w:r>
        <w:t xml:space="preserve">          </w:t>
      </w:r>
      <w:r>
        <w:t xml:space="preserve">  (byte) 0x3e, (byte) 0x88, (byte) 0x20, (byte) 0x87, </w:t>
      </w:r>
    </w:p>
    <w:p w:rsidR="00FF7490" w:rsidRDefault="00766F24">
      <w:pPr>
        <w:pStyle w:val="Code"/>
      </w:pPr>
      <w:r>
        <w:t xml:space="preserve">            (byte) 0xef, (byte) 0xf5, (byte) 0xc1, (byte) 0xe2, </w:t>
      </w:r>
    </w:p>
    <w:p w:rsidR="00FF7490" w:rsidRDefault="00766F24">
      <w:pPr>
        <w:pStyle w:val="Code"/>
      </w:pPr>
      <w:r>
        <w:t xml:space="preserve">            (byte) 0xd7, (byte) 0xb7, (byte) 0x6b, (byte) 0x9a, </w:t>
      </w:r>
    </w:p>
    <w:p w:rsidR="00FF7490" w:rsidRDefault="00766F24">
      <w:pPr>
        <w:pStyle w:val="Code"/>
      </w:pPr>
      <w:r>
        <w:t xml:space="preserve">            (byte) 0xf2, (byte) 0x52, (byte) 0x45, (byte) 0x95, </w:t>
      </w:r>
    </w:p>
    <w:p w:rsidR="00FF7490" w:rsidRDefault="00766F24">
      <w:pPr>
        <w:pStyle w:val="Code"/>
      </w:pPr>
      <w:r>
        <w:t xml:space="preserve">            (byte) 0xce, (byte) 0x63, (byte) 0x65, (byte) 0x6b, </w:t>
      </w:r>
    </w:p>
    <w:p w:rsidR="00FF7490" w:rsidRDefault="00766F24">
      <w:pPr>
        <w:pStyle w:val="Code"/>
      </w:pPr>
      <w:r>
        <w:t xml:space="preserve">            (byte) 0x58, (byte) 0x3a, (byte) 0xfe, (byte) 0xef, </w:t>
      </w:r>
    </w:p>
    <w:p w:rsidR="00FF7490" w:rsidRDefault="00766F24">
      <w:pPr>
        <w:pStyle w:val="Code"/>
      </w:pPr>
      <w:r>
        <w:t xml:space="preserve">            (byte) 0x7c, (byte) 0xe7, (byte) 0xbf, (byte) 0xfe, </w:t>
      </w:r>
    </w:p>
    <w:p w:rsidR="00FF7490" w:rsidRDefault="00766F24">
      <w:pPr>
        <w:pStyle w:val="Code"/>
      </w:pPr>
      <w:r>
        <w:t xml:space="preserve">            (byte) 0x3d, (byte) 0xf6, (byte) 0x5c, (byte) 0x7</w:t>
      </w:r>
      <w:r>
        <w:t xml:space="preserve">d, </w:t>
      </w:r>
    </w:p>
    <w:p w:rsidR="00FF7490" w:rsidRDefault="00766F24">
      <w:pPr>
        <w:pStyle w:val="Code"/>
      </w:pPr>
      <w:r>
        <w:t xml:space="preserve">            (byte) 0x6c, (byte) 0x5e, (byte) 0x06, (byte) 0x09, </w:t>
      </w:r>
    </w:p>
    <w:p w:rsidR="00FF7490" w:rsidRDefault="00766F24">
      <w:pPr>
        <w:pStyle w:val="Code"/>
      </w:pPr>
      <w:r>
        <w:t xml:space="preserve">            (byte) 0x1a, (byte) 0xf5, (byte) 0x61, (byte) 0xbb, </w:t>
      </w:r>
    </w:p>
    <w:p w:rsidR="00FF7490" w:rsidRDefault="00766F24">
      <w:pPr>
        <w:pStyle w:val="Code"/>
      </w:pPr>
      <w:r>
        <w:lastRenderedPageBreak/>
        <w:t xml:space="preserve">            (byte) 0x20, (byte) 0x93, (byte) 0x09, (byte) 0x5f, </w:t>
      </w:r>
    </w:p>
    <w:p w:rsidR="00FF7490" w:rsidRDefault="00766F24">
      <w:pPr>
        <w:pStyle w:val="Code"/>
      </w:pPr>
      <w:r>
        <w:t xml:space="preserve">            (byte) 0x05, (byte) 0x6d, (byte) 0xea, (byte) 0x87, </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Exponent bytes (in little endian order) obtained straight </w:t>
      </w:r>
    </w:p>
    <w:p w:rsidR="00FF7490" w:rsidRDefault="00766F24">
      <w:pPr>
        <w:pStyle w:val="Code"/>
      </w:pPr>
      <w:r>
        <w:t xml:space="preserve">        // from the wire (in the proprietary certificate).</w:t>
      </w:r>
    </w:p>
    <w:p w:rsidR="00FF7490" w:rsidRDefault="00766F24">
      <w:pPr>
        <w:pStyle w:val="Code"/>
      </w:pPr>
      <w:r>
        <w:t xml:space="preserve">        //</w:t>
      </w:r>
    </w:p>
    <w:p w:rsidR="00FF7490" w:rsidRDefault="00766F24">
      <w:pPr>
        <w:pStyle w:val="Code"/>
      </w:pPr>
      <w:r>
        <w:t xml:space="preserve">        byte[] exponentBytes</w:t>
      </w:r>
      <w:r>
        <w:t xml:space="preserve"> = </w:t>
      </w:r>
    </w:p>
    <w:p w:rsidR="00FF7490" w:rsidRDefault="00766F24">
      <w:pPr>
        <w:pStyle w:val="Code"/>
      </w:pPr>
      <w:r>
        <w:t xml:space="preserve">        {        </w:t>
      </w:r>
    </w:p>
    <w:p w:rsidR="00FF7490" w:rsidRDefault="00766F24">
      <w:pPr>
        <w:pStyle w:val="Code"/>
      </w:pPr>
      <w:r>
        <w:t xml:space="preserve">            (byte) 0x5b, (byte) 0x7b, (byte) 0x88, (byte) 0xc0</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Private exponent of the private key generated by the </w:t>
      </w:r>
    </w:p>
    <w:p w:rsidR="00FF7490" w:rsidRDefault="00766F24">
      <w:pPr>
        <w:pStyle w:val="Code"/>
      </w:pPr>
      <w:r>
        <w:t xml:space="preserve">        // server (in little endian format).</w:t>
      </w:r>
    </w:p>
    <w:p w:rsidR="00FF7490" w:rsidRDefault="00766F24">
      <w:pPr>
        <w:pStyle w:val="Code"/>
      </w:pPr>
      <w:r>
        <w:t xml:space="preserve">        //</w:t>
      </w:r>
    </w:p>
    <w:p w:rsidR="00FF7490" w:rsidRDefault="00766F24">
      <w:pPr>
        <w:pStyle w:val="Code"/>
      </w:pPr>
      <w:r>
        <w:t xml:space="preserve">        byte[] privateExpon</w:t>
      </w:r>
      <w:r>
        <w:t xml:space="preserve">entBytes = </w:t>
      </w:r>
    </w:p>
    <w:p w:rsidR="00FF7490" w:rsidRDefault="00766F24">
      <w:pPr>
        <w:pStyle w:val="Code"/>
      </w:pPr>
      <w:r>
        <w:t xml:space="preserve">        {</w:t>
      </w:r>
    </w:p>
    <w:p w:rsidR="00FF7490" w:rsidRDefault="00766F24">
      <w:pPr>
        <w:pStyle w:val="Code"/>
      </w:pPr>
      <w:r>
        <w:t xml:space="preserve">            (byte) 0x87, (byte) 0xa7, (byte) 0x19, (byte) 0x32, </w:t>
      </w:r>
    </w:p>
    <w:p w:rsidR="00FF7490" w:rsidRDefault="00766F24">
      <w:pPr>
        <w:pStyle w:val="Code"/>
      </w:pPr>
      <w:r>
        <w:t xml:space="preserve">            (byte) 0xda, (byte) 0x11, (byte) 0x87, (byte) 0x55, </w:t>
      </w:r>
    </w:p>
    <w:p w:rsidR="00FF7490" w:rsidRDefault="00766F24">
      <w:pPr>
        <w:pStyle w:val="Code"/>
      </w:pPr>
      <w:r>
        <w:t xml:space="preserve">            (byte) 0x58, (byte) 0x00, (byte) 0x16, (byte) 0x16, </w:t>
      </w:r>
    </w:p>
    <w:p w:rsidR="00FF7490" w:rsidRDefault="00766F24">
      <w:pPr>
        <w:pStyle w:val="Code"/>
      </w:pPr>
      <w:r>
        <w:t xml:space="preserve">            (byte) 0x25, (byte) 0x65, (</w:t>
      </w:r>
      <w:r>
        <w:t xml:space="preserve">byte) 0x68, (byte) 0xf8, </w:t>
      </w:r>
    </w:p>
    <w:p w:rsidR="00FF7490" w:rsidRDefault="00766F24">
      <w:pPr>
        <w:pStyle w:val="Code"/>
      </w:pPr>
      <w:r>
        <w:t xml:space="preserve">            (byte) 0x24, (byte) 0x3e, (byte) 0xe6, (byte) 0xfa, </w:t>
      </w:r>
    </w:p>
    <w:p w:rsidR="00FF7490" w:rsidRDefault="00766F24">
      <w:pPr>
        <w:pStyle w:val="Code"/>
      </w:pPr>
      <w:r>
        <w:t xml:space="preserve">            (byte) 0xe9, (byte) 0x67, (byte) 0x49, (byte) 0x94, </w:t>
      </w:r>
    </w:p>
    <w:p w:rsidR="00FF7490" w:rsidRDefault="00766F24">
      <w:pPr>
        <w:pStyle w:val="Code"/>
      </w:pPr>
      <w:r>
        <w:t xml:space="preserve">            (byte) 0xcf, (byte) 0x92, (byte) 0xcc, (byte) 0x33, </w:t>
      </w:r>
    </w:p>
    <w:p w:rsidR="00FF7490" w:rsidRDefault="00766F24">
      <w:pPr>
        <w:pStyle w:val="Code"/>
      </w:pPr>
      <w:r>
        <w:t xml:space="preserve">            (byte) 0x99, (byte) 0xe</w:t>
      </w:r>
      <w:r>
        <w:t xml:space="preserve">8, (byte) 0x08, (byte) 0x60, </w:t>
      </w:r>
    </w:p>
    <w:p w:rsidR="00FF7490" w:rsidRDefault="00766F24">
      <w:pPr>
        <w:pStyle w:val="Code"/>
      </w:pPr>
      <w:r>
        <w:t xml:space="preserve">            (byte) 0x17, (byte) 0x9a, (byte) 0x12, (byte) 0x9f, </w:t>
      </w:r>
    </w:p>
    <w:p w:rsidR="00FF7490" w:rsidRDefault="00766F24">
      <w:pPr>
        <w:pStyle w:val="Code"/>
      </w:pPr>
      <w:r>
        <w:t xml:space="preserve">            (byte) 0x24, (byte) 0xdd, (byte) 0xb1, (byte) 0x24, </w:t>
      </w:r>
    </w:p>
    <w:p w:rsidR="00FF7490" w:rsidRDefault="00766F24">
      <w:pPr>
        <w:pStyle w:val="Code"/>
      </w:pPr>
      <w:r>
        <w:t xml:space="preserve">            (byte) 0x99, (byte) 0xc7, (byte) 0x3a, (byte) 0xb8, </w:t>
      </w:r>
    </w:p>
    <w:p w:rsidR="00FF7490" w:rsidRDefault="00766F24">
      <w:pPr>
        <w:pStyle w:val="Code"/>
      </w:pPr>
      <w:r>
        <w:t xml:space="preserve">            (byte) 0x0a, (byte) 0x7b, (byte) 0x0d, (byte) 0xdd, </w:t>
      </w:r>
    </w:p>
    <w:p w:rsidR="00FF7490" w:rsidRDefault="00766F24">
      <w:pPr>
        <w:pStyle w:val="Code"/>
      </w:pPr>
      <w:r>
        <w:t xml:space="preserve">            (byte) 0x35, (byte) 0x07, (byte) 0x79, (byte) 0x17, </w:t>
      </w:r>
    </w:p>
    <w:p w:rsidR="00FF7490" w:rsidRDefault="00766F24">
      <w:pPr>
        <w:pStyle w:val="Code"/>
      </w:pPr>
      <w:r>
        <w:t xml:space="preserve">            (byte) 0x0b, (byte) 0x51, (byte) 0x9b, (byte) 0xb3, </w:t>
      </w:r>
    </w:p>
    <w:p w:rsidR="00FF7490" w:rsidRDefault="00766F24">
      <w:pPr>
        <w:pStyle w:val="Code"/>
      </w:pPr>
      <w:r>
        <w:t xml:space="preserve">            (byte) 0xc7, (byte) 0x10, (byte) 0x01, (byte) 0x1</w:t>
      </w:r>
      <w:r>
        <w:t xml:space="preserve">3, </w:t>
      </w:r>
    </w:p>
    <w:p w:rsidR="00FF7490" w:rsidRDefault="00766F24">
      <w:pPr>
        <w:pStyle w:val="Code"/>
      </w:pPr>
      <w:r>
        <w:t xml:space="preserve">            (byte) 0xe7, (byte) 0x3f, (byte) 0xf3, (byte) 0x5f</w:t>
      </w:r>
    </w:p>
    <w:p w:rsidR="00FF7490" w:rsidRDefault="00766F24">
      <w:pPr>
        <w:pStyle w:val="Code"/>
      </w:pPr>
      <w:r>
        <w:t xml:space="preserve">        };</w:t>
      </w:r>
    </w:p>
    <w:p w:rsidR="00FF7490" w:rsidRDefault="00FF7490">
      <w:pPr>
        <w:pStyle w:val="Code"/>
      </w:pPr>
    </w:p>
    <w:p w:rsidR="00FF7490" w:rsidRDefault="00766F24">
      <w:pPr>
        <w:pStyle w:val="Code"/>
      </w:pPr>
      <w:r>
        <w:t xml:space="preserve">        //</w:t>
      </w:r>
    </w:p>
    <w:p w:rsidR="00FF7490" w:rsidRDefault="00766F24">
      <w:pPr>
        <w:pStyle w:val="Code"/>
      </w:pPr>
      <w:r>
        <w:t xml:space="preserve">        // Sample hash of a proprietary certificate.</w:t>
      </w:r>
    </w:p>
    <w:p w:rsidR="00FF7490" w:rsidRDefault="00766F24">
      <w:pPr>
        <w:pStyle w:val="Code"/>
      </w:pPr>
      <w:r>
        <w:t xml:space="preserve">        //</w:t>
      </w:r>
    </w:p>
    <w:p w:rsidR="00FF7490" w:rsidRDefault="00766F24">
      <w:pPr>
        <w:pStyle w:val="Code"/>
      </w:pPr>
      <w:r>
        <w:t xml:space="preserve">        byte[] hashBytes = </w:t>
      </w:r>
    </w:p>
    <w:p w:rsidR="00FF7490" w:rsidRDefault="00766F24">
      <w:pPr>
        <w:pStyle w:val="Code"/>
      </w:pPr>
      <w:r>
        <w:t xml:space="preserve">        {</w:t>
      </w:r>
    </w:p>
    <w:p w:rsidR="00FF7490" w:rsidRDefault="00766F24">
      <w:pPr>
        <w:pStyle w:val="Code"/>
      </w:pPr>
      <w:r>
        <w:t xml:space="preserve">            (byte) 0xf5, (byte) 0xcc, (byte) 0x18, (byte) 0xee, </w:t>
      </w:r>
    </w:p>
    <w:p w:rsidR="00FF7490" w:rsidRDefault="00766F24">
      <w:pPr>
        <w:pStyle w:val="Code"/>
      </w:pPr>
      <w:r>
        <w:t xml:space="preserve">            (byte) 0x45, (byte) 0xe9, (byte) 0x4d, (byte) 0xa6,</w:t>
      </w:r>
    </w:p>
    <w:p w:rsidR="00FF7490" w:rsidRDefault="00766F24">
      <w:pPr>
        <w:pStyle w:val="Code"/>
      </w:pPr>
      <w:r>
        <w:t xml:space="preserve">            (byte) 0x79, (byte) 0x02, (byte) 0xca, (byte) 0x76, </w:t>
      </w:r>
    </w:p>
    <w:p w:rsidR="00FF7490" w:rsidRDefault="00766F24">
      <w:pPr>
        <w:pStyle w:val="Code"/>
      </w:pPr>
      <w:r>
        <w:t xml:space="preserve">            (byte) 0x51, (byte) 0x33, (byte) 0xe1, (byte) 0x7f,</w:t>
      </w:r>
    </w:p>
    <w:p w:rsidR="00FF7490" w:rsidRDefault="00766F24">
      <w:pPr>
        <w:pStyle w:val="Code"/>
      </w:pPr>
      <w:r>
        <w:t xml:space="preserve">            (byte) 0x00, (byte) 0xff, (byte) 0xff, (byte) 0xff, </w:t>
      </w:r>
    </w:p>
    <w:p w:rsidR="00FF7490" w:rsidRDefault="00766F24">
      <w:pPr>
        <w:pStyle w:val="Code"/>
      </w:pPr>
      <w:r>
        <w:t xml:space="preserve">            (byte) 0xff, (byte) 0xff, (byte) 0xff, (byte) 0xff,</w:t>
      </w:r>
    </w:p>
    <w:p w:rsidR="00FF7490" w:rsidRDefault="00766F24">
      <w:pPr>
        <w:pStyle w:val="Code"/>
      </w:pPr>
      <w:r>
        <w:t xml:space="preserve">            (byte) 0xff, (byte) 0xff, (byte) 0xff, (byte) 0xff, </w:t>
      </w:r>
    </w:p>
    <w:p w:rsidR="00FF7490" w:rsidRDefault="00766F24">
      <w:pPr>
        <w:pStyle w:val="Code"/>
      </w:pPr>
      <w:r>
        <w:t xml:space="preserve">            (byte) 0xff, (byte) 0xff, (byte) 0xff, (byte) 0xff</w:t>
      </w:r>
      <w:r>
        <w:t>,</w:t>
      </w:r>
    </w:p>
    <w:p w:rsidR="00FF7490" w:rsidRDefault="00766F24">
      <w:pPr>
        <w:pStyle w:val="Code"/>
      </w:pPr>
      <w:r>
        <w:t xml:space="preserve">            (byte) 0xff, (byte) 0xff, (byte) 0xff, (byte) 0xff, </w:t>
      </w:r>
    </w:p>
    <w:p w:rsidR="00FF7490" w:rsidRDefault="00766F24">
      <w:pPr>
        <w:pStyle w:val="Code"/>
      </w:pPr>
      <w:r>
        <w:t xml:space="preserve">            (byte) 0xff, (byte) 0xff, (byte) 0xff, (byte) 0xff,</w:t>
      </w:r>
    </w:p>
    <w:p w:rsidR="00FF7490" w:rsidRDefault="00766F24">
      <w:pPr>
        <w:pStyle w:val="Code"/>
      </w:pPr>
      <w:r>
        <w:t xml:space="preserve">            (byte) 0xff, (byte) 0xff, (byte) 0xff, (byte) 0xff, </w:t>
      </w:r>
    </w:p>
    <w:p w:rsidR="00FF7490" w:rsidRDefault="00766F24">
      <w:pPr>
        <w:pStyle w:val="Code"/>
      </w:pPr>
      <w:r>
        <w:t xml:space="preserve">            (byte) 0xff, (byte) 0xff, (byte) 0xff, (byte) 0x</w:t>
      </w:r>
      <w:r>
        <w:t>ff,</w:t>
      </w:r>
    </w:p>
    <w:p w:rsidR="00FF7490" w:rsidRDefault="00766F24">
      <w:pPr>
        <w:pStyle w:val="Code"/>
      </w:pPr>
      <w:r>
        <w:t xml:space="preserve">            (byte) 0xff, (byte) 0xff, (byte) 0xff, (byte) 0xff, </w:t>
      </w:r>
    </w:p>
    <w:p w:rsidR="00FF7490" w:rsidRDefault="00766F24">
      <w:pPr>
        <w:pStyle w:val="Code"/>
      </w:pPr>
      <w:r>
        <w:t xml:space="preserve">            (byte) 0xff, (byte) 0xff, (byte) 0xff, (byte) 0xff,</w:t>
      </w:r>
    </w:p>
    <w:p w:rsidR="00FF7490" w:rsidRDefault="00766F24">
      <w:pPr>
        <w:pStyle w:val="Code"/>
      </w:pPr>
      <w:r>
        <w:t xml:space="preserve">            (byte) 0xff, (byte) 0xff, (byte) 0xff, (byte) 0xff, </w:t>
      </w:r>
    </w:p>
    <w:p w:rsidR="00FF7490" w:rsidRDefault="00766F24">
      <w:pPr>
        <w:pStyle w:val="Code"/>
      </w:pPr>
      <w:r>
        <w:t xml:space="preserve">            (byte) 0xff, (byte) 0xff, (byte) 0x01</w:t>
      </w:r>
    </w:p>
    <w:p w:rsidR="00FF7490" w:rsidRDefault="00766F24">
      <w:pPr>
        <w:pStyle w:val="Code"/>
      </w:pPr>
      <w:r>
        <w:t xml:space="preserve">        };</w:t>
      </w:r>
    </w:p>
    <w:p w:rsidR="00FF7490" w:rsidRDefault="00FF7490">
      <w:pPr>
        <w:pStyle w:val="Code"/>
      </w:pPr>
    </w:p>
    <w:p w:rsidR="00FF7490" w:rsidRDefault="00766F24">
      <w:pPr>
        <w:pStyle w:val="Code"/>
      </w:pPr>
      <w:r>
        <w:t xml:space="preserve">        System.out.println("Hash:");</w:t>
      </w:r>
    </w:p>
    <w:p w:rsidR="00FF7490" w:rsidRDefault="00766F24">
      <w:pPr>
        <w:pStyle w:val="Code"/>
      </w:pPr>
      <w:r>
        <w:t xml:space="preserve">        PrintBytes(hashBytes);</w:t>
      </w:r>
    </w:p>
    <w:p w:rsidR="00FF7490" w:rsidRDefault="00FF7490">
      <w:pPr>
        <w:pStyle w:val="Code"/>
      </w:pPr>
    </w:p>
    <w:p w:rsidR="00FF7490" w:rsidRDefault="00766F24">
      <w:pPr>
        <w:pStyle w:val="Code"/>
      </w:pPr>
      <w:r>
        <w:t xml:space="preserve">        //</w:t>
      </w:r>
    </w:p>
    <w:p w:rsidR="00FF7490" w:rsidRDefault="00766F24">
      <w:pPr>
        <w:pStyle w:val="Code"/>
      </w:pPr>
      <w:r>
        <w:t xml:space="preserve">        // Perform decryption (signing).</w:t>
      </w:r>
    </w:p>
    <w:p w:rsidR="00FF7490" w:rsidRDefault="00766F24">
      <w:pPr>
        <w:pStyle w:val="Code"/>
      </w:pPr>
      <w:r>
        <w:t xml:space="preserve">        //</w:t>
      </w:r>
    </w:p>
    <w:p w:rsidR="00FF7490" w:rsidRDefault="00766F24">
      <w:pPr>
        <w:pStyle w:val="Code"/>
      </w:pPr>
      <w:r>
        <w:t xml:space="preserve">        byte[] signedHashBytes = RsaDecrypt(</w:t>
      </w:r>
    </w:p>
    <w:p w:rsidR="00FF7490" w:rsidRDefault="00766F24">
      <w:pPr>
        <w:pStyle w:val="Code"/>
      </w:pPr>
      <w:r>
        <w:t xml:space="preserve">            modulusBytes,</w:t>
      </w:r>
    </w:p>
    <w:p w:rsidR="00FF7490" w:rsidRDefault="00766F24">
      <w:pPr>
        <w:pStyle w:val="Code"/>
      </w:pPr>
      <w:r>
        <w:lastRenderedPageBreak/>
        <w:t xml:space="preserve">            privateExponentBytes,</w:t>
      </w:r>
    </w:p>
    <w:p w:rsidR="00FF7490" w:rsidRDefault="00766F24">
      <w:pPr>
        <w:pStyle w:val="Code"/>
      </w:pPr>
      <w:r>
        <w:t xml:space="preserve">       </w:t>
      </w:r>
      <w:r>
        <w:t xml:space="preserve">     hashBytes</w:t>
      </w:r>
    </w:p>
    <w:p w:rsidR="00FF7490" w:rsidRDefault="00766F24">
      <w:pPr>
        <w:pStyle w:val="Code"/>
      </w:pPr>
      <w:r>
        <w:t xml:space="preserve">            );        </w:t>
      </w:r>
    </w:p>
    <w:p w:rsidR="00FF7490" w:rsidRDefault="00766F24">
      <w:pPr>
        <w:pStyle w:val="Code"/>
      </w:pPr>
      <w:r>
        <w:t xml:space="preserve">        </w:t>
      </w:r>
    </w:p>
    <w:p w:rsidR="00FF7490" w:rsidRDefault="00766F24">
      <w:pPr>
        <w:pStyle w:val="Code"/>
      </w:pPr>
      <w:r>
        <w:t xml:space="preserve">        System.out.println("Signed hash bytes:");</w:t>
      </w:r>
    </w:p>
    <w:p w:rsidR="00FF7490" w:rsidRDefault="00766F24">
      <w:pPr>
        <w:pStyle w:val="Code"/>
      </w:pPr>
      <w:r>
        <w:t xml:space="preserve">        PrintBytes(signedHashBytes);</w:t>
      </w:r>
    </w:p>
    <w:p w:rsidR="00FF7490" w:rsidRDefault="00766F24">
      <w:pPr>
        <w:pStyle w:val="Code"/>
      </w:pPr>
      <w:r>
        <w:t xml:space="preserve">    </w:t>
      </w:r>
    </w:p>
    <w:p w:rsidR="00FF7490" w:rsidRDefault="00766F24">
      <w:pPr>
        <w:pStyle w:val="Code"/>
      </w:pPr>
      <w:r>
        <w:t xml:space="preserve">        //</w:t>
      </w:r>
    </w:p>
    <w:p w:rsidR="00FF7490" w:rsidRDefault="00766F24">
      <w:pPr>
        <w:pStyle w:val="Code"/>
      </w:pPr>
      <w:r>
        <w:t xml:space="preserve">        // Perform encryption (verification).</w:t>
      </w:r>
    </w:p>
    <w:p w:rsidR="00FF7490" w:rsidRDefault="00766F24">
      <w:pPr>
        <w:pStyle w:val="Code"/>
      </w:pPr>
      <w:r>
        <w:t xml:space="preserve">        //</w:t>
      </w:r>
    </w:p>
    <w:p w:rsidR="00FF7490" w:rsidRDefault="00766F24">
      <w:pPr>
        <w:pStyle w:val="Code"/>
      </w:pPr>
      <w:r>
        <w:t xml:space="preserve">        byte[] verifiedHashBytes = RsaEncrypt(</w:t>
      </w:r>
    </w:p>
    <w:p w:rsidR="00FF7490" w:rsidRDefault="00766F24">
      <w:pPr>
        <w:pStyle w:val="Code"/>
      </w:pPr>
      <w:r>
        <w:t xml:space="preserve">  </w:t>
      </w:r>
      <w:r>
        <w:t xml:space="preserve">          modulusBytes,</w:t>
      </w:r>
    </w:p>
    <w:p w:rsidR="00FF7490" w:rsidRDefault="00766F24">
      <w:pPr>
        <w:pStyle w:val="Code"/>
      </w:pPr>
      <w:r>
        <w:t xml:space="preserve">            exponentBytes,</w:t>
      </w:r>
    </w:p>
    <w:p w:rsidR="00FF7490" w:rsidRDefault="00766F24">
      <w:pPr>
        <w:pStyle w:val="Code"/>
      </w:pPr>
      <w:r>
        <w:t xml:space="preserve">            signedHashBytes</w:t>
      </w:r>
    </w:p>
    <w:p w:rsidR="00FF7490" w:rsidRDefault="00766F24">
      <w:pPr>
        <w:pStyle w:val="Code"/>
      </w:pPr>
      <w:r>
        <w:t xml:space="preserve">            );        </w:t>
      </w:r>
    </w:p>
    <w:p w:rsidR="00FF7490" w:rsidRDefault="00FF7490">
      <w:pPr>
        <w:pStyle w:val="Code"/>
      </w:pPr>
    </w:p>
    <w:p w:rsidR="00FF7490" w:rsidRDefault="00766F24">
      <w:pPr>
        <w:pStyle w:val="Code"/>
      </w:pPr>
      <w:r>
        <w:t xml:space="preserve">        System.out.println("Verified hash bytes:");</w:t>
      </w:r>
    </w:p>
    <w:p w:rsidR="00FF7490" w:rsidRDefault="00766F24">
      <w:pPr>
        <w:pStyle w:val="Code"/>
      </w:pPr>
      <w:r>
        <w:t xml:space="preserve">        PrintBytes(verifiedHashBytes);</w:t>
      </w:r>
    </w:p>
    <w:p w:rsidR="00FF7490" w:rsidRDefault="00766F24">
      <w:pPr>
        <w:pStyle w:val="Code"/>
      </w:pPr>
      <w:r>
        <w:t xml:space="preserve">    }</w:t>
      </w:r>
    </w:p>
    <w:p w:rsidR="00FF7490" w:rsidRDefault="00766F24">
      <w:pPr>
        <w:pStyle w:val="Code"/>
      </w:pPr>
      <w:r>
        <w:t>};</w:t>
      </w:r>
    </w:p>
    <w:p w:rsidR="00FF7490" w:rsidRDefault="00766F24">
      <w:pPr>
        <w:pStyle w:val="Heading2"/>
      </w:pPr>
      <w:bookmarkStart w:id="1189" w:name="section_461923d024b64208b7bfd8ec39d2a051"/>
      <w:bookmarkStart w:id="1190" w:name="_Toc476803414"/>
      <w:r>
        <w:t>Specifying the Active Keyboard Layout and Language</w:t>
      </w:r>
      <w:bookmarkEnd w:id="1189"/>
      <w:bookmarkEnd w:id="1190"/>
      <w:r>
        <w:fldChar w:fldCharType="begin"/>
      </w:r>
      <w:r>
        <w:instrText xml:space="preserve"> XE "Specifying the active keyboard layout and language example"</w:instrText>
      </w:r>
      <w:r>
        <w:fldChar w:fldCharType="end"/>
      </w:r>
    </w:p>
    <w:p w:rsidR="00FF7490" w:rsidRDefault="00766F24">
      <w:r>
        <w:t>Examples of how to encode a select set of keyboard layouts and language combinations are presented in this section.</w:t>
      </w:r>
    </w:p>
    <w:p w:rsidR="00FF7490" w:rsidRDefault="00766F24">
      <w:r>
        <w:t xml:space="preserve">The client-side keyboard layout is sent to the server in the </w:t>
      </w:r>
      <w:r>
        <w:rPr>
          <w:b/>
        </w:rPr>
        <w:t>keyboardLayo</w:t>
      </w:r>
      <w:r>
        <w:rPr>
          <w:b/>
        </w:rPr>
        <w:t>ut</w:t>
      </w:r>
      <w:r>
        <w:t xml:space="preserve"> field of the Client Core Data (section </w:t>
      </w:r>
      <w:hyperlink w:anchor="Section_00f1da4aee9c421a852fc19f92343d73" w:history="1">
        <w:r>
          <w:rPr>
            <w:rStyle w:val="Hyperlink"/>
          </w:rPr>
          <w:t>2.2.1.3.2</w:t>
        </w:r>
      </w:hyperlink>
      <w:r>
        <w:t xml:space="preserve">) structure, while the active language identifier is sent to the server in the low-word of the </w:t>
      </w:r>
      <w:r>
        <w:rPr>
          <w:b/>
        </w:rPr>
        <w:t>CodePage</w:t>
      </w:r>
      <w:r>
        <w:t xml:space="preserve"> field of the Info Packet (</w:t>
      </w:r>
      <w:hyperlink w:anchor="Section_732394f5e2b54ac58a0a35345386b0d1" w:history="1">
        <w:r>
          <w:rPr>
            <w:rStyle w:val="Hyperlink"/>
          </w:rPr>
          <w:t>2.2.1.11.1.1</w:t>
        </w:r>
      </w:hyperlink>
      <w:r>
        <w:t xml:space="preserve">) structure (if the INFO_UNICODE (0x00000010) flag is set in the </w:t>
      </w:r>
      <w:r>
        <w:rPr>
          <w:b/>
        </w:rPr>
        <w:t>flags</w:t>
      </w:r>
      <w:r>
        <w:t xml:space="preserve"> field).</w:t>
      </w:r>
    </w:p>
    <w:p w:rsidR="00FF7490" w:rsidRDefault="00766F24">
      <w:pPr>
        <w:pStyle w:val="ListParagraph"/>
        <w:numPr>
          <w:ilvl w:val="0"/>
          <w:numId w:val="145"/>
        </w:numPr>
      </w:pPr>
      <w:r>
        <w:t>"English (United States)" Language with "US" Keyboard Layout:</w:t>
      </w:r>
    </w:p>
    <w:p w:rsidR="00FF7490" w:rsidRDefault="00766F24">
      <w:pPr>
        <w:pStyle w:val="Code"/>
      </w:pPr>
      <w:r>
        <w:t>TS_UD_CS_CORE::KeyboardLayout = 0x00000409</w:t>
      </w:r>
    </w:p>
    <w:p w:rsidR="00FF7490" w:rsidRDefault="00766F24">
      <w:pPr>
        <w:pStyle w:val="Code"/>
      </w:pPr>
      <w:r>
        <w:t>LO</w:t>
      </w:r>
      <w:r>
        <w:t>WORD(TS_INFO_PACKET::CodePage) = 0x0409</w:t>
      </w:r>
    </w:p>
    <w:p w:rsidR="00FF7490" w:rsidRDefault="00766F24">
      <w:pPr>
        <w:pStyle w:val="ListParagraph"/>
        <w:numPr>
          <w:ilvl w:val="0"/>
          <w:numId w:val="145"/>
        </w:numPr>
      </w:pPr>
      <w:r>
        <w:t>"German (Luxembourg)" Language with "German" Keyboard Layout:</w:t>
      </w:r>
    </w:p>
    <w:p w:rsidR="00FF7490" w:rsidRDefault="00766F24">
      <w:pPr>
        <w:pStyle w:val="Code"/>
      </w:pPr>
      <w:r>
        <w:t>TS_UD_CS_CORE::KeyboardLayout = 0x00000407</w:t>
      </w:r>
    </w:p>
    <w:p w:rsidR="00FF7490" w:rsidRDefault="00766F24">
      <w:pPr>
        <w:pStyle w:val="Code"/>
      </w:pPr>
      <w:r>
        <w:t>LOWORD(TS_INFO_PACKET::CodePage) = 0x1007</w:t>
      </w:r>
    </w:p>
    <w:p w:rsidR="00FF7490" w:rsidRDefault="00766F24">
      <w:pPr>
        <w:pStyle w:val="ListParagraph"/>
        <w:numPr>
          <w:ilvl w:val="0"/>
          <w:numId w:val="145"/>
        </w:numPr>
      </w:pPr>
      <w:r>
        <w:t>"Afrikaans" Language with "Romanian (Programmers)" Keyboard Layout:</w:t>
      </w:r>
    </w:p>
    <w:p w:rsidR="00FF7490" w:rsidRDefault="00766F24">
      <w:pPr>
        <w:pStyle w:val="Code"/>
      </w:pPr>
      <w:r>
        <w:t>T</w:t>
      </w:r>
      <w:r>
        <w:t>S_UD_CS_CORE::KeyboardLayout = 0x00020418</w:t>
      </w:r>
    </w:p>
    <w:p w:rsidR="00FF7490" w:rsidRDefault="00766F24">
      <w:pPr>
        <w:pStyle w:val="Code"/>
      </w:pPr>
      <w:r>
        <w:t>LOWORD(TS_INFO_PACKET::CodePage) = 0x0436</w:t>
      </w:r>
    </w:p>
    <w:p w:rsidR="00FF7490" w:rsidRDefault="00766F24">
      <w:pPr>
        <w:pStyle w:val="ListParagraph"/>
        <w:numPr>
          <w:ilvl w:val="0"/>
          <w:numId w:val="145"/>
        </w:numPr>
      </w:pPr>
      <w:r>
        <w:t>"Uzbek (Cyrillic)" Language with "Azerbaijani Cyrillic" Keyboard Layout:</w:t>
      </w:r>
    </w:p>
    <w:p w:rsidR="00FF7490" w:rsidRDefault="00766F24">
      <w:pPr>
        <w:pStyle w:val="Code"/>
      </w:pPr>
      <w:r>
        <w:t>TS_UD_CS_CORE::KeyboardLayout = 0x0000082C</w:t>
      </w:r>
    </w:p>
    <w:p w:rsidR="00FF7490" w:rsidRDefault="00766F24">
      <w:pPr>
        <w:pStyle w:val="Code"/>
      </w:pPr>
      <w:r>
        <w:t>LOWORD(TS_INFO_PACKET::CodePage) = 0x0843</w:t>
      </w:r>
    </w:p>
    <w:p w:rsidR="00FF7490" w:rsidRDefault="00766F24">
      <w:pPr>
        <w:pStyle w:val="Heading1"/>
      </w:pPr>
      <w:bookmarkStart w:id="1191" w:name="section_65b65e36b87a4f2eab49492d33f21c8f"/>
      <w:bookmarkStart w:id="1192" w:name="_Toc476803415"/>
      <w:r>
        <w:lastRenderedPageBreak/>
        <w:t>Security</w:t>
      </w:r>
      <w:bookmarkEnd w:id="1191"/>
      <w:bookmarkEnd w:id="1192"/>
    </w:p>
    <w:p w:rsidR="00FF7490" w:rsidRDefault="00766F24">
      <w:pPr>
        <w:pStyle w:val="Heading2"/>
      </w:pPr>
      <w:bookmarkStart w:id="1193" w:name="section_59a7a04c313e4496978f1e4f64491d9a"/>
      <w:bookmarkStart w:id="1194" w:name="_Toc476803416"/>
      <w:r>
        <w:t>Secur</w:t>
      </w:r>
      <w:r>
        <w:t>ity Considerations for Implementers</w:t>
      </w:r>
      <w:bookmarkEnd w:id="1193"/>
      <w:bookmarkEnd w:id="119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r>
        <w:fldChar w:fldCharType="begin"/>
      </w:r>
      <w:r>
        <w:instrText xml:space="preserve"> XE "Implementers - security considerations"</w:instrText>
      </w:r>
      <w:r>
        <w:fldChar w:fldCharType="end"/>
      </w:r>
    </w:p>
    <w:p w:rsidR="00FF7490" w:rsidRDefault="00766F24">
      <w:r>
        <w:t xml:space="preserve">See sections </w:t>
      </w:r>
      <w:hyperlink w:anchor="Section_8e8b2ccac1fa456c8ecba82fc60b2322" w:history="1">
        <w:r>
          <w:rPr>
            <w:rStyle w:val="Hyperlink"/>
          </w:rPr>
          <w:t>5.3</w:t>
        </w:r>
      </w:hyperlink>
      <w:r>
        <w:t xml:space="preserve"> through</w:t>
      </w:r>
      <w:r>
        <w:t xml:space="preserve"> </w:t>
      </w:r>
      <w:hyperlink w:anchor="Section_e729948a3f4e45689aefd355e30b5389" w:history="1">
        <w:r>
          <w:rPr>
            <w:rStyle w:val="Hyperlink"/>
          </w:rPr>
          <w:t>5.5</w:t>
        </w:r>
      </w:hyperlink>
      <w:r>
        <w:t xml:space="preserve"> for complete details of RDP security considerations.</w:t>
      </w:r>
    </w:p>
    <w:p w:rsidR="00FF7490" w:rsidRDefault="00766F24">
      <w:pPr>
        <w:pStyle w:val="Heading2"/>
      </w:pPr>
      <w:bookmarkStart w:id="1195" w:name="section_cdbc193849a64e6c968fbb9e8827479a"/>
      <w:bookmarkStart w:id="1196" w:name="_Toc476803417"/>
      <w:r>
        <w:t>Index of Security Parameters</w:t>
      </w:r>
      <w:bookmarkEnd w:id="1195"/>
      <w:bookmarkEnd w:id="119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r>
        <w:fldChar w:fldCharType="begin"/>
      </w:r>
      <w:r>
        <w:instrText xml:space="preserve"> XE </w:instrText>
      </w:r>
      <w:r>
        <w:instrText>"Parameter index - security"</w:instrText>
      </w:r>
      <w:r>
        <w:fldChar w:fldCharType="end"/>
      </w:r>
      <w:r>
        <w:fldChar w:fldCharType="begin"/>
      </w:r>
      <w:r>
        <w:instrText xml:space="preserve"> XE "Index of security parameters"</w:instrText>
      </w:r>
      <w:r>
        <w:fldChar w:fldCharType="end"/>
      </w:r>
      <w:r>
        <w:fldChar w:fldCharType="begin"/>
      </w:r>
      <w:r>
        <w:instrText xml:space="preserve"> XE "Security:parameter index"</w:instrText>
      </w:r>
      <w:r>
        <w:fldChar w:fldCharType="end"/>
      </w:r>
    </w:p>
    <w:p w:rsidR="00FF7490" w:rsidRDefault="00766F24">
      <w:r>
        <w:t>None.</w:t>
      </w:r>
    </w:p>
    <w:p w:rsidR="00FF7490" w:rsidRDefault="00766F24">
      <w:pPr>
        <w:pStyle w:val="Heading2"/>
      </w:pPr>
      <w:bookmarkStart w:id="1197" w:name="section_8e8b2ccac1fa456c8ecba82fc60b2322"/>
      <w:bookmarkStart w:id="1198" w:name="_Toc476803418"/>
      <w:r>
        <w:t>Standard RDP Security</w:t>
      </w:r>
      <w:bookmarkEnd w:id="1197"/>
      <w:bookmarkEnd w:id="1198"/>
      <w:r>
        <w:fldChar w:fldCharType="begin"/>
      </w:r>
      <w:r>
        <w:instrText xml:space="preserve"> XE "Security:standard RDP security"</w:instrText>
      </w:r>
      <w:r>
        <w:fldChar w:fldCharType="end"/>
      </w:r>
      <w:r>
        <w:fldChar w:fldCharType="begin"/>
      </w:r>
      <w:r>
        <w:instrText xml:space="preserve"> XE "Standard RDP security"</w:instrText>
      </w:r>
      <w:r>
        <w:fldChar w:fldCharType="end"/>
      </w:r>
      <w:r>
        <w:fldChar w:fldCharType="begin"/>
      </w:r>
      <w:r>
        <w:instrText xml:space="preserve"> XE "RDP security:standard"</w:instrText>
      </w:r>
      <w:r>
        <w:fldChar w:fldCharType="end"/>
      </w:r>
    </w:p>
    <w:p w:rsidR="00FF7490" w:rsidRDefault="00766F24">
      <w:pPr>
        <w:pStyle w:val="Heading3"/>
      </w:pPr>
      <w:bookmarkStart w:id="1199" w:name="section_f1c7c93b94cc4551bb90532a0185246a"/>
      <w:bookmarkStart w:id="1200" w:name="_Toc476803419"/>
      <w:r>
        <w:t>Encryption Levels</w:t>
      </w:r>
      <w:bookmarkEnd w:id="1199"/>
      <w:bookmarkEnd w:id="1200"/>
      <w:r>
        <w:fldChar w:fldCharType="begin"/>
      </w:r>
      <w:r>
        <w:instrText xml:space="preserve"> XE "Encryption </w:instrText>
      </w:r>
      <w:r>
        <w:instrText>levels"</w:instrText>
      </w:r>
      <w:r>
        <w:fldChar w:fldCharType="end"/>
      </w:r>
    </w:p>
    <w:p w:rsidR="00FF7490" w:rsidRDefault="00766F24">
      <w:hyperlink w:anchor="Section_8e8b2ccac1fa456c8ecba82fc60b2322" w:history="1">
        <w:r>
          <w:rPr>
            <w:rStyle w:val="Hyperlink"/>
          </w:rPr>
          <w:t>Standard RDP Security</w:t>
        </w:r>
      </w:hyperlink>
      <w:r>
        <w:t xml:space="preserve"> (section 5.3) supports four levels of encryption: Low, Client Compatible, High, and FIPS Compliant. The required Encryption Level is configured on the server.</w:t>
      </w:r>
    </w:p>
    <w:p w:rsidR="00FF7490" w:rsidRDefault="00766F24">
      <w:pPr>
        <w:pStyle w:val="ListParagraph"/>
        <w:numPr>
          <w:ilvl w:val="0"/>
          <w:numId w:val="146"/>
        </w:numPr>
      </w:pPr>
      <w:r>
        <w:t xml:space="preserve">Low: </w:t>
      </w:r>
      <w:r>
        <w:t xml:space="preserve">All data sent from the client to the server is protected by encryption based on the maximum key strength supported by the client. </w:t>
      </w:r>
    </w:p>
    <w:p w:rsidR="00FF7490" w:rsidRDefault="00766F24">
      <w:pPr>
        <w:pStyle w:val="ListParagraph"/>
        <w:numPr>
          <w:ilvl w:val="0"/>
          <w:numId w:val="146"/>
        </w:numPr>
      </w:pPr>
      <w:r>
        <w:t xml:space="preserve">Client Compatible: All data sent between the client and the server is protected by encryption based on the maximum key </w:t>
      </w:r>
      <w:r>
        <w:t>strength supported by the client.</w:t>
      </w:r>
    </w:p>
    <w:p w:rsidR="00FF7490" w:rsidRDefault="00766F24">
      <w:pPr>
        <w:pStyle w:val="ListParagraph"/>
        <w:numPr>
          <w:ilvl w:val="0"/>
          <w:numId w:val="146"/>
        </w:numPr>
      </w:pPr>
      <w:r>
        <w:t>High: All data sent between the client and server is protected by encryption based on the server's maximum key strength.</w:t>
      </w:r>
    </w:p>
    <w:p w:rsidR="00FF7490" w:rsidRDefault="00766F24">
      <w:pPr>
        <w:pStyle w:val="ListParagraph"/>
        <w:numPr>
          <w:ilvl w:val="0"/>
          <w:numId w:val="146"/>
        </w:numPr>
      </w:pPr>
      <w:r>
        <w:t>FIPS: All data sent between the client and server is protected using Federal Information Processing S</w:t>
      </w:r>
      <w:r>
        <w:t>tandard 140-1 validated encryption methods.</w:t>
      </w:r>
    </w:p>
    <w:p w:rsidR="00FF7490" w:rsidRDefault="00766F24">
      <w:pPr>
        <w:pStyle w:val="Heading3"/>
      </w:pPr>
      <w:bookmarkStart w:id="1201" w:name="section_b9a49d9e44db46aa90a7bb7f75718e02"/>
      <w:bookmarkStart w:id="1202" w:name="_Toc476803420"/>
      <w:r>
        <w:t>Negotiating the Cryptographic Configuration</w:t>
      </w:r>
      <w:bookmarkEnd w:id="1201"/>
      <w:bookmarkEnd w:id="1202"/>
      <w:r>
        <w:fldChar w:fldCharType="begin"/>
      </w:r>
      <w:r>
        <w:instrText xml:space="preserve"> XE "Cryptographic configuration negotiation"</w:instrText>
      </w:r>
      <w:r>
        <w:fldChar w:fldCharType="end"/>
      </w:r>
    </w:p>
    <w:p w:rsidR="00FF7490" w:rsidRDefault="00766F24">
      <w:r>
        <w:t xml:space="preserve">Clients advertise their cryptographic support (for use with </w:t>
      </w:r>
      <w:hyperlink w:anchor="Section_8e8b2ccac1fa456c8ecba82fc60b2322" w:history="1">
        <w:r>
          <w:rPr>
            <w:rStyle w:val="Hyperlink"/>
          </w:rPr>
          <w:t>Standard RDP Security</w:t>
        </w:r>
      </w:hyperlink>
      <w:r>
        <w:t xml:space="preserve"> mechanisms, as described in sections </w:t>
      </w:r>
      <w:hyperlink w:anchor="Section_0FBD9DCB8FD24860A02C0DE182CD1E4C" w:history="1">
        <w:r>
          <w:rPr>
            <w:rStyle w:val="Hyperlink"/>
          </w:rPr>
          <w:t>5.3.3</w:t>
        </w:r>
      </w:hyperlink>
      <w:r>
        <w:t xml:space="preserve"> to </w:t>
      </w:r>
      <w:hyperlink w:anchor="Section_261D841E6CE3427D87357A6E6C2CFB2C" w:history="1">
        <w:r>
          <w:rPr>
            <w:rStyle w:val="Hyperlink"/>
          </w:rPr>
          <w:t>5.3.8</w:t>
        </w:r>
      </w:hyperlink>
      <w:r>
        <w:t xml:space="preserve">) in the </w:t>
      </w:r>
      <w:hyperlink w:anchor="Section_6b58e11ea32b4903b736339f3cfe46ec" w:history="1">
        <w:r>
          <w:rPr>
            <w:rStyle w:val="Hyperlink"/>
          </w:rPr>
          <w:t>Client Security Data</w:t>
        </w:r>
      </w:hyperlink>
      <w:r>
        <w:t xml:space="preserve"> (section 2.2.1.3.3), sent to the server as part of the Basic Settings Exchange phase of the RDP Connection Sequence (section </w:t>
      </w:r>
      <w:hyperlink w:anchor="Section_023f1e69cfe84ee69ee07e759fb4e4ee" w:history="1">
        <w:r>
          <w:rPr>
            <w:rStyle w:val="Hyperlink"/>
          </w:rPr>
          <w:t>1.3.1.1</w:t>
        </w:r>
      </w:hyperlink>
      <w:r>
        <w:t>). Upon receiving the client data the</w:t>
      </w:r>
      <w:r>
        <w:t xml:space="preserve"> server will determine the cryptographic configuration to use for the session based on its configured Encryption Level and then send this selection to the client in the </w:t>
      </w:r>
      <w:hyperlink w:anchor="Section_3e86b68d3e2e4433b486878875778f4b" w:history="1">
        <w:r>
          <w:rPr>
            <w:rStyle w:val="Hyperlink"/>
          </w:rPr>
          <w:t>Server Security Data</w:t>
        </w:r>
      </w:hyperlink>
      <w:r>
        <w:t xml:space="preserve"> (secti</w:t>
      </w:r>
      <w:r>
        <w:t>on 2.2.1.4.3), as part of the Basic Settings Exchange phase. The client will use this information to configure its cryptographic modules.</w:t>
      </w:r>
    </w:p>
    <w:p w:rsidR="00FF7490" w:rsidRDefault="00766F24">
      <w:r>
        <w:rPr>
          <w:noProof/>
        </w:rPr>
        <w:drawing>
          <wp:inline distT="0" distB="0" distL="0" distR="0">
            <wp:extent cx="5073650" cy="1866900"/>
            <wp:effectExtent l="19050" t="0" r="9525" b="0"/>
            <wp:docPr id="5567" name="MS-RDPBCGR_pict087b7ff5-fa83-b4cf-7bcb-9ee065edcd85.png" descr="Determining the cryptographic configuration for a session" title="Determining the cryptographic configuration for a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RDPBCGR_pict087b7ff5-fa83-b4cf-7bcb-9ee065edcd85.png" descr="Determining the cryptographic configuration for a session" title="Determining the cryptographic configuration for a session"/>
                    <pic:cNvPicPr>
                      <a:picLocks noChangeAspect="1" noChangeArrowheads="1"/>
                    </pic:cNvPicPr>
                  </pic:nvPicPr>
                  <pic:blipFill>
                    <a:blip r:embed="rId487" cstate="print"/>
                    <a:srcRect/>
                    <a:stretch>
                      <a:fillRect/>
                    </a:stretch>
                  </pic:blipFill>
                  <pic:spPr bwMode="auto">
                    <a:xfrm>
                      <a:off x="0" y="0"/>
                      <a:ext cx="5073650" cy="1866900"/>
                    </a:xfrm>
                    <a:prstGeom prst="rect">
                      <a:avLst/>
                    </a:prstGeom>
                    <a:noFill/>
                    <a:ln w="9525">
                      <a:noFill/>
                      <a:miter lim="800000"/>
                      <a:headEnd/>
                      <a:tailEnd/>
                    </a:ln>
                  </pic:spPr>
                </pic:pic>
              </a:graphicData>
            </a:graphic>
          </wp:inline>
        </w:drawing>
      </w:r>
    </w:p>
    <w:p w:rsidR="00FF7490" w:rsidRDefault="00766F24">
      <w:pPr>
        <w:pStyle w:val="Caption"/>
      </w:pPr>
      <w:r>
        <w:t xml:space="preserve">Figure </w:t>
      </w:r>
      <w:r>
        <w:fldChar w:fldCharType="begin"/>
      </w:r>
      <w:r>
        <w:instrText xml:space="preserve"> SEQ Figure \* ARABIC </w:instrText>
      </w:r>
      <w:r>
        <w:fldChar w:fldCharType="separate"/>
      </w:r>
      <w:r>
        <w:rPr>
          <w:noProof/>
        </w:rPr>
        <w:t>7</w:t>
      </w:r>
      <w:r>
        <w:fldChar w:fldCharType="end"/>
      </w:r>
      <w:r>
        <w:t>: Determining the cryptographic configuration for a session</w:t>
      </w:r>
    </w:p>
    <w:p w:rsidR="00FF7490" w:rsidRDefault="00766F24">
      <w:r>
        <w:lastRenderedPageBreak/>
        <w:t>The Encryption Method a</w:t>
      </w:r>
      <w:r>
        <w:t xml:space="preserve">nd Encryption Level (section </w:t>
      </w:r>
      <w:hyperlink w:anchor="Section_f1c7c93b94cc4551bb90532a0185246a" w:history="1">
        <w:r>
          <w:rPr>
            <w:rStyle w:val="Hyperlink"/>
          </w:rPr>
          <w:t>5.3.1</w:t>
        </w:r>
      </w:hyperlink>
      <w:r>
        <w:t xml:space="preserve">) are closely related. If the Encryption Level is zero, then the Encryption Method is zero (the converse is also true). This means that if no encryption is being </w:t>
      </w:r>
      <w:r>
        <w:t>used for the session (an Encryption Level of zero), there is no Encryption Method being applied to the data. If the Encryption Level is greater than zero (encryption is in force for at least client-to-server traffic) then the Encryption Method is greater t</w:t>
      </w:r>
      <w:r>
        <w:t>han zero (the converse is also true). This means that if encryption is in force for the session, then an Encryption Method is defined which specifies how to encrypt the data. Furthermore, if the Encryption Level is set to FIPS, then the Encryption Method s</w:t>
      </w:r>
      <w:r>
        <w:t>elects only FIPS-compatible methods.</w:t>
      </w:r>
    </w:p>
    <w:p w:rsidR="00FF7490" w:rsidRDefault="00766F24">
      <w:r>
        <w:t xml:space="preserve">If the server determines that no encryption is necessary for the session, it can send the client a value of zero for the selected Encryption Method and Encryption Level. In this scenario the Security Commencement phase </w:t>
      </w:r>
      <w:r>
        <w:t xml:space="preserve">of the connection sequence (section </w:t>
      </w:r>
      <w:hyperlink w:anchor="Section_3e0c6ad2f1eb42b8ab204f4d889a3172" w:history="1">
        <w:r>
          <w:rPr>
            <w:rStyle w:val="Hyperlink"/>
          </w:rPr>
          <w:t>5.4.2.3</w:t>
        </w:r>
      </w:hyperlink>
      <w:r>
        <w:t xml:space="preserve">) is not executed, with the result that the client does not send the </w:t>
      </w:r>
      <w:hyperlink w:anchor="Section_9cde84cd5055475aac8b704db419b66f" w:history="1">
        <w:r>
          <w:rPr>
            <w:rStyle w:val="Hyperlink"/>
          </w:rPr>
          <w:t>Security Exchange PDU</w:t>
        </w:r>
      </w:hyperlink>
      <w:r>
        <w:t xml:space="preserve"> (s</w:t>
      </w:r>
      <w:r>
        <w:t xml:space="preserve">ection 2.2.1.10). This </w:t>
      </w:r>
      <w:hyperlink w:anchor="gt_34715e6f-1612-4b2d-a4bb-3305c56e96f5">
        <w:r>
          <w:rPr>
            <w:rStyle w:val="HyperlinkGreen"/>
            <w:b/>
          </w:rPr>
          <w:t>PDU</w:t>
        </w:r>
      </w:hyperlink>
      <w:r>
        <w:t xml:space="preserve"> can be dropped because the Client Random (section </w:t>
      </w:r>
      <w:hyperlink w:anchor="Section_5c763306c9c0483d867431ed881de118" w:history="1">
        <w:r>
          <w:rPr>
            <w:rStyle w:val="Hyperlink"/>
          </w:rPr>
          <w:t>5.3.4</w:t>
        </w:r>
      </w:hyperlink>
      <w:r>
        <w:t>) is redundant, since no security keys need to be ge</w:t>
      </w:r>
      <w:r>
        <w:t xml:space="preserve">nerated. Furthermore, because no security measures are in effect, the Security Header (section 5.3.8) will not be included with any data sent on the wire, except for the </w:t>
      </w:r>
      <w:hyperlink w:anchor="Section_86313d86377e4bab97cbc541dd9370ea" w:history="1">
        <w:r>
          <w:rPr>
            <w:rStyle w:val="Hyperlink"/>
          </w:rPr>
          <w:t>Client Info</w:t>
        </w:r>
      </w:hyperlink>
      <w:r>
        <w:t xml:space="preserve"> (section 3.2.5</w:t>
      </w:r>
      <w:r>
        <w:t>.3.11) and licensing PDUs (</w:t>
      </w:r>
      <w:hyperlink r:id="rId488" w:anchor="Section_3d3f160a3ab34dfbba4e47c27cd79409">
        <w:r>
          <w:rPr>
            <w:rStyle w:val="Hyperlink"/>
          </w:rPr>
          <w:t>[MS-RDPELE]</w:t>
        </w:r>
      </w:hyperlink>
      <w:r>
        <w:t xml:space="preserve">), which always contain the </w:t>
      </w:r>
      <w:hyperlink w:anchor="Section_0c7d016451014f0ab4cf1026061d5a29" w:history="1">
        <w:r>
          <w:rPr>
            <w:rStyle w:val="Hyperlink"/>
          </w:rPr>
          <w:t>Security Header</w:t>
        </w:r>
      </w:hyperlink>
      <w:r>
        <w:t xml:space="preserve"> (section 2.2.9.1.1.2). To protect</w:t>
      </w:r>
      <w:r>
        <w:t xml:space="preserve"> the confidentiality of client-to-server user data, an RDP server ensures that the negotiated Encryption Level is always greater than zero when using Standard RDP Security mechanisms.</w:t>
      </w:r>
    </w:p>
    <w:p w:rsidR="00FF7490" w:rsidRDefault="00766F24">
      <w:pPr>
        <w:pStyle w:val="Heading4"/>
      </w:pPr>
      <w:bookmarkStart w:id="1203" w:name="section_b7c5eb72ea334de4b529bba2b69350ff"/>
      <w:bookmarkStart w:id="1204" w:name="_Toc476803421"/>
      <w:r>
        <w:t>Cryptographic Negotiation Failures</w:t>
      </w:r>
      <w:bookmarkEnd w:id="1203"/>
      <w:bookmarkEnd w:id="1204"/>
    </w:p>
    <w:p w:rsidR="00FF7490" w:rsidRDefault="00766F24">
      <w:r>
        <w:t>The Encryption Method selected by the</w:t>
      </w:r>
      <w:r>
        <w:t xml:space="preserve"> server (section </w:t>
      </w:r>
      <w:hyperlink w:anchor="Section_B9A49D9E44DB46AA90A7BB7F75718E02" w:history="1">
        <w:r>
          <w:rPr>
            <w:rStyle w:val="Hyperlink"/>
          </w:rPr>
          <w:t>5.3.2</w:t>
        </w:r>
      </w:hyperlink>
      <w:r>
        <w:t xml:space="preserve">) is based on the Encryption Methods supported by the client (section </w:t>
      </w:r>
      <w:hyperlink w:anchor="Section_6B58E11EA32B4903B736339F3CFE46EC" w:history="1">
        <w:r>
          <w:rPr>
            <w:rStyle w:val="Hyperlink"/>
          </w:rPr>
          <w:t>2.2.1.3.3</w:t>
        </w:r>
      </w:hyperlink>
      <w:r>
        <w:t xml:space="preserve">), the Encryption Methods supported by the server and the configured Encryption Level (section </w:t>
      </w:r>
      <w:hyperlink w:anchor="Section_F1C7C93B94CC4551BB90532A0185246A" w:history="1">
        <w:r>
          <w:rPr>
            <w:rStyle w:val="Hyperlink"/>
          </w:rPr>
          <w:t>5.3.1</w:t>
        </w:r>
      </w:hyperlink>
      <w:r>
        <w:t>) of the server.</w:t>
      </w:r>
    </w:p>
    <w:p w:rsidR="00FF7490" w:rsidRDefault="00766F24">
      <w:r>
        <w:t>The negotiation of the cryptographic parameters for a connection fails if the s</w:t>
      </w:r>
      <w:r>
        <w:t xml:space="preserve">erver is not able to select an Encryption Method to send to the client (section </w:t>
      </w:r>
      <w:hyperlink w:anchor="Section_3E86B68D3E2E4433B486878875778F4B" w:history="1">
        <w:r>
          <w:rPr>
            <w:rStyle w:val="Hyperlink"/>
          </w:rPr>
          <w:t>2.2.1.4.3</w:t>
        </w:r>
      </w:hyperlink>
      <w:r>
        <w:t>).</w:t>
      </w:r>
    </w:p>
    <w:p w:rsidR="00FF7490" w:rsidRDefault="00766F24">
      <w:pPr>
        <w:pStyle w:val="ListParagraph"/>
        <w:numPr>
          <w:ilvl w:val="0"/>
          <w:numId w:val="147"/>
        </w:numPr>
      </w:pPr>
      <w:r>
        <w:t xml:space="preserve">Low and Client Compatible: Cryptographic configuration fails if the server does not support the highest </w:t>
      </w:r>
      <w:r>
        <w:t>Encryption Method advertised by the client (for example, the server supports 40-bit and 56-bit encryption while the client only supports 40-bit, 56-bit and 128-bit encryption).</w:t>
      </w:r>
    </w:p>
    <w:p w:rsidR="00FF7490" w:rsidRDefault="00766F24">
      <w:pPr>
        <w:pStyle w:val="ListParagraph"/>
        <w:numPr>
          <w:ilvl w:val="0"/>
          <w:numId w:val="147"/>
        </w:numPr>
      </w:pPr>
      <w:r>
        <w:t>High: Cryptographic configuration fails if the client does not support the high</w:t>
      </w:r>
      <w:r>
        <w:t>est Encryption Method supported by the server (for example, the server supports 40-bit, 56-bit and 128-bit encryption while the client only supports 40-bit and 56-bit encryption).</w:t>
      </w:r>
    </w:p>
    <w:p w:rsidR="00FF7490" w:rsidRDefault="00766F24">
      <w:pPr>
        <w:pStyle w:val="ListParagraph"/>
        <w:numPr>
          <w:ilvl w:val="0"/>
          <w:numId w:val="147"/>
        </w:numPr>
      </w:pPr>
      <w:r>
        <w:t xml:space="preserve">FIPS: Cryptographic configuration fails if the client does not support FIPS </w:t>
      </w:r>
      <w:r>
        <w:t>140-1 validated encryption methods.</w:t>
      </w:r>
    </w:p>
    <w:p w:rsidR="00FF7490" w:rsidRDefault="00766F24">
      <w:r>
        <w:t>If the server is not able to select an Encryption Method to send to the client, then the network connection is closed.</w:t>
      </w:r>
    </w:p>
    <w:p w:rsidR="00FF7490" w:rsidRDefault="00766F24">
      <w:pPr>
        <w:pStyle w:val="Heading3"/>
      </w:pPr>
      <w:bookmarkStart w:id="1205" w:name="section_0fbd9dcb8fd24860a02c0de182cd1e4c"/>
      <w:bookmarkStart w:id="1206" w:name="_Toc476803422"/>
      <w:r>
        <w:t>Server Certificates</w:t>
      </w:r>
      <w:bookmarkEnd w:id="1205"/>
      <w:bookmarkEnd w:id="1206"/>
      <w:r>
        <w:fldChar w:fldCharType="begin"/>
      </w:r>
      <w:r>
        <w:instrText xml:space="preserve"> XE "Server:certificates"</w:instrText>
      </w:r>
      <w:r>
        <w:fldChar w:fldCharType="end"/>
      </w:r>
    </w:p>
    <w:p w:rsidR="00FF7490" w:rsidRDefault="00766F24">
      <w:pPr>
        <w:pStyle w:val="Heading4"/>
      </w:pPr>
      <w:bookmarkStart w:id="1207" w:name="section_8adb6a706e3e4375adcfa6ca2db2a7b8"/>
      <w:bookmarkStart w:id="1208" w:name="_Toc476803423"/>
      <w:r>
        <w:t>Proprietary Certificates</w:t>
      </w:r>
      <w:bookmarkEnd w:id="1207"/>
      <w:bookmarkEnd w:id="1208"/>
    </w:p>
    <w:p w:rsidR="00FF7490" w:rsidRDefault="00766F24">
      <w:r>
        <w:t xml:space="preserve">Proprietary Certificates are </w:t>
      </w:r>
      <w:r>
        <w:t>used exclusively by servers that have not received an X.509 certificate from a Domain or Enterprise License Server. Every server creates a public/private key pair and then generates and stores a Proprietary Certificate containing the public key at least on</w:t>
      </w:r>
      <w:r>
        <w:t>ce at system start-up time. The certificate is only generated when one does not already exist.</w:t>
      </w:r>
    </w:p>
    <w:p w:rsidR="00FF7490" w:rsidRDefault="00766F24">
      <w:r>
        <w:t xml:space="preserve">The server sends the Proprietary Certificate to the client in the </w:t>
      </w:r>
      <w:hyperlink w:anchor="Section_3e86b68d3e2e4433b486878875778f4b" w:history="1">
        <w:r>
          <w:rPr>
            <w:rStyle w:val="Hyperlink"/>
          </w:rPr>
          <w:t>Server Security Data</w:t>
        </w:r>
      </w:hyperlink>
      <w:r>
        <w:t xml:space="preserve"> (section 2.2.1</w:t>
      </w:r>
      <w:r>
        <w:t xml:space="preserve">.4.3) during the Basic Settings Exchange phase of the RDP Connection Sequence (section </w:t>
      </w:r>
      <w:hyperlink w:anchor="Section_023f1e69cfe84ee69ee07e759fb4e4ee" w:history="1">
        <w:r>
          <w:rPr>
            <w:rStyle w:val="Hyperlink"/>
          </w:rPr>
          <w:t>1.3.1.1</w:t>
        </w:r>
      </w:hyperlink>
      <w:r>
        <w:t xml:space="preserve">). The </w:t>
      </w:r>
      <w:hyperlink w:anchor="Section_a37d449a73ac4f009b9d56cefc954634" w:history="1">
        <w:r>
          <w:rPr>
            <w:rStyle w:val="Hyperlink"/>
          </w:rPr>
          <w:t>Proprietary Certificate</w:t>
        </w:r>
      </w:hyperlink>
      <w:r>
        <w:t xml:space="preserve"> structure i</w:t>
      </w:r>
      <w:r>
        <w:t>s detailed in section 2.2.1.4.3.1.1.</w:t>
      </w:r>
    </w:p>
    <w:p w:rsidR="00FF7490" w:rsidRDefault="00766F24">
      <w:pPr>
        <w:pStyle w:val="Heading5"/>
      </w:pPr>
      <w:bookmarkStart w:id="1209" w:name="section_c2389e2957064ac4b555e26f93144db7"/>
      <w:bookmarkStart w:id="1210" w:name="_Toc476803424"/>
      <w:r>
        <w:t>Terminal Services Signing Key</w:t>
      </w:r>
      <w:bookmarkEnd w:id="1209"/>
      <w:bookmarkEnd w:id="1210"/>
    </w:p>
    <w:p w:rsidR="00FF7490" w:rsidRDefault="00766F24">
      <w:r>
        <w:lastRenderedPageBreak/>
        <w:t>The modulus, private exponent, and public exponent of the 512-bit Terminal Services asymmetric key used for signing Proprietary Certificates with the RSA algorithm are detailed as follows.</w:t>
      </w:r>
    </w:p>
    <w:p w:rsidR="00FF7490" w:rsidRDefault="00766F24">
      <w:r>
        <w:t>64-byte Modulus (n):</w:t>
      </w:r>
    </w:p>
    <w:p w:rsidR="00FF7490" w:rsidRDefault="00766F24">
      <w:pPr>
        <w:pStyle w:val="Code"/>
      </w:pPr>
      <w:r>
        <w:t xml:space="preserve">0x3d, 0x3a, 0x5e, 0xbd, 0x72, 0x43, 0x3e, 0xc9, </w:t>
      </w:r>
    </w:p>
    <w:p w:rsidR="00FF7490" w:rsidRDefault="00766F24">
      <w:pPr>
        <w:pStyle w:val="Code"/>
      </w:pPr>
      <w:r>
        <w:t xml:space="preserve">0x4d, 0xbb, 0xc1, 0x1e, 0x4a, 0xba, 0x5f, 0xcb, </w:t>
      </w:r>
    </w:p>
    <w:p w:rsidR="00FF7490" w:rsidRDefault="00766F24">
      <w:pPr>
        <w:pStyle w:val="Code"/>
      </w:pPr>
      <w:r>
        <w:t xml:space="preserve">0x3e, 0x88, 0x20, 0x87, 0xef, 0xf5, 0xc1, 0xe2, </w:t>
      </w:r>
    </w:p>
    <w:p w:rsidR="00FF7490" w:rsidRDefault="00766F24">
      <w:pPr>
        <w:pStyle w:val="Code"/>
      </w:pPr>
      <w:r>
        <w:t xml:space="preserve">0xd7, 0xb7, 0x6b, 0x9a, 0xf2, 0x52, 0x45, 0x95, </w:t>
      </w:r>
    </w:p>
    <w:p w:rsidR="00FF7490" w:rsidRDefault="00766F24">
      <w:pPr>
        <w:pStyle w:val="Code"/>
      </w:pPr>
      <w:r>
        <w:t xml:space="preserve">0xce, 0x63, 0x65, 0x6b, 0x58, 0x3a, 0xfe, 0xef, </w:t>
      </w:r>
    </w:p>
    <w:p w:rsidR="00FF7490" w:rsidRDefault="00766F24">
      <w:pPr>
        <w:pStyle w:val="Code"/>
      </w:pPr>
      <w:r>
        <w:t xml:space="preserve">0x7c, 0xe7, 0xbf, 0xfe, 0x3d, 0xf6, 0x5c, 0x7d, </w:t>
      </w:r>
    </w:p>
    <w:p w:rsidR="00FF7490" w:rsidRDefault="00766F24">
      <w:pPr>
        <w:pStyle w:val="Code"/>
      </w:pPr>
      <w:r>
        <w:t xml:space="preserve">0x6c, 0x5e, 0x06, 0x09, 0x1a, 0xf5, 0x61, 0xbb, </w:t>
      </w:r>
    </w:p>
    <w:p w:rsidR="00FF7490" w:rsidRDefault="00766F24">
      <w:pPr>
        <w:pStyle w:val="Code"/>
      </w:pPr>
      <w:r>
        <w:t>0x20, 0x93, 0x09, 0x5f, 0x05, 0x6d, 0xea, 0x87</w:t>
      </w:r>
    </w:p>
    <w:p w:rsidR="00FF7490" w:rsidRDefault="00766F24">
      <w:r>
        <w:t>64-byte Private Exponent (d):</w:t>
      </w:r>
    </w:p>
    <w:p w:rsidR="00FF7490" w:rsidRDefault="00766F24">
      <w:pPr>
        <w:pStyle w:val="Code"/>
      </w:pPr>
      <w:r>
        <w:t>0x87, 0xa7, 0x19, 0x32, 0xda, 0x</w:t>
      </w:r>
      <w:r>
        <w:t xml:space="preserve">11, 0x87, 0x55, </w:t>
      </w:r>
    </w:p>
    <w:p w:rsidR="00FF7490" w:rsidRDefault="00766F24">
      <w:pPr>
        <w:pStyle w:val="Code"/>
      </w:pPr>
      <w:r>
        <w:t xml:space="preserve">0x58, 0x00, 0x16, 0x16, 0x25, 0x65, 0x68, 0xf8, </w:t>
      </w:r>
    </w:p>
    <w:p w:rsidR="00FF7490" w:rsidRDefault="00766F24">
      <w:pPr>
        <w:pStyle w:val="Code"/>
      </w:pPr>
      <w:r>
        <w:t xml:space="preserve">0x24, 0x3e, 0xe6, 0xfa, 0xe9, 0x67, 0x49, 0x94, </w:t>
      </w:r>
    </w:p>
    <w:p w:rsidR="00FF7490" w:rsidRDefault="00766F24">
      <w:pPr>
        <w:pStyle w:val="Code"/>
      </w:pPr>
      <w:r>
        <w:t xml:space="preserve">0xcf, 0x92, 0xcc, 0x33, 0x99, 0xe8, 0x08, 0x60, </w:t>
      </w:r>
    </w:p>
    <w:p w:rsidR="00FF7490" w:rsidRDefault="00766F24">
      <w:pPr>
        <w:pStyle w:val="Code"/>
      </w:pPr>
      <w:r>
        <w:t xml:space="preserve">0x17, 0x9a, 0x12, 0x9f, 0x24, 0xdd, 0xb1, 0x24, </w:t>
      </w:r>
    </w:p>
    <w:p w:rsidR="00FF7490" w:rsidRDefault="00766F24">
      <w:pPr>
        <w:pStyle w:val="Code"/>
      </w:pPr>
      <w:r>
        <w:t>0x99, 0xc7, 0x3a, 0xb8, 0x0a, 0x7b, 0x0d, 0</w:t>
      </w:r>
      <w:r>
        <w:t xml:space="preserve">xdd, </w:t>
      </w:r>
    </w:p>
    <w:p w:rsidR="00FF7490" w:rsidRDefault="00766F24">
      <w:pPr>
        <w:pStyle w:val="Code"/>
      </w:pPr>
      <w:r>
        <w:t xml:space="preserve">0x35, 0x07, 0x79, 0x17, 0x0b, 0x51, 0x9b, 0xb3, </w:t>
      </w:r>
    </w:p>
    <w:p w:rsidR="00FF7490" w:rsidRDefault="00766F24">
      <w:pPr>
        <w:pStyle w:val="Code"/>
      </w:pPr>
      <w:r>
        <w:t>0xc7, 0x10, 0x01, 0x13, 0xe7, 0x3f, 0xf3, 0x5f</w:t>
      </w:r>
    </w:p>
    <w:p w:rsidR="00FF7490" w:rsidRDefault="00766F24">
      <w:r>
        <w:t>4-byte Public Exponent (e):</w:t>
      </w:r>
    </w:p>
    <w:p w:rsidR="00FF7490" w:rsidRDefault="00766F24">
      <w:pPr>
        <w:pStyle w:val="Code"/>
      </w:pPr>
      <w:r>
        <w:t>0x5b, 0x7b, 0x88, 0xc0</w:t>
      </w:r>
    </w:p>
    <w:p w:rsidR="00FF7490" w:rsidRDefault="00766F24">
      <w:r>
        <w:t>The enumerated integers are in little-endian byte order. The public key is the pair (e, n), while the p</w:t>
      </w:r>
      <w:r>
        <w:t>rivate key is the pair (d, n).</w:t>
      </w:r>
    </w:p>
    <w:p w:rsidR="00FF7490" w:rsidRDefault="00766F24">
      <w:pPr>
        <w:pStyle w:val="Heading5"/>
      </w:pPr>
      <w:bookmarkStart w:id="1211" w:name="section_73fba7da949044928ba9a75e491312db"/>
      <w:bookmarkStart w:id="1212" w:name="_Toc476803425"/>
      <w:r>
        <w:t>Signing a Proprietary Certificate</w:t>
      </w:r>
      <w:bookmarkEnd w:id="1211"/>
      <w:bookmarkEnd w:id="1212"/>
    </w:p>
    <w:p w:rsidR="00FF7490" w:rsidRDefault="00766F24">
      <w:r>
        <w:t xml:space="preserve">The Proprietary Certificate is signed by using RSA to encrypt the hash of the first six fields with the Terminal Services private signing key (specified in section </w:t>
      </w:r>
      <w:hyperlink w:anchor="Section_c2389e2957064ac4b555e26f93144db7" w:history="1">
        <w:r>
          <w:rPr>
            <w:rStyle w:val="Hyperlink"/>
          </w:rPr>
          <w:t>5.3.3.1.1</w:t>
        </w:r>
      </w:hyperlink>
      <w:r>
        <w:t>) and then appending the result to the end of the certificate. Mathematically the signing operation is formulated as follows:</w:t>
      </w:r>
    </w:p>
    <w:p w:rsidR="00FF7490" w:rsidRDefault="00766F24">
      <w:pPr>
        <w:pStyle w:val="Code"/>
      </w:pPr>
      <w:r>
        <w:t>s = m^d mod n</w:t>
      </w:r>
    </w:p>
    <w:p w:rsidR="00FF7490" w:rsidRDefault="00766F24">
      <w:r>
        <w:t>Where</w:t>
      </w:r>
    </w:p>
    <w:p w:rsidR="00FF7490" w:rsidRDefault="00766F24">
      <w:pPr>
        <w:pStyle w:val="Code"/>
      </w:pPr>
      <w:r>
        <w:t xml:space="preserve">s = signature; </w:t>
      </w:r>
    </w:p>
    <w:p w:rsidR="00FF7490" w:rsidRDefault="00766F24">
      <w:pPr>
        <w:pStyle w:val="Code"/>
      </w:pPr>
      <w:r>
        <w:t>m = hash of first six field</w:t>
      </w:r>
      <w:r>
        <w:t>s of certificate</w:t>
      </w:r>
    </w:p>
    <w:p w:rsidR="00FF7490" w:rsidRDefault="00766F24">
      <w:pPr>
        <w:pStyle w:val="Code"/>
      </w:pPr>
      <w:r>
        <w:t>d = private exponent</w:t>
      </w:r>
    </w:p>
    <w:p w:rsidR="00FF7490" w:rsidRDefault="00766F24">
      <w:pPr>
        <w:pStyle w:val="Code"/>
      </w:pPr>
      <w:r>
        <w:t>n = modulus</w:t>
      </w:r>
    </w:p>
    <w:p w:rsidR="00FF7490" w:rsidRDefault="00766F24">
      <w:r>
        <w:t xml:space="preserve">The structure of the Proprietary Certificate is detailed in section </w:t>
      </w:r>
      <w:hyperlink w:anchor="Section_a37d449a73ac4f009b9d56cefc954634" w:history="1">
        <w:r>
          <w:rPr>
            <w:rStyle w:val="Hyperlink"/>
          </w:rPr>
          <w:t>2.2.1.4.3.1.1</w:t>
        </w:r>
      </w:hyperlink>
      <w:r>
        <w:t xml:space="preserve">. The structure of the public key embedded in the certificate is </w:t>
      </w:r>
      <w:r>
        <w:t xml:space="preserve">described in </w:t>
      </w:r>
      <w:hyperlink w:anchor="Section_fe93545c772a4ade9d02ad1e0d81b6af" w:history="1">
        <w:r>
          <w:rPr>
            <w:rStyle w:val="Hyperlink"/>
          </w:rPr>
          <w:t>2.2.1.4.3.1.1.1</w:t>
        </w:r>
      </w:hyperlink>
      <w:r>
        <w:t>. An example of public key bytes (in little-endian format) follows.</w:t>
      </w:r>
    </w:p>
    <w:p w:rsidR="00FF7490" w:rsidRDefault="00766F24">
      <w:pPr>
        <w:pStyle w:val="Code"/>
      </w:pPr>
      <w:r>
        <w:t>0x52 0x53 0x41 0x31: magic (0x31415352)</w:t>
      </w:r>
    </w:p>
    <w:p w:rsidR="00FF7490" w:rsidRDefault="00766F24">
      <w:pPr>
        <w:pStyle w:val="Code"/>
      </w:pPr>
      <w:r>
        <w:t>0x48 0x00 0x00 0x00: keylen (72 bytes)</w:t>
      </w:r>
    </w:p>
    <w:p w:rsidR="00FF7490" w:rsidRDefault="00766F24">
      <w:pPr>
        <w:pStyle w:val="Code"/>
      </w:pPr>
      <w:r>
        <w:t xml:space="preserve">0x00 0x02 0x00 0x00: </w:t>
      </w:r>
      <w:r>
        <w:t>bitlen (512 bits)</w:t>
      </w:r>
    </w:p>
    <w:p w:rsidR="00FF7490" w:rsidRDefault="00766F24">
      <w:pPr>
        <w:pStyle w:val="Code"/>
      </w:pPr>
      <w:r>
        <w:t>0x3f 0x00 0x00 0x00: datalen (63 bytes)</w:t>
      </w:r>
    </w:p>
    <w:p w:rsidR="00FF7490" w:rsidRDefault="00766F24">
      <w:pPr>
        <w:pStyle w:val="Code"/>
      </w:pPr>
      <w:r>
        <w:t>0x01 0x00 0x01 0x00: pubExp (0x00010001)</w:t>
      </w:r>
    </w:p>
    <w:p w:rsidR="00FF7490" w:rsidRDefault="00FF7490">
      <w:pPr>
        <w:pStyle w:val="Code"/>
      </w:pPr>
    </w:p>
    <w:p w:rsidR="00FF7490" w:rsidRDefault="00766F24">
      <w:pPr>
        <w:pStyle w:val="Code"/>
      </w:pPr>
      <w:r>
        <w:t>0xaf 0xfe 0x36 0xf2 0xc5 0xa1 0x44 0x2e</w:t>
      </w:r>
    </w:p>
    <w:p w:rsidR="00FF7490" w:rsidRDefault="00766F24">
      <w:pPr>
        <w:pStyle w:val="Code"/>
      </w:pPr>
      <w:r>
        <w:t>0x47 0xc1 0x31 0xa7 0xdb 0xc6 0x67 0x02</w:t>
      </w:r>
    </w:p>
    <w:p w:rsidR="00FF7490" w:rsidRDefault="00766F24">
      <w:pPr>
        <w:pStyle w:val="Code"/>
      </w:pPr>
      <w:r>
        <w:t>0x64 0x71 0x5c 0x00 0xc9 0xb6 0xb3 0x04</w:t>
      </w:r>
    </w:p>
    <w:p w:rsidR="00FF7490" w:rsidRDefault="00766F24">
      <w:pPr>
        <w:pStyle w:val="Code"/>
      </w:pPr>
      <w:r>
        <w:t xml:space="preserve">0xd0 0x89 0x9f 0xe7 0x6b 0x24 0xe8 </w:t>
      </w:r>
      <w:r>
        <w:t>0xe8</w:t>
      </w:r>
    </w:p>
    <w:p w:rsidR="00FF7490" w:rsidRDefault="00766F24">
      <w:pPr>
        <w:pStyle w:val="Code"/>
      </w:pPr>
      <w:r>
        <w:t>0xe5 0x2d 0x0b 0x13 0xa9 0x0c 0x6d 0x4d</w:t>
      </w:r>
    </w:p>
    <w:p w:rsidR="00FF7490" w:rsidRDefault="00766F24">
      <w:pPr>
        <w:pStyle w:val="Code"/>
      </w:pPr>
      <w:r>
        <w:t>0x91 0x5e 0xe8 0xf6 0xb3 0x17 0x17 0xe3</w:t>
      </w:r>
    </w:p>
    <w:p w:rsidR="00FF7490" w:rsidRDefault="00766F24">
      <w:pPr>
        <w:pStyle w:val="Code"/>
      </w:pPr>
      <w:r>
        <w:t>0x9f 0xc5 0x4d 0x4a 0xba 0xfa 0xb9 0x2a</w:t>
      </w:r>
    </w:p>
    <w:p w:rsidR="00FF7490" w:rsidRDefault="00766F24">
      <w:pPr>
        <w:pStyle w:val="Code"/>
      </w:pPr>
      <w:r>
        <w:t>0x1b 0xfb 0x10 0xdd 0x91 0x8c 0x60 0xb7: modulus</w:t>
      </w:r>
    </w:p>
    <w:p w:rsidR="00FF7490" w:rsidRDefault="00766F24">
      <w:r>
        <w:t xml:space="preserve">A 128-bit </w:t>
      </w:r>
      <w:hyperlink w:anchor="gt_05caca9b-e062-4a6b-8c99-cd5e23f38a11">
        <w:r>
          <w:rPr>
            <w:rStyle w:val="HyperlinkGreen"/>
            <w:b/>
          </w:rPr>
          <w:t>MD5 hash</w:t>
        </w:r>
      </w:hyperlink>
      <w:r>
        <w:t xml:space="preserve"> o</w:t>
      </w:r>
      <w:r>
        <w:t>ver the first six fields of the proprietary certificate (which are all in little-endian format) appears as follows.</w:t>
      </w:r>
    </w:p>
    <w:p w:rsidR="00FF7490" w:rsidRDefault="00766F24">
      <w:pPr>
        <w:pStyle w:val="Code"/>
      </w:pPr>
      <w:r>
        <w:t>PublicKeyBlob = wBlobType + wBlobLen + PublicKeyBytes</w:t>
      </w:r>
    </w:p>
    <w:p w:rsidR="00FF7490" w:rsidRDefault="00766F24">
      <w:pPr>
        <w:pStyle w:val="Code"/>
      </w:pPr>
      <w:r>
        <w:t>hash = MD5(dwVersion + dwSigAlgID + dwKeyAlgID + PublicKeyBlob)</w:t>
      </w:r>
    </w:p>
    <w:p w:rsidR="00FF7490" w:rsidRDefault="00766F24">
      <w:r>
        <w:t>Because the Terminal S</w:t>
      </w:r>
      <w:r>
        <w:t>ervices private signing key has a 64-byte modulus, the maximum number of bytes that can be encoded by using the key is 63 (the size of the modulus, in bytes, minus 1). An array of 63 bytes is created and initialized as follows.</w:t>
      </w:r>
    </w:p>
    <w:p w:rsidR="00FF7490" w:rsidRDefault="00766F24">
      <w:pPr>
        <w:pStyle w:val="Code"/>
      </w:pPr>
      <w:r>
        <w:t>0xff 0xff 0xff 0xff 0xff 0xf</w:t>
      </w:r>
      <w:r>
        <w:t xml:space="preserve">f 0xff 0xff </w:t>
      </w:r>
    </w:p>
    <w:p w:rsidR="00FF7490" w:rsidRDefault="00766F24">
      <w:pPr>
        <w:pStyle w:val="Code"/>
      </w:pPr>
      <w:r>
        <w:t>0xff 0xff 0xff 0xff 0xff 0xff 0xff 0xff</w:t>
      </w:r>
    </w:p>
    <w:p w:rsidR="00FF7490" w:rsidRDefault="00766F24">
      <w:pPr>
        <w:pStyle w:val="Code"/>
      </w:pPr>
      <w:r>
        <w:t xml:space="preserve">0x00 0xff 0xff 0xff 0xff 0xff 0xff 0xff </w:t>
      </w:r>
    </w:p>
    <w:p w:rsidR="00FF7490" w:rsidRDefault="00766F24">
      <w:pPr>
        <w:pStyle w:val="Code"/>
      </w:pPr>
      <w:r>
        <w:t>0xff 0xff 0xff 0xff 0xff 0xff 0xff 0xff</w:t>
      </w:r>
    </w:p>
    <w:p w:rsidR="00FF7490" w:rsidRDefault="00766F24">
      <w:pPr>
        <w:pStyle w:val="Code"/>
      </w:pPr>
      <w:r>
        <w:t xml:space="preserve">0xff 0xff 0xff 0xff 0xff 0xff 0xff 0xff </w:t>
      </w:r>
    </w:p>
    <w:p w:rsidR="00FF7490" w:rsidRDefault="00766F24">
      <w:pPr>
        <w:pStyle w:val="Code"/>
      </w:pPr>
      <w:r>
        <w:t>0xff 0xff 0xff 0xff 0xff 0xff 0xff 0xff</w:t>
      </w:r>
    </w:p>
    <w:p w:rsidR="00FF7490" w:rsidRDefault="00766F24">
      <w:pPr>
        <w:pStyle w:val="Code"/>
      </w:pPr>
      <w:r>
        <w:t xml:space="preserve">0xff 0xff 0xff 0xff 0xff 0xff 0xff 0xff </w:t>
      </w:r>
    </w:p>
    <w:p w:rsidR="00FF7490" w:rsidRDefault="00766F24">
      <w:pPr>
        <w:pStyle w:val="Code"/>
      </w:pPr>
      <w:r>
        <w:t>0xff 0xff 0xff 0xff 0xff 0xff 0x01</w:t>
      </w:r>
    </w:p>
    <w:p w:rsidR="00FF7490" w:rsidRDefault="00766F24">
      <w:r>
        <w:t>The 128-bit MD5 hash is copied into the first 16 bytes of the array. For example, assume that the generated hash is as follows.</w:t>
      </w:r>
    </w:p>
    <w:p w:rsidR="00FF7490" w:rsidRDefault="00766F24">
      <w:pPr>
        <w:pStyle w:val="Code"/>
      </w:pPr>
      <w:r>
        <w:t>0xf5 0xcc 0x18 0xee 0x45 0xe9 0x4d 0xa6</w:t>
      </w:r>
    </w:p>
    <w:p w:rsidR="00FF7490" w:rsidRDefault="00766F24">
      <w:pPr>
        <w:pStyle w:val="Code"/>
      </w:pPr>
      <w:r>
        <w:t>0x79 0x02 0xca 0x76 0x51 0x33 0xe1 0x7f</w:t>
      </w:r>
    </w:p>
    <w:p w:rsidR="00FF7490" w:rsidRDefault="00766F24">
      <w:r>
        <w:t>The byte arra</w:t>
      </w:r>
      <w:r>
        <w:t>y will appear as follows after copying in the 16 bytes of the MD5 hash.</w:t>
      </w:r>
    </w:p>
    <w:p w:rsidR="00FF7490" w:rsidRDefault="00766F24">
      <w:pPr>
        <w:pStyle w:val="Code"/>
      </w:pPr>
      <w:r>
        <w:t>0xf5 0xcc 0x18 0xee 0x45 0xe9 0x4d 0xa6</w:t>
      </w:r>
    </w:p>
    <w:p w:rsidR="00FF7490" w:rsidRDefault="00766F24">
      <w:pPr>
        <w:pStyle w:val="Code"/>
      </w:pPr>
      <w:r>
        <w:t>0x79 0x02 0xca 0x76 0x51 0x33 0xe1 0x7f</w:t>
      </w:r>
    </w:p>
    <w:p w:rsidR="00FF7490" w:rsidRDefault="00766F24">
      <w:pPr>
        <w:pStyle w:val="Code"/>
      </w:pPr>
      <w:r>
        <w:t xml:space="preserve">0x00 0xff 0xff 0xff 0xff 0xff 0xff 0xff </w:t>
      </w:r>
    </w:p>
    <w:p w:rsidR="00FF7490" w:rsidRDefault="00766F24">
      <w:pPr>
        <w:pStyle w:val="Code"/>
      </w:pPr>
      <w:r>
        <w:t>0xff 0xff 0xff 0xff 0xff 0xff 0xff 0xff</w:t>
      </w:r>
    </w:p>
    <w:p w:rsidR="00FF7490" w:rsidRDefault="00766F24">
      <w:pPr>
        <w:pStyle w:val="Code"/>
      </w:pPr>
      <w:r>
        <w:t xml:space="preserve">0xff 0xff 0xff 0xff 0xff 0xff 0xff 0xff </w:t>
      </w:r>
    </w:p>
    <w:p w:rsidR="00FF7490" w:rsidRDefault="00766F24">
      <w:pPr>
        <w:pStyle w:val="Code"/>
      </w:pPr>
      <w:r>
        <w:t>0xff 0xff 0xff 0xff 0xff 0xff 0xff 0xff</w:t>
      </w:r>
    </w:p>
    <w:p w:rsidR="00FF7490" w:rsidRDefault="00766F24">
      <w:pPr>
        <w:pStyle w:val="Code"/>
      </w:pPr>
      <w:r>
        <w:t xml:space="preserve">0xff 0xff 0xff 0xff 0xff 0xff 0xff 0xff </w:t>
      </w:r>
    </w:p>
    <w:p w:rsidR="00FF7490" w:rsidRDefault="00766F24">
      <w:pPr>
        <w:pStyle w:val="Code"/>
      </w:pPr>
      <w:r>
        <w:t>0xff 0xff 0xff 0xff 0xff 0xff 0x01</w:t>
      </w:r>
    </w:p>
    <w:p w:rsidR="00FF7490" w:rsidRDefault="00766F24">
      <w:r>
        <w:t>The 63-byte array is then treated as an unsigned little-endian integer and signed with the Terminal</w:t>
      </w:r>
      <w:r>
        <w:t xml:space="preserve"> Services private key by using RSA. The resultant signature has to be in little-endian format before appending it to the Proprietary Certificate structure. The final structure of the certificate has to conform to the specification in section 2.2.1.4.3.1.1.</w:t>
      </w:r>
      <w:r>
        <w:t xml:space="preserve"> This means that fields 7 through to 9 will be the signature BLOB type, the number of bytes in the signature and the actual signature bytes respectively. The BLOB type and number of bytes have to be in little-endian format.</w:t>
      </w:r>
    </w:p>
    <w:p w:rsidR="00FF7490" w:rsidRDefault="00766F24">
      <w:r>
        <w:t>Example Java source code that sh</w:t>
      </w:r>
      <w:r>
        <w:t xml:space="preserve">ows how to use a private 64-byte asymmetric key to sign an array of 63 bytes using RSA is presented in section </w:t>
      </w:r>
      <w:hyperlink w:anchor="Section_427591CE5E5242138D4348E3F1D80133" w:history="1">
        <w:r>
          <w:rPr>
            <w:rStyle w:val="Hyperlink"/>
          </w:rPr>
          <w:t>4.9</w:t>
        </w:r>
      </w:hyperlink>
      <w:r>
        <w:t>. The code also shows how to use the associated public key to verify the signature</w:t>
      </w:r>
      <w:r>
        <w:t>.</w:t>
      </w:r>
    </w:p>
    <w:p w:rsidR="00FF7490" w:rsidRDefault="00766F24">
      <w:pPr>
        <w:pStyle w:val="Heading5"/>
      </w:pPr>
      <w:bookmarkStart w:id="1213" w:name="section_5e5b597d3f5c410092d8f7b11a181029"/>
      <w:bookmarkStart w:id="1214" w:name="_Toc476803426"/>
      <w:r>
        <w:lastRenderedPageBreak/>
        <w:t>Validating a Proprietary Certificate</w:t>
      </w:r>
      <w:bookmarkEnd w:id="1213"/>
      <w:bookmarkEnd w:id="1214"/>
    </w:p>
    <w:p w:rsidR="00FF7490" w:rsidRDefault="00766F24">
      <w:r>
        <w:t>Verification of the Proprietary Certificate signature is carried out by decrypting the signature with the Terminal Services public signing key and then verifying that this result is the same as the MD5 hash of the fir</w:t>
      </w:r>
      <w:r>
        <w:t>st six fields of the certificate.</w:t>
      </w:r>
    </w:p>
    <w:p w:rsidR="00FF7490" w:rsidRDefault="00766F24">
      <w:pPr>
        <w:pStyle w:val="Code"/>
      </w:pPr>
      <w:r>
        <w:t>m = s^e mod n</w:t>
      </w:r>
    </w:p>
    <w:p w:rsidR="00FF7490" w:rsidRDefault="00766F24">
      <w:r>
        <w:t>Where</w:t>
      </w:r>
    </w:p>
    <w:p w:rsidR="00FF7490" w:rsidRDefault="00766F24">
      <w:pPr>
        <w:pStyle w:val="Code"/>
      </w:pPr>
      <w:r>
        <w:t>m = decrypted signature</w:t>
      </w:r>
    </w:p>
    <w:p w:rsidR="00FF7490" w:rsidRDefault="00766F24">
      <w:pPr>
        <w:pStyle w:val="Code"/>
      </w:pPr>
      <w:r>
        <w:t>s = signature</w:t>
      </w:r>
    </w:p>
    <w:p w:rsidR="00FF7490" w:rsidRDefault="00766F24">
      <w:pPr>
        <w:pStyle w:val="Code"/>
      </w:pPr>
      <w:r>
        <w:t>e = public exponent</w:t>
      </w:r>
    </w:p>
    <w:p w:rsidR="00FF7490" w:rsidRDefault="00766F24">
      <w:pPr>
        <w:pStyle w:val="Code"/>
      </w:pPr>
      <w:r>
        <w:t>n = modulus</w:t>
      </w:r>
    </w:p>
    <w:p w:rsidR="00FF7490" w:rsidRDefault="00766F24">
      <w:r>
        <w:t xml:space="preserve">The structure of the Proprietary Certificate is detailed in section </w:t>
      </w:r>
      <w:hyperlink w:anchor="Section_a37d449a73ac4f009b9d56cefc954634" w:history="1">
        <w:r>
          <w:rPr>
            <w:rStyle w:val="Hyperlink"/>
          </w:rPr>
          <w:t>2.2.</w:t>
        </w:r>
        <w:r>
          <w:rPr>
            <w:rStyle w:val="Hyperlink"/>
          </w:rPr>
          <w:t>1.4.3.1.1</w:t>
        </w:r>
      </w:hyperlink>
      <w:r>
        <w:t>. A 128-bit MD5 hash over the first six fields (which are all little-endian integers of varying lengths) appears as follows.</w:t>
      </w:r>
    </w:p>
    <w:p w:rsidR="00FF7490" w:rsidRDefault="00766F24">
      <w:pPr>
        <w:pStyle w:val="Code"/>
      </w:pPr>
      <w:r>
        <w:t>PublicKeyBlob = wBlobType + wBlobLen + PublicKeyBytes</w:t>
      </w:r>
    </w:p>
    <w:p w:rsidR="00FF7490" w:rsidRDefault="00766F24">
      <w:pPr>
        <w:pStyle w:val="Code"/>
      </w:pPr>
      <w:r>
        <w:t>hash = MD5(dwVersion + dwSigAlgID + dwKeyAlgID + PublicKeyBlob)</w:t>
      </w:r>
    </w:p>
    <w:p w:rsidR="00FF7490" w:rsidRDefault="00766F24">
      <w:r>
        <w:t>Next</w:t>
      </w:r>
      <w:r>
        <w:t>, the actual signature bytes are decrypted with the Terminal Services public key using RSA by treating the signature bytes as an unsigned little-endian integer. If performed correctly, the decryption operation will produce a 63-byte integer value. When rep</w:t>
      </w:r>
      <w:r>
        <w:t>resented in little-endian format, this integer value conforms to the following specification.</w:t>
      </w:r>
    </w:p>
    <w:p w:rsidR="00FF7490" w:rsidRDefault="00766F24">
      <w:pPr>
        <w:pStyle w:val="ListParagraph"/>
        <w:numPr>
          <w:ilvl w:val="0"/>
          <w:numId w:val="148"/>
        </w:numPr>
      </w:pPr>
      <w:r>
        <w:t>The 17th byte is 0x00.</w:t>
      </w:r>
    </w:p>
    <w:p w:rsidR="00FF7490" w:rsidRDefault="00766F24">
      <w:pPr>
        <w:pStyle w:val="ListParagraph"/>
        <w:numPr>
          <w:ilvl w:val="0"/>
          <w:numId w:val="148"/>
        </w:numPr>
      </w:pPr>
      <w:r>
        <w:t>The 18th through 62nd bytes are each 0xFF.</w:t>
      </w:r>
    </w:p>
    <w:p w:rsidR="00FF7490" w:rsidRDefault="00766F24">
      <w:pPr>
        <w:pStyle w:val="ListParagraph"/>
        <w:numPr>
          <w:ilvl w:val="0"/>
          <w:numId w:val="148"/>
        </w:numPr>
      </w:pPr>
      <w:r>
        <w:t>The 63rd byte is 0x01.</w:t>
      </w:r>
    </w:p>
    <w:p w:rsidR="00FF7490" w:rsidRDefault="00766F24">
      <w:r>
        <w:t>The following is an example of a successfully decrypted signature.</w:t>
      </w:r>
    </w:p>
    <w:p w:rsidR="00FF7490" w:rsidRDefault="00766F24">
      <w:pPr>
        <w:pStyle w:val="Code"/>
      </w:pPr>
      <w:r>
        <w:t>0xf5 0</w:t>
      </w:r>
      <w:r>
        <w:t>xcc 0x18 0xee 0x45 0xe9 0x4d 0xa6</w:t>
      </w:r>
    </w:p>
    <w:p w:rsidR="00FF7490" w:rsidRDefault="00766F24">
      <w:pPr>
        <w:pStyle w:val="Code"/>
      </w:pPr>
      <w:r>
        <w:t>0x79 0x02 0xca 0x76 0x51 0x33 0xe1 0x7f</w:t>
      </w:r>
    </w:p>
    <w:p w:rsidR="00FF7490" w:rsidRDefault="00766F24">
      <w:pPr>
        <w:pStyle w:val="Code"/>
      </w:pPr>
      <w:r>
        <w:t xml:space="preserve">0x00 0xff 0xff 0xff 0xff 0xff 0xff 0xff </w:t>
      </w:r>
    </w:p>
    <w:p w:rsidR="00FF7490" w:rsidRDefault="00766F24">
      <w:pPr>
        <w:pStyle w:val="Code"/>
      </w:pPr>
      <w:r>
        <w:t>0xff 0xff 0xff 0xff 0xff 0xff 0xff 0xff</w:t>
      </w:r>
    </w:p>
    <w:p w:rsidR="00FF7490" w:rsidRDefault="00766F24">
      <w:pPr>
        <w:pStyle w:val="Code"/>
      </w:pPr>
      <w:r>
        <w:t xml:space="preserve">0xff 0xff 0xff 0xff 0xff 0xff 0xff 0xff </w:t>
      </w:r>
    </w:p>
    <w:p w:rsidR="00FF7490" w:rsidRDefault="00766F24">
      <w:pPr>
        <w:pStyle w:val="Code"/>
      </w:pPr>
      <w:r>
        <w:t>0xff 0xff 0xff 0xff 0xff 0xff 0xff 0xff</w:t>
      </w:r>
    </w:p>
    <w:p w:rsidR="00FF7490" w:rsidRDefault="00766F24">
      <w:pPr>
        <w:pStyle w:val="Code"/>
      </w:pPr>
      <w:r>
        <w:t xml:space="preserve">0xff 0xff 0xff 0xff 0xff 0xff 0xff 0xff </w:t>
      </w:r>
    </w:p>
    <w:p w:rsidR="00FF7490" w:rsidRDefault="00766F24">
      <w:pPr>
        <w:pStyle w:val="Code"/>
      </w:pPr>
      <w:r>
        <w:t>0xff 0xff 0xff 0xff 0xff 0xff 0x01</w:t>
      </w:r>
    </w:p>
    <w:p w:rsidR="00FF7490" w:rsidRDefault="00766F24">
      <w:r>
        <w:t>The first 16 bytes of the decrypted signature are then compared to the hash that was generated over the Proprietary Certificate, and if they match, the signature has been successfu</w:t>
      </w:r>
      <w:r>
        <w:t xml:space="preserve">lly verified. </w:t>
      </w:r>
    </w:p>
    <w:p w:rsidR="00FF7490" w:rsidRDefault="00766F24">
      <w:r>
        <w:t xml:space="preserve">Example Java source code that shows how to use a private 64-byte asymmetric key to sign an array of 63 bytes by using RSA is presented in section </w:t>
      </w:r>
      <w:hyperlink w:anchor="Section_427591CE5E5242138D4348E3F1D80133" w:history="1">
        <w:r>
          <w:rPr>
            <w:rStyle w:val="Hyperlink"/>
          </w:rPr>
          <w:t>4.9</w:t>
        </w:r>
      </w:hyperlink>
      <w:r>
        <w:t>. The code also shows how to use</w:t>
      </w:r>
      <w:r>
        <w:t xml:space="preserve"> the associated public key to verify the signature.</w:t>
      </w:r>
    </w:p>
    <w:p w:rsidR="00FF7490" w:rsidRDefault="00766F24">
      <w:pPr>
        <w:pStyle w:val="Heading4"/>
      </w:pPr>
      <w:bookmarkStart w:id="1215" w:name="section_fff7099dd4734137ba3178f70b0ddc22"/>
      <w:bookmarkStart w:id="1216" w:name="_Toc476803427"/>
      <w:r>
        <w:t>X.509 Certificate Chains</w:t>
      </w:r>
      <w:bookmarkEnd w:id="1215"/>
      <w:bookmarkEnd w:id="1216"/>
    </w:p>
    <w:p w:rsidR="00FF7490" w:rsidRDefault="00766F24">
      <w:r>
        <w:t xml:space="preserve">X.509-compliant certificates are issued to servers upon request by Domain or Enterprise License Servers and are required to issue client licenses (see </w:t>
      </w:r>
      <w:hyperlink r:id="rId489" w:anchor="Section_3d3f160a3ab34dfbba4e47c27cd79409">
        <w:r>
          <w:rPr>
            <w:rStyle w:val="Hyperlink"/>
          </w:rPr>
          <w:t>[MS-RDPELE]</w:t>
        </w:r>
      </w:hyperlink>
      <w:r>
        <w:t xml:space="preserve"> for more information on RDP Licensing). An X.509 Certificate Chain consists of a collection of certificates concatenated together in root-certificate-first order. This eliminates the need to </w:t>
      </w:r>
      <w:r>
        <w:t xml:space="preserve">scan the chain to the end to get the root </w:t>
      </w:r>
      <w:r>
        <w:lastRenderedPageBreak/>
        <w:t>certificate for starting chain validation. The last certificate is the certificate of the server; the second-to-last is the license server's certificate, and so forth. More details on the structure of the chain and</w:t>
      </w:r>
      <w:r>
        <w:t xml:space="preserve"> the component certificates are in [MS-RDPELE] section 2.2.1.4.2.</w:t>
      </w:r>
    </w:p>
    <w:p w:rsidR="00FF7490" w:rsidRDefault="00766F24">
      <w:r>
        <w:t xml:space="preserve">Servers send the X.509 Certificate Chain to clients in the </w:t>
      </w:r>
      <w:hyperlink w:anchor="Section_3e86b68d3e2e4433b486878875778f4b" w:history="1">
        <w:r>
          <w:rPr>
            <w:rStyle w:val="Hyperlink"/>
          </w:rPr>
          <w:t>Server Security Data</w:t>
        </w:r>
      </w:hyperlink>
      <w:r>
        <w:t xml:space="preserve"> (section 2.2.1.4.3</w:t>
      </w:r>
      <w:r>
        <w:t xml:space="preserve">) settings block during the Basic Settings Exchange phase of the RDP Connection Sequence (section </w:t>
      </w:r>
      <w:hyperlink w:anchor="Section_023f1e69cfe84ee69ee07e759fb4e4ee" w:history="1">
        <w:r>
          <w:rPr>
            <w:rStyle w:val="Hyperlink"/>
          </w:rPr>
          <w:t>1.3.1.1</w:t>
        </w:r>
      </w:hyperlink>
      <w:r>
        <w:t>). A server that has not yet been issued an X.509 Certificate Chain will fall back to using</w:t>
      </w:r>
      <w:r>
        <w:t xml:space="preserve"> a </w:t>
      </w:r>
      <w:hyperlink w:anchor="Section_a37d449a73ac4f009b9d56cefc954634" w:history="1">
        <w:r>
          <w:rPr>
            <w:rStyle w:val="Hyperlink"/>
          </w:rPr>
          <w:t>Proprietary Certificate</w:t>
        </w:r>
      </w:hyperlink>
      <w:r>
        <w:t xml:space="preserve"> (section 2.2.1.4.3.1.1). Proprietary Certificates are always used when an RDP 4.0 client connects to a server (the client version can be determined from the </w:t>
      </w:r>
      <w:hyperlink w:anchor="Section_00f1da4aee9c421a852fc19f92343d73" w:history="1">
        <w:r>
          <w:rPr>
            <w:rStyle w:val="Hyperlink"/>
          </w:rPr>
          <w:t>Client Core Data</w:t>
        </w:r>
      </w:hyperlink>
      <w:r>
        <w:t xml:space="preserve"> (section 2.2.1.3.2)).</w:t>
      </w:r>
    </w:p>
    <w:p w:rsidR="00FF7490" w:rsidRDefault="00766F24">
      <w:pPr>
        <w:pStyle w:val="Heading3"/>
      </w:pPr>
      <w:bookmarkStart w:id="1217" w:name="section_5c763306c9c0483d867431ed881de118"/>
      <w:bookmarkStart w:id="1218" w:name="_Toc476803428"/>
      <w:r>
        <w:t>Client and Server Random Values</w:t>
      </w:r>
      <w:bookmarkEnd w:id="1217"/>
      <w:bookmarkEnd w:id="1218"/>
      <w:r>
        <w:fldChar w:fldCharType="begin"/>
      </w:r>
      <w:r>
        <w:instrText xml:space="preserve"> XE "Random values"</w:instrText>
      </w:r>
      <w:r>
        <w:fldChar w:fldCharType="end"/>
      </w:r>
    </w:p>
    <w:p w:rsidR="00FF7490" w:rsidRDefault="00766F24">
      <w:r>
        <w:t>The client and server both generate a 32-byte random value using a cryptographically-safe pseudorandom number genera</w:t>
      </w:r>
      <w:r>
        <w:t xml:space="preserve">tor. </w:t>
      </w:r>
    </w:p>
    <w:p w:rsidR="00FF7490" w:rsidRDefault="00766F24">
      <w:r>
        <w:t xml:space="preserve">The server sends the random value that it generated (along with its public key embedded in a certificate) to the client in the </w:t>
      </w:r>
      <w:hyperlink w:anchor="Section_3e86b68d3e2e4433b486878875778f4b" w:history="1">
        <w:r>
          <w:rPr>
            <w:rStyle w:val="Hyperlink"/>
          </w:rPr>
          <w:t>Server Security Data</w:t>
        </w:r>
      </w:hyperlink>
      <w:r>
        <w:t xml:space="preserve"> (section 2.2.1.4.3) during the Basic Setti</w:t>
      </w:r>
      <w:r>
        <w:t xml:space="preserve">ngs Exchange phase of the RDP Connection Sequence (section </w:t>
      </w:r>
      <w:hyperlink w:anchor="Section_023f1e69cfe84ee69ee07e759fb4e4ee" w:history="1">
        <w:r>
          <w:rPr>
            <w:rStyle w:val="Hyperlink"/>
          </w:rPr>
          <w:t>1.3.1.1</w:t>
        </w:r>
      </w:hyperlink>
      <w:r>
        <w:t xml:space="preserve">). </w:t>
      </w:r>
    </w:p>
    <w:p w:rsidR="00FF7490" w:rsidRDefault="00766F24">
      <w:r>
        <w:t xml:space="preserve">If </w:t>
      </w:r>
      <w:hyperlink w:anchor="Section_8e8b2ccac1fa456c8ecba82fc60b2322" w:history="1">
        <w:r>
          <w:rPr>
            <w:rStyle w:val="Hyperlink"/>
          </w:rPr>
          <w:t>RDP Standard Security</w:t>
        </w:r>
      </w:hyperlink>
      <w:r>
        <w:t xml:space="preserve"> mechanisms (section 5.3) are being used, </w:t>
      </w:r>
      <w:r>
        <w:t xml:space="preserve">the client sends its random value to the server (encrypted with the server's public key) in the </w:t>
      </w:r>
      <w:hyperlink w:anchor="Section_9cde84cd5055475aac8b704db419b66f" w:history="1">
        <w:r>
          <w:rPr>
            <w:rStyle w:val="Hyperlink"/>
          </w:rPr>
          <w:t>Security Exchange PDU</w:t>
        </w:r>
      </w:hyperlink>
      <w:r>
        <w:t xml:space="preserve"> (section 2.2.1.10) as part of the RDP Security Commencement phase of the RDP C</w:t>
      </w:r>
      <w:r>
        <w:t>onnection Sequence (section 1.3.1.1).</w:t>
      </w:r>
    </w:p>
    <w:p w:rsidR="00FF7490" w:rsidRDefault="00766F24">
      <w:r>
        <w:rPr>
          <w:noProof/>
        </w:rPr>
        <w:drawing>
          <wp:inline distT="0" distB="0" distL="0" distR="0">
            <wp:extent cx="5076825" cy="1790700"/>
            <wp:effectExtent l="19050" t="0" r="9525" b="0"/>
            <wp:docPr id="5569" name="MS-RDPBCGR_pict64935c96-465c-3768-0937-73db8863f732.png" descr="Client and server random value exchange" title="Client and server random value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RDPBCGR_pict64935c96-465c-3768-0937-73db8863f732.png" descr="Client and server random value exchange" title="Client and server random value exchange"/>
                    <pic:cNvPicPr>
                      <a:picLocks noChangeAspect="1" noChangeArrowheads="1"/>
                    </pic:cNvPicPr>
                  </pic:nvPicPr>
                  <pic:blipFill>
                    <a:blip r:embed="rId490" cstate="print"/>
                    <a:srcRect/>
                    <a:stretch>
                      <a:fillRect/>
                    </a:stretch>
                  </pic:blipFill>
                  <pic:spPr bwMode="auto">
                    <a:xfrm>
                      <a:off x="0" y="0"/>
                      <a:ext cx="5076825" cy="1790700"/>
                    </a:xfrm>
                    <a:prstGeom prst="rect">
                      <a:avLst/>
                    </a:prstGeom>
                    <a:noFill/>
                    <a:ln w="9525">
                      <a:noFill/>
                      <a:miter lim="800000"/>
                      <a:headEnd/>
                      <a:tailEnd/>
                    </a:ln>
                  </pic:spPr>
                </pic:pic>
              </a:graphicData>
            </a:graphic>
          </wp:inline>
        </w:drawing>
      </w:r>
    </w:p>
    <w:p w:rsidR="00FF7490" w:rsidRDefault="00766F24">
      <w:pPr>
        <w:pStyle w:val="Caption"/>
      </w:pPr>
      <w:r>
        <w:t xml:space="preserve">Figure </w:t>
      </w:r>
      <w:r>
        <w:fldChar w:fldCharType="begin"/>
      </w:r>
      <w:r>
        <w:instrText xml:space="preserve"> SEQ Figure \* ARABIC </w:instrText>
      </w:r>
      <w:r>
        <w:fldChar w:fldCharType="separate"/>
      </w:r>
      <w:r>
        <w:rPr>
          <w:noProof/>
        </w:rPr>
        <w:t>8</w:t>
      </w:r>
      <w:r>
        <w:fldChar w:fldCharType="end"/>
      </w:r>
      <w:r>
        <w:t>: Client and server random value exchange</w:t>
      </w:r>
    </w:p>
    <w:p w:rsidR="00FF7490" w:rsidRDefault="00766F24">
      <w:r>
        <w:t>The two random values are used by the client and server to generate session keys to secure the connection.</w:t>
      </w:r>
    </w:p>
    <w:p w:rsidR="00FF7490" w:rsidRDefault="00766F24">
      <w:pPr>
        <w:pStyle w:val="Heading4"/>
      </w:pPr>
      <w:bookmarkStart w:id="1219" w:name="section_761e258364064a71bfeccca52294c099"/>
      <w:bookmarkStart w:id="1220" w:name="_Toc476803429"/>
      <w:r>
        <w:t>Encrypting Client Random</w:t>
      </w:r>
      <w:bookmarkEnd w:id="1219"/>
      <w:bookmarkEnd w:id="1220"/>
    </w:p>
    <w:p w:rsidR="00FF7490" w:rsidRDefault="00766F24">
      <w:r>
        <w:t>The clien</w:t>
      </w:r>
      <w:r>
        <w:t xml:space="preserve">t random is encrypted by the client with the server's public key (obtained from the </w:t>
      </w:r>
      <w:hyperlink w:anchor="Section_3e86b68d3e2e4433b486878875778f4b" w:history="1">
        <w:r>
          <w:rPr>
            <w:rStyle w:val="Hyperlink"/>
          </w:rPr>
          <w:t>Server Security Data</w:t>
        </w:r>
      </w:hyperlink>
      <w:r>
        <w:t xml:space="preserve"> (section 2.2.1.4.3)) using RSA. Mathematically the encryption operation is formulated as fo</w:t>
      </w:r>
      <w:r>
        <w:t>llows.</w:t>
      </w:r>
    </w:p>
    <w:p w:rsidR="00FF7490" w:rsidRDefault="00766F24">
      <w:pPr>
        <w:pStyle w:val="Code"/>
      </w:pPr>
      <w:r>
        <w:t>c = r^e mod n</w:t>
      </w:r>
    </w:p>
    <w:p w:rsidR="00FF7490" w:rsidRDefault="00766F24">
      <w:r>
        <w:t xml:space="preserve">Where </w:t>
      </w:r>
    </w:p>
    <w:p w:rsidR="00FF7490" w:rsidRDefault="00766F24">
      <w:pPr>
        <w:pStyle w:val="Code"/>
      </w:pPr>
      <w:r>
        <w:t>c = encrypted client random</w:t>
      </w:r>
    </w:p>
    <w:p w:rsidR="00FF7490" w:rsidRDefault="00766F24">
      <w:pPr>
        <w:pStyle w:val="Code"/>
      </w:pPr>
      <w:r>
        <w:t>r = unencrypted client random</w:t>
      </w:r>
    </w:p>
    <w:p w:rsidR="00FF7490" w:rsidRDefault="00766F24">
      <w:pPr>
        <w:pStyle w:val="Code"/>
      </w:pPr>
      <w:r>
        <w:t>e = public exponent</w:t>
      </w:r>
    </w:p>
    <w:p w:rsidR="00FF7490" w:rsidRDefault="00766F24">
      <w:pPr>
        <w:pStyle w:val="Code"/>
      </w:pPr>
      <w:r>
        <w:lastRenderedPageBreak/>
        <w:t>n = modulus</w:t>
      </w:r>
    </w:p>
    <w:p w:rsidR="00FF7490" w:rsidRDefault="00766F24">
      <w:r>
        <w:t xml:space="preserve">The client random value is interpreted as an unsigned little-endian integer value when performing the encryption. The resultant encrypted </w:t>
      </w:r>
      <w:r>
        <w:t>client random is copied into a zeroed-out buffer, which is of size:</w:t>
      </w:r>
    </w:p>
    <w:p w:rsidR="00FF7490" w:rsidRDefault="00766F24">
      <w:pPr>
        <w:pStyle w:val="Code"/>
      </w:pPr>
      <w:r>
        <w:t>(bitlen / 8) + 8</w:t>
      </w:r>
    </w:p>
    <w:p w:rsidR="00FF7490" w:rsidRDefault="00766F24">
      <w:r>
        <w:t xml:space="preserve">For example, if the public key of the server is 512 bits long, then the zeroed-out buffer is 72 bytes. This value can also be obtained from the </w:t>
      </w:r>
      <w:r>
        <w:rPr>
          <w:b/>
        </w:rPr>
        <w:t>keylen</w:t>
      </w:r>
      <w:r>
        <w:t xml:space="preserve"> field in the public </w:t>
      </w:r>
      <w:r>
        <w:t xml:space="preserve">key structure (section </w:t>
      </w:r>
      <w:hyperlink w:anchor="Section_fe93545c772a4ade9d02ad1e0d81b6af" w:history="1">
        <w:r>
          <w:rPr>
            <w:rStyle w:val="Hyperlink"/>
          </w:rPr>
          <w:t>2.2.1.4.3.1.1.1</w:t>
        </w:r>
      </w:hyperlink>
      <w:r>
        <w:t xml:space="preserve">). The buffer is sent to the server in the </w:t>
      </w:r>
      <w:hyperlink w:anchor="Section_9cde84cd5055475aac8b704db419b66f" w:history="1">
        <w:r>
          <w:rPr>
            <w:rStyle w:val="Hyperlink"/>
          </w:rPr>
          <w:t>Security Exchange PDU</w:t>
        </w:r>
      </w:hyperlink>
      <w:r>
        <w:t xml:space="preserve"> (section 2.2.1.10). </w:t>
      </w:r>
    </w:p>
    <w:p w:rsidR="00FF7490" w:rsidRDefault="00766F24">
      <w:r>
        <w:t xml:space="preserve">Example Java source code that shows how to use a public 64-byte asymmetric key to encrypt a 32-byte client random using RSA is presented in section </w:t>
      </w:r>
      <w:hyperlink w:anchor="Section_FB406D1D8AB14517A9CC1B761F8866AC" w:history="1">
        <w:r>
          <w:rPr>
            <w:rStyle w:val="Hyperlink"/>
          </w:rPr>
          <w:t>4.8</w:t>
        </w:r>
      </w:hyperlink>
      <w:r>
        <w:t>. The code also shows how to use the associat</w:t>
      </w:r>
      <w:r>
        <w:t>ed private key to decrypt the ciphertext.</w:t>
      </w:r>
    </w:p>
    <w:p w:rsidR="00FF7490" w:rsidRDefault="00766F24">
      <w:pPr>
        <w:pStyle w:val="Heading4"/>
      </w:pPr>
      <w:bookmarkStart w:id="1221" w:name="section_6fd7c8aa884b4b43b036c86d9d6737e6"/>
      <w:bookmarkStart w:id="1222" w:name="_Toc476803430"/>
      <w:r>
        <w:t>Decrypting Client Random</w:t>
      </w:r>
      <w:bookmarkEnd w:id="1221"/>
      <w:bookmarkEnd w:id="1222"/>
    </w:p>
    <w:p w:rsidR="00FF7490" w:rsidRDefault="00766F24">
      <w:r>
        <w:t xml:space="preserve">The server can decrypt the client random because it possesses the private exponent of the public/private key pair which it generated. Mathematically the decryption operation is formulated </w:t>
      </w:r>
      <w:r>
        <w:t>as follows.</w:t>
      </w:r>
    </w:p>
    <w:p w:rsidR="00FF7490" w:rsidRDefault="00766F24">
      <w:pPr>
        <w:pStyle w:val="Code"/>
      </w:pPr>
      <w:r>
        <w:t>r = c^d mod n</w:t>
      </w:r>
    </w:p>
    <w:p w:rsidR="00FF7490" w:rsidRDefault="00766F24">
      <w:r>
        <w:t>Where</w:t>
      </w:r>
    </w:p>
    <w:p w:rsidR="00FF7490" w:rsidRDefault="00766F24">
      <w:pPr>
        <w:pStyle w:val="Code"/>
      </w:pPr>
      <w:r>
        <w:t>r = unencrypted client random</w:t>
      </w:r>
    </w:p>
    <w:p w:rsidR="00FF7490" w:rsidRDefault="00766F24">
      <w:pPr>
        <w:pStyle w:val="Code"/>
      </w:pPr>
      <w:r>
        <w:t>c = encrypted client random</w:t>
      </w:r>
    </w:p>
    <w:p w:rsidR="00FF7490" w:rsidRDefault="00766F24">
      <w:pPr>
        <w:pStyle w:val="Code"/>
      </w:pPr>
      <w:r>
        <w:t>d = private exponent</w:t>
      </w:r>
    </w:p>
    <w:p w:rsidR="00FF7490" w:rsidRDefault="00766F24">
      <w:pPr>
        <w:pStyle w:val="Code"/>
      </w:pPr>
      <w:r>
        <w:t>n = modulus</w:t>
      </w:r>
    </w:p>
    <w:p w:rsidR="00FF7490" w:rsidRDefault="00766F24">
      <w:r>
        <w:t xml:space="preserve">The encrypted client random is obtained from the </w:t>
      </w:r>
      <w:hyperlink w:anchor="Section_9cde84cd5055475aac8b704db419b66f" w:history="1">
        <w:r>
          <w:rPr>
            <w:rStyle w:val="Hyperlink"/>
          </w:rPr>
          <w:t>Security Exchange PDU</w:t>
        </w:r>
      </w:hyperlink>
      <w:r>
        <w:t xml:space="preserve"> (s</w:t>
      </w:r>
      <w:r>
        <w:t>ection 2.2.1.10). The encrypted client random value is interpreted as an unsigned little-endian integer value when performing the decryption operation.</w:t>
      </w:r>
    </w:p>
    <w:p w:rsidR="00FF7490" w:rsidRDefault="00766F24">
      <w:pPr>
        <w:pStyle w:val="Heading3"/>
      </w:pPr>
      <w:bookmarkStart w:id="1223" w:name="section_9791c9e2e5be462f8c233404c4af63b3"/>
      <w:bookmarkStart w:id="1224" w:name="_Toc476803431"/>
      <w:r>
        <w:t>Initial Session Key Generation</w:t>
      </w:r>
      <w:bookmarkEnd w:id="1223"/>
      <w:bookmarkEnd w:id="1224"/>
      <w:r>
        <w:fldChar w:fldCharType="begin"/>
      </w:r>
      <w:r>
        <w:instrText xml:space="preserve"> XE "Session key:generating"</w:instrText>
      </w:r>
      <w:r>
        <w:fldChar w:fldCharType="end"/>
      </w:r>
    </w:p>
    <w:p w:rsidR="00FF7490" w:rsidRDefault="00766F24">
      <w:r>
        <w:t>RDP uses three symmetric session keys deriv</w:t>
      </w:r>
      <w:r>
        <w:t xml:space="preserve">ed from the client and server random values (section </w:t>
      </w:r>
      <w:hyperlink w:anchor="Section_5c763306c9c0483d867431ed881de118" w:history="1">
        <w:r>
          <w:rPr>
            <w:rStyle w:val="Hyperlink"/>
          </w:rPr>
          <w:t>5.3.4</w:t>
        </w:r>
      </w:hyperlink>
      <w:r>
        <w:t>). Client-to-server traffic is encrypted with one of these keys (known as the "client's encryption key" and "server's decryption key"), se</w:t>
      </w:r>
      <w:r>
        <w:t xml:space="preserve">rver-to-client traffic with another (known as the "server's encryption key" and "client's decryption key") and the final key is used to generate a </w:t>
      </w:r>
      <w:hyperlink w:anchor="gt_3a669297-5242-417e-bff9-5828a186fcf8">
        <w:r>
          <w:rPr>
            <w:rStyle w:val="HyperlinkGreen"/>
            <w:b/>
          </w:rPr>
          <w:t>MAC</w:t>
        </w:r>
      </w:hyperlink>
      <w:r>
        <w:t xml:space="preserve"> over the data to help ensure its integrity.</w:t>
      </w:r>
      <w:r>
        <w:t xml:space="preserve"> The generated keys are 40, 56, or 128 bits in length.</w:t>
      </w:r>
    </w:p>
    <w:p w:rsidR="00FF7490" w:rsidRDefault="00766F24">
      <w:pPr>
        <w:pStyle w:val="Heading4"/>
      </w:pPr>
      <w:bookmarkStart w:id="1225" w:name="section_705f9542b0e348beb9a5cf2ee582607f"/>
      <w:bookmarkStart w:id="1226" w:name="_Toc476803432"/>
      <w:r>
        <w:t>Non-FIPS</w:t>
      </w:r>
      <w:bookmarkEnd w:id="1225"/>
      <w:bookmarkEnd w:id="1226"/>
    </w:p>
    <w:p w:rsidR="00FF7490" w:rsidRDefault="00766F24">
      <w:r>
        <w:t xml:space="preserve">The client and server random values are used to create a 384-bit Pre-Master Secret by concatenating the first 192 bits of the Client Random with the first 192 bits of the Server Random. </w:t>
      </w:r>
    </w:p>
    <w:p w:rsidR="00FF7490" w:rsidRDefault="00766F24">
      <w:pPr>
        <w:pStyle w:val="Code"/>
      </w:pPr>
      <w:r>
        <w:t>PreMa</w:t>
      </w:r>
      <w:r>
        <w:t>sterSecret = First192Bits(ClientRandom) + First192Bits(ServerRandom)</w:t>
      </w:r>
    </w:p>
    <w:p w:rsidR="00FF7490" w:rsidRDefault="00766F24">
      <w:r>
        <w:t xml:space="preserve">A 384-bit Master Secret is generated using the Pre-Master Secret, the client and server random values, and the </w:t>
      </w:r>
      <w:hyperlink w:anchor="gt_05caca9b-e062-4a6b-8c99-cd5e23f38a11">
        <w:r>
          <w:rPr>
            <w:rStyle w:val="HyperlinkGreen"/>
            <w:b/>
          </w:rPr>
          <w:t>MD5 hash</w:t>
        </w:r>
      </w:hyperlink>
      <w:r>
        <w:t xml:space="preserve"> and </w:t>
      </w:r>
      <w:hyperlink w:anchor="gt_168fbe0c-fc02-4722-979e-b0261766ac9c">
        <w:r>
          <w:rPr>
            <w:rStyle w:val="HyperlinkGreen"/>
            <w:b/>
          </w:rPr>
          <w:t>SHA-1 hash</w:t>
        </w:r>
      </w:hyperlink>
      <w:r>
        <w:t xml:space="preserve"> functions.</w:t>
      </w:r>
    </w:p>
    <w:p w:rsidR="00FF7490" w:rsidRDefault="00766F24">
      <w:pPr>
        <w:pStyle w:val="Code"/>
      </w:pPr>
      <w:r>
        <w:lastRenderedPageBreak/>
        <w:t>MasterSecret = PreMasterHash(0x41) + PreMasterHash(0x4242) + PreMasterHash(0x434343)</w:t>
      </w:r>
    </w:p>
    <w:p w:rsidR="00FF7490" w:rsidRDefault="00766F24">
      <w:r>
        <w:t>Here, the PreMasterHash function is defined as follows.</w:t>
      </w:r>
    </w:p>
    <w:p w:rsidR="00FF7490" w:rsidRDefault="00766F24">
      <w:pPr>
        <w:pStyle w:val="Code"/>
      </w:pPr>
      <w:r>
        <w:t>PreMasterHash(I) = SaltedHash(Pr</w:t>
      </w:r>
      <w:r>
        <w:t>emasterSecret, I)</w:t>
      </w:r>
    </w:p>
    <w:p w:rsidR="00FF7490" w:rsidRDefault="00766F24">
      <w:r>
        <w:t>The SaltedHash function is defined as follows.</w:t>
      </w:r>
    </w:p>
    <w:p w:rsidR="00FF7490" w:rsidRDefault="00766F24">
      <w:pPr>
        <w:pStyle w:val="Code"/>
      </w:pPr>
      <w:r>
        <w:t>SaltedHash(S, I) = MD5(S + SHA(I + S + ClientRandom + ServerRandom))</w:t>
      </w:r>
    </w:p>
    <w:p w:rsidR="00FF7490" w:rsidRDefault="00766F24">
      <w:r>
        <w:t>A 384-bit session key blob is generated as follows.</w:t>
      </w:r>
    </w:p>
    <w:p w:rsidR="00FF7490" w:rsidRDefault="00766F24">
      <w:pPr>
        <w:pStyle w:val="Code"/>
      </w:pPr>
      <w:r>
        <w:t>SessionKeyBlob = MasterHash(0x58) + MasterHash(0x5959) + MasterHash(0x</w:t>
      </w:r>
      <w:r>
        <w:t>5A5A5A)</w:t>
      </w:r>
    </w:p>
    <w:p w:rsidR="00FF7490" w:rsidRDefault="00766F24">
      <w:r>
        <w:t>Here, the MasterHash function is defined as follows.</w:t>
      </w:r>
    </w:p>
    <w:p w:rsidR="00FF7490" w:rsidRDefault="00766F24">
      <w:pPr>
        <w:pStyle w:val="Code"/>
      </w:pPr>
      <w:r>
        <w:t>MasterHash(I) = SaltedHash(MasterSecret, I)</w:t>
      </w:r>
    </w:p>
    <w:p w:rsidR="00FF7490" w:rsidRDefault="00766F24">
      <w:r>
        <w:t xml:space="preserve">From the session key blob the actual session keys which will be used are derived. Both client and server extract the same key data for generating </w:t>
      </w:r>
      <w:hyperlink w:anchor="gt_3a669297-5242-417e-bff9-5828a186fcf8">
        <w:r>
          <w:rPr>
            <w:rStyle w:val="HyperlinkGreen"/>
            <w:b/>
          </w:rPr>
          <w:t>MAC</w:t>
        </w:r>
      </w:hyperlink>
      <w:r>
        <w:t xml:space="preserve"> signatures.</w:t>
      </w:r>
    </w:p>
    <w:p w:rsidR="00FF7490" w:rsidRDefault="00766F24">
      <w:pPr>
        <w:pStyle w:val="Code"/>
      </w:pPr>
      <w:r>
        <w:t>MACKey128 = First128Bits(SessionKeyBlob)</w:t>
      </w:r>
    </w:p>
    <w:p w:rsidR="00FF7490" w:rsidRDefault="00766F24">
      <w:r>
        <w:t xml:space="preserve">The initial encryption and decryption keys are generated next (these keys are updated at a later point in the protocol, per section </w:t>
      </w:r>
      <w:hyperlink w:anchor="Section_7c61b54ef6cd4819a59adaf200f6bf94" w:history="1">
        <w:r>
          <w:rPr>
            <w:rStyle w:val="Hyperlink"/>
          </w:rPr>
          <w:t>5.3.6.1</w:t>
        </w:r>
      </w:hyperlink>
      <w:r>
        <w:t>). The server generates its encryption and decryption keys as follows.</w:t>
      </w:r>
    </w:p>
    <w:p w:rsidR="00FF7490" w:rsidRDefault="00766F24">
      <w:pPr>
        <w:pStyle w:val="Code"/>
      </w:pPr>
      <w:r>
        <w:t>InitialServerEncryptKey128 = FinalHash(Second128Bits(SessionKeyBlob))</w:t>
      </w:r>
    </w:p>
    <w:p w:rsidR="00FF7490" w:rsidRDefault="00766F24">
      <w:pPr>
        <w:pStyle w:val="Code"/>
      </w:pPr>
      <w:r>
        <w:t>InitialServerDecryptKey128 = FinalHash(Third128Bit</w:t>
      </w:r>
      <w:r>
        <w:t>s(SessionKeyBlob))</w:t>
      </w:r>
    </w:p>
    <w:p w:rsidR="00FF7490" w:rsidRDefault="00766F24">
      <w:r>
        <w:t>Here, the FinalHash function is defined as follows.</w:t>
      </w:r>
    </w:p>
    <w:p w:rsidR="00FF7490" w:rsidRDefault="00766F24">
      <w:pPr>
        <w:pStyle w:val="Code"/>
      </w:pPr>
      <w:r>
        <w:t>FinalHash(K) = MD5(K + ClientRandom + ServerRandom)</w:t>
      </w:r>
    </w:p>
    <w:p w:rsidR="00FF7490" w:rsidRDefault="00766F24">
      <w:r>
        <w:t xml:space="preserve">The client constructs its initial decryption key with the bytes that the server uses to construct its initial encryption key. </w:t>
      </w:r>
      <w:r>
        <w:t>Similarly, the client forms its initial encryption key with the bytes that the server uses to form its initial decryption key.</w:t>
      </w:r>
    </w:p>
    <w:p w:rsidR="00FF7490" w:rsidRDefault="00766F24">
      <w:pPr>
        <w:pStyle w:val="Code"/>
      </w:pPr>
      <w:r>
        <w:t>InitialClientDecryptKey128 = FinalHash(Second128Bits(SessionKeyBlob))</w:t>
      </w:r>
    </w:p>
    <w:p w:rsidR="00FF7490" w:rsidRDefault="00766F24">
      <w:pPr>
        <w:pStyle w:val="Code"/>
      </w:pPr>
      <w:r>
        <w:t>InitialClientEncryptKey128 = FinalHash(Third128Bits(Session</w:t>
      </w:r>
      <w:r>
        <w:t>KeyBlob))</w:t>
      </w:r>
    </w:p>
    <w:p w:rsidR="00FF7490" w:rsidRDefault="00766F24">
      <w:r>
        <w:t>This means that the client will use its encryption key to encrypt data and the server will use its decryption key to decrypt the same data. Similarly, the server will use its encryption key to encrypt data and the client will use its decryption k</w:t>
      </w:r>
      <w:r>
        <w:t>ey to decrypt the same data. In effect, there are two streams of data (client-to-server and server-to-client) encrypted with different session keys which are updated at different intervals.</w:t>
      </w:r>
    </w:p>
    <w:p w:rsidR="00FF7490" w:rsidRDefault="00766F24">
      <w:r>
        <w:lastRenderedPageBreak/>
        <w:t>To reduce the entropy of the keys to either 40 or 56 bits, the 128</w:t>
      </w:r>
      <w:r>
        <w:t>-bit client and server keys are salted appropriately to produce 64-bit versions with the required strength. The salt values to reduce key entropy are shown in the following table:</w:t>
      </w:r>
    </w:p>
    <w:tbl>
      <w:tblPr>
        <w:tblStyle w:val="Table-ShadedHeader"/>
        <w:tblW w:w="0" w:type="auto"/>
        <w:tblLook w:val="04A0" w:firstRow="1" w:lastRow="0" w:firstColumn="1" w:lastColumn="0" w:noHBand="0" w:noVBand="1"/>
      </w:tblPr>
      <w:tblGrid>
        <w:gridCol w:w="2275"/>
        <w:gridCol w:w="1262"/>
        <w:gridCol w:w="1680"/>
        <w:gridCol w:w="1641"/>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 xml:space="preserve"> Negotiated key length </w:t>
            </w:r>
          </w:p>
        </w:tc>
        <w:tc>
          <w:tcPr>
            <w:tcW w:w="0" w:type="auto"/>
          </w:tcPr>
          <w:p w:rsidR="00FF7490" w:rsidRDefault="00766F24">
            <w:pPr>
              <w:pStyle w:val="TableHeaderText"/>
            </w:pPr>
            <w:r>
              <w:t xml:space="preserve"> Salt length </w:t>
            </w:r>
          </w:p>
        </w:tc>
        <w:tc>
          <w:tcPr>
            <w:tcW w:w="0" w:type="auto"/>
          </w:tcPr>
          <w:p w:rsidR="00FF7490" w:rsidRDefault="00766F24">
            <w:pPr>
              <w:pStyle w:val="TableHeaderText"/>
            </w:pPr>
            <w:r>
              <w:t xml:space="preserve"> Salt values </w:t>
            </w:r>
          </w:p>
        </w:tc>
        <w:tc>
          <w:tcPr>
            <w:tcW w:w="0" w:type="auto"/>
          </w:tcPr>
          <w:p w:rsidR="00FF7490" w:rsidRDefault="00766F24">
            <w:pPr>
              <w:pStyle w:val="TableHeaderText"/>
            </w:pPr>
            <w:r>
              <w:t xml:space="preserve"> RC4 key length </w:t>
            </w:r>
          </w:p>
        </w:tc>
      </w:tr>
      <w:tr w:rsidR="00FF7490" w:rsidTr="00FF7490">
        <w:tc>
          <w:tcPr>
            <w:tcW w:w="0" w:type="auto"/>
          </w:tcPr>
          <w:p w:rsidR="00FF7490" w:rsidRDefault="00766F24">
            <w:pPr>
              <w:pStyle w:val="TableBodyText"/>
            </w:pPr>
            <w:r>
              <w:t>40 bit</w:t>
            </w:r>
            <w:r>
              <w:t>s</w:t>
            </w:r>
          </w:p>
        </w:tc>
        <w:tc>
          <w:tcPr>
            <w:tcW w:w="0" w:type="auto"/>
          </w:tcPr>
          <w:p w:rsidR="00FF7490" w:rsidRDefault="00766F24">
            <w:pPr>
              <w:pStyle w:val="TableBodyText"/>
            </w:pPr>
            <w:r>
              <w:t>3 bytes</w:t>
            </w:r>
          </w:p>
        </w:tc>
        <w:tc>
          <w:tcPr>
            <w:tcW w:w="0" w:type="auto"/>
          </w:tcPr>
          <w:p w:rsidR="00FF7490" w:rsidRDefault="00766F24">
            <w:pPr>
              <w:pStyle w:val="TableBodyText"/>
            </w:pPr>
            <w:r>
              <w:t>0xD1, 0x26, 0x9E</w:t>
            </w:r>
          </w:p>
        </w:tc>
        <w:tc>
          <w:tcPr>
            <w:tcW w:w="0" w:type="auto"/>
          </w:tcPr>
          <w:p w:rsidR="00FF7490" w:rsidRDefault="00766F24">
            <w:pPr>
              <w:pStyle w:val="TableBodyText"/>
            </w:pPr>
            <w:r>
              <w:t>8 bytes</w:t>
            </w:r>
          </w:p>
        </w:tc>
      </w:tr>
      <w:tr w:rsidR="00FF7490" w:rsidTr="00FF7490">
        <w:tc>
          <w:tcPr>
            <w:tcW w:w="0" w:type="auto"/>
          </w:tcPr>
          <w:p w:rsidR="00FF7490" w:rsidRDefault="00766F24">
            <w:pPr>
              <w:pStyle w:val="TableBodyText"/>
            </w:pPr>
            <w:r>
              <w:t>56 bits</w:t>
            </w:r>
          </w:p>
        </w:tc>
        <w:tc>
          <w:tcPr>
            <w:tcW w:w="0" w:type="auto"/>
          </w:tcPr>
          <w:p w:rsidR="00FF7490" w:rsidRDefault="00766F24">
            <w:pPr>
              <w:pStyle w:val="TableBodyText"/>
            </w:pPr>
            <w:r>
              <w:t>1 byte</w:t>
            </w:r>
          </w:p>
        </w:tc>
        <w:tc>
          <w:tcPr>
            <w:tcW w:w="0" w:type="auto"/>
          </w:tcPr>
          <w:p w:rsidR="00FF7490" w:rsidRDefault="00766F24">
            <w:pPr>
              <w:pStyle w:val="TableBodyText"/>
            </w:pPr>
            <w:r>
              <w:t>0xD1</w:t>
            </w:r>
          </w:p>
        </w:tc>
        <w:tc>
          <w:tcPr>
            <w:tcW w:w="0" w:type="auto"/>
          </w:tcPr>
          <w:p w:rsidR="00FF7490" w:rsidRDefault="00766F24">
            <w:pPr>
              <w:pStyle w:val="TableBodyText"/>
            </w:pPr>
            <w:r>
              <w:t>8 bytes</w:t>
            </w:r>
          </w:p>
        </w:tc>
      </w:tr>
      <w:tr w:rsidR="00FF7490" w:rsidTr="00FF7490">
        <w:tc>
          <w:tcPr>
            <w:tcW w:w="0" w:type="auto"/>
          </w:tcPr>
          <w:p w:rsidR="00FF7490" w:rsidRDefault="00766F24">
            <w:pPr>
              <w:pStyle w:val="TableBodyText"/>
            </w:pPr>
            <w:r>
              <w:t>128 bits</w:t>
            </w:r>
          </w:p>
        </w:tc>
        <w:tc>
          <w:tcPr>
            <w:tcW w:w="0" w:type="auto"/>
          </w:tcPr>
          <w:p w:rsidR="00FF7490" w:rsidRDefault="00766F24">
            <w:pPr>
              <w:pStyle w:val="TableBodyText"/>
            </w:pPr>
            <w:r>
              <w:t>0 bytes</w:t>
            </w:r>
          </w:p>
        </w:tc>
        <w:tc>
          <w:tcPr>
            <w:tcW w:w="0" w:type="auto"/>
          </w:tcPr>
          <w:p w:rsidR="00FF7490" w:rsidRDefault="00766F24">
            <w:pPr>
              <w:pStyle w:val="TableBodyText"/>
            </w:pPr>
            <w:r>
              <w:t>N/A</w:t>
            </w:r>
          </w:p>
        </w:tc>
        <w:tc>
          <w:tcPr>
            <w:tcW w:w="0" w:type="auto"/>
          </w:tcPr>
          <w:p w:rsidR="00FF7490" w:rsidRDefault="00766F24">
            <w:pPr>
              <w:pStyle w:val="TableBodyText"/>
            </w:pPr>
            <w:r>
              <w:t>16 bytes</w:t>
            </w:r>
          </w:p>
        </w:tc>
      </w:tr>
    </w:tbl>
    <w:p w:rsidR="00FF7490" w:rsidRDefault="00766F24">
      <w:r>
        <w:rPr>
          <w:b/>
        </w:rPr>
        <w:t>Table 1: Salt values to reduce key entropy</w:t>
      </w:r>
    </w:p>
    <w:p w:rsidR="00FF7490" w:rsidRDefault="00766F24">
      <w:r>
        <w:t>Using the salt values, the 40-bit keys are generated as follows.</w:t>
      </w:r>
    </w:p>
    <w:p w:rsidR="00FF7490" w:rsidRDefault="00766F24">
      <w:pPr>
        <w:pStyle w:val="Code"/>
      </w:pPr>
      <w:r>
        <w:t xml:space="preserve">MACKey40 = 0xD1269E + </w:t>
      </w:r>
      <w:r>
        <w:t>Last40Bits(First64Bits(MACKey128))</w:t>
      </w:r>
    </w:p>
    <w:p w:rsidR="00FF7490" w:rsidRDefault="00FF7490">
      <w:pPr>
        <w:pStyle w:val="Code"/>
      </w:pPr>
    </w:p>
    <w:p w:rsidR="00FF7490" w:rsidRDefault="00766F24">
      <w:pPr>
        <w:pStyle w:val="Code"/>
      </w:pPr>
      <w:r>
        <w:t>InitialServerEncryptKey40 = 0xD1269E + Last40Bits(First64Bits(InitialServerEncryptKey128))</w:t>
      </w:r>
    </w:p>
    <w:p w:rsidR="00FF7490" w:rsidRDefault="00766F24">
      <w:pPr>
        <w:pStyle w:val="Code"/>
      </w:pPr>
      <w:r>
        <w:t>InitialServerDecryptKey40 = 0xD1269E + Last40Bits(First64Bits(InitialServerDecryptKey128))</w:t>
      </w:r>
    </w:p>
    <w:p w:rsidR="00FF7490" w:rsidRDefault="00FF7490">
      <w:pPr>
        <w:pStyle w:val="Code"/>
      </w:pPr>
    </w:p>
    <w:p w:rsidR="00FF7490" w:rsidRDefault="00766F24">
      <w:pPr>
        <w:pStyle w:val="Code"/>
      </w:pPr>
      <w:r>
        <w:t xml:space="preserve">InitialClientEncryptKey40 = 0xD1269E </w:t>
      </w:r>
      <w:r>
        <w:t>+ Last40Bits(First64Bits(InitialClientEncryptKey128))</w:t>
      </w:r>
    </w:p>
    <w:p w:rsidR="00FF7490" w:rsidRDefault="00766F24">
      <w:pPr>
        <w:pStyle w:val="Code"/>
      </w:pPr>
      <w:r>
        <w:t>InitialClientDecryptKey40 = 0xD1269E + Last40Bits(First64Bits(InitialClientDecryptKey128))</w:t>
      </w:r>
    </w:p>
    <w:p w:rsidR="00FF7490" w:rsidRDefault="00766F24">
      <w:r>
        <w:t>The 56-bit keys are generated as follows.</w:t>
      </w:r>
    </w:p>
    <w:p w:rsidR="00FF7490" w:rsidRDefault="00766F24">
      <w:pPr>
        <w:pStyle w:val="Code"/>
      </w:pPr>
      <w:r>
        <w:t>MACKey56 = 0xD1 + Last56Bits(First64Bits(MACKey128))</w:t>
      </w:r>
    </w:p>
    <w:p w:rsidR="00FF7490" w:rsidRDefault="00FF7490">
      <w:pPr>
        <w:pStyle w:val="Code"/>
      </w:pPr>
    </w:p>
    <w:p w:rsidR="00FF7490" w:rsidRDefault="00766F24">
      <w:pPr>
        <w:pStyle w:val="Code"/>
      </w:pPr>
      <w:r>
        <w:t>InitialServerEn</w:t>
      </w:r>
      <w:r>
        <w:t>cryptKey56 = 0xD1 + Last56Bits(First64Bits(InitialServerEncryptKey128))</w:t>
      </w:r>
    </w:p>
    <w:p w:rsidR="00FF7490" w:rsidRDefault="00766F24">
      <w:pPr>
        <w:pStyle w:val="Code"/>
      </w:pPr>
      <w:r>
        <w:t>InitialServerDecryptKey56 = 0xD1 + Last56Bits(First64Bits(InitialServerDecryptKey128))</w:t>
      </w:r>
    </w:p>
    <w:p w:rsidR="00FF7490" w:rsidRDefault="00FF7490">
      <w:pPr>
        <w:pStyle w:val="Code"/>
      </w:pPr>
    </w:p>
    <w:p w:rsidR="00FF7490" w:rsidRDefault="00766F24">
      <w:pPr>
        <w:pStyle w:val="Code"/>
      </w:pPr>
      <w:r>
        <w:t>InitialClientEncryptKey56 = 0xD1 + Last56Bits(First64Bits(InitialClientEncryptKey128))</w:t>
      </w:r>
    </w:p>
    <w:p w:rsidR="00FF7490" w:rsidRDefault="00766F24">
      <w:pPr>
        <w:pStyle w:val="Code"/>
      </w:pPr>
      <w:r>
        <w:t>InitialClientDecryptKey56 = 0xD1 + Last56Bits(First64Bits(InitialClientDecryptKey128))</w:t>
      </w:r>
    </w:p>
    <w:p w:rsidR="00FF7490" w:rsidRDefault="00766F24">
      <w:r>
        <w:t>After any necessary salting has been applied, the generated encryption and decryption keys are used to initialize RC4 substitution tables which can then be used to encry</w:t>
      </w:r>
      <w:r>
        <w:t>pt and decrypt data.</w:t>
      </w:r>
    </w:p>
    <w:p w:rsidR="00FF7490" w:rsidRDefault="00766F24">
      <w:r>
        <w:t>At the end of this process the client and server will each possess three symmetric keys to use with the RC4 stream cipher: a MAC key, an encryption key, and a decryption key. The MAC key is used to initialize the RC4 substitution table</w:t>
      </w:r>
      <w:r>
        <w:t xml:space="preserve"> that is used to generate Message Authentication Codes, the encryption key is used to initialize the RC4 substitution table that is used to perform encryption, and the decryption key is used to initialize the RC4 substitution table that is used to perform </w:t>
      </w:r>
      <w:r>
        <w:t>decryption (for more information on RC4 substitution table initialization, see [</w:t>
      </w:r>
      <w:hyperlink r:id="rId491">
        <w:r>
          <w:rPr>
            <w:rStyle w:val="Hyperlink"/>
          </w:rPr>
          <w:t>[SCHNEIER]</w:t>
        </w:r>
      </w:hyperlink>
      <w:r>
        <w:t>] section 17.1).</w:t>
      </w:r>
    </w:p>
    <w:p w:rsidR="00FF7490" w:rsidRDefault="00766F24">
      <w:pPr>
        <w:pStyle w:val="Heading4"/>
      </w:pPr>
      <w:bookmarkStart w:id="1227" w:name="section_3e14366a897248c6b56777f28479a5a8"/>
      <w:bookmarkStart w:id="1228" w:name="_Toc476803433"/>
      <w:r>
        <w:t>FIPS</w:t>
      </w:r>
      <w:bookmarkEnd w:id="1227"/>
      <w:bookmarkEnd w:id="1228"/>
    </w:p>
    <w:p w:rsidR="00FF7490" w:rsidRDefault="00766F24">
      <w:r>
        <w:t xml:space="preserve">The client and server random values are used to generate temporary 160-bit initial encryption and decryption keys by using the </w:t>
      </w:r>
      <w:hyperlink w:anchor="gt_168fbe0c-fc02-4722-979e-b0261766ac9c">
        <w:r>
          <w:rPr>
            <w:rStyle w:val="HyperlinkGreen"/>
            <w:b/>
          </w:rPr>
          <w:t>SHA-1 hash</w:t>
        </w:r>
      </w:hyperlink>
      <w:r>
        <w:t xml:space="preserve"> function. The client generates the following:</w:t>
      </w:r>
    </w:p>
    <w:p w:rsidR="00FF7490" w:rsidRDefault="00766F24">
      <w:pPr>
        <w:pStyle w:val="Code"/>
      </w:pPr>
      <w:r>
        <w:t>ClientEncr</w:t>
      </w:r>
      <w:r>
        <w:t>yptKeyT = SHA(Last128Bits(ClientRandom) + Last128Bits(ServerRandom))</w:t>
      </w:r>
    </w:p>
    <w:p w:rsidR="00FF7490" w:rsidRDefault="00766F24">
      <w:pPr>
        <w:pStyle w:val="Code"/>
      </w:pPr>
      <w:r>
        <w:t>ClientDecryptKeyT = SHA(First128Bits(ClientRandom) + First128Bits(ServerRandom))</w:t>
      </w:r>
    </w:p>
    <w:p w:rsidR="00FF7490" w:rsidRDefault="00766F24">
      <w:r>
        <w:t>The server generates the following:</w:t>
      </w:r>
    </w:p>
    <w:p w:rsidR="00FF7490" w:rsidRDefault="00766F24">
      <w:pPr>
        <w:pStyle w:val="Code"/>
      </w:pPr>
      <w:r>
        <w:t>ServerDecryptKeyT = SHA(Last128Bits(ClientRandom) + Last128Bits(Server</w:t>
      </w:r>
      <w:r>
        <w:t>Random))</w:t>
      </w:r>
    </w:p>
    <w:p w:rsidR="00FF7490" w:rsidRDefault="00766F24">
      <w:pPr>
        <w:pStyle w:val="Code"/>
      </w:pPr>
      <w:r>
        <w:t>ServerEncryptKeyT= SHA(First128Bits(ClientRandom) + First128Bits(ServerRandom))</w:t>
      </w:r>
    </w:p>
    <w:p w:rsidR="00FF7490" w:rsidRDefault="00766F24">
      <w:r>
        <w:lastRenderedPageBreak/>
        <w:t>Each of these four keys are then expanded to be 168 bits in length by copying the first 8 bits of each key to the rear of the key:</w:t>
      </w:r>
    </w:p>
    <w:p w:rsidR="00FF7490" w:rsidRDefault="00766F24">
      <w:pPr>
        <w:pStyle w:val="Code"/>
      </w:pPr>
      <w:r>
        <w:t>ClientEncryptKey = ClientEncryptKeyT</w:t>
      </w:r>
      <w:r>
        <w:t xml:space="preserve"> + First8Bits(ClientEncryptKeyT)</w:t>
      </w:r>
    </w:p>
    <w:p w:rsidR="00FF7490" w:rsidRDefault="00766F24">
      <w:pPr>
        <w:pStyle w:val="Code"/>
      </w:pPr>
      <w:r>
        <w:t>ClientDecryptKey = ClientDecryptKeyT + First8Bits(ClientDecryptKeyT)</w:t>
      </w:r>
    </w:p>
    <w:p w:rsidR="00FF7490" w:rsidRDefault="00FF7490">
      <w:pPr>
        <w:pStyle w:val="Code"/>
      </w:pPr>
    </w:p>
    <w:p w:rsidR="00FF7490" w:rsidRDefault="00766F24">
      <w:pPr>
        <w:pStyle w:val="Code"/>
      </w:pPr>
      <w:r>
        <w:t>ServerDecryptKey = ServerDecryptKeyT + First8Bits(ServerDecryptKeyT)</w:t>
      </w:r>
    </w:p>
    <w:p w:rsidR="00FF7490" w:rsidRDefault="00766F24">
      <w:pPr>
        <w:pStyle w:val="Code"/>
      </w:pPr>
      <w:r>
        <w:t>ServerEncryptKey= ServerEncryptKeyT + First8Bits(ServerEncryptKeyT)</w:t>
      </w:r>
    </w:p>
    <w:p w:rsidR="00FF7490" w:rsidRDefault="00766F24">
      <w:r>
        <w:t xml:space="preserve">After expansion </w:t>
      </w:r>
      <w:r>
        <w:t>to 168 bits, each key is then expanded to be 192 bits in length by adding a zero-bit to every group of seven bits using the following algorithm:</w:t>
      </w:r>
    </w:p>
    <w:p w:rsidR="00FF7490" w:rsidRDefault="00766F24">
      <w:pPr>
        <w:pStyle w:val="ListParagraph"/>
        <w:numPr>
          <w:ilvl w:val="0"/>
          <w:numId w:val="149"/>
        </w:numPr>
      </w:pPr>
      <w:r>
        <w:t>Reverse every byte in the key.</w:t>
      </w:r>
    </w:p>
    <w:p w:rsidR="00FF7490" w:rsidRDefault="00766F24">
      <w:pPr>
        <w:pStyle w:val="ListParagraph"/>
        <w:numPr>
          <w:ilvl w:val="0"/>
          <w:numId w:val="149"/>
        </w:numPr>
      </w:pPr>
      <w:r>
        <w:t>Insert a zero-bit bit after every seventh bit.</w:t>
      </w:r>
    </w:p>
    <w:p w:rsidR="00FF7490" w:rsidRDefault="00766F24">
      <w:pPr>
        <w:pStyle w:val="ListParagraph"/>
        <w:numPr>
          <w:ilvl w:val="0"/>
          <w:numId w:val="149"/>
        </w:numPr>
      </w:pPr>
      <w:r>
        <w:t>Reverse every byte.</w:t>
      </w:r>
    </w:p>
    <w:p w:rsidR="00FF7490" w:rsidRDefault="00766F24">
      <w:r>
        <w:t>The following</w:t>
      </w:r>
      <w:r>
        <w:t xml:space="preserve"> example (which only shows the first 5 bytes of a 21-byte key) demonstrates how a 168-bit key is expanded to 192 bits in size. Assume that the key is:</w:t>
      </w:r>
    </w:p>
    <w:p w:rsidR="00FF7490" w:rsidRDefault="00766F24">
      <w:pPr>
        <w:pStyle w:val="Code"/>
      </w:pPr>
      <w:r>
        <w:t>0xD1 0x5E 0xC4 0x7E 0xDA ...</w:t>
      </w:r>
    </w:p>
    <w:p w:rsidR="00FF7490" w:rsidRDefault="00766F24">
      <w:r>
        <w:t>In binary this is:</w:t>
      </w:r>
    </w:p>
    <w:p w:rsidR="00FF7490" w:rsidRDefault="00766F24">
      <w:pPr>
        <w:pStyle w:val="Code"/>
      </w:pPr>
      <w:r>
        <w:t>11010001 01011110 11000100 01111110 11011010 ...</w:t>
      </w:r>
    </w:p>
    <w:p w:rsidR="00FF7490" w:rsidRDefault="00766F24">
      <w:r>
        <w:t>Reversin</w:t>
      </w:r>
      <w:r>
        <w:t>g each byte yields:</w:t>
      </w:r>
    </w:p>
    <w:p w:rsidR="00FF7490" w:rsidRDefault="00766F24">
      <w:pPr>
        <w:pStyle w:val="Code"/>
      </w:pPr>
      <w:r>
        <w:t>10001011 01111010 00100011 01111110 01011011 ...</w:t>
      </w:r>
    </w:p>
    <w:p w:rsidR="00FF7490" w:rsidRDefault="00766F24">
      <w:r>
        <w:t>Adding a zero-bit after each group of seven bits results in the following values:</w:t>
      </w:r>
    </w:p>
    <w:p w:rsidR="00FF7490" w:rsidRDefault="00766F24">
      <w:pPr>
        <w:pStyle w:val="Code"/>
      </w:pPr>
      <w:r>
        <w:t>10001010 10111100 10001000 01101110 11100100 ...</w:t>
      </w:r>
    </w:p>
    <w:p w:rsidR="00FF7490" w:rsidRDefault="00766F24">
      <w:r>
        <w:t>Finally, reversing each of the bytes yields:</w:t>
      </w:r>
    </w:p>
    <w:p w:rsidR="00FF7490" w:rsidRDefault="00766F24">
      <w:pPr>
        <w:pStyle w:val="Code"/>
      </w:pPr>
      <w:r>
        <w:t xml:space="preserve">01010001 </w:t>
      </w:r>
      <w:r>
        <w:t>00111101 00010001 01110110 00100111 ...</w:t>
      </w:r>
    </w:p>
    <w:p w:rsidR="00FF7490" w:rsidRDefault="00766F24">
      <w:r>
        <w:t>In hexadecimal this is:</w:t>
      </w:r>
    </w:p>
    <w:p w:rsidR="00FF7490" w:rsidRDefault="00766F24">
      <w:pPr>
        <w:pStyle w:val="Code"/>
      </w:pPr>
      <w:r>
        <w:t>0x51 0x3D 0x11 0x76 0x27 ...</w:t>
      </w:r>
    </w:p>
    <w:p w:rsidR="00FF7490" w:rsidRDefault="00766F24">
      <w:r>
        <w:t>Once each key has been expanded to 192 bits in size, the final step is to alter the least significant bit in each byte so that the entire byte has odd parity. Appl</w:t>
      </w:r>
      <w:r>
        <w:t>ying this transformation to the bytes in the previous example yields:</w:t>
      </w:r>
    </w:p>
    <w:p w:rsidR="00FF7490" w:rsidRDefault="00766F24">
      <w:pPr>
        <w:pStyle w:val="Code"/>
      </w:pPr>
      <w:r>
        <w:t>01010001 00111101 00010000 01110110 00100110 ...</w:t>
      </w:r>
    </w:p>
    <w:p w:rsidR="00FF7490" w:rsidRDefault="00766F24">
      <w:r>
        <w:t>In hexadecimal this is:</w:t>
      </w:r>
    </w:p>
    <w:p w:rsidR="00FF7490" w:rsidRDefault="00766F24">
      <w:pPr>
        <w:pStyle w:val="Code"/>
      </w:pPr>
      <w:r>
        <w:lastRenderedPageBreak/>
        <w:t>0x51 0x3D 0x10 0x76 0x26 ...</w:t>
      </w:r>
    </w:p>
    <w:p w:rsidR="00FF7490" w:rsidRDefault="00766F24">
      <w:r>
        <w:t>After producing the client and server encryption and decryption keys, the shared key</w:t>
      </w:r>
      <w:r>
        <w:t xml:space="preserve"> to be used with the SHA-1 hash function to produce Hash-Based Message Authentication Codes (HMAC) (</w:t>
      </w:r>
      <w:hyperlink r:id="rId492">
        <w:r>
          <w:rPr>
            <w:rStyle w:val="Hyperlink"/>
          </w:rPr>
          <w:t>[RFC2104]</w:t>
        </w:r>
      </w:hyperlink>
      <w:r>
        <w:t>) is computed by the client as follows:</w:t>
      </w:r>
    </w:p>
    <w:p w:rsidR="00FF7490" w:rsidRDefault="00766F24">
      <w:pPr>
        <w:pStyle w:val="Code"/>
      </w:pPr>
      <w:r>
        <w:t>HMACKey = SHA(ClientDecryptKeyT + ClientEnc</w:t>
      </w:r>
      <w:r>
        <w:t>ryptKeyT)</w:t>
      </w:r>
    </w:p>
    <w:p w:rsidR="00FF7490" w:rsidRDefault="00766F24">
      <w:r>
        <w:t>The server performs the same computation with the same data (the client encryption and server decryption keys are identical, while the server encryption and client decryption keys are identical).</w:t>
      </w:r>
    </w:p>
    <w:p w:rsidR="00FF7490" w:rsidRDefault="00766F24">
      <w:pPr>
        <w:pStyle w:val="Code"/>
      </w:pPr>
      <w:r>
        <w:t>HMACKey = SHA(ServerEncryptKeyT + ServerDecryptKey</w:t>
      </w:r>
      <w:r>
        <w:t>T)</w:t>
      </w:r>
    </w:p>
    <w:p w:rsidR="00FF7490" w:rsidRDefault="00766F24">
      <w:r>
        <w:t>At the end of this process the client and server will each possess three symmetric keys to use with the Triple DES block cipher: an HMAC key, an encryption key, and a decryption key.</w:t>
      </w:r>
    </w:p>
    <w:p w:rsidR="00FF7490" w:rsidRDefault="00766F24">
      <w:pPr>
        <w:pStyle w:val="Heading3"/>
      </w:pPr>
      <w:bookmarkStart w:id="1229" w:name="section_249516af051145669ef5f499ddb77a51"/>
      <w:bookmarkStart w:id="1230" w:name="_Toc476803434"/>
      <w:r>
        <w:t>Encrypting and Decrypting the I/O Data Stream</w:t>
      </w:r>
      <w:bookmarkEnd w:id="1229"/>
      <w:bookmarkEnd w:id="1230"/>
      <w:r>
        <w:fldChar w:fldCharType="begin"/>
      </w:r>
      <w:r>
        <w:instrText xml:space="preserve"> XE "I/O data stream:encr</w:instrText>
      </w:r>
      <w:r>
        <w:instrText>ypting and decrypting"</w:instrText>
      </w:r>
      <w:r>
        <w:fldChar w:fldCharType="end"/>
      </w:r>
    </w:p>
    <w:p w:rsidR="00FF7490" w:rsidRDefault="00766F24">
      <w:r>
        <w:t xml:space="preserve">If the Encryption Level (section </w:t>
      </w:r>
      <w:hyperlink w:anchor="Section_6e547618475541cb9b3bc9075565b80d" w:history="1">
        <w:r>
          <w:rPr>
            <w:rStyle w:val="Hyperlink"/>
          </w:rPr>
          <w:t>5.4.1</w:t>
        </w:r>
      </w:hyperlink>
      <w:r>
        <w:t>) of the server is greater than zero, then encryption will always be in effect. At a minimum, all client-to-server traffic (except fo</w:t>
      </w:r>
      <w:r>
        <w:t xml:space="preserve">r licensing </w:t>
      </w:r>
      <w:hyperlink w:anchor="gt_34715e6f-1612-4b2d-a4bb-3305c56e96f5">
        <w:r>
          <w:rPr>
            <w:rStyle w:val="HyperlinkGreen"/>
            <w:b/>
          </w:rPr>
          <w:t>PDUs</w:t>
        </w:r>
      </w:hyperlink>
      <w:r>
        <w:t xml:space="preserve"> which have optional encryption) will be encrypted and a </w:t>
      </w:r>
      <w:hyperlink w:anchor="gt_3a669297-5242-417e-bff9-5828a186fcf8">
        <w:r>
          <w:rPr>
            <w:rStyle w:val="HyperlinkGreen"/>
            <w:b/>
          </w:rPr>
          <w:t>MAC</w:t>
        </w:r>
      </w:hyperlink>
      <w:r>
        <w:t xml:space="preserve"> will be appended to the data to ensure transmission integrity.</w:t>
      </w:r>
    </w:p>
    <w:p w:rsidR="00FF7490" w:rsidRDefault="00766F24">
      <w:r>
        <w:t>The table which follows summarizes the possible encryption and MAC generation scenarios based on the Encryption Method and Encryption Level selected by the server (the Encryption Method values</w:t>
      </w:r>
      <w:r>
        <w:t xml:space="preserve"> are described in section </w:t>
      </w:r>
      <w:hyperlink w:anchor="Section_3e86b68d3e2e4433b486878875778f4b" w:history="1">
        <w:r>
          <w:rPr>
            <w:rStyle w:val="Hyperlink"/>
          </w:rPr>
          <w:t>2.2.1.4.3</w:t>
        </w:r>
      </w:hyperlink>
      <w:r>
        <w:t xml:space="preserve">, while the Encryption Levels are described in 5.4.1) as part of the cryptographic negotiation described in section </w:t>
      </w:r>
      <w:hyperlink w:anchor="Section_b9a49d9e44db46aa90a7bb7f75718e02" w:history="1">
        <w:r>
          <w:rPr>
            <w:rStyle w:val="Hyperlink"/>
          </w:rPr>
          <w:t>5.3.2</w:t>
        </w:r>
      </w:hyperlink>
      <w:r>
        <w:t>:</w:t>
      </w:r>
    </w:p>
    <w:tbl>
      <w:tblPr>
        <w:tblStyle w:val="Table-ShadedHeader"/>
        <w:tblW w:w="0" w:type="auto"/>
        <w:tblLook w:val="04A0" w:firstRow="1" w:lastRow="0" w:firstColumn="1" w:lastColumn="0" w:noHBand="0" w:noVBand="1"/>
      </w:tblPr>
      <w:tblGrid>
        <w:gridCol w:w="1766"/>
        <w:gridCol w:w="1847"/>
        <w:gridCol w:w="2829"/>
        <w:gridCol w:w="3033"/>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 xml:space="preserve">Selected Encryption Level </w:t>
            </w:r>
          </w:p>
        </w:tc>
        <w:tc>
          <w:tcPr>
            <w:tcW w:w="0" w:type="auto"/>
          </w:tcPr>
          <w:p w:rsidR="00FF7490" w:rsidRDefault="00766F24">
            <w:pPr>
              <w:pStyle w:val="TableHeaderText"/>
            </w:pPr>
            <w:r>
              <w:t xml:space="preserve">Selected Encryption Method </w:t>
            </w:r>
          </w:p>
        </w:tc>
        <w:tc>
          <w:tcPr>
            <w:tcW w:w="0" w:type="auto"/>
          </w:tcPr>
          <w:p w:rsidR="00FF7490" w:rsidRDefault="00766F24">
            <w:pPr>
              <w:pStyle w:val="TableHeaderText"/>
            </w:pPr>
            <w:r>
              <w:t xml:space="preserve">Data Encryption </w:t>
            </w:r>
          </w:p>
        </w:tc>
        <w:tc>
          <w:tcPr>
            <w:tcW w:w="0" w:type="auto"/>
          </w:tcPr>
          <w:p w:rsidR="00FF7490" w:rsidRDefault="00766F24">
            <w:pPr>
              <w:pStyle w:val="TableHeaderText"/>
            </w:pPr>
            <w:r>
              <w:t xml:space="preserve">MAC Generation </w:t>
            </w:r>
          </w:p>
        </w:tc>
      </w:tr>
      <w:tr w:rsidR="00FF7490" w:rsidTr="00FF7490">
        <w:tc>
          <w:tcPr>
            <w:tcW w:w="0" w:type="auto"/>
          </w:tcPr>
          <w:p w:rsidR="00FF7490" w:rsidRDefault="00766F24">
            <w:pPr>
              <w:pStyle w:val="TableBodyText"/>
            </w:pPr>
            <w:r>
              <w:t>None (0)</w:t>
            </w:r>
          </w:p>
        </w:tc>
        <w:tc>
          <w:tcPr>
            <w:tcW w:w="0" w:type="auto"/>
          </w:tcPr>
          <w:p w:rsidR="00FF7490" w:rsidRDefault="00766F24">
            <w:pPr>
              <w:pStyle w:val="TableBodyText"/>
            </w:pPr>
            <w:r>
              <w:t>None (0x00)</w:t>
            </w:r>
          </w:p>
        </w:tc>
        <w:tc>
          <w:tcPr>
            <w:tcW w:w="0" w:type="auto"/>
          </w:tcPr>
          <w:p w:rsidR="00FF7490" w:rsidRDefault="00766F24">
            <w:pPr>
              <w:pStyle w:val="TableBodyText"/>
            </w:pPr>
            <w:r>
              <w:t>None</w:t>
            </w:r>
          </w:p>
        </w:tc>
        <w:tc>
          <w:tcPr>
            <w:tcW w:w="0" w:type="auto"/>
          </w:tcPr>
          <w:p w:rsidR="00FF7490" w:rsidRDefault="00766F24">
            <w:pPr>
              <w:pStyle w:val="TableBodyText"/>
            </w:pPr>
            <w:r>
              <w:t>None</w:t>
            </w:r>
          </w:p>
        </w:tc>
      </w:tr>
      <w:tr w:rsidR="00FF7490" w:rsidTr="00FF7490">
        <w:tc>
          <w:tcPr>
            <w:tcW w:w="0" w:type="auto"/>
          </w:tcPr>
          <w:p w:rsidR="00FF7490" w:rsidRDefault="00766F24">
            <w:pPr>
              <w:pStyle w:val="TableBodyText"/>
            </w:pPr>
            <w:r>
              <w:t>Low (1)</w:t>
            </w:r>
          </w:p>
        </w:tc>
        <w:tc>
          <w:tcPr>
            <w:tcW w:w="0" w:type="auto"/>
          </w:tcPr>
          <w:p w:rsidR="00FF7490" w:rsidRDefault="00766F24">
            <w:pPr>
              <w:pStyle w:val="TableBodyText"/>
            </w:pPr>
            <w:r>
              <w:t>40-Bit (0x01)</w:t>
            </w:r>
          </w:p>
          <w:p w:rsidR="00FF7490" w:rsidRDefault="00766F24">
            <w:pPr>
              <w:pStyle w:val="TableBodyText"/>
            </w:pPr>
            <w:r>
              <w:t>56-Bit (0x08)</w:t>
            </w:r>
          </w:p>
          <w:p w:rsidR="00FF7490" w:rsidRDefault="00766F24">
            <w:pPr>
              <w:pStyle w:val="TableBodyText"/>
            </w:pPr>
            <w:r>
              <w:t>128-Bit (0x02)</w:t>
            </w:r>
          </w:p>
        </w:tc>
        <w:tc>
          <w:tcPr>
            <w:tcW w:w="0" w:type="auto"/>
          </w:tcPr>
          <w:p w:rsidR="00FF7490" w:rsidRDefault="00766F24">
            <w:pPr>
              <w:pStyle w:val="TableBodyText"/>
            </w:pPr>
            <w:r>
              <w:t>Client-to-server traffic only using RC4</w:t>
            </w:r>
          </w:p>
        </w:tc>
        <w:tc>
          <w:tcPr>
            <w:tcW w:w="0" w:type="auto"/>
          </w:tcPr>
          <w:p w:rsidR="00FF7490" w:rsidRDefault="00766F24">
            <w:pPr>
              <w:pStyle w:val="TableBodyText"/>
            </w:pPr>
            <w:r>
              <w:t xml:space="preserve">Client-to-server </w:t>
            </w:r>
            <w:r>
              <w:t>traffic only using MD5 and SHA-1</w:t>
            </w:r>
          </w:p>
        </w:tc>
      </w:tr>
      <w:tr w:rsidR="00FF7490" w:rsidTr="00FF7490">
        <w:tc>
          <w:tcPr>
            <w:tcW w:w="0" w:type="auto"/>
          </w:tcPr>
          <w:p w:rsidR="00FF7490" w:rsidRDefault="00766F24">
            <w:pPr>
              <w:pStyle w:val="TableBodyText"/>
            </w:pPr>
            <w:r>
              <w:t>Client Compatible (2)</w:t>
            </w:r>
          </w:p>
        </w:tc>
        <w:tc>
          <w:tcPr>
            <w:tcW w:w="0" w:type="auto"/>
          </w:tcPr>
          <w:p w:rsidR="00FF7490" w:rsidRDefault="00766F24">
            <w:pPr>
              <w:pStyle w:val="TableBodyText"/>
            </w:pPr>
            <w:r>
              <w:t>40-Bit (0x01)</w:t>
            </w:r>
          </w:p>
          <w:p w:rsidR="00FF7490" w:rsidRDefault="00766F24">
            <w:pPr>
              <w:pStyle w:val="TableBodyText"/>
            </w:pPr>
            <w:r>
              <w:t>56-Bit (0x08)</w:t>
            </w:r>
          </w:p>
          <w:p w:rsidR="00FF7490" w:rsidRDefault="00766F24">
            <w:pPr>
              <w:pStyle w:val="TableBodyText"/>
            </w:pPr>
            <w:r>
              <w:t>128-Bit (0x02)</w:t>
            </w:r>
          </w:p>
        </w:tc>
        <w:tc>
          <w:tcPr>
            <w:tcW w:w="0" w:type="auto"/>
          </w:tcPr>
          <w:p w:rsidR="00FF7490" w:rsidRDefault="00766F24">
            <w:pPr>
              <w:pStyle w:val="TableBodyText"/>
            </w:pPr>
            <w:r>
              <w:t>Client-to-server and server-to-client traffic using RC4</w:t>
            </w:r>
          </w:p>
        </w:tc>
        <w:tc>
          <w:tcPr>
            <w:tcW w:w="0" w:type="auto"/>
          </w:tcPr>
          <w:p w:rsidR="00FF7490" w:rsidRDefault="00766F24">
            <w:pPr>
              <w:pStyle w:val="TableBodyText"/>
            </w:pPr>
            <w:r>
              <w:t>Client-to-server and server-to-client traffic using MD5 and SHA-1</w:t>
            </w:r>
          </w:p>
        </w:tc>
      </w:tr>
      <w:tr w:rsidR="00FF7490" w:rsidTr="00FF7490">
        <w:tc>
          <w:tcPr>
            <w:tcW w:w="0" w:type="auto"/>
          </w:tcPr>
          <w:p w:rsidR="00FF7490" w:rsidRDefault="00766F24">
            <w:pPr>
              <w:pStyle w:val="TableBodyText"/>
            </w:pPr>
            <w:r>
              <w:t>High (3)</w:t>
            </w:r>
          </w:p>
        </w:tc>
        <w:tc>
          <w:tcPr>
            <w:tcW w:w="0" w:type="auto"/>
          </w:tcPr>
          <w:p w:rsidR="00FF7490" w:rsidRDefault="00766F24">
            <w:pPr>
              <w:pStyle w:val="TableBodyText"/>
            </w:pPr>
            <w:r>
              <w:t>128-Bit (0x02)</w:t>
            </w:r>
          </w:p>
        </w:tc>
        <w:tc>
          <w:tcPr>
            <w:tcW w:w="0" w:type="auto"/>
          </w:tcPr>
          <w:p w:rsidR="00FF7490" w:rsidRDefault="00766F24">
            <w:pPr>
              <w:pStyle w:val="TableBodyText"/>
            </w:pPr>
            <w:r>
              <w:t>Client-to-server and server-to-client traffic using RC4</w:t>
            </w:r>
          </w:p>
        </w:tc>
        <w:tc>
          <w:tcPr>
            <w:tcW w:w="0" w:type="auto"/>
          </w:tcPr>
          <w:p w:rsidR="00FF7490" w:rsidRDefault="00766F24">
            <w:pPr>
              <w:pStyle w:val="TableBodyText"/>
            </w:pPr>
            <w:r>
              <w:t>Client-to-server and server-to-client traffic using MD5 and SHA-1</w:t>
            </w:r>
          </w:p>
        </w:tc>
      </w:tr>
      <w:tr w:rsidR="00FF7490" w:rsidTr="00FF7490">
        <w:tc>
          <w:tcPr>
            <w:tcW w:w="0" w:type="auto"/>
          </w:tcPr>
          <w:p w:rsidR="00FF7490" w:rsidRDefault="00766F24">
            <w:pPr>
              <w:pStyle w:val="TableBodyText"/>
            </w:pPr>
            <w:r>
              <w:t>FIPS (4)</w:t>
            </w:r>
          </w:p>
        </w:tc>
        <w:tc>
          <w:tcPr>
            <w:tcW w:w="0" w:type="auto"/>
          </w:tcPr>
          <w:p w:rsidR="00FF7490" w:rsidRDefault="00766F24">
            <w:pPr>
              <w:pStyle w:val="TableBodyText"/>
            </w:pPr>
            <w:r>
              <w:t>FIPS (0x10)</w:t>
            </w:r>
          </w:p>
        </w:tc>
        <w:tc>
          <w:tcPr>
            <w:tcW w:w="0" w:type="auto"/>
          </w:tcPr>
          <w:p w:rsidR="00FF7490" w:rsidRDefault="00766F24">
            <w:pPr>
              <w:pStyle w:val="TableBodyText"/>
            </w:pPr>
            <w:r>
              <w:t>Client-to-server and server-to-client traffic using Triple DES</w:t>
            </w:r>
          </w:p>
        </w:tc>
        <w:tc>
          <w:tcPr>
            <w:tcW w:w="0" w:type="auto"/>
          </w:tcPr>
          <w:p w:rsidR="00FF7490" w:rsidRDefault="00766F24">
            <w:pPr>
              <w:pStyle w:val="TableBodyText"/>
            </w:pPr>
            <w:r>
              <w:t>Client-to-server and server-to-client traffic usi</w:t>
            </w:r>
            <w:r>
              <w:t>ng SHA-1</w:t>
            </w:r>
          </w:p>
        </w:tc>
      </w:tr>
    </w:tbl>
    <w:p w:rsidR="00FF7490" w:rsidRDefault="00FF7490"/>
    <w:p w:rsidR="00FF7490" w:rsidRDefault="00766F24">
      <w:pPr>
        <w:pStyle w:val="Heading4"/>
      </w:pPr>
      <w:bookmarkStart w:id="1231" w:name="section_7c61b54ef6cd4819a59adaf200f6bf94"/>
      <w:bookmarkStart w:id="1232" w:name="_Toc476803435"/>
      <w:r>
        <w:t>Non-FIPS</w:t>
      </w:r>
      <w:bookmarkEnd w:id="1231"/>
      <w:bookmarkEnd w:id="1232"/>
    </w:p>
    <w:p w:rsidR="00FF7490" w:rsidRDefault="00766F24">
      <w:r>
        <w:t xml:space="preserve">The client and server follow the same series of steps to encrypt a block of data. First, a </w:t>
      </w:r>
      <w:hyperlink w:anchor="gt_3a669297-5242-417e-bff9-5828a186fcf8">
        <w:r>
          <w:rPr>
            <w:rStyle w:val="HyperlinkGreen"/>
            <w:b/>
          </w:rPr>
          <w:t>MAC</w:t>
        </w:r>
      </w:hyperlink>
      <w:r>
        <w:t xml:space="preserve"> value is generated over the unencrypted data.</w:t>
      </w:r>
    </w:p>
    <w:p w:rsidR="00FF7490" w:rsidRDefault="00766F24">
      <w:pPr>
        <w:pStyle w:val="Code"/>
      </w:pPr>
      <w:r>
        <w:lastRenderedPageBreak/>
        <w:t xml:space="preserve">Pad1 = 0x36 repeated 40 times to </w:t>
      </w:r>
      <w:r>
        <w:t>give 320 bits</w:t>
      </w:r>
    </w:p>
    <w:p w:rsidR="00FF7490" w:rsidRDefault="00766F24">
      <w:pPr>
        <w:pStyle w:val="Code"/>
      </w:pPr>
      <w:r>
        <w:t>Pad2 = 0x5C repeated 48 times to give 384 bits</w:t>
      </w:r>
    </w:p>
    <w:p w:rsidR="00FF7490" w:rsidRDefault="00FF7490">
      <w:pPr>
        <w:pStyle w:val="Code"/>
      </w:pPr>
    </w:p>
    <w:p w:rsidR="00FF7490" w:rsidRDefault="00766F24">
      <w:pPr>
        <w:pStyle w:val="Code"/>
      </w:pPr>
      <w:r>
        <w:t>SHAComponent = SHA(MACKeyN + Pad1 + DataLength + Data)</w:t>
      </w:r>
    </w:p>
    <w:p w:rsidR="00FF7490" w:rsidRDefault="00766F24">
      <w:pPr>
        <w:pStyle w:val="Code"/>
      </w:pPr>
      <w:r>
        <w:t>MACSignature = First64Bits(MD5(MACKeyN + Pad2 + SHAComponent))</w:t>
      </w:r>
    </w:p>
    <w:p w:rsidR="00FF7490" w:rsidRDefault="00FF7490">
      <w:pPr>
        <w:pStyle w:val="Code"/>
      </w:pPr>
    </w:p>
    <w:p w:rsidR="00FF7490" w:rsidRDefault="00766F24">
      <w:pPr>
        <w:pStyle w:val="Code"/>
      </w:pPr>
      <w:r>
        <w:t>MACKeyN is either MACKey40, MACKey56 or MACKey128, depending on the negotia</w:t>
      </w:r>
      <w:r>
        <w:t>ted key strength.</w:t>
      </w:r>
    </w:p>
    <w:p w:rsidR="00FF7490" w:rsidRDefault="00766F24">
      <w:r>
        <w:rPr>
          <w:b/>
        </w:rPr>
        <w:t>DataLength</w:t>
      </w:r>
      <w:r>
        <w:t xml:space="preserve"> is the size of the data to encrypt in bytes, expressed as a little-endian 32-bit integer. Data is the information to be encrypted. The first 8 bytes of the generated MD5 hash are used as an 8-byte MAC value to send on the wire.</w:t>
      </w:r>
    </w:p>
    <w:p w:rsidR="00FF7490" w:rsidRDefault="00766F24">
      <w:r>
        <w:t>Next, the data block is encrypted with RC4 using the current client or server encryption substitution table. The encrypted data is appended to the 8-byte MAC value in the network packet.</w:t>
      </w:r>
    </w:p>
    <w:p w:rsidR="00FF7490" w:rsidRDefault="00766F24">
      <w:r>
        <w:t>Decryption involves a reverse ordering of the previous steps. First, the data is decrypted using the current RC4 decryption substitution table. Then, a 16-byte MAC value is generated over the decrypted data, and the first 8 bytes of this MAC are compared t</w:t>
      </w:r>
      <w:r>
        <w:t>o the 8-byte MAC value that was sent over the wire. If the MAC values do not match, an appropriate error is generated and the connection is dropped.</w:t>
      </w:r>
    </w:p>
    <w:p w:rsidR="00FF7490" w:rsidRDefault="00766F24">
      <w:pPr>
        <w:pStyle w:val="Heading5"/>
      </w:pPr>
      <w:bookmarkStart w:id="1233" w:name="section_f390586a3fdd4a96bbe0a31575e92056"/>
      <w:bookmarkStart w:id="1234" w:name="_Toc476803436"/>
      <w:r>
        <w:t>Salted MAC Generation</w:t>
      </w:r>
      <w:bookmarkEnd w:id="1233"/>
      <w:bookmarkEnd w:id="1234"/>
    </w:p>
    <w:p w:rsidR="00FF7490" w:rsidRDefault="00766F24">
      <w:r>
        <w:t xml:space="preserve">The </w:t>
      </w:r>
      <w:hyperlink w:anchor="gt_3a669297-5242-417e-bff9-5828a186fcf8">
        <w:r>
          <w:rPr>
            <w:rStyle w:val="HyperlinkGreen"/>
            <w:b/>
          </w:rPr>
          <w:t>MAC</w:t>
        </w:r>
      </w:hyperlink>
      <w:r>
        <w:t xml:space="preserve"> value can be ge</w:t>
      </w:r>
      <w:r>
        <w:t xml:space="preserve">nerated by salting the data to be hashed with the current encryption count. For example, assume that 42 packets have already been encrypted. When the next packet is encrypted the value 42 is added to the SHA component of the MAC signature. The addition of </w:t>
      </w:r>
      <w:r>
        <w:t>the encryption count can be expressed as follows.</w:t>
      </w:r>
    </w:p>
    <w:p w:rsidR="00FF7490" w:rsidRDefault="00766F24">
      <w:pPr>
        <w:pStyle w:val="Code"/>
      </w:pPr>
      <w:r>
        <w:t>SHAComponent = SHA(MACKeyN + Pad1 + DataLength + Data + EncryptionCount)</w:t>
      </w:r>
    </w:p>
    <w:p w:rsidR="00FF7490" w:rsidRDefault="00766F24">
      <w:pPr>
        <w:pStyle w:val="Code"/>
      </w:pPr>
      <w:r>
        <w:t>MACSignature = First64Bits(MD5(MACKeyN + Pad2 + SHAComponent))</w:t>
      </w:r>
    </w:p>
    <w:p w:rsidR="00FF7490" w:rsidRDefault="00766F24">
      <w:r>
        <w:rPr>
          <w:b/>
        </w:rPr>
        <w:t>EncryptionCount</w:t>
      </w:r>
      <w:r>
        <w:t xml:space="preserve"> is the cumulative encryption count, indicating how man</w:t>
      </w:r>
      <w:r>
        <w:t xml:space="preserve">y encryptions have been carried out. It is expressed as a little-endian 32-bit integer. The descriptions for </w:t>
      </w:r>
      <w:r>
        <w:rPr>
          <w:b/>
        </w:rPr>
        <w:t>DataLength</w:t>
      </w:r>
      <w:r>
        <w:t xml:space="preserve">, </w:t>
      </w:r>
      <w:r>
        <w:rPr>
          <w:b/>
        </w:rPr>
        <w:t>Data</w:t>
      </w:r>
      <w:r>
        <w:t xml:space="preserve">, and </w:t>
      </w:r>
      <w:r>
        <w:rPr>
          <w:b/>
        </w:rPr>
        <w:t>MacKeyN</w:t>
      </w:r>
      <w:r>
        <w:t xml:space="preserve"> are the same as in section </w:t>
      </w:r>
      <w:hyperlink w:anchor="Section_7c61b54ef6cd4819a59adaf200f6bf94" w:history="1">
        <w:r>
          <w:rPr>
            <w:rStyle w:val="Hyperlink"/>
          </w:rPr>
          <w:t>5.3.6.1</w:t>
        </w:r>
      </w:hyperlink>
      <w:r>
        <w:t>.</w:t>
      </w:r>
    </w:p>
    <w:p w:rsidR="00FF7490" w:rsidRDefault="00766F24">
      <w:r>
        <w:t>The use of the salted</w:t>
      </w:r>
      <w:r>
        <w:t xml:space="preserve"> MAC is dictated by capability flags in the </w:t>
      </w:r>
      <w:hyperlink w:anchor="Section_41dc684507dc4af6bc14d8281acd4877" w:history="1">
        <w:r>
          <w:rPr>
            <w:rStyle w:val="Hyperlink"/>
          </w:rPr>
          <w:t>General Capability Set</w:t>
        </w:r>
      </w:hyperlink>
      <w:r>
        <w:t xml:space="preserve"> (section 2.2.7.1.1), sent by both client and server during the Capability Exchange phase of the RDP Connection Sequence (section </w:t>
      </w:r>
      <w:hyperlink w:anchor="Section_023f1e69cfe84ee69ee07e759fb4e4ee" w:history="1">
        <w:r>
          <w:rPr>
            <w:rStyle w:val="Hyperlink"/>
          </w:rPr>
          <w:t>1.3.1.1</w:t>
        </w:r>
      </w:hyperlink>
      <w:r>
        <w:t xml:space="preserve">). In addition, the presence of a salted MAC is indicated by the presence of the SEC_SECURE_CHECKSUM flag in the Security Header flags field (section </w:t>
      </w:r>
      <w:hyperlink w:anchor="Section_261d841e6ce3427d87357a6e6c2cfb2c" w:history="1">
        <w:r>
          <w:rPr>
            <w:rStyle w:val="Hyperlink"/>
          </w:rPr>
          <w:t>5.3.8</w:t>
        </w:r>
      </w:hyperlink>
      <w:r>
        <w:t>).</w:t>
      </w:r>
    </w:p>
    <w:p w:rsidR="00FF7490" w:rsidRDefault="00766F24">
      <w:pPr>
        <w:pStyle w:val="Heading4"/>
      </w:pPr>
      <w:bookmarkStart w:id="1235" w:name="section_e0d4b29b389947afbb5b7eb49cec126f"/>
      <w:bookmarkStart w:id="1236" w:name="_Toc476803437"/>
      <w:r>
        <w:t>FIPS</w:t>
      </w:r>
      <w:bookmarkEnd w:id="1235"/>
      <w:bookmarkEnd w:id="1236"/>
    </w:p>
    <w:p w:rsidR="00FF7490" w:rsidRDefault="00766F24">
      <w:r>
        <w:t>Prior to performing an encryption or decryption operation, the cryptographic modules used to implement Triple DES are configured with the following Initialization Vector.</w:t>
      </w:r>
    </w:p>
    <w:p w:rsidR="00FF7490" w:rsidRDefault="00766F24">
      <w:pPr>
        <w:pStyle w:val="Code"/>
      </w:pPr>
      <w:r>
        <w:t>{0x12, 0x34, 0x56, 0x78, 0x90, 0xAB, 0xCD, 0xEF}</w:t>
      </w:r>
    </w:p>
    <w:p w:rsidR="00FF7490" w:rsidRDefault="00766F24">
      <w:r>
        <w:t>Th</w:t>
      </w:r>
      <w:r>
        <w:t xml:space="preserve">e 160-bit </w:t>
      </w:r>
      <w:hyperlink w:anchor="gt_3a669297-5242-417e-bff9-5828a186fcf8">
        <w:r>
          <w:rPr>
            <w:rStyle w:val="HyperlinkGreen"/>
            <w:b/>
          </w:rPr>
          <w:t>MAC</w:t>
        </w:r>
      </w:hyperlink>
      <w:r>
        <w:t xml:space="preserve"> signature key is used to key the HMAC function (</w:t>
      </w:r>
      <w:hyperlink r:id="rId493">
        <w:r>
          <w:rPr>
            <w:rStyle w:val="Hyperlink"/>
          </w:rPr>
          <w:t>[RFC2104]</w:t>
        </w:r>
      </w:hyperlink>
      <w:r>
        <w:t>), which uses SHA-1 as the iterative hash function.</w:t>
      </w:r>
    </w:p>
    <w:p w:rsidR="00FF7490" w:rsidRDefault="00766F24">
      <w:pPr>
        <w:pStyle w:val="Code"/>
      </w:pPr>
      <w:r>
        <w:t>MACSign</w:t>
      </w:r>
      <w:r>
        <w:t>ature = First64Bits(HMAC(HMACKey, Data + EncryptionCount))</w:t>
      </w:r>
    </w:p>
    <w:p w:rsidR="00FF7490" w:rsidRDefault="00766F24">
      <w:r>
        <w:rPr>
          <w:b/>
        </w:rPr>
        <w:lastRenderedPageBreak/>
        <w:t>EncryptionCount</w:t>
      </w:r>
      <w:r>
        <w:t xml:space="preserve"> is the cumulative encryption count, indicating how many encryptions have been carried out. It is expressed as a little-endian 32-bit integer. The description for </w:t>
      </w:r>
      <w:r>
        <w:rPr>
          <w:b/>
        </w:rPr>
        <w:t>Data</w:t>
      </w:r>
      <w:r>
        <w:t xml:space="preserve"> is the same as</w:t>
      </w:r>
      <w:r>
        <w:t xml:space="preserve"> in section </w:t>
      </w:r>
      <w:hyperlink w:anchor="Section_7c61b54ef6cd4819a59adaf200f6bf94" w:history="1">
        <w:r>
          <w:rPr>
            <w:rStyle w:val="Hyperlink"/>
          </w:rPr>
          <w:t>5.3.6.1</w:t>
        </w:r>
      </w:hyperlink>
      <w:r>
        <w:t>.</w:t>
      </w:r>
    </w:p>
    <w:p w:rsidR="00FF7490" w:rsidRDefault="00766F24">
      <w:r>
        <w:t>Encryption of the data and construction of the network packet to transmit is similar to section 5.3.6.1. The main difference is that Triple DES (in cipher block chaining (CBC)</w:t>
      </w:r>
      <w:r>
        <w:t xml:space="preserve"> mode) is used. Because DES is a block cipher, the data to be encrypted is padded to be a multiple of the block size (8 bytes). The FIPS Security Header (sections </w:t>
      </w:r>
      <w:hyperlink w:anchor="Section_f7eb51b4ba8c46b3aab78ee38c13217e" w:history="1">
        <w:r>
          <w:rPr>
            <w:rStyle w:val="Hyperlink"/>
          </w:rPr>
          <w:t>2.2.8.1</w:t>
        </w:r>
      </w:hyperlink>
      <w:r>
        <w:t xml:space="preserve"> and </w:t>
      </w:r>
      <w:hyperlink w:anchor="Section_3c2c78fbb1134bd086da44303dd7b097" w:history="1">
        <w:r>
          <w:rPr>
            <w:rStyle w:val="Hyperlink"/>
          </w:rPr>
          <w:t>2.2.9.1</w:t>
        </w:r>
      </w:hyperlink>
      <w:r>
        <w:t>) has an extra field to record the number of padding bytes which were appended to the data prior to encryption to ensure that upon decryption these bytes are not included as part of the data.</w:t>
      </w:r>
    </w:p>
    <w:p w:rsidR="00FF7490" w:rsidRDefault="00766F24">
      <w:pPr>
        <w:pStyle w:val="Heading3"/>
      </w:pPr>
      <w:bookmarkStart w:id="1237" w:name="section_8822422a7ec44926a40b5c54926633e1"/>
      <w:bookmarkStart w:id="1238" w:name="_Toc476803438"/>
      <w:r>
        <w:t>Session Key Update</w:t>
      </w:r>
      <w:r>
        <w:t>s</w:t>
      </w:r>
      <w:bookmarkEnd w:id="1237"/>
      <w:bookmarkEnd w:id="1238"/>
      <w:r>
        <w:fldChar w:fldCharType="begin"/>
      </w:r>
      <w:r>
        <w:instrText xml:space="preserve"> XE "Session key:updates"</w:instrText>
      </w:r>
      <w:r>
        <w:fldChar w:fldCharType="end"/>
      </w:r>
    </w:p>
    <w:p w:rsidR="00FF7490" w:rsidRDefault="00766F24">
      <w:r>
        <w:t>During the course of a session, the symmetric encryption and decryption keys might need to be refreshed.</w:t>
      </w:r>
    </w:p>
    <w:p w:rsidR="00FF7490" w:rsidRDefault="00766F24">
      <w:pPr>
        <w:pStyle w:val="Heading4"/>
      </w:pPr>
      <w:bookmarkStart w:id="1239" w:name="section_a4551a30db5c437aa170a3934cf8770e"/>
      <w:bookmarkStart w:id="1240" w:name="_Toc476803439"/>
      <w:r>
        <w:t>Non-FIPS</w:t>
      </w:r>
      <w:bookmarkEnd w:id="1239"/>
      <w:bookmarkEnd w:id="1240"/>
    </w:p>
    <w:p w:rsidR="00FF7490" w:rsidRDefault="00766F24">
      <w:r>
        <w:t>The encryption and the decryption keys are updated after 4,096 packets have been sent or received.</w:t>
      </w:r>
    </w:p>
    <w:p w:rsidR="00FF7490" w:rsidRDefault="00766F24">
      <w:r>
        <w:t xml:space="preserve">Generating an </w:t>
      </w:r>
      <w:r>
        <w:t>updated session key requires:</w:t>
      </w:r>
    </w:p>
    <w:p w:rsidR="00FF7490" w:rsidRDefault="00766F24">
      <w:pPr>
        <w:pStyle w:val="ListParagraph"/>
        <w:numPr>
          <w:ilvl w:val="0"/>
          <w:numId w:val="150"/>
        </w:numPr>
      </w:pPr>
      <w:r>
        <w:t xml:space="preserve">The initial session keys (generated as described in section </w:t>
      </w:r>
      <w:hyperlink w:anchor="Section_9791c9e2e5be462f8c233404c4af63b3" w:history="1">
        <w:r>
          <w:rPr>
            <w:rStyle w:val="Hyperlink"/>
          </w:rPr>
          <w:t>5.3.5</w:t>
        </w:r>
      </w:hyperlink>
      <w:r>
        <w:t>).</w:t>
      </w:r>
    </w:p>
    <w:p w:rsidR="00FF7490" w:rsidRDefault="00766F24">
      <w:pPr>
        <w:pStyle w:val="ListParagraph"/>
        <w:numPr>
          <w:ilvl w:val="0"/>
          <w:numId w:val="150"/>
        </w:numPr>
      </w:pPr>
      <w:r>
        <w:t>The current session keys (if no update has been performed, the current and initial session keys wi</w:t>
      </w:r>
      <w:r>
        <w:t>ll be identical).</w:t>
      </w:r>
    </w:p>
    <w:p w:rsidR="00FF7490" w:rsidRDefault="00766F24">
      <w:pPr>
        <w:pStyle w:val="ListParagraph"/>
        <w:numPr>
          <w:ilvl w:val="0"/>
          <w:numId w:val="150"/>
        </w:numPr>
      </w:pPr>
      <w:r>
        <w:t>Knowledge of the RC4 key length (computed using Table 1 and the negotiated key length).</w:t>
      </w:r>
    </w:p>
    <w:p w:rsidR="00FF7490" w:rsidRDefault="00766F24">
      <w:r>
        <w:t>The following sequence of steps shows how updated client and server encryption keys are generated (the same steps are used to update the client and se</w:t>
      </w:r>
      <w:r>
        <w:t>rver decryption keys). The following padding constants are used.</w:t>
      </w:r>
    </w:p>
    <w:p w:rsidR="00FF7490" w:rsidRDefault="00766F24">
      <w:pPr>
        <w:pStyle w:val="Code"/>
      </w:pPr>
      <w:r>
        <w:t>Pad1 = 0x36 repeated 40 times to give 320 bits</w:t>
      </w:r>
    </w:p>
    <w:p w:rsidR="00FF7490" w:rsidRDefault="00766F24">
      <w:pPr>
        <w:pStyle w:val="Code"/>
      </w:pPr>
      <w:r>
        <w:t>Pad2 = 0x5C repeated 48 times to give 384 bits</w:t>
      </w:r>
    </w:p>
    <w:p w:rsidR="00FF7490" w:rsidRDefault="00766F24">
      <w:r>
        <w:t>If the negotiated key strength is 128-bit, then the full 128 bits of the initial and current encr</w:t>
      </w:r>
      <w:r>
        <w:t>yption key will be used.</w:t>
      </w:r>
    </w:p>
    <w:p w:rsidR="00FF7490" w:rsidRDefault="00766F24">
      <w:pPr>
        <w:pStyle w:val="Code"/>
      </w:pPr>
      <w:r>
        <w:t>InitialEncryptKey = InitialEncryptKey128</w:t>
      </w:r>
    </w:p>
    <w:p w:rsidR="00FF7490" w:rsidRDefault="00766F24">
      <w:pPr>
        <w:pStyle w:val="Code"/>
      </w:pPr>
      <w:r>
        <w:t>CurrentEncryptKey = CurrentEncryptKey128</w:t>
      </w:r>
    </w:p>
    <w:p w:rsidR="00FF7490" w:rsidRDefault="00766F24">
      <w:r>
        <w:t>If the negotiated key strength is 40-bit or 56-bit, then the first 64 bits of the initial and current encryption keys will be used.</w:t>
      </w:r>
    </w:p>
    <w:p w:rsidR="00FF7490" w:rsidRDefault="00766F24">
      <w:pPr>
        <w:pStyle w:val="Code"/>
      </w:pPr>
      <w:r>
        <w:t>InitialEncryptKey</w:t>
      </w:r>
      <w:r>
        <w:t xml:space="preserve"> = First64Bits(InitialEncryptKeyN)</w:t>
      </w:r>
    </w:p>
    <w:p w:rsidR="00FF7490" w:rsidRDefault="00766F24">
      <w:pPr>
        <w:pStyle w:val="Code"/>
      </w:pPr>
      <w:r>
        <w:t>CurrentEncryptKey = First64Bits(CurrentEncryptKeyN)</w:t>
      </w:r>
    </w:p>
    <w:p w:rsidR="00FF7490" w:rsidRDefault="00FF7490">
      <w:pPr>
        <w:pStyle w:val="Code"/>
      </w:pPr>
    </w:p>
    <w:p w:rsidR="00FF7490" w:rsidRDefault="00766F24">
      <w:pPr>
        <w:pStyle w:val="Code"/>
      </w:pPr>
      <w:r>
        <w:t xml:space="preserve">InitialEncryptKeyN is either InitialEncryptKey40 or InitialEncryptKey56, depending </w:t>
      </w:r>
    </w:p>
    <w:p w:rsidR="00FF7490" w:rsidRDefault="00766F24">
      <w:pPr>
        <w:pStyle w:val="Code"/>
      </w:pPr>
      <w:r>
        <w:t>on the negotiated key strength, while CurrentEncryptKeyN is either CurrentEncryptKey</w:t>
      </w:r>
      <w:r>
        <w:t xml:space="preserve">40 </w:t>
      </w:r>
    </w:p>
    <w:p w:rsidR="00FF7490" w:rsidRDefault="00766F24">
      <w:pPr>
        <w:pStyle w:val="Code"/>
      </w:pPr>
      <w:r>
        <w:t>or CurrentEncryptKey56, depending on the negotiated key strength.</w:t>
      </w:r>
    </w:p>
    <w:p w:rsidR="00FF7490" w:rsidRDefault="00766F24">
      <w:r>
        <w:t>The initial and current keys are concatenated and hashed together with padding to form a temporary key as follows.</w:t>
      </w:r>
    </w:p>
    <w:p w:rsidR="00FF7490" w:rsidRDefault="00766F24">
      <w:pPr>
        <w:pStyle w:val="Code"/>
      </w:pPr>
      <w:r>
        <w:t>SHAComponent = SHA(InitialEncryptKey + Pad1 + CurrentEncryptKey)</w:t>
      </w:r>
    </w:p>
    <w:p w:rsidR="00FF7490" w:rsidRDefault="00766F24">
      <w:pPr>
        <w:pStyle w:val="Code"/>
      </w:pPr>
      <w:r>
        <w:lastRenderedPageBreak/>
        <w:t>TempKe</w:t>
      </w:r>
      <w:r>
        <w:t>y128 = MD5(InitialEncryptKey + Pad2 + SHAComponent)</w:t>
      </w:r>
    </w:p>
    <w:p w:rsidR="00FF7490" w:rsidRDefault="00766F24">
      <w:r>
        <w:t>If the key strength is 128 bits, then the temporary key (TempKey128) is used to reinitialize the associated RC4 substitution table. (For more information on RC4 substitution table initialization, see [</w:t>
      </w:r>
      <w:hyperlink r:id="rId494">
        <w:r>
          <w:rPr>
            <w:rStyle w:val="Hyperlink"/>
          </w:rPr>
          <w:t>[SCHNEIER]</w:t>
        </w:r>
      </w:hyperlink>
      <w:r>
        <w:t>] section 17.1.)</w:t>
      </w:r>
    </w:p>
    <w:p w:rsidR="00FF7490" w:rsidRDefault="00766F24">
      <w:pPr>
        <w:pStyle w:val="Code"/>
      </w:pPr>
      <w:r>
        <w:t>S-TableEncrypt = InitRC4(TempKey128)</w:t>
      </w:r>
    </w:p>
    <w:p w:rsidR="00FF7490" w:rsidRDefault="00766F24">
      <w:r>
        <w:t>RC4 is then used to encrypt TempKey128 to obtain the new 128-bit encryption key.</w:t>
      </w:r>
    </w:p>
    <w:p w:rsidR="00FF7490" w:rsidRDefault="00766F24">
      <w:pPr>
        <w:pStyle w:val="Code"/>
      </w:pPr>
      <w:r>
        <w:t>NewEncryptKey128 = RC4(TempKey128, S-TableEncrypt</w:t>
      </w:r>
      <w:r>
        <w:t>)</w:t>
      </w:r>
    </w:p>
    <w:p w:rsidR="00FF7490" w:rsidRDefault="00766F24">
      <w:r>
        <w:t>Finally, the associated RC4 substitution table is reinitialized with the new encryption key (NewEncryptKey128), which can then be used to encrypt a further 4,096 packets.</w:t>
      </w:r>
    </w:p>
    <w:p w:rsidR="00FF7490" w:rsidRDefault="00766F24">
      <w:pPr>
        <w:pStyle w:val="Code"/>
      </w:pPr>
      <w:r>
        <w:t>S-Table = InitRC4(NewEncryptKey128)</w:t>
      </w:r>
    </w:p>
    <w:p w:rsidR="00FF7490" w:rsidRDefault="00766F24">
      <w:r>
        <w:t>If 40-bit or 56-bit keys are being used, then t</w:t>
      </w:r>
      <w:r>
        <w:t>he first 64 bits of the temporary key (TempKey128) are used to reinitialize the associated RC4 substitution table.</w:t>
      </w:r>
    </w:p>
    <w:p w:rsidR="00FF7490" w:rsidRDefault="00766F24">
      <w:pPr>
        <w:pStyle w:val="Code"/>
      </w:pPr>
      <w:r>
        <w:t>TempKey64 = First64Bits(TempKey128)</w:t>
      </w:r>
    </w:p>
    <w:p w:rsidR="00FF7490" w:rsidRDefault="00766F24">
      <w:pPr>
        <w:pStyle w:val="Code"/>
      </w:pPr>
      <w:r>
        <w:t>S-TableEncrypt = InitRC4(TempKey64)</w:t>
      </w:r>
    </w:p>
    <w:p w:rsidR="00FF7490" w:rsidRDefault="00766F24">
      <w:r>
        <w:t>RC4 is then used to encrypt these 64 bits, and the first few bytes ar</w:t>
      </w:r>
      <w:r>
        <w:t xml:space="preserve">e salted according to the key strength to derive a new 40-bit or 56-bit encryption key (see section </w:t>
      </w:r>
      <w:hyperlink w:anchor="Section_705f9542b0e348beb9a5cf2ee582607f" w:history="1">
        <w:r>
          <w:rPr>
            <w:rStyle w:val="Hyperlink"/>
          </w:rPr>
          <w:t>5.3.5.1</w:t>
        </w:r>
      </w:hyperlink>
      <w:r>
        <w:t xml:space="preserve"> for details on how to perform the salting operation).</w:t>
      </w:r>
    </w:p>
    <w:p w:rsidR="00FF7490" w:rsidRDefault="00766F24">
      <w:pPr>
        <w:pStyle w:val="Code"/>
      </w:pPr>
      <w:r>
        <w:t>PreSaltKey = RC4(TempKey64, S-Tabl</w:t>
      </w:r>
      <w:r>
        <w:t>eEncrypt)</w:t>
      </w:r>
    </w:p>
    <w:p w:rsidR="00FF7490" w:rsidRDefault="00FF7490">
      <w:pPr>
        <w:pStyle w:val="Code"/>
      </w:pPr>
    </w:p>
    <w:p w:rsidR="00FF7490" w:rsidRDefault="00766F24">
      <w:pPr>
        <w:pStyle w:val="Code"/>
      </w:pPr>
      <w:r>
        <w:t>NewEncryptKey40 = 0xD1269E + Last40Bits(PreSaltKey)</w:t>
      </w:r>
    </w:p>
    <w:p w:rsidR="00FF7490" w:rsidRDefault="00766F24">
      <w:pPr>
        <w:pStyle w:val="Code"/>
      </w:pPr>
      <w:r>
        <w:t>NewEncryptKey56 = 0xD1 + Last56Bits(PreSaltKey)</w:t>
      </w:r>
    </w:p>
    <w:p w:rsidR="00FF7490" w:rsidRDefault="00766F24">
      <w:r>
        <w:t>Finally, the new 40-bit or 56-bit encryption key (NewEncryptKey40 or NewEncryptKey56) is used to reinitialize the associated RC4 substitution tab</w:t>
      </w:r>
      <w:r>
        <w:t>le.</w:t>
      </w:r>
    </w:p>
    <w:p w:rsidR="00FF7490" w:rsidRDefault="00766F24">
      <w:pPr>
        <w:pStyle w:val="Heading4"/>
      </w:pPr>
      <w:bookmarkStart w:id="1241" w:name="section_6095dcf3a5074d438e7674c57ae591c3"/>
      <w:bookmarkStart w:id="1242" w:name="_Toc476803440"/>
      <w:r>
        <w:t>FIPS</w:t>
      </w:r>
      <w:bookmarkEnd w:id="1241"/>
      <w:bookmarkEnd w:id="1242"/>
    </w:p>
    <w:p w:rsidR="00FF7490" w:rsidRDefault="00766F24">
      <w:r>
        <w:t xml:space="preserve">No session key updates take place for the duration of a connection if </w:t>
      </w:r>
      <w:hyperlink w:anchor="Section_8e8b2ccac1fa456c8ecba82fc60b2322" w:history="1">
        <w:r>
          <w:rPr>
            <w:rStyle w:val="Hyperlink"/>
          </w:rPr>
          <w:t>Standard RDP Security</w:t>
        </w:r>
      </w:hyperlink>
      <w:r>
        <w:t xml:space="preserve"> mechanisms (section 5.3) are being used with a FIPS Encryption Level.</w:t>
      </w:r>
    </w:p>
    <w:p w:rsidR="00FF7490" w:rsidRDefault="00766F24">
      <w:pPr>
        <w:pStyle w:val="Heading3"/>
      </w:pPr>
      <w:bookmarkStart w:id="1243" w:name="section_261d841e6ce3427d87357a6e6c2cfb2c"/>
      <w:bookmarkStart w:id="1244" w:name="_Toc476803441"/>
      <w:r>
        <w:t>Packet Layout in the I/O Data Stream</w:t>
      </w:r>
      <w:bookmarkEnd w:id="1243"/>
      <w:bookmarkEnd w:id="1244"/>
      <w:r>
        <w:fldChar w:fldCharType="begin"/>
      </w:r>
      <w:r>
        <w:instrText xml:space="preserve"> XE "I/O data stream:packet layout"</w:instrText>
      </w:r>
      <w:r>
        <w:fldChar w:fldCharType="end"/>
      </w:r>
    </w:p>
    <w:p w:rsidR="00FF7490" w:rsidRDefault="00766F24">
      <w:r>
        <w:t xml:space="preserve">The usage of </w:t>
      </w:r>
      <w:hyperlink w:anchor="Section_8e8b2ccac1fa456c8ecba82fc60b2322" w:history="1">
        <w:r>
          <w:rPr>
            <w:rStyle w:val="Hyperlink"/>
          </w:rPr>
          <w:t>Standard RDP Security</w:t>
        </w:r>
      </w:hyperlink>
      <w:r>
        <w:t xml:space="preserve"> mechanisms (section 5.3) results in a security header being present in all packets foll</w:t>
      </w:r>
      <w:r>
        <w:t xml:space="preserve">owing the </w:t>
      </w:r>
      <w:hyperlink w:anchor="Section_9cde84cd5055475aac8b704db419b66f" w:history="1">
        <w:r>
          <w:rPr>
            <w:rStyle w:val="Hyperlink"/>
          </w:rPr>
          <w:t>Security Exchange PDU</w:t>
        </w:r>
      </w:hyperlink>
      <w:r>
        <w:t xml:space="preserve"> (section 2.2.1.10) when encryption is in force. Connection sequence </w:t>
      </w:r>
      <w:hyperlink w:anchor="gt_34715e6f-1612-4b2d-a4bb-3305c56e96f5">
        <w:r>
          <w:rPr>
            <w:rStyle w:val="HyperlinkGreen"/>
            <w:b/>
          </w:rPr>
          <w:t>PDUs</w:t>
        </w:r>
      </w:hyperlink>
      <w:r>
        <w:t xml:space="preserve"> following the RDP Security Co</w:t>
      </w:r>
      <w:r>
        <w:t xml:space="preserve">mmencement phase of the RDP Connection Sequence (section </w:t>
      </w:r>
      <w:hyperlink w:anchor="Section_023f1e69cfe84ee69ee07e759fb4e4ee" w:history="1">
        <w:r>
          <w:rPr>
            <w:rStyle w:val="Hyperlink"/>
          </w:rPr>
          <w:t>1.3.1.1</w:t>
        </w:r>
      </w:hyperlink>
      <w:r>
        <w:t>) and slow-path packets have the same general wire format.</w:t>
      </w:r>
    </w:p>
    <w:p w:rsidR="00FF7490" w:rsidRDefault="00766F24">
      <w:r>
        <w:rPr>
          <w:noProof/>
        </w:rPr>
        <w:drawing>
          <wp:inline distT="0" distB="0" distL="0" distR="0">
            <wp:extent cx="5076825" cy="428625"/>
            <wp:effectExtent l="19050" t="0" r="9525" b="0"/>
            <wp:docPr id="5571" name="MS-RDPBCGR_pict7d485a32-18e8-0dfa-d565-5084661ad48a.png" descr="Slow-path packet layout" title="Slow-path packet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RDPBCGR_pict7d485a32-18e8-0dfa-d565-5084661ad48a.png" descr="Slow-path packet layout" title="Slow-path packet layout"/>
                    <pic:cNvPicPr>
                      <a:picLocks noChangeAspect="1" noChangeArrowheads="1"/>
                    </pic:cNvPicPr>
                  </pic:nvPicPr>
                  <pic:blipFill>
                    <a:blip r:embed="rId495" cstate="print"/>
                    <a:srcRect/>
                    <a:stretch>
                      <a:fillRect/>
                    </a:stretch>
                  </pic:blipFill>
                  <pic:spPr bwMode="auto">
                    <a:xfrm>
                      <a:off x="0" y="0"/>
                      <a:ext cx="5076825" cy="428625"/>
                    </a:xfrm>
                    <a:prstGeom prst="rect">
                      <a:avLst/>
                    </a:prstGeom>
                    <a:noFill/>
                    <a:ln w="9525">
                      <a:noFill/>
                      <a:miter lim="800000"/>
                      <a:headEnd/>
                      <a:tailEnd/>
                    </a:ln>
                  </pic:spPr>
                </pic:pic>
              </a:graphicData>
            </a:graphic>
          </wp:inline>
        </w:drawing>
      </w:r>
    </w:p>
    <w:p w:rsidR="00FF7490" w:rsidRDefault="00766F24">
      <w:pPr>
        <w:pStyle w:val="Caption"/>
      </w:pPr>
      <w:r>
        <w:lastRenderedPageBreak/>
        <w:t xml:space="preserve">Figure </w:t>
      </w:r>
      <w:r>
        <w:fldChar w:fldCharType="begin"/>
      </w:r>
      <w:r>
        <w:instrText xml:space="preserve"> SEQ Figure \* ARABIC </w:instrText>
      </w:r>
      <w:r>
        <w:fldChar w:fldCharType="separate"/>
      </w:r>
      <w:r>
        <w:rPr>
          <w:noProof/>
        </w:rPr>
        <w:t>9</w:t>
      </w:r>
      <w:r>
        <w:fldChar w:fldCharType="end"/>
      </w:r>
      <w:r>
        <w:t>: Slow-path packet layout</w:t>
      </w:r>
    </w:p>
    <w:p w:rsidR="00FF7490" w:rsidRDefault="00766F24">
      <w:r>
        <w:t>The Security</w:t>
      </w:r>
      <w:r>
        <w:t xml:space="preserve"> Header essentially contains flags and a </w:t>
      </w:r>
      <w:hyperlink w:anchor="gt_3a669297-5242-417e-bff9-5828a186fcf8">
        <w:r>
          <w:rPr>
            <w:rStyle w:val="HyperlinkGreen"/>
            <w:b/>
          </w:rPr>
          <w:t>MAC</w:t>
        </w:r>
      </w:hyperlink>
      <w:r>
        <w:t xml:space="preserve"> signature taken over the encrypted data (section </w:t>
      </w:r>
      <w:hyperlink w:anchor="Section_249516af051145669ef5f499ddb77a51" w:history="1">
        <w:r>
          <w:rPr>
            <w:rStyle w:val="Hyperlink"/>
          </w:rPr>
          <w:t>5.3.6</w:t>
        </w:r>
      </w:hyperlink>
      <w:r>
        <w:t xml:space="preserve"> for details on the MAC generation)</w:t>
      </w:r>
      <w:r>
        <w:t>. In FIPS scenarios, the header also includes the number of padding bytes appended to the data.</w:t>
      </w:r>
    </w:p>
    <w:p w:rsidR="00FF7490" w:rsidRDefault="00766F24">
      <w:r>
        <w:t>Fast-path packets are more compact and formatted differently, but the essential contents of the Security Header are still present. For non-FIPS scenarios, the p</w:t>
      </w:r>
      <w:r>
        <w:t>acket layout is as follows.</w:t>
      </w:r>
    </w:p>
    <w:p w:rsidR="00FF7490" w:rsidRDefault="00766F24">
      <w:r>
        <w:rPr>
          <w:noProof/>
        </w:rPr>
        <w:drawing>
          <wp:inline distT="0" distB="0" distL="0" distR="0">
            <wp:extent cx="5076825" cy="542925"/>
            <wp:effectExtent l="19050" t="0" r="9525" b="0"/>
            <wp:docPr id="5573" name="MS-RDPBCGR_pict1cda78cb-63f1-95cd-20e0-797fbf061813.png" descr="Non-FIPS fast-path packet layout" title="Non-FIPS fast-path packet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RDPBCGR_pict1cda78cb-63f1-95cd-20e0-797fbf061813.png" descr="Non-FIPS fast-path packet layout" title="Non-FIPS fast-path packet layout"/>
                    <pic:cNvPicPr>
                      <a:picLocks noChangeAspect="1" noChangeArrowheads="1"/>
                    </pic:cNvPicPr>
                  </pic:nvPicPr>
                  <pic:blipFill>
                    <a:blip r:embed="rId496" cstate="print"/>
                    <a:srcRect/>
                    <a:stretch>
                      <a:fillRect/>
                    </a:stretch>
                  </pic:blipFill>
                  <pic:spPr bwMode="auto">
                    <a:xfrm>
                      <a:off x="0" y="0"/>
                      <a:ext cx="5076825" cy="542925"/>
                    </a:xfrm>
                    <a:prstGeom prst="rect">
                      <a:avLst/>
                    </a:prstGeom>
                    <a:noFill/>
                    <a:ln w="9525">
                      <a:noFill/>
                      <a:miter lim="800000"/>
                      <a:headEnd/>
                      <a:tailEnd/>
                    </a:ln>
                  </pic:spPr>
                </pic:pic>
              </a:graphicData>
            </a:graphic>
          </wp:inline>
        </w:drawing>
      </w:r>
    </w:p>
    <w:p w:rsidR="00FF7490" w:rsidRDefault="00766F24">
      <w:pPr>
        <w:pStyle w:val="Caption"/>
      </w:pPr>
      <w:r>
        <w:t xml:space="preserve">Figure </w:t>
      </w:r>
      <w:r>
        <w:fldChar w:fldCharType="begin"/>
      </w:r>
      <w:r>
        <w:instrText xml:space="preserve"> SEQ Figure \* ARABIC </w:instrText>
      </w:r>
      <w:r>
        <w:fldChar w:fldCharType="separate"/>
      </w:r>
      <w:r>
        <w:rPr>
          <w:noProof/>
        </w:rPr>
        <w:t>10</w:t>
      </w:r>
      <w:r>
        <w:fldChar w:fldCharType="end"/>
      </w:r>
      <w:r>
        <w:t>: Non-FIPS fast-path packet layout</w:t>
      </w:r>
    </w:p>
    <w:p w:rsidR="00FF7490" w:rsidRDefault="00766F24">
      <w:r>
        <w:t>And in FIPS fast-path scenarios the packet layout is as follows.</w:t>
      </w:r>
    </w:p>
    <w:p w:rsidR="00FF7490" w:rsidRDefault="00766F24">
      <w:r>
        <w:rPr>
          <w:noProof/>
        </w:rPr>
        <w:drawing>
          <wp:inline distT="0" distB="0" distL="0" distR="0">
            <wp:extent cx="5076825" cy="428625"/>
            <wp:effectExtent l="19050" t="0" r="9525" b="0"/>
            <wp:docPr id="5575" name="MS-RDPBCGR_pictf0e29fce-e55d-5602-44fe-4896d318a87c.png" descr="FIPS fast-path packet layout" title="FIPS fast-path packet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RDPBCGR_pictf0e29fce-e55d-5602-44fe-4896d318a87c.png" descr="FIPS fast-path packet layout" title="FIPS fast-path packet layout"/>
                    <pic:cNvPicPr>
                      <a:picLocks noChangeAspect="1" noChangeArrowheads="1"/>
                    </pic:cNvPicPr>
                  </pic:nvPicPr>
                  <pic:blipFill>
                    <a:blip r:embed="rId497" cstate="print"/>
                    <a:srcRect/>
                    <a:stretch>
                      <a:fillRect/>
                    </a:stretch>
                  </pic:blipFill>
                  <pic:spPr bwMode="auto">
                    <a:xfrm>
                      <a:off x="0" y="0"/>
                      <a:ext cx="5076825" cy="428625"/>
                    </a:xfrm>
                    <a:prstGeom prst="rect">
                      <a:avLst/>
                    </a:prstGeom>
                    <a:noFill/>
                    <a:ln w="9525">
                      <a:noFill/>
                      <a:miter lim="800000"/>
                      <a:headEnd/>
                      <a:tailEnd/>
                    </a:ln>
                  </pic:spPr>
                </pic:pic>
              </a:graphicData>
            </a:graphic>
          </wp:inline>
        </w:drawing>
      </w:r>
    </w:p>
    <w:p w:rsidR="00FF7490" w:rsidRDefault="00766F24">
      <w:pPr>
        <w:pStyle w:val="Caption"/>
      </w:pPr>
      <w:r>
        <w:t xml:space="preserve">Figure </w:t>
      </w:r>
      <w:r>
        <w:fldChar w:fldCharType="begin"/>
      </w:r>
      <w:r>
        <w:instrText xml:space="preserve"> SEQ Figure \* ARABIC </w:instrText>
      </w:r>
      <w:r>
        <w:fldChar w:fldCharType="separate"/>
      </w:r>
      <w:r>
        <w:rPr>
          <w:noProof/>
        </w:rPr>
        <w:t>11</w:t>
      </w:r>
      <w:r>
        <w:fldChar w:fldCharType="end"/>
      </w:r>
      <w:r>
        <w:t>: FIPS fast-path packet layout</w:t>
      </w:r>
    </w:p>
    <w:p w:rsidR="00FF7490" w:rsidRDefault="00766F24">
      <w:r>
        <w:t>If no encryption is in ef</w:t>
      </w:r>
      <w:r>
        <w:t xml:space="preserve">fect, the Selected Encryption Method and Encryption Level (section </w:t>
      </w:r>
      <w:hyperlink w:anchor="Section_f1c7c93b94cc4551bb90532a0185246a" w:history="1">
        <w:r>
          <w:rPr>
            <w:rStyle w:val="Hyperlink"/>
          </w:rPr>
          <w:t>5.3.1</w:t>
        </w:r>
      </w:hyperlink>
      <w:r>
        <w:t xml:space="preserve">) returned to the client is zero. The Security Header will not be included with any data sent on the wire, except for the </w:t>
      </w:r>
      <w:hyperlink w:anchor="Section_772d618eb7d64cd0b735fa08af558f9d" w:history="1">
        <w:r>
          <w:rPr>
            <w:rStyle w:val="Hyperlink"/>
          </w:rPr>
          <w:t>Client Info</w:t>
        </w:r>
      </w:hyperlink>
      <w:r>
        <w:t xml:space="preserve"> (section 2.2.1.11) and licensing PDUs (for an example of a licensing PDU section </w:t>
      </w:r>
      <w:hyperlink w:anchor="Section_7d941d0dd48241c5b728538faa3efb31" w:history="1">
        <w:r>
          <w:rPr>
            <w:rStyle w:val="Hyperlink"/>
          </w:rPr>
          <w:t>2.2.1.12</w:t>
        </w:r>
      </w:hyperlink>
      <w:r>
        <w:t xml:space="preserve">), which always contain the Security </w:t>
      </w:r>
      <w:r>
        <w:t>Header.</w:t>
      </w:r>
    </w:p>
    <w:p w:rsidR="00FF7490" w:rsidRDefault="00766F24">
      <w:r>
        <w:t xml:space="preserve">See sections </w:t>
      </w:r>
      <w:hyperlink w:anchor="Section_f7eb51b4ba8c46b3aab78ee38c13217e" w:history="1">
        <w:r>
          <w:rPr>
            <w:rStyle w:val="Hyperlink"/>
          </w:rPr>
          <w:t>2.2.8.1</w:t>
        </w:r>
      </w:hyperlink>
      <w:r>
        <w:t xml:space="preserve"> and </w:t>
      </w:r>
      <w:hyperlink w:anchor="Section_3c2c78fbb1134bd086da44303dd7b097" w:history="1">
        <w:r>
          <w:rPr>
            <w:rStyle w:val="Hyperlink"/>
          </w:rPr>
          <w:t>2.2.9.1</w:t>
        </w:r>
      </w:hyperlink>
      <w:r>
        <w:t xml:space="preserve"> for more details on slow and fast-path packet formats and the structure of the Security Header </w:t>
      </w:r>
      <w:r>
        <w:t>in both of these scenarios.</w:t>
      </w:r>
    </w:p>
    <w:p w:rsidR="00FF7490" w:rsidRDefault="00766F24">
      <w:pPr>
        <w:pStyle w:val="Heading2"/>
      </w:pPr>
      <w:bookmarkStart w:id="1245" w:name="section_592a0337dc914de3a901e1829665291d"/>
      <w:bookmarkStart w:id="1246" w:name="_Toc476803442"/>
      <w:r>
        <w:t>Enhanced RDP Security</w:t>
      </w:r>
      <w:bookmarkEnd w:id="1245"/>
      <w:bookmarkEnd w:id="1246"/>
      <w:r>
        <w:fldChar w:fldCharType="begin"/>
      </w:r>
      <w:r>
        <w:instrText xml:space="preserve"> XE "Security:enhanced RDP security"</w:instrText>
      </w:r>
      <w:r>
        <w:fldChar w:fldCharType="end"/>
      </w:r>
      <w:r>
        <w:fldChar w:fldCharType="begin"/>
      </w:r>
      <w:r>
        <w:instrText xml:space="preserve"> XE "Enhanced RDP security"</w:instrText>
      </w:r>
      <w:r>
        <w:fldChar w:fldCharType="end"/>
      </w:r>
      <w:r>
        <w:fldChar w:fldCharType="begin"/>
      </w:r>
      <w:r>
        <w:instrText xml:space="preserve"> XE "RDP security:enhanced"</w:instrText>
      </w:r>
      <w:r>
        <w:fldChar w:fldCharType="end"/>
      </w:r>
    </w:p>
    <w:p w:rsidR="00FF7490" w:rsidRDefault="00766F24">
      <w:r>
        <w:t>When Enhanced RDP Security</w:t>
      </w:r>
      <w:r>
        <w:t xml:space="preserve"> is used, RDP traffic is no longer protected by using the techniques described in section </w:t>
      </w:r>
      <w:hyperlink w:anchor="Section_8e8b2ccac1fa456c8ecba82fc60b2322" w:history="1">
        <w:r>
          <w:rPr>
            <w:rStyle w:val="Hyperlink"/>
          </w:rPr>
          <w:t>5.3</w:t>
        </w:r>
      </w:hyperlink>
      <w:r>
        <w:t xml:space="preserve">. Instead, all security operations (such as encryption and decryption, data integrity checks, and </w:t>
      </w:r>
      <w:hyperlink w:anchor="gt_1f48bab0-6706-4b0b-94d1-029d561bc372">
        <w:r>
          <w:rPr>
            <w:rStyle w:val="HyperlinkGreen"/>
            <w:b/>
          </w:rPr>
          <w:t>server authentication</w:t>
        </w:r>
      </w:hyperlink>
      <w:r>
        <w:t xml:space="preserve">) are implemented by one of the following External Security Protocols: </w:t>
      </w:r>
    </w:p>
    <w:p w:rsidR="00FF7490" w:rsidRDefault="00766F24">
      <w:pPr>
        <w:pStyle w:val="ListParagraph"/>
        <w:numPr>
          <w:ilvl w:val="0"/>
          <w:numId w:val="151"/>
        </w:numPr>
      </w:pPr>
      <w:r>
        <w:t>TLS 1.0 (</w:t>
      </w:r>
      <w:hyperlink r:id="rId498">
        <w:r>
          <w:rPr>
            <w:rStyle w:val="Hyperlink"/>
          </w:rPr>
          <w:t>[RFC2246]</w:t>
        </w:r>
      </w:hyperlink>
      <w:r>
        <w:t>)</w:t>
      </w:r>
    </w:p>
    <w:p w:rsidR="00FF7490" w:rsidRDefault="00766F24">
      <w:pPr>
        <w:pStyle w:val="ListParagraph"/>
        <w:numPr>
          <w:ilvl w:val="0"/>
          <w:numId w:val="151"/>
        </w:numPr>
      </w:pPr>
      <w:r>
        <w:t>TLS 1.1 (</w:t>
      </w:r>
      <w:hyperlink r:id="rId499">
        <w:r>
          <w:rPr>
            <w:rStyle w:val="Hyperlink"/>
          </w:rPr>
          <w:t>[RFC4346]</w:t>
        </w:r>
      </w:hyperlink>
      <w:r>
        <w:t>)</w:t>
      </w:r>
    </w:p>
    <w:p w:rsidR="00FF7490" w:rsidRDefault="00766F24">
      <w:pPr>
        <w:pStyle w:val="ListParagraph"/>
        <w:numPr>
          <w:ilvl w:val="0"/>
          <w:numId w:val="151"/>
        </w:numPr>
      </w:pPr>
      <w:r>
        <w:t>TLS 1.2 (</w:t>
      </w:r>
      <w:hyperlink r:id="rId500">
        <w:r>
          <w:rPr>
            <w:rStyle w:val="Hyperlink"/>
          </w:rPr>
          <w:t>[RFC5246]</w:t>
        </w:r>
      </w:hyperlink>
      <w:r>
        <w:t>)</w:t>
      </w:r>
    </w:p>
    <w:p w:rsidR="00FF7490" w:rsidRDefault="00766F24">
      <w:pPr>
        <w:pStyle w:val="ListParagraph"/>
        <w:numPr>
          <w:ilvl w:val="0"/>
          <w:numId w:val="151"/>
        </w:numPr>
      </w:pPr>
      <w:r>
        <w:t>CredSSP (</w:t>
      </w:r>
      <w:hyperlink r:id="rId501" w:anchor="Section_85f5782140bb46aabfcbba9590b8fc30">
        <w:r>
          <w:rPr>
            <w:rStyle w:val="Hyperlink"/>
          </w:rPr>
          <w:t>[MS-CSSP]</w:t>
        </w:r>
      </w:hyperlink>
      <w:r>
        <w:t>)</w:t>
      </w:r>
    </w:p>
    <w:p w:rsidR="00FF7490" w:rsidRDefault="00766F24">
      <w:pPr>
        <w:pStyle w:val="ListParagraph"/>
        <w:numPr>
          <w:ilvl w:val="0"/>
          <w:numId w:val="151"/>
        </w:numPr>
      </w:pPr>
      <w:r>
        <w:t>RDSTLS (se</w:t>
      </w:r>
      <w:r>
        <w:t xml:space="preserve">ction </w:t>
      </w:r>
      <w:hyperlink w:anchor="Section_83d1186dcab64ad88c5f203f95e192aa" w:history="1">
        <w:r>
          <w:rPr>
            <w:rStyle w:val="Hyperlink"/>
          </w:rPr>
          <w:t>5.4.5.3</w:t>
        </w:r>
      </w:hyperlink>
      <w:r>
        <w:t>)</w:t>
      </w:r>
    </w:p>
    <w:p w:rsidR="00FF7490" w:rsidRDefault="00766F24">
      <w:r>
        <w:t>The benefit of using an External Security Protocol is that RDP developers no longer need to manually implement protocol security mechanisms, but can instead rely on well-known and p</w:t>
      </w:r>
      <w:r>
        <w:t xml:space="preserve">roven security protocol packages (such as the Schannel Security Package which implements SSL, see </w:t>
      </w:r>
      <w:hyperlink r:id="rId502">
        <w:r>
          <w:rPr>
            <w:rStyle w:val="Hyperlink"/>
          </w:rPr>
          <w:t>[MSDN-SCHANNEL]</w:t>
        </w:r>
      </w:hyperlink>
      <w:r>
        <w:t>) to provide end-to-end security.</w:t>
      </w:r>
    </w:p>
    <w:p w:rsidR="00FF7490" w:rsidRDefault="00766F24">
      <w:r>
        <w:t xml:space="preserve">Another key benefit of Enhanced RDP Security </w:t>
      </w:r>
      <w:r>
        <w:t xml:space="preserve">is that it enables the use of </w:t>
      </w:r>
      <w:hyperlink w:anchor="gt_73ff321b-cda8-468a-a5dd-69f4059543fc">
        <w:r>
          <w:rPr>
            <w:rStyle w:val="HyperlinkGreen"/>
            <w:b/>
          </w:rPr>
          <w:t>Network Level Authentication (NLA)</w:t>
        </w:r>
      </w:hyperlink>
      <w:r>
        <w:t xml:space="preserve"> when using CredSSP as the External Security Protocol.</w:t>
      </w:r>
    </w:p>
    <w:p w:rsidR="00FF7490" w:rsidRDefault="00766F24">
      <w:pPr>
        <w:pStyle w:val="Heading3"/>
      </w:pPr>
      <w:bookmarkStart w:id="1247" w:name="section_6e547618475541cb9b3bc9075565b80d"/>
      <w:bookmarkStart w:id="1248" w:name="_Toc476803443"/>
      <w:r>
        <w:lastRenderedPageBreak/>
        <w:t>Encryption Levels</w:t>
      </w:r>
      <w:bookmarkEnd w:id="1247"/>
      <w:bookmarkEnd w:id="1248"/>
      <w:r>
        <w:fldChar w:fldCharType="begin"/>
      </w:r>
      <w:r>
        <w:instrText xml:space="preserve"> XE "Encryption levels"</w:instrText>
      </w:r>
      <w:r>
        <w:fldChar w:fldCharType="end"/>
      </w:r>
    </w:p>
    <w:p w:rsidR="00FF7490" w:rsidRDefault="00766F24">
      <w:hyperlink w:anchor="Section_592a0337dc914de3a901e1829665291d" w:history="1">
        <w:r>
          <w:rPr>
            <w:rStyle w:val="Hyperlink"/>
          </w:rPr>
          <w:t>Enhanced RDP Security</w:t>
        </w:r>
      </w:hyperlink>
      <w:r>
        <w:t xml:space="preserve"> (section 5.4) supports a subset of the encryption levels used by </w:t>
      </w:r>
      <w:hyperlink w:anchor="Section_f1c7c93b94cc4551bb90532a0185246a" w:history="1">
        <w:r>
          <w:rPr>
            <w:rStyle w:val="Hyperlink"/>
          </w:rPr>
          <w:t>Standard RDP Security</w:t>
        </w:r>
      </w:hyperlink>
      <w:r>
        <w:t xml:space="preserve"> (section 5.3.1). The required Encryption Level is configure</w:t>
      </w:r>
      <w:r>
        <w:t xml:space="preserve">d on the server. </w:t>
      </w:r>
    </w:p>
    <w:p w:rsidR="00FF7490" w:rsidRDefault="00766F24">
      <w:pPr>
        <w:pStyle w:val="ListParagraph"/>
        <w:numPr>
          <w:ilvl w:val="0"/>
          <w:numId w:val="152"/>
        </w:numPr>
      </w:pPr>
      <w:r>
        <w:t>Client Compatible: All data sent between the client and the server is protected using encryption techniques negotiated through mechanisms defined by the negotiated security protocol.</w:t>
      </w:r>
    </w:p>
    <w:p w:rsidR="00FF7490" w:rsidRDefault="00766F24">
      <w:pPr>
        <w:pStyle w:val="ListParagraph"/>
        <w:numPr>
          <w:ilvl w:val="0"/>
          <w:numId w:val="152"/>
        </w:numPr>
      </w:pPr>
      <w:r>
        <w:t>High: All data sent between the client and the server i</w:t>
      </w:r>
      <w:r>
        <w:t>s protected using encryption techniques which employ at least a 128-bit symmetric key negotiated through mechanisms defined by the negotiated security protocol. The server enforces the key strength, and clients that do not support 128-bit symmetric keys ca</w:t>
      </w:r>
      <w:r>
        <w:t>nnot connect.</w:t>
      </w:r>
    </w:p>
    <w:p w:rsidR="00FF7490" w:rsidRDefault="00766F24">
      <w:pPr>
        <w:pStyle w:val="ListParagraph"/>
        <w:numPr>
          <w:ilvl w:val="0"/>
          <w:numId w:val="152"/>
        </w:numPr>
      </w:pPr>
      <w:r>
        <w:t xml:space="preserve">FIPS: All data sent between the client and server is protected by the negotiated security protocol using the following Federal Information Processing Standard 140-1 validated methods: RSA for key exchange, Triple DES for bulk encryption, and </w:t>
      </w:r>
      <w:r>
        <w:t>SHA-1 for any hashing operations. Clients that do not support these methods cannot connect.</w:t>
      </w:r>
    </w:p>
    <w:p w:rsidR="00FF7490" w:rsidRDefault="00766F24">
      <w:r>
        <w:t>When a client connects to a server configured for Enhanced RDP Security</w:t>
      </w:r>
      <w:r>
        <w:t xml:space="preserve">, the selected encryption level returned to the client is ENCRYPTION_LEVEL_NONE (0). This is due to the fact that the encryption for the session is provided by an </w:t>
      </w:r>
      <w:hyperlink w:anchor="Section_422e59a098c84a28af9f235a572b6e4d" w:history="1">
        <w:r>
          <w:rPr>
            <w:rStyle w:val="Hyperlink"/>
          </w:rPr>
          <w:t>External Security Protocol</w:t>
        </w:r>
      </w:hyperlink>
      <w:r>
        <w:t xml:space="preserve"> (secti</w:t>
      </w:r>
      <w:r>
        <w:t>on 5.4.5) and double-encryption of the RDP traffic (although possible) is not desirable from a performance standpoint.</w:t>
      </w:r>
    </w:p>
    <w:p w:rsidR="00FF7490" w:rsidRDefault="00766F24">
      <w:pPr>
        <w:pStyle w:val="Heading3"/>
      </w:pPr>
      <w:bookmarkStart w:id="1249" w:name="section_9a0c1e5767844c1dbdec8c221642669b"/>
      <w:bookmarkStart w:id="1250" w:name="_Toc476803444"/>
      <w:r>
        <w:t>Security-Enhanced Connection Sequence</w:t>
      </w:r>
      <w:bookmarkEnd w:id="1249"/>
      <w:bookmarkEnd w:id="1250"/>
      <w:r>
        <w:fldChar w:fldCharType="begin"/>
      </w:r>
      <w:r>
        <w:instrText xml:space="preserve"> XE "Connection sequence:security-enhanced"</w:instrText>
      </w:r>
      <w:r>
        <w:fldChar w:fldCharType="end"/>
      </w:r>
    </w:p>
    <w:p w:rsidR="00FF7490" w:rsidRDefault="00766F24">
      <w:r>
        <w:t xml:space="preserve">When </w:t>
      </w:r>
      <w:hyperlink w:anchor="Section_592a0337dc914de3a901e1829665291d" w:history="1">
        <w:r>
          <w:rPr>
            <w:rStyle w:val="Hyperlink"/>
          </w:rPr>
          <w:t>Enhanced RDP Security</w:t>
        </w:r>
      </w:hyperlink>
      <w:r>
        <w:t xml:space="preserve"> (section 5.4) is being used, the connection sequence is changed to incorporate the possible use of an </w:t>
      </w:r>
      <w:hyperlink w:anchor="Section_422e59a098c84a28af9f235a572b6e4d" w:history="1">
        <w:r>
          <w:rPr>
            <w:rStyle w:val="Hyperlink"/>
          </w:rPr>
          <w:t>External Secur</w:t>
        </w:r>
        <w:r>
          <w:rPr>
            <w:rStyle w:val="Hyperlink"/>
          </w:rPr>
          <w:t>ity Protocol</w:t>
        </w:r>
      </w:hyperlink>
      <w:r>
        <w:t xml:space="preserve"> (section 5.4.5). A brief overview of the connection sequence changes are described in section </w:t>
      </w:r>
      <w:hyperlink w:anchor="Section_49e2791f72d0422992b78f32c48a7206" w:history="1">
        <w:r>
          <w:rPr>
            <w:rStyle w:val="Hyperlink"/>
          </w:rPr>
          <w:t>1.3.1.2</w:t>
        </w:r>
      </w:hyperlink>
      <w:r>
        <w:t xml:space="preserve">. The two variations of the Security-Enhanced Connection Sequence are the </w:t>
      </w:r>
      <w:hyperlink w:anchor="Section_db98be23733a4fd2b086002cd2ba02e5" w:history="1">
        <w:r>
          <w:rPr>
            <w:rStyle w:val="Hyperlink"/>
          </w:rPr>
          <w:t>Negotiation-Based Approach</w:t>
        </w:r>
      </w:hyperlink>
      <w:r>
        <w:t xml:space="preserve"> (section 5.4.2.1) and the </w:t>
      </w:r>
      <w:hyperlink w:anchor="Section_b2bd18fa00664a57ac259139c0df31e0" w:history="1">
        <w:r>
          <w:rPr>
            <w:rStyle w:val="Hyperlink"/>
          </w:rPr>
          <w:t>Direct Approach</w:t>
        </w:r>
      </w:hyperlink>
      <w:r>
        <w:t xml:space="preserve"> (section 5.4.2.2).</w:t>
      </w:r>
    </w:p>
    <w:p w:rsidR="00FF7490" w:rsidRDefault="00766F24">
      <w:pPr>
        <w:pStyle w:val="Heading4"/>
      </w:pPr>
      <w:bookmarkStart w:id="1251" w:name="section_db98be23733a4fd2b086002cd2ba02e5"/>
      <w:bookmarkStart w:id="1252" w:name="_Toc476803445"/>
      <w:r>
        <w:t>Negotiation-Based Approach</w:t>
      </w:r>
      <w:bookmarkEnd w:id="1251"/>
      <w:bookmarkEnd w:id="1252"/>
    </w:p>
    <w:p w:rsidR="00FF7490" w:rsidRDefault="00766F24">
      <w:r>
        <w:t>The client advertises the sec</w:t>
      </w:r>
      <w:r>
        <w:t xml:space="preserve">urity protocols which it supports by appending an </w:t>
      </w:r>
      <w:hyperlink w:anchor="Section_902b090b9cb34efc92bfee13373371e3" w:history="1">
        <w:r>
          <w:rPr>
            <w:rStyle w:val="Hyperlink"/>
          </w:rPr>
          <w:t>RDP Negotiation Request</w:t>
        </w:r>
      </w:hyperlink>
      <w:r>
        <w:t xml:space="preserve"> (section 2.2.1.1.1) structure to the X.224 Connection Request PDU (section </w:t>
      </w:r>
      <w:hyperlink w:anchor="Section_18a27ef96f9a4501b00094b1fe3c2c10" w:history="1">
        <w:r>
          <w:rPr>
            <w:rStyle w:val="Hyperlink"/>
          </w:rPr>
          <w:t>2.2.1.1</w:t>
        </w:r>
      </w:hyperlink>
      <w:r>
        <w:t xml:space="preserve">). </w:t>
      </w:r>
    </w:p>
    <w:p w:rsidR="00FF7490" w:rsidRDefault="00766F24">
      <w:r>
        <w:t xml:space="preserve">Upon receipt of the RDP Negotiation Request, the server examines the client request and selects the protocol to use. The server indicates its response to the client by appending an </w:t>
      </w:r>
      <w:hyperlink w:anchor="Section_b2975bdc6d5649ee9c57f2ff3a0b6817" w:history="1">
        <w:r>
          <w:rPr>
            <w:rStyle w:val="Hyperlink"/>
          </w:rPr>
          <w:t>RDP Negotiation Response</w:t>
        </w:r>
      </w:hyperlink>
      <w:r>
        <w:t xml:space="preserve"> (section 2.2.1.2.1) structure to the X.224 Connection Confirm PDU (section </w:t>
      </w:r>
      <w:hyperlink w:anchor="Section_13757f8f66db42739d2c385c33b1e483" w:history="1">
        <w:r>
          <w:rPr>
            <w:rStyle w:val="Hyperlink"/>
          </w:rPr>
          <w:t>2.2.1.2</w:t>
        </w:r>
      </w:hyperlink>
      <w:r>
        <w:t xml:space="preserve">). If the server does not support any of the protocols requested by the client, </w:t>
      </w:r>
      <w:r>
        <w:t xml:space="preserve">or if there was an error setting up the External Cryptographic Protocol Provider, then the server appends an </w:t>
      </w:r>
      <w:hyperlink w:anchor="Section_1b3920e701164345bc45f2c4ad012761" w:history="1">
        <w:r>
          <w:rPr>
            <w:rStyle w:val="Hyperlink"/>
          </w:rPr>
          <w:t>RDP Negotiation Failure</w:t>
        </w:r>
      </w:hyperlink>
      <w:r>
        <w:t xml:space="preserve"> (section 2.2.1.2.2) structure to the X.224 Connection Confirm P</w:t>
      </w:r>
      <w:r>
        <w:t>DU.</w:t>
      </w:r>
    </w:p>
    <w:p w:rsidR="00FF7490" w:rsidRDefault="00766F24">
      <w:r>
        <w:t xml:space="preserve">If the server selects an External Security Protocol via the RDP Negotiation Response and the client accepts the server's choice, then the security protocol is instantiated by the client by calling into an External Cryptographic Protocol Provider. Once </w:t>
      </w:r>
      <w:r>
        <w:t xml:space="preserve">the </w:t>
      </w:r>
      <w:hyperlink w:anchor="Section_422e59a098c84a28af9f235a572b6e4d" w:history="1">
        <w:r>
          <w:rPr>
            <w:rStyle w:val="Hyperlink"/>
          </w:rPr>
          <w:t>External Security Protocol</w:t>
        </w:r>
      </w:hyperlink>
      <w:r>
        <w:t xml:space="preserve"> (section 5.4.5) handshake has successfully run to completion, the RDP messages resume, continuing with (a) the </w:t>
      </w:r>
      <w:hyperlink w:anchor="Section_db6713ee1c0e4064a3b30fac30b4037b" w:history="1">
        <w:r>
          <w:rPr>
            <w:rStyle w:val="Hyperlink"/>
          </w:rPr>
          <w:t>MCS Connect Initial PDU</w:t>
        </w:r>
      </w:hyperlink>
      <w:r>
        <w:t xml:space="preserve"> (section 2.2.1.3); or (b) the Early User Authorization Result PDU (section </w:t>
      </w:r>
      <w:hyperlink w:anchor="Section_d0e560a325cb45638bdc6c4cc625bbfc" w:history="1">
        <w:r>
          <w:rPr>
            <w:rStyle w:val="Hyperlink"/>
          </w:rPr>
          <w:t>2.2.10.2</w:t>
        </w:r>
      </w:hyperlink>
      <w:r>
        <w:t>) followed by the MCS Connect Initial PDU. From this point all RDP traffic is encry</w:t>
      </w:r>
      <w:r>
        <w:t>pted using the External Security Protocol.</w:t>
      </w:r>
    </w:p>
    <w:p w:rsidR="00FF7490" w:rsidRDefault="00766F24">
      <w:r>
        <w:rPr>
          <w:noProof/>
        </w:rPr>
        <w:lastRenderedPageBreak/>
        <w:drawing>
          <wp:inline distT="0" distB="0" distL="0" distR="0">
            <wp:extent cx="5076825" cy="3800475"/>
            <wp:effectExtent l="19050" t="0" r="9525" b="0"/>
            <wp:docPr id="5577" name="MS-RDPBCGR_picte279fe7e-c861-f2bf-717d-0b0727c9699d.png" descr="Negotiation-based security-enhanced connection sequence" title="Negotiation-based security-enhanced connection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RDPBCGR_picte279fe7e-c861-f2bf-717d-0b0727c9699d.png" descr="Negotiation-based security-enhanced connection sequence" title="Negotiation-based security-enhanced connection sequence"/>
                    <pic:cNvPicPr>
                      <a:picLocks noChangeAspect="1" noChangeArrowheads="1"/>
                    </pic:cNvPicPr>
                  </pic:nvPicPr>
                  <pic:blipFill>
                    <a:blip r:embed="rId503" cstate="print"/>
                    <a:srcRect/>
                    <a:stretch>
                      <a:fillRect/>
                    </a:stretch>
                  </pic:blipFill>
                  <pic:spPr bwMode="auto">
                    <a:xfrm>
                      <a:off x="0" y="0"/>
                      <a:ext cx="5076825" cy="3800475"/>
                    </a:xfrm>
                    <a:prstGeom prst="rect">
                      <a:avLst/>
                    </a:prstGeom>
                    <a:noFill/>
                    <a:ln w="9525">
                      <a:noFill/>
                      <a:miter lim="800000"/>
                      <a:headEnd/>
                      <a:tailEnd/>
                    </a:ln>
                  </pic:spPr>
                </pic:pic>
              </a:graphicData>
            </a:graphic>
          </wp:inline>
        </w:drawing>
      </w:r>
    </w:p>
    <w:p w:rsidR="00FF7490" w:rsidRDefault="00766F24">
      <w:pPr>
        <w:pStyle w:val="Caption"/>
      </w:pPr>
      <w:r>
        <w:t xml:space="preserve">Figure </w:t>
      </w:r>
      <w:r>
        <w:fldChar w:fldCharType="begin"/>
      </w:r>
      <w:r>
        <w:instrText xml:space="preserve"> SEQ Figure \* ARABIC </w:instrText>
      </w:r>
      <w:r>
        <w:fldChar w:fldCharType="separate"/>
      </w:r>
      <w:r>
        <w:rPr>
          <w:noProof/>
        </w:rPr>
        <w:t>12</w:t>
      </w:r>
      <w:r>
        <w:fldChar w:fldCharType="end"/>
      </w:r>
      <w:r>
        <w:t>: Negotiation-based security-enhanced connection sequence</w:t>
      </w:r>
    </w:p>
    <w:p w:rsidR="00FF7490" w:rsidRDefault="00766F24">
      <w:r>
        <w:t>Because both the RDP Negotiation Request and RDP Negotiation Response are initially exchanged in the clear, they are re</w:t>
      </w:r>
      <w:r>
        <w:t xml:space="preserve">-exchanged in the reverse direction after the External Security Protocol handshake as part of the Basic Settings Exchange phase of the RDP Connection Sequence (section </w:t>
      </w:r>
      <w:hyperlink w:anchor="Section_023f1e69cfe84ee69ee07e759fb4e4ee" w:history="1">
        <w:r>
          <w:rPr>
            <w:rStyle w:val="Hyperlink"/>
          </w:rPr>
          <w:t>1.3.1.1</w:t>
        </w:r>
      </w:hyperlink>
      <w:r>
        <w:t xml:space="preserve">). This step ensures </w:t>
      </w:r>
      <w:r>
        <w:t xml:space="preserve">that no tampering has taken place. The client replays the server's protocol choice in the </w:t>
      </w:r>
      <w:hyperlink w:anchor="Section_00f1da4aee9c421a852fc19f92343d73" w:history="1">
        <w:r>
          <w:rPr>
            <w:rStyle w:val="Hyperlink"/>
          </w:rPr>
          <w:t>Client Core Data</w:t>
        </w:r>
      </w:hyperlink>
      <w:r>
        <w:t xml:space="preserve"> (section 2.2.1.3.2), while the server replays the client's requested protocols in the </w:t>
      </w:r>
      <w:hyperlink w:anchor="Section_379a020e99254b4f98f37d634e10b411" w:history="1">
        <w:r>
          <w:rPr>
            <w:rStyle w:val="Hyperlink"/>
          </w:rPr>
          <w:t>Server Core Data</w:t>
        </w:r>
      </w:hyperlink>
      <w:r>
        <w:t xml:space="preserve"> (section 2.2.1.4.2).</w:t>
      </w:r>
    </w:p>
    <w:p w:rsidR="00FF7490" w:rsidRDefault="00766F24">
      <w:pPr>
        <w:pStyle w:val="Heading4"/>
      </w:pPr>
      <w:bookmarkStart w:id="1253" w:name="section_b2bd18fa00664a57ac259139c0df31e0"/>
      <w:bookmarkStart w:id="1254" w:name="_Toc476803446"/>
      <w:r>
        <w:t>Direct Approach</w:t>
      </w:r>
      <w:bookmarkEnd w:id="1253"/>
      <w:bookmarkEnd w:id="1254"/>
    </w:p>
    <w:p w:rsidR="00FF7490" w:rsidRDefault="00766F24">
      <w:r>
        <w:t xml:space="preserve">The </w:t>
      </w:r>
      <w:hyperlink w:anchor="Section_db98be23733a4fd2b086002cd2ba02e5" w:history="1">
        <w:r>
          <w:rPr>
            <w:rStyle w:val="Hyperlink"/>
          </w:rPr>
          <w:t>Negotiation-Based Approach</w:t>
        </w:r>
      </w:hyperlink>
      <w:r>
        <w:t xml:space="preserve"> (specified in section 5.4.2.1) aims to have the clien</w:t>
      </w:r>
      <w:r>
        <w:t>t and server agree on a security protocol to use for the connection. The fact that the X.224 messages are unencrypted helps to ensure backward compatibility with prior versions of RDP servers, as the packets can always be read. However, the fact that the X</w:t>
      </w:r>
      <w:r>
        <w:t>.224 PDUs are unencrypted is also a threat because an attacker can seek to compromise or take down the server by sending malformed X.224 PDUs. Hence the goal of the Direct Approach is to ensure that all RDP traffic is protected.</w:t>
      </w:r>
    </w:p>
    <w:p w:rsidR="00FF7490" w:rsidRDefault="00766F24">
      <w:r>
        <w:t>When using the Direct Appro</w:t>
      </w:r>
      <w:r>
        <w:t xml:space="preserve">ach, no negotiation of the security protocol takes place. The client and server are hard-coded to use the Credential Security Support Provider (CredSSP) Protocol (section </w:t>
      </w:r>
      <w:hyperlink w:anchor="Section_422e59a098c84a28af9f235a572b6e4d" w:history="1">
        <w:r>
          <w:rPr>
            <w:rStyle w:val="Hyperlink"/>
          </w:rPr>
          <w:t>5.4.5</w:t>
        </w:r>
      </w:hyperlink>
      <w:r>
        <w:t xml:space="preserve">) when a connection </w:t>
      </w:r>
      <w:r>
        <w:t xml:space="preserve">is initiated. Once the security protocol handshake has completed successfully, the RDP Connection Sequence begins, starting with (a) the X.224 messages which form the Connection Initiation phase (section </w:t>
      </w:r>
      <w:hyperlink w:anchor="Section_023f1e69cfe84ee69ee07e759fb4e4ee" w:history="1">
        <w:r>
          <w:rPr>
            <w:rStyle w:val="Hyperlink"/>
          </w:rPr>
          <w:t>1.3.1.1</w:t>
        </w:r>
      </w:hyperlink>
      <w:r>
        <w:t xml:space="preserve">); or (b) the Early User Authorization Result PDU (section </w:t>
      </w:r>
      <w:hyperlink w:anchor="Section_d0e560a325cb45638bdc6c4cc625bbfc" w:history="1">
        <w:r>
          <w:rPr>
            <w:rStyle w:val="Hyperlink"/>
          </w:rPr>
          <w:t>2.2.10.2</w:t>
        </w:r>
      </w:hyperlink>
      <w:r>
        <w:t>) followed by the X.224 messages. From this point all RDP traffic is encrypted using the CredSSP External Security</w:t>
      </w:r>
      <w:r>
        <w:t xml:space="preserve"> Protocol.</w:t>
      </w:r>
    </w:p>
    <w:p w:rsidR="00FF7490" w:rsidRDefault="00766F24">
      <w:r>
        <w:t xml:space="preserve">The </w:t>
      </w:r>
      <w:hyperlink w:anchor="Section_902b090b9cb34efc92bfee13373371e3" w:history="1">
        <w:r>
          <w:rPr>
            <w:rStyle w:val="Hyperlink"/>
          </w:rPr>
          <w:t>RDP Negotiation Request</w:t>
        </w:r>
      </w:hyperlink>
      <w:r>
        <w:t xml:space="preserve"> (section 2.2.1.1.1) will still be appended to the X.224 Connection Request PDU (section </w:t>
      </w:r>
      <w:hyperlink w:anchor="Section_18a27ef96f9a4501b00094b1fe3c2c10" w:history="1">
        <w:r>
          <w:rPr>
            <w:rStyle w:val="Hyperlink"/>
          </w:rPr>
          <w:t>2.2.1.1</w:t>
        </w:r>
      </w:hyperlink>
      <w:r>
        <w:t xml:space="preserve">) </w:t>
      </w:r>
      <w:r>
        <w:t xml:space="preserve">and the requested protocol list will contain the identifier of the CredSSP protocol (section 2.2.1.1.1). If this is not the case, the server will append an </w:t>
      </w:r>
      <w:hyperlink w:anchor="Section_1b3920e701164345bc45f2c4ad012761" w:history="1">
        <w:r>
          <w:rPr>
            <w:rStyle w:val="Hyperlink"/>
          </w:rPr>
          <w:t>RDP Negotiation Failure</w:t>
        </w:r>
      </w:hyperlink>
      <w:r>
        <w:t xml:space="preserve"> (section 2.2.1.2</w:t>
      </w:r>
      <w:r>
        <w:t xml:space="preserve">.2) to the X.224 Connection Confirm PDU (section </w:t>
      </w:r>
      <w:hyperlink w:anchor="Section_13757f8f66db42739d2c385c33b1e483" w:history="1">
        <w:r>
          <w:rPr>
            <w:rStyle w:val="Hyperlink"/>
          </w:rPr>
          <w:t>2.2.1.2</w:t>
        </w:r>
      </w:hyperlink>
      <w:r>
        <w:t xml:space="preserve">) with a failure code of </w:t>
      </w:r>
      <w:r>
        <w:lastRenderedPageBreak/>
        <w:t>INCONSISTENT_FLAGS (0x04). Similarly, the server will indicate that the hard-coded security protocol is the selecte</w:t>
      </w:r>
      <w:r>
        <w:t xml:space="preserve">d protocol in the </w:t>
      </w:r>
      <w:hyperlink w:anchor="Section_b2975bdc6d5649ee9c57f2ff3a0b6817" w:history="1">
        <w:r>
          <w:rPr>
            <w:rStyle w:val="Hyperlink"/>
          </w:rPr>
          <w:t>RDP Negotiation Response</w:t>
        </w:r>
      </w:hyperlink>
      <w:r>
        <w:t xml:space="preserve"> (section 2.2.1.2.1) which is appended to the X.224 Connection Confirm PDU.</w:t>
      </w:r>
    </w:p>
    <w:p w:rsidR="00FF7490" w:rsidRDefault="00766F24">
      <w:r>
        <w:rPr>
          <w:noProof/>
        </w:rPr>
        <w:drawing>
          <wp:inline distT="0" distB="0" distL="0" distR="0">
            <wp:extent cx="5073650" cy="3625850"/>
            <wp:effectExtent l="19050" t="0" r="9525" b="0"/>
            <wp:docPr id="5579" name="MS-RDPBCGR_pict5bad8e7d-b1fc-7557-93da-31ac7ef6b4a1.png" descr="Direct security-enhanced connection sequence" title="Direct security-enhanced connection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RDPBCGR_pict5bad8e7d-b1fc-7557-93da-31ac7ef6b4a1.png" descr="Direct security-enhanced connection sequence" title="Direct security-enhanced connection sequence"/>
                    <pic:cNvPicPr>
                      <a:picLocks noChangeAspect="1" noChangeArrowheads="1"/>
                    </pic:cNvPicPr>
                  </pic:nvPicPr>
                  <pic:blipFill>
                    <a:blip r:embed="rId504" cstate="print"/>
                    <a:srcRect/>
                    <a:stretch>
                      <a:fillRect/>
                    </a:stretch>
                  </pic:blipFill>
                  <pic:spPr bwMode="auto">
                    <a:xfrm>
                      <a:off x="0" y="0"/>
                      <a:ext cx="5073650" cy="3625850"/>
                    </a:xfrm>
                    <a:prstGeom prst="rect">
                      <a:avLst/>
                    </a:prstGeom>
                    <a:noFill/>
                    <a:ln w="9525">
                      <a:noFill/>
                      <a:miter lim="800000"/>
                      <a:headEnd/>
                      <a:tailEnd/>
                    </a:ln>
                  </pic:spPr>
                </pic:pic>
              </a:graphicData>
            </a:graphic>
          </wp:inline>
        </w:drawing>
      </w:r>
    </w:p>
    <w:p w:rsidR="00FF7490" w:rsidRDefault="00766F24">
      <w:pPr>
        <w:pStyle w:val="Caption"/>
      </w:pPr>
      <w:r>
        <w:t xml:space="preserve">Figure </w:t>
      </w:r>
      <w:r>
        <w:fldChar w:fldCharType="begin"/>
      </w:r>
      <w:r>
        <w:instrText xml:space="preserve"> SEQ Figure \* ARABIC </w:instrText>
      </w:r>
      <w:r>
        <w:fldChar w:fldCharType="separate"/>
      </w:r>
      <w:r>
        <w:rPr>
          <w:noProof/>
        </w:rPr>
        <w:t>13</w:t>
      </w:r>
      <w:r>
        <w:fldChar w:fldCharType="end"/>
      </w:r>
      <w:r>
        <w:t>: Direct security-enhanced connection sequ</w:t>
      </w:r>
      <w:r>
        <w:t>ence</w:t>
      </w:r>
    </w:p>
    <w:p w:rsidR="00FF7490" w:rsidRDefault="00766F24">
      <w:r>
        <w:t xml:space="preserve">As specified in the Negotiation-Based Approach, the client and server also confirm the selected protocol and the requested protocols in the </w:t>
      </w:r>
      <w:hyperlink w:anchor="Section_00f1da4aee9c421a852fc19f92343d73" w:history="1">
        <w:r>
          <w:rPr>
            <w:rStyle w:val="Hyperlink"/>
          </w:rPr>
          <w:t>Client Core Data</w:t>
        </w:r>
      </w:hyperlink>
      <w:r>
        <w:t xml:space="preserve"> (section 2.2.1.3.2) and </w:t>
      </w:r>
      <w:hyperlink w:anchor="Section_379a020e99254b4f98f37d634e10b411" w:history="1">
        <w:r>
          <w:rPr>
            <w:rStyle w:val="Hyperlink"/>
          </w:rPr>
          <w:t>Server Core Data</w:t>
        </w:r>
      </w:hyperlink>
      <w:r>
        <w:t xml:space="preserve"> (section 2.2.1.4.2), respectively. </w:t>
      </w:r>
    </w:p>
    <w:p w:rsidR="00FF7490" w:rsidRDefault="00766F24">
      <w:pPr>
        <w:pStyle w:val="Heading4"/>
      </w:pPr>
      <w:bookmarkStart w:id="1255" w:name="section_3e0c6ad2f1eb42b8ab204f4d889a3172"/>
      <w:bookmarkStart w:id="1256" w:name="_Toc476803447"/>
      <w:r>
        <w:t>Changes to the Security Commencement Phase</w:t>
      </w:r>
      <w:bookmarkEnd w:id="1255"/>
      <w:bookmarkEnd w:id="1256"/>
    </w:p>
    <w:p w:rsidR="00FF7490" w:rsidRDefault="00766F24">
      <w:r>
        <w:t xml:space="preserve">If </w:t>
      </w:r>
      <w:hyperlink w:anchor="Section_8e8b2ccac1fa456c8ecba82fc60b2322" w:history="1">
        <w:r>
          <w:rPr>
            <w:rStyle w:val="Hyperlink"/>
          </w:rPr>
          <w:t>Standard RDP Security</w:t>
        </w:r>
      </w:hyperlink>
      <w:r>
        <w:t xml:space="preserve"> mechanisms are not being </w:t>
      </w:r>
      <w:r>
        <w:t xml:space="preserve">used in conjunction with an External Security protocol (that is, the selected Encryption Level described in section </w:t>
      </w:r>
      <w:hyperlink w:anchor="Section_b9a49d9e44db46aa90a7bb7f75718e02" w:history="1">
        <w:r>
          <w:rPr>
            <w:rStyle w:val="Hyperlink"/>
          </w:rPr>
          <w:t>5.3.2</w:t>
        </w:r>
      </w:hyperlink>
      <w:r>
        <w:t xml:space="preserve"> is ENCRYPTION_LEVEL_NONE (0)), then the Security Commencement phase of the RDP Connection Sequence (section </w:t>
      </w:r>
      <w:hyperlink w:anchor="Section_023f1e69cfe84ee69ee07e759fb4e4ee" w:history="1">
        <w:r>
          <w:rPr>
            <w:rStyle w:val="Hyperlink"/>
          </w:rPr>
          <w:t>1.3.1.1</w:t>
        </w:r>
      </w:hyperlink>
      <w:r>
        <w:t xml:space="preserve">) is not executed, with the result that the client does not send the </w:t>
      </w:r>
      <w:hyperlink w:anchor="Section_9cde84cd5055475aac8b704db419b66f" w:history="1">
        <w:r>
          <w:rPr>
            <w:rStyle w:val="Hyperlink"/>
          </w:rPr>
          <w:t>Security Exchange PDU</w:t>
        </w:r>
      </w:hyperlink>
      <w:r>
        <w:t xml:space="preserve"> (section 2.2.1.10). This </w:t>
      </w:r>
      <w:hyperlink w:anchor="gt_34715e6f-1612-4b2d-a4bb-3305c56e96f5">
        <w:r>
          <w:rPr>
            <w:rStyle w:val="HyperlinkGreen"/>
            <w:b/>
          </w:rPr>
          <w:t>PDU</w:t>
        </w:r>
      </w:hyperlink>
      <w:r>
        <w:t xml:space="preserve"> can be dropped because the Client Random is redundant in this case because encryption for the </w:t>
      </w:r>
      <w:r>
        <w:t xml:space="preserve">connection is only provided by the </w:t>
      </w:r>
      <w:hyperlink w:anchor="Section_422e59a098c84a28af9f235a572b6e4d" w:history="1">
        <w:r>
          <w:rPr>
            <w:rStyle w:val="Hyperlink"/>
          </w:rPr>
          <w:t>External Security Protocol</w:t>
        </w:r>
      </w:hyperlink>
      <w:r>
        <w:t xml:space="preserve"> (section 5.4.5).</w:t>
      </w:r>
    </w:p>
    <w:p w:rsidR="00FF7490" w:rsidRDefault="00766F24">
      <w:pPr>
        <w:pStyle w:val="Heading4"/>
      </w:pPr>
      <w:bookmarkStart w:id="1257" w:name="section_9c2aafcac2064ca99f0dee6848040df2"/>
      <w:bookmarkStart w:id="1258" w:name="_Toc476803448"/>
      <w:r>
        <w:t>Disabling Forced Encryption of Licensing Packets</w:t>
      </w:r>
      <w:bookmarkEnd w:id="1257"/>
      <w:bookmarkEnd w:id="1258"/>
    </w:p>
    <w:p w:rsidR="00FF7490" w:rsidRDefault="00766F24">
      <w:r>
        <w:t xml:space="preserve">Encryption of licensing </w:t>
      </w:r>
      <w:hyperlink w:anchor="gt_34715e6f-1612-4b2d-a4bb-3305c56e96f5">
        <w:r>
          <w:rPr>
            <w:rStyle w:val="HyperlinkGreen"/>
            <w:b/>
          </w:rPr>
          <w:t>PDUs</w:t>
        </w:r>
      </w:hyperlink>
      <w:r>
        <w:t xml:space="preserve"> is optional when </w:t>
      </w:r>
      <w:hyperlink w:anchor="Section_8e8b2ccac1fa456c8ecba82fc60b2322" w:history="1">
        <w:r>
          <w:rPr>
            <w:rStyle w:val="Hyperlink"/>
          </w:rPr>
          <w:t>Standard RDP Security</w:t>
        </w:r>
      </w:hyperlink>
      <w:r>
        <w:t xml:space="preserve"> mechanisms (section 5.3) are being used. However, if an </w:t>
      </w:r>
      <w:hyperlink w:anchor="Section_422e59a098c84a28af9f235a572b6e4d" w:history="1">
        <w:r>
          <w:rPr>
            <w:rStyle w:val="Hyperlink"/>
          </w:rPr>
          <w:t xml:space="preserve">External Security </w:t>
        </w:r>
        <w:r>
          <w:rPr>
            <w:rStyle w:val="Hyperlink"/>
          </w:rPr>
          <w:t>Protocol</w:t>
        </w:r>
      </w:hyperlink>
      <w:r>
        <w:t xml:space="preserve"> (section 5.4.5) is being used, then the server and client do not need to ever encrypt any licensing packets because the External Security Protocol will encrypt them. For this reason, the SEC_LICENSE_ENCRYPT_CS (0x0200) and SEC_LICENSE_ENCRYPT_SC (</w:t>
      </w:r>
      <w:r>
        <w:t xml:space="preserve">0x0200) flags (section </w:t>
      </w:r>
      <w:hyperlink w:anchor="Section_e13405c5668b471694b21c2654ca1ad4" w:history="1">
        <w:r>
          <w:rPr>
            <w:rStyle w:val="Hyperlink"/>
          </w:rPr>
          <w:t>2.2.8.1.1.2.1</w:t>
        </w:r>
      </w:hyperlink>
      <w:r>
        <w:t>) do not need to be set in the Security Header that is always attached to licensing packets.</w:t>
      </w:r>
    </w:p>
    <w:p w:rsidR="00FF7490" w:rsidRDefault="00766F24">
      <w:pPr>
        <w:pStyle w:val="Heading3"/>
      </w:pPr>
      <w:bookmarkStart w:id="1259" w:name="section_d40f538f281f482b93ce098521c5ed4f"/>
      <w:bookmarkStart w:id="1260" w:name="_Toc476803449"/>
      <w:r>
        <w:lastRenderedPageBreak/>
        <w:t>Encrypting and Decrypting the I/O Data Stream</w:t>
      </w:r>
      <w:bookmarkEnd w:id="1259"/>
      <w:bookmarkEnd w:id="1260"/>
      <w:r>
        <w:fldChar w:fldCharType="begin"/>
      </w:r>
      <w:r>
        <w:instrText xml:space="preserve"> XE "I/O data stream:e</w:instrText>
      </w:r>
      <w:r>
        <w:instrText>ncrypting and decrypting"</w:instrText>
      </w:r>
      <w:r>
        <w:fldChar w:fldCharType="end"/>
      </w:r>
    </w:p>
    <w:p w:rsidR="00FF7490" w:rsidRDefault="00766F24">
      <w:r>
        <w:t xml:space="preserve">Encryption and decryption of RDP traffic is only carried out by the </w:t>
      </w:r>
      <w:hyperlink w:anchor="Section_422e59a098c84a28af9f235a572b6e4d" w:history="1">
        <w:r>
          <w:rPr>
            <w:rStyle w:val="Hyperlink"/>
          </w:rPr>
          <w:t>External Security Protocol</w:t>
        </w:r>
      </w:hyperlink>
      <w:r>
        <w:t xml:space="preserve"> (section 5.4.5) layer. Double-encryption of data does not take place.</w:t>
      </w:r>
    </w:p>
    <w:p w:rsidR="00FF7490" w:rsidRDefault="00766F24">
      <w:pPr>
        <w:pStyle w:val="Heading3"/>
      </w:pPr>
      <w:bookmarkStart w:id="1261" w:name="section_3b974a1f7a0846478904412aa2ac6ef6"/>
      <w:bookmarkStart w:id="1262" w:name="_Toc476803450"/>
      <w:r>
        <w:t>Pac</w:t>
      </w:r>
      <w:r>
        <w:t>ket Layout in the I/O Data Stream</w:t>
      </w:r>
      <w:bookmarkEnd w:id="1261"/>
      <w:bookmarkEnd w:id="1262"/>
      <w:r>
        <w:fldChar w:fldCharType="begin"/>
      </w:r>
      <w:r>
        <w:instrText xml:space="preserve"> XE "I/O data stream:packet layout"</w:instrText>
      </w:r>
      <w:r>
        <w:fldChar w:fldCharType="end"/>
      </w:r>
    </w:p>
    <w:p w:rsidR="00FF7490" w:rsidRDefault="00766F24">
      <w:r>
        <w:t xml:space="preserve">Because RDP encryption is not used in the presence of an </w:t>
      </w:r>
      <w:hyperlink w:anchor="Section_422e59a098c84a28af9f235a572b6e4d" w:history="1">
        <w:r>
          <w:rPr>
            <w:rStyle w:val="Hyperlink"/>
          </w:rPr>
          <w:t>External Security Protocol</w:t>
        </w:r>
      </w:hyperlink>
      <w:r>
        <w:t xml:space="preserve"> (section 5.4.5) layer, the security heade</w:t>
      </w:r>
      <w:r>
        <w:t xml:space="preserve">r data (section 5.4.4) is not present in any RDP traffic (except for the </w:t>
      </w:r>
      <w:hyperlink w:anchor="Section_772d618eb7d64cd0b735fa08af558f9d" w:history="1">
        <w:r>
          <w:rPr>
            <w:rStyle w:val="Hyperlink"/>
          </w:rPr>
          <w:t>Client Info</w:t>
        </w:r>
      </w:hyperlink>
      <w:r>
        <w:t xml:space="preserve"> (section 2.2.1.11) and licensing </w:t>
      </w:r>
      <w:hyperlink w:anchor="gt_34715e6f-1612-4b2d-a4bb-3305c56e96f5">
        <w:r>
          <w:rPr>
            <w:rStyle w:val="HyperlinkGreen"/>
            <w:b/>
          </w:rPr>
          <w:t>PDUs</w:t>
        </w:r>
      </w:hyperlink>
      <w:r>
        <w:t>). All of th</w:t>
      </w:r>
      <w:r>
        <w:t>e RDP traffic which is encrypted by the External Security Protocol is wrapped by headers determined by the protocol specification.</w:t>
      </w:r>
    </w:p>
    <w:p w:rsidR="00FF7490" w:rsidRDefault="00766F24">
      <w:r>
        <w:t>For example, if SSL is used as the External Security Protocol, an encrypted RDP slow-path packet would appear as follows.</w:t>
      </w:r>
    </w:p>
    <w:p w:rsidR="00FF7490" w:rsidRDefault="00766F24">
      <w:r>
        <w:rPr>
          <w:noProof/>
        </w:rPr>
        <w:drawing>
          <wp:inline distT="0" distB="0" distL="0" distR="0">
            <wp:extent cx="5076825" cy="428625"/>
            <wp:effectExtent l="19050" t="0" r="9525" b="0"/>
            <wp:docPr id="5581" name="MS-RDPBCGR_pict5797be86-7be3-45f5-32a4-7c704e00e2f1.png" descr="Encrypted slow-path packet" title="Encrypted slow-path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RDPBCGR_pict5797be86-7be3-45f5-32a4-7c704e00e2f1.png" descr="Encrypted slow-path packet" title="Encrypted slow-path packet"/>
                    <pic:cNvPicPr>
                      <a:picLocks noChangeAspect="1" noChangeArrowheads="1"/>
                    </pic:cNvPicPr>
                  </pic:nvPicPr>
                  <pic:blipFill>
                    <a:blip r:embed="rId505" cstate="print"/>
                    <a:srcRect/>
                    <a:stretch>
                      <a:fillRect/>
                    </a:stretch>
                  </pic:blipFill>
                  <pic:spPr bwMode="auto">
                    <a:xfrm>
                      <a:off x="0" y="0"/>
                      <a:ext cx="5076825" cy="428625"/>
                    </a:xfrm>
                    <a:prstGeom prst="rect">
                      <a:avLst/>
                    </a:prstGeom>
                    <a:noFill/>
                    <a:ln w="9525">
                      <a:noFill/>
                      <a:miter lim="800000"/>
                      <a:headEnd/>
                      <a:tailEnd/>
                    </a:ln>
                  </pic:spPr>
                </pic:pic>
              </a:graphicData>
            </a:graphic>
          </wp:inline>
        </w:drawing>
      </w:r>
    </w:p>
    <w:p w:rsidR="00FF7490" w:rsidRDefault="00766F24">
      <w:pPr>
        <w:pStyle w:val="Caption"/>
      </w:pPr>
      <w:r>
        <w:t>F</w:t>
      </w:r>
      <w:r>
        <w:t xml:space="preserve">igure </w:t>
      </w:r>
      <w:r>
        <w:fldChar w:fldCharType="begin"/>
      </w:r>
      <w:r>
        <w:instrText xml:space="preserve"> SEQ Figure \* ARABIC </w:instrText>
      </w:r>
      <w:r>
        <w:fldChar w:fldCharType="separate"/>
      </w:r>
      <w:r>
        <w:rPr>
          <w:noProof/>
        </w:rPr>
        <w:t>14</w:t>
      </w:r>
      <w:r>
        <w:fldChar w:fldCharType="end"/>
      </w:r>
      <w:r>
        <w:t>: Encrypted slow-path packet</w:t>
      </w:r>
    </w:p>
    <w:p w:rsidR="00FF7490" w:rsidRDefault="00766F24">
      <w:r>
        <w:t>A fast-path packet would appear as follows if SSL is the External Security Protocol:</w:t>
      </w:r>
    </w:p>
    <w:p w:rsidR="00FF7490" w:rsidRDefault="00766F24">
      <w:r>
        <w:rPr>
          <w:noProof/>
        </w:rPr>
        <w:drawing>
          <wp:inline distT="0" distB="0" distL="0" distR="0">
            <wp:extent cx="5076825" cy="571500"/>
            <wp:effectExtent l="19050" t="0" r="9525" b="0"/>
            <wp:docPr id="5583" name="MS-RDPBCGR_pictedaaf5b3-1f8b-5f26-ab4d-6612ecd5ff52.png" descr="Encrypted fast-path packet" title="Encrypted fast-path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RDPBCGR_pictedaaf5b3-1f8b-5f26-ab4d-6612ecd5ff52.png" descr="Encrypted fast-path packet" title="Encrypted fast-path packet"/>
                    <pic:cNvPicPr>
                      <a:picLocks noChangeAspect="1" noChangeArrowheads="1"/>
                    </pic:cNvPicPr>
                  </pic:nvPicPr>
                  <pic:blipFill>
                    <a:blip r:embed="rId506" cstate="print"/>
                    <a:srcRect/>
                    <a:stretch>
                      <a:fillRect/>
                    </a:stretch>
                  </pic:blipFill>
                  <pic:spPr bwMode="auto">
                    <a:xfrm>
                      <a:off x="0" y="0"/>
                      <a:ext cx="5076825" cy="571500"/>
                    </a:xfrm>
                    <a:prstGeom prst="rect">
                      <a:avLst/>
                    </a:prstGeom>
                    <a:noFill/>
                    <a:ln w="9525">
                      <a:noFill/>
                      <a:miter lim="800000"/>
                      <a:headEnd/>
                      <a:tailEnd/>
                    </a:ln>
                  </pic:spPr>
                </pic:pic>
              </a:graphicData>
            </a:graphic>
          </wp:inline>
        </w:drawing>
      </w:r>
    </w:p>
    <w:p w:rsidR="00FF7490" w:rsidRDefault="00766F24">
      <w:pPr>
        <w:pStyle w:val="Caption"/>
      </w:pPr>
      <w:r>
        <w:t xml:space="preserve">Figure </w:t>
      </w:r>
      <w:r>
        <w:fldChar w:fldCharType="begin"/>
      </w:r>
      <w:r>
        <w:instrText xml:space="preserve"> SEQ Figure \* ARABIC </w:instrText>
      </w:r>
      <w:r>
        <w:fldChar w:fldCharType="separate"/>
      </w:r>
      <w:r>
        <w:rPr>
          <w:noProof/>
        </w:rPr>
        <w:t>15</w:t>
      </w:r>
      <w:r>
        <w:fldChar w:fldCharType="end"/>
      </w:r>
      <w:r>
        <w:t>: Encrypted fast-path packet</w:t>
      </w:r>
    </w:p>
    <w:p w:rsidR="00FF7490" w:rsidRDefault="00766F24">
      <w:r>
        <w:t xml:space="preserve">Notice that in both of these cases, the security header data is missing. See sections </w:t>
      </w:r>
      <w:hyperlink w:anchor="Section_f7eb51b4ba8c46b3aab78ee38c13217e" w:history="1">
        <w:r>
          <w:rPr>
            <w:rStyle w:val="Hyperlink"/>
          </w:rPr>
          <w:t>2.2.8.1</w:t>
        </w:r>
      </w:hyperlink>
      <w:r>
        <w:t xml:space="preserve"> and </w:t>
      </w:r>
      <w:hyperlink w:anchor="Section_3c2c78fbb1134bd086da44303dd7b097" w:history="1">
        <w:r>
          <w:rPr>
            <w:rStyle w:val="Hyperlink"/>
          </w:rPr>
          <w:t>2.2.9.1</w:t>
        </w:r>
      </w:hyperlink>
      <w:r>
        <w:t xml:space="preserve"> for more details on slow and f</w:t>
      </w:r>
      <w:r>
        <w:t>ast-path packet formats.</w:t>
      </w:r>
    </w:p>
    <w:p w:rsidR="00FF7490" w:rsidRDefault="00766F24">
      <w:pPr>
        <w:pStyle w:val="Heading3"/>
      </w:pPr>
      <w:bookmarkStart w:id="1263" w:name="section_422e59a098c84a28af9f235a572b6e4d"/>
      <w:bookmarkStart w:id="1264" w:name="_Toc476803451"/>
      <w:r>
        <w:t>External Security Protocols Used By RDP</w:t>
      </w:r>
      <w:bookmarkEnd w:id="1263"/>
      <w:bookmarkEnd w:id="1264"/>
      <w:r>
        <w:fldChar w:fldCharType="begin"/>
      </w:r>
      <w:r>
        <w:instrText xml:space="preserve"> XE "External security protocols"</w:instrText>
      </w:r>
      <w:r>
        <w:fldChar w:fldCharType="end"/>
      </w:r>
      <w:r>
        <w:fldChar w:fldCharType="begin"/>
      </w:r>
      <w:r>
        <w:instrText xml:space="preserve"> XE "Security:external protocols"</w:instrText>
      </w:r>
      <w:r>
        <w:fldChar w:fldCharType="end"/>
      </w:r>
    </w:p>
    <w:p w:rsidR="00FF7490" w:rsidRDefault="00766F24">
      <w:r>
        <w:t>RDP supports four External Security Protocols: TLS 1.0 (</w:t>
      </w:r>
      <w:hyperlink r:id="rId507">
        <w:r>
          <w:rPr>
            <w:rStyle w:val="Hyperlink"/>
          </w:rPr>
          <w:t>[</w:t>
        </w:r>
        <w:r>
          <w:rPr>
            <w:rStyle w:val="Hyperlink"/>
          </w:rPr>
          <w:t>RFC2246]</w:t>
        </w:r>
      </w:hyperlink>
      <w:r>
        <w:t>) TLS 1.1 (</w:t>
      </w:r>
      <w:hyperlink r:id="rId508">
        <w:r>
          <w:rPr>
            <w:rStyle w:val="Hyperlink"/>
          </w:rPr>
          <w:t>[RFC4346]</w:t>
        </w:r>
      </w:hyperlink>
      <w:r>
        <w:t>)</w:t>
      </w:r>
      <w:bookmarkStart w:id="1265"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1265"/>
      <w:r>
        <w:t>, TLS 1.2 (</w:t>
      </w:r>
      <w:hyperlink r:id="rId509">
        <w:r>
          <w:rPr>
            <w:rStyle w:val="Hyperlink"/>
          </w:rPr>
          <w:t>[RFC5246]</w:t>
        </w:r>
      </w:hyperlink>
      <w:r>
        <w:t>)</w:t>
      </w:r>
      <w:bookmarkStart w:id="1266" w:name="Appendix_A_Target_52"/>
      <w:r>
        <w:fldChar w:fldCharType="begin"/>
      </w:r>
      <w:r>
        <w:instrText xml:space="preserve"> HYPE</w:instrText>
      </w:r>
      <w:r>
        <w:instrText xml:space="preserve">RLINK \l "Appendix_A_52" \o "Product behavior note 52" \h </w:instrText>
      </w:r>
      <w:r>
        <w:fldChar w:fldCharType="separate"/>
      </w:r>
      <w:r>
        <w:rPr>
          <w:rStyle w:val="Hyperlink"/>
        </w:rPr>
        <w:t>&lt;52&gt;</w:t>
      </w:r>
      <w:r>
        <w:rPr>
          <w:rStyle w:val="Hyperlink"/>
        </w:rPr>
        <w:fldChar w:fldCharType="end"/>
      </w:r>
      <w:bookmarkEnd w:id="1266"/>
      <w:r>
        <w:t xml:space="preserve"> and the Credential Security Support Provider (CredSSP) Protocol </w:t>
      </w:r>
      <w:hyperlink r:id="rId510" w:anchor="Section_85f5782140bb46aabfcbba9590b8fc30">
        <w:r>
          <w:rPr>
            <w:rStyle w:val="Hyperlink"/>
          </w:rPr>
          <w:t>[MS-CSSP]</w:t>
        </w:r>
      </w:hyperlink>
      <w:r>
        <w:t>.</w:t>
      </w:r>
      <w:bookmarkStart w:id="1267" w:name="Appendix_A_Target_53"/>
      <w:r>
        <w:fldChar w:fldCharType="begin"/>
      </w:r>
      <w:r>
        <w:instrText xml:space="preserve"> HYPERLINK \l "Appendix_A_53" \o "Pro</w:instrText>
      </w:r>
      <w:r>
        <w:instrText xml:space="preserve">duct behavior note 53" \h </w:instrText>
      </w:r>
      <w:r>
        <w:fldChar w:fldCharType="separate"/>
      </w:r>
      <w:r>
        <w:rPr>
          <w:rStyle w:val="Hyperlink"/>
        </w:rPr>
        <w:t>&lt;53&gt;</w:t>
      </w:r>
      <w:r>
        <w:rPr>
          <w:rStyle w:val="Hyperlink"/>
        </w:rPr>
        <w:fldChar w:fldCharType="end"/>
      </w:r>
      <w:bookmarkEnd w:id="1267"/>
      <w:r>
        <w:t xml:space="preserve"> All of the TLS variants and the CredSSP protocol require external infrastructure, such as authentication certificates (TLS and CredSSP) or Key Distribution Centers (CredSSP), to run successfully. These resources are opaque t</w:t>
      </w:r>
      <w:r>
        <w:t>o RDP and left to implementers to provide, set up, and maintain.</w:t>
      </w:r>
    </w:p>
    <w:p w:rsidR="00FF7490" w:rsidRDefault="00766F24">
      <w:pPr>
        <w:pStyle w:val="Heading4"/>
      </w:pPr>
      <w:bookmarkStart w:id="1268" w:name="section_857dadbef01a40479b630d5b681ad306"/>
      <w:bookmarkStart w:id="1269" w:name="_Toc476803452"/>
      <w:r>
        <w:t>Transport Layer Security (TLS)</w:t>
      </w:r>
      <w:bookmarkEnd w:id="1268"/>
      <w:bookmarkEnd w:id="1269"/>
    </w:p>
    <w:p w:rsidR="00FF7490" w:rsidRDefault="00766F24">
      <w:r>
        <w:t xml:space="preserve">TLS 1.0, 1.1 and 1.2 are represented by the PROTOCOL_SSL (0x00000001) flag in the </w:t>
      </w:r>
      <w:hyperlink w:anchor="Section_902b090b9cb34efc92bfee13373371e3" w:history="1">
        <w:r>
          <w:rPr>
            <w:rStyle w:val="Hyperlink"/>
          </w:rPr>
          <w:t>RDP Negotiation Re</w:t>
        </w:r>
        <w:r>
          <w:rPr>
            <w:rStyle w:val="Hyperlink"/>
          </w:rPr>
          <w:t>quest (section 2.2.1.1.1)</w:t>
        </w:r>
      </w:hyperlink>
      <w:r>
        <w:t xml:space="preserve"> and </w:t>
      </w:r>
      <w:hyperlink w:anchor="Section_b2975bdc6d5649ee9c57f2ff3a0b6817" w:history="1">
        <w:r>
          <w:rPr>
            <w:rStyle w:val="Hyperlink"/>
          </w:rPr>
          <w:t>RDP Negotiation Response (section 2.2.1.2.1)</w:t>
        </w:r>
      </w:hyperlink>
      <w:r>
        <w:t xml:space="preserve"> structures. TLS is derived from SSL (</w:t>
      </w:r>
      <w:hyperlink r:id="rId511">
        <w:r>
          <w:rPr>
            <w:rStyle w:val="Hyperlink"/>
          </w:rPr>
          <w:t>[SSL3]</w:t>
        </w:r>
      </w:hyperlink>
      <w:r>
        <w:t>) and was adde</w:t>
      </w:r>
      <w:r>
        <w:t>d to RDP to enable authentication of the remote computer's identity, hence mitigating man-in-the-middle attacks on RDP traffic.</w:t>
      </w:r>
      <w:bookmarkStart w:id="1270"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1270"/>
    </w:p>
    <w:p w:rsidR="00FF7490" w:rsidRDefault="00766F24">
      <w:pPr>
        <w:pStyle w:val="Heading4"/>
      </w:pPr>
      <w:bookmarkStart w:id="1271" w:name="section_8e11581d094f461a9fdeba51af90cf8b"/>
      <w:bookmarkStart w:id="1272" w:name="_Toc476803453"/>
      <w:r>
        <w:t>CredSSP</w:t>
      </w:r>
      <w:bookmarkEnd w:id="1271"/>
      <w:bookmarkEnd w:id="1272"/>
    </w:p>
    <w:p w:rsidR="00FF7490" w:rsidRDefault="00766F24">
      <w:hyperlink w:anchor="Section_422e59a098c84a28af9f235a572b6e4d" w:history="1">
        <w:r>
          <w:rPr>
            <w:rStyle w:val="Hyperlink"/>
          </w:rPr>
          <w:t>CredSSP</w:t>
        </w:r>
      </w:hyperlink>
      <w:r>
        <w:t xml:space="preserve"> is represented by the PROTOCOL_HYBRID (0x00000002) and PROTOCOL_HYBRID_EX (0x00000008) flags in the </w:t>
      </w:r>
      <w:hyperlink w:anchor="Section_902b090b9cb34efc92bfee13373371e3" w:history="1">
        <w:r>
          <w:rPr>
            <w:rStyle w:val="Hyperlink"/>
          </w:rPr>
          <w:t>RDP Negotiation Request</w:t>
        </w:r>
      </w:hyperlink>
      <w:r>
        <w:t xml:space="preserve"> (section 2.2.1.1.1) and </w:t>
      </w:r>
      <w:hyperlink w:anchor="Section_b2975bdc6d5649ee9c57f2ff3a0b6817" w:history="1">
        <w:r>
          <w:rPr>
            <w:rStyle w:val="Hyperlink"/>
          </w:rPr>
          <w:t>RDP Negotiation Response</w:t>
        </w:r>
      </w:hyperlink>
      <w:r>
        <w:t xml:space="preserve"> (section 2.2.1.2.1) structures. The Credential Security Support Provider (CredSSP) Protocol </w:t>
      </w:r>
      <w:hyperlink r:id="rId512" w:anchor="Section_85f5782140bb46aabfcbba9590b8fc30">
        <w:r>
          <w:rPr>
            <w:rStyle w:val="Hyperlink"/>
          </w:rPr>
          <w:t>[MS-CSSP]</w:t>
        </w:r>
      </w:hyperlink>
      <w:r>
        <w:t xml:space="preserve"> is essentially the amalgamation of TLS with Kerberos and NT LAN Manager (NTLM). Besides enabling authentication of the remote computer's identity, the Credential Security Support Provider </w:t>
      </w:r>
      <w:r>
        <w:lastRenderedPageBreak/>
        <w:t>(CredSSP) Protocol also facilitates user authentication and the tra</w:t>
      </w:r>
      <w:r>
        <w:t>nsfer of user credentials from client to server, hence enabling single-sign-on scenarios.</w:t>
      </w:r>
    </w:p>
    <w:p w:rsidR="00FF7490" w:rsidRDefault="00766F24">
      <w:r>
        <w:t>When the Credential Security Support Provider (CredSSP) Protocol begins execution, the TLS handshake will always be executed. Once a TLS channel has been successfully</w:t>
      </w:r>
      <w:r>
        <w:t xml:space="preserve"> established (the identity of the server could have been authenticated in the process), Kerberos or NTLM will be used within the TLS channel to authenticate the user (and the server as well if Kerberos is being used). Once Kerberos or NTLM has completed su</w:t>
      </w:r>
      <w:r>
        <w:t>ccessfully, the user's credentials are sent to the server. Traffic on the wire remains encrypted with TLS and is wrapped by TLS headers. There is no double-encryption of traffic because the Kerberos (or NTLM) session is securely bound to the TLS session.</w:t>
      </w:r>
    </w:p>
    <w:p w:rsidR="00FF7490" w:rsidRDefault="00766F24">
      <w:pPr>
        <w:pStyle w:val="Heading5"/>
      </w:pPr>
      <w:bookmarkStart w:id="1273" w:name="section_e9beb6952da8434e8f4d5d1a2b9b2658"/>
      <w:bookmarkStart w:id="1274" w:name="_Toc476803454"/>
      <w:r>
        <w:t>U</w:t>
      </w:r>
      <w:r>
        <w:t>ser Authorization Failures</w:t>
      </w:r>
      <w:bookmarkEnd w:id="1273"/>
      <w:bookmarkEnd w:id="1274"/>
    </w:p>
    <w:p w:rsidR="00FF7490" w:rsidRDefault="00766F24">
      <w:r>
        <w:t xml:space="preserve">User authorization failures are handled as specified in </w:t>
      </w:r>
      <w:hyperlink w:anchor="Section_2604307085f84ee88721d7f013c755ca" w:history="1">
        <w:r>
          <w:rPr>
            <w:rStyle w:val="Hyperlink"/>
          </w:rPr>
          <w:t>3.3.5.7.1.1</w:t>
        </w:r>
      </w:hyperlink>
      <w:r>
        <w:t>.</w:t>
      </w:r>
    </w:p>
    <w:p w:rsidR="00FF7490" w:rsidRDefault="00766F24">
      <w:pPr>
        <w:pStyle w:val="Heading5"/>
      </w:pPr>
      <w:bookmarkStart w:id="1275" w:name="section_29b260def10249ab96d02172f7d3c816"/>
      <w:bookmarkStart w:id="1276" w:name="_Toc476803455"/>
      <w:r>
        <w:t>TLS Fatal Alerts</w:t>
      </w:r>
      <w:bookmarkEnd w:id="1275"/>
      <w:bookmarkEnd w:id="1276"/>
    </w:p>
    <w:p w:rsidR="00FF7490" w:rsidRDefault="00766F24">
      <w:r>
        <w:t>The CredSSP protocol leverages TLS Alert Messages with the level set to Fatal ([RFC</w:t>
      </w:r>
      <w:r>
        <w:t>2246] section 7.2, [RFC4346] section 7.2, and [RFC5246] section 7.2) to report error conditions. The alert messages that can be transmitted are summarized in the following table.</w:t>
      </w:r>
    </w:p>
    <w:tbl>
      <w:tblPr>
        <w:tblStyle w:val="Table-ShadedHeader"/>
        <w:tblW w:w="0" w:type="auto"/>
        <w:tblLook w:val="04A0" w:firstRow="1" w:lastRow="0" w:firstColumn="1" w:lastColumn="0" w:noHBand="0" w:noVBand="1"/>
      </w:tblPr>
      <w:tblGrid>
        <w:gridCol w:w="3313"/>
        <w:gridCol w:w="6162"/>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tcPr>
          <w:p w:rsidR="00FF7490" w:rsidRDefault="00766F24">
            <w:pPr>
              <w:pStyle w:val="TableHeaderText"/>
            </w:pPr>
            <w:r>
              <w:t>TLS Alert Code</w:t>
            </w:r>
          </w:p>
        </w:tc>
        <w:tc>
          <w:tcPr>
            <w:tcW w:w="0" w:type="auto"/>
          </w:tcPr>
          <w:p w:rsidR="00FF7490" w:rsidRDefault="00766F24">
            <w:pPr>
              <w:pStyle w:val="TableHeaderText"/>
            </w:pPr>
            <w:r>
              <w:t>Meaning</w:t>
            </w:r>
          </w:p>
        </w:tc>
      </w:tr>
      <w:tr w:rsidR="00FF7490" w:rsidTr="00FF7490">
        <w:tc>
          <w:tcPr>
            <w:tcW w:w="0" w:type="auto"/>
          </w:tcPr>
          <w:p w:rsidR="00FF7490" w:rsidRDefault="00766F24">
            <w:pPr>
              <w:pStyle w:val="TableBodyText"/>
            </w:pPr>
            <w:r>
              <w:t>TLS1_ALERT_UNEXPECTED_MESSAGE</w:t>
            </w:r>
          </w:p>
          <w:p w:rsidR="00FF7490" w:rsidRDefault="00766F24">
            <w:pPr>
              <w:pStyle w:val="TableBodyText"/>
            </w:pPr>
            <w:r>
              <w:t>10</w:t>
            </w:r>
          </w:p>
        </w:tc>
        <w:tc>
          <w:tcPr>
            <w:tcW w:w="0" w:type="auto"/>
          </w:tcPr>
          <w:p w:rsidR="00FF7490" w:rsidRDefault="00766F24">
            <w:pPr>
              <w:pStyle w:val="TableBodyText"/>
            </w:pPr>
            <w:r>
              <w:t>An inappropriate mes</w:t>
            </w:r>
            <w:r>
              <w:t>sage was received.</w:t>
            </w:r>
          </w:p>
        </w:tc>
      </w:tr>
      <w:tr w:rsidR="00FF7490" w:rsidTr="00FF7490">
        <w:tc>
          <w:tcPr>
            <w:tcW w:w="0" w:type="auto"/>
          </w:tcPr>
          <w:p w:rsidR="00FF7490" w:rsidRDefault="00766F24">
            <w:pPr>
              <w:pStyle w:val="TableBodyText"/>
            </w:pPr>
            <w:r>
              <w:t>TLS1_ALERT_DECRYPTION_FAILED</w:t>
            </w:r>
          </w:p>
          <w:p w:rsidR="00FF7490" w:rsidRDefault="00766F24">
            <w:pPr>
              <w:pStyle w:val="TableBodyText"/>
            </w:pPr>
            <w:r>
              <w:t>21</w:t>
            </w:r>
          </w:p>
        </w:tc>
        <w:tc>
          <w:tcPr>
            <w:tcW w:w="0" w:type="auto"/>
          </w:tcPr>
          <w:p w:rsidR="00FF7490" w:rsidRDefault="00766F24">
            <w:pPr>
              <w:pStyle w:val="TableBodyText"/>
            </w:pPr>
            <w:r>
              <w:t>Ciphertext was decrypted in an invalid way: either it was not an even multiple of the block length or its padding values, when checked, were incorrect.</w:t>
            </w:r>
          </w:p>
        </w:tc>
      </w:tr>
      <w:tr w:rsidR="00FF7490" w:rsidTr="00FF7490">
        <w:tc>
          <w:tcPr>
            <w:tcW w:w="0" w:type="auto"/>
          </w:tcPr>
          <w:p w:rsidR="00FF7490" w:rsidRDefault="00766F24">
            <w:pPr>
              <w:pStyle w:val="TableBodyText"/>
            </w:pPr>
            <w:r>
              <w:t>TLS1_ALERT_BAD_CERTIFICATE</w:t>
            </w:r>
          </w:p>
          <w:p w:rsidR="00FF7490" w:rsidRDefault="00766F24">
            <w:pPr>
              <w:pStyle w:val="TableBodyText"/>
            </w:pPr>
            <w:r>
              <w:t>42</w:t>
            </w:r>
          </w:p>
        </w:tc>
        <w:tc>
          <w:tcPr>
            <w:tcW w:w="0" w:type="auto"/>
          </w:tcPr>
          <w:p w:rsidR="00FF7490" w:rsidRDefault="00766F24">
            <w:pPr>
              <w:pStyle w:val="TableBodyText"/>
            </w:pPr>
            <w:r>
              <w:t xml:space="preserve">A certificate was </w:t>
            </w:r>
            <w:r>
              <w:t>corrupt; for example, it contained signatures that did not verify correctly.</w:t>
            </w:r>
          </w:p>
        </w:tc>
      </w:tr>
      <w:tr w:rsidR="00FF7490" w:rsidTr="00FF7490">
        <w:tc>
          <w:tcPr>
            <w:tcW w:w="0" w:type="auto"/>
          </w:tcPr>
          <w:p w:rsidR="00FF7490" w:rsidRDefault="00766F24">
            <w:pPr>
              <w:pStyle w:val="TableBodyText"/>
            </w:pPr>
            <w:r>
              <w:t>TLS1_ALERT_CERTIFICATE_EXPIRED</w:t>
            </w:r>
          </w:p>
          <w:p w:rsidR="00FF7490" w:rsidRDefault="00766F24">
            <w:pPr>
              <w:pStyle w:val="TableBodyText"/>
            </w:pPr>
            <w:r>
              <w:t>45</w:t>
            </w:r>
          </w:p>
        </w:tc>
        <w:tc>
          <w:tcPr>
            <w:tcW w:w="0" w:type="auto"/>
          </w:tcPr>
          <w:p w:rsidR="00FF7490" w:rsidRDefault="00766F24">
            <w:pPr>
              <w:pStyle w:val="TableBodyText"/>
            </w:pPr>
            <w:r>
              <w:t>A certificate has expired or is not currently valid.</w:t>
            </w:r>
          </w:p>
        </w:tc>
      </w:tr>
      <w:tr w:rsidR="00FF7490" w:rsidTr="00FF7490">
        <w:tc>
          <w:tcPr>
            <w:tcW w:w="0" w:type="auto"/>
          </w:tcPr>
          <w:p w:rsidR="00FF7490" w:rsidRDefault="00766F24">
            <w:pPr>
              <w:pStyle w:val="TableBodyText"/>
            </w:pPr>
            <w:r>
              <w:t>TLS1_ALERT_UNKNOWN_CA</w:t>
            </w:r>
          </w:p>
          <w:p w:rsidR="00FF7490" w:rsidRDefault="00766F24">
            <w:pPr>
              <w:pStyle w:val="TableBodyText"/>
            </w:pPr>
            <w:r>
              <w:t>48</w:t>
            </w:r>
          </w:p>
        </w:tc>
        <w:tc>
          <w:tcPr>
            <w:tcW w:w="0" w:type="auto"/>
          </w:tcPr>
          <w:p w:rsidR="00FF7490" w:rsidRDefault="00766F24">
            <w:pPr>
              <w:pStyle w:val="TableBodyText"/>
            </w:pPr>
            <w:r>
              <w:t xml:space="preserve">A valid certificate chain or partial chain was received, but the </w:t>
            </w:r>
            <w:r>
              <w:t xml:space="preserve">certificate was not accepted because the </w:t>
            </w:r>
            <w:hyperlink w:anchor="gt_c925d5d7-a442-4ba4-9586-5f94ccec847a">
              <w:r>
                <w:rPr>
                  <w:rStyle w:val="HyperlinkGreen"/>
                  <w:b/>
                </w:rPr>
                <w:t>certification authority (CA)</w:t>
              </w:r>
            </w:hyperlink>
            <w:r>
              <w:t xml:space="preserve"> certificate could not be located or could not be matched with a known, trusted CA.</w:t>
            </w:r>
          </w:p>
        </w:tc>
      </w:tr>
      <w:tr w:rsidR="00FF7490" w:rsidTr="00FF7490">
        <w:tc>
          <w:tcPr>
            <w:tcW w:w="0" w:type="auto"/>
          </w:tcPr>
          <w:p w:rsidR="00FF7490" w:rsidRDefault="00766F24">
            <w:pPr>
              <w:pStyle w:val="TableBodyText"/>
            </w:pPr>
            <w:r>
              <w:t>TLS1_ALERT_ACCESS_DENIED</w:t>
            </w:r>
          </w:p>
          <w:p w:rsidR="00FF7490" w:rsidRDefault="00766F24">
            <w:pPr>
              <w:pStyle w:val="TableBodyText"/>
            </w:pPr>
            <w:r>
              <w:t>49</w:t>
            </w:r>
          </w:p>
        </w:tc>
        <w:tc>
          <w:tcPr>
            <w:tcW w:w="0" w:type="auto"/>
          </w:tcPr>
          <w:p w:rsidR="00FF7490" w:rsidRDefault="00766F24">
            <w:pPr>
              <w:pStyle w:val="TableBodyText"/>
            </w:pPr>
            <w:r>
              <w:t>A login fail</w:t>
            </w:r>
            <w:r>
              <w:t>ure occurred due to invalid credentials.</w:t>
            </w:r>
          </w:p>
        </w:tc>
      </w:tr>
      <w:tr w:rsidR="00FF7490" w:rsidTr="00FF7490">
        <w:tc>
          <w:tcPr>
            <w:tcW w:w="0" w:type="auto"/>
          </w:tcPr>
          <w:p w:rsidR="00FF7490" w:rsidRDefault="00766F24">
            <w:pPr>
              <w:pStyle w:val="TableBodyText"/>
            </w:pPr>
            <w:r>
              <w:t>TLS1_ALERT_INTERNAL_ERROR</w:t>
            </w:r>
          </w:p>
          <w:p w:rsidR="00FF7490" w:rsidRDefault="00766F24">
            <w:pPr>
              <w:pStyle w:val="TableBodyText"/>
            </w:pPr>
            <w:r>
              <w:t>80</w:t>
            </w:r>
          </w:p>
        </w:tc>
        <w:tc>
          <w:tcPr>
            <w:tcW w:w="0" w:type="auto"/>
          </w:tcPr>
          <w:p w:rsidR="00FF7490" w:rsidRDefault="00766F24">
            <w:pPr>
              <w:pStyle w:val="TableBodyText"/>
            </w:pPr>
            <w:r>
              <w:t>A generic, catch-all error code.</w:t>
            </w:r>
          </w:p>
        </w:tc>
      </w:tr>
    </w:tbl>
    <w:p w:rsidR="00FF7490" w:rsidRDefault="00FF7490"/>
    <w:p w:rsidR="00FF7490" w:rsidRDefault="00766F24">
      <w:pPr>
        <w:pStyle w:val="Heading4"/>
      </w:pPr>
      <w:bookmarkStart w:id="1277" w:name="section_83d1186dcab64ad88c5f203f95e192aa"/>
      <w:bookmarkStart w:id="1278" w:name="_Toc476803456"/>
      <w:r>
        <w:t>RDSTLS Security</w:t>
      </w:r>
      <w:bookmarkEnd w:id="1277"/>
      <w:bookmarkEnd w:id="1278"/>
    </w:p>
    <w:p w:rsidR="00FF7490" w:rsidRDefault="00766F24">
      <w:r>
        <w:t xml:space="preserve">RDSTLS is a variation of Enhanced RDP Security that is primarily used in the context of server redirection scenarios (section </w:t>
      </w:r>
      <w:hyperlink w:anchor="Section_f3f722e3cabd4c589140c0b49963b641" w:history="1">
        <w:r>
          <w:rPr>
            <w:rStyle w:val="Hyperlink"/>
          </w:rPr>
          <w:t>1.3.8</w:t>
        </w:r>
      </w:hyperlink>
      <w:r>
        <w:t>). Server authentication, encryption, decryption, and data integrity checks are implemented by leveraging the TLS security protocol, while user authentication is accomplished by exchanging RDST</w:t>
      </w:r>
      <w:r>
        <w:t>LS PDUs directly following the TLS handshake.</w:t>
      </w:r>
    </w:p>
    <w:p w:rsidR="00FF7490" w:rsidRDefault="00766F24">
      <w:pPr>
        <w:pStyle w:val="Heading5"/>
      </w:pPr>
      <w:bookmarkStart w:id="1279" w:name="section_ef2979ac5c214cdfbeda1ded533ff4da"/>
      <w:bookmarkStart w:id="1280" w:name="_Toc476803457"/>
      <w:r>
        <w:t>RDSTLS Connection Sequence</w:t>
      </w:r>
      <w:bookmarkEnd w:id="1279"/>
      <w:bookmarkEnd w:id="1280"/>
    </w:p>
    <w:p w:rsidR="00FF7490" w:rsidRDefault="00766F24">
      <w:r>
        <w:lastRenderedPageBreak/>
        <w:t xml:space="preserve">The RDSTLS connection sequence only takes place in the context of the Negotiation-Based Approach (section </w:t>
      </w:r>
      <w:hyperlink w:anchor="Section_db98be23733a4fd2b086002cd2ba02e5" w:history="1">
        <w:r>
          <w:rPr>
            <w:rStyle w:val="Hyperlink"/>
          </w:rPr>
          <w:t>5.4.2.1</w:t>
        </w:r>
      </w:hyperlink>
      <w:r>
        <w:t>) of the s</w:t>
      </w:r>
      <w:r>
        <w:t>ecurity-enhanced connection sequence.</w:t>
      </w:r>
    </w:p>
    <w:p w:rsidR="00FF7490" w:rsidRDefault="00766F24">
      <w:r>
        <w:rPr>
          <w:noProof/>
        </w:rPr>
        <w:drawing>
          <wp:inline distT="0" distB="0" distL="0" distR="0">
            <wp:extent cx="5153025" cy="4200525"/>
            <wp:effectExtent l="19050" t="0" r="9525" b="0"/>
            <wp:docPr id="5585" name="MS-RDPBCGR_pict0ca202d1-9959-4146-8af9-175fdeb593b0.png" descr="The RDSTLS connection sequence" title="The RDSTLS connection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RDPBCGR_pict0ca202d1-9959-4146-8af9-175fdeb593b0.png" descr="The RDSTLS connection sequence" title="The RDSTLS connection sequence"/>
                    <pic:cNvPicPr>
                      <a:picLocks noChangeAspect="1" noChangeArrowheads="1"/>
                    </pic:cNvPicPr>
                  </pic:nvPicPr>
                  <pic:blipFill>
                    <a:blip r:embed="rId513" cstate="print"/>
                    <a:srcRect/>
                    <a:stretch>
                      <a:fillRect/>
                    </a:stretch>
                  </pic:blipFill>
                  <pic:spPr bwMode="auto">
                    <a:xfrm>
                      <a:off x="0" y="0"/>
                      <a:ext cx="5153025" cy="4200525"/>
                    </a:xfrm>
                    <a:prstGeom prst="rect">
                      <a:avLst/>
                    </a:prstGeom>
                    <a:noFill/>
                    <a:ln w="9525">
                      <a:noFill/>
                      <a:miter lim="800000"/>
                      <a:headEnd/>
                      <a:tailEnd/>
                    </a:ln>
                  </pic:spPr>
                </pic:pic>
              </a:graphicData>
            </a:graphic>
          </wp:inline>
        </w:drawing>
      </w:r>
    </w:p>
    <w:p w:rsidR="00FF7490" w:rsidRDefault="00766F24">
      <w:pPr>
        <w:pStyle w:val="Caption"/>
      </w:pPr>
      <w:r>
        <w:t xml:space="preserve"> Figure </w:t>
      </w:r>
      <w:r>
        <w:fldChar w:fldCharType="begin"/>
      </w:r>
      <w:r>
        <w:instrText xml:space="preserve"> SEQ Figure \* ARABIC </w:instrText>
      </w:r>
      <w:r>
        <w:fldChar w:fldCharType="separate"/>
      </w:r>
      <w:r>
        <w:rPr>
          <w:noProof/>
        </w:rPr>
        <w:t>16</w:t>
      </w:r>
      <w:r>
        <w:fldChar w:fldCharType="end"/>
      </w:r>
      <w:r>
        <w:t>: The RDSTLS connection sequence</w:t>
      </w:r>
    </w:p>
    <w:p w:rsidR="00FF7490" w:rsidRDefault="00766F24">
      <w:r>
        <w:t xml:space="preserve">Since the RDTLS protocol is primarily used in the context of server redirection scenarios (section </w:t>
      </w:r>
      <w:hyperlink w:anchor="Section_f3f722e3cabd4c589140c0b49963b641" w:history="1">
        <w:r>
          <w:rPr>
            <w:rStyle w:val="Hyperlink"/>
          </w:rPr>
          <w:t>1.3.8</w:t>
        </w:r>
      </w:hyperlink>
      <w:r>
        <w:t xml:space="preserve">) there is a strong dependency on structures exchanged in the Server Redirection Packet (section </w:t>
      </w:r>
      <w:hyperlink w:anchor="Section_df3d59e630a84a36bd2d9d11bcd96c3e" w:history="1">
        <w:r>
          <w:rPr>
            <w:rStyle w:val="Hyperlink"/>
          </w:rPr>
          <w:t>2.2.13.1</w:t>
        </w:r>
      </w:hyperlink>
      <w:r>
        <w:t xml:space="preserve">), specifically the </w:t>
      </w:r>
      <w:r>
        <w:rPr>
          <w:b/>
        </w:rPr>
        <w:t>TargetCe</w:t>
      </w:r>
      <w:r>
        <w:rPr>
          <w:b/>
        </w:rPr>
        <w:t>rtificate</w:t>
      </w:r>
      <w:r>
        <w:t xml:space="preserve">, </w:t>
      </w:r>
      <w:r>
        <w:rPr>
          <w:b/>
        </w:rPr>
        <w:t>RedirectionGuid</w:t>
      </w:r>
      <w:r>
        <w:t xml:space="preserve">, </w:t>
      </w:r>
      <w:r>
        <w:rPr>
          <w:b/>
        </w:rPr>
        <w:t>UserName</w:t>
      </w:r>
      <w:r>
        <w:t xml:space="preserve">, </w:t>
      </w:r>
      <w:r>
        <w:rPr>
          <w:b/>
        </w:rPr>
        <w:t>Domain</w:t>
      </w:r>
      <w:r>
        <w:t xml:space="preserve">, and </w:t>
      </w:r>
      <w:r>
        <w:rPr>
          <w:b/>
        </w:rPr>
        <w:t>Password</w:t>
      </w:r>
      <w:r>
        <w:t xml:space="preserve"> fields. For the purpose of server authentication in the TLS protocol, the X.509 certificate extracted from the </w:t>
      </w:r>
      <w:r>
        <w:rPr>
          <w:b/>
        </w:rPr>
        <w:t>TargetCertificate</w:t>
      </w:r>
      <w:r>
        <w:t xml:space="preserve"> field of the Server Redirection Packet MUST be identical to the cert</w:t>
      </w:r>
      <w:r>
        <w:t>ificate that the server presents for authentication. If there is a mismatch, then the client SHOULD NOT continue the TLS handshake.</w:t>
      </w:r>
    </w:p>
    <w:p w:rsidR="00FF7490" w:rsidRDefault="00766F24">
      <w:r>
        <w:t>The three RDSTLS PDUs (which are encrypted and wrapped by the TLS protocol using the parameters negotiated as part of the TL</w:t>
      </w:r>
      <w:r>
        <w:t xml:space="preserve">S handshake) are described in section </w:t>
      </w:r>
      <w:hyperlink w:anchor="Section_2aa353a22e464bb784ef9354eb07a25f" w:history="1">
        <w:r>
          <w:rPr>
            <w:rStyle w:val="Hyperlink"/>
          </w:rPr>
          <w:t>2.2.17</w:t>
        </w:r>
      </w:hyperlink>
      <w:r>
        <w:t xml:space="preserve"> and are used as follows:</w:t>
      </w:r>
    </w:p>
    <w:p w:rsidR="00FF7490" w:rsidRDefault="00766F24">
      <w:pPr>
        <w:pStyle w:val="ListParagraph"/>
        <w:numPr>
          <w:ilvl w:val="0"/>
          <w:numId w:val="153"/>
        </w:numPr>
      </w:pPr>
      <w:r>
        <w:t xml:space="preserve">The server sends the RDSTLS Capabilities PDU (section </w:t>
      </w:r>
      <w:hyperlink w:anchor="Section_35910151abed463baaf0dd95010c2dc6" w:history="1">
        <w:r>
          <w:rPr>
            <w:rStyle w:val="Hyperlink"/>
          </w:rPr>
          <w:t>2.2.17.1</w:t>
        </w:r>
      </w:hyperlink>
      <w:r>
        <w:t>) to</w:t>
      </w:r>
      <w:r>
        <w:t xml:space="preserve"> the client, advertising the versions of the RDSTLS protocol that are supported.</w:t>
      </w:r>
    </w:p>
    <w:p w:rsidR="00FF7490" w:rsidRDefault="00766F24">
      <w:pPr>
        <w:pStyle w:val="ListParagraph"/>
        <w:numPr>
          <w:ilvl w:val="0"/>
          <w:numId w:val="153"/>
        </w:numPr>
      </w:pPr>
      <w:r>
        <w:t xml:space="preserve">The client sends the RDSTLS Authentication PDU to the server. This PDU will contain either encrypted password credentials (section </w:t>
      </w:r>
      <w:hyperlink w:anchor="Section_d0c153e427274f9fa149765b7dc52c31" w:history="1">
        <w:r>
          <w:rPr>
            <w:rStyle w:val="Hyperlink"/>
          </w:rPr>
          <w:t>2.2.17.2</w:t>
        </w:r>
      </w:hyperlink>
      <w:r>
        <w:t xml:space="preserve">) or an auto-reconnect cookie (section </w:t>
      </w:r>
      <w:hyperlink w:anchor="Section_8db53769b5fc4d95adae2c9f7184097a" w:history="1">
        <w:r>
          <w:rPr>
            <w:rStyle w:val="Hyperlink"/>
          </w:rPr>
          <w:t>2.2.17.3</w:t>
        </w:r>
      </w:hyperlink>
      <w:r>
        <w:t>).</w:t>
      </w:r>
    </w:p>
    <w:p w:rsidR="00FF7490" w:rsidRDefault="00766F24">
      <w:pPr>
        <w:pStyle w:val="ListParagraph"/>
        <w:numPr>
          <w:ilvl w:val="0"/>
          <w:numId w:val="153"/>
        </w:numPr>
      </w:pPr>
      <w:r>
        <w:t xml:space="preserve">The server notifies the client of the authentication result by sending the RDSTLS Authentication Response PDU (section </w:t>
      </w:r>
      <w:hyperlink w:anchor="Section_96327ab4d43f48039aff392ce1fc2073" w:history="1">
        <w:r>
          <w:rPr>
            <w:rStyle w:val="Hyperlink"/>
          </w:rPr>
          <w:t>2.2.17.4</w:t>
        </w:r>
      </w:hyperlink>
      <w:r>
        <w:t>).</w:t>
      </w:r>
    </w:p>
    <w:p w:rsidR="00FF7490" w:rsidRDefault="00766F24">
      <w:r>
        <w:t xml:space="preserve">Upon successful completion of the RDSTLS protocol, the subsequent RDP traffic is encrypted and wrapped by the TLS protocol using the parameters negotiated as part of the TLS handshake. If </w:t>
      </w:r>
      <w:r>
        <w:t xml:space="preserve">the </w:t>
      </w:r>
      <w:r>
        <w:lastRenderedPageBreak/>
        <w:t>RDSTLS Authentication PDU indicates that user authentication has failed, then the client SHOULD drop the connection.</w:t>
      </w:r>
    </w:p>
    <w:p w:rsidR="00FF7490" w:rsidRDefault="00766F24">
      <w:pPr>
        <w:pStyle w:val="Heading2"/>
      </w:pPr>
      <w:bookmarkStart w:id="1281" w:name="section_e729948a3f4e45689aefd355e30b5389"/>
      <w:bookmarkStart w:id="1282" w:name="_Toc476803458"/>
      <w:r>
        <w:t>Automatic Reconnection</w:t>
      </w:r>
      <w:bookmarkEnd w:id="1281"/>
      <w:bookmarkEnd w:id="1282"/>
      <w:r>
        <w:fldChar w:fldCharType="begin"/>
      </w:r>
      <w:r>
        <w:instrText xml:space="preserve"> XE "Automatic reconnection"</w:instrText>
      </w:r>
      <w:r>
        <w:fldChar w:fldCharType="end"/>
      </w:r>
      <w:r>
        <w:fldChar w:fldCharType="begin"/>
      </w:r>
      <w:r>
        <w:instrText xml:space="preserve"> XE "Security:automatic reconnection"</w:instrText>
      </w:r>
      <w:r>
        <w:fldChar w:fldCharType="end"/>
      </w:r>
    </w:p>
    <w:p w:rsidR="00FF7490" w:rsidRDefault="00766F24">
      <w:r>
        <w:t>The Automatic Reconnection feature allows a</w:t>
      </w:r>
      <w:r>
        <w:t xml:space="preserve"> client to reconnect to an existing session (after a short-term network failure has occurred) without having to resend the user's credentials to the server. A connection which employs Automatic Reconnection proceeds as follows:</w:t>
      </w:r>
    </w:p>
    <w:p w:rsidR="00FF7490" w:rsidRDefault="00766F24">
      <w:pPr>
        <w:pStyle w:val="ListParagraph"/>
        <w:numPr>
          <w:ilvl w:val="0"/>
          <w:numId w:val="154"/>
        </w:numPr>
      </w:pPr>
      <w:r>
        <w:t>The user logs in to a new or</w:t>
      </w:r>
      <w:r>
        <w:t xml:space="preserve"> existing session. As soon as the user has been authenticated, a </w:t>
      </w:r>
      <w:hyperlink w:anchor="Section_18f4f6050ee341758a62cf8775252547" w:history="1">
        <w:r>
          <w:rPr>
            <w:rStyle w:val="Hyperlink"/>
          </w:rPr>
          <w:t>Server Auto-Reconnect Packet</w:t>
        </w:r>
      </w:hyperlink>
      <w:r>
        <w:t xml:space="preserve"> (section 2.2.4.2) is generated by the server and sent to the client in the </w:t>
      </w:r>
      <w:hyperlink w:anchor="Section_885c1879e0c84e2d80c481acea9b51fb" w:history="1">
        <w:r>
          <w:rPr>
            <w:rStyle w:val="Hyperlink"/>
          </w:rPr>
          <w:t>Save Session Info PDU</w:t>
        </w:r>
      </w:hyperlink>
      <w:r>
        <w:t xml:space="preserve"> (section 2.2.10.1). The Auto-Reconnect Packet (also called the auto-reconnect cookie) contains a 16-byte cryptographically secure random number (called the auto-reconnect random) and the ID of the sess</w:t>
      </w:r>
      <w:r>
        <w:t>ion to which the user has connected.</w:t>
      </w:r>
    </w:p>
    <w:p w:rsidR="00FF7490" w:rsidRDefault="00766F24">
      <w:pPr>
        <w:pStyle w:val="ListParagraph"/>
        <w:numPr>
          <w:ilvl w:val="0"/>
          <w:numId w:val="154"/>
        </w:numPr>
      </w:pPr>
      <w:r>
        <w:t>The client receives the cookie and stores it in memory, never allowing programmatic access to it.</w:t>
      </w:r>
    </w:p>
    <w:p w:rsidR="00FF7490" w:rsidRDefault="00766F24">
      <w:pPr>
        <w:pStyle w:val="ListParagraph"/>
        <w:numPr>
          <w:ilvl w:val="0"/>
          <w:numId w:val="154"/>
        </w:numPr>
      </w:pPr>
      <w:r>
        <w:t>In the case of a disconnection due to a network error, the client attempts to reconnect to the server by trying to reconn</w:t>
      </w:r>
      <w:r>
        <w:t xml:space="preserve">ect continuously or for a predetermined number of times. Once it has connected, the client and server can exchange large random numbers (the client and server random specified in section </w:t>
      </w:r>
      <w:hyperlink w:anchor="Section_5c763306c9c0483d867431ed881de118" w:history="1">
        <w:r>
          <w:rPr>
            <w:rStyle w:val="Hyperlink"/>
          </w:rPr>
          <w:t>5.3.4</w:t>
        </w:r>
      </w:hyperlink>
      <w:r>
        <w:t xml:space="preserve">). If </w:t>
      </w:r>
      <w:hyperlink w:anchor="Section_592a0337dc914de3a901e1829665291d" w:history="1">
        <w:r>
          <w:rPr>
            <w:rStyle w:val="Hyperlink"/>
          </w:rPr>
          <w:t>Enhanced RDP Security</w:t>
        </w:r>
      </w:hyperlink>
      <w:r>
        <w:t xml:space="preserve"> (section 5.4) is in effect, no client random is sent to the server (section </w:t>
      </w:r>
      <w:hyperlink w:anchor="Section_b9a49d9e44db46aa90a7bb7f75718e02" w:history="1">
        <w:r>
          <w:rPr>
            <w:rStyle w:val="Hyperlink"/>
          </w:rPr>
          <w:t>5.3.2</w:t>
        </w:r>
      </w:hyperlink>
      <w:r>
        <w:t>).</w:t>
      </w:r>
    </w:p>
    <w:p w:rsidR="00FF7490" w:rsidRDefault="00766F24">
      <w:pPr>
        <w:pStyle w:val="ListParagraph"/>
        <w:numPr>
          <w:ilvl w:val="0"/>
          <w:numId w:val="154"/>
        </w:numPr>
      </w:pPr>
      <w:r>
        <w:t>The client derives a 16-</w:t>
      </w:r>
      <w:r>
        <w:t xml:space="preserve">byte security verifier from the random number contained in the auto-reconnect cookie received in Step 2. This security verifier is wrapped in a </w:t>
      </w:r>
      <w:hyperlink w:anchor="Section_2985e8e3db104a929fd5d5e742d2d0f2" w:history="1">
        <w:r>
          <w:rPr>
            <w:rStyle w:val="Hyperlink"/>
          </w:rPr>
          <w:t>Client Auto-Reconnect Packet</w:t>
        </w:r>
      </w:hyperlink>
      <w:r>
        <w:t xml:space="preserve"> (section 2.2.4.3) and s</w:t>
      </w:r>
      <w:r>
        <w:t xml:space="preserve">ent to the server as part of the extended information (section </w:t>
      </w:r>
      <w:hyperlink w:anchor="Section_05ada9e4a468494b8694eb806a0ecc89" w:history="1">
        <w:r>
          <w:rPr>
            <w:rStyle w:val="Hyperlink"/>
          </w:rPr>
          <w:t>2.2.1.11.1.1.1</w:t>
        </w:r>
      </w:hyperlink>
      <w:r>
        <w:t xml:space="preserve">) of the </w:t>
      </w:r>
      <w:hyperlink w:anchor="Section_772d618eb7d64cd0b735fa08af558f9d" w:history="1">
        <w:r>
          <w:rPr>
            <w:rStyle w:val="Hyperlink"/>
          </w:rPr>
          <w:t>Client Info PDU</w:t>
        </w:r>
      </w:hyperlink>
      <w:r>
        <w:t xml:space="preserve"> (section 2.2.1.11).</w:t>
      </w:r>
    </w:p>
    <w:p w:rsidR="00FF7490" w:rsidRDefault="00766F24">
      <w:pPr>
        <w:ind w:left="360"/>
      </w:pPr>
      <w:r>
        <w:t>The auto-recon</w:t>
      </w:r>
      <w:r>
        <w:t>nect random is used to key the HMAC function (</w:t>
      </w:r>
      <w:hyperlink r:id="rId514">
        <w:r>
          <w:rPr>
            <w:rStyle w:val="Hyperlink"/>
          </w:rPr>
          <w:t>[RFC2104]</w:t>
        </w:r>
      </w:hyperlink>
      <w:r>
        <w:t xml:space="preserve">), which uses MD5 as the iterative hash function. The security verifier is derived by applying the HMAC to the client random received in </w:t>
      </w:r>
      <w:r>
        <w:t>Step 3.</w:t>
      </w:r>
    </w:p>
    <w:p w:rsidR="00FF7490" w:rsidRDefault="00766F24">
      <w:pPr>
        <w:pStyle w:val="Code"/>
      </w:pPr>
      <w:r>
        <w:t>SecurityVerifier = HMAC(AutoReconnectRandom, ClientRandom)</w:t>
      </w:r>
    </w:p>
    <w:p w:rsidR="00FF7490" w:rsidRDefault="00766F24">
      <w:pPr>
        <w:pStyle w:val="ListParagraph"/>
        <w:ind w:left="360"/>
      </w:pPr>
      <w:r>
        <w:t>When Enhanced RDP Security is in effect the client random value is not generated (section 5.3.2</w:t>
      </w:r>
      <w:r>
        <w:t>). In this case, for the purpose of generating the security verifier, the client random is assumed to be an array of 32 zero bytes. This effectively means that the derived security verifier will always have the same value when carrying out auto-reconnect u</w:t>
      </w:r>
      <w:r>
        <w:t>nder the Enhanced RDP Security. Hence, care is taken to authenticate the identity of the server to which the client is reconnecting, ensuring that the identity has not changed in the period between connections.</w:t>
      </w:r>
    </w:p>
    <w:p w:rsidR="00FF7490" w:rsidRDefault="00766F24">
      <w:pPr>
        <w:pStyle w:val="ListParagraph"/>
        <w:numPr>
          <w:ilvl w:val="0"/>
          <w:numId w:val="154"/>
        </w:numPr>
      </w:pPr>
      <w:r>
        <w:t>When the server receives the Client Auto-Reco</w:t>
      </w:r>
      <w:r>
        <w:t>nnect Packet, it looks up the auto-reconnect random for the session and computes the security verifier using the client random (the same calculation executed by the client). If the security verifier value which the client transmitted matches the one comput</w:t>
      </w:r>
      <w:r>
        <w:t>ed by the server, the client is granted access. At this point, the server has confirmed that the client requesting auto-reconnection was the last one connected to the session in question.</w:t>
      </w:r>
    </w:p>
    <w:p w:rsidR="00FF7490" w:rsidRDefault="00766F24">
      <w:pPr>
        <w:pStyle w:val="ListParagraph"/>
        <w:numPr>
          <w:ilvl w:val="0"/>
          <w:numId w:val="154"/>
        </w:numPr>
      </w:pPr>
      <w:r>
        <w:t>If the check in Step 5 passes, then the client is automatically reco</w:t>
      </w:r>
      <w:r>
        <w:t>nnected to the desired session; otherwise the client obtains the user's credentials to regain access to the session on the remote server.</w:t>
      </w:r>
    </w:p>
    <w:p w:rsidR="00FF7490" w:rsidRDefault="00766F24">
      <w:r>
        <w:t>The auto-reconnect cookie associated with a given session is flushed and regenerated whenever a client connects to the</w:t>
      </w:r>
      <w:r>
        <w:t xml:space="preserve"> session or the session is reset. This ensures that if a different client connects to the session, then any previous clients which were connected can no longer use the auto-reconnect mechanism to connect. Furthermore, the server invalidates and updates the</w:t>
      </w:r>
      <w:r>
        <w:t xml:space="preserve"> cookie at hourly intervals, sending the new cookie to the client in the Save Session Info PDU.</w:t>
      </w:r>
    </w:p>
    <w:p w:rsidR="00FF7490" w:rsidRDefault="00766F24">
      <w:pPr>
        <w:pStyle w:val="Heading1"/>
      </w:pPr>
      <w:bookmarkStart w:id="1283" w:name="section_cbe1ed0ad3204ea5be5af2eb6e032853"/>
      <w:bookmarkStart w:id="1284" w:name="_Toc476803459"/>
      <w:r>
        <w:lastRenderedPageBreak/>
        <w:t>Appendix A: Product Behavior</w:t>
      </w:r>
      <w:bookmarkEnd w:id="1283"/>
      <w:bookmarkEnd w:id="1284"/>
      <w:r>
        <w:fldChar w:fldCharType="begin"/>
      </w:r>
      <w:r>
        <w:instrText xml:space="preserve"> XE "Product behavior" </w:instrText>
      </w:r>
      <w:r>
        <w:fldChar w:fldCharType="end"/>
      </w:r>
    </w:p>
    <w:p w:rsidR="00FF7490" w:rsidRDefault="00766F24">
      <w:r>
        <w:t>The information in this specification is applicable to the following Microsoft products or supplemental so</w:t>
      </w:r>
      <w:r>
        <w:t>ftware. References to product versions include released service packs.</w:t>
      </w:r>
    </w:p>
    <w:p w:rsidR="00FF7490" w:rsidRDefault="00766F24">
      <w:pPr>
        <w:pStyle w:val="ListParagraph"/>
        <w:numPr>
          <w:ilvl w:val="0"/>
          <w:numId w:val="155"/>
        </w:numPr>
      </w:pPr>
      <w:r>
        <w:t>Windows NT Server 4.0 operating system, Terminal Server Edition</w:t>
      </w:r>
    </w:p>
    <w:p w:rsidR="00FF7490" w:rsidRDefault="00766F24">
      <w:pPr>
        <w:pStyle w:val="ListParagraph"/>
        <w:numPr>
          <w:ilvl w:val="0"/>
          <w:numId w:val="155"/>
        </w:numPr>
      </w:pPr>
      <w:r>
        <w:t>Windows 2000 operating system</w:t>
      </w:r>
    </w:p>
    <w:p w:rsidR="00FF7490" w:rsidRDefault="00766F24">
      <w:pPr>
        <w:pStyle w:val="ListParagraph"/>
        <w:numPr>
          <w:ilvl w:val="0"/>
          <w:numId w:val="155"/>
        </w:numPr>
      </w:pPr>
      <w:r>
        <w:t>Windows XP operating system</w:t>
      </w:r>
    </w:p>
    <w:p w:rsidR="00FF7490" w:rsidRDefault="00766F24">
      <w:pPr>
        <w:pStyle w:val="ListParagraph"/>
        <w:numPr>
          <w:ilvl w:val="0"/>
          <w:numId w:val="155"/>
        </w:numPr>
      </w:pPr>
      <w:r>
        <w:t>Windows Server 2003 operating system</w:t>
      </w:r>
    </w:p>
    <w:p w:rsidR="00FF7490" w:rsidRDefault="00766F24">
      <w:pPr>
        <w:pStyle w:val="ListParagraph"/>
        <w:numPr>
          <w:ilvl w:val="0"/>
          <w:numId w:val="155"/>
        </w:numPr>
      </w:pPr>
      <w:r>
        <w:t>Windows Vista operating sy</w:t>
      </w:r>
      <w:r>
        <w:t>stem</w:t>
      </w:r>
    </w:p>
    <w:p w:rsidR="00FF7490" w:rsidRDefault="00766F24">
      <w:pPr>
        <w:pStyle w:val="ListParagraph"/>
        <w:numPr>
          <w:ilvl w:val="0"/>
          <w:numId w:val="155"/>
        </w:numPr>
      </w:pPr>
      <w:r>
        <w:t>Windows Server 2008 operating system</w:t>
      </w:r>
    </w:p>
    <w:p w:rsidR="00FF7490" w:rsidRDefault="00766F24">
      <w:pPr>
        <w:pStyle w:val="ListParagraph"/>
        <w:numPr>
          <w:ilvl w:val="0"/>
          <w:numId w:val="155"/>
        </w:numPr>
      </w:pPr>
      <w:r>
        <w:t>Windows 7 operating system</w:t>
      </w:r>
    </w:p>
    <w:p w:rsidR="00FF7490" w:rsidRDefault="00766F24">
      <w:pPr>
        <w:pStyle w:val="ListParagraph"/>
        <w:numPr>
          <w:ilvl w:val="0"/>
          <w:numId w:val="155"/>
        </w:numPr>
      </w:pPr>
      <w:r>
        <w:t>Windows Server 2008 R2 operating system</w:t>
      </w:r>
    </w:p>
    <w:p w:rsidR="00FF7490" w:rsidRDefault="00766F24">
      <w:pPr>
        <w:pStyle w:val="ListParagraph"/>
        <w:numPr>
          <w:ilvl w:val="0"/>
          <w:numId w:val="155"/>
        </w:numPr>
      </w:pPr>
      <w:r>
        <w:t>Windows 7 operating system with Service Pack 1 (SP1)</w:t>
      </w:r>
    </w:p>
    <w:p w:rsidR="00FF7490" w:rsidRDefault="00766F24">
      <w:pPr>
        <w:pStyle w:val="ListParagraph"/>
        <w:numPr>
          <w:ilvl w:val="0"/>
          <w:numId w:val="155"/>
        </w:numPr>
      </w:pPr>
      <w:r>
        <w:t>Windows 8 operating system</w:t>
      </w:r>
    </w:p>
    <w:p w:rsidR="00FF7490" w:rsidRDefault="00766F24">
      <w:pPr>
        <w:pStyle w:val="ListParagraph"/>
        <w:numPr>
          <w:ilvl w:val="0"/>
          <w:numId w:val="155"/>
        </w:numPr>
      </w:pPr>
      <w:r>
        <w:t>Windows Server 2012 operating system</w:t>
      </w:r>
    </w:p>
    <w:p w:rsidR="00FF7490" w:rsidRDefault="00766F24">
      <w:pPr>
        <w:pStyle w:val="ListParagraph"/>
        <w:numPr>
          <w:ilvl w:val="0"/>
          <w:numId w:val="155"/>
        </w:numPr>
      </w:pPr>
      <w:r>
        <w:t>Windows 8.1 operating system</w:t>
      </w:r>
    </w:p>
    <w:p w:rsidR="00FF7490" w:rsidRDefault="00766F24">
      <w:pPr>
        <w:pStyle w:val="ListParagraph"/>
        <w:numPr>
          <w:ilvl w:val="0"/>
          <w:numId w:val="155"/>
        </w:numPr>
      </w:pPr>
      <w:r>
        <w:t>W</w:t>
      </w:r>
      <w:r>
        <w:t>indows Server 2012 R2 operating system</w:t>
      </w:r>
    </w:p>
    <w:p w:rsidR="00FF7490" w:rsidRDefault="00766F24">
      <w:pPr>
        <w:pStyle w:val="ListParagraph"/>
        <w:numPr>
          <w:ilvl w:val="0"/>
          <w:numId w:val="155"/>
        </w:numPr>
      </w:pPr>
      <w:r>
        <w:t>Windows 10 operating system</w:t>
      </w:r>
    </w:p>
    <w:p w:rsidR="00FF7490" w:rsidRDefault="00766F24">
      <w:pPr>
        <w:pStyle w:val="ListParagraph"/>
        <w:numPr>
          <w:ilvl w:val="0"/>
          <w:numId w:val="155"/>
        </w:numPr>
      </w:pPr>
      <w:r>
        <w:t>Windows Server 2016 operating system</w:t>
      </w:r>
    </w:p>
    <w:p w:rsidR="00FF7490" w:rsidRDefault="00766F24">
      <w:r>
        <w:t xml:space="preserve">Exceptions, if any, are noted below. If a service pack or Quick Fix Engineering (QFE) number appears with the product version, behavior changed in that </w:t>
      </w:r>
      <w:r>
        <w:t>service pack or QFE. The new behavior also applies to subsequent service packs of the product unless otherwise specified. If a product edition appears with the product version, behavior is different in that product edition.</w:t>
      </w:r>
    </w:p>
    <w:p w:rsidR="00FF7490" w:rsidRDefault="00766F24">
      <w:r>
        <w:t xml:space="preserve">Unless otherwise specified, any </w:t>
      </w:r>
      <w:r>
        <w:t xml:space="preserve">statement of optional behavior in this specification that is prescribed using the terms "SHOULD" or "SHOULD NOT" implies product behavior in accordance with the SHOULD or SHOULD NOT prescription. Unless otherwise specified, the term "MAY" implies that the </w:t>
      </w:r>
      <w:r>
        <w:t>product does not follow the prescription.</w:t>
      </w:r>
    </w:p>
    <w:bookmarkStart w:id="1285" w:name="Appendix_A_1"/>
    <w:p w:rsidR="00FF7490" w:rsidRDefault="00766F24">
      <w:r>
        <w:fldChar w:fldCharType="begin"/>
      </w:r>
      <w:r>
        <w:instrText xml:space="preserve"> HYPERLINK \l "Appendix_A_Target_1" \h </w:instrText>
      </w:r>
      <w:r>
        <w:fldChar w:fldCharType="separate"/>
      </w:r>
      <w:r>
        <w:rPr>
          <w:rStyle w:val="Hyperlink"/>
        </w:rPr>
        <w:t>&lt;1&gt; Section 1.5</w:t>
      </w:r>
      <w:r>
        <w:rPr>
          <w:rStyle w:val="Hyperlink"/>
        </w:rPr>
        <w:fldChar w:fldCharType="end"/>
      </w:r>
      <w:r>
        <w:t xml:space="preserve">: </w:t>
      </w:r>
      <w:bookmarkEnd w:id="1285"/>
      <w:r>
        <w:t>By default, Microsoft RDP servers listen on port 3389. Microsoft RDP clients, by extension, attempt to connect on the same port.</w:t>
      </w:r>
    </w:p>
    <w:bookmarkStart w:id="1286" w:name="Appendix_A_2"/>
    <w:p w:rsidR="00FF7490" w:rsidRDefault="00766F24">
      <w:r>
        <w:fldChar w:fldCharType="begin"/>
      </w:r>
      <w:r>
        <w:instrText xml:space="preserve"> HYPERLINK \l "Appendix_</w:instrText>
      </w:r>
      <w:r>
        <w:instrText xml:space="preserve">A_Target_2" \h </w:instrText>
      </w:r>
      <w:r>
        <w:fldChar w:fldCharType="separate"/>
      </w:r>
      <w:r>
        <w:rPr>
          <w:rStyle w:val="Hyperlink"/>
        </w:rPr>
        <w:t>&lt;2&gt; Section 2.2.1.1.1</w:t>
      </w:r>
      <w:r>
        <w:rPr>
          <w:rStyle w:val="Hyperlink"/>
        </w:rPr>
        <w:fldChar w:fldCharType="end"/>
      </w:r>
      <w:r>
        <w:t xml:space="preserve">: </w:t>
      </w:r>
      <w:bookmarkEnd w:id="1286"/>
      <w:r>
        <w:t xml:space="preserve"> Microsoft RDP 4.0, 5.0, 5.1, 5.2, 6.0, 6.1, and 7.0 clients do not support credential-less logon over CredSSP. This functionality is not supported in Windows NT operating system, Windows 2000, Windows XP, and </w:t>
      </w:r>
      <w:r>
        <w:t>Windows Vista.</w:t>
      </w:r>
    </w:p>
    <w:bookmarkStart w:id="1287" w:name="Appendix_A_3"/>
    <w:p w:rsidR="00FF7490" w:rsidRDefault="00766F24">
      <w:r>
        <w:fldChar w:fldCharType="begin"/>
      </w:r>
      <w:r>
        <w:instrText xml:space="preserve"> HYPERLINK \l "Appendix_A_Target_3" \h </w:instrText>
      </w:r>
      <w:r>
        <w:fldChar w:fldCharType="separate"/>
      </w:r>
      <w:r>
        <w:rPr>
          <w:rStyle w:val="Hyperlink"/>
        </w:rPr>
        <w:t>&lt;3&gt; Section 2.2.1.2.1</w:t>
      </w:r>
      <w:r>
        <w:rPr>
          <w:rStyle w:val="Hyperlink"/>
        </w:rPr>
        <w:fldChar w:fldCharType="end"/>
      </w:r>
      <w:r>
        <w:t xml:space="preserve">: </w:t>
      </w:r>
      <w:bookmarkEnd w:id="1287"/>
      <w:r>
        <w:t xml:space="preserve"> Microsoft RDP 4.0, 5.0, 5.1, 5.2, 6.0, 6.1, and 7.0 servers do not support credential-less logon over CredSSP. This functionality is not supported in Windows Server 2003 and W</w:t>
      </w:r>
      <w:r>
        <w:t>indows Server 2008.</w:t>
      </w:r>
    </w:p>
    <w:bookmarkStart w:id="1288" w:name="Appendix_A_4"/>
    <w:p w:rsidR="00FF7490" w:rsidRDefault="00766F24">
      <w:r>
        <w:fldChar w:fldCharType="begin"/>
      </w:r>
      <w:r>
        <w:instrText xml:space="preserve"> HYPERLINK \l "Appendix_A_Target_4" \h </w:instrText>
      </w:r>
      <w:r>
        <w:fldChar w:fldCharType="separate"/>
      </w:r>
      <w:r>
        <w:rPr>
          <w:rStyle w:val="Hyperlink"/>
        </w:rPr>
        <w:t>&lt;4&gt; Section 2.2.1.2.2</w:t>
      </w:r>
      <w:r>
        <w:rPr>
          <w:rStyle w:val="Hyperlink"/>
        </w:rPr>
        <w:fldChar w:fldCharType="end"/>
      </w:r>
      <w:r>
        <w:t xml:space="preserve">: </w:t>
      </w:r>
      <w:bookmarkEnd w:id="1288"/>
      <w:r>
        <w:t>The SSL_WITH_USER_AUTH_REQUIRED_BY_SERVER (0x00000006) failure code is only sent by Microsoft RDP 6.0 servers.</w:t>
      </w:r>
    </w:p>
    <w:bookmarkStart w:id="1289" w:name="Appendix_A_5"/>
    <w:p w:rsidR="00FF7490" w:rsidRDefault="00766F24">
      <w:r>
        <w:fldChar w:fldCharType="begin"/>
      </w:r>
      <w:r>
        <w:instrText xml:space="preserve"> HYPERLINK \l "Appendix_A_Target_5" \h </w:instrText>
      </w:r>
      <w:r>
        <w:fldChar w:fldCharType="separate"/>
      </w:r>
      <w:r>
        <w:rPr>
          <w:rStyle w:val="Hyperlink"/>
        </w:rPr>
        <w:t>&lt;5&gt;</w:t>
      </w:r>
      <w:r>
        <w:rPr>
          <w:rStyle w:val="Hyperlink"/>
        </w:rPr>
        <w:t xml:space="preserve"> Section 2.2.1.3.2</w:t>
      </w:r>
      <w:r>
        <w:rPr>
          <w:rStyle w:val="Hyperlink"/>
        </w:rPr>
        <w:fldChar w:fldCharType="end"/>
      </w:r>
      <w:r>
        <w:t xml:space="preserve">: </w:t>
      </w:r>
      <w:bookmarkEnd w:id="1289"/>
      <w:r>
        <w:t xml:space="preserve">Microsoft RDP 7.1, 8.0, 8.1, 10.0, 10.1, and 10.2 RemoteFX servers ignore the </w:t>
      </w:r>
      <w:r>
        <w:rPr>
          <w:b/>
        </w:rPr>
        <w:t>keyboardLayout</w:t>
      </w:r>
      <w:r>
        <w:t xml:space="preserve"> field.</w:t>
      </w:r>
    </w:p>
    <w:bookmarkStart w:id="1290" w:name="Appendix_A_6"/>
    <w:p w:rsidR="00FF7490" w:rsidRDefault="00766F24">
      <w:r>
        <w:lastRenderedPageBreak/>
        <w:fldChar w:fldCharType="begin"/>
      </w:r>
      <w:r>
        <w:instrText xml:space="preserve"> HYPERLINK \l "Appendix_A_Target_6" \h </w:instrText>
      </w:r>
      <w:r>
        <w:fldChar w:fldCharType="separate"/>
      </w:r>
      <w:r>
        <w:rPr>
          <w:rStyle w:val="Hyperlink"/>
        </w:rPr>
        <w:t>&lt;6&gt; Section 2.2.1.3.2</w:t>
      </w:r>
      <w:r>
        <w:rPr>
          <w:rStyle w:val="Hyperlink"/>
        </w:rPr>
        <w:fldChar w:fldCharType="end"/>
      </w:r>
      <w:r>
        <w:t xml:space="preserve">: </w:t>
      </w:r>
      <w:bookmarkEnd w:id="1290"/>
      <w:r>
        <w:t xml:space="preserve"> Microsoft </w:t>
      </w:r>
      <w:hyperlink w:anchor="gt_17c795a6-68bf-46bf-8ea8-467c8df1a0b3">
        <w:r>
          <w:rPr>
            <w:rStyle w:val="HyperlinkGreen"/>
            <w:b/>
          </w:rPr>
          <w:t>RDP</w:t>
        </w:r>
      </w:hyperlink>
      <w:r>
        <w:t xml:space="preserve"> servers apply only the active locale identifier to a newly created session. The value is ignored when connecting to an existing session.</w:t>
      </w:r>
    </w:p>
    <w:bookmarkStart w:id="1291" w:name="Appendix_A_7"/>
    <w:p w:rsidR="00FF7490" w:rsidRDefault="00766F24">
      <w:r>
        <w:fldChar w:fldCharType="begin"/>
      </w:r>
      <w:r>
        <w:instrText xml:space="preserve"> HYPERLINK \l "Appendix_A_Target_7" \h </w:instrText>
      </w:r>
      <w:r>
        <w:fldChar w:fldCharType="separate"/>
      </w:r>
      <w:r>
        <w:rPr>
          <w:rStyle w:val="Hyperlink"/>
        </w:rPr>
        <w:t>&lt;7&gt; Section 2.2.1.3.2</w:t>
      </w:r>
      <w:r>
        <w:rPr>
          <w:rStyle w:val="Hyperlink"/>
        </w:rPr>
        <w:fldChar w:fldCharType="end"/>
      </w:r>
      <w:r>
        <w:t xml:space="preserve">: </w:t>
      </w:r>
      <w:bookmarkEnd w:id="1291"/>
      <w:r>
        <w:t xml:space="preserve"> The </w:t>
      </w:r>
      <w:r>
        <w:rPr>
          <w:b/>
        </w:rPr>
        <w:t>deviceScaleFactor</w:t>
      </w:r>
      <w:r>
        <w:t xml:space="preserve"> field is processed only i</w:t>
      </w:r>
      <w:r>
        <w:t>n Windows 8.1.</w:t>
      </w:r>
    </w:p>
    <w:bookmarkStart w:id="1292" w:name="Appendix_A_8"/>
    <w:p w:rsidR="00FF7490" w:rsidRDefault="00766F24">
      <w:r>
        <w:fldChar w:fldCharType="begin"/>
      </w:r>
      <w:r>
        <w:instrText xml:space="preserve"> HYPERLINK \l "Appendix_A_Target_8" \h </w:instrText>
      </w:r>
      <w:r>
        <w:fldChar w:fldCharType="separate"/>
      </w:r>
      <w:r>
        <w:rPr>
          <w:rStyle w:val="Hyperlink"/>
        </w:rPr>
        <w:t>&lt;8&gt; Section 2.2.1.3.5</w:t>
      </w:r>
      <w:r>
        <w:rPr>
          <w:rStyle w:val="Hyperlink"/>
        </w:rPr>
        <w:fldChar w:fldCharType="end"/>
      </w:r>
      <w:r>
        <w:t xml:space="preserve">: </w:t>
      </w:r>
      <w:bookmarkEnd w:id="1292"/>
      <w:r>
        <w:t>REDIRECTION_VERSION1 (0x00) is not advertised by any Microsoft RDP clients.</w:t>
      </w:r>
    </w:p>
    <w:bookmarkStart w:id="1293" w:name="Appendix_A_9"/>
    <w:p w:rsidR="00FF7490" w:rsidRDefault="00766F24">
      <w:r>
        <w:fldChar w:fldCharType="begin"/>
      </w:r>
      <w:r>
        <w:instrText xml:space="preserve"> HYPERLINK \l "Appendix_A_Target_9" \h </w:instrText>
      </w:r>
      <w:r>
        <w:fldChar w:fldCharType="separate"/>
      </w:r>
      <w:r>
        <w:rPr>
          <w:rStyle w:val="Hyperlink"/>
        </w:rPr>
        <w:t>&lt;9&gt; Section 2.2.1.3.5</w:t>
      </w:r>
      <w:r>
        <w:rPr>
          <w:rStyle w:val="Hyperlink"/>
        </w:rPr>
        <w:fldChar w:fldCharType="end"/>
      </w:r>
      <w:r>
        <w:t xml:space="preserve">: </w:t>
      </w:r>
      <w:bookmarkEnd w:id="1293"/>
      <w:r>
        <w:t xml:space="preserve">REDIRECTION_VERSION2 (0x01) is not </w:t>
      </w:r>
      <w:r>
        <w:t>advertised by any Microsoft RDP clients.</w:t>
      </w:r>
    </w:p>
    <w:bookmarkStart w:id="1294" w:name="Appendix_A_10"/>
    <w:p w:rsidR="00FF7490" w:rsidRDefault="00766F24">
      <w:r>
        <w:fldChar w:fldCharType="begin"/>
      </w:r>
      <w:r>
        <w:instrText xml:space="preserve"> HYPERLINK \l "Appendix_A_Target_10" \h </w:instrText>
      </w:r>
      <w:r>
        <w:fldChar w:fldCharType="separate"/>
      </w:r>
      <w:r>
        <w:rPr>
          <w:rStyle w:val="Hyperlink"/>
        </w:rPr>
        <w:t>&lt;10&gt; Section 2.2.1.3.5</w:t>
      </w:r>
      <w:r>
        <w:rPr>
          <w:rStyle w:val="Hyperlink"/>
        </w:rPr>
        <w:fldChar w:fldCharType="end"/>
      </w:r>
      <w:r>
        <w:t xml:space="preserve">: </w:t>
      </w:r>
      <w:bookmarkEnd w:id="1294"/>
      <w:r>
        <w:t>REDIRECTION_VERSION3 (0x02) is advertised only by Microsoft RDP 5.1 and 5.2 clients.</w:t>
      </w:r>
    </w:p>
    <w:bookmarkStart w:id="1295" w:name="Appendix_A_11"/>
    <w:p w:rsidR="00FF7490" w:rsidRDefault="00766F24">
      <w:r>
        <w:fldChar w:fldCharType="begin"/>
      </w:r>
      <w:r>
        <w:instrText xml:space="preserve"> HYPERLINK \l "Appendix_A_Target_11" \h </w:instrText>
      </w:r>
      <w:r>
        <w:fldChar w:fldCharType="separate"/>
      </w:r>
      <w:r>
        <w:rPr>
          <w:rStyle w:val="Hyperlink"/>
        </w:rPr>
        <w:t>&lt;11&gt; Section 2.2.1.3</w:t>
      </w:r>
      <w:r>
        <w:rPr>
          <w:rStyle w:val="Hyperlink"/>
        </w:rPr>
        <w:t>.5</w:t>
      </w:r>
      <w:r>
        <w:rPr>
          <w:rStyle w:val="Hyperlink"/>
        </w:rPr>
        <w:fldChar w:fldCharType="end"/>
      </w:r>
      <w:r>
        <w:t xml:space="preserve">: </w:t>
      </w:r>
      <w:bookmarkEnd w:id="1295"/>
      <w:r>
        <w:t>REDIRECTION_VERSION4 (0x03) is advertised only by Microsoft RDP 6.0 and 6.1 clients.</w:t>
      </w:r>
    </w:p>
    <w:bookmarkStart w:id="1296" w:name="Appendix_A_12"/>
    <w:p w:rsidR="00FF7490" w:rsidRDefault="00766F24">
      <w:r>
        <w:fldChar w:fldCharType="begin"/>
      </w:r>
      <w:r>
        <w:instrText xml:space="preserve"> HYPERLINK \l "Appendix_A_Target_12" \h </w:instrText>
      </w:r>
      <w:r>
        <w:fldChar w:fldCharType="separate"/>
      </w:r>
      <w:r>
        <w:rPr>
          <w:rStyle w:val="Hyperlink"/>
        </w:rPr>
        <w:t>&lt;12&gt; Section 2.2.1.3.5</w:t>
      </w:r>
      <w:r>
        <w:rPr>
          <w:rStyle w:val="Hyperlink"/>
        </w:rPr>
        <w:fldChar w:fldCharType="end"/>
      </w:r>
      <w:r>
        <w:t xml:space="preserve">: </w:t>
      </w:r>
      <w:bookmarkEnd w:id="1296"/>
      <w:r>
        <w:t>REDIRECTION_VERSION5 (0x04) is advertised only by Microsoft RDP 7.0 and 7.1 clients.</w:t>
      </w:r>
    </w:p>
    <w:bookmarkStart w:id="1297" w:name="Appendix_A_13"/>
    <w:p w:rsidR="00FF7490" w:rsidRDefault="00766F24">
      <w:r>
        <w:fldChar w:fldCharType="begin"/>
      </w:r>
      <w:r>
        <w:instrText xml:space="preserve"> HYPERLINK \l</w:instrText>
      </w:r>
      <w:r>
        <w:instrText xml:space="preserve"> "Appendix_A_Target_13" \h </w:instrText>
      </w:r>
      <w:r>
        <w:fldChar w:fldCharType="separate"/>
      </w:r>
      <w:r>
        <w:rPr>
          <w:rStyle w:val="Hyperlink"/>
        </w:rPr>
        <w:t>&lt;13&gt; Section 2.2.1.3.5</w:t>
      </w:r>
      <w:r>
        <w:rPr>
          <w:rStyle w:val="Hyperlink"/>
        </w:rPr>
        <w:fldChar w:fldCharType="end"/>
      </w:r>
      <w:r>
        <w:t xml:space="preserve">: </w:t>
      </w:r>
      <w:bookmarkEnd w:id="1297"/>
      <w:r>
        <w:t>REDIRECTION_VERSION6 (0x05) is advertised only by Microsoft RDP 8.0, 8.1, 10.0, 10.1, and 10.2 clients.</w:t>
      </w:r>
    </w:p>
    <w:bookmarkStart w:id="1298" w:name="Appendix_A_14"/>
    <w:p w:rsidR="00FF7490" w:rsidRDefault="00766F24">
      <w:r>
        <w:fldChar w:fldCharType="begin"/>
      </w:r>
      <w:r>
        <w:instrText xml:space="preserve"> HYPERLINK \l "Appendix_A_Target_14" \h </w:instrText>
      </w:r>
      <w:r>
        <w:fldChar w:fldCharType="separate"/>
      </w:r>
      <w:r>
        <w:rPr>
          <w:rStyle w:val="Hyperlink"/>
        </w:rPr>
        <w:t>&lt;14&gt; Section 2.2.1.3.9.1</w:t>
      </w:r>
      <w:r>
        <w:rPr>
          <w:rStyle w:val="Hyperlink"/>
        </w:rPr>
        <w:fldChar w:fldCharType="end"/>
      </w:r>
      <w:r>
        <w:t xml:space="preserve">: </w:t>
      </w:r>
      <w:bookmarkEnd w:id="1298"/>
      <w:r>
        <w:t xml:space="preserve"> The </w:t>
      </w:r>
      <w:r>
        <w:rPr>
          <w:b/>
        </w:rPr>
        <w:t>deviceScaleFactor</w:t>
      </w:r>
      <w:r>
        <w:t xml:space="preserve"> field is</w:t>
      </w:r>
      <w:r>
        <w:t xml:space="preserve"> processed only in Windows 8.1.</w:t>
      </w:r>
    </w:p>
    <w:bookmarkStart w:id="1299" w:name="Appendix_A_15"/>
    <w:p w:rsidR="00FF7490" w:rsidRDefault="00766F24">
      <w:r>
        <w:fldChar w:fldCharType="begin"/>
      </w:r>
      <w:r>
        <w:instrText xml:space="preserve"> HYPERLINK \l "Appendix_A_Target_15" \h </w:instrText>
      </w:r>
      <w:r>
        <w:fldChar w:fldCharType="separate"/>
      </w:r>
      <w:r>
        <w:rPr>
          <w:rStyle w:val="Hyperlink"/>
        </w:rPr>
        <w:t>&lt;15&gt; Section 2.2.1.4.6</w:t>
      </w:r>
      <w:r>
        <w:rPr>
          <w:rStyle w:val="Hyperlink"/>
        </w:rPr>
        <w:fldChar w:fldCharType="end"/>
      </w:r>
      <w:r>
        <w:t xml:space="preserve">: </w:t>
      </w:r>
      <w:bookmarkEnd w:id="1299"/>
      <w:r>
        <w:t xml:space="preserve"> Microsoft RDP 10.0, 10.1, and 10.2 servers do not advertise the TRANSPORTTYPE_UDPFECL (0x04) flag.</w:t>
      </w:r>
    </w:p>
    <w:bookmarkStart w:id="1300" w:name="Appendix_A_16"/>
    <w:p w:rsidR="00FF7490" w:rsidRDefault="00766F24">
      <w:r>
        <w:fldChar w:fldCharType="begin"/>
      </w:r>
      <w:r>
        <w:instrText xml:space="preserve"> HYPERLINK \l "Appendix_A_Target_16" \h </w:instrText>
      </w:r>
      <w:r>
        <w:fldChar w:fldCharType="separate"/>
      </w:r>
      <w:r>
        <w:rPr>
          <w:rStyle w:val="Hyperlink"/>
        </w:rPr>
        <w:t>&lt;16&gt;</w:t>
      </w:r>
      <w:r>
        <w:rPr>
          <w:rStyle w:val="Hyperlink"/>
        </w:rPr>
        <w:t xml:space="preserve"> Section 2.2.1.11.1.1</w:t>
      </w:r>
      <w:r>
        <w:rPr>
          <w:rStyle w:val="Hyperlink"/>
        </w:rPr>
        <w:fldChar w:fldCharType="end"/>
      </w:r>
      <w:r>
        <w:t xml:space="preserve">: </w:t>
      </w:r>
      <w:bookmarkEnd w:id="1300"/>
      <w:r>
        <w:t xml:space="preserve">The Microsoft RDP 6.0 client incorrectly sends the active input locale identifier in the </w:t>
      </w:r>
      <w:r>
        <w:rPr>
          <w:b/>
        </w:rPr>
        <w:t>CodePage</w:t>
      </w:r>
      <w:r>
        <w:t xml:space="preserve"> field of the Info Packet structure.</w:t>
      </w:r>
    </w:p>
    <w:bookmarkStart w:id="1301" w:name="Appendix_A_17"/>
    <w:p w:rsidR="00FF7490" w:rsidRDefault="00766F24">
      <w:r>
        <w:fldChar w:fldCharType="begin"/>
      </w:r>
      <w:r>
        <w:instrText xml:space="preserve"> HYPERLINK \l "Appendix_A_Target_17" \h </w:instrText>
      </w:r>
      <w:r>
        <w:fldChar w:fldCharType="separate"/>
      </w:r>
      <w:r>
        <w:rPr>
          <w:rStyle w:val="Hyperlink"/>
        </w:rPr>
        <w:t>&lt;17&gt; Section 2.2.1.11.1.1</w:t>
      </w:r>
      <w:r>
        <w:rPr>
          <w:rStyle w:val="Hyperlink"/>
        </w:rPr>
        <w:fldChar w:fldCharType="end"/>
      </w:r>
      <w:r>
        <w:t xml:space="preserve">: </w:t>
      </w:r>
      <w:bookmarkEnd w:id="1301"/>
      <w:r>
        <w:t xml:space="preserve"> Microsoft RDP servers only a</w:t>
      </w:r>
      <w:r>
        <w:t>pply the active language identifier to a newly created session. The value is ignored when connecting to an existing session.</w:t>
      </w:r>
    </w:p>
    <w:bookmarkStart w:id="1302" w:name="Appendix_A_18"/>
    <w:p w:rsidR="00FF7490" w:rsidRDefault="00766F24">
      <w:r>
        <w:fldChar w:fldCharType="begin"/>
      </w:r>
      <w:r>
        <w:instrText xml:space="preserve"> HYPERLINK \l "Appendix_A_Target_18" \h </w:instrText>
      </w:r>
      <w:r>
        <w:fldChar w:fldCharType="separate"/>
      </w:r>
      <w:r>
        <w:rPr>
          <w:rStyle w:val="Hyperlink"/>
        </w:rPr>
        <w:t>&lt;18&gt; Section 2.2.1.11.1.1.1</w:t>
      </w:r>
      <w:r>
        <w:rPr>
          <w:rStyle w:val="Hyperlink"/>
        </w:rPr>
        <w:fldChar w:fldCharType="end"/>
      </w:r>
      <w:r>
        <w:t xml:space="preserve">: </w:t>
      </w:r>
      <w:bookmarkEnd w:id="1302"/>
      <w:r>
        <w:t>The PERF_ENABLE_FONT_SMOOTHING flag is only used by RDP 6.0</w:t>
      </w:r>
      <w:r>
        <w:t>, 6.1, 7.0, 7.1, 8.0, 8.1, 10.0, 10.1, and 10.2 servers.</w:t>
      </w:r>
    </w:p>
    <w:bookmarkStart w:id="1303" w:name="Appendix_A_19"/>
    <w:p w:rsidR="00FF7490" w:rsidRDefault="00766F24">
      <w:r>
        <w:fldChar w:fldCharType="begin"/>
      </w:r>
      <w:r>
        <w:instrText xml:space="preserve"> HYPERLINK \l "Appendix_A_Target_19" \h </w:instrText>
      </w:r>
      <w:r>
        <w:fldChar w:fldCharType="separate"/>
      </w:r>
      <w:r>
        <w:rPr>
          <w:rStyle w:val="Hyperlink"/>
        </w:rPr>
        <w:t>&lt;19&gt; Section 2.2.1.11.1.1.1</w:t>
      </w:r>
      <w:r>
        <w:rPr>
          <w:rStyle w:val="Hyperlink"/>
        </w:rPr>
        <w:fldChar w:fldCharType="end"/>
      </w:r>
      <w:r>
        <w:t xml:space="preserve">: </w:t>
      </w:r>
      <w:bookmarkEnd w:id="1303"/>
      <w:r>
        <w:t>The PERF_ENABLE_DESKTOP_COMPOSITION flag is only read by RDP 6.0, 6.1, 7.0, and 7.1 servers.</w:t>
      </w:r>
    </w:p>
    <w:bookmarkStart w:id="1304" w:name="Appendix_A_20"/>
    <w:p w:rsidR="00FF7490" w:rsidRDefault="00766F24">
      <w:r>
        <w:fldChar w:fldCharType="begin"/>
      </w:r>
      <w:r>
        <w:instrText xml:space="preserve"> HYPERLINK \l "Appendix_A_Target</w:instrText>
      </w:r>
      <w:r>
        <w:instrText xml:space="preserve">_20" \h </w:instrText>
      </w:r>
      <w:r>
        <w:fldChar w:fldCharType="separate"/>
      </w:r>
      <w:r>
        <w:rPr>
          <w:rStyle w:val="Hyperlink"/>
        </w:rPr>
        <w:t>&lt;20&gt; Section 2.2.1.11.1.1.1</w:t>
      </w:r>
      <w:r>
        <w:rPr>
          <w:rStyle w:val="Hyperlink"/>
        </w:rPr>
        <w:fldChar w:fldCharType="end"/>
      </w:r>
      <w:r>
        <w:t xml:space="preserve">: </w:t>
      </w:r>
      <w:bookmarkEnd w:id="1304"/>
      <w:r>
        <w:t xml:space="preserve">Microsoft RDP clients set the </w:t>
      </w:r>
      <w:r>
        <w:rPr>
          <w:b/>
        </w:rPr>
        <w:t>reserved1</w:t>
      </w:r>
      <w:r>
        <w:t xml:space="preserve"> field to 100.</w:t>
      </w:r>
    </w:p>
    <w:bookmarkStart w:id="1305" w:name="Appendix_A_21"/>
    <w:p w:rsidR="00FF7490" w:rsidRDefault="00766F24">
      <w:r>
        <w:fldChar w:fldCharType="begin"/>
      </w:r>
      <w:r>
        <w:instrText xml:space="preserve"> HYPERLINK \l "Appendix_A_Target_21" \h </w:instrText>
      </w:r>
      <w:r>
        <w:fldChar w:fldCharType="separate"/>
      </w:r>
      <w:r>
        <w:rPr>
          <w:rStyle w:val="Hyperlink"/>
        </w:rPr>
        <w:t>&lt;21&gt; Section 2.2.1.11.1.1.1</w:t>
      </w:r>
      <w:r>
        <w:rPr>
          <w:rStyle w:val="Hyperlink"/>
        </w:rPr>
        <w:fldChar w:fldCharType="end"/>
      </w:r>
      <w:r>
        <w:t xml:space="preserve">: </w:t>
      </w:r>
      <w:bookmarkEnd w:id="1305"/>
      <w:r>
        <w:t xml:space="preserve">Microsoft RDP 8.0, 8.1, 10.0, 10.1, and 10.2 clients do not send the </w:t>
      </w:r>
      <w:r>
        <w:rPr>
          <w:b/>
        </w:rPr>
        <w:t>cbDynamicDSTTimeZoneKey</w:t>
      </w:r>
      <w:r>
        <w:rPr>
          <w:b/>
        </w:rPr>
        <w:t>Name</w:t>
      </w:r>
      <w:r>
        <w:t xml:space="preserve">, </w:t>
      </w:r>
      <w:r>
        <w:rPr>
          <w:b/>
        </w:rPr>
        <w:t>dynamicDSTTimeZoneKeyName</w:t>
      </w:r>
      <w:r>
        <w:t xml:space="preserve"> and </w:t>
      </w:r>
      <w:r>
        <w:rPr>
          <w:b/>
        </w:rPr>
        <w:t>dynamicDaylightTimeDisabled</w:t>
      </w:r>
      <w:r>
        <w:t xml:space="preserve"> fields if the RNS_UD_SC_ DYNAMIC_TIME_ZONE_SUPPORTED (0x00000002) flag is not set in the </w:t>
      </w:r>
      <w:r>
        <w:rPr>
          <w:b/>
        </w:rPr>
        <w:t>earlyCapabilityFlags</w:t>
      </w:r>
      <w:r>
        <w:t xml:space="preserve"> field of the Server Core Data (section </w:t>
      </w:r>
      <w:hyperlink w:anchor="Section_379a020e99254b4f98f37d634e10b411" w:history="1">
        <w:r>
          <w:rPr>
            <w:rStyle w:val="Hyperlink"/>
          </w:rPr>
          <w:t>2.2.1.4.2</w:t>
        </w:r>
      </w:hyperlink>
      <w:r>
        <w:t>).</w:t>
      </w:r>
    </w:p>
    <w:bookmarkStart w:id="1306" w:name="Appendix_A_22"/>
    <w:p w:rsidR="00FF7490" w:rsidRDefault="00766F24">
      <w:r>
        <w:fldChar w:fldCharType="begin"/>
      </w:r>
      <w:r>
        <w:instrText xml:space="preserve"> HYPERLINK \l "Appendix_A_Target_22" \h </w:instrText>
      </w:r>
      <w:r>
        <w:fldChar w:fldCharType="separate"/>
      </w:r>
      <w:r>
        <w:rPr>
          <w:rStyle w:val="Hyperlink"/>
        </w:rPr>
        <w:t>&lt;22&gt; Section 2.2.1.11.1.1.1</w:t>
      </w:r>
      <w:r>
        <w:rPr>
          <w:rStyle w:val="Hyperlink"/>
        </w:rPr>
        <w:fldChar w:fldCharType="end"/>
      </w:r>
      <w:r>
        <w:t xml:space="preserve">: </w:t>
      </w:r>
      <w:bookmarkEnd w:id="1306"/>
      <w:r>
        <w:t xml:space="preserve">Microsoft RDP 8.0, 8.1, 10.0, 10.1, and 10.2 clients do not send the </w:t>
      </w:r>
      <w:r>
        <w:rPr>
          <w:b/>
        </w:rPr>
        <w:t>cbDynamicDSTTimeZoneKeyName</w:t>
      </w:r>
      <w:r>
        <w:t xml:space="preserve">, </w:t>
      </w:r>
      <w:r>
        <w:rPr>
          <w:b/>
        </w:rPr>
        <w:t>dynamicDSTTimeZoneKeyName</w:t>
      </w:r>
      <w:r>
        <w:t xml:space="preserve"> and </w:t>
      </w:r>
      <w:r>
        <w:rPr>
          <w:b/>
        </w:rPr>
        <w:t>dynamicDaylightTimeDisabled</w:t>
      </w:r>
      <w:r>
        <w:t xml:space="preserve"> fields if the RNS_UD_SC_ DYNAMIC_TIME_ZONE_SUPPORTED (0x00000002) flag is not set in the </w:t>
      </w:r>
      <w:r>
        <w:rPr>
          <w:b/>
        </w:rPr>
        <w:t>earlyCapabilityFlags</w:t>
      </w:r>
      <w:r>
        <w:t xml:space="preserve"> field of the Server Core Data (section 2.2.1.4.2).</w:t>
      </w:r>
    </w:p>
    <w:bookmarkStart w:id="1307" w:name="Appendix_A_23"/>
    <w:p w:rsidR="00FF7490" w:rsidRDefault="00766F24">
      <w:r>
        <w:fldChar w:fldCharType="begin"/>
      </w:r>
      <w:r>
        <w:instrText xml:space="preserve"> HYPERLINK \l "Appendix_A_Target_23" \h </w:instrText>
      </w:r>
      <w:r>
        <w:fldChar w:fldCharType="separate"/>
      </w:r>
      <w:r>
        <w:rPr>
          <w:rStyle w:val="Hyperlink"/>
        </w:rPr>
        <w:t>&lt;23&gt; Section 2.2.1.11.1.1.1</w:t>
      </w:r>
      <w:r>
        <w:rPr>
          <w:rStyle w:val="Hyperlink"/>
        </w:rPr>
        <w:fldChar w:fldCharType="end"/>
      </w:r>
      <w:r>
        <w:t xml:space="preserve">: </w:t>
      </w:r>
      <w:bookmarkEnd w:id="1307"/>
      <w:r>
        <w:t>Microsoft RDP 8.0, 8.1</w:t>
      </w:r>
      <w:r>
        <w:t xml:space="preserve">, 10.0, 10.1, and 10.2 clients do not send the </w:t>
      </w:r>
      <w:r>
        <w:rPr>
          <w:b/>
        </w:rPr>
        <w:t>cbDynamicDSTTimeZoneKeyName</w:t>
      </w:r>
      <w:r>
        <w:t xml:space="preserve">, </w:t>
      </w:r>
      <w:r>
        <w:rPr>
          <w:b/>
        </w:rPr>
        <w:t>dynamicDSTTimeZoneKeyName</w:t>
      </w:r>
      <w:r>
        <w:t xml:space="preserve"> and </w:t>
      </w:r>
      <w:r>
        <w:rPr>
          <w:b/>
        </w:rPr>
        <w:t>dynamicDaylightTimeDisabled</w:t>
      </w:r>
      <w:r>
        <w:t xml:space="preserve"> fields if the RNS_UD_SC_ DYNAMIC_TIME_ZONE_SUPPORTED (0x00000002) flag is not set in the </w:t>
      </w:r>
      <w:r>
        <w:rPr>
          <w:b/>
        </w:rPr>
        <w:t>earlyCapabilityFlags</w:t>
      </w:r>
      <w:r>
        <w:t xml:space="preserve"> field of the</w:t>
      </w:r>
      <w:r>
        <w:t xml:space="preserve"> Server Core Data (section 2.2.1.4.2).</w:t>
      </w:r>
    </w:p>
    <w:bookmarkStart w:id="1308" w:name="Appendix_A_24"/>
    <w:p w:rsidR="00FF7490" w:rsidRDefault="00766F24">
      <w:r>
        <w:lastRenderedPageBreak/>
        <w:fldChar w:fldCharType="begin"/>
      </w:r>
      <w:r>
        <w:instrText xml:space="preserve"> HYPERLINK \l "Appendix_A_Target_24" \h </w:instrText>
      </w:r>
      <w:r>
        <w:fldChar w:fldCharType="separate"/>
      </w:r>
      <w:r>
        <w:rPr>
          <w:rStyle w:val="Hyperlink"/>
        </w:rPr>
        <w:t>&lt;24&gt; Section 2.2.7.1.1</w:t>
      </w:r>
      <w:r>
        <w:rPr>
          <w:rStyle w:val="Hyperlink"/>
        </w:rPr>
        <w:fldChar w:fldCharType="end"/>
      </w:r>
      <w:r>
        <w:t xml:space="preserve">: </w:t>
      </w:r>
      <w:bookmarkEnd w:id="1308"/>
      <w:r>
        <w:t>Microsoft RDP 7.1 RemoteFX servers and RDP 8.0, 8.1, 10.0, 10.1, and 10.2 servers require that clients specify both the FASTPATH_OUTPUT_SUPPORTED (0x0</w:t>
      </w:r>
      <w:r>
        <w:t>001) and LONG_CREDENTIALS_SUPPORTED (0x0004) flags to indicate support for fast-path output. If both of these flags are not specified, then the server assumes that the client does not support fast-path output.</w:t>
      </w:r>
    </w:p>
    <w:bookmarkStart w:id="1309" w:name="Appendix_A_25"/>
    <w:p w:rsidR="00FF7490" w:rsidRDefault="00766F24">
      <w:r>
        <w:fldChar w:fldCharType="begin"/>
      </w:r>
      <w:r>
        <w:instrText xml:space="preserve"> HYPERLINK \l "Appendix_A_Target_25" \h </w:instrText>
      </w:r>
      <w:r>
        <w:fldChar w:fldCharType="separate"/>
      </w:r>
      <w:r>
        <w:rPr>
          <w:rStyle w:val="Hyperlink"/>
        </w:rPr>
        <w:t>&lt;25</w:t>
      </w:r>
      <w:r>
        <w:rPr>
          <w:rStyle w:val="Hyperlink"/>
        </w:rPr>
        <w:t>&gt; Section 2.2.7.1.1</w:t>
      </w:r>
      <w:r>
        <w:rPr>
          <w:rStyle w:val="Hyperlink"/>
        </w:rPr>
        <w:fldChar w:fldCharType="end"/>
      </w:r>
      <w:r>
        <w:t xml:space="preserve">: </w:t>
      </w:r>
      <w:bookmarkEnd w:id="1309"/>
      <w:r>
        <w:t xml:space="preserve">Microsoft RDP 7.1 RemoteFX servers and RDP 8.0, 8.1, 10.0, 10.1, and 10.2 servers require that clients specify both the FASTPATH_OUTPUT_SUPPORTED (0x0001) and LONG_CREDENTIALS_SUPPORTED (0x0004) flags to indicate support for fast-path </w:t>
      </w:r>
      <w:r>
        <w:t>output. If both of these flags are not specified, then the server assumes that the client does not support fast-path output.</w:t>
      </w:r>
    </w:p>
    <w:bookmarkStart w:id="1310" w:name="Appendix_A_26"/>
    <w:p w:rsidR="00FF7490" w:rsidRDefault="00766F24">
      <w:r>
        <w:fldChar w:fldCharType="begin"/>
      </w:r>
      <w:r>
        <w:instrText xml:space="preserve"> HYPERLINK \l "Appendix_A_Target_26" \h </w:instrText>
      </w:r>
      <w:r>
        <w:fldChar w:fldCharType="separate"/>
      </w:r>
      <w:r>
        <w:rPr>
          <w:rStyle w:val="Hyperlink"/>
        </w:rPr>
        <w:t>&lt;26&gt; Section 2.2.7.1.3</w:t>
      </w:r>
      <w:r>
        <w:rPr>
          <w:rStyle w:val="Hyperlink"/>
        </w:rPr>
        <w:fldChar w:fldCharType="end"/>
      </w:r>
      <w:r>
        <w:t xml:space="preserve">: </w:t>
      </w:r>
      <w:bookmarkEnd w:id="1310"/>
      <w:r>
        <w:t>Clients that advertise support for Surface Commands (</w:t>
      </w:r>
      <w:hyperlink w:anchor="Section_397d6c54a897498d933b300fed41ec8c" w:history="1">
        <w:r>
          <w:rPr>
            <w:rStyle w:val="Hyperlink"/>
          </w:rPr>
          <w:t>2.2.9.2</w:t>
        </w:r>
      </w:hyperlink>
      <w:r>
        <w:t>) and TS_NEG_SCRBLT_INDEX (0x02) also advertise support for TS_NEG_MEMBLT_INDEX (0x03) when connecting to RDP 8.0, 8.1, 10.0, 10.1, and 10.2 servers.</w:t>
      </w:r>
    </w:p>
    <w:bookmarkStart w:id="1311" w:name="Appendix_A_27"/>
    <w:p w:rsidR="00FF7490" w:rsidRDefault="00766F24">
      <w:r>
        <w:fldChar w:fldCharType="begin"/>
      </w:r>
      <w:r>
        <w:instrText xml:space="preserve"> HYPERLINK \l "Appendix_A_Target_27" \h</w:instrText>
      </w:r>
      <w:r>
        <w:instrText xml:space="preserve"> </w:instrText>
      </w:r>
      <w:r>
        <w:fldChar w:fldCharType="separate"/>
      </w:r>
      <w:r>
        <w:rPr>
          <w:rStyle w:val="Hyperlink"/>
        </w:rPr>
        <w:t>&lt;27&gt; Section 2.2.7.1.3</w:t>
      </w:r>
      <w:r>
        <w:rPr>
          <w:rStyle w:val="Hyperlink"/>
        </w:rPr>
        <w:fldChar w:fldCharType="end"/>
      </w:r>
      <w:r>
        <w:t xml:space="preserve">: </w:t>
      </w:r>
      <w:bookmarkEnd w:id="1311"/>
      <w:r>
        <w:t>Clients that advertise support for Surface Commands (2.2.9.2) and TS_NEG_MEMBLT_INDEX (0x03) also advertise support for TS_NEG_SCRBLT_INDEX (0x02) when connecting to RDP 8.0, 8.1, 10.0, 10.1, and 10.2 servers.</w:t>
      </w:r>
    </w:p>
    <w:bookmarkStart w:id="1312" w:name="Appendix_A_28"/>
    <w:p w:rsidR="00FF7490" w:rsidRDefault="00766F24">
      <w:r>
        <w:fldChar w:fldCharType="begin"/>
      </w:r>
      <w:r>
        <w:instrText xml:space="preserve"> HYPERLINK \l "App</w:instrText>
      </w:r>
      <w:r>
        <w:instrText xml:space="preserve">endix_A_Target_28" \h </w:instrText>
      </w:r>
      <w:r>
        <w:fldChar w:fldCharType="separate"/>
      </w:r>
      <w:r>
        <w:rPr>
          <w:rStyle w:val="Hyperlink"/>
        </w:rPr>
        <w:t>&lt;28&gt; Section 2.2.7.1.6</w:t>
      </w:r>
      <w:r>
        <w:rPr>
          <w:rStyle w:val="Hyperlink"/>
        </w:rPr>
        <w:fldChar w:fldCharType="end"/>
      </w:r>
      <w:r>
        <w:t xml:space="preserve">: </w:t>
      </w:r>
      <w:bookmarkEnd w:id="1312"/>
      <w:r>
        <w:t xml:space="preserve"> Microsoft RDP 4.0, 5.0, 5.1, and 5.2 servers do not explicitly set the </w:t>
      </w:r>
      <w:r>
        <w:rPr>
          <w:b/>
        </w:rPr>
        <w:t>keyboardLayout</w:t>
      </w:r>
      <w:r>
        <w:t xml:space="preserve">, </w:t>
      </w:r>
      <w:r>
        <w:rPr>
          <w:b/>
        </w:rPr>
        <w:t>keyboardType</w:t>
      </w:r>
      <w:r>
        <w:t xml:space="preserve">, </w:t>
      </w:r>
      <w:r>
        <w:rPr>
          <w:b/>
        </w:rPr>
        <w:t>keyboardSubType</w:t>
      </w:r>
      <w:r>
        <w:t xml:space="preserve">, and </w:t>
      </w:r>
      <w:r>
        <w:rPr>
          <w:b/>
        </w:rPr>
        <w:t>keyboardFunctionKey</w:t>
      </w:r>
      <w:r>
        <w:t xml:space="preserve"> fields to zero.</w:t>
      </w:r>
    </w:p>
    <w:bookmarkStart w:id="1313" w:name="Appendix_A_29"/>
    <w:p w:rsidR="00FF7490" w:rsidRDefault="00766F24">
      <w:r>
        <w:fldChar w:fldCharType="begin"/>
      </w:r>
      <w:r>
        <w:instrText xml:space="preserve"> HYPERLINK \l "Appendix_A_Target_29" \h </w:instrText>
      </w:r>
      <w:r>
        <w:fldChar w:fldCharType="separate"/>
      </w:r>
      <w:r>
        <w:rPr>
          <w:rStyle w:val="Hyperlink"/>
        </w:rPr>
        <w:t>&lt;29&gt; Se</w:t>
      </w:r>
      <w:r>
        <w:rPr>
          <w:rStyle w:val="Hyperlink"/>
        </w:rPr>
        <w:t>ction 2.2.7.1.6</w:t>
      </w:r>
      <w:r>
        <w:rPr>
          <w:rStyle w:val="Hyperlink"/>
        </w:rPr>
        <w:fldChar w:fldCharType="end"/>
      </w:r>
      <w:r>
        <w:t xml:space="preserve">: </w:t>
      </w:r>
      <w:bookmarkEnd w:id="1313"/>
      <w:r>
        <w:t xml:space="preserve"> Microsoft RDP 4.0, 5.0, 5.1, and 5.2 servers do not explicitly fill the </w:t>
      </w:r>
      <w:r>
        <w:rPr>
          <w:b/>
        </w:rPr>
        <w:t>imeFileName</w:t>
      </w:r>
      <w:r>
        <w:t xml:space="preserve"> field with zeros.</w:t>
      </w:r>
    </w:p>
    <w:bookmarkStart w:id="1314" w:name="Appendix_A_30"/>
    <w:p w:rsidR="00FF7490" w:rsidRDefault="00766F24">
      <w:r>
        <w:fldChar w:fldCharType="begin"/>
      </w:r>
      <w:r>
        <w:instrText xml:space="preserve"> HYPERLINK \l "Appendix_A_Target_30" \h </w:instrText>
      </w:r>
      <w:r>
        <w:fldChar w:fldCharType="separate"/>
      </w:r>
      <w:r>
        <w:rPr>
          <w:rStyle w:val="Hyperlink"/>
        </w:rPr>
        <w:t>&lt;30&gt; Section 2.2.7.1.6</w:t>
      </w:r>
      <w:r>
        <w:rPr>
          <w:rStyle w:val="Hyperlink"/>
        </w:rPr>
        <w:fldChar w:fldCharType="end"/>
      </w:r>
      <w:r>
        <w:t xml:space="preserve">: </w:t>
      </w:r>
      <w:bookmarkEnd w:id="1314"/>
      <w:r>
        <w:t>Microsoft RDP 7.1, 8.0, 8.1, 10.0, 10.1, and 10.2 RemoteFX servers ig</w:t>
      </w:r>
      <w:r>
        <w:t xml:space="preserve">nore the </w:t>
      </w:r>
      <w:r>
        <w:rPr>
          <w:b/>
        </w:rPr>
        <w:t>keyboardLayout</w:t>
      </w:r>
      <w:r>
        <w:t xml:space="preserve"> field.</w:t>
      </w:r>
    </w:p>
    <w:bookmarkStart w:id="1315" w:name="Appendix_A_31"/>
    <w:p w:rsidR="00FF7490" w:rsidRDefault="00766F24">
      <w:r>
        <w:fldChar w:fldCharType="begin"/>
      </w:r>
      <w:r>
        <w:instrText xml:space="preserve"> HYPERLINK \l "Appendix_A_Target_31" \h </w:instrText>
      </w:r>
      <w:r>
        <w:fldChar w:fldCharType="separate"/>
      </w:r>
      <w:r>
        <w:rPr>
          <w:rStyle w:val="Hyperlink"/>
        </w:rPr>
        <w:t>&lt;31&gt; Section 2.2.7.2.10.1.1</w:t>
      </w:r>
      <w:r>
        <w:rPr>
          <w:rStyle w:val="Hyperlink"/>
        </w:rPr>
        <w:fldChar w:fldCharType="end"/>
      </w:r>
      <w:r>
        <w:t xml:space="preserve">: </w:t>
      </w:r>
      <w:bookmarkEnd w:id="1315"/>
      <w:r>
        <w:t xml:space="preserve">Microsoft RDP servers ignore Bitmap Codec structures (section </w:t>
      </w:r>
      <w:hyperlink w:anchor="Section_86507feda0ee4242b802237534a8f65e" w:history="1">
        <w:r>
          <w:rPr>
            <w:rStyle w:val="Hyperlink"/>
          </w:rPr>
          <w:t>2.2.7.2.10.1.1</w:t>
        </w:r>
      </w:hyperlink>
      <w:r>
        <w:t xml:space="preserve">) with the </w:t>
      </w:r>
      <w:r>
        <w:rPr>
          <w:b/>
        </w:rPr>
        <w:t>codecG</w:t>
      </w:r>
      <w:r>
        <w:rPr>
          <w:b/>
        </w:rPr>
        <w:t>UID</w:t>
      </w:r>
      <w:r>
        <w:t xml:space="preserve"> field set to CODEC_GUID_IMAGE_REMOTEFX.</w:t>
      </w:r>
    </w:p>
    <w:bookmarkStart w:id="1316" w:name="Appendix_A_32"/>
    <w:p w:rsidR="00FF7490" w:rsidRDefault="00766F24">
      <w:r>
        <w:fldChar w:fldCharType="begin"/>
      </w:r>
      <w:r>
        <w:instrText xml:space="preserve"> HYPERLINK \l "Appendix_A_Target_32" \h </w:instrText>
      </w:r>
      <w:r>
        <w:fldChar w:fldCharType="separate"/>
      </w:r>
      <w:r>
        <w:rPr>
          <w:rStyle w:val="Hyperlink"/>
        </w:rPr>
        <w:t>&lt;32&gt; Section 2.2.8.1.1.3</w:t>
      </w:r>
      <w:r>
        <w:rPr>
          <w:rStyle w:val="Hyperlink"/>
        </w:rPr>
        <w:fldChar w:fldCharType="end"/>
      </w:r>
      <w:r>
        <w:t xml:space="preserve">: </w:t>
      </w:r>
      <w:bookmarkEnd w:id="1316"/>
      <w:r>
        <w:t>Due to server-side timing issues, Microsoft RDP 8.0 servers do not always process slow-path input PDUs that were sent by the client before it r</w:t>
      </w:r>
      <w:r>
        <w:t>eceived any graphics PDUs.</w:t>
      </w:r>
    </w:p>
    <w:bookmarkStart w:id="1317" w:name="Appendix_A_33"/>
    <w:p w:rsidR="00FF7490" w:rsidRDefault="00766F24">
      <w:r>
        <w:fldChar w:fldCharType="begin"/>
      </w:r>
      <w:r>
        <w:instrText xml:space="preserve"> HYPERLINK \l "Appendix_A_Target_33" \h </w:instrText>
      </w:r>
      <w:r>
        <w:fldChar w:fldCharType="separate"/>
      </w:r>
      <w:r>
        <w:rPr>
          <w:rStyle w:val="Hyperlink"/>
        </w:rPr>
        <w:t>&lt;33&gt; Section 2.2.8.1.1.3</w:t>
      </w:r>
      <w:r>
        <w:rPr>
          <w:rStyle w:val="Hyperlink"/>
        </w:rPr>
        <w:fldChar w:fldCharType="end"/>
      </w:r>
      <w:r>
        <w:t xml:space="preserve">: </w:t>
      </w:r>
      <w:bookmarkEnd w:id="1317"/>
      <w:r>
        <w:t>Microsoft RDP 7.1 RemoteFX servers do not support slow-path input.</w:t>
      </w:r>
    </w:p>
    <w:bookmarkStart w:id="1318" w:name="Appendix_A_34"/>
    <w:p w:rsidR="00FF7490" w:rsidRDefault="00766F24">
      <w:r>
        <w:fldChar w:fldCharType="begin"/>
      </w:r>
      <w:r>
        <w:instrText xml:space="preserve"> HYPERLINK \l "Appendix_A_Target_34" \h </w:instrText>
      </w:r>
      <w:r>
        <w:fldChar w:fldCharType="separate"/>
      </w:r>
      <w:r>
        <w:rPr>
          <w:rStyle w:val="Hyperlink"/>
        </w:rPr>
        <w:t>&lt;34&gt; Section 2.2.8.1.2</w:t>
      </w:r>
      <w:r>
        <w:rPr>
          <w:rStyle w:val="Hyperlink"/>
        </w:rPr>
        <w:fldChar w:fldCharType="end"/>
      </w:r>
      <w:r>
        <w:t xml:space="preserve">: </w:t>
      </w:r>
      <w:bookmarkEnd w:id="1318"/>
      <w:r>
        <w:t xml:space="preserve">Due to server-side timing </w:t>
      </w:r>
      <w:r>
        <w:t>issues, Microsoft RDP 7.1 RemoteFX servers and RDP 8.0 servers do not always process fast-path input PDUs that were sent by the client before it received any graphics PDUs.</w:t>
      </w:r>
    </w:p>
    <w:bookmarkStart w:id="1319" w:name="Appendix_A_35"/>
    <w:p w:rsidR="00FF7490" w:rsidRDefault="00766F24">
      <w:r>
        <w:fldChar w:fldCharType="begin"/>
      </w:r>
      <w:r>
        <w:instrText xml:space="preserve"> HYPERLINK \l "Appendix_A_Target_35" \h </w:instrText>
      </w:r>
      <w:r>
        <w:fldChar w:fldCharType="separate"/>
      </w:r>
      <w:r>
        <w:rPr>
          <w:rStyle w:val="Hyperlink"/>
        </w:rPr>
        <w:t>&lt;35&gt; Section 2.2.8.2.2</w:t>
      </w:r>
      <w:r>
        <w:rPr>
          <w:rStyle w:val="Hyperlink"/>
        </w:rPr>
        <w:fldChar w:fldCharType="end"/>
      </w:r>
      <w:r>
        <w:t xml:space="preserve">: </w:t>
      </w:r>
      <w:bookmarkEnd w:id="1319"/>
      <w:r>
        <w:t xml:space="preserve"> Only Microsoft </w:t>
      </w:r>
      <w:r>
        <w:t>RDP 5.0, 5.1, 5.2, 6.0, 6.1, 7.0, and 7.1 servers send the Set Keyboard IME Status PDU.</w:t>
      </w:r>
    </w:p>
    <w:bookmarkStart w:id="1320" w:name="Appendix_A_36"/>
    <w:p w:rsidR="00FF7490" w:rsidRDefault="00766F24">
      <w:r>
        <w:fldChar w:fldCharType="begin"/>
      </w:r>
      <w:r>
        <w:instrText xml:space="preserve"> HYPERLINK \l "Appendix_A_Target_36" \h </w:instrText>
      </w:r>
      <w:r>
        <w:fldChar w:fldCharType="separate"/>
      </w:r>
      <w:r>
        <w:rPr>
          <w:rStyle w:val="Hyperlink"/>
        </w:rPr>
        <w:t>&lt;36&gt; Section 2.2.9.1.1.3.1</w:t>
      </w:r>
      <w:r>
        <w:rPr>
          <w:rStyle w:val="Hyperlink"/>
        </w:rPr>
        <w:fldChar w:fldCharType="end"/>
      </w:r>
      <w:r>
        <w:t xml:space="preserve">: </w:t>
      </w:r>
      <w:bookmarkEnd w:id="1320"/>
      <w:r>
        <w:t xml:space="preserve">Microsoft RDP 7.1 RemoteFX servers and RDP 8.0, 8.1, 10.0, 10.1, and 10.2 servers do not support </w:t>
      </w:r>
      <w:r>
        <w:t>slow-path graphics output.</w:t>
      </w:r>
    </w:p>
    <w:bookmarkStart w:id="1321" w:name="Appendix_A_37"/>
    <w:p w:rsidR="00FF7490" w:rsidRDefault="00766F24">
      <w:r>
        <w:fldChar w:fldCharType="begin"/>
      </w:r>
      <w:r>
        <w:instrText xml:space="preserve"> HYPERLINK \l "Appendix_A_Target_37" \h </w:instrText>
      </w:r>
      <w:r>
        <w:fldChar w:fldCharType="separate"/>
      </w:r>
      <w:r>
        <w:rPr>
          <w:rStyle w:val="Hyperlink"/>
        </w:rPr>
        <w:t>&lt;37&gt; Section 2.2.11.2</w:t>
      </w:r>
      <w:r>
        <w:rPr>
          <w:rStyle w:val="Hyperlink"/>
        </w:rPr>
        <w:fldChar w:fldCharType="end"/>
      </w:r>
      <w:r>
        <w:t xml:space="preserve">: </w:t>
      </w:r>
      <w:bookmarkEnd w:id="1321"/>
      <w:r>
        <w:t>Microsoft RDP 8.0 servers do not correctly process the Refresh Rect PDU in either single monitor or multiple monitor scenarios. Microsoft RDP 8.1 servers do not co</w:t>
      </w:r>
      <w:r>
        <w:t xml:space="preserve">rrectly process the Refresh Rect PDU in multiple monitor scenarios. The workaround in both cases is to force a refresh of the entire virtual desktop by sending two Suppress Output PDUs (section </w:t>
      </w:r>
      <w:hyperlink w:anchor="Section_79202daa76b84a09ac67fc3cae7d895f" w:history="1">
        <w:r>
          <w:rPr>
            <w:rStyle w:val="Hyperlink"/>
          </w:rPr>
          <w:t>2.</w:t>
        </w:r>
        <w:r>
          <w:rPr>
            <w:rStyle w:val="Hyperlink"/>
          </w:rPr>
          <w:t>2.11.3</w:t>
        </w:r>
      </w:hyperlink>
      <w:r>
        <w:t>): one Suppress Output PDU to suppress display updates, followed by another Suppress Output PDU to resume display updates.</w:t>
      </w:r>
    </w:p>
    <w:bookmarkStart w:id="1322" w:name="Appendix_A_38"/>
    <w:p w:rsidR="00FF7490" w:rsidRDefault="00766F24">
      <w:r>
        <w:fldChar w:fldCharType="begin"/>
      </w:r>
      <w:r>
        <w:instrText xml:space="preserve"> HYPERLINK \l "Appendix_A_Target_38" \h </w:instrText>
      </w:r>
      <w:r>
        <w:fldChar w:fldCharType="separate"/>
      </w:r>
      <w:r>
        <w:rPr>
          <w:rStyle w:val="Hyperlink"/>
        </w:rPr>
        <w:t>&lt;38&gt; Section 2.2.13.1</w:t>
      </w:r>
      <w:r>
        <w:rPr>
          <w:rStyle w:val="Hyperlink"/>
        </w:rPr>
        <w:fldChar w:fldCharType="end"/>
      </w:r>
      <w:r>
        <w:t xml:space="preserve">: </w:t>
      </w:r>
      <w:bookmarkEnd w:id="1322"/>
      <w:r>
        <w:t xml:space="preserve">The LB_CLIENT_TSV_URL redirection flag is supported only on </w:t>
      </w:r>
      <w:r>
        <w:t>Windows 7 and Windows Server 2008 R2.</w:t>
      </w:r>
    </w:p>
    <w:bookmarkStart w:id="1323" w:name="Appendix_A_39"/>
    <w:p w:rsidR="00FF7490" w:rsidRDefault="00766F24">
      <w:r>
        <w:fldChar w:fldCharType="begin"/>
      </w:r>
      <w:r>
        <w:instrText xml:space="preserve"> HYPERLINK \l "Appendix_A_Target_39" \h </w:instrText>
      </w:r>
      <w:r>
        <w:fldChar w:fldCharType="separate"/>
      </w:r>
      <w:r>
        <w:rPr>
          <w:rStyle w:val="Hyperlink"/>
        </w:rPr>
        <w:t>&lt;39&gt; Section 2.2.13.1</w:t>
      </w:r>
      <w:r>
        <w:rPr>
          <w:rStyle w:val="Hyperlink"/>
        </w:rPr>
        <w:fldChar w:fldCharType="end"/>
      </w:r>
      <w:r>
        <w:t xml:space="preserve">: </w:t>
      </w:r>
      <w:bookmarkEnd w:id="1323"/>
      <w:r>
        <w:t>The LB_SERVER_TSV_CAPABLE redirection flag is supported only on Windows 7 and Windows Server 2008 R2.</w:t>
      </w:r>
    </w:p>
    <w:bookmarkStart w:id="1324" w:name="Appendix_A_40"/>
    <w:p w:rsidR="00FF7490" w:rsidRDefault="00766F24">
      <w:r>
        <w:lastRenderedPageBreak/>
        <w:fldChar w:fldCharType="begin"/>
      </w:r>
      <w:r>
        <w:instrText xml:space="preserve"> HYPERLINK \l "Appendix_A_Target_40" \h </w:instrText>
      </w:r>
      <w:r>
        <w:fldChar w:fldCharType="separate"/>
      </w:r>
      <w:r>
        <w:rPr>
          <w:rStyle w:val="Hyperlink"/>
        </w:rPr>
        <w:t>&lt;40&gt; Se</w:t>
      </w:r>
      <w:r>
        <w:rPr>
          <w:rStyle w:val="Hyperlink"/>
        </w:rPr>
        <w:t>ction 2.2.13.1</w:t>
      </w:r>
      <w:r>
        <w:rPr>
          <w:rStyle w:val="Hyperlink"/>
        </w:rPr>
        <w:fldChar w:fldCharType="end"/>
      </w:r>
      <w:r>
        <w:t xml:space="preserve">: </w:t>
      </w:r>
      <w:bookmarkEnd w:id="1324"/>
      <w:r>
        <w:t>The TsvUrlLength field is supported only on Windows 7 and Windows Server 2008 R2.</w:t>
      </w:r>
    </w:p>
    <w:bookmarkStart w:id="1325" w:name="Appendix_A_41"/>
    <w:p w:rsidR="00FF7490" w:rsidRDefault="00766F24">
      <w:r>
        <w:fldChar w:fldCharType="begin"/>
      </w:r>
      <w:r>
        <w:instrText xml:space="preserve"> HYPERLINK \l "Appendix_A_Target_41" \h </w:instrText>
      </w:r>
      <w:r>
        <w:fldChar w:fldCharType="separate"/>
      </w:r>
      <w:r>
        <w:rPr>
          <w:rStyle w:val="Hyperlink"/>
        </w:rPr>
        <w:t>&lt;41&gt; Section 2.2.13.1</w:t>
      </w:r>
      <w:r>
        <w:rPr>
          <w:rStyle w:val="Hyperlink"/>
        </w:rPr>
        <w:fldChar w:fldCharType="end"/>
      </w:r>
      <w:r>
        <w:t xml:space="preserve">: </w:t>
      </w:r>
      <w:bookmarkEnd w:id="1325"/>
      <w:r>
        <w:t>The TsvUrl field is supported only on Windows 7 and Windows Server 2008 R2.</w:t>
      </w:r>
    </w:p>
    <w:bookmarkStart w:id="1326" w:name="Appendix_A_42"/>
    <w:p w:rsidR="00FF7490" w:rsidRDefault="00766F24">
      <w:r>
        <w:fldChar w:fldCharType="begin"/>
      </w:r>
      <w:r>
        <w:instrText xml:space="preserve"> HYPERLINK \l </w:instrText>
      </w:r>
      <w:r>
        <w:instrText xml:space="preserve">"Appendix_A_Target_42" \h </w:instrText>
      </w:r>
      <w:r>
        <w:fldChar w:fldCharType="separate"/>
      </w:r>
      <w:r>
        <w:rPr>
          <w:rStyle w:val="Hyperlink"/>
        </w:rPr>
        <w:t>&lt;42&gt; Section 2.2.15.1</w:t>
      </w:r>
      <w:r>
        <w:rPr>
          <w:rStyle w:val="Hyperlink"/>
        </w:rPr>
        <w:fldChar w:fldCharType="end"/>
      </w:r>
      <w:r>
        <w:t xml:space="preserve">: </w:t>
      </w:r>
      <w:bookmarkEnd w:id="1326"/>
      <w:r>
        <w:t xml:space="preserve"> Only Microsoft RDP 8.0 and 8.1 servers send the Server Initiate Multitransport Request PDU with the </w:t>
      </w:r>
      <w:r>
        <w:rPr>
          <w:b/>
        </w:rPr>
        <w:t>requestedProtocol</w:t>
      </w:r>
      <w:r>
        <w:t xml:space="preserve"> field set to INITITATE_REQUEST_PROTOCOL_UDPFECL (0x02). This implies that the RDP-UDP F</w:t>
      </w:r>
      <w:r>
        <w:t>EC lossy transport is only supported by RDP 8.0 and 8.1 servers.</w:t>
      </w:r>
    </w:p>
    <w:bookmarkStart w:id="1327" w:name="Appendix_A_43"/>
    <w:p w:rsidR="00FF7490" w:rsidRDefault="00766F24">
      <w:r>
        <w:fldChar w:fldCharType="begin"/>
      </w:r>
      <w:r>
        <w:instrText xml:space="preserve"> HYPERLINK \l "Appendix_A_Target_43" \h </w:instrText>
      </w:r>
      <w:r>
        <w:fldChar w:fldCharType="separate"/>
      </w:r>
      <w:r>
        <w:rPr>
          <w:rStyle w:val="Hyperlink"/>
        </w:rPr>
        <w:t>&lt;43&gt; Section 3.2.5.3.1</w:t>
      </w:r>
      <w:r>
        <w:rPr>
          <w:rStyle w:val="Hyperlink"/>
        </w:rPr>
        <w:fldChar w:fldCharType="end"/>
      </w:r>
      <w:r>
        <w:t xml:space="preserve">: </w:t>
      </w:r>
      <w:bookmarkEnd w:id="1327"/>
      <w:r>
        <w:t xml:space="preserve">Microsoft RDP 5.1, 5.2, 6.0, 6.1, 7.0, 7.1, 8.0, 8.1, 10.0, 10.1, and 10.2 clients always include the </w:t>
      </w:r>
      <w:r>
        <w:rPr>
          <w:b/>
        </w:rPr>
        <w:t>cookie</w:t>
      </w:r>
      <w:r>
        <w:t xml:space="preserve"> field in the X.</w:t>
      </w:r>
      <w:r>
        <w:t xml:space="preserve">224 Connection Request PDU if a nonempty username can be retrieved for the current user and the </w:t>
      </w:r>
      <w:r>
        <w:rPr>
          <w:b/>
        </w:rPr>
        <w:t>routingToken</w:t>
      </w:r>
      <w:r>
        <w:t xml:space="preserve"> field is not present (the IDENTIFIER used in the cookie string is the login name of the user truncated to nine characters).</w:t>
      </w:r>
    </w:p>
    <w:bookmarkStart w:id="1328" w:name="Appendix_A_44"/>
    <w:p w:rsidR="00FF7490" w:rsidRDefault="00766F24">
      <w:r>
        <w:fldChar w:fldCharType="begin"/>
      </w:r>
      <w:r>
        <w:instrText xml:space="preserve"> HYPERLINK \l "Append</w:instrText>
      </w:r>
      <w:r>
        <w:instrText xml:space="preserve">ix_A_Target_44" \h </w:instrText>
      </w:r>
      <w:r>
        <w:fldChar w:fldCharType="separate"/>
      </w:r>
      <w:r>
        <w:rPr>
          <w:rStyle w:val="Hyperlink"/>
        </w:rPr>
        <w:t>&lt;44&gt; Section 3.2.5.9.4.1</w:t>
      </w:r>
      <w:r>
        <w:rPr>
          <w:rStyle w:val="Hyperlink"/>
        </w:rPr>
        <w:fldChar w:fldCharType="end"/>
      </w:r>
      <w:r>
        <w:t xml:space="preserve">: </w:t>
      </w:r>
      <w:bookmarkEnd w:id="1328"/>
      <w:r>
        <w:t>The Play Sound PDU is not sent by Windows 7 and Windows Server 2008 R2 operating system Remote Desktop implementations, due to architectural changes in the underlying driver subsystem. Instead, all system and a</w:t>
      </w:r>
      <w:r>
        <w:t xml:space="preserve">pplication-generated beeps are dispatched to a client by using the RDP audio redirection protocol specified in </w:t>
      </w:r>
      <w:hyperlink r:id="rId515" w:anchor="Section_bea2d5cfe3b9441992e50e074ff9bc5b">
        <w:r>
          <w:rPr>
            <w:rStyle w:val="Hyperlink"/>
          </w:rPr>
          <w:t>[MS-RDPEA]</w:t>
        </w:r>
      </w:hyperlink>
      <w:r>
        <w:t>. If a client does not support RDP audio redirection, i</w:t>
      </w:r>
      <w:r>
        <w:t>t will not receive any beep notifications.</w:t>
      </w:r>
    </w:p>
    <w:bookmarkStart w:id="1329" w:name="Appendix_A_45"/>
    <w:p w:rsidR="00FF7490" w:rsidRDefault="00766F24">
      <w:r>
        <w:fldChar w:fldCharType="begin"/>
      </w:r>
      <w:r>
        <w:instrText xml:space="preserve"> HYPERLINK \l "Appendix_A_Target_45" \h </w:instrText>
      </w:r>
      <w:r>
        <w:fldChar w:fldCharType="separate"/>
      </w:r>
      <w:r>
        <w:rPr>
          <w:rStyle w:val="Hyperlink"/>
        </w:rPr>
        <w:t>&lt;45&gt; Section 3.3.5.3.3</w:t>
      </w:r>
      <w:r>
        <w:rPr>
          <w:rStyle w:val="Hyperlink"/>
        </w:rPr>
        <w:fldChar w:fldCharType="end"/>
      </w:r>
      <w:r>
        <w:t xml:space="preserve">: </w:t>
      </w:r>
      <w:bookmarkEnd w:id="1329"/>
      <w:r>
        <w:t xml:space="preserve">Microsoft RDP 5.0 servers support a maximum width of 1,600 pixels. Microsoft RDP 5.1, 5.2, 6.0, 6.1, 7.0, and 7.1 servers support a maximum width </w:t>
      </w:r>
      <w:r>
        <w:t>of 4,096 pixels. Note that Windows Server 2003 RDP servers scale down the supported color depth to reduce memory usage if the width is greater than 1,600 pixels. Microsoft RDP 8.0, 8.1, 10.0, 10.1, and 10.2 servers support a maximum width of 8,192 pixels.</w:t>
      </w:r>
    </w:p>
    <w:bookmarkStart w:id="1330" w:name="Appendix_A_46"/>
    <w:p w:rsidR="00FF7490" w:rsidRDefault="00766F24">
      <w:r>
        <w:fldChar w:fldCharType="begin"/>
      </w:r>
      <w:r>
        <w:instrText xml:space="preserve"> HYPERLINK \l "Appendix_A_Target_46" \h </w:instrText>
      </w:r>
      <w:r>
        <w:fldChar w:fldCharType="separate"/>
      </w:r>
      <w:r>
        <w:rPr>
          <w:rStyle w:val="Hyperlink"/>
        </w:rPr>
        <w:t>&lt;46&gt; Section 3.3.5.3.3</w:t>
      </w:r>
      <w:r>
        <w:rPr>
          <w:rStyle w:val="Hyperlink"/>
        </w:rPr>
        <w:fldChar w:fldCharType="end"/>
      </w:r>
      <w:r>
        <w:t xml:space="preserve">: </w:t>
      </w:r>
      <w:bookmarkEnd w:id="1330"/>
      <w:r>
        <w:t>Microsoft RDP 5.0 servers support a maximum height of 1,200 pixels. Microsoft RDP 5.1, 5.2, 6.0, 6.1, 7.0, and 7.1 servers support a maximum height of 2,048 pixels. Note that Windows Server</w:t>
      </w:r>
      <w:r>
        <w:t xml:space="preserve"> 2003 RDP servers scale down the supported color depth to reduce memory usage if the height is greater than 1,200 pixels. Microsoft RDP 8.0, 8.1, 10.0, 10.1, and 10.2 servers support a maximum height of 8,192 pixels.</w:t>
      </w:r>
    </w:p>
    <w:bookmarkStart w:id="1331" w:name="Appendix_A_47"/>
    <w:p w:rsidR="00FF7490" w:rsidRDefault="00766F24">
      <w:r>
        <w:fldChar w:fldCharType="begin"/>
      </w:r>
      <w:r>
        <w:instrText xml:space="preserve"> HYPERLINK \l "Appendix_A_Target_47" </w:instrText>
      </w:r>
      <w:r>
        <w:instrText xml:space="preserve">\h </w:instrText>
      </w:r>
      <w:r>
        <w:fldChar w:fldCharType="separate"/>
      </w:r>
      <w:r>
        <w:rPr>
          <w:rStyle w:val="Hyperlink"/>
        </w:rPr>
        <w:t>&lt;47&gt; Section 3.3.5.3.11</w:t>
      </w:r>
      <w:r>
        <w:rPr>
          <w:rStyle w:val="Hyperlink"/>
        </w:rPr>
        <w:fldChar w:fldCharType="end"/>
      </w:r>
      <w:r>
        <w:t xml:space="preserve">: </w:t>
      </w:r>
      <w:bookmarkEnd w:id="1331"/>
      <w:r>
        <w:t>Microsoft RDP 4.0, 5.0, 5.1, 5.2, 6.0, and 6.1 clients always set the SEC_ENCRYPT flag in the Client Info PDU, even when the Encryption Level is ENCRYPTION_LEVEL_NONE (0).</w:t>
      </w:r>
    </w:p>
    <w:bookmarkStart w:id="1332" w:name="Appendix_A_48"/>
    <w:p w:rsidR="00FF7490" w:rsidRDefault="00766F24">
      <w:r>
        <w:fldChar w:fldCharType="begin"/>
      </w:r>
      <w:r>
        <w:instrText xml:space="preserve"> HYPERLINK \l "Appendix_A_Target_48" \h </w:instrText>
      </w:r>
      <w:r>
        <w:fldChar w:fldCharType="separate"/>
      </w:r>
      <w:r>
        <w:rPr>
          <w:rStyle w:val="Hyperlink"/>
        </w:rPr>
        <w:t>&lt;48&gt; Section</w:t>
      </w:r>
      <w:r>
        <w:rPr>
          <w:rStyle w:val="Hyperlink"/>
        </w:rPr>
        <w:t xml:space="preserve"> 3.3.5.3.19</w:t>
      </w:r>
      <w:r>
        <w:rPr>
          <w:rStyle w:val="Hyperlink"/>
        </w:rPr>
        <w:fldChar w:fldCharType="end"/>
      </w:r>
      <w:r>
        <w:t xml:space="preserve">: </w:t>
      </w:r>
      <w:bookmarkEnd w:id="1332"/>
      <w:r>
        <w:t xml:space="preserve">Microsoft RDP 4.0, 5.0, 5.1, and 5.2 servers set the </w:t>
      </w:r>
      <w:r>
        <w:rPr>
          <w:b/>
        </w:rPr>
        <w:t>targetUser</w:t>
      </w:r>
      <w:r>
        <w:t xml:space="preserve"> field to a random value.</w:t>
      </w:r>
    </w:p>
    <w:bookmarkStart w:id="1333" w:name="Appendix_A_49"/>
    <w:p w:rsidR="00FF7490" w:rsidRDefault="00766F24">
      <w:r>
        <w:fldChar w:fldCharType="begin"/>
      </w:r>
      <w:r>
        <w:instrText xml:space="preserve"> HYPERLINK \l "Appendix_A_Target_49" \h </w:instrText>
      </w:r>
      <w:r>
        <w:fldChar w:fldCharType="separate"/>
      </w:r>
      <w:r>
        <w:rPr>
          <w:rStyle w:val="Hyperlink"/>
        </w:rPr>
        <w:t>&lt;49&gt; Section 3.3.5.9.4.1</w:t>
      </w:r>
      <w:r>
        <w:rPr>
          <w:rStyle w:val="Hyperlink"/>
        </w:rPr>
        <w:fldChar w:fldCharType="end"/>
      </w:r>
      <w:r>
        <w:t xml:space="preserve">: </w:t>
      </w:r>
      <w:bookmarkEnd w:id="1333"/>
      <w:r>
        <w:t>The Play Sound PDU is not sent by Windows 7 and Windows Server 2008 R2 Remote Desktop</w:t>
      </w:r>
      <w:r>
        <w:t xml:space="preserve"> implementations due to architectural changes in the underlying driver subsystem. Instead, all system and application-generated beeps are dispatched to a client by using the RDP audio redirection protocol specified in [MS-RDPEA]. If a client does not suppo</w:t>
      </w:r>
      <w:r>
        <w:t>rt RDP audio redirection, it will not receive any beep notifications.</w:t>
      </w:r>
    </w:p>
    <w:bookmarkStart w:id="1334" w:name="Appendix_A_50"/>
    <w:p w:rsidR="00FF7490" w:rsidRDefault="00766F24">
      <w:r>
        <w:fldChar w:fldCharType="begin"/>
      </w:r>
      <w:r>
        <w:instrText xml:space="preserve"> HYPERLINK \l "Appendix_A_Target_50" \h </w:instrText>
      </w:r>
      <w:r>
        <w:fldChar w:fldCharType="separate"/>
      </w:r>
      <w:r>
        <w:rPr>
          <w:rStyle w:val="Hyperlink"/>
        </w:rPr>
        <w:t>&lt;50&gt; Section 3.3.5.10.1</w:t>
      </w:r>
      <w:r>
        <w:rPr>
          <w:rStyle w:val="Hyperlink"/>
        </w:rPr>
        <w:fldChar w:fldCharType="end"/>
      </w:r>
      <w:r>
        <w:t xml:space="preserve">: </w:t>
      </w:r>
      <w:bookmarkEnd w:id="1334"/>
      <w:r>
        <w:t>Microsoft RDP 5.0, 5.1, 5.2, 6.0, 6.1, 7.0, 7.1, 8.0, 8.1, 10.0, 10.1, and 10.2 servers send the INFOTYPE_LOGON or INF</w:t>
      </w:r>
      <w:r>
        <w:t xml:space="preserve">OTYPE_LOGON_LONG notification if the INFO_LOGONNOTIFY and INFO_AUTOLOGON flag was set by the client in the </w:t>
      </w:r>
      <w:hyperlink w:anchor="Section_772d618eb7d64cd0b735fa08af558f9d" w:history="1">
        <w:r>
          <w:rPr>
            <w:rStyle w:val="Hyperlink"/>
          </w:rPr>
          <w:t>Client Info PDU</w:t>
        </w:r>
      </w:hyperlink>
      <w:r>
        <w:t xml:space="preserve"> (section 2.2.1.11) or if the username or domain used to log on to the ses</w:t>
      </w:r>
      <w:r>
        <w:t>sion is different from what was sent in the Client Info PDU.</w:t>
      </w:r>
    </w:p>
    <w:bookmarkStart w:id="1335" w:name="Appendix_A_51"/>
    <w:p w:rsidR="00FF7490" w:rsidRDefault="00766F24">
      <w:r>
        <w:fldChar w:fldCharType="begin"/>
      </w:r>
      <w:r>
        <w:instrText xml:space="preserve"> HYPERLINK \l "Appendix_A_Target_51" \h </w:instrText>
      </w:r>
      <w:r>
        <w:fldChar w:fldCharType="separate"/>
      </w:r>
      <w:r>
        <w:rPr>
          <w:rStyle w:val="Hyperlink"/>
        </w:rPr>
        <w:t>&lt;51&gt; Section 5.4.5</w:t>
      </w:r>
      <w:r>
        <w:rPr>
          <w:rStyle w:val="Hyperlink"/>
        </w:rPr>
        <w:fldChar w:fldCharType="end"/>
      </w:r>
      <w:r>
        <w:t xml:space="preserve">: </w:t>
      </w:r>
      <w:bookmarkEnd w:id="1335"/>
      <w:r>
        <w:t xml:space="preserve">TLS 1.1 is not supported by Windows NT, Windows 2000 Server operating system, Windows XP, Windows Server 2003, Windows Vista and </w:t>
      </w:r>
      <w:r>
        <w:t>Windows Server 2008.</w:t>
      </w:r>
    </w:p>
    <w:bookmarkStart w:id="1336" w:name="Appendix_A_52"/>
    <w:p w:rsidR="00FF7490" w:rsidRDefault="00766F24">
      <w:r>
        <w:fldChar w:fldCharType="begin"/>
      </w:r>
      <w:r>
        <w:instrText xml:space="preserve"> HYPERLINK \l "Appendix_A_Target_52" \h </w:instrText>
      </w:r>
      <w:r>
        <w:fldChar w:fldCharType="separate"/>
      </w:r>
      <w:r>
        <w:rPr>
          <w:rStyle w:val="Hyperlink"/>
        </w:rPr>
        <w:t>&lt;52&gt; Section 5.4.5</w:t>
      </w:r>
      <w:r>
        <w:rPr>
          <w:rStyle w:val="Hyperlink"/>
        </w:rPr>
        <w:fldChar w:fldCharType="end"/>
      </w:r>
      <w:r>
        <w:t xml:space="preserve">: </w:t>
      </w:r>
      <w:bookmarkEnd w:id="1336"/>
      <w:r>
        <w:t>TLS 1.2 is not supported by Windows NT, Windows 2000 Server, Windows XP, Windows Server 2003, Windows Vista, and Windows Server 2008.</w:t>
      </w:r>
    </w:p>
    <w:bookmarkStart w:id="1337" w:name="Appendix_A_53"/>
    <w:p w:rsidR="00FF7490" w:rsidRDefault="00766F24">
      <w:r>
        <w:lastRenderedPageBreak/>
        <w:fldChar w:fldCharType="begin"/>
      </w:r>
      <w:r>
        <w:instrText xml:space="preserve"> HYPERLINK \l "Appendix_A_Target_53"</w:instrText>
      </w:r>
      <w:r>
        <w:instrText xml:space="preserve"> \h </w:instrText>
      </w:r>
      <w:r>
        <w:fldChar w:fldCharType="separate"/>
      </w:r>
      <w:r>
        <w:rPr>
          <w:rStyle w:val="Hyperlink"/>
        </w:rPr>
        <w:t>&lt;53&gt; Section 5.4.5</w:t>
      </w:r>
      <w:r>
        <w:rPr>
          <w:rStyle w:val="Hyperlink"/>
        </w:rPr>
        <w:fldChar w:fldCharType="end"/>
      </w:r>
      <w:r>
        <w:t xml:space="preserve">: </w:t>
      </w:r>
      <w:bookmarkEnd w:id="1337"/>
      <w:r>
        <w:t>CredSSP is not supported by Windows NT, Windows 2000 Server, Windows XP operating system Service Pack 1 (SP1), Windows XP operating system Service Pack 2 (SP2), and Windows Server 2003.</w:t>
      </w:r>
    </w:p>
    <w:bookmarkStart w:id="1338" w:name="Appendix_A_54"/>
    <w:p w:rsidR="00FF7490" w:rsidRDefault="00766F24">
      <w:r>
        <w:fldChar w:fldCharType="begin"/>
      </w:r>
      <w:r>
        <w:instrText xml:space="preserve"> HYPERLINK \l "Appendix_A_Target_54" \h </w:instrText>
      </w:r>
      <w:r>
        <w:fldChar w:fldCharType="separate"/>
      </w:r>
      <w:r>
        <w:rPr>
          <w:rStyle w:val="Hyperlink"/>
        </w:rPr>
        <w:t>&lt;5</w:t>
      </w:r>
      <w:r>
        <w:rPr>
          <w:rStyle w:val="Hyperlink"/>
        </w:rPr>
        <w:t>4&gt; Section 5.4.5.1</w:t>
      </w:r>
      <w:r>
        <w:rPr>
          <w:rStyle w:val="Hyperlink"/>
        </w:rPr>
        <w:fldChar w:fldCharType="end"/>
      </w:r>
      <w:r>
        <w:t xml:space="preserve">: </w:t>
      </w:r>
      <w:bookmarkEnd w:id="1338"/>
      <w:r>
        <w:t xml:space="preserve">Microsoft RDP 5.2, 6.0, 6.1, 7.0, 7.1, 8.0, 8.1, 10.0, 10.1, and 10.2 servers expect that the final set of client-to-server TLS handshake messages (ClientKeyExchange, ChangeCipherSpec, and Finished, illustrated in </w:t>
      </w:r>
      <w:hyperlink r:id="rId516">
        <w:r>
          <w:rPr>
            <w:rStyle w:val="Hyperlink"/>
          </w:rPr>
          <w:t>[RFC2246]</w:t>
        </w:r>
      </w:hyperlink>
      <w:r>
        <w:t xml:space="preserve"> Figure 1) be sent together in a single frame.</w:t>
      </w:r>
    </w:p>
    <w:p w:rsidR="00FF7490" w:rsidRDefault="00766F24">
      <w:pPr>
        <w:pStyle w:val="Heading1"/>
      </w:pPr>
      <w:bookmarkStart w:id="1339" w:name="section_e48b2e83651f4f39a5b20a5482bc0f86"/>
      <w:bookmarkStart w:id="1340" w:name="_Toc476803460"/>
      <w:r>
        <w:lastRenderedPageBreak/>
        <w:t>Change Tracking</w:t>
      </w:r>
      <w:bookmarkEnd w:id="1339"/>
      <w:bookmarkEnd w:id="1340"/>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766F24" w:rsidP="00380B90">
      <w:r w:rsidRPr="00F6169D">
        <w:t>This section identifies changes that were made to this document since the last release. Chang</w:t>
      </w:r>
      <w:r w:rsidRPr="00F6169D">
        <w:t xml:space="preserve">es are classified as Major, Minor, or None. </w:t>
      </w:r>
    </w:p>
    <w:p w:rsidR="00380B90" w:rsidRDefault="00766F24"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766F24" w:rsidP="00380B90">
      <w:pPr>
        <w:pStyle w:val="ListParagraph"/>
        <w:numPr>
          <w:ilvl w:val="0"/>
          <w:numId w:val="158"/>
        </w:numPr>
        <w:contextualSpacing/>
      </w:pPr>
      <w:r>
        <w:t>A document re</w:t>
      </w:r>
      <w:r>
        <w:t>vision that incorporates changes to interoperability requirements.</w:t>
      </w:r>
    </w:p>
    <w:p w:rsidR="00380B90" w:rsidRDefault="00766F24" w:rsidP="00380B90">
      <w:pPr>
        <w:pStyle w:val="ListParagraph"/>
        <w:numPr>
          <w:ilvl w:val="0"/>
          <w:numId w:val="158"/>
        </w:numPr>
        <w:contextualSpacing/>
      </w:pPr>
      <w:r>
        <w:t>A document revision that captures changes to protocol functionality.</w:t>
      </w:r>
    </w:p>
    <w:p w:rsidR="00380B90" w:rsidRDefault="00766F24" w:rsidP="00380B90">
      <w:r>
        <w:t xml:space="preserve">The revision class </w:t>
      </w:r>
      <w:r w:rsidRPr="00F6169D">
        <w:rPr>
          <w:b/>
        </w:rPr>
        <w:t>Minor</w:t>
      </w:r>
      <w:r>
        <w:t xml:space="preserve"> means that the meaning of the technical content was clarified. Minor changes do not affect prot</w:t>
      </w:r>
      <w:r>
        <w:t>ocol interoperability or implementation. Examples of minor changes are updates to clarify ambiguity at the sentence, paragraph, or table level.</w:t>
      </w:r>
    </w:p>
    <w:p w:rsidR="00380B90" w:rsidRDefault="00766F24"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FF7490" w:rsidRDefault="00766F24">
      <w:r>
        <w:t>The changes made to this document are listed in the following tab</w:t>
      </w:r>
      <w:r>
        <w:t xml:space="preserve">le. For more information, please contact </w:t>
      </w:r>
      <w:hyperlink r:id="rId517"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658"/>
        <w:gridCol w:w="4422"/>
        <w:gridCol w:w="1035"/>
      </w:tblGrid>
      <w:tr w:rsidR="00FF7490" w:rsidTr="00FF749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F7490" w:rsidRDefault="00766F24">
            <w:pPr>
              <w:pStyle w:val="TableHeaderText"/>
            </w:pPr>
            <w:r>
              <w:t>Section</w:t>
            </w:r>
          </w:p>
        </w:tc>
        <w:tc>
          <w:tcPr>
            <w:tcW w:w="0" w:type="auto"/>
            <w:vAlign w:val="center"/>
          </w:tcPr>
          <w:p w:rsidR="00FF7490" w:rsidRDefault="00766F24">
            <w:pPr>
              <w:pStyle w:val="TableHeaderText"/>
            </w:pPr>
            <w:r>
              <w:t>Description</w:t>
            </w:r>
          </w:p>
        </w:tc>
        <w:tc>
          <w:tcPr>
            <w:tcW w:w="0" w:type="auto"/>
            <w:vAlign w:val="center"/>
          </w:tcPr>
          <w:p w:rsidR="00FF7490" w:rsidRDefault="00766F24">
            <w:pPr>
              <w:pStyle w:val="TableHeaderText"/>
            </w:pPr>
            <w:r>
              <w:t>Revision class</w:t>
            </w:r>
          </w:p>
        </w:tc>
      </w:tr>
      <w:tr w:rsidR="00FF7490" w:rsidTr="00FF7490">
        <w:tc>
          <w:tcPr>
            <w:tcW w:w="0" w:type="auto"/>
            <w:vAlign w:val="center"/>
          </w:tcPr>
          <w:p w:rsidR="00FF7490" w:rsidRDefault="00766F24">
            <w:pPr>
              <w:pStyle w:val="TableBodyText"/>
            </w:pPr>
            <w:hyperlink w:anchor="Section_f3f722e3cabd4c589140c0b49963b641">
              <w:r>
                <w:rPr>
                  <w:rStyle w:val="Hyperlink"/>
                </w:rPr>
                <w:t>1.3.8</w:t>
              </w:r>
            </w:hyperlink>
            <w:r>
              <w:t xml:space="preserve"> Server Redirection</w:t>
            </w:r>
          </w:p>
        </w:tc>
        <w:tc>
          <w:tcPr>
            <w:tcW w:w="0" w:type="auto"/>
            <w:vAlign w:val="center"/>
          </w:tcPr>
          <w:p w:rsidR="00FF7490" w:rsidRDefault="00766F24">
            <w:pPr>
              <w:pStyle w:val="TableBodyText"/>
            </w:pPr>
            <w:r>
              <w:t>5338 : Clarified that R</w:t>
            </w:r>
            <w:r>
              <w:t>edirection PDU has to contain a variable-length routing token.</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1c38825fe5dd4e18a1d70284dab92ec9">
              <w:r>
                <w:rPr>
                  <w:rStyle w:val="Hyperlink"/>
                </w:rPr>
                <w:t>1.3.8.1</w:t>
              </w:r>
            </w:hyperlink>
            <w:r>
              <w:t xml:space="preserve"> RDSTLS</w:t>
            </w:r>
          </w:p>
        </w:tc>
        <w:tc>
          <w:tcPr>
            <w:tcW w:w="0" w:type="auto"/>
            <w:vAlign w:val="center"/>
          </w:tcPr>
          <w:p w:rsidR="00FF7490" w:rsidRDefault="00766F24">
            <w:pPr>
              <w:pStyle w:val="TableBodyText"/>
            </w:pPr>
            <w:r>
              <w:t>5338 : Added new section.</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b61e1c765d7c4285b61ab69f85e4a0e2">
              <w:r>
                <w:rPr>
                  <w:rStyle w:val="Hyperlink"/>
                </w:rPr>
                <w:t>2.2</w:t>
              </w:r>
            </w:hyperlink>
            <w:r>
              <w:t xml:space="preserve"> Message </w:t>
            </w:r>
            <w:r>
              <w:t>Syntax</w:t>
            </w:r>
          </w:p>
        </w:tc>
        <w:tc>
          <w:tcPr>
            <w:tcW w:w="0" w:type="auto"/>
            <w:vAlign w:val="center"/>
          </w:tcPr>
          <w:p w:rsidR="00FF7490" w:rsidRDefault="00766F24">
            <w:pPr>
              <w:pStyle w:val="TableBodyText"/>
            </w:pPr>
            <w:r>
              <w:t>7037 : Clarified how MCS Send Data Request and MCS Send Data Indication structures avoid implementing ASN.1 PER extended size determinant encoding.</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902b090b9cb34efc92bfee13373371e3">
              <w:r>
                <w:rPr>
                  <w:rStyle w:val="Hyperlink"/>
                </w:rPr>
                <w:t>2.2.1.1.1</w:t>
              </w:r>
            </w:hyperlink>
            <w:r>
              <w:t xml:space="preserve"> RDP Negotiation Request (RDP_NEG_REQ)</w:t>
            </w:r>
          </w:p>
        </w:tc>
        <w:tc>
          <w:tcPr>
            <w:tcW w:w="0" w:type="auto"/>
            <w:vAlign w:val="center"/>
          </w:tcPr>
          <w:p w:rsidR="00FF7490" w:rsidRDefault="00766F24">
            <w:pPr>
              <w:pStyle w:val="TableBodyText"/>
            </w:pPr>
            <w:r>
              <w:t>5338 : Added the PROTOCOL_RDSTLS flag to the requestedProtocols field table.</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b2975bdc6d5649ee9c57f2ff3a0b6817">
              <w:r>
                <w:rPr>
                  <w:rStyle w:val="Hyperlink"/>
                </w:rPr>
                <w:t>2.2.1.2.1</w:t>
              </w:r>
            </w:hyperlink>
            <w:r>
              <w:t xml:space="preserve"> RDP Negotiation Response (RDP_NEG_RSP)</w:t>
            </w:r>
          </w:p>
        </w:tc>
        <w:tc>
          <w:tcPr>
            <w:tcW w:w="0" w:type="auto"/>
            <w:vAlign w:val="center"/>
          </w:tcPr>
          <w:p w:rsidR="00FF7490" w:rsidRDefault="00766F24">
            <w:pPr>
              <w:pStyle w:val="TableBodyText"/>
            </w:pPr>
            <w:r>
              <w:t>5338 : Added the PROT</w:t>
            </w:r>
            <w:r>
              <w:t>OCOL_RDSTLS value to the selectedProtocol field table.</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b8e7c58851cb455bbb7392d480903133">
              <w:r>
                <w:rPr>
                  <w:rStyle w:val="Hyperlink"/>
                </w:rPr>
                <w:t>2.2.8.1.2</w:t>
              </w:r>
            </w:hyperlink>
            <w:r>
              <w:t xml:space="preserve"> Client Fast-Path Input Event PDU (TS_FP_INPUT_PDU)</w:t>
            </w:r>
          </w:p>
        </w:tc>
        <w:tc>
          <w:tcPr>
            <w:tcW w:w="0" w:type="auto"/>
            <w:vAlign w:val="center"/>
          </w:tcPr>
          <w:p w:rsidR="00FF7490" w:rsidRDefault="00766F24">
            <w:pPr>
              <w:pStyle w:val="TableBodyText"/>
            </w:pPr>
            <w:r>
              <w:t>7037 : Replaced secFlags field with flags field and clarified the over</w:t>
            </w:r>
            <w:r>
              <w:t>all PDU length in the length1 and length2 field descriptions.</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68b5ee54d0d54d658d81e1c4025f7597">
              <w:r>
                <w:rPr>
                  <w:rStyle w:val="Hyperlink"/>
                </w:rPr>
                <w:t>2.2.9.1.2</w:t>
              </w:r>
            </w:hyperlink>
            <w:r>
              <w:t xml:space="preserve"> Server Fast-Path Update PDU (TS_FP_UPDATE_PDU)</w:t>
            </w:r>
          </w:p>
        </w:tc>
        <w:tc>
          <w:tcPr>
            <w:tcW w:w="0" w:type="auto"/>
            <w:vAlign w:val="center"/>
          </w:tcPr>
          <w:p w:rsidR="00FF7490" w:rsidRDefault="00766F24">
            <w:pPr>
              <w:pStyle w:val="TableBodyText"/>
            </w:pPr>
            <w:r>
              <w:t>7037 : Replaced secFlags field with flags field and clarified the o</w:t>
            </w:r>
            <w:r>
              <w:t>verall PDU length in the length1 and length2 field descriptions.</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df3d59e630a84a36bd2d9d11bcd96c3e">
              <w:r>
                <w:rPr>
                  <w:rStyle w:val="Hyperlink"/>
                </w:rPr>
                <w:t>2.2.13.1</w:t>
              </w:r>
            </w:hyperlink>
            <w:r>
              <w:t xml:space="preserve"> Server Redirection Packet (RDP_SERVER_REDIRECTION_PACKET)</w:t>
            </w:r>
          </w:p>
        </w:tc>
        <w:tc>
          <w:tcPr>
            <w:tcW w:w="0" w:type="auto"/>
            <w:vAlign w:val="center"/>
          </w:tcPr>
          <w:p w:rsidR="00FF7490" w:rsidRDefault="00766F24">
            <w:pPr>
              <w:pStyle w:val="TableBodyText"/>
            </w:pPr>
            <w:r>
              <w:t>5338 : Added RedirectionGuidLength, RedirectionGuid, T</w:t>
            </w:r>
            <w:r>
              <w:t>argetCertificateLength, and TargetCertificate fields.  Added LB_PASSWORD_IS_PK_ENCRYPTED, LB_REDIRECTION_GUID, and LB_TARGET_CERTIFICATE to RedirFlags.</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2aa353a22e464bb784ef9354eb07a25f">
              <w:r>
                <w:rPr>
                  <w:rStyle w:val="Hyperlink"/>
                </w:rPr>
                <w:t>2.2.17</w:t>
              </w:r>
            </w:hyperlink>
            <w:r>
              <w:t xml:space="preserve"> RDSTLS PDUs</w:t>
            </w:r>
          </w:p>
        </w:tc>
        <w:tc>
          <w:tcPr>
            <w:tcW w:w="0" w:type="auto"/>
            <w:vAlign w:val="center"/>
          </w:tcPr>
          <w:p w:rsidR="00FF7490" w:rsidRDefault="00766F24">
            <w:pPr>
              <w:pStyle w:val="TableBodyText"/>
            </w:pPr>
            <w:r>
              <w:t>5338 : Added ne</w:t>
            </w:r>
            <w:r>
              <w:t>w section.</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35910151abed463baaf0dd95010c2dc6">
              <w:r>
                <w:rPr>
                  <w:rStyle w:val="Hyperlink"/>
                </w:rPr>
                <w:t>2.2.17.1</w:t>
              </w:r>
            </w:hyperlink>
            <w:r>
              <w:t xml:space="preserve"> RDSTLS Capabilities PDU</w:t>
            </w:r>
          </w:p>
        </w:tc>
        <w:tc>
          <w:tcPr>
            <w:tcW w:w="0" w:type="auto"/>
            <w:vAlign w:val="center"/>
          </w:tcPr>
          <w:p w:rsidR="00FF7490" w:rsidRDefault="00766F24">
            <w:pPr>
              <w:pStyle w:val="TableBodyText"/>
            </w:pPr>
            <w:r>
              <w:t>5338 : Added new section.</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d0c153e427274f9fa149765b7dc52c31">
              <w:r>
                <w:rPr>
                  <w:rStyle w:val="Hyperlink"/>
                </w:rPr>
                <w:t>2.2.17.2</w:t>
              </w:r>
            </w:hyperlink>
            <w:r>
              <w:t xml:space="preserve"> RDSTLS Authentication Request PDU with Password Credentials</w:t>
            </w:r>
          </w:p>
        </w:tc>
        <w:tc>
          <w:tcPr>
            <w:tcW w:w="0" w:type="auto"/>
            <w:vAlign w:val="center"/>
          </w:tcPr>
          <w:p w:rsidR="00FF7490" w:rsidRDefault="00766F24">
            <w:pPr>
              <w:pStyle w:val="TableBodyText"/>
            </w:pPr>
            <w:r>
              <w:t>5338 : Added new section.</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8db53769b5fc4d95adae2c9f7184097a">
              <w:r>
                <w:rPr>
                  <w:rStyle w:val="Hyperlink"/>
                </w:rPr>
                <w:t>2.2.17.3</w:t>
              </w:r>
            </w:hyperlink>
            <w:r>
              <w:t xml:space="preserve"> RDSTLS Authentication Request PDU with Auto-Reconnect Cookie</w:t>
            </w:r>
          </w:p>
        </w:tc>
        <w:tc>
          <w:tcPr>
            <w:tcW w:w="0" w:type="auto"/>
            <w:vAlign w:val="center"/>
          </w:tcPr>
          <w:p w:rsidR="00FF7490" w:rsidRDefault="00766F24">
            <w:pPr>
              <w:pStyle w:val="TableBodyText"/>
            </w:pPr>
            <w:r>
              <w:t>5338 : Added new section.</w:t>
            </w:r>
          </w:p>
        </w:tc>
        <w:tc>
          <w:tcPr>
            <w:tcW w:w="0" w:type="auto"/>
            <w:vAlign w:val="center"/>
          </w:tcPr>
          <w:p w:rsidR="00FF7490" w:rsidRDefault="00766F24">
            <w:pPr>
              <w:pStyle w:val="TableBodyText"/>
            </w:pPr>
            <w:r>
              <w:t>maj</w:t>
            </w:r>
            <w:r>
              <w:t>or</w:t>
            </w:r>
          </w:p>
        </w:tc>
      </w:tr>
      <w:tr w:rsidR="00FF7490" w:rsidTr="00FF7490">
        <w:tc>
          <w:tcPr>
            <w:tcW w:w="0" w:type="auto"/>
            <w:vAlign w:val="center"/>
          </w:tcPr>
          <w:p w:rsidR="00FF7490" w:rsidRDefault="00766F24">
            <w:pPr>
              <w:pStyle w:val="TableBodyText"/>
            </w:pPr>
            <w:hyperlink w:anchor="Section_96327ab4d43f48039aff392ce1fc2073">
              <w:r>
                <w:rPr>
                  <w:rStyle w:val="Hyperlink"/>
                </w:rPr>
                <w:t>2.2.17.4</w:t>
              </w:r>
            </w:hyperlink>
            <w:r>
              <w:t xml:space="preserve"> RDSTLS Authentication Response PDU</w:t>
            </w:r>
          </w:p>
        </w:tc>
        <w:tc>
          <w:tcPr>
            <w:tcW w:w="0" w:type="auto"/>
            <w:vAlign w:val="center"/>
          </w:tcPr>
          <w:p w:rsidR="00FF7490" w:rsidRDefault="00766F24">
            <w:pPr>
              <w:pStyle w:val="TableBodyText"/>
            </w:pPr>
            <w:r>
              <w:t>5338 : Added new section.</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37879f07d5024426b218c6119f58349c">
              <w:r>
                <w:rPr>
                  <w:rStyle w:val="Hyperlink"/>
                </w:rPr>
                <w:t>3.2.5.8.1.2</w:t>
              </w:r>
            </w:hyperlink>
            <w:r>
              <w:t xml:space="preserve"> Sending Fast-Path Input Event PDU</w:t>
            </w:r>
          </w:p>
        </w:tc>
        <w:tc>
          <w:tcPr>
            <w:tcW w:w="0" w:type="auto"/>
            <w:vAlign w:val="center"/>
          </w:tcPr>
          <w:p w:rsidR="00FF7490" w:rsidRDefault="00766F24">
            <w:pPr>
              <w:pStyle w:val="TableBodyText"/>
            </w:pPr>
            <w:r>
              <w:t>7037 : Replaced secFlags field with flags field.</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000966f4486346689c13852e252bb376">
              <w:r>
                <w:rPr>
                  <w:rStyle w:val="Hyperlink"/>
                </w:rPr>
                <w:t>3.2.5.9.3</w:t>
              </w:r>
            </w:hyperlink>
            <w:r>
              <w:t xml:space="preserve"> Processing Fast-Path Update PDU</w:t>
            </w:r>
          </w:p>
        </w:tc>
        <w:tc>
          <w:tcPr>
            <w:tcW w:w="0" w:type="auto"/>
            <w:vAlign w:val="center"/>
          </w:tcPr>
          <w:p w:rsidR="00FF7490" w:rsidRDefault="00766F24">
            <w:pPr>
              <w:pStyle w:val="TableBodyText"/>
            </w:pPr>
            <w:r>
              <w:t>7037 : Replaced secFlags field with flags field.</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178aef7826064e44a94a6ee6f6dc5cc6">
              <w:r>
                <w:rPr>
                  <w:rStyle w:val="Hyperlink"/>
                </w:rPr>
                <w:t>3.3.5.8.1.2</w:t>
              </w:r>
            </w:hyperlink>
            <w:r>
              <w:t xml:space="preserve"> Processing Fast-Path Input Event PDU</w:t>
            </w:r>
          </w:p>
        </w:tc>
        <w:tc>
          <w:tcPr>
            <w:tcW w:w="0" w:type="auto"/>
            <w:vAlign w:val="center"/>
          </w:tcPr>
          <w:p w:rsidR="00FF7490" w:rsidRDefault="00766F24">
            <w:pPr>
              <w:pStyle w:val="TableBodyText"/>
            </w:pPr>
            <w:r>
              <w:t>7037 : Replaced secFlags field with flags field.</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c2f9699437944274987b9a8e3600d6ef">
              <w:r>
                <w:rPr>
                  <w:rStyle w:val="Hyperlink"/>
                </w:rPr>
                <w:t>3.3.5.9.3</w:t>
              </w:r>
            </w:hyperlink>
            <w:r>
              <w:t xml:space="preserve"> Sending Fast-Path</w:t>
            </w:r>
            <w:r>
              <w:t xml:space="preserve"> Update PDU</w:t>
            </w:r>
          </w:p>
        </w:tc>
        <w:tc>
          <w:tcPr>
            <w:tcW w:w="0" w:type="auto"/>
            <w:vAlign w:val="center"/>
          </w:tcPr>
          <w:p w:rsidR="00FF7490" w:rsidRDefault="00766F24">
            <w:pPr>
              <w:pStyle w:val="TableBodyText"/>
            </w:pPr>
            <w:r>
              <w:t>7037 : Replaced secFlags field with flags field.</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d8f1be0eca814cafa4943c161d21a7f2">
              <w:r>
                <w:rPr>
                  <w:rStyle w:val="Hyperlink"/>
                </w:rPr>
                <w:t>4.7</w:t>
              </w:r>
            </w:hyperlink>
            <w:r>
              <w:t xml:space="preserve"> Annotated Fast-Path Input Event PDU</w:t>
            </w:r>
          </w:p>
        </w:tc>
        <w:tc>
          <w:tcPr>
            <w:tcW w:w="0" w:type="auto"/>
            <w:vAlign w:val="center"/>
          </w:tcPr>
          <w:p w:rsidR="00FF7490" w:rsidRDefault="00766F24">
            <w:pPr>
              <w:pStyle w:val="TableBodyText"/>
            </w:pPr>
            <w:r>
              <w:t>7037 : Replaced secFlags field with flags field.</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592a0337dc914de3a901e1829665291d">
              <w:r>
                <w:rPr>
                  <w:rStyle w:val="Hyperlink"/>
                </w:rPr>
                <w:t>5.4</w:t>
              </w:r>
            </w:hyperlink>
            <w:r>
              <w:t xml:space="preserve"> Enhanced RDP Security</w:t>
            </w:r>
          </w:p>
        </w:tc>
        <w:tc>
          <w:tcPr>
            <w:tcW w:w="0" w:type="auto"/>
            <w:vAlign w:val="center"/>
          </w:tcPr>
          <w:p w:rsidR="00FF7490" w:rsidRDefault="00766F24">
            <w:pPr>
              <w:pStyle w:val="TableBodyText"/>
            </w:pPr>
            <w:r>
              <w:t>5338 : Added the RDSTLS external security protocol.</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83d1186dcab64ad88c5f203f95e192aa">
              <w:r>
                <w:rPr>
                  <w:rStyle w:val="Hyperlink"/>
                </w:rPr>
                <w:t>5.4.5.3</w:t>
              </w:r>
            </w:hyperlink>
            <w:r>
              <w:t xml:space="preserve"> RDSTLS Security</w:t>
            </w:r>
          </w:p>
        </w:tc>
        <w:tc>
          <w:tcPr>
            <w:tcW w:w="0" w:type="auto"/>
            <w:vAlign w:val="center"/>
          </w:tcPr>
          <w:p w:rsidR="00FF7490" w:rsidRDefault="00766F24">
            <w:pPr>
              <w:pStyle w:val="TableBodyText"/>
            </w:pPr>
            <w:r>
              <w:t>5338 : Added new section.</w:t>
            </w:r>
          </w:p>
        </w:tc>
        <w:tc>
          <w:tcPr>
            <w:tcW w:w="0" w:type="auto"/>
            <w:vAlign w:val="center"/>
          </w:tcPr>
          <w:p w:rsidR="00FF7490" w:rsidRDefault="00766F24">
            <w:pPr>
              <w:pStyle w:val="TableBodyText"/>
            </w:pPr>
            <w:r>
              <w:t>major</w:t>
            </w:r>
          </w:p>
        </w:tc>
      </w:tr>
      <w:tr w:rsidR="00FF7490" w:rsidTr="00FF7490">
        <w:tc>
          <w:tcPr>
            <w:tcW w:w="0" w:type="auto"/>
            <w:vAlign w:val="center"/>
          </w:tcPr>
          <w:p w:rsidR="00FF7490" w:rsidRDefault="00766F24">
            <w:pPr>
              <w:pStyle w:val="TableBodyText"/>
            </w:pPr>
            <w:hyperlink w:anchor="Section_ef2979ac5c214cdfbeda1ded533ff4da">
              <w:r>
                <w:rPr>
                  <w:rStyle w:val="Hyperlink"/>
                </w:rPr>
                <w:t>5.4.5.3.1</w:t>
              </w:r>
            </w:hyperlink>
            <w:r>
              <w:t xml:space="preserve"> RDSTLS Connection Sequence</w:t>
            </w:r>
          </w:p>
        </w:tc>
        <w:tc>
          <w:tcPr>
            <w:tcW w:w="0" w:type="auto"/>
            <w:vAlign w:val="center"/>
          </w:tcPr>
          <w:p w:rsidR="00FF7490" w:rsidRDefault="00766F24">
            <w:pPr>
              <w:pStyle w:val="TableBodyText"/>
            </w:pPr>
            <w:r>
              <w:t>5338 : Added new section.</w:t>
            </w:r>
          </w:p>
        </w:tc>
        <w:tc>
          <w:tcPr>
            <w:tcW w:w="0" w:type="auto"/>
            <w:vAlign w:val="center"/>
          </w:tcPr>
          <w:p w:rsidR="00FF7490" w:rsidRDefault="00766F24">
            <w:pPr>
              <w:pStyle w:val="TableBodyText"/>
            </w:pPr>
            <w:r>
              <w:t>major</w:t>
            </w:r>
          </w:p>
        </w:tc>
      </w:tr>
    </w:tbl>
    <w:p w:rsidR="00FF7490" w:rsidRDefault="00766F24">
      <w:pPr>
        <w:pStyle w:val="Heading1"/>
        <w:sectPr w:rsidR="00FF7490">
          <w:footerReference w:type="default" r:id="rId518"/>
          <w:endnotePr>
            <w:numFmt w:val="decimal"/>
          </w:endnotePr>
          <w:type w:val="continuous"/>
          <w:pgSz w:w="12240" w:h="15840"/>
          <w:pgMar w:top="1080" w:right="1440" w:bottom="2016" w:left="1440" w:header="720" w:footer="720" w:gutter="0"/>
          <w:cols w:space="720"/>
          <w:docGrid w:linePitch="360"/>
        </w:sectPr>
      </w:pPr>
      <w:bookmarkStart w:id="1341" w:name="section_36be8db15fb44bf997037f15282164ac"/>
      <w:bookmarkStart w:id="1342" w:name="_Toc476803461"/>
      <w:r>
        <w:lastRenderedPageBreak/>
        <w:t>Index</w:t>
      </w:r>
      <w:bookmarkEnd w:id="1341"/>
      <w:bookmarkEnd w:id="1342"/>
    </w:p>
    <w:p w:rsidR="00FF7490" w:rsidRDefault="00766F24">
      <w:pPr>
        <w:pStyle w:val="indexheader"/>
      </w:pPr>
      <w:r>
        <w:t>_</w:t>
      </w:r>
    </w:p>
    <w:p w:rsidR="00FF7490" w:rsidRDefault="00FF7490">
      <w:pPr>
        <w:spacing w:before="0" w:after="0"/>
        <w:rPr>
          <w:sz w:val="16"/>
        </w:rPr>
      </w:pPr>
    </w:p>
    <w:p w:rsidR="00FF7490" w:rsidRDefault="00766F24">
      <w:pPr>
        <w:pStyle w:val="indexentry0"/>
      </w:pPr>
      <w:r>
        <w:t>__packet__ packet (</w:t>
      </w:r>
      <w:hyperlink w:anchor="section_f047e45bfbb840148f20ce80149586d7">
        <w:r>
          <w:rPr>
            <w:rStyle w:val="Hyperlink"/>
          </w:rPr>
          <w:t>section 2.2.1.1.2</w:t>
        </w:r>
      </w:hyperlink>
      <w:r>
        <w:t xml:space="preserve"> </w:t>
      </w:r>
      <w:r>
        <w:fldChar w:fldCharType="begin"/>
      </w:r>
      <w:r>
        <w:instrText>PAGEREF section_f047e45bfbb840148f20ce80149586d7</w:instrText>
      </w:r>
      <w:r>
        <w:fldChar w:fldCharType="separate"/>
      </w:r>
      <w:r>
        <w:rPr>
          <w:noProof/>
        </w:rPr>
        <w:t>37</w:t>
      </w:r>
      <w:r>
        <w:fldChar w:fldCharType="end"/>
      </w:r>
      <w:r>
        <w:t xml:space="preserve">, </w:t>
      </w:r>
      <w:hyperlink w:anchor="section_afbdb15989cf4e96890bea955b723701">
        <w:r>
          <w:rPr>
            <w:rStyle w:val="Hyperlink"/>
          </w:rPr>
          <w:t>section 2.2.8.1.1.3.1.1.6</w:t>
        </w:r>
      </w:hyperlink>
      <w:r>
        <w:t xml:space="preserve"> </w:t>
      </w:r>
      <w:r>
        <w:fldChar w:fldCharType="begin"/>
      </w:r>
      <w:r>
        <w:instrText>PAGEREF section_afbdb15989cf4e96890bea955b723701</w:instrText>
      </w:r>
      <w:r>
        <w:fldChar w:fldCharType="separate"/>
      </w:r>
      <w:r>
        <w:rPr>
          <w:noProof/>
        </w:rPr>
        <w:t>168</w:t>
      </w:r>
      <w:r>
        <w:fldChar w:fldCharType="end"/>
      </w:r>
      <w:r>
        <w:t xml:space="preserve">, </w:t>
      </w:r>
      <w:hyperlink w:anchor="section_5a53eadd64a2430db19756bdf7ac9ee9">
        <w:r>
          <w:rPr>
            <w:rStyle w:val="Hyperlink"/>
          </w:rPr>
          <w:t>section 2.2.14.3</w:t>
        </w:r>
      </w:hyperlink>
      <w:r>
        <w:t xml:space="preserve"> </w:t>
      </w:r>
      <w:r>
        <w:fldChar w:fldCharType="begin"/>
      </w:r>
      <w:r>
        <w:instrText>PAGEREF section_5a53eadd64a2430db19756bdf7ac9ee9</w:instrText>
      </w:r>
      <w:r>
        <w:fldChar w:fldCharType="separate"/>
      </w:r>
      <w:r>
        <w:rPr>
          <w:noProof/>
        </w:rPr>
        <w:t>233</w:t>
      </w:r>
      <w:r>
        <w:fldChar w:fldCharType="end"/>
      </w:r>
      <w:r>
        <w:t>)</w:t>
      </w:r>
    </w:p>
    <w:p w:rsidR="00FF7490" w:rsidRDefault="00FF7490">
      <w:pPr>
        <w:spacing w:before="0" w:after="0"/>
        <w:rPr>
          <w:sz w:val="16"/>
        </w:rPr>
      </w:pPr>
    </w:p>
    <w:p w:rsidR="00FF7490" w:rsidRDefault="00766F24">
      <w:pPr>
        <w:pStyle w:val="indexheader"/>
      </w:pPr>
      <w:r>
        <w:t>A</w:t>
      </w:r>
    </w:p>
    <w:p w:rsidR="00FF7490" w:rsidRDefault="00FF7490">
      <w:pPr>
        <w:spacing w:before="0" w:after="0"/>
        <w:rPr>
          <w:sz w:val="16"/>
        </w:rPr>
      </w:pPr>
    </w:p>
    <w:p w:rsidR="00FF7490" w:rsidRDefault="00766F24">
      <w:pPr>
        <w:pStyle w:val="indexentry0"/>
      </w:pPr>
      <w:r>
        <w:t>Abstract data model</w:t>
      </w:r>
    </w:p>
    <w:p w:rsidR="00FF7490" w:rsidRDefault="00766F24">
      <w:pPr>
        <w:pStyle w:val="indexentry0"/>
      </w:pPr>
      <w:r>
        <w:t xml:space="preserve">   client (</w:t>
      </w:r>
      <w:hyperlink w:anchor="section_f7b9ec6af17848a786b92b692d66e617">
        <w:r>
          <w:rPr>
            <w:rStyle w:val="Hyperlink"/>
          </w:rPr>
          <w:t>section 3.1.1</w:t>
        </w:r>
      </w:hyperlink>
      <w:r>
        <w:t xml:space="preserve"> </w:t>
      </w:r>
      <w:r>
        <w:fldChar w:fldCharType="begin"/>
      </w:r>
      <w:r>
        <w:instrText>PAGEREF section_f7b9ec6af17848a786b92b692d66e617</w:instrText>
      </w:r>
      <w:r>
        <w:fldChar w:fldCharType="separate"/>
      </w:r>
      <w:r>
        <w:rPr>
          <w:noProof/>
        </w:rPr>
        <w:t>244</w:t>
      </w:r>
      <w:r>
        <w:fldChar w:fldCharType="end"/>
      </w:r>
      <w:r>
        <w:t xml:space="preserve">, </w:t>
      </w:r>
      <w:hyperlink w:anchor="section_e9be5aedafda43b4bb731d1c36f3f8ca">
        <w:r>
          <w:rPr>
            <w:rStyle w:val="Hyperlink"/>
          </w:rPr>
          <w:t>section 3.2.1</w:t>
        </w:r>
      </w:hyperlink>
      <w:r>
        <w:t xml:space="preserve"> </w:t>
      </w:r>
      <w:r>
        <w:fldChar w:fldCharType="begin"/>
      </w:r>
      <w:r>
        <w:instrText>PAGEREF secti</w:instrText>
      </w:r>
      <w:r>
        <w:instrText>on_e9be5aedafda43b4bb731d1c36f3f8ca</w:instrText>
      </w:r>
      <w:r>
        <w:fldChar w:fldCharType="separate"/>
      </w:r>
      <w:r>
        <w:rPr>
          <w:noProof/>
        </w:rPr>
        <w:t>272</w:t>
      </w:r>
      <w:r>
        <w:fldChar w:fldCharType="end"/>
      </w:r>
      <w:r>
        <w:t>)</w:t>
      </w:r>
    </w:p>
    <w:p w:rsidR="00FF7490" w:rsidRDefault="00766F24">
      <w:pPr>
        <w:pStyle w:val="indexentry0"/>
      </w:pPr>
      <w:r>
        <w:t xml:space="preserve">   </w:t>
      </w:r>
      <w:hyperlink w:anchor="section_94eeeff64e424e2b81ae4e92a99b38c6">
        <w:r>
          <w:rPr>
            <w:rStyle w:val="Hyperlink"/>
          </w:rPr>
          <w:t>MPPC-based bulk data compression</w:t>
        </w:r>
      </w:hyperlink>
      <w:r>
        <w:t xml:space="preserve"> </w:t>
      </w:r>
      <w:r>
        <w:fldChar w:fldCharType="begin"/>
      </w:r>
      <w:r>
        <w:instrText>PAGEREF section_94eeeff64e424e2b81ae4e92a99b38c6</w:instrText>
      </w:r>
      <w:r>
        <w:fldChar w:fldCharType="separate"/>
      </w:r>
      <w:r>
        <w:rPr>
          <w:noProof/>
        </w:rPr>
        <w:t>248</w:t>
      </w:r>
      <w:r>
        <w:fldChar w:fldCharType="end"/>
      </w:r>
    </w:p>
    <w:p w:rsidR="00FF7490" w:rsidRDefault="00766F24">
      <w:pPr>
        <w:pStyle w:val="indexentry0"/>
      </w:pPr>
      <w:r>
        <w:t xml:space="preserve">   server (</w:t>
      </w:r>
      <w:hyperlink w:anchor="section_f7b9ec6af17848a786b92b692d66e617">
        <w:r>
          <w:rPr>
            <w:rStyle w:val="Hyperlink"/>
          </w:rPr>
          <w:t>section 3.1.1</w:t>
        </w:r>
      </w:hyperlink>
      <w:r>
        <w:t xml:space="preserve"> </w:t>
      </w:r>
      <w:r>
        <w:fldChar w:fldCharType="begin"/>
      </w:r>
      <w:r>
        <w:instrText>PAGEREF section_f7b9ec6af17848a786b92b692d66e617</w:instrText>
      </w:r>
      <w:r>
        <w:fldChar w:fldCharType="separate"/>
      </w:r>
      <w:r>
        <w:rPr>
          <w:noProof/>
        </w:rPr>
        <w:t>244</w:t>
      </w:r>
      <w:r>
        <w:fldChar w:fldCharType="end"/>
      </w:r>
      <w:r>
        <w:t xml:space="preserve">, </w:t>
      </w:r>
      <w:hyperlink w:anchor="section_1c3774bbd9314ab4a4382c2da2382682">
        <w:r>
          <w:rPr>
            <w:rStyle w:val="Hyperlink"/>
          </w:rPr>
          <w:t>section 3.3.1</w:t>
        </w:r>
      </w:hyperlink>
      <w:r>
        <w:t xml:space="preserve"> </w:t>
      </w:r>
      <w:r>
        <w:fldChar w:fldCharType="begin"/>
      </w:r>
      <w:r>
        <w:instrText>PAGEREF section_1c3774bbd9314ab4a4382c2da2382682</w:instrText>
      </w:r>
      <w:r>
        <w:fldChar w:fldCharType="separate"/>
      </w:r>
      <w:r>
        <w:rPr>
          <w:noProof/>
        </w:rPr>
        <w:t>295</w:t>
      </w:r>
      <w:r>
        <w:fldChar w:fldCharType="end"/>
      </w:r>
      <w:r>
        <w:t>)</w:t>
      </w:r>
    </w:p>
    <w:p w:rsidR="00FF7490" w:rsidRDefault="00766F24">
      <w:pPr>
        <w:pStyle w:val="indexentry0"/>
      </w:pPr>
      <w:hyperlink w:anchor="section_43ad66ef67ac4034ad708fda54eb5115">
        <w:r>
          <w:rPr>
            <w:rStyle w:val="Hyperlink"/>
          </w:rPr>
          <w:t>Administrator-initiated on server disconnection sequence</w:t>
        </w:r>
      </w:hyperlink>
      <w:r>
        <w:t xml:space="preserve"> </w:t>
      </w:r>
      <w:r>
        <w:fldChar w:fldCharType="begin"/>
      </w:r>
      <w:r>
        <w:instrText>PAGEREF section_43ad66ef67ac4034ad708fda54eb5115</w:instrText>
      </w:r>
      <w:r>
        <w:fldChar w:fldCharType="separate"/>
      </w:r>
      <w:r>
        <w:rPr>
          <w:noProof/>
        </w:rPr>
        <w:t>26</w:t>
      </w:r>
      <w:r>
        <w:fldChar w:fldCharType="end"/>
      </w:r>
    </w:p>
    <w:p w:rsidR="00FF7490" w:rsidRDefault="00766F24">
      <w:pPr>
        <w:pStyle w:val="indexentry0"/>
      </w:pPr>
      <w:hyperlink w:anchor="section_87b479ddc2df4d84aafddac518dd8c8e">
        <w:r>
          <w:rPr>
            <w:rStyle w:val="Hyperlink"/>
          </w:rPr>
          <w:t>Annotated connection se</w:t>
        </w:r>
        <w:r>
          <w:rPr>
            <w:rStyle w:val="Hyperlink"/>
          </w:rPr>
          <w:t>quence example</w:t>
        </w:r>
      </w:hyperlink>
      <w:r>
        <w:t xml:space="preserve"> </w:t>
      </w:r>
      <w:r>
        <w:fldChar w:fldCharType="begin"/>
      </w:r>
      <w:r>
        <w:instrText>PAGEREF section_87b479ddc2df4d84aafddac518dd8c8e</w:instrText>
      </w:r>
      <w:r>
        <w:fldChar w:fldCharType="separate"/>
      </w:r>
      <w:r>
        <w:rPr>
          <w:noProof/>
        </w:rPr>
        <w:t>320</w:t>
      </w:r>
      <w:r>
        <w:fldChar w:fldCharType="end"/>
      </w:r>
    </w:p>
    <w:p w:rsidR="00FF7490" w:rsidRDefault="00766F24">
      <w:pPr>
        <w:pStyle w:val="indexentry0"/>
      </w:pPr>
      <w:hyperlink w:anchor="section_d4d4f639affe461eaf7a34e3c42c2dd8">
        <w:r>
          <w:rPr>
            <w:rStyle w:val="Hyperlink"/>
          </w:rPr>
          <w:t>Annotated disconnection sequence example</w:t>
        </w:r>
      </w:hyperlink>
      <w:r>
        <w:t xml:space="preserve"> </w:t>
      </w:r>
      <w:r>
        <w:fldChar w:fldCharType="begin"/>
      </w:r>
      <w:r>
        <w:instrText>PAGEREF section_d4d4f639affe461eaf7a34e3c42c2dd8</w:instrText>
      </w:r>
      <w:r>
        <w:fldChar w:fldCharType="separate"/>
      </w:r>
      <w:r>
        <w:rPr>
          <w:noProof/>
        </w:rPr>
        <w:t>364</w:t>
      </w:r>
      <w:r>
        <w:fldChar w:fldCharType="end"/>
      </w:r>
    </w:p>
    <w:p w:rsidR="00FF7490" w:rsidRDefault="00766F24">
      <w:pPr>
        <w:pStyle w:val="indexentry0"/>
      </w:pPr>
      <w:hyperlink w:anchor="section_d8f1be0eca814cafa4943c161d21a7f2">
        <w:r>
          <w:rPr>
            <w:rStyle w:val="Hyperlink"/>
          </w:rPr>
          <w:t>Annotated fast-path input event PDU example</w:t>
        </w:r>
      </w:hyperlink>
      <w:r>
        <w:t xml:space="preserve"> </w:t>
      </w:r>
      <w:r>
        <w:fldChar w:fldCharType="begin"/>
      </w:r>
      <w:r>
        <w:instrText>PAGEREF section_d8f1be0eca814cafa4943c161d21a7f2</w:instrText>
      </w:r>
      <w:r>
        <w:fldChar w:fldCharType="separate"/>
      </w:r>
      <w:r>
        <w:rPr>
          <w:noProof/>
        </w:rPr>
        <w:t>381</w:t>
      </w:r>
      <w:r>
        <w:fldChar w:fldCharType="end"/>
      </w:r>
    </w:p>
    <w:p w:rsidR="00FF7490" w:rsidRDefault="00766F24">
      <w:pPr>
        <w:pStyle w:val="indexentry0"/>
      </w:pPr>
      <w:hyperlink w:anchor="section_d561d12426314d5e928add95a8dd6dbd">
        <w:r>
          <w:rPr>
            <w:rStyle w:val="Hyperlink"/>
          </w:rPr>
          <w:t>Annotated save session info PDU example</w:t>
        </w:r>
      </w:hyperlink>
      <w:r>
        <w:t xml:space="preserve"> </w:t>
      </w:r>
      <w:r>
        <w:fldChar w:fldCharType="begin"/>
      </w:r>
      <w:r>
        <w:instrText>PAGEREF section_d561d1242</w:instrText>
      </w:r>
      <w:r>
        <w:instrText>6314d5e928add95a8dd6dbd</w:instrText>
      </w:r>
      <w:r>
        <w:fldChar w:fldCharType="separate"/>
      </w:r>
      <w:r>
        <w:rPr>
          <w:noProof/>
        </w:rPr>
        <w:t>366</w:t>
      </w:r>
      <w:r>
        <w:fldChar w:fldCharType="end"/>
      </w:r>
    </w:p>
    <w:p w:rsidR="00FF7490" w:rsidRDefault="00766F24">
      <w:pPr>
        <w:pStyle w:val="indexentry0"/>
      </w:pPr>
      <w:hyperlink w:anchor="section_e84e3ace266a485b85cbda6418152915">
        <w:r>
          <w:rPr>
            <w:rStyle w:val="Hyperlink"/>
          </w:rPr>
          <w:t>Annotated virtual channel PDU example</w:t>
        </w:r>
      </w:hyperlink>
      <w:r>
        <w:t xml:space="preserve"> </w:t>
      </w:r>
      <w:r>
        <w:fldChar w:fldCharType="begin"/>
      </w:r>
      <w:r>
        <w:instrText>PAGEREF section_e84e3ace266a485b85cbda6418152915</w:instrText>
      </w:r>
      <w:r>
        <w:fldChar w:fldCharType="separate"/>
      </w:r>
      <w:r>
        <w:rPr>
          <w:noProof/>
        </w:rPr>
        <w:t>375</w:t>
      </w:r>
      <w:r>
        <w:fldChar w:fldCharType="end"/>
      </w:r>
    </w:p>
    <w:p w:rsidR="00FF7490" w:rsidRDefault="00766F24">
      <w:pPr>
        <w:pStyle w:val="indexentry0"/>
      </w:pPr>
      <w:hyperlink w:anchor="section_5059e70be8594eb8b0f57f320f1f8ae9">
        <w:r>
          <w:rPr>
            <w:rStyle w:val="Hyperlink"/>
          </w:rPr>
          <w:t>Applicability</w:t>
        </w:r>
      </w:hyperlink>
      <w:r>
        <w:t xml:space="preserve"> </w:t>
      </w:r>
      <w:r>
        <w:fldChar w:fldCharType="begin"/>
      </w:r>
      <w:r>
        <w:instrText>PAGEREF section_5059e70be8594eb8b0f57f320f1f8ae9</w:instrText>
      </w:r>
      <w:r>
        <w:fldChar w:fldCharType="separate"/>
      </w:r>
      <w:r>
        <w:rPr>
          <w:noProof/>
        </w:rPr>
        <w:t>33</w:t>
      </w:r>
      <w:r>
        <w:fldChar w:fldCharType="end"/>
      </w:r>
    </w:p>
    <w:p w:rsidR="00FF7490" w:rsidRDefault="00766F24">
      <w:pPr>
        <w:pStyle w:val="indexentry0"/>
      </w:pPr>
      <w:hyperlink w:anchor="section_2985e8e3db104a929fd5d5e742d2d0f2">
        <w:r>
          <w:rPr>
            <w:rStyle w:val="Hyperlink"/>
          </w:rPr>
          <w:t>ARC_CS_PRIVATE_PACKET packet</w:t>
        </w:r>
      </w:hyperlink>
      <w:r>
        <w:t xml:space="preserve"> </w:t>
      </w:r>
      <w:r>
        <w:fldChar w:fldCharType="begin"/>
      </w:r>
      <w:r>
        <w:instrText>PAGEREF section_2985e8e3db104a929fd5d5e742d2d0f2</w:instrText>
      </w:r>
      <w:r>
        <w:fldChar w:fldCharType="separate"/>
      </w:r>
      <w:r>
        <w:rPr>
          <w:noProof/>
        </w:rPr>
        <w:t>114</w:t>
      </w:r>
      <w:r>
        <w:fldChar w:fldCharType="end"/>
      </w:r>
    </w:p>
    <w:p w:rsidR="00FF7490" w:rsidRDefault="00766F24">
      <w:pPr>
        <w:pStyle w:val="indexentry0"/>
      </w:pPr>
      <w:hyperlink w:anchor="section_18f4f6050ee341758a62cf8775252547">
        <w:r>
          <w:rPr>
            <w:rStyle w:val="Hyperlink"/>
          </w:rPr>
          <w:t>ARC_SC_PRIVATE_PACKET packet</w:t>
        </w:r>
      </w:hyperlink>
      <w:r>
        <w:t xml:space="preserve"> </w:t>
      </w:r>
      <w:r>
        <w:fldChar w:fldCharType="begin"/>
      </w:r>
      <w:r>
        <w:instrText>PAGEREF section_18f4f6050ee341758a62cf8775252547</w:instrText>
      </w:r>
      <w:r>
        <w:fldChar w:fldCharType="separate"/>
      </w:r>
      <w:r>
        <w:rPr>
          <w:noProof/>
        </w:rPr>
        <w:t>113</w:t>
      </w:r>
      <w:r>
        <w:fldChar w:fldCharType="end"/>
      </w:r>
    </w:p>
    <w:p w:rsidR="00FF7490" w:rsidRDefault="00766F24">
      <w:pPr>
        <w:pStyle w:val="indexentry0"/>
      </w:pPr>
      <w:r>
        <w:t>Automatic reconnection (</w:t>
      </w:r>
      <w:hyperlink w:anchor="section_15b0d1c928914adba45edeb4aeeeab7c">
        <w:r>
          <w:rPr>
            <w:rStyle w:val="Hyperlink"/>
          </w:rPr>
          <w:t>section 1.3.1.5</w:t>
        </w:r>
      </w:hyperlink>
      <w:r>
        <w:t xml:space="preserve"> </w:t>
      </w:r>
      <w:r>
        <w:fldChar w:fldCharType="begin"/>
      </w:r>
      <w:r>
        <w:instrText>PAGEREF section_15b0d1c928914adba45edeb4aeeeab7c</w:instrText>
      </w:r>
      <w:r>
        <w:fldChar w:fldCharType="separate"/>
      </w:r>
      <w:r>
        <w:rPr>
          <w:noProof/>
        </w:rPr>
        <w:t>26</w:t>
      </w:r>
      <w:r>
        <w:fldChar w:fldCharType="end"/>
      </w:r>
      <w:r>
        <w:t xml:space="preserve">, </w:t>
      </w:r>
      <w:hyperlink w:anchor="section_a2441bfc53604092b356795b31ce12d6">
        <w:r>
          <w:rPr>
            <w:rStyle w:val="Hyperlink"/>
          </w:rPr>
          <w:t>section 2.2.4</w:t>
        </w:r>
      </w:hyperlink>
      <w:r>
        <w:t xml:space="preserve"> </w:t>
      </w:r>
      <w:r>
        <w:fldChar w:fldCharType="begin"/>
      </w:r>
      <w:r>
        <w:instrText>PAGEREF section_a2441bfc53604092b356795b31ce12d6</w:instrText>
      </w:r>
      <w:r>
        <w:fldChar w:fldCharType="separate"/>
      </w:r>
      <w:r>
        <w:rPr>
          <w:noProof/>
        </w:rPr>
        <w:t>111</w:t>
      </w:r>
      <w:r>
        <w:fldChar w:fldCharType="end"/>
      </w:r>
      <w:r>
        <w:t xml:space="preserve">, </w:t>
      </w:r>
      <w:hyperlink w:anchor="section_e729948a3f4e45689aefd355e30b5389">
        <w:r>
          <w:rPr>
            <w:rStyle w:val="Hyperlink"/>
          </w:rPr>
          <w:t>section 5.5</w:t>
        </w:r>
      </w:hyperlink>
      <w:r>
        <w:t xml:space="preserve"> </w:t>
      </w:r>
      <w:r>
        <w:fldChar w:fldCharType="begin"/>
      </w:r>
      <w:r>
        <w:instrText>PAGEREF section_e729948a3f4e45689aefd355e30b5389</w:instrText>
      </w:r>
      <w:r>
        <w:fldChar w:fldCharType="separate"/>
      </w:r>
      <w:r>
        <w:rPr>
          <w:noProof/>
        </w:rPr>
        <w:t>412</w:t>
      </w:r>
      <w:r>
        <w:fldChar w:fldCharType="end"/>
      </w:r>
      <w:r>
        <w:t>)</w:t>
      </w:r>
    </w:p>
    <w:p w:rsidR="00FF7490" w:rsidRDefault="00FF7490">
      <w:pPr>
        <w:spacing w:before="0" w:after="0"/>
        <w:rPr>
          <w:sz w:val="16"/>
        </w:rPr>
      </w:pPr>
    </w:p>
    <w:p w:rsidR="00FF7490" w:rsidRDefault="00766F24">
      <w:pPr>
        <w:pStyle w:val="indexheader"/>
      </w:pPr>
      <w:r>
        <w:t>B</w:t>
      </w:r>
    </w:p>
    <w:p w:rsidR="00FF7490" w:rsidRDefault="00FF7490">
      <w:pPr>
        <w:spacing w:before="0" w:after="0"/>
        <w:rPr>
          <w:sz w:val="16"/>
        </w:rPr>
      </w:pPr>
    </w:p>
    <w:p w:rsidR="00FF7490" w:rsidRDefault="00766F24">
      <w:pPr>
        <w:pStyle w:val="indexentry0"/>
      </w:pPr>
      <w:hyperlink w:anchor="section_4d50d27e2a49463b872466347a5d1b9f">
        <w:r>
          <w:rPr>
            <w:rStyle w:val="Hyperlink"/>
          </w:rPr>
          <w:t>Basic server output</w:t>
        </w:r>
      </w:hyperlink>
      <w:r>
        <w:t xml:space="preserve"> </w:t>
      </w:r>
      <w:r>
        <w:fldChar w:fldCharType="begin"/>
      </w:r>
      <w:r>
        <w:instrText>PAGEREF section_4d50d27e2a49463b872466347a5d1b9f</w:instrText>
      </w:r>
      <w:r>
        <w:fldChar w:fldCharType="separate"/>
      </w:r>
      <w:r>
        <w:rPr>
          <w:noProof/>
        </w:rPr>
        <w:t>28</w:t>
      </w:r>
      <w:r>
        <w:fldChar w:fldCharType="end"/>
      </w:r>
    </w:p>
    <w:p w:rsidR="00FF7490" w:rsidRDefault="00FF7490">
      <w:pPr>
        <w:spacing w:before="0" w:after="0"/>
        <w:rPr>
          <w:sz w:val="16"/>
        </w:rPr>
      </w:pPr>
    </w:p>
    <w:p w:rsidR="00FF7490" w:rsidRDefault="00766F24">
      <w:pPr>
        <w:pStyle w:val="indexheader"/>
      </w:pPr>
      <w:r>
        <w:t>C</w:t>
      </w:r>
    </w:p>
    <w:p w:rsidR="00FF7490" w:rsidRDefault="00FF7490">
      <w:pPr>
        <w:spacing w:before="0" w:after="0"/>
        <w:rPr>
          <w:sz w:val="16"/>
        </w:rPr>
      </w:pPr>
    </w:p>
    <w:p w:rsidR="00FF7490" w:rsidRDefault="00766F24">
      <w:pPr>
        <w:pStyle w:val="indexentry0"/>
      </w:pPr>
      <w:hyperlink w:anchor="section_18bdcc202ca84520907365e52a1c6733">
        <w:r>
          <w:rPr>
            <w:rStyle w:val="Hyperlink"/>
          </w:rPr>
          <w:t>Capability negotiation</w:t>
        </w:r>
      </w:hyperlink>
      <w:r>
        <w:t xml:space="preserve"> </w:t>
      </w:r>
      <w:r>
        <w:fldChar w:fldCharType="begin"/>
      </w:r>
      <w:r>
        <w:instrText>PAGEREF section_18bdcc202ca84520907365e52a1c6733</w:instrText>
      </w:r>
      <w:r>
        <w:fldChar w:fldCharType="separate"/>
      </w:r>
      <w:r>
        <w:rPr>
          <w:noProof/>
        </w:rPr>
        <w:t>33</w:t>
      </w:r>
      <w:r>
        <w:fldChar w:fldCharType="end"/>
      </w:r>
    </w:p>
    <w:p w:rsidR="00FF7490" w:rsidRDefault="00766F24">
      <w:pPr>
        <w:pStyle w:val="indexentry0"/>
      </w:pPr>
      <w:hyperlink w:anchor="section_7cc40be0ceb0498385d0e08af4bec2a6">
        <w:r>
          <w:rPr>
            <w:rStyle w:val="Hyperlink"/>
          </w:rPr>
          <w:t>Capability sets</w:t>
        </w:r>
      </w:hyperlink>
      <w:r>
        <w:t xml:space="preserve"> </w:t>
      </w:r>
      <w:r>
        <w:fldChar w:fldCharType="begin"/>
      </w:r>
      <w:r>
        <w:instrText>PAGEREF section_7cc40be0ceb0498385d0e08af4bec2a6</w:instrText>
      </w:r>
      <w:r>
        <w:fldChar w:fldCharType="separate"/>
      </w:r>
      <w:r>
        <w:rPr>
          <w:noProof/>
        </w:rPr>
        <w:t>129</w:t>
      </w:r>
      <w:r>
        <w:fldChar w:fldCharType="end"/>
      </w:r>
    </w:p>
    <w:p w:rsidR="00FF7490" w:rsidRDefault="00766F24">
      <w:pPr>
        <w:pStyle w:val="indexentry0"/>
      </w:pPr>
      <w:hyperlink w:anchor="section_e48b2e83651f4f39a5b20a5482bc0f86">
        <w:r>
          <w:rPr>
            <w:rStyle w:val="Hyperlink"/>
          </w:rPr>
          <w:t>Change track</w:t>
        </w:r>
        <w:r>
          <w:rPr>
            <w:rStyle w:val="Hyperlink"/>
          </w:rPr>
          <w:t>ing</w:t>
        </w:r>
      </w:hyperlink>
      <w:r>
        <w:t xml:space="preserve"> </w:t>
      </w:r>
      <w:r>
        <w:fldChar w:fldCharType="begin"/>
      </w:r>
      <w:r>
        <w:instrText>PAGEREF section_e48b2e83651f4f39a5b20a5482bc0f86</w:instrText>
      </w:r>
      <w:r>
        <w:fldChar w:fldCharType="separate"/>
      </w:r>
      <w:r>
        <w:rPr>
          <w:noProof/>
        </w:rPr>
        <w:t>418</w:t>
      </w:r>
      <w:r>
        <w:fldChar w:fldCharType="end"/>
      </w:r>
    </w:p>
    <w:p w:rsidR="00FF7490" w:rsidRDefault="00766F24">
      <w:pPr>
        <w:pStyle w:val="indexentry0"/>
      </w:pPr>
      <w:hyperlink w:anchor="section_a9b9dc4a6ae44b04a6f587e5ed6fd7e7">
        <w:r>
          <w:rPr>
            <w:rStyle w:val="Hyperlink"/>
          </w:rPr>
          <w:t>CHANNEL_DEF packet</w:t>
        </w:r>
      </w:hyperlink>
      <w:r>
        <w:t xml:space="preserve"> </w:t>
      </w:r>
      <w:r>
        <w:fldChar w:fldCharType="begin"/>
      </w:r>
      <w:r>
        <w:instrText>PAGEREF section_a9b9dc4a6ae44b04a6f587e5ed6fd7e7</w:instrText>
      </w:r>
      <w:r>
        <w:fldChar w:fldCharType="separate"/>
      </w:r>
      <w:r>
        <w:rPr>
          <w:noProof/>
        </w:rPr>
        <w:t>51</w:t>
      </w:r>
      <w:r>
        <w:fldChar w:fldCharType="end"/>
      </w:r>
    </w:p>
    <w:p w:rsidR="00FF7490" w:rsidRDefault="00766F24">
      <w:pPr>
        <w:pStyle w:val="indexentry0"/>
      </w:pPr>
      <w:hyperlink w:anchor="section_f125c65e690143c38071d7d5aaee7ae4">
        <w:r>
          <w:rPr>
            <w:rStyle w:val="Hyperlink"/>
          </w:rPr>
          <w:t>CHA</w:t>
        </w:r>
        <w:r>
          <w:rPr>
            <w:rStyle w:val="Hyperlink"/>
          </w:rPr>
          <w:t>NNEL_PDU_HEADER packet</w:t>
        </w:r>
      </w:hyperlink>
      <w:r>
        <w:t xml:space="preserve"> </w:t>
      </w:r>
      <w:r>
        <w:fldChar w:fldCharType="begin"/>
      </w:r>
      <w:r>
        <w:instrText>PAGEREF section_f125c65e690143c38071d7d5aaee7ae4</w:instrText>
      </w:r>
      <w:r>
        <w:fldChar w:fldCharType="separate"/>
      </w:r>
      <w:r>
        <w:rPr>
          <w:noProof/>
        </w:rPr>
        <w:t>127</w:t>
      </w:r>
      <w:r>
        <w:fldChar w:fldCharType="end"/>
      </w:r>
    </w:p>
    <w:p w:rsidR="00FF7490" w:rsidRDefault="00766F24">
      <w:pPr>
        <w:pStyle w:val="indexentry0"/>
      </w:pPr>
      <w:r>
        <w:t>Client</w:t>
      </w:r>
    </w:p>
    <w:p w:rsidR="00FF7490" w:rsidRDefault="00766F24">
      <w:pPr>
        <w:pStyle w:val="indexentry0"/>
      </w:pPr>
      <w:r>
        <w:t xml:space="preserve">   abstract data model (</w:t>
      </w:r>
      <w:hyperlink w:anchor="section_f7b9ec6af17848a786b92b692d66e617">
        <w:r>
          <w:rPr>
            <w:rStyle w:val="Hyperlink"/>
          </w:rPr>
          <w:t>section 3.1.1</w:t>
        </w:r>
      </w:hyperlink>
      <w:r>
        <w:t xml:space="preserve"> </w:t>
      </w:r>
      <w:r>
        <w:fldChar w:fldCharType="begin"/>
      </w:r>
      <w:r>
        <w:instrText>PAGEREF section_f7b9ec6af17848a786b92b692d66e617</w:instrText>
      </w:r>
      <w:r>
        <w:fldChar w:fldCharType="separate"/>
      </w:r>
      <w:r>
        <w:rPr>
          <w:noProof/>
        </w:rPr>
        <w:t>244</w:t>
      </w:r>
      <w:r>
        <w:fldChar w:fldCharType="end"/>
      </w:r>
      <w:r>
        <w:t xml:space="preserve">, </w:t>
      </w:r>
      <w:hyperlink w:anchor="section_e9be5aedafda43b4bb731d1c36f3f8ca">
        <w:r>
          <w:rPr>
            <w:rStyle w:val="Hyperlink"/>
          </w:rPr>
          <w:t>section 3.2.1</w:t>
        </w:r>
      </w:hyperlink>
      <w:r>
        <w:t xml:space="preserve"> </w:t>
      </w:r>
      <w:r>
        <w:fldChar w:fldCharType="begin"/>
      </w:r>
      <w:r>
        <w:instrText>PAGEREF section_e9be5aedafda43b4bb731d1c36f3f8ca</w:instrText>
      </w:r>
      <w:r>
        <w:fldChar w:fldCharType="separate"/>
      </w:r>
      <w:r>
        <w:rPr>
          <w:noProof/>
        </w:rPr>
        <w:t>272</w:t>
      </w:r>
      <w:r>
        <w:fldChar w:fldCharType="end"/>
      </w:r>
      <w:r>
        <w:t>)</w:t>
      </w:r>
    </w:p>
    <w:p w:rsidR="00FF7490" w:rsidRDefault="00766F24">
      <w:pPr>
        <w:pStyle w:val="indexentry0"/>
      </w:pPr>
      <w:r>
        <w:t xml:space="preserve">   higher-layer triggered events (</w:t>
      </w:r>
      <w:hyperlink w:anchor="section_a59e74f96a564d4b94a907130687489e">
        <w:r>
          <w:rPr>
            <w:rStyle w:val="Hyperlink"/>
          </w:rPr>
          <w:t>section 3.1.4</w:t>
        </w:r>
      </w:hyperlink>
      <w:r>
        <w:t xml:space="preserve"> </w:t>
      </w:r>
      <w:r>
        <w:fldChar w:fldCharType="begin"/>
      </w:r>
      <w:r>
        <w:instrText>PAGEREF section</w:instrText>
      </w:r>
      <w:r>
        <w:instrText>_a59e74f96a564d4b94a907130687489e</w:instrText>
      </w:r>
      <w:r>
        <w:fldChar w:fldCharType="separate"/>
      </w:r>
      <w:r>
        <w:rPr>
          <w:noProof/>
        </w:rPr>
        <w:t>244</w:t>
      </w:r>
      <w:r>
        <w:fldChar w:fldCharType="end"/>
      </w:r>
      <w:r>
        <w:t xml:space="preserve">, </w:t>
      </w:r>
      <w:hyperlink w:anchor="section_218f93fd684d4debb156b80c56196fbd">
        <w:r>
          <w:rPr>
            <w:rStyle w:val="Hyperlink"/>
          </w:rPr>
          <w:t>section 3.2.4</w:t>
        </w:r>
      </w:hyperlink>
      <w:r>
        <w:t xml:space="preserve"> </w:t>
      </w:r>
      <w:r>
        <w:fldChar w:fldCharType="begin"/>
      </w:r>
      <w:r>
        <w:instrText>PAGEREF section_218f93fd684d4debb156b80c56196fbd</w:instrText>
      </w:r>
      <w:r>
        <w:fldChar w:fldCharType="separate"/>
      </w:r>
      <w:r>
        <w:rPr>
          <w:noProof/>
        </w:rPr>
        <w:t>274</w:t>
      </w:r>
      <w:r>
        <w:fldChar w:fldCharType="end"/>
      </w:r>
      <w:r>
        <w:t>)</w:t>
      </w:r>
    </w:p>
    <w:p w:rsidR="00FF7490" w:rsidRDefault="00766F24">
      <w:pPr>
        <w:pStyle w:val="indexentry0"/>
      </w:pPr>
      <w:r>
        <w:t xml:space="preserve">   initialization (</w:t>
      </w:r>
      <w:hyperlink w:anchor="section_38f007c59e1a441fad7812357eb56bf5">
        <w:r>
          <w:rPr>
            <w:rStyle w:val="Hyperlink"/>
          </w:rPr>
          <w:t xml:space="preserve">section </w:t>
        </w:r>
        <w:r>
          <w:rPr>
            <w:rStyle w:val="Hyperlink"/>
          </w:rPr>
          <w:t>3.1.3</w:t>
        </w:r>
      </w:hyperlink>
      <w:r>
        <w:t xml:space="preserve"> </w:t>
      </w:r>
      <w:r>
        <w:fldChar w:fldCharType="begin"/>
      </w:r>
      <w:r>
        <w:instrText>PAGEREF section_38f007c59e1a441fad7812357eb56bf5</w:instrText>
      </w:r>
      <w:r>
        <w:fldChar w:fldCharType="separate"/>
      </w:r>
      <w:r>
        <w:rPr>
          <w:noProof/>
        </w:rPr>
        <w:t>244</w:t>
      </w:r>
      <w:r>
        <w:fldChar w:fldCharType="end"/>
      </w:r>
      <w:r>
        <w:t xml:space="preserve">, </w:t>
      </w:r>
      <w:hyperlink w:anchor="section_82544ab03a7e4d11b8fe66f415e51749">
        <w:r>
          <w:rPr>
            <w:rStyle w:val="Hyperlink"/>
          </w:rPr>
          <w:t>section 3.2.3</w:t>
        </w:r>
      </w:hyperlink>
      <w:r>
        <w:t xml:space="preserve"> </w:t>
      </w:r>
      <w:r>
        <w:fldChar w:fldCharType="begin"/>
      </w:r>
      <w:r>
        <w:instrText>PAGEREF section_82544ab03a7e4d11b8fe66f415e51749</w:instrText>
      </w:r>
      <w:r>
        <w:fldChar w:fldCharType="separate"/>
      </w:r>
      <w:r>
        <w:rPr>
          <w:noProof/>
        </w:rPr>
        <w:t>274</w:t>
      </w:r>
      <w:r>
        <w:fldChar w:fldCharType="end"/>
      </w:r>
      <w:r>
        <w:t>)</w:t>
      </w:r>
    </w:p>
    <w:p w:rsidR="00FF7490" w:rsidRDefault="00766F24">
      <w:pPr>
        <w:pStyle w:val="indexentry0"/>
      </w:pPr>
      <w:r>
        <w:t xml:space="preserve">   </w:t>
      </w:r>
      <w:hyperlink w:anchor="section_b6a3f5c208044c109d25a321720fd23e">
        <w:r>
          <w:rPr>
            <w:rStyle w:val="Hyperlink"/>
          </w:rPr>
          <w:t>i</w:t>
        </w:r>
        <w:r>
          <w:rPr>
            <w:rStyle w:val="Hyperlink"/>
          </w:rPr>
          <w:t>nterleaved RLE-based bitmap compression</w:t>
        </w:r>
      </w:hyperlink>
      <w:r>
        <w:t xml:space="preserve"> </w:t>
      </w:r>
      <w:r>
        <w:fldChar w:fldCharType="begin"/>
      </w:r>
      <w:r>
        <w:instrText>PAGEREF section_b6a3f5c208044c109d25a321720fd23e</w:instrText>
      </w:r>
      <w:r>
        <w:fldChar w:fldCharType="separate"/>
      </w:r>
      <w:r>
        <w:rPr>
          <w:noProof/>
        </w:rPr>
        <w:t>257</w:t>
      </w:r>
      <w:r>
        <w:fldChar w:fldCharType="end"/>
      </w:r>
    </w:p>
    <w:p w:rsidR="00FF7490" w:rsidRDefault="00766F24">
      <w:pPr>
        <w:pStyle w:val="indexentry0"/>
      </w:pPr>
      <w:r>
        <w:t xml:space="preserve">   local events (</w:t>
      </w:r>
      <w:hyperlink w:anchor="section_3bab424ba0954cb2bada23a45145f1d8">
        <w:r>
          <w:rPr>
            <w:rStyle w:val="Hyperlink"/>
          </w:rPr>
          <w:t>section 3.1.7</w:t>
        </w:r>
      </w:hyperlink>
      <w:r>
        <w:t xml:space="preserve"> </w:t>
      </w:r>
      <w:r>
        <w:fldChar w:fldCharType="begin"/>
      </w:r>
      <w:r>
        <w:instrText>PAGEREF section_3bab424ba0954cb2bada23a45145f1d8</w:instrText>
      </w:r>
      <w:r>
        <w:fldChar w:fldCharType="separate"/>
      </w:r>
      <w:r>
        <w:rPr>
          <w:noProof/>
        </w:rPr>
        <w:t>247</w:t>
      </w:r>
      <w:r>
        <w:fldChar w:fldCharType="end"/>
      </w:r>
      <w:r>
        <w:t xml:space="preserve">, </w:t>
      </w:r>
      <w:hyperlink w:anchor="section_7eabd12543cc42dba5b82dc1c4604187">
        <w:r>
          <w:rPr>
            <w:rStyle w:val="Hyperlink"/>
          </w:rPr>
          <w:t>section 3.2.7</w:t>
        </w:r>
      </w:hyperlink>
      <w:r>
        <w:t xml:space="preserve"> </w:t>
      </w:r>
      <w:r>
        <w:fldChar w:fldCharType="begin"/>
      </w:r>
      <w:r>
        <w:instrText>PAGEREF section_7eabd12543cc42dba5b82dc1c4604187</w:instrText>
      </w:r>
      <w:r>
        <w:fldChar w:fldCharType="separate"/>
      </w:r>
      <w:r>
        <w:rPr>
          <w:noProof/>
        </w:rPr>
        <w:t>295</w:t>
      </w:r>
      <w:r>
        <w:fldChar w:fldCharType="end"/>
      </w:r>
      <w:r>
        <w:t>)</w:t>
      </w:r>
    </w:p>
    <w:p w:rsidR="00FF7490" w:rsidRDefault="00766F24">
      <w:pPr>
        <w:pStyle w:val="indexentry0"/>
      </w:pPr>
      <w:r>
        <w:t xml:space="preserve">   message processing (</w:t>
      </w:r>
      <w:hyperlink w:anchor="section_1f80f188ef094515bbc3791f31041c95">
        <w:r>
          <w:rPr>
            <w:rStyle w:val="Hyperlink"/>
          </w:rPr>
          <w:t>section 3.1.5</w:t>
        </w:r>
      </w:hyperlink>
      <w:r>
        <w:t xml:space="preserve"> </w:t>
      </w:r>
      <w:r>
        <w:fldChar w:fldCharType="begin"/>
      </w:r>
      <w:r>
        <w:instrText>PAGEREF section_1f80f188ef094515bbc3791f3</w:instrText>
      </w:r>
      <w:r>
        <w:instrText>1041c95</w:instrText>
      </w:r>
      <w:r>
        <w:fldChar w:fldCharType="separate"/>
      </w:r>
      <w:r>
        <w:rPr>
          <w:noProof/>
        </w:rPr>
        <w:t>244</w:t>
      </w:r>
      <w:r>
        <w:fldChar w:fldCharType="end"/>
      </w:r>
      <w:r>
        <w:t xml:space="preserve">, </w:t>
      </w:r>
      <w:hyperlink w:anchor="section_10072356f9e84eefaae01e5b395c5604">
        <w:r>
          <w:rPr>
            <w:rStyle w:val="Hyperlink"/>
          </w:rPr>
          <w:t>section 3.2.5</w:t>
        </w:r>
      </w:hyperlink>
      <w:r>
        <w:t xml:space="preserve"> </w:t>
      </w:r>
      <w:r>
        <w:fldChar w:fldCharType="begin"/>
      </w:r>
      <w:r>
        <w:instrText>PAGEREF section_10072356f9e84eefaae01e5b395c5604</w:instrText>
      </w:r>
      <w:r>
        <w:fldChar w:fldCharType="separate"/>
      </w:r>
      <w:r>
        <w:rPr>
          <w:noProof/>
        </w:rPr>
        <w:t>274</w:t>
      </w:r>
      <w:r>
        <w:fldChar w:fldCharType="end"/>
      </w:r>
      <w:r>
        <w:t>)</w:t>
      </w:r>
    </w:p>
    <w:p w:rsidR="00FF7490" w:rsidRDefault="00766F24">
      <w:pPr>
        <w:pStyle w:val="indexentry0"/>
      </w:pPr>
      <w:r>
        <w:t xml:space="preserve">   </w:t>
      </w:r>
      <w:hyperlink w:anchor="section_a02c74962eb445d4b8d199e98e61fe21">
        <w:r>
          <w:rPr>
            <w:rStyle w:val="Hyperlink"/>
          </w:rPr>
          <w:t>MPPC-based bulk data compression</w:t>
        </w:r>
      </w:hyperlink>
      <w:r>
        <w:t xml:space="preserve"> </w:t>
      </w:r>
      <w:r>
        <w:fldChar w:fldCharType="begin"/>
      </w:r>
      <w:r>
        <w:instrText>PAGEREF section_a02c74962eb445d4b8d199e98e61fe21</w:instrText>
      </w:r>
      <w:r>
        <w:fldChar w:fldCharType="separate"/>
      </w:r>
      <w:r>
        <w:rPr>
          <w:noProof/>
        </w:rPr>
        <w:t>248</w:t>
      </w:r>
      <w:r>
        <w:fldChar w:fldCharType="end"/>
      </w:r>
    </w:p>
    <w:p w:rsidR="00FF7490" w:rsidRDefault="00766F24">
      <w:pPr>
        <w:pStyle w:val="indexentry0"/>
      </w:pPr>
      <w:r>
        <w:t xml:space="preserve">   </w:t>
      </w:r>
      <w:hyperlink w:anchor="section_7eabd12543cc42dba5b82dc1c4604187">
        <w:r>
          <w:rPr>
            <w:rStyle w:val="Hyperlink"/>
          </w:rPr>
          <w:t>other local events</w:t>
        </w:r>
      </w:hyperlink>
      <w:r>
        <w:t xml:space="preserve"> </w:t>
      </w:r>
      <w:r>
        <w:fldChar w:fldCharType="begin"/>
      </w:r>
      <w:r>
        <w:instrText>PAGEREF section_7eabd12543cc42dba5b82dc1c4604187</w:instrText>
      </w:r>
      <w:r>
        <w:fldChar w:fldCharType="separate"/>
      </w:r>
      <w:r>
        <w:rPr>
          <w:noProof/>
        </w:rPr>
        <w:t>295</w:t>
      </w:r>
      <w:r>
        <w:fldChar w:fldCharType="end"/>
      </w:r>
    </w:p>
    <w:p w:rsidR="00FF7490" w:rsidRDefault="00766F24">
      <w:pPr>
        <w:pStyle w:val="indexentry0"/>
      </w:pPr>
      <w:r>
        <w:t xml:space="preserve">   sequencing rules (</w:t>
      </w:r>
      <w:hyperlink w:anchor="section_1f80f188ef094515bbc3791f31041c95">
        <w:r>
          <w:rPr>
            <w:rStyle w:val="Hyperlink"/>
          </w:rPr>
          <w:t>section 3.1.5</w:t>
        </w:r>
      </w:hyperlink>
      <w:r>
        <w:t xml:space="preserve"> </w:t>
      </w:r>
      <w:r>
        <w:fldChar w:fldCharType="begin"/>
      </w:r>
      <w:r>
        <w:instrText>PAGEREF section_1f80f188ef094515bbc3791f31041c95</w:instrText>
      </w:r>
      <w:r>
        <w:fldChar w:fldCharType="separate"/>
      </w:r>
      <w:r>
        <w:rPr>
          <w:noProof/>
        </w:rPr>
        <w:t>244</w:t>
      </w:r>
      <w:r>
        <w:fldChar w:fldCharType="end"/>
      </w:r>
      <w:r>
        <w:t xml:space="preserve">, </w:t>
      </w:r>
      <w:hyperlink w:anchor="section_10072356f9e84eefaae01e5b395c5604">
        <w:r>
          <w:rPr>
            <w:rStyle w:val="Hyperlink"/>
          </w:rPr>
          <w:t>section 3.2.5</w:t>
        </w:r>
      </w:hyperlink>
      <w:r>
        <w:t xml:space="preserve"> </w:t>
      </w:r>
      <w:r>
        <w:fldChar w:fldCharType="begin"/>
      </w:r>
      <w:r>
        <w:instrText>PAGEREF section_10072356f9e84eefaae01e5b395c5604</w:instrText>
      </w:r>
      <w:r>
        <w:fldChar w:fldCharType="separate"/>
      </w:r>
      <w:r>
        <w:rPr>
          <w:noProof/>
        </w:rPr>
        <w:t>274</w:t>
      </w:r>
      <w:r>
        <w:fldChar w:fldCharType="end"/>
      </w:r>
      <w:r>
        <w:t>)</w:t>
      </w:r>
    </w:p>
    <w:p w:rsidR="00FF7490" w:rsidRDefault="00766F24">
      <w:pPr>
        <w:pStyle w:val="indexentry0"/>
      </w:pPr>
      <w:r>
        <w:t xml:space="preserve">   timer events (</w:t>
      </w:r>
      <w:hyperlink w:anchor="section_1e4ac25ca0354c91834188424945a4c8">
        <w:r>
          <w:rPr>
            <w:rStyle w:val="Hyperlink"/>
          </w:rPr>
          <w:t>section 3.1.6</w:t>
        </w:r>
      </w:hyperlink>
      <w:r>
        <w:t xml:space="preserve"> </w:t>
      </w:r>
      <w:r>
        <w:fldChar w:fldCharType="begin"/>
      </w:r>
      <w:r>
        <w:instrText>PAGEREF section_1e4ac25ca0354c91834188424945a4c8</w:instrText>
      </w:r>
      <w:r>
        <w:fldChar w:fldCharType="separate"/>
      </w:r>
      <w:r>
        <w:rPr>
          <w:noProof/>
        </w:rPr>
        <w:t>247</w:t>
      </w:r>
      <w:r>
        <w:fldChar w:fldCharType="end"/>
      </w:r>
      <w:r>
        <w:t xml:space="preserve">, </w:t>
      </w:r>
      <w:hyperlink w:anchor="section_a4de8e8d4f954545b46eab0de02fd3ee">
        <w:r>
          <w:rPr>
            <w:rStyle w:val="Hyperlink"/>
          </w:rPr>
          <w:t>section 3.2.6</w:t>
        </w:r>
      </w:hyperlink>
      <w:r>
        <w:t xml:space="preserve"> </w:t>
      </w:r>
      <w:r>
        <w:fldChar w:fldCharType="begin"/>
      </w:r>
      <w:r>
        <w:instrText>PAGEREF section_a4de8e8d4f954545b46eab0de02fd3ee</w:instrText>
      </w:r>
      <w:r>
        <w:fldChar w:fldCharType="separate"/>
      </w:r>
      <w:r>
        <w:rPr>
          <w:noProof/>
        </w:rPr>
        <w:t>295</w:t>
      </w:r>
      <w:r>
        <w:fldChar w:fldCharType="end"/>
      </w:r>
      <w:r>
        <w:t>)</w:t>
      </w:r>
    </w:p>
    <w:p w:rsidR="00FF7490" w:rsidRDefault="00766F24">
      <w:pPr>
        <w:pStyle w:val="indexentry0"/>
      </w:pPr>
      <w:r>
        <w:t xml:space="preserve">   timers (</w:t>
      </w:r>
      <w:hyperlink w:anchor="section_d1d9182f3ba44eafaf2254565d2db1ea">
        <w:r>
          <w:rPr>
            <w:rStyle w:val="Hyperlink"/>
          </w:rPr>
          <w:t>section 3.1.2</w:t>
        </w:r>
      </w:hyperlink>
      <w:r>
        <w:t xml:space="preserve"> </w:t>
      </w:r>
      <w:r>
        <w:fldChar w:fldCharType="begin"/>
      </w:r>
      <w:r>
        <w:instrText>PAGEREF section_d1d9182f3ba44eafaf2254565d2db1ea</w:instrText>
      </w:r>
      <w:r>
        <w:fldChar w:fldCharType="separate"/>
      </w:r>
      <w:r>
        <w:rPr>
          <w:noProof/>
        </w:rPr>
        <w:t>244</w:t>
      </w:r>
      <w:r>
        <w:fldChar w:fldCharType="end"/>
      </w:r>
      <w:r>
        <w:t xml:space="preserve">, </w:t>
      </w:r>
      <w:hyperlink w:anchor="section_f1ed90b37942488d9404249c6e58fed1">
        <w:r>
          <w:rPr>
            <w:rStyle w:val="Hyperlink"/>
          </w:rPr>
          <w:t>section 3.2.2</w:t>
        </w:r>
      </w:hyperlink>
      <w:r>
        <w:t xml:space="preserve"> </w:t>
      </w:r>
      <w:r>
        <w:fldChar w:fldCharType="begin"/>
      </w:r>
      <w:r>
        <w:instrText>PAGEREF section_f1ed90b37942488d9404249c6e58fed1</w:instrText>
      </w:r>
      <w:r>
        <w:fldChar w:fldCharType="separate"/>
      </w:r>
      <w:r>
        <w:rPr>
          <w:noProof/>
        </w:rPr>
        <w:t>274</w:t>
      </w:r>
      <w:r>
        <w:fldChar w:fldCharType="end"/>
      </w:r>
      <w:r>
        <w:t>)</w:t>
      </w:r>
    </w:p>
    <w:p w:rsidR="00FF7490" w:rsidRDefault="00766F24">
      <w:pPr>
        <w:pStyle w:val="indexentry0"/>
      </w:pPr>
      <w:hyperlink w:anchor="section_fbf8577251e94458931dc05b1d561e08">
        <w:r>
          <w:rPr>
            <w:rStyle w:val="Hyperlink"/>
          </w:rPr>
          <w:t>Client Initiate Multitransport Error packet</w:t>
        </w:r>
      </w:hyperlink>
      <w:r>
        <w:t xml:space="preserve"> </w:t>
      </w:r>
      <w:r>
        <w:fldChar w:fldCharType="begin"/>
      </w:r>
      <w:r>
        <w:instrText>PAGEREF section_fbf8577251e94458931dc05b1d561e08</w:instrText>
      </w:r>
      <w:r>
        <w:fldChar w:fldCharType="separate"/>
      </w:r>
      <w:r>
        <w:rPr>
          <w:noProof/>
        </w:rPr>
        <w:t>237</w:t>
      </w:r>
      <w:r>
        <w:fldChar w:fldCharType="end"/>
      </w:r>
    </w:p>
    <w:p w:rsidR="00FF7490" w:rsidRDefault="00766F24">
      <w:pPr>
        <w:pStyle w:val="indexentry0"/>
      </w:pPr>
      <w:hyperlink w:anchor="section_4c3c27100bf04c548e69aff40ffcde66">
        <w:r>
          <w:rPr>
            <w:rStyle w:val="Hyperlink"/>
          </w:rPr>
          <w:t>Client_Confirm_Active_PDU packet</w:t>
        </w:r>
      </w:hyperlink>
      <w:r>
        <w:t xml:space="preserve"> </w:t>
      </w:r>
      <w:r>
        <w:fldChar w:fldCharType="begin"/>
      </w:r>
      <w:r>
        <w:instrText>PAGEREF section_4c3c27100bf04c548e69aff40ffcde66</w:instrText>
      </w:r>
      <w:r>
        <w:fldChar w:fldCharType="separate"/>
      </w:r>
      <w:r>
        <w:rPr>
          <w:noProof/>
        </w:rPr>
        <w:t>90</w:t>
      </w:r>
      <w:r>
        <w:fldChar w:fldCharType="end"/>
      </w:r>
    </w:p>
    <w:p w:rsidR="00FF7490" w:rsidRDefault="00766F24">
      <w:pPr>
        <w:pStyle w:val="indexentry0"/>
      </w:pPr>
      <w:hyperlink w:anchor="section_9d1e1e21d8b44bfd9caf4b72ee91a713">
        <w:r>
          <w:rPr>
            <w:rStyle w:val="Hyperlink"/>
          </w:rPr>
          <w:t>Client_Control_PDU_Cooperate packet</w:t>
        </w:r>
      </w:hyperlink>
      <w:r>
        <w:t xml:space="preserve"> </w:t>
      </w:r>
      <w:r>
        <w:fldChar w:fldCharType="begin"/>
      </w:r>
      <w:r>
        <w:instrText>PAGEREF section_9d1e1e21d8b44bfd9caf4b72ee91a713</w:instrText>
      </w:r>
      <w:r>
        <w:fldChar w:fldCharType="separate"/>
      </w:r>
      <w:r>
        <w:rPr>
          <w:noProof/>
        </w:rPr>
        <w:t>93</w:t>
      </w:r>
      <w:r>
        <w:fldChar w:fldCharType="end"/>
      </w:r>
    </w:p>
    <w:p w:rsidR="00FF7490" w:rsidRDefault="00766F24">
      <w:pPr>
        <w:pStyle w:val="indexentry0"/>
      </w:pPr>
      <w:hyperlink w:anchor="section_4f94e123970b42428cf639820d8e3d35">
        <w:r>
          <w:rPr>
            <w:rStyle w:val="Hyperlink"/>
          </w:rPr>
          <w:t>Client_Control_PDU_Request_Control packet</w:t>
        </w:r>
      </w:hyperlink>
      <w:r>
        <w:t xml:space="preserve"> </w:t>
      </w:r>
      <w:r>
        <w:fldChar w:fldCharType="begin"/>
      </w:r>
      <w:r>
        <w:instrText>PAGEREF section_4f94e123970b42428cf639820d8e3d35</w:instrText>
      </w:r>
      <w:r>
        <w:fldChar w:fldCharType="separate"/>
      </w:r>
      <w:r>
        <w:rPr>
          <w:noProof/>
        </w:rPr>
        <w:t>95</w:t>
      </w:r>
      <w:r>
        <w:fldChar w:fldCharType="end"/>
      </w:r>
    </w:p>
    <w:p w:rsidR="00FF7490" w:rsidRDefault="00766F24">
      <w:pPr>
        <w:pStyle w:val="indexentry0"/>
      </w:pPr>
      <w:hyperlink w:anchor="section_7067da0de318446488e8b11509cf0bd9">
        <w:r>
          <w:rPr>
            <w:rStyle w:val="Hyperlink"/>
          </w:rPr>
          <w:t>Client_Font_List_PDU packet</w:t>
        </w:r>
      </w:hyperlink>
      <w:r>
        <w:t xml:space="preserve"> </w:t>
      </w:r>
      <w:r>
        <w:fldChar w:fldCharType="begin"/>
      </w:r>
      <w:r>
        <w:instrText>PAGEREF section_7067da0de318446488e8b11509cf0bd9</w:instrText>
      </w:r>
      <w:r>
        <w:fldChar w:fldCharType="separate"/>
      </w:r>
      <w:r>
        <w:rPr>
          <w:noProof/>
        </w:rPr>
        <w:t>99</w:t>
      </w:r>
      <w:r>
        <w:fldChar w:fldCharType="end"/>
      </w:r>
    </w:p>
    <w:p w:rsidR="00FF7490" w:rsidRDefault="00766F24">
      <w:pPr>
        <w:pStyle w:val="indexentry0"/>
      </w:pPr>
      <w:r>
        <w:t>Client_Info_PDU packet (</w:t>
      </w:r>
      <w:hyperlink w:anchor="section_772d618eb7d64cd0b735fa08af558f9d">
        <w:r>
          <w:rPr>
            <w:rStyle w:val="Hyperlink"/>
          </w:rPr>
          <w:t>section 2.2.1.11</w:t>
        </w:r>
      </w:hyperlink>
      <w:r>
        <w:t xml:space="preserve"> </w:t>
      </w:r>
      <w:r>
        <w:fldChar w:fldCharType="begin"/>
      </w:r>
      <w:r>
        <w:instrText>PAGEREF section_772d618eb7d64cd0b735fa08af558f9d</w:instrText>
      </w:r>
      <w:r>
        <w:fldChar w:fldCharType="separate"/>
      </w:r>
      <w:r>
        <w:rPr>
          <w:noProof/>
        </w:rPr>
        <w:t>70</w:t>
      </w:r>
      <w:r>
        <w:fldChar w:fldCharType="end"/>
      </w:r>
      <w:r>
        <w:t xml:space="preserve">, </w:t>
      </w:r>
      <w:hyperlink w:anchor="section_53e829df29eb44d48c70e09f5a519be6">
        <w:r>
          <w:rPr>
            <w:rStyle w:val="Hyperlink"/>
          </w:rPr>
          <w:t>section 2.2.1.11.1</w:t>
        </w:r>
      </w:hyperlink>
      <w:r>
        <w:t xml:space="preserve"> </w:t>
      </w:r>
      <w:r>
        <w:fldChar w:fldCharType="begin"/>
      </w:r>
      <w:r>
        <w:instrText>PAGEREF section</w:instrText>
      </w:r>
      <w:r>
        <w:instrText>_53e829df29eb44d48c70e09f5a519be6</w:instrText>
      </w:r>
      <w:r>
        <w:fldChar w:fldCharType="separate"/>
      </w:r>
      <w:r>
        <w:rPr>
          <w:noProof/>
        </w:rPr>
        <w:t>70</w:t>
      </w:r>
      <w:r>
        <w:fldChar w:fldCharType="end"/>
      </w:r>
      <w:r>
        <w:t>)</w:t>
      </w:r>
    </w:p>
    <w:p w:rsidR="00FF7490" w:rsidRDefault="00766F24">
      <w:pPr>
        <w:pStyle w:val="indexentry0"/>
      </w:pPr>
      <w:hyperlink w:anchor="section_f5d6a5419b364100b78f18710f39f247">
        <w:r>
          <w:rPr>
            <w:rStyle w:val="Hyperlink"/>
          </w:rPr>
          <w:t>Client_MCS_Attach_User_Request_PDU packet</w:t>
        </w:r>
      </w:hyperlink>
      <w:r>
        <w:t xml:space="preserve"> </w:t>
      </w:r>
      <w:r>
        <w:fldChar w:fldCharType="begin"/>
      </w:r>
      <w:r>
        <w:instrText>PAGEREF section_f5d6a5419b364100b78f18710f39f247</w:instrText>
      </w:r>
      <w:r>
        <w:fldChar w:fldCharType="separate"/>
      </w:r>
      <w:r>
        <w:rPr>
          <w:noProof/>
        </w:rPr>
        <w:t>67</w:t>
      </w:r>
      <w:r>
        <w:fldChar w:fldCharType="end"/>
      </w:r>
    </w:p>
    <w:p w:rsidR="00FF7490" w:rsidRDefault="00766F24">
      <w:pPr>
        <w:pStyle w:val="indexentry0"/>
      </w:pPr>
      <w:hyperlink w:anchor="section_645646393b2d4d2cae771105b4cc011b">
        <w:r>
          <w:rPr>
            <w:rStyle w:val="Hyperlink"/>
          </w:rPr>
          <w:t>Client_MCS_Channel_Join_Request_PDU packet</w:t>
        </w:r>
      </w:hyperlink>
      <w:r>
        <w:t xml:space="preserve"> </w:t>
      </w:r>
      <w:r>
        <w:fldChar w:fldCharType="begin"/>
      </w:r>
      <w:r>
        <w:instrText>PAGEREF section_645646393b2d4d2cae771105b4cc011b</w:instrText>
      </w:r>
      <w:r>
        <w:fldChar w:fldCharType="separate"/>
      </w:r>
      <w:r>
        <w:rPr>
          <w:noProof/>
        </w:rPr>
        <w:t>68</w:t>
      </w:r>
      <w:r>
        <w:fldChar w:fldCharType="end"/>
      </w:r>
    </w:p>
    <w:p w:rsidR="00FF7490" w:rsidRDefault="00766F24">
      <w:pPr>
        <w:pStyle w:val="indexentry0"/>
      </w:pPr>
      <w:hyperlink w:anchor="section_db6713ee1c0e4064a3b30fac30b4037b">
        <w:r>
          <w:rPr>
            <w:rStyle w:val="Hyperlink"/>
          </w:rPr>
          <w:t>Client_MCS_Connect_Initial_PDU_with_GCC_Conference_Create_Request packet</w:t>
        </w:r>
      </w:hyperlink>
      <w:r>
        <w:t xml:space="preserve"> </w:t>
      </w:r>
      <w:r>
        <w:fldChar w:fldCharType="begin"/>
      </w:r>
      <w:r>
        <w:instrText>PAGEREF section_db6713e</w:instrText>
      </w:r>
      <w:r>
        <w:instrText>e1c0e4064a3b30fac30b4037b</w:instrText>
      </w:r>
      <w:r>
        <w:fldChar w:fldCharType="separate"/>
      </w:r>
      <w:r>
        <w:rPr>
          <w:noProof/>
        </w:rPr>
        <w:t>41</w:t>
      </w:r>
      <w:r>
        <w:fldChar w:fldCharType="end"/>
      </w:r>
    </w:p>
    <w:p w:rsidR="00FF7490" w:rsidRDefault="00766F24">
      <w:pPr>
        <w:pStyle w:val="indexentry0"/>
      </w:pPr>
      <w:hyperlink w:anchor="section_04c606970d9a4afda0cd2cc133151a9c">
        <w:r>
          <w:rPr>
            <w:rStyle w:val="Hyperlink"/>
          </w:rPr>
          <w:t>Client_MCS_Erect_Domain_Request_PDU packet</w:t>
        </w:r>
      </w:hyperlink>
      <w:r>
        <w:t xml:space="preserve"> </w:t>
      </w:r>
      <w:r>
        <w:fldChar w:fldCharType="begin"/>
      </w:r>
      <w:r>
        <w:instrText>PAGEREF section_04c606970d9a4afda0cd2cc133151a9c</w:instrText>
      </w:r>
      <w:r>
        <w:fldChar w:fldCharType="separate"/>
      </w:r>
      <w:r>
        <w:rPr>
          <w:noProof/>
        </w:rPr>
        <w:t>66</w:t>
      </w:r>
      <w:r>
        <w:fldChar w:fldCharType="end"/>
      </w:r>
    </w:p>
    <w:p w:rsidR="00FF7490" w:rsidRDefault="00766F24">
      <w:pPr>
        <w:pStyle w:val="indexentry0"/>
      </w:pPr>
      <w:hyperlink w:anchor="section_2d122191af104e36a781381e91c182b7">
        <w:r>
          <w:rPr>
            <w:rStyle w:val="Hyperlink"/>
          </w:rPr>
          <w:t>Client_Persistent_Key_List_PDU packet</w:t>
        </w:r>
      </w:hyperlink>
      <w:r>
        <w:t xml:space="preserve"> </w:t>
      </w:r>
      <w:r>
        <w:fldChar w:fldCharType="begin"/>
      </w:r>
      <w:r>
        <w:instrText>PAGEREF section_2d122191af104e36a781381e91c182b7</w:instrText>
      </w:r>
      <w:r>
        <w:fldChar w:fldCharType="separate"/>
      </w:r>
      <w:r>
        <w:rPr>
          <w:noProof/>
        </w:rPr>
        <w:t>96</w:t>
      </w:r>
      <w:r>
        <w:fldChar w:fldCharType="end"/>
      </w:r>
    </w:p>
    <w:p w:rsidR="00FF7490" w:rsidRDefault="00766F24">
      <w:pPr>
        <w:pStyle w:val="indexentry0"/>
      </w:pPr>
      <w:hyperlink w:anchor="section_69451fd09d7b4e7d9322c325802d9fdd">
        <w:r>
          <w:rPr>
            <w:rStyle w:val="Hyperlink"/>
          </w:rPr>
          <w:t>Client_Refresh_Rect_PDU packet</w:t>
        </w:r>
      </w:hyperlink>
      <w:r>
        <w:t xml:space="preserve"> </w:t>
      </w:r>
      <w:r>
        <w:fldChar w:fldCharType="begin"/>
      </w:r>
      <w:r>
        <w:instrText>PAGEREF section_69451fd09d7b4e7d9322c325802d9fdd</w:instrText>
      </w:r>
      <w:r>
        <w:fldChar w:fldCharType="separate"/>
      </w:r>
      <w:r>
        <w:rPr>
          <w:noProof/>
        </w:rPr>
        <w:t>215</w:t>
      </w:r>
      <w:r>
        <w:fldChar w:fldCharType="end"/>
      </w:r>
    </w:p>
    <w:p w:rsidR="00FF7490" w:rsidRDefault="00766F24">
      <w:pPr>
        <w:pStyle w:val="indexentry0"/>
      </w:pPr>
      <w:hyperlink w:anchor="section_9cde84cd5055475aac8b704db419b66f">
        <w:r>
          <w:rPr>
            <w:rStyle w:val="Hyperlink"/>
          </w:rPr>
          <w:t>Client_Security_Exchange_PDU packet</w:t>
        </w:r>
      </w:hyperlink>
      <w:r>
        <w:t xml:space="preserve"> </w:t>
      </w:r>
      <w:r>
        <w:fldChar w:fldCharType="begin"/>
      </w:r>
      <w:r>
        <w:instrText>PAGEREF section_9cde84cd5055475aac8b704db419b66f</w:instrText>
      </w:r>
      <w:r>
        <w:fldChar w:fldCharType="separate"/>
      </w:r>
      <w:r>
        <w:rPr>
          <w:noProof/>
        </w:rPr>
        <w:t>69</w:t>
      </w:r>
      <w:r>
        <w:fldChar w:fldCharType="end"/>
      </w:r>
    </w:p>
    <w:p w:rsidR="00FF7490" w:rsidRDefault="00766F24">
      <w:pPr>
        <w:pStyle w:val="indexentry0"/>
      </w:pPr>
      <w:hyperlink w:anchor="section_910d408a41d0472dbbe2a59d237bc0da">
        <w:r>
          <w:rPr>
            <w:rStyle w:val="Hyperlink"/>
          </w:rPr>
          <w:t>Client_Shutdown_Request_PDU packet</w:t>
        </w:r>
      </w:hyperlink>
      <w:r>
        <w:t xml:space="preserve"> </w:t>
      </w:r>
      <w:r>
        <w:fldChar w:fldCharType="begin"/>
      </w:r>
      <w:r>
        <w:instrText>PAGEREF section_910d408a4</w:instrText>
      </w:r>
      <w:r>
        <w:instrText>1d0472dbbe2a59d237bc0da</w:instrText>
      </w:r>
      <w:r>
        <w:fldChar w:fldCharType="separate"/>
      </w:r>
      <w:r>
        <w:rPr>
          <w:noProof/>
        </w:rPr>
        <w:t>106</w:t>
      </w:r>
      <w:r>
        <w:fldChar w:fldCharType="end"/>
      </w:r>
    </w:p>
    <w:p w:rsidR="00FF7490" w:rsidRDefault="00766F24">
      <w:pPr>
        <w:pStyle w:val="indexentry0"/>
      </w:pPr>
      <w:hyperlink w:anchor="section_79202daa76b84a09ac67fc3cae7d895f">
        <w:r>
          <w:rPr>
            <w:rStyle w:val="Hyperlink"/>
          </w:rPr>
          <w:t>Client_Suppress_Output_PDU packet</w:t>
        </w:r>
      </w:hyperlink>
      <w:r>
        <w:t xml:space="preserve"> </w:t>
      </w:r>
      <w:r>
        <w:fldChar w:fldCharType="begin"/>
      </w:r>
      <w:r>
        <w:instrText>PAGEREF section_79202daa76b84a09ac67fc3cae7d895f</w:instrText>
      </w:r>
      <w:r>
        <w:fldChar w:fldCharType="separate"/>
      </w:r>
      <w:r>
        <w:rPr>
          <w:noProof/>
        </w:rPr>
        <w:t>217</w:t>
      </w:r>
      <w:r>
        <w:fldChar w:fldCharType="end"/>
      </w:r>
    </w:p>
    <w:p w:rsidR="00FF7490" w:rsidRDefault="00766F24">
      <w:pPr>
        <w:pStyle w:val="indexentry0"/>
      </w:pPr>
      <w:hyperlink w:anchor="section_e0027486f99a4f0f991ceda3963521c2">
        <w:r>
          <w:rPr>
            <w:rStyle w:val="Hyperlink"/>
          </w:rPr>
          <w:t>Client_Synchronize_</w:t>
        </w:r>
        <w:r>
          <w:rPr>
            <w:rStyle w:val="Hyperlink"/>
          </w:rPr>
          <w:t>PDU packet</w:t>
        </w:r>
      </w:hyperlink>
      <w:r>
        <w:t xml:space="preserve"> </w:t>
      </w:r>
      <w:r>
        <w:fldChar w:fldCharType="begin"/>
      </w:r>
      <w:r>
        <w:instrText>PAGEREF section_e0027486f99a4f0f991ceda3963521c2</w:instrText>
      </w:r>
      <w:r>
        <w:fldChar w:fldCharType="separate"/>
      </w:r>
      <w:r>
        <w:rPr>
          <w:noProof/>
        </w:rPr>
        <w:t>92</w:t>
      </w:r>
      <w:r>
        <w:fldChar w:fldCharType="end"/>
      </w:r>
    </w:p>
    <w:p w:rsidR="00FF7490" w:rsidRDefault="00766F24">
      <w:pPr>
        <w:pStyle w:val="indexentry0"/>
      </w:pPr>
      <w:hyperlink w:anchor="section_18a27ef96f9a4501b00094b1fe3c2c10">
        <w:r>
          <w:rPr>
            <w:rStyle w:val="Hyperlink"/>
          </w:rPr>
          <w:t>Client_X_224_Connection_Request_PDU packet</w:t>
        </w:r>
      </w:hyperlink>
      <w:r>
        <w:t xml:space="preserve"> </w:t>
      </w:r>
      <w:r>
        <w:fldChar w:fldCharType="begin"/>
      </w:r>
      <w:r>
        <w:instrText>PAGEREF section_18a27ef96f9a4501b00094b1fe3c2c10</w:instrText>
      </w:r>
      <w:r>
        <w:fldChar w:fldCharType="separate"/>
      </w:r>
      <w:r>
        <w:rPr>
          <w:noProof/>
        </w:rPr>
        <w:t>35</w:t>
      </w:r>
      <w:r>
        <w:fldChar w:fldCharType="end"/>
      </w:r>
    </w:p>
    <w:p w:rsidR="00FF7490" w:rsidRDefault="00766F24">
      <w:pPr>
        <w:pStyle w:val="indexentry0"/>
      </w:pPr>
      <w:hyperlink w:anchor="section_9355a663ef224431afebd72ac68f25fd">
        <w:r>
          <w:rPr>
            <w:rStyle w:val="Hyperlink"/>
          </w:rPr>
          <w:t>Compression flags</w:t>
        </w:r>
      </w:hyperlink>
      <w:r>
        <w:t xml:space="preserve"> </w:t>
      </w:r>
      <w:r>
        <w:fldChar w:fldCharType="begin"/>
      </w:r>
      <w:r>
        <w:instrText>PAGEREF section_9355a663ef224431afebd72ac68f25fd</w:instrText>
      </w:r>
      <w:r>
        <w:fldChar w:fldCharType="separate"/>
      </w:r>
      <w:r>
        <w:rPr>
          <w:noProof/>
        </w:rPr>
        <w:t>249</w:t>
      </w:r>
      <w:r>
        <w:fldChar w:fldCharType="end"/>
      </w:r>
    </w:p>
    <w:p w:rsidR="00FF7490" w:rsidRDefault="00766F24">
      <w:pPr>
        <w:pStyle w:val="indexentry0"/>
      </w:pPr>
      <w:hyperlink w:anchor="section_896fc95d640a4e868d6b2faeda3b0919">
        <w:r>
          <w:rPr>
            <w:rStyle w:val="Hyperlink"/>
          </w:rPr>
          <w:t>Compression types - MPPC-based bulk data compression</w:t>
        </w:r>
      </w:hyperlink>
      <w:r>
        <w:t xml:space="preserve"> </w:t>
      </w:r>
      <w:r>
        <w:fldChar w:fldCharType="begin"/>
      </w:r>
      <w:r>
        <w:instrText>PAGEREF section_896fc95d640a4e868d6b2fae</w:instrText>
      </w:r>
      <w:r>
        <w:instrText>da3b0919</w:instrText>
      </w:r>
      <w:r>
        <w:fldChar w:fldCharType="separate"/>
      </w:r>
      <w:r>
        <w:rPr>
          <w:noProof/>
        </w:rPr>
        <w:t>255</w:t>
      </w:r>
      <w:r>
        <w:fldChar w:fldCharType="end"/>
      </w:r>
    </w:p>
    <w:p w:rsidR="00FF7490" w:rsidRDefault="00766F24">
      <w:pPr>
        <w:pStyle w:val="indexentry0"/>
      </w:pPr>
      <w:r>
        <w:t>Connection sequence</w:t>
      </w:r>
    </w:p>
    <w:p w:rsidR="00FF7490" w:rsidRDefault="00766F24">
      <w:pPr>
        <w:pStyle w:val="indexentry0"/>
      </w:pPr>
      <w:r>
        <w:t xml:space="preserve">   </w:t>
      </w:r>
      <w:hyperlink w:anchor="section_dfc234ce481a46749a5d2a7bafb14432">
        <w:r>
          <w:rPr>
            <w:rStyle w:val="Hyperlink"/>
          </w:rPr>
          <w:t>deactivation-reactivation</w:t>
        </w:r>
      </w:hyperlink>
      <w:r>
        <w:t xml:space="preserve"> </w:t>
      </w:r>
      <w:r>
        <w:fldChar w:fldCharType="begin"/>
      </w:r>
      <w:r>
        <w:instrText>PAGEREF section_dfc234ce481a46749a5d2a7bafb14432</w:instrText>
      </w:r>
      <w:r>
        <w:fldChar w:fldCharType="separate"/>
      </w:r>
      <w:r>
        <w:rPr>
          <w:noProof/>
        </w:rPr>
        <w:t>25</w:t>
      </w:r>
      <w:r>
        <w:fldChar w:fldCharType="end"/>
      </w:r>
    </w:p>
    <w:p w:rsidR="00FF7490" w:rsidRDefault="00766F24">
      <w:pPr>
        <w:pStyle w:val="indexentry0"/>
      </w:pPr>
      <w:r>
        <w:t xml:space="preserve">   </w:t>
      </w:r>
      <w:hyperlink w:anchor="section_023f1e69cfe84ee69ee07e759fb4e4ee">
        <w:r>
          <w:rPr>
            <w:rStyle w:val="Hyperlink"/>
          </w:rPr>
          <w:t>overview</w:t>
        </w:r>
      </w:hyperlink>
      <w:r>
        <w:t xml:space="preserve"> </w:t>
      </w:r>
      <w:r>
        <w:fldChar w:fldCharType="begin"/>
      </w:r>
      <w:r>
        <w:instrText>PAGEREF section_023f1e69cfe84ee69ee07e759fb4e4ee</w:instrText>
      </w:r>
      <w:r>
        <w:fldChar w:fldCharType="separate"/>
      </w:r>
      <w:r>
        <w:rPr>
          <w:noProof/>
        </w:rPr>
        <w:t>20</w:t>
      </w:r>
      <w:r>
        <w:fldChar w:fldCharType="end"/>
      </w:r>
    </w:p>
    <w:p w:rsidR="00FF7490" w:rsidRDefault="00766F24">
      <w:pPr>
        <w:pStyle w:val="indexentry0"/>
      </w:pPr>
      <w:r>
        <w:t xml:space="preserve">   security-enhanced (</w:t>
      </w:r>
      <w:hyperlink w:anchor="section_49e2791f72d0422992b78f32c48a7206">
        <w:r>
          <w:rPr>
            <w:rStyle w:val="Hyperlink"/>
          </w:rPr>
          <w:t>section 1.3.1.2</w:t>
        </w:r>
      </w:hyperlink>
      <w:r>
        <w:t xml:space="preserve"> </w:t>
      </w:r>
      <w:r>
        <w:fldChar w:fldCharType="begin"/>
      </w:r>
      <w:r>
        <w:instrText>PAGEREF section_49e2791f72d0422992b78f32c48a7206</w:instrText>
      </w:r>
      <w:r>
        <w:fldChar w:fldCharType="separate"/>
      </w:r>
      <w:r>
        <w:rPr>
          <w:noProof/>
        </w:rPr>
        <w:t>25</w:t>
      </w:r>
      <w:r>
        <w:fldChar w:fldCharType="end"/>
      </w:r>
      <w:r>
        <w:t xml:space="preserve">, </w:t>
      </w:r>
      <w:hyperlink w:anchor="section_9a0c1e5767844c1dbdec8c221642669b">
        <w:r>
          <w:rPr>
            <w:rStyle w:val="Hyperlink"/>
          </w:rPr>
          <w:t>section 5.4.2</w:t>
        </w:r>
      </w:hyperlink>
      <w:r>
        <w:t xml:space="preserve"> </w:t>
      </w:r>
      <w:r>
        <w:fldChar w:fldCharType="begin"/>
      </w:r>
      <w:r>
        <w:instrText>PAGEREF section_9a0c1e5767844c1dbdec8c221642669b</w:instrText>
      </w:r>
      <w:r>
        <w:fldChar w:fldCharType="separate"/>
      </w:r>
      <w:r>
        <w:rPr>
          <w:noProof/>
        </w:rPr>
        <w:t>406</w:t>
      </w:r>
      <w:r>
        <w:fldChar w:fldCharType="end"/>
      </w:r>
      <w:r>
        <w:t>)</w:t>
      </w:r>
    </w:p>
    <w:p w:rsidR="00FF7490" w:rsidRDefault="00766F24">
      <w:pPr>
        <w:pStyle w:val="indexentry0"/>
      </w:pPr>
      <w:hyperlink w:anchor="section_b9a49d9e44db46aa90a7bb7f75718e02">
        <w:r>
          <w:rPr>
            <w:rStyle w:val="Hyperlink"/>
          </w:rPr>
          <w:t>Cryptographic configuration negotiation</w:t>
        </w:r>
      </w:hyperlink>
      <w:r>
        <w:t xml:space="preserve"> </w:t>
      </w:r>
      <w:r>
        <w:fldChar w:fldCharType="begin"/>
      </w:r>
      <w:r>
        <w:instrText>PAGEREF section_b9a49d9e44db46aa90a7bb7f75718e02</w:instrText>
      </w:r>
      <w:r>
        <w:fldChar w:fldCharType="separate"/>
      </w:r>
      <w:r>
        <w:rPr>
          <w:noProof/>
        </w:rPr>
        <w:t>391</w:t>
      </w:r>
      <w:r>
        <w:fldChar w:fldCharType="end"/>
      </w:r>
    </w:p>
    <w:p w:rsidR="00FF7490" w:rsidRDefault="00FF7490">
      <w:pPr>
        <w:spacing w:before="0" w:after="0"/>
        <w:rPr>
          <w:sz w:val="16"/>
        </w:rPr>
      </w:pPr>
    </w:p>
    <w:p w:rsidR="00FF7490" w:rsidRDefault="00766F24">
      <w:pPr>
        <w:pStyle w:val="indexheader"/>
      </w:pPr>
      <w:r>
        <w:t>D</w:t>
      </w:r>
    </w:p>
    <w:p w:rsidR="00FF7490" w:rsidRDefault="00FF7490">
      <w:pPr>
        <w:spacing w:before="0" w:after="0"/>
        <w:rPr>
          <w:sz w:val="16"/>
        </w:rPr>
      </w:pPr>
    </w:p>
    <w:p w:rsidR="00FF7490" w:rsidRDefault="00766F24">
      <w:pPr>
        <w:pStyle w:val="indexentry0"/>
      </w:pPr>
      <w:r>
        <w:t>Data</w:t>
      </w:r>
    </w:p>
    <w:p w:rsidR="00FF7490" w:rsidRDefault="00766F24">
      <w:pPr>
        <w:pStyle w:val="indexentry0"/>
      </w:pPr>
      <w:r>
        <w:t xml:space="preserve">   </w:t>
      </w:r>
      <w:hyperlink w:anchor="section_b1f8757ab0f04903ac4caddafde72257">
        <w:r>
          <w:rPr>
            <w:rStyle w:val="Hyperlink"/>
          </w:rPr>
          <w:t>compressing - MPPC-based bulk data compression</w:t>
        </w:r>
      </w:hyperlink>
      <w:r>
        <w:t xml:space="preserve"> </w:t>
      </w:r>
      <w:r>
        <w:fldChar w:fldCharType="begin"/>
      </w:r>
      <w:r>
        <w:instrText>PAGEREF section_b1f8757ab0f04903ac4caddafde72257</w:instrText>
      </w:r>
      <w:r>
        <w:fldChar w:fldCharType="separate"/>
      </w:r>
      <w:r>
        <w:rPr>
          <w:noProof/>
        </w:rPr>
        <w:t>248</w:t>
      </w:r>
      <w:r>
        <w:fldChar w:fldCharType="end"/>
      </w:r>
    </w:p>
    <w:p w:rsidR="00FF7490" w:rsidRDefault="00766F24">
      <w:pPr>
        <w:pStyle w:val="indexentry0"/>
      </w:pPr>
      <w:r>
        <w:t xml:space="preserve">   </w:t>
      </w:r>
      <w:hyperlink w:anchor="section_fdd7c4e9a0f2415daf5ee48389def356">
        <w:r>
          <w:rPr>
            <w:rStyle w:val="Hyperlink"/>
          </w:rPr>
          <w:t>compression</w:t>
        </w:r>
      </w:hyperlink>
      <w:r>
        <w:t xml:space="preserve"> </w:t>
      </w:r>
      <w:r>
        <w:fldChar w:fldCharType="begin"/>
      </w:r>
      <w:r>
        <w:instrText>PAGEREF section_fdd7c4e9a</w:instrText>
      </w:r>
      <w:r>
        <w:instrText>0f2415daf5ee48389def356</w:instrText>
      </w:r>
      <w:r>
        <w:fldChar w:fldCharType="separate"/>
      </w:r>
      <w:r>
        <w:rPr>
          <w:noProof/>
        </w:rPr>
        <w:t>28</w:t>
      </w:r>
      <w:r>
        <w:fldChar w:fldCharType="end"/>
      </w:r>
    </w:p>
    <w:p w:rsidR="00FF7490" w:rsidRDefault="00766F24">
      <w:pPr>
        <w:pStyle w:val="indexentry0"/>
      </w:pPr>
      <w:r>
        <w:t xml:space="preserve">   </w:t>
      </w:r>
      <w:hyperlink w:anchor="section_18a7c190a54043b3bb5598846dd5d16d">
        <w:r>
          <w:rPr>
            <w:rStyle w:val="Hyperlink"/>
          </w:rPr>
          <w:t>decompressing - MPPC-based bulk data compression</w:t>
        </w:r>
      </w:hyperlink>
      <w:r>
        <w:t xml:space="preserve"> </w:t>
      </w:r>
      <w:r>
        <w:fldChar w:fldCharType="begin"/>
      </w:r>
      <w:r>
        <w:instrText>PAGEREF section_18a7c190a54043b3bb5598846dd5d16d</w:instrText>
      </w:r>
      <w:r>
        <w:fldChar w:fldCharType="separate"/>
      </w:r>
      <w:r>
        <w:rPr>
          <w:noProof/>
        </w:rPr>
        <w:t>254</w:t>
      </w:r>
      <w:r>
        <w:fldChar w:fldCharType="end"/>
      </w:r>
    </w:p>
    <w:p w:rsidR="00FF7490" w:rsidRDefault="00766F24">
      <w:pPr>
        <w:pStyle w:val="indexentry0"/>
      </w:pPr>
      <w:r>
        <w:t>Data model - abstract</w:t>
      </w:r>
    </w:p>
    <w:p w:rsidR="00FF7490" w:rsidRDefault="00766F24">
      <w:pPr>
        <w:pStyle w:val="indexentry0"/>
      </w:pPr>
      <w:r>
        <w:t xml:space="preserve">   client (</w:t>
      </w:r>
      <w:hyperlink w:anchor="section_f7b9ec6af17848a786b92b692d66e617">
        <w:r>
          <w:rPr>
            <w:rStyle w:val="Hyperlink"/>
          </w:rPr>
          <w:t>section 3.1.1</w:t>
        </w:r>
      </w:hyperlink>
      <w:r>
        <w:t xml:space="preserve"> </w:t>
      </w:r>
      <w:r>
        <w:fldChar w:fldCharType="begin"/>
      </w:r>
      <w:r>
        <w:instrText>PAGEREF section_f7b9ec6af17848a786b92b692d66e617</w:instrText>
      </w:r>
      <w:r>
        <w:fldChar w:fldCharType="separate"/>
      </w:r>
      <w:r>
        <w:rPr>
          <w:noProof/>
        </w:rPr>
        <w:t>244</w:t>
      </w:r>
      <w:r>
        <w:fldChar w:fldCharType="end"/>
      </w:r>
      <w:r>
        <w:t xml:space="preserve">, </w:t>
      </w:r>
      <w:hyperlink w:anchor="section_e9be5aedafda43b4bb731d1c36f3f8ca">
        <w:r>
          <w:rPr>
            <w:rStyle w:val="Hyperlink"/>
          </w:rPr>
          <w:t>section 3.2.1</w:t>
        </w:r>
      </w:hyperlink>
      <w:r>
        <w:t xml:space="preserve"> </w:t>
      </w:r>
      <w:r>
        <w:fldChar w:fldCharType="begin"/>
      </w:r>
      <w:r>
        <w:instrText>PAGEREF section_e9be5aedafda43b4bb731d1c36f3f8ca</w:instrText>
      </w:r>
      <w:r>
        <w:fldChar w:fldCharType="separate"/>
      </w:r>
      <w:r>
        <w:rPr>
          <w:noProof/>
        </w:rPr>
        <w:t>272</w:t>
      </w:r>
      <w:r>
        <w:fldChar w:fldCharType="end"/>
      </w:r>
      <w:r>
        <w:t>)</w:t>
      </w:r>
    </w:p>
    <w:p w:rsidR="00FF7490" w:rsidRDefault="00766F24">
      <w:pPr>
        <w:pStyle w:val="indexentry0"/>
      </w:pPr>
      <w:r>
        <w:t xml:space="preserve">   </w:t>
      </w:r>
      <w:hyperlink w:anchor="section_94eeeff64e424e2b81ae4e92a99b38c6">
        <w:r>
          <w:rPr>
            <w:rStyle w:val="Hyperlink"/>
          </w:rPr>
          <w:t>MPPC-based bulk data compression</w:t>
        </w:r>
      </w:hyperlink>
      <w:r>
        <w:t xml:space="preserve"> </w:t>
      </w:r>
      <w:r>
        <w:fldChar w:fldCharType="begin"/>
      </w:r>
      <w:r>
        <w:instrText>PAGEREF section_94eeeff64e424e2b81ae4e92a99b38c6</w:instrText>
      </w:r>
      <w:r>
        <w:fldChar w:fldCharType="separate"/>
      </w:r>
      <w:r>
        <w:rPr>
          <w:noProof/>
        </w:rPr>
        <w:t>248</w:t>
      </w:r>
      <w:r>
        <w:fldChar w:fldCharType="end"/>
      </w:r>
    </w:p>
    <w:p w:rsidR="00FF7490" w:rsidRDefault="00766F24">
      <w:pPr>
        <w:pStyle w:val="indexentry0"/>
      </w:pPr>
      <w:r>
        <w:t xml:space="preserve">   server (</w:t>
      </w:r>
      <w:hyperlink w:anchor="section_f7b9ec6af17848a786b92b692d66e617">
        <w:r>
          <w:rPr>
            <w:rStyle w:val="Hyperlink"/>
          </w:rPr>
          <w:t>section 3.1.1</w:t>
        </w:r>
      </w:hyperlink>
      <w:r>
        <w:t xml:space="preserve"> </w:t>
      </w:r>
      <w:r>
        <w:fldChar w:fldCharType="begin"/>
      </w:r>
      <w:r>
        <w:instrText>PAGEREF section_f7b9</w:instrText>
      </w:r>
      <w:r>
        <w:instrText>ec6af17848a786b92b692d66e617</w:instrText>
      </w:r>
      <w:r>
        <w:fldChar w:fldCharType="separate"/>
      </w:r>
      <w:r>
        <w:rPr>
          <w:noProof/>
        </w:rPr>
        <w:t>244</w:t>
      </w:r>
      <w:r>
        <w:fldChar w:fldCharType="end"/>
      </w:r>
      <w:r>
        <w:t xml:space="preserve">, </w:t>
      </w:r>
      <w:hyperlink w:anchor="section_1c3774bbd9314ab4a4382c2da2382682">
        <w:r>
          <w:rPr>
            <w:rStyle w:val="Hyperlink"/>
          </w:rPr>
          <w:t>section 3.3.1</w:t>
        </w:r>
      </w:hyperlink>
      <w:r>
        <w:t xml:space="preserve"> </w:t>
      </w:r>
      <w:r>
        <w:fldChar w:fldCharType="begin"/>
      </w:r>
      <w:r>
        <w:instrText>PAGEREF section_1c3774bbd9314ab4a4382c2da2382682</w:instrText>
      </w:r>
      <w:r>
        <w:fldChar w:fldCharType="separate"/>
      </w:r>
      <w:r>
        <w:rPr>
          <w:noProof/>
        </w:rPr>
        <w:t>295</w:t>
      </w:r>
      <w:r>
        <w:fldChar w:fldCharType="end"/>
      </w:r>
      <w:r>
        <w:t>)</w:t>
      </w:r>
    </w:p>
    <w:p w:rsidR="00FF7490" w:rsidRDefault="00766F24">
      <w:pPr>
        <w:pStyle w:val="indexentry0"/>
      </w:pPr>
      <w:r>
        <w:t>Deactivation-reactivation sequence (</w:t>
      </w:r>
      <w:hyperlink w:anchor="section_dfc234ce481a46749a5d2a7bafb14432">
        <w:r>
          <w:rPr>
            <w:rStyle w:val="Hyperlink"/>
          </w:rPr>
          <w:t>section 1.3.1.3</w:t>
        </w:r>
      </w:hyperlink>
      <w:r>
        <w:t xml:space="preserve"> </w:t>
      </w:r>
      <w:r>
        <w:fldChar w:fldCharType="begin"/>
      </w:r>
      <w:r>
        <w:instrText>PAGEREF section_dfc234ce481a46749a5d2a7bafb14432</w:instrText>
      </w:r>
      <w:r>
        <w:fldChar w:fldCharType="separate"/>
      </w:r>
      <w:r>
        <w:rPr>
          <w:noProof/>
        </w:rPr>
        <w:t>25</w:t>
      </w:r>
      <w:r>
        <w:fldChar w:fldCharType="end"/>
      </w:r>
      <w:r>
        <w:t xml:space="preserve">, </w:t>
      </w:r>
      <w:hyperlink w:anchor="section_6879b90727a44d5dbd839e093394d90f">
        <w:r>
          <w:rPr>
            <w:rStyle w:val="Hyperlink"/>
          </w:rPr>
          <w:t>section 2.2.3</w:t>
        </w:r>
      </w:hyperlink>
      <w:r>
        <w:t xml:space="preserve"> </w:t>
      </w:r>
      <w:r>
        <w:fldChar w:fldCharType="begin"/>
      </w:r>
      <w:r>
        <w:instrText>PAGEREF section_6879b90727a44d5dbd839e093394d90f</w:instrText>
      </w:r>
      <w:r>
        <w:fldChar w:fldCharType="separate"/>
      </w:r>
      <w:r>
        <w:rPr>
          <w:noProof/>
        </w:rPr>
        <w:t>110</w:t>
      </w:r>
      <w:r>
        <w:fldChar w:fldCharType="end"/>
      </w:r>
      <w:r>
        <w:t>)</w:t>
      </w:r>
    </w:p>
    <w:p w:rsidR="00FF7490" w:rsidRDefault="00766F24">
      <w:pPr>
        <w:pStyle w:val="indexentry0"/>
      </w:pPr>
      <w:hyperlink w:anchor="section_8ed6221509464e35a2971cc7425349a5">
        <w:r>
          <w:rPr>
            <w:rStyle w:val="Hyperlink"/>
          </w:rPr>
          <w:t>Disconnection sequence</w:t>
        </w:r>
      </w:hyperlink>
      <w:r>
        <w:t xml:space="preserve"> </w:t>
      </w:r>
      <w:r>
        <w:fldChar w:fldCharType="begin"/>
      </w:r>
      <w:r>
        <w:instrText>PAGEREF section_8ed6221509464e35a2971cc7425349a5</w:instrText>
      </w:r>
      <w:r>
        <w:fldChar w:fldCharType="separate"/>
      </w:r>
      <w:r>
        <w:rPr>
          <w:noProof/>
        </w:rPr>
        <w:t>244</w:t>
      </w:r>
      <w:r>
        <w:fldChar w:fldCharType="end"/>
      </w:r>
    </w:p>
    <w:p w:rsidR="00FF7490" w:rsidRDefault="00766F24">
      <w:pPr>
        <w:pStyle w:val="indexentry0"/>
      </w:pPr>
      <w:r>
        <w:t xml:space="preserve">   </w:t>
      </w:r>
      <w:hyperlink w:anchor="section_43ad66ef67ac4034ad708fda54eb5115">
        <w:r>
          <w:rPr>
            <w:rStyle w:val="Hyperlink"/>
          </w:rPr>
          <w:t>administrator-initiated on server</w:t>
        </w:r>
      </w:hyperlink>
      <w:r>
        <w:t xml:space="preserve"> </w:t>
      </w:r>
      <w:r>
        <w:fldChar w:fldCharType="begin"/>
      </w:r>
      <w:r>
        <w:instrText>PAGEREF section_43ad66ef67ac4034ad708fda54eb5115</w:instrText>
      </w:r>
      <w:r>
        <w:fldChar w:fldCharType="separate"/>
      </w:r>
      <w:r>
        <w:rPr>
          <w:noProof/>
        </w:rPr>
        <w:t>26</w:t>
      </w:r>
      <w:r>
        <w:fldChar w:fldCharType="end"/>
      </w:r>
    </w:p>
    <w:p w:rsidR="00FF7490" w:rsidRDefault="00766F24">
      <w:pPr>
        <w:pStyle w:val="indexentry0"/>
      </w:pPr>
      <w:r>
        <w:t xml:space="preserve">   </w:t>
      </w:r>
      <w:hyperlink w:anchor="section_279157398f77487e992755008af7fd68">
        <w:r>
          <w:rPr>
            <w:rStyle w:val="Hyperlink"/>
          </w:rPr>
          <w:t>user-initiated on client</w:t>
        </w:r>
      </w:hyperlink>
      <w:r>
        <w:t xml:space="preserve"> </w:t>
      </w:r>
      <w:r>
        <w:fldChar w:fldCharType="begin"/>
      </w:r>
      <w:r>
        <w:instrText>PAGEREF section_279157398f77487e992755008af7fd68</w:instrText>
      </w:r>
      <w:r>
        <w:fldChar w:fldCharType="separate"/>
      </w:r>
      <w:r>
        <w:rPr>
          <w:noProof/>
        </w:rPr>
        <w:t>25</w:t>
      </w:r>
      <w:r>
        <w:fldChar w:fldCharType="end"/>
      </w:r>
    </w:p>
    <w:p w:rsidR="00FF7490" w:rsidRDefault="00766F24">
      <w:pPr>
        <w:pStyle w:val="indexentry0"/>
      </w:pPr>
      <w:r>
        <w:t xml:space="preserve">   </w:t>
      </w:r>
      <w:hyperlink w:anchor="section_149070b0ecec4c20af03934bbc48adb8">
        <w:r>
          <w:rPr>
            <w:rStyle w:val="Hyperlink"/>
          </w:rPr>
          <w:t>user-initiated on server</w:t>
        </w:r>
      </w:hyperlink>
      <w:r>
        <w:t xml:space="preserve"> </w:t>
      </w:r>
      <w:r>
        <w:fldChar w:fldCharType="begin"/>
      </w:r>
      <w:r>
        <w:instrText>PAGEREF section_149070b0ecec4c20af03934</w:instrText>
      </w:r>
      <w:r>
        <w:instrText>bbc48adb8</w:instrText>
      </w:r>
      <w:r>
        <w:fldChar w:fldCharType="separate"/>
      </w:r>
      <w:r>
        <w:rPr>
          <w:noProof/>
        </w:rPr>
        <w:t>26</w:t>
      </w:r>
      <w:r>
        <w:fldChar w:fldCharType="end"/>
      </w:r>
    </w:p>
    <w:p w:rsidR="00FF7490" w:rsidRDefault="00FF7490">
      <w:pPr>
        <w:spacing w:before="0" w:after="0"/>
        <w:rPr>
          <w:sz w:val="16"/>
        </w:rPr>
      </w:pPr>
    </w:p>
    <w:p w:rsidR="00FF7490" w:rsidRDefault="00766F24">
      <w:pPr>
        <w:pStyle w:val="indexheader"/>
      </w:pPr>
      <w:r>
        <w:t>E</w:t>
      </w:r>
    </w:p>
    <w:p w:rsidR="00FF7490" w:rsidRDefault="00FF7490">
      <w:pPr>
        <w:spacing w:before="0" w:after="0"/>
        <w:rPr>
          <w:sz w:val="16"/>
        </w:rPr>
      </w:pPr>
    </w:p>
    <w:p w:rsidR="00FF7490" w:rsidRDefault="00766F24">
      <w:pPr>
        <w:pStyle w:val="indexentry0"/>
      </w:pPr>
      <w:r>
        <w:t>Encryption levels (</w:t>
      </w:r>
      <w:hyperlink w:anchor="section_f1c7c93b94cc4551bb90532a0185246a">
        <w:r>
          <w:rPr>
            <w:rStyle w:val="Hyperlink"/>
          </w:rPr>
          <w:t>section 5.3.1</w:t>
        </w:r>
      </w:hyperlink>
      <w:r>
        <w:t xml:space="preserve"> </w:t>
      </w:r>
      <w:r>
        <w:fldChar w:fldCharType="begin"/>
      </w:r>
      <w:r>
        <w:instrText>PAGEREF section_f1c7c93b94cc4551bb90532a0185246a</w:instrText>
      </w:r>
      <w:r>
        <w:fldChar w:fldCharType="separate"/>
      </w:r>
      <w:r>
        <w:rPr>
          <w:noProof/>
        </w:rPr>
        <w:t>391</w:t>
      </w:r>
      <w:r>
        <w:fldChar w:fldCharType="end"/>
      </w:r>
      <w:r>
        <w:t xml:space="preserve">, </w:t>
      </w:r>
      <w:hyperlink w:anchor="section_6e547618475541cb9b3bc9075565b80d">
        <w:r>
          <w:rPr>
            <w:rStyle w:val="Hyperlink"/>
          </w:rPr>
          <w:t>section 5.4.1</w:t>
        </w:r>
      </w:hyperlink>
      <w:r>
        <w:t xml:space="preserve"> </w:t>
      </w:r>
      <w:r>
        <w:fldChar w:fldCharType="begin"/>
      </w:r>
      <w:r>
        <w:instrText>PAGEREF section_6e547618475541cb9b3bc9075565b80d</w:instrText>
      </w:r>
      <w:r>
        <w:fldChar w:fldCharType="separate"/>
      </w:r>
      <w:r>
        <w:rPr>
          <w:noProof/>
        </w:rPr>
        <w:t>406</w:t>
      </w:r>
      <w:r>
        <w:fldChar w:fldCharType="end"/>
      </w:r>
      <w:r>
        <w:t>)</w:t>
      </w:r>
    </w:p>
    <w:p w:rsidR="00FF7490" w:rsidRDefault="00766F24">
      <w:pPr>
        <w:pStyle w:val="indexentry0"/>
      </w:pPr>
      <w:r>
        <w:t>Enhanced RDP security (</w:t>
      </w:r>
      <w:hyperlink w:anchor="section_8aeb3c89330a47e6a136393f884b0c3b">
        <w:r>
          <w:rPr>
            <w:rStyle w:val="Hyperlink"/>
          </w:rPr>
          <w:t>section 2.2.13.3</w:t>
        </w:r>
      </w:hyperlink>
      <w:r>
        <w:t xml:space="preserve"> </w:t>
      </w:r>
      <w:r>
        <w:fldChar w:fldCharType="begin"/>
      </w:r>
      <w:r>
        <w:instrText>PAGEREF section_8aeb3c89330a47e6a136393f884b0c3b</w:instrText>
      </w:r>
      <w:r>
        <w:fldChar w:fldCharType="separate"/>
      </w:r>
      <w:r>
        <w:rPr>
          <w:noProof/>
        </w:rPr>
        <w:t>226</w:t>
      </w:r>
      <w:r>
        <w:fldChar w:fldCharType="end"/>
      </w:r>
      <w:r>
        <w:t xml:space="preserve">, </w:t>
      </w:r>
      <w:hyperlink w:anchor="section_592a0337dc914de3a901e1829665291d">
        <w:r>
          <w:rPr>
            <w:rStyle w:val="Hyperlink"/>
          </w:rPr>
          <w:t>section 5.4</w:t>
        </w:r>
      </w:hyperlink>
      <w:r>
        <w:t xml:space="preserve"> </w:t>
      </w:r>
      <w:r>
        <w:fldChar w:fldCharType="begin"/>
      </w:r>
      <w:r>
        <w:instrText>PAGEREF section_592a0337dc914de3a901e1829665291d</w:instrText>
      </w:r>
      <w:r>
        <w:fldChar w:fldCharType="separate"/>
      </w:r>
      <w:r>
        <w:rPr>
          <w:noProof/>
        </w:rPr>
        <w:t>405</w:t>
      </w:r>
      <w:r>
        <w:fldChar w:fldCharType="end"/>
      </w:r>
      <w:r>
        <w:t>)</w:t>
      </w:r>
    </w:p>
    <w:p w:rsidR="00FF7490" w:rsidRDefault="00766F24">
      <w:pPr>
        <w:pStyle w:val="indexentry0"/>
      </w:pPr>
      <w:hyperlink w:anchor="section_5e7ec250b384420b97e412f3adbe0669">
        <w:r>
          <w:rPr>
            <w:rStyle w:val="Hyperlink"/>
          </w:rPr>
          <w:t>Enhanced security server redirection example</w:t>
        </w:r>
      </w:hyperlink>
      <w:r>
        <w:t xml:space="preserve"> </w:t>
      </w:r>
      <w:r>
        <w:fldChar w:fldCharType="begin"/>
      </w:r>
      <w:r>
        <w:instrText>PAGEREF section_5e7ec250b384420b97e412f3adbe0669</w:instrText>
      </w:r>
      <w:r>
        <w:fldChar w:fldCharType="separate"/>
      </w:r>
      <w:r>
        <w:rPr>
          <w:noProof/>
        </w:rPr>
        <w:t>379</w:t>
      </w:r>
      <w:r>
        <w:fldChar w:fldCharType="end"/>
      </w:r>
    </w:p>
    <w:p w:rsidR="00FF7490" w:rsidRDefault="00766F24">
      <w:pPr>
        <w:pStyle w:val="indexentry0"/>
      </w:pPr>
      <w:r>
        <w:t>Error reporting (</w:t>
      </w:r>
      <w:hyperlink w:anchor="section_116829a99b6b40449290e523f20ab787">
        <w:r>
          <w:rPr>
            <w:rStyle w:val="Hyperlink"/>
          </w:rPr>
          <w:t>section 1.3.2</w:t>
        </w:r>
      </w:hyperlink>
      <w:r>
        <w:t xml:space="preserve"> </w:t>
      </w:r>
      <w:r>
        <w:fldChar w:fldCharType="begin"/>
      </w:r>
      <w:r>
        <w:instrText>PAGEREF section_116829a99b6b40449290e523f20ab787</w:instrText>
      </w:r>
      <w:r>
        <w:fldChar w:fldCharType="separate"/>
      </w:r>
      <w:r>
        <w:rPr>
          <w:noProof/>
        </w:rPr>
        <w:t>27</w:t>
      </w:r>
      <w:r>
        <w:fldChar w:fldCharType="end"/>
      </w:r>
      <w:r>
        <w:t xml:space="preserve">, </w:t>
      </w:r>
      <w:hyperlink w:anchor="section_31158b5858024b998c1c113c6ad33c80">
        <w:r>
          <w:rPr>
            <w:rStyle w:val="Hyperlink"/>
          </w:rPr>
          <w:t>section 2.2.5</w:t>
        </w:r>
      </w:hyperlink>
      <w:r>
        <w:t xml:space="preserve"> </w:t>
      </w:r>
      <w:r>
        <w:fldChar w:fldCharType="begin"/>
      </w:r>
      <w:r>
        <w:instrText>PAGEREF section_31158b5858024b998c1c113c6ad33c8</w:instrText>
      </w:r>
      <w:r>
        <w:instrText>0</w:instrText>
      </w:r>
      <w:r>
        <w:fldChar w:fldCharType="separate"/>
      </w:r>
      <w:r>
        <w:rPr>
          <w:noProof/>
        </w:rPr>
        <w:t>114</w:t>
      </w:r>
      <w:r>
        <w:fldChar w:fldCharType="end"/>
      </w:r>
      <w:r>
        <w:t>)</w:t>
      </w:r>
    </w:p>
    <w:p w:rsidR="00FF7490" w:rsidRDefault="00766F24">
      <w:pPr>
        <w:pStyle w:val="indexentry0"/>
      </w:pPr>
      <w:r>
        <w:t>Examples</w:t>
      </w:r>
    </w:p>
    <w:p w:rsidR="00FF7490" w:rsidRDefault="00766F24">
      <w:pPr>
        <w:pStyle w:val="indexentry0"/>
      </w:pPr>
      <w:r>
        <w:t xml:space="preserve">   </w:t>
      </w:r>
      <w:hyperlink w:anchor="section_87b479ddc2df4d84aafddac518dd8c8e">
        <w:r>
          <w:rPr>
            <w:rStyle w:val="Hyperlink"/>
          </w:rPr>
          <w:t>annotated connection sequence</w:t>
        </w:r>
      </w:hyperlink>
      <w:r>
        <w:t xml:space="preserve"> </w:t>
      </w:r>
      <w:r>
        <w:fldChar w:fldCharType="begin"/>
      </w:r>
      <w:r>
        <w:instrText>PAGEREF section_87b479ddc2df4d84aafddac518dd8c8e</w:instrText>
      </w:r>
      <w:r>
        <w:fldChar w:fldCharType="separate"/>
      </w:r>
      <w:r>
        <w:rPr>
          <w:noProof/>
        </w:rPr>
        <w:t>320</w:t>
      </w:r>
      <w:r>
        <w:fldChar w:fldCharType="end"/>
      </w:r>
    </w:p>
    <w:p w:rsidR="00FF7490" w:rsidRDefault="00766F24">
      <w:pPr>
        <w:pStyle w:val="indexentry0"/>
      </w:pPr>
      <w:r>
        <w:t xml:space="preserve">   </w:t>
      </w:r>
      <w:hyperlink w:anchor="section_d4d4f639affe461eaf7a34e3c42c2dd8">
        <w:r>
          <w:rPr>
            <w:rStyle w:val="Hyperlink"/>
          </w:rPr>
          <w:t>annotated disconnection sequence</w:t>
        </w:r>
      </w:hyperlink>
      <w:r>
        <w:t xml:space="preserve"> </w:t>
      </w:r>
      <w:r>
        <w:fldChar w:fldCharType="begin"/>
      </w:r>
      <w:r>
        <w:instrText>PAGEREF section_d4d4f639affe461eaf7a34e3c42c2dd8</w:instrText>
      </w:r>
      <w:r>
        <w:fldChar w:fldCharType="separate"/>
      </w:r>
      <w:r>
        <w:rPr>
          <w:noProof/>
        </w:rPr>
        <w:t>364</w:t>
      </w:r>
      <w:r>
        <w:fldChar w:fldCharType="end"/>
      </w:r>
    </w:p>
    <w:p w:rsidR="00FF7490" w:rsidRDefault="00766F24">
      <w:pPr>
        <w:pStyle w:val="indexentry0"/>
      </w:pPr>
      <w:r>
        <w:t xml:space="preserve">   </w:t>
      </w:r>
      <w:hyperlink w:anchor="section_d8f1be0eca814cafa4943c161d21a7f2">
        <w:r>
          <w:rPr>
            <w:rStyle w:val="Hyperlink"/>
          </w:rPr>
          <w:t>annotated fast-path input event PDU</w:t>
        </w:r>
      </w:hyperlink>
      <w:r>
        <w:t xml:space="preserve"> </w:t>
      </w:r>
      <w:r>
        <w:fldChar w:fldCharType="begin"/>
      </w:r>
      <w:r>
        <w:instrText>PAGEREF section_d8f1be0eca814cafa4943c161d21a7f2</w:instrText>
      </w:r>
      <w:r>
        <w:fldChar w:fldCharType="separate"/>
      </w:r>
      <w:r>
        <w:rPr>
          <w:noProof/>
        </w:rPr>
        <w:t>381</w:t>
      </w:r>
      <w:r>
        <w:fldChar w:fldCharType="end"/>
      </w:r>
    </w:p>
    <w:p w:rsidR="00FF7490" w:rsidRDefault="00766F24">
      <w:pPr>
        <w:pStyle w:val="indexentry0"/>
      </w:pPr>
      <w:r>
        <w:t xml:space="preserve">   </w:t>
      </w:r>
      <w:hyperlink w:anchor="section_d561d12426314d5e928add95a8dd6dbd">
        <w:r>
          <w:rPr>
            <w:rStyle w:val="Hyperlink"/>
          </w:rPr>
          <w:t>annotated save session info PDU</w:t>
        </w:r>
      </w:hyperlink>
      <w:r>
        <w:t xml:space="preserve"> </w:t>
      </w:r>
      <w:r>
        <w:fldChar w:fldCharType="begin"/>
      </w:r>
      <w:r>
        <w:instrText>PAGEREF section_d561d12426314d5e928add95a8dd6dbd</w:instrText>
      </w:r>
      <w:r>
        <w:fldChar w:fldCharType="separate"/>
      </w:r>
      <w:r>
        <w:rPr>
          <w:noProof/>
        </w:rPr>
        <w:t>366</w:t>
      </w:r>
      <w:r>
        <w:fldChar w:fldCharType="end"/>
      </w:r>
    </w:p>
    <w:p w:rsidR="00FF7490" w:rsidRDefault="00766F24">
      <w:pPr>
        <w:pStyle w:val="indexentry0"/>
      </w:pPr>
      <w:r>
        <w:t xml:space="preserve">   </w:t>
      </w:r>
      <w:hyperlink w:anchor="section_e84e3ace266a485b85cbda6418152915">
        <w:r>
          <w:rPr>
            <w:rStyle w:val="Hyperlink"/>
          </w:rPr>
          <w:t>annotated virtual channel PDU</w:t>
        </w:r>
      </w:hyperlink>
      <w:r>
        <w:t xml:space="preserve"> </w:t>
      </w:r>
      <w:r>
        <w:fldChar w:fldCharType="begin"/>
      </w:r>
      <w:r>
        <w:instrText>PAGEREF section_e84e3ace2</w:instrText>
      </w:r>
      <w:r>
        <w:instrText>66a485b85cbda6418152915</w:instrText>
      </w:r>
      <w:r>
        <w:fldChar w:fldCharType="separate"/>
      </w:r>
      <w:r>
        <w:rPr>
          <w:noProof/>
        </w:rPr>
        <w:t>375</w:t>
      </w:r>
      <w:r>
        <w:fldChar w:fldCharType="end"/>
      </w:r>
    </w:p>
    <w:p w:rsidR="00FF7490" w:rsidRDefault="00766F24">
      <w:pPr>
        <w:pStyle w:val="indexentry0"/>
      </w:pPr>
      <w:r>
        <w:t xml:space="preserve">   </w:t>
      </w:r>
      <w:hyperlink w:anchor="section_5e7ec250b384420b97e412f3adbe0669">
        <w:r>
          <w:rPr>
            <w:rStyle w:val="Hyperlink"/>
          </w:rPr>
          <w:t>enhanced security server redirection</w:t>
        </w:r>
      </w:hyperlink>
      <w:r>
        <w:t xml:space="preserve"> </w:t>
      </w:r>
      <w:r>
        <w:fldChar w:fldCharType="begin"/>
      </w:r>
      <w:r>
        <w:instrText>PAGEREF section_5e7ec250b384420b97e412f3adbe0669</w:instrText>
      </w:r>
      <w:r>
        <w:fldChar w:fldCharType="separate"/>
      </w:r>
      <w:r>
        <w:rPr>
          <w:noProof/>
        </w:rPr>
        <w:t>379</w:t>
      </w:r>
      <w:r>
        <w:fldChar w:fldCharType="end"/>
      </w:r>
    </w:p>
    <w:p w:rsidR="00FF7490" w:rsidRDefault="00766F24">
      <w:pPr>
        <w:pStyle w:val="indexentry0"/>
      </w:pPr>
      <w:r>
        <w:t xml:space="preserve">   </w:t>
      </w:r>
      <w:hyperlink w:anchor="section_fb406d1d8ab14517a9cc1b761f8866ac">
        <w:r>
          <w:rPr>
            <w:rStyle w:val="Hyperlink"/>
          </w:rPr>
          <w:t xml:space="preserve">Java code </w:t>
        </w:r>
        <w:r>
          <w:rPr>
            <w:rStyle w:val="Hyperlink"/>
          </w:rPr>
          <w:t>encryption/decryption</w:t>
        </w:r>
      </w:hyperlink>
      <w:r>
        <w:t xml:space="preserve"> </w:t>
      </w:r>
      <w:r>
        <w:fldChar w:fldCharType="begin"/>
      </w:r>
      <w:r>
        <w:instrText>PAGEREF section_fb406d1d8ab14517a9cc1b761f8866ac</w:instrText>
      </w:r>
      <w:r>
        <w:fldChar w:fldCharType="separate"/>
      </w:r>
      <w:r>
        <w:rPr>
          <w:noProof/>
        </w:rPr>
        <w:t>382</w:t>
      </w:r>
      <w:r>
        <w:fldChar w:fldCharType="end"/>
      </w:r>
    </w:p>
    <w:p w:rsidR="00FF7490" w:rsidRDefault="00766F24">
      <w:pPr>
        <w:pStyle w:val="indexentry0"/>
      </w:pPr>
      <w:r>
        <w:t xml:space="preserve">   </w:t>
      </w:r>
      <w:hyperlink w:anchor="section_427591ce5e5242138d4348e3f1d80133">
        <w:r>
          <w:rPr>
            <w:rStyle w:val="Hyperlink"/>
          </w:rPr>
          <w:t>Java code Proprietary Certificate Hash</w:t>
        </w:r>
      </w:hyperlink>
      <w:r>
        <w:t xml:space="preserve"> </w:t>
      </w:r>
      <w:r>
        <w:fldChar w:fldCharType="begin"/>
      </w:r>
      <w:r>
        <w:instrText>PAGEREF section_427591ce5e5242138d4348e3f1d80133</w:instrText>
      </w:r>
      <w:r>
        <w:fldChar w:fldCharType="separate"/>
      </w:r>
      <w:r>
        <w:rPr>
          <w:noProof/>
        </w:rPr>
        <w:t>386</w:t>
      </w:r>
      <w:r>
        <w:fldChar w:fldCharType="end"/>
      </w:r>
    </w:p>
    <w:p w:rsidR="00FF7490" w:rsidRDefault="00766F24">
      <w:pPr>
        <w:pStyle w:val="indexentry0"/>
      </w:pPr>
      <w:r>
        <w:t xml:space="preserve">   </w:t>
      </w:r>
      <w:hyperlink w:anchor="section_9dbced1fc60f41aeab213af448ad5d87">
        <w:r>
          <w:rPr>
            <w:rStyle w:val="Hyperlink"/>
          </w:rPr>
          <w:t>standard security server redirection</w:t>
        </w:r>
      </w:hyperlink>
      <w:r>
        <w:t xml:space="preserve"> </w:t>
      </w:r>
      <w:r>
        <w:fldChar w:fldCharType="begin"/>
      </w:r>
      <w:r>
        <w:instrText>PAGEREF section_9dbced1fc60f41aeab213af448ad5d87</w:instrText>
      </w:r>
      <w:r>
        <w:fldChar w:fldCharType="separate"/>
      </w:r>
      <w:r>
        <w:rPr>
          <w:noProof/>
        </w:rPr>
        <w:t>376</w:t>
      </w:r>
      <w:r>
        <w:fldChar w:fldCharType="end"/>
      </w:r>
    </w:p>
    <w:p w:rsidR="00FF7490" w:rsidRDefault="00766F24">
      <w:pPr>
        <w:pStyle w:val="indexentry0"/>
      </w:pPr>
      <w:hyperlink w:anchor="section_422e59a098c84a28af9f235a572b6e4d">
        <w:r>
          <w:rPr>
            <w:rStyle w:val="Hyperlink"/>
          </w:rPr>
          <w:t>External security protocols</w:t>
        </w:r>
      </w:hyperlink>
      <w:r>
        <w:t xml:space="preserve"> </w:t>
      </w:r>
      <w:r>
        <w:fldChar w:fldCharType="begin"/>
      </w:r>
      <w:r>
        <w:instrText>PAGEREF section_422e59a098c84a28a</w:instrText>
      </w:r>
      <w:r>
        <w:instrText>f9f235a572b6e4d</w:instrText>
      </w:r>
      <w:r>
        <w:fldChar w:fldCharType="separate"/>
      </w:r>
      <w:r>
        <w:rPr>
          <w:noProof/>
        </w:rPr>
        <w:t>409</w:t>
      </w:r>
      <w:r>
        <w:fldChar w:fldCharType="end"/>
      </w:r>
    </w:p>
    <w:p w:rsidR="00FF7490" w:rsidRDefault="00FF7490">
      <w:pPr>
        <w:spacing w:before="0" w:after="0"/>
        <w:rPr>
          <w:sz w:val="16"/>
        </w:rPr>
      </w:pPr>
    </w:p>
    <w:p w:rsidR="00FF7490" w:rsidRDefault="00766F24">
      <w:pPr>
        <w:pStyle w:val="indexheader"/>
      </w:pPr>
      <w:r>
        <w:t>F</w:t>
      </w:r>
    </w:p>
    <w:p w:rsidR="00FF7490" w:rsidRDefault="00FF7490">
      <w:pPr>
        <w:spacing w:before="0" w:after="0"/>
        <w:rPr>
          <w:sz w:val="16"/>
        </w:rPr>
      </w:pPr>
    </w:p>
    <w:p w:rsidR="00FF7490" w:rsidRDefault="00766F24">
      <w:pPr>
        <w:pStyle w:val="indexentry0"/>
      </w:pPr>
      <w:hyperlink w:anchor="section_b5425f86fec94746b7f8b8d1fc3916aa">
        <w:r>
          <w:rPr>
            <w:rStyle w:val="Hyperlink"/>
          </w:rPr>
          <w:t>Fields - vendor-extensible</w:t>
        </w:r>
      </w:hyperlink>
      <w:r>
        <w:t xml:space="preserve"> </w:t>
      </w:r>
      <w:r>
        <w:fldChar w:fldCharType="begin"/>
      </w:r>
      <w:r>
        <w:instrText>PAGEREF section_b5425f86fec94746b7f8b8d1fc3916aa</w:instrText>
      </w:r>
      <w:r>
        <w:fldChar w:fldCharType="separate"/>
      </w:r>
      <w:r>
        <w:rPr>
          <w:noProof/>
        </w:rPr>
        <w:t>34</w:t>
      </w:r>
      <w:r>
        <w:fldChar w:fldCharType="end"/>
      </w:r>
    </w:p>
    <w:p w:rsidR="00FF7490" w:rsidRDefault="00766F24">
      <w:pPr>
        <w:pStyle w:val="indexentry0"/>
      </w:pPr>
      <w:hyperlink w:anchor="section_9355a663ef224431afebd72ac68f25fd">
        <w:r>
          <w:rPr>
            <w:rStyle w:val="Hyperlink"/>
          </w:rPr>
          <w:t>Flags - setting compression flags</w:t>
        </w:r>
      </w:hyperlink>
      <w:r>
        <w:t xml:space="preserve"> </w:t>
      </w:r>
      <w:r>
        <w:fldChar w:fldCharType="begin"/>
      </w:r>
      <w:r>
        <w:instrText>PAGEREF section_9355a663ef224431afebd72ac68f25fd</w:instrText>
      </w:r>
      <w:r>
        <w:fldChar w:fldCharType="separate"/>
      </w:r>
      <w:r>
        <w:rPr>
          <w:noProof/>
        </w:rPr>
        <w:t>249</w:t>
      </w:r>
      <w:r>
        <w:fldChar w:fldCharType="end"/>
      </w:r>
    </w:p>
    <w:p w:rsidR="00FF7490" w:rsidRDefault="00FF7490">
      <w:pPr>
        <w:spacing w:before="0" w:after="0"/>
        <w:rPr>
          <w:sz w:val="16"/>
        </w:rPr>
      </w:pPr>
    </w:p>
    <w:p w:rsidR="00FF7490" w:rsidRDefault="00766F24">
      <w:pPr>
        <w:pStyle w:val="indexheader"/>
      </w:pPr>
      <w:r>
        <w:t>G</w:t>
      </w:r>
    </w:p>
    <w:p w:rsidR="00FF7490" w:rsidRDefault="00FF7490">
      <w:pPr>
        <w:spacing w:before="0" w:after="0"/>
        <w:rPr>
          <w:sz w:val="16"/>
        </w:rPr>
      </w:pPr>
    </w:p>
    <w:p w:rsidR="00FF7490" w:rsidRDefault="00766F24">
      <w:pPr>
        <w:pStyle w:val="indexentry0"/>
      </w:pPr>
      <w:hyperlink w:anchor="section_ab35aee71cf742dcac74d0d7f4ca64f7">
        <w:r>
          <w:rPr>
            <w:rStyle w:val="Hyperlink"/>
          </w:rPr>
          <w:t>Glossary</w:t>
        </w:r>
      </w:hyperlink>
      <w:r>
        <w:t xml:space="preserve"> </w:t>
      </w:r>
      <w:r>
        <w:fldChar w:fldCharType="begin"/>
      </w:r>
      <w:r>
        <w:instrText>PAGEREF section_ab35aee71cf742dcac74d0d7f4ca64f7</w:instrText>
      </w:r>
      <w:r>
        <w:fldChar w:fldCharType="separate"/>
      </w:r>
      <w:r>
        <w:rPr>
          <w:noProof/>
        </w:rPr>
        <w:t>15</w:t>
      </w:r>
      <w:r>
        <w:fldChar w:fldCharType="end"/>
      </w:r>
    </w:p>
    <w:p w:rsidR="00FF7490" w:rsidRDefault="00766F24">
      <w:pPr>
        <w:pStyle w:val="indexentry0"/>
      </w:pPr>
      <w:hyperlink w:anchor="section_abebe6acccdd454789a8d629831f5527">
        <w:r>
          <w:rPr>
            <w:rStyle w:val="Hyperlink"/>
          </w:rPr>
          <w:t>Graphics output</w:t>
        </w:r>
      </w:hyperlink>
      <w:r>
        <w:t xml:space="preserve"> </w:t>
      </w:r>
      <w:r>
        <w:fldChar w:fldCharType="begin"/>
      </w:r>
      <w:r>
        <w:instrText>PAGEREF section_abebe6acccdd454789a8d629831f5527</w:instrText>
      </w:r>
      <w:r>
        <w:fldChar w:fldCharType="separate"/>
      </w:r>
      <w:r>
        <w:rPr>
          <w:noProof/>
        </w:rPr>
        <w:t>215</w:t>
      </w:r>
      <w:r>
        <w:fldChar w:fldCharType="end"/>
      </w:r>
    </w:p>
    <w:p w:rsidR="00FF7490" w:rsidRDefault="00766F24">
      <w:pPr>
        <w:pStyle w:val="indexentry0"/>
      </w:pPr>
      <w:hyperlink w:anchor="section_c0931f7e9e4d4174bf9614931feb3477">
        <w:r>
          <w:rPr>
            <w:rStyle w:val="Hyperlink"/>
          </w:rPr>
          <w:t>Graphics output - server</w:t>
        </w:r>
      </w:hyperlink>
      <w:r>
        <w:t xml:space="preserve"> </w:t>
      </w:r>
      <w:r>
        <w:fldChar w:fldCharType="begin"/>
      </w:r>
      <w:r>
        <w:instrText>PAGEREF section_c0931f7e9e4d4174bf9614931feb3477</w:instrText>
      </w:r>
      <w:r>
        <w:fldChar w:fldCharType="separate"/>
      </w:r>
      <w:r>
        <w:rPr>
          <w:noProof/>
        </w:rPr>
        <w:t>28</w:t>
      </w:r>
      <w:r>
        <w:fldChar w:fldCharType="end"/>
      </w:r>
    </w:p>
    <w:p w:rsidR="00FF7490" w:rsidRDefault="00766F24">
      <w:pPr>
        <w:pStyle w:val="indexentry0"/>
      </w:pPr>
      <w:hyperlink w:anchor="section_8555a21b8d23475e9a2ca16f656158af">
        <w:r>
          <w:rPr>
            <w:rStyle w:val="Hyperlink"/>
          </w:rPr>
          <w:t>GUID packet</w:t>
        </w:r>
      </w:hyperlink>
      <w:r>
        <w:t xml:space="preserve"> </w:t>
      </w:r>
      <w:r>
        <w:fldChar w:fldCharType="begin"/>
      </w:r>
      <w:r>
        <w:instrText>PAGEREF section_8555a21b8d23475e9a2ca16f656158af</w:instrText>
      </w:r>
      <w:r>
        <w:fldChar w:fldCharType="separate"/>
      </w:r>
      <w:r>
        <w:rPr>
          <w:noProof/>
        </w:rPr>
        <w:t>154</w:t>
      </w:r>
      <w:r>
        <w:fldChar w:fldCharType="end"/>
      </w:r>
    </w:p>
    <w:p w:rsidR="00FF7490" w:rsidRDefault="00FF7490">
      <w:pPr>
        <w:spacing w:before="0" w:after="0"/>
        <w:rPr>
          <w:sz w:val="16"/>
        </w:rPr>
      </w:pPr>
    </w:p>
    <w:p w:rsidR="00FF7490" w:rsidRDefault="00766F24">
      <w:pPr>
        <w:pStyle w:val="indexheader"/>
      </w:pPr>
      <w:r>
        <w:t>H</w:t>
      </w:r>
    </w:p>
    <w:p w:rsidR="00FF7490" w:rsidRDefault="00FF7490">
      <w:pPr>
        <w:spacing w:before="0" w:after="0"/>
        <w:rPr>
          <w:sz w:val="16"/>
        </w:rPr>
      </w:pPr>
    </w:p>
    <w:p w:rsidR="00FF7490" w:rsidRDefault="00766F24">
      <w:pPr>
        <w:pStyle w:val="indexentry0"/>
      </w:pPr>
      <w:r>
        <w:t>Higher-layer triggered events</w:t>
      </w:r>
    </w:p>
    <w:p w:rsidR="00FF7490" w:rsidRDefault="00766F24">
      <w:pPr>
        <w:pStyle w:val="indexentry0"/>
      </w:pPr>
      <w:r>
        <w:t xml:space="preserve">   client (</w:t>
      </w:r>
      <w:hyperlink w:anchor="section_a59e74f96a564d4b94a907130687489e">
        <w:r>
          <w:rPr>
            <w:rStyle w:val="Hyperlink"/>
          </w:rPr>
          <w:t>section 3.1.4</w:t>
        </w:r>
      </w:hyperlink>
      <w:r>
        <w:t xml:space="preserve"> </w:t>
      </w:r>
      <w:r>
        <w:fldChar w:fldCharType="begin"/>
      </w:r>
      <w:r>
        <w:instrText>PAGEREF section_a59e74f96a564d4b</w:instrText>
      </w:r>
      <w:r>
        <w:instrText>94a907130687489e</w:instrText>
      </w:r>
      <w:r>
        <w:fldChar w:fldCharType="separate"/>
      </w:r>
      <w:r>
        <w:rPr>
          <w:noProof/>
        </w:rPr>
        <w:t>244</w:t>
      </w:r>
      <w:r>
        <w:fldChar w:fldCharType="end"/>
      </w:r>
      <w:r>
        <w:t xml:space="preserve">, </w:t>
      </w:r>
      <w:hyperlink w:anchor="section_218f93fd684d4debb156b80c56196fbd">
        <w:r>
          <w:rPr>
            <w:rStyle w:val="Hyperlink"/>
          </w:rPr>
          <w:t>section 3.2.4</w:t>
        </w:r>
      </w:hyperlink>
      <w:r>
        <w:t xml:space="preserve"> </w:t>
      </w:r>
      <w:r>
        <w:fldChar w:fldCharType="begin"/>
      </w:r>
      <w:r>
        <w:instrText>PAGEREF section_218f93fd684d4debb156b80c56196fbd</w:instrText>
      </w:r>
      <w:r>
        <w:fldChar w:fldCharType="separate"/>
      </w:r>
      <w:r>
        <w:rPr>
          <w:noProof/>
        </w:rPr>
        <w:t>274</w:t>
      </w:r>
      <w:r>
        <w:fldChar w:fldCharType="end"/>
      </w:r>
      <w:r>
        <w:t>)</w:t>
      </w:r>
    </w:p>
    <w:p w:rsidR="00FF7490" w:rsidRDefault="00766F24">
      <w:pPr>
        <w:pStyle w:val="indexentry0"/>
      </w:pPr>
      <w:r>
        <w:t xml:space="preserve">   server (</w:t>
      </w:r>
      <w:hyperlink w:anchor="section_a59e74f96a564d4b94a907130687489e">
        <w:r>
          <w:rPr>
            <w:rStyle w:val="Hyperlink"/>
          </w:rPr>
          <w:t>section 3.1.4</w:t>
        </w:r>
      </w:hyperlink>
      <w:r>
        <w:t xml:space="preserve"> </w:t>
      </w:r>
      <w:r>
        <w:fldChar w:fldCharType="begin"/>
      </w:r>
      <w:r>
        <w:instrText>PAGEREF section_a</w:instrText>
      </w:r>
      <w:r>
        <w:instrText>59e74f96a564d4b94a907130687489e</w:instrText>
      </w:r>
      <w:r>
        <w:fldChar w:fldCharType="separate"/>
      </w:r>
      <w:r>
        <w:rPr>
          <w:noProof/>
        </w:rPr>
        <w:t>244</w:t>
      </w:r>
      <w:r>
        <w:fldChar w:fldCharType="end"/>
      </w:r>
      <w:r>
        <w:t xml:space="preserve">, </w:t>
      </w:r>
      <w:hyperlink w:anchor="section_6279ca1e19c840dbb4c0f3c745f57007">
        <w:r>
          <w:rPr>
            <w:rStyle w:val="Hyperlink"/>
          </w:rPr>
          <w:t>section 3.3.4</w:t>
        </w:r>
      </w:hyperlink>
      <w:r>
        <w:t xml:space="preserve"> </w:t>
      </w:r>
      <w:r>
        <w:fldChar w:fldCharType="begin"/>
      </w:r>
      <w:r>
        <w:instrText>PAGEREF section_6279ca1e19c840dbb4c0f3c745f57007</w:instrText>
      </w:r>
      <w:r>
        <w:fldChar w:fldCharType="separate"/>
      </w:r>
      <w:r>
        <w:rPr>
          <w:noProof/>
        </w:rPr>
        <w:t>297</w:t>
      </w:r>
      <w:r>
        <w:fldChar w:fldCharType="end"/>
      </w:r>
      <w:r>
        <w:t>)</w:t>
      </w:r>
    </w:p>
    <w:p w:rsidR="00FF7490" w:rsidRDefault="00FF7490">
      <w:pPr>
        <w:spacing w:before="0" w:after="0"/>
        <w:rPr>
          <w:sz w:val="16"/>
        </w:rPr>
      </w:pPr>
    </w:p>
    <w:p w:rsidR="00FF7490" w:rsidRDefault="00766F24">
      <w:pPr>
        <w:pStyle w:val="indexheader"/>
      </w:pPr>
      <w:r>
        <w:t>I</w:t>
      </w:r>
    </w:p>
    <w:p w:rsidR="00FF7490" w:rsidRDefault="00FF7490">
      <w:pPr>
        <w:spacing w:before="0" w:after="0"/>
        <w:rPr>
          <w:sz w:val="16"/>
        </w:rPr>
      </w:pPr>
    </w:p>
    <w:p w:rsidR="00FF7490" w:rsidRDefault="00766F24">
      <w:pPr>
        <w:pStyle w:val="indexentry0"/>
      </w:pPr>
      <w:r>
        <w:t>I/O data stream</w:t>
      </w:r>
    </w:p>
    <w:p w:rsidR="00FF7490" w:rsidRDefault="00766F24">
      <w:pPr>
        <w:pStyle w:val="indexentry0"/>
      </w:pPr>
      <w:r>
        <w:t xml:space="preserve">   encrypting and decrypting (</w:t>
      </w:r>
      <w:hyperlink w:anchor="section_249516af051145669ef5f499ddb77a51">
        <w:r>
          <w:rPr>
            <w:rStyle w:val="Hyperlink"/>
          </w:rPr>
          <w:t>section 5.3.6</w:t>
        </w:r>
      </w:hyperlink>
      <w:r>
        <w:t xml:space="preserve"> </w:t>
      </w:r>
      <w:r>
        <w:fldChar w:fldCharType="begin"/>
      </w:r>
      <w:r>
        <w:instrText>PAGEREF section_249516af051145669ef5f499ddb77a51</w:instrText>
      </w:r>
      <w:r>
        <w:fldChar w:fldCharType="separate"/>
      </w:r>
      <w:r>
        <w:rPr>
          <w:noProof/>
        </w:rPr>
        <w:t>401</w:t>
      </w:r>
      <w:r>
        <w:fldChar w:fldCharType="end"/>
      </w:r>
      <w:r>
        <w:t xml:space="preserve">, </w:t>
      </w:r>
      <w:hyperlink w:anchor="section_d40f538f281f482b93ce098521c5ed4f">
        <w:r>
          <w:rPr>
            <w:rStyle w:val="Hyperlink"/>
          </w:rPr>
          <w:t>section 5.4.3</w:t>
        </w:r>
      </w:hyperlink>
      <w:r>
        <w:t xml:space="preserve"> </w:t>
      </w:r>
      <w:r>
        <w:fldChar w:fldCharType="begin"/>
      </w:r>
      <w:r>
        <w:instrText>PAGEREF section_d40f538f281f482b93ce098521c5ed4f</w:instrText>
      </w:r>
      <w:r>
        <w:fldChar w:fldCharType="separate"/>
      </w:r>
      <w:r>
        <w:rPr>
          <w:noProof/>
        </w:rPr>
        <w:t>409</w:t>
      </w:r>
      <w:r>
        <w:fldChar w:fldCharType="end"/>
      </w:r>
      <w:r>
        <w:t>)</w:t>
      </w:r>
    </w:p>
    <w:p w:rsidR="00FF7490" w:rsidRDefault="00766F24">
      <w:pPr>
        <w:pStyle w:val="indexentry0"/>
      </w:pPr>
      <w:r>
        <w:t xml:space="preserve">   packet layout (</w:t>
      </w:r>
      <w:hyperlink w:anchor="section_261d841e6ce3427d87357a6e6c2cfb2c">
        <w:r>
          <w:rPr>
            <w:rStyle w:val="Hyperlink"/>
          </w:rPr>
          <w:t>section 5.3.8</w:t>
        </w:r>
      </w:hyperlink>
      <w:r>
        <w:t xml:space="preserve"> </w:t>
      </w:r>
      <w:r>
        <w:fldChar w:fldCharType="begin"/>
      </w:r>
      <w:r>
        <w:instrText>PAGEREF section_261d841e6ce3427d87357a6e6c2cfb2c</w:instrText>
      </w:r>
      <w:r>
        <w:fldChar w:fldCharType="separate"/>
      </w:r>
      <w:r>
        <w:rPr>
          <w:noProof/>
        </w:rPr>
        <w:t>404</w:t>
      </w:r>
      <w:r>
        <w:fldChar w:fldCharType="end"/>
      </w:r>
      <w:r>
        <w:t xml:space="preserve">, </w:t>
      </w:r>
      <w:hyperlink w:anchor="section_3b974a1f7a0846478904412aa2ac6ef6">
        <w:r>
          <w:rPr>
            <w:rStyle w:val="Hyperlink"/>
          </w:rPr>
          <w:t>section 5.4.4</w:t>
        </w:r>
      </w:hyperlink>
      <w:r>
        <w:t xml:space="preserve"> </w:t>
      </w:r>
      <w:r>
        <w:fldChar w:fldCharType="begin"/>
      </w:r>
      <w:r>
        <w:instrText>PAGEREF section_3b974a1f7a0</w:instrText>
      </w:r>
      <w:r>
        <w:instrText>846478904412aa2ac6ef6</w:instrText>
      </w:r>
      <w:r>
        <w:fldChar w:fldCharType="separate"/>
      </w:r>
      <w:r>
        <w:rPr>
          <w:noProof/>
        </w:rPr>
        <w:t>409</w:t>
      </w:r>
      <w:r>
        <w:fldChar w:fldCharType="end"/>
      </w:r>
      <w:r>
        <w:t>)</w:t>
      </w:r>
    </w:p>
    <w:p w:rsidR="00FF7490" w:rsidRDefault="00766F24">
      <w:pPr>
        <w:pStyle w:val="indexentry0"/>
      </w:pPr>
      <w:hyperlink w:anchor="section_59a7a04c313e4496978f1e4f64491d9a">
        <w:r>
          <w:rPr>
            <w:rStyle w:val="Hyperlink"/>
          </w:rPr>
          <w:t>Implementer - security considerations</w:t>
        </w:r>
      </w:hyperlink>
      <w:r>
        <w:t xml:space="preserve"> </w:t>
      </w:r>
      <w:r>
        <w:fldChar w:fldCharType="begin"/>
      </w:r>
      <w:r>
        <w:instrText>PAGEREF section_59a7a04c313e4496978f1e4f64491d9a</w:instrText>
      </w:r>
      <w:r>
        <w:fldChar w:fldCharType="separate"/>
      </w:r>
      <w:r>
        <w:rPr>
          <w:noProof/>
        </w:rPr>
        <w:t>391</w:t>
      </w:r>
      <w:r>
        <w:fldChar w:fldCharType="end"/>
      </w:r>
    </w:p>
    <w:p w:rsidR="00FF7490" w:rsidRDefault="00766F24">
      <w:pPr>
        <w:pStyle w:val="indexentry0"/>
      </w:pPr>
      <w:hyperlink w:anchor="section_59a7a04c313e4496978f1e4f64491d9a">
        <w:r>
          <w:rPr>
            <w:rStyle w:val="Hyperlink"/>
          </w:rPr>
          <w:t>Implementers - s</w:t>
        </w:r>
        <w:r>
          <w:rPr>
            <w:rStyle w:val="Hyperlink"/>
          </w:rPr>
          <w:t>ecurity considerations</w:t>
        </w:r>
      </w:hyperlink>
      <w:r>
        <w:t xml:space="preserve"> </w:t>
      </w:r>
      <w:r>
        <w:fldChar w:fldCharType="begin"/>
      </w:r>
      <w:r>
        <w:instrText>PAGEREF section_59a7a04c313e4496978f1e4f64491d9a</w:instrText>
      </w:r>
      <w:r>
        <w:fldChar w:fldCharType="separate"/>
      </w:r>
      <w:r>
        <w:rPr>
          <w:noProof/>
        </w:rPr>
        <w:t>391</w:t>
      </w:r>
      <w:r>
        <w:fldChar w:fldCharType="end"/>
      </w:r>
    </w:p>
    <w:p w:rsidR="00FF7490" w:rsidRDefault="00766F24">
      <w:pPr>
        <w:pStyle w:val="indexentry0"/>
      </w:pPr>
      <w:hyperlink w:anchor="section_cdbc193849a64e6c968fbb9e8827479a">
        <w:r>
          <w:rPr>
            <w:rStyle w:val="Hyperlink"/>
          </w:rPr>
          <w:t>Index of security parameters</w:t>
        </w:r>
      </w:hyperlink>
      <w:r>
        <w:t xml:space="preserve"> </w:t>
      </w:r>
      <w:r>
        <w:fldChar w:fldCharType="begin"/>
      </w:r>
      <w:r>
        <w:instrText>PAGEREF section_cdbc193849a64e6c968fbb9e8827479a</w:instrText>
      </w:r>
      <w:r>
        <w:fldChar w:fldCharType="separate"/>
      </w:r>
      <w:r>
        <w:rPr>
          <w:noProof/>
        </w:rPr>
        <w:t>391</w:t>
      </w:r>
      <w:r>
        <w:fldChar w:fldCharType="end"/>
      </w:r>
    </w:p>
    <w:p w:rsidR="00FF7490" w:rsidRDefault="00766F24">
      <w:pPr>
        <w:pStyle w:val="indexentry0"/>
      </w:pPr>
      <w:hyperlink w:anchor="section_bfcab46acb7e4cc5a81e1f4056816fda">
        <w:r>
          <w:rPr>
            <w:rStyle w:val="Hyperlink"/>
          </w:rPr>
          <w:t>Informative references</w:t>
        </w:r>
      </w:hyperlink>
      <w:r>
        <w:t xml:space="preserve"> </w:t>
      </w:r>
      <w:r>
        <w:fldChar w:fldCharType="begin"/>
      </w:r>
      <w:r>
        <w:instrText>PAGEREF section_bfcab46acb7e4cc5a81e1f4056816fda</w:instrText>
      </w:r>
      <w:r>
        <w:fldChar w:fldCharType="separate"/>
      </w:r>
      <w:r>
        <w:rPr>
          <w:noProof/>
        </w:rPr>
        <w:t>18</w:t>
      </w:r>
      <w:r>
        <w:fldChar w:fldCharType="end"/>
      </w:r>
    </w:p>
    <w:p w:rsidR="00FF7490" w:rsidRDefault="00766F24">
      <w:pPr>
        <w:pStyle w:val="indexentry0"/>
      </w:pPr>
      <w:r>
        <w:t>Initialization</w:t>
      </w:r>
    </w:p>
    <w:p w:rsidR="00FF7490" w:rsidRDefault="00766F24">
      <w:pPr>
        <w:pStyle w:val="indexentry0"/>
      </w:pPr>
      <w:r>
        <w:t xml:space="preserve">   client (</w:t>
      </w:r>
      <w:hyperlink w:anchor="section_38f007c59e1a441fad7812357eb56bf5">
        <w:r>
          <w:rPr>
            <w:rStyle w:val="Hyperlink"/>
          </w:rPr>
          <w:t>section 3.1.3</w:t>
        </w:r>
      </w:hyperlink>
      <w:r>
        <w:t xml:space="preserve"> </w:t>
      </w:r>
      <w:r>
        <w:fldChar w:fldCharType="begin"/>
      </w:r>
      <w:r>
        <w:instrText>PAGEREF section_38f007c59e1a441fad7812357eb56bf5</w:instrText>
      </w:r>
      <w:r>
        <w:fldChar w:fldCharType="separate"/>
      </w:r>
      <w:r>
        <w:rPr>
          <w:noProof/>
        </w:rPr>
        <w:t>244</w:t>
      </w:r>
      <w:r>
        <w:fldChar w:fldCharType="end"/>
      </w:r>
      <w:r>
        <w:t xml:space="preserve">, </w:t>
      </w:r>
      <w:hyperlink w:anchor="section_82544ab03a7e4d11b8fe66f415e51749">
        <w:r>
          <w:rPr>
            <w:rStyle w:val="Hyperlink"/>
          </w:rPr>
          <w:t>section 3.2.3</w:t>
        </w:r>
      </w:hyperlink>
      <w:r>
        <w:t xml:space="preserve"> </w:t>
      </w:r>
      <w:r>
        <w:fldChar w:fldCharType="begin"/>
      </w:r>
      <w:r>
        <w:instrText>PAGEREF section_82544ab03a7e4d11b8fe66f415e51749</w:instrText>
      </w:r>
      <w:r>
        <w:fldChar w:fldCharType="separate"/>
      </w:r>
      <w:r>
        <w:rPr>
          <w:noProof/>
        </w:rPr>
        <w:t>274</w:t>
      </w:r>
      <w:r>
        <w:fldChar w:fldCharType="end"/>
      </w:r>
      <w:r>
        <w:t>)</w:t>
      </w:r>
    </w:p>
    <w:p w:rsidR="00FF7490" w:rsidRDefault="00766F24">
      <w:pPr>
        <w:pStyle w:val="indexentry0"/>
      </w:pPr>
      <w:r>
        <w:t xml:space="preserve">   server (</w:t>
      </w:r>
      <w:hyperlink w:anchor="section_38f007c59e1a441fad7812357eb56bf5">
        <w:r>
          <w:rPr>
            <w:rStyle w:val="Hyperlink"/>
          </w:rPr>
          <w:t>section 3.1.3</w:t>
        </w:r>
      </w:hyperlink>
      <w:r>
        <w:t xml:space="preserve"> </w:t>
      </w:r>
      <w:r>
        <w:fldChar w:fldCharType="begin"/>
      </w:r>
      <w:r>
        <w:instrText>PAGEREF section_38f007c59e1a441fad</w:instrText>
      </w:r>
      <w:r>
        <w:instrText>7812357eb56bf5</w:instrText>
      </w:r>
      <w:r>
        <w:fldChar w:fldCharType="separate"/>
      </w:r>
      <w:r>
        <w:rPr>
          <w:noProof/>
        </w:rPr>
        <w:t>244</w:t>
      </w:r>
      <w:r>
        <w:fldChar w:fldCharType="end"/>
      </w:r>
      <w:r>
        <w:t xml:space="preserve">, </w:t>
      </w:r>
      <w:hyperlink w:anchor="section_5968db21565b4d2aad643e75d83ee0fa">
        <w:r>
          <w:rPr>
            <w:rStyle w:val="Hyperlink"/>
          </w:rPr>
          <w:t>section 3.3.3</w:t>
        </w:r>
      </w:hyperlink>
      <w:r>
        <w:t xml:space="preserve"> </w:t>
      </w:r>
      <w:r>
        <w:fldChar w:fldCharType="begin"/>
      </w:r>
      <w:r>
        <w:instrText>PAGEREF section_5968db21565b4d2aad643e75d83ee0fa</w:instrText>
      </w:r>
      <w:r>
        <w:fldChar w:fldCharType="separate"/>
      </w:r>
      <w:r>
        <w:rPr>
          <w:noProof/>
        </w:rPr>
        <w:t>297</w:t>
      </w:r>
      <w:r>
        <w:fldChar w:fldCharType="end"/>
      </w:r>
      <w:r>
        <w:t>)</w:t>
      </w:r>
    </w:p>
    <w:p w:rsidR="00FF7490" w:rsidRDefault="00766F24">
      <w:pPr>
        <w:pStyle w:val="indexentry0"/>
      </w:pPr>
      <w:hyperlink w:anchor="section_b6a3f5c208044c109d25a321720fd23e">
        <w:r>
          <w:rPr>
            <w:rStyle w:val="Hyperlink"/>
          </w:rPr>
          <w:t>Interleaved RLE-based bitmap compression</w:t>
        </w:r>
      </w:hyperlink>
      <w:r>
        <w:t xml:space="preserve"> </w:t>
      </w:r>
      <w:r>
        <w:fldChar w:fldCharType="begin"/>
      </w:r>
      <w:r>
        <w:instrText>PAGEREF section_b6a3f5c208044c109d25a321720fd23e</w:instrText>
      </w:r>
      <w:r>
        <w:fldChar w:fldCharType="separate"/>
      </w:r>
      <w:r>
        <w:rPr>
          <w:noProof/>
        </w:rPr>
        <w:t>257</w:t>
      </w:r>
      <w:r>
        <w:fldChar w:fldCharType="end"/>
      </w:r>
    </w:p>
    <w:p w:rsidR="00FF7490" w:rsidRDefault="00766F24">
      <w:pPr>
        <w:pStyle w:val="indexentry0"/>
      </w:pPr>
      <w:hyperlink w:anchor="section_c330f4c8896f4d41983caec97fbdbb90">
        <w:r>
          <w:rPr>
            <w:rStyle w:val="Hyperlink"/>
          </w:rPr>
          <w:t>Introduction</w:t>
        </w:r>
      </w:hyperlink>
      <w:r>
        <w:t xml:space="preserve"> </w:t>
      </w:r>
      <w:r>
        <w:fldChar w:fldCharType="begin"/>
      </w:r>
      <w:r>
        <w:instrText>PAGEREF section_c330f4c8896f4d41983caec97fbdbb90</w:instrText>
      </w:r>
      <w:r>
        <w:fldChar w:fldCharType="separate"/>
      </w:r>
      <w:r>
        <w:rPr>
          <w:noProof/>
        </w:rPr>
        <w:t>15</w:t>
      </w:r>
      <w:r>
        <w:fldChar w:fldCharType="end"/>
      </w:r>
    </w:p>
    <w:p w:rsidR="00FF7490" w:rsidRDefault="00FF7490">
      <w:pPr>
        <w:spacing w:before="0" w:after="0"/>
        <w:rPr>
          <w:sz w:val="16"/>
        </w:rPr>
      </w:pPr>
    </w:p>
    <w:p w:rsidR="00FF7490" w:rsidRDefault="00766F24">
      <w:pPr>
        <w:pStyle w:val="indexheader"/>
      </w:pPr>
      <w:r>
        <w:t>J</w:t>
      </w:r>
    </w:p>
    <w:p w:rsidR="00FF7490" w:rsidRDefault="00FF7490">
      <w:pPr>
        <w:spacing w:before="0" w:after="0"/>
        <w:rPr>
          <w:sz w:val="16"/>
        </w:rPr>
      </w:pPr>
    </w:p>
    <w:p w:rsidR="00FF7490" w:rsidRDefault="00766F24">
      <w:pPr>
        <w:pStyle w:val="indexentry0"/>
      </w:pPr>
      <w:hyperlink w:anchor="section_fb406d1d8ab14517a9cc1b761f8866ac">
        <w:r>
          <w:rPr>
            <w:rStyle w:val="Hyperlink"/>
          </w:rPr>
          <w:t>Java code e</w:t>
        </w:r>
        <w:r>
          <w:rPr>
            <w:rStyle w:val="Hyperlink"/>
          </w:rPr>
          <w:t>ncryption/decryption example</w:t>
        </w:r>
      </w:hyperlink>
      <w:r>
        <w:t xml:space="preserve"> </w:t>
      </w:r>
      <w:r>
        <w:fldChar w:fldCharType="begin"/>
      </w:r>
      <w:r>
        <w:instrText>PAGEREF section_fb406d1d8ab14517a9cc1b761f8866ac</w:instrText>
      </w:r>
      <w:r>
        <w:fldChar w:fldCharType="separate"/>
      </w:r>
      <w:r>
        <w:rPr>
          <w:noProof/>
        </w:rPr>
        <w:t>382</w:t>
      </w:r>
      <w:r>
        <w:fldChar w:fldCharType="end"/>
      </w:r>
    </w:p>
    <w:p w:rsidR="00FF7490" w:rsidRDefault="00766F24">
      <w:pPr>
        <w:pStyle w:val="indexentry0"/>
      </w:pPr>
      <w:hyperlink w:anchor="section_427591ce5e5242138d4348e3f1d80133">
        <w:r>
          <w:rPr>
            <w:rStyle w:val="Hyperlink"/>
          </w:rPr>
          <w:t>Java code Proprietary Certificate Hash example</w:t>
        </w:r>
      </w:hyperlink>
      <w:r>
        <w:t xml:space="preserve"> </w:t>
      </w:r>
      <w:r>
        <w:fldChar w:fldCharType="begin"/>
      </w:r>
      <w:r>
        <w:instrText>PAGEREF section_427591ce5e5242138d4348e3f1d80133</w:instrText>
      </w:r>
      <w:r>
        <w:fldChar w:fldCharType="separate"/>
      </w:r>
      <w:r>
        <w:rPr>
          <w:noProof/>
        </w:rPr>
        <w:t>386</w:t>
      </w:r>
      <w:r>
        <w:fldChar w:fldCharType="end"/>
      </w:r>
    </w:p>
    <w:p w:rsidR="00FF7490" w:rsidRDefault="00FF7490">
      <w:pPr>
        <w:spacing w:before="0" w:after="0"/>
        <w:rPr>
          <w:sz w:val="16"/>
        </w:rPr>
      </w:pPr>
    </w:p>
    <w:p w:rsidR="00FF7490" w:rsidRDefault="00766F24">
      <w:pPr>
        <w:pStyle w:val="indexheader"/>
      </w:pPr>
      <w:r>
        <w:t>K</w:t>
      </w:r>
    </w:p>
    <w:p w:rsidR="00FF7490" w:rsidRDefault="00FF7490">
      <w:pPr>
        <w:spacing w:before="0" w:after="0"/>
        <w:rPr>
          <w:sz w:val="16"/>
        </w:rPr>
      </w:pPr>
    </w:p>
    <w:p w:rsidR="00FF7490" w:rsidRDefault="00766F24">
      <w:pPr>
        <w:pStyle w:val="indexentry0"/>
      </w:pPr>
      <w:r>
        <w:t xml:space="preserve">Keyboard </w:t>
      </w:r>
      <w:r>
        <w:t>input (</w:t>
      </w:r>
      <w:hyperlink w:anchor="section_f0ea088b139843f0af42f4e027ab2009">
        <w:r>
          <w:rPr>
            <w:rStyle w:val="Hyperlink"/>
          </w:rPr>
          <w:t>section 1.3.5</w:t>
        </w:r>
      </w:hyperlink>
      <w:r>
        <w:t xml:space="preserve"> </w:t>
      </w:r>
      <w:r>
        <w:fldChar w:fldCharType="begin"/>
      </w:r>
      <w:r>
        <w:instrText>PAGEREF section_f0ea088b139843f0af42f4e027ab2009</w:instrText>
      </w:r>
      <w:r>
        <w:fldChar w:fldCharType="separate"/>
      </w:r>
      <w:r>
        <w:rPr>
          <w:noProof/>
        </w:rPr>
        <w:t>28</w:t>
      </w:r>
      <w:r>
        <w:fldChar w:fldCharType="end"/>
      </w:r>
      <w:r>
        <w:t xml:space="preserve">, </w:t>
      </w:r>
      <w:hyperlink w:anchor="section_3490484bd9e84a6b97f28edf423fb98e">
        <w:r>
          <w:rPr>
            <w:rStyle w:val="Hyperlink"/>
          </w:rPr>
          <w:t>section 2.2.8</w:t>
        </w:r>
      </w:hyperlink>
      <w:r>
        <w:t xml:space="preserve"> </w:t>
      </w:r>
      <w:r>
        <w:fldChar w:fldCharType="begin"/>
      </w:r>
      <w:r>
        <w:instrText>PAGEREF section_3490484bd9e84a6b97f28edf423fb98e</w:instrText>
      </w:r>
      <w:r>
        <w:fldChar w:fldCharType="separate"/>
      </w:r>
      <w:r>
        <w:rPr>
          <w:noProof/>
        </w:rPr>
        <w:t>155</w:t>
      </w:r>
      <w:r>
        <w:fldChar w:fldCharType="end"/>
      </w:r>
      <w:r>
        <w:t>)</w:t>
      </w:r>
    </w:p>
    <w:p w:rsidR="00FF7490" w:rsidRDefault="00FF7490">
      <w:pPr>
        <w:spacing w:before="0" w:after="0"/>
        <w:rPr>
          <w:sz w:val="16"/>
        </w:rPr>
      </w:pPr>
    </w:p>
    <w:p w:rsidR="00FF7490" w:rsidRDefault="00766F24">
      <w:pPr>
        <w:pStyle w:val="indexheader"/>
      </w:pPr>
      <w:r>
        <w:t>L</w:t>
      </w:r>
    </w:p>
    <w:p w:rsidR="00FF7490" w:rsidRDefault="00FF7490">
      <w:pPr>
        <w:spacing w:before="0" w:after="0"/>
        <w:rPr>
          <w:sz w:val="16"/>
        </w:rPr>
      </w:pPr>
    </w:p>
    <w:p w:rsidR="00FF7490" w:rsidRDefault="00766F24">
      <w:pPr>
        <w:pStyle w:val="indexentry0"/>
      </w:pPr>
      <w:hyperlink w:anchor="section_0a1c6079af4d4742bb64fecb8fa6e1a0">
        <w:r>
          <w:rPr>
            <w:rStyle w:val="Hyperlink"/>
          </w:rPr>
          <w:t>LICENSE_BINARY_BLOB packet</w:t>
        </w:r>
      </w:hyperlink>
      <w:r>
        <w:t xml:space="preserve"> </w:t>
      </w:r>
      <w:r>
        <w:fldChar w:fldCharType="begin"/>
      </w:r>
      <w:r>
        <w:instrText>PAGEREF section_0a1c6079af4d4742bb64fecb8fa6e1a0</w:instrText>
      </w:r>
      <w:r>
        <w:fldChar w:fldCharType="separate"/>
      </w:r>
      <w:r>
        <w:rPr>
          <w:noProof/>
        </w:rPr>
        <w:t>84</w:t>
      </w:r>
      <w:r>
        <w:fldChar w:fldCharType="end"/>
      </w:r>
    </w:p>
    <w:p w:rsidR="00FF7490" w:rsidRDefault="00766F24">
      <w:pPr>
        <w:pStyle w:val="indexentry0"/>
      </w:pPr>
      <w:hyperlink w:anchor="section_f18b6c9ff3d84a0e8398f9b153233dca">
        <w:r>
          <w:rPr>
            <w:rStyle w:val="Hyperlink"/>
          </w:rPr>
          <w:t>LICENSE_ERROR_MESSAGE packet</w:t>
        </w:r>
      </w:hyperlink>
      <w:r>
        <w:t xml:space="preserve"> </w:t>
      </w:r>
      <w:r>
        <w:fldChar w:fldCharType="begin"/>
      </w:r>
      <w:r>
        <w:instrText>PAGEREF section_f18b6c9ff3d84a0e8398f9b153233dca</w:instrText>
      </w:r>
      <w:r>
        <w:fldChar w:fldCharType="separate"/>
      </w:r>
      <w:r>
        <w:rPr>
          <w:noProof/>
        </w:rPr>
        <w:t>85</w:t>
      </w:r>
      <w:r>
        <w:fldChar w:fldCharType="end"/>
      </w:r>
    </w:p>
    <w:p w:rsidR="00FF7490" w:rsidRDefault="00766F24">
      <w:pPr>
        <w:pStyle w:val="indexentry0"/>
      </w:pPr>
      <w:hyperlink w:anchor="section_73170ca25f824a2d9d1bb439f3d8dadc">
        <w:r>
          <w:rPr>
            <w:rStyle w:val="Hyperlink"/>
          </w:rPr>
          <w:t>LICENSE_PREAMBLE packet</w:t>
        </w:r>
      </w:hyperlink>
      <w:r>
        <w:t xml:space="preserve"> </w:t>
      </w:r>
      <w:r>
        <w:fldChar w:fldCharType="begin"/>
      </w:r>
      <w:r>
        <w:instrText>PAGEREF section_73170ca25f824a2d9d1bb439f3d8dadc</w:instrText>
      </w:r>
      <w:r>
        <w:fldChar w:fldCharType="separate"/>
      </w:r>
      <w:r>
        <w:rPr>
          <w:noProof/>
        </w:rPr>
        <w:t>82</w:t>
      </w:r>
      <w:r>
        <w:fldChar w:fldCharType="end"/>
      </w:r>
    </w:p>
    <w:p w:rsidR="00FF7490" w:rsidRDefault="00766F24">
      <w:pPr>
        <w:pStyle w:val="indexentry0"/>
      </w:pPr>
      <w:hyperlink w:anchor="section_7e2fe1e0e79345b7983daf344d9ca327">
        <w:r>
          <w:rPr>
            <w:rStyle w:val="Hyperlink"/>
          </w:rPr>
          <w:t>LICENSE_VALID_CLIENT_DATA packet</w:t>
        </w:r>
      </w:hyperlink>
      <w:r>
        <w:t xml:space="preserve"> </w:t>
      </w:r>
      <w:r>
        <w:fldChar w:fldCharType="begin"/>
      </w:r>
      <w:r>
        <w:instrText>PAGEREF section_7e2fe1e0e79345b7983daf344d9ca327</w:instrText>
      </w:r>
      <w:r>
        <w:fldChar w:fldCharType="separate"/>
      </w:r>
      <w:r>
        <w:rPr>
          <w:noProof/>
        </w:rPr>
        <w:t>82</w:t>
      </w:r>
      <w:r>
        <w:fldChar w:fldCharType="end"/>
      </w:r>
    </w:p>
    <w:p w:rsidR="00FF7490" w:rsidRDefault="00766F24">
      <w:pPr>
        <w:pStyle w:val="indexentry0"/>
      </w:pPr>
      <w:r>
        <w:t>Local events</w:t>
      </w:r>
    </w:p>
    <w:p w:rsidR="00FF7490" w:rsidRDefault="00766F24">
      <w:pPr>
        <w:pStyle w:val="indexentry0"/>
      </w:pPr>
      <w:r>
        <w:t xml:space="preserve">   client (</w:t>
      </w:r>
      <w:hyperlink w:anchor="section_3bab424ba0954cb2bada23a45145f1d8">
        <w:r>
          <w:rPr>
            <w:rStyle w:val="Hyperlink"/>
          </w:rPr>
          <w:t>section 3.1.7</w:t>
        </w:r>
      </w:hyperlink>
      <w:r>
        <w:t xml:space="preserve"> </w:t>
      </w:r>
      <w:r>
        <w:fldChar w:fldCharType="begin"/>
      </w:r>
      <w:r>
        <w:instrText>PAGEREF section_3bab424ba0954cb2bada2</w:instrText>
      </w:r>
      <w:r>
        <w:instrText>3a45145f1d8</w:instrText>
      </w:r>
      <w:r>
        <w:fldChar w:fldCharType="separate"/>
      </w:r>
      <w:r>
        <w:rPr>
          <w:noProof/>
        </w:rPr>
        <w:t>247</w:t>
      </w:r>
      <w:r>
        <w:fldChar w:fldCharType="end"/>
      </w:r>
      <w:r>
        <w:t xml:space="preserve">, </w:t>
      </w:r>
      <w:hyperlink w:anchor="section_7eabd12543cc42dba5b82dc1c4604187">
        <w:r>
          <w:rPr>
            <w:rStyle w:val="Hyperlink"/>
          </w:rPr>
          <w:t>section 3.2.7</w:t>
        </w:r>
      </w:hyperlink>
      <w:r>
        <w:t xml:space="preserve"> </w:t>
      </w:r>
      <w:r>
        <w:fldChar w:fldCharType="begin"/>
      </w:r>
      <w:r>
        <w:instrText>PAGEREF section_7eabd12543cc42dba5b82dc1c4604187</w:instrText>
      </w:r>
      <w:r>
        <w:fldChar w:fldCharType="separate"/>
      </w:r>
      <w:r>
        <w:rPr>
          <w:noProof/>
        </w:rPr>
        <w:t>295</w:t>
      </w:r>
      <w:r>
        <w:fldChar w:fldCharType="end"/>
      </w:r>
      <w:r>
        <w:t>)</w:t>
      </w:r>
    </w:p>
    <w:p w:rsidR="00FF7490" w:rsidRDefault="00766F24">
      <w:pPr>
        <w:pStyle w:val="indexentry0"/>
      </w:pPr>
      <w:r>
        <w:t xml:space="preserve">   server (</w:t>
      </w:r>
      <w:hyperlink w:anchor="section_3bab424ba0954cb2bada23a45145f1d8">
        <w:r>
          <w:rPr>
            <w:rStyle w:val="Hyperlink"/>
          </w:rPr>
          <w:t>section 3.1.7</w:t>
        </w:r>
      </w:hyperlink>
      <w:r>
        <w:t xml:space="preserve"> </w:t>
      </w:r>
      <w:r>
        <w:fldChar w:fldCharType="begin"/>
      </w:r>
      <w:r>
        <w:instrText>PAGEREF section_3bab42</w:instrText>
      </w:r>
      <w:r>
        <w:instrText>4ba0954cb2bada23a45145f1d8</w:instrText>
      </w:r>
      <w:r>
        <w:fldChar w:fldCharType="separate"/>
      </w:r>
      <w:r>
        <w:rPr>
          <w:noProof/>
        </w:rPr>
        <w:t>247</w:t>
      </w:r>
      <w:r>
        <w:fldChar w:fldCharType="end"/>
      </w:r>
      <w:r>
        <w:t xml:space="preserve">, </w:t>
      </w:r>
      <w:hyperlink w:anchor="section_decb257ae3c14018bfe43ee750076c8e">
        <w:r>
          <w:rPr>
            <w:rStyle w:val="Hyperlink"/>
          </w:rPr>
          <w:t>section 3.3.7</w:t>
        </w:r>
      </w:hyperlink>
      <w:r>
        <w:t xml:space="preserve"> </w:t>
      </w:r>
      <w:r>
        <w:fldChar w:fldCharType="begin"/>
      </w:r>
      <w:r>
        <w:instrText>PAGEREF section_decb257ae3c14018bfe43ee750076c8e</w:instrText>
      </w:r>
      <w:r>
        <w:fldChar w:fldCharType="separate"/>
      </w:r>
      <w:r>
        <w:rPr>
          <w:noProof/>
        </w:rPr>
        <w:t>319</w:t>
      </w:r>
      <w:r>
        <w:fldChar w:fldCharType="end"/>
      </w:r>
      <w:r>
        <w:t>)</w:t>
      </w:r>
    </w:p>
    <w:p w:rsidR="00FF7490" w:rsidRDefault="00766F24">
      <w:pPr>
        <w:pStyle w:val="indexentry0"/>
      </w:pPr>
      <w:hyperlink w:anchor="section_95b82c17c3634c98b15f6cdfbdc1f0fe">
        <w:r>
          <w:rPr>
            <w:rStyle w:val="Hyperlink"/>
          </w:rPr>
          <w:t>Logon and authorization notifications</w:t>
        </w:r>
      </w:hyperlink>
      <w:r>
        <w:t xml:space="preserve"> </w:t>
      </w:r>
      <w:r>
        <w:fldChar w:fldCharType="begin"/>
      </w:r>
      <w:r>
        <w:instrText>PAGEREF section_95b82c17c3634c98b15f6cdfbdc1f0fe</w:instrText>
      </w:r>
      <w:r>
        <w:fldChar w:fldCharType="separate"/>
      </w:r>
      <w:r>
        <w:rPr>
          <w:noProof/>
        </w:rPr>
        <w:t>208</w:t>
      </w:r>
      <w:r>
        <w:fldChar w:fldCharType="end"/>
      </w:r>
    </w:p>
    <w:p w:rsidR="00FF7490" w:rsidRDefault="00FF7490">
      <w:pPr>
        <w:spacing w:before="0" w:after="0"/>
        <w:rPr>
          <w:sz w:val="16"/>
        </w:rPr>
      </w:pPr>
    </w:p>
    <w:p w:rsidR="00FF7490" w:rsidRDefault="00766F24">
      <w:pPr>
        <w:pStyle w:val="indexheader"/>
      </w:pPr>
      <w:r>
        <w:t>M</w:t>
      </w:r>
    </w:p>
    <w:p w:rsidR="00FF7490" w:rsidRDefault="00FF7490">
      <w:pPr>
        <w:spacing w:before="0" w:after="0"/>
        <w:rPr>
          <w:sz w:val="16"/>
        </w:rPr>
      </w:pPr>
    </w:p>
    <w:p w:rsidR="00FF7490" w:rsidRDefault="00766F24">
      <w:pPr>
        <w:pStyle w:val="indexentry0"/>
      </w:pPr>
      <w:hyperlink w:anchor="section_8be0074f2a5f48099e9f76826792489c">
        <w:r>
          <w:rPr>
            <w:rStyle w:val="Hyperlink"/>
          </w:rPr>
          <w:t>Mandatory capability exchange</w:t>
        </w:r>
      </w:hyperlink>
      <w:r>
        <w:t xml:space="preserve"> </w:t>
      </w:r>
      <w:r>
        <w:fldChar w:fldCharType="begin"/>
      </w:r>
      <w:r>
        <w:instrText>PAGEREF section_8be0074f2a5f48099e9f76826792489c</w:instrText>
      </w:r>
      <w:r>
        <w:fldChar w:fldCharType="separate"/>
      </w:r>
      <w:r>
        <w:rPr>
          <w:noProof/>
        </w:rPr>
        <w:t>86</w:t>
      </w:r>
      <w:r>
        <w:fldChar w:fldCharType="end"/>
      </w:r>
    </w:p>
    <w:p w:rsidR="00FF7490" w:rsidRDefault="00766F24">
      <w:pPr>
        <w:pStyle w:val="indexentry0"/>
      </w:pPr>
      <w:hyperlink w:anchor="section_53a2d2de57a54bc9967335d68d23d902">
        <w:r>
          <w:rPr>
            <w:rStyle w:val="Hyperlink"/>
          </w:rPr>
          <w:t>MCS_Disconnect_Provider_Ultimatum_PDU packet</w:t>
        </w:r>
      </w:hyperlink>
      <w:r>
        <w:t xml:space="preserve"> </w:t>
      </w:r>
      <w:r>
        <w:fldChar w:fldCharType="begin"/>
      </w:r>
      <w:r>
        <w:instrText>PAGEREF section_53a2d2de57a54bc9967335d68d23d902</w:instrText>
      </w:r>
      <w:r>
        <w:fldChar w:fldCharType="separate"/>
      </w:r>
      <w:r>
        <w:rPr>
          <w:noProof/>
        </w:rPr>
        <w:t>109</w:t>
      </w:r>
      <w:r>
        <w:fldChar w:fldCharType="end"/>
      </w:r>
    </w:p>
    <w:p w:rsidR="00FF7490" w:rsidRDefault="00766F24">
      <w:pPr>
        <w:pStyle w:val="indexentry0"/>
      </w:pPr>
      <w:r>
        <w:t>Message processing</w:t>
      </w:r>
    </w:p>
    <w:p w:rsidR="00FF7490" w:rsidRDefault="00766F24">
      <w:pPr>
        <w:pStyle w:val="indexentry0"/>
      </w:pPr>
      <w:r>
        <w:t xml:space="preserve">   client (</w:t>
      </w:r>
      <w:hyperlink w:anchor="section_1f80f188ef094515bbc3791f31041c95">
        <w:r>
          <w:rPr>
            <w:rStyle w:val="Hyperlink"/>
          </w:rPr>
          <w:t>section 3.1.5</w:t>
        </w:r>
      </w:hyperlink>
      <w:r>
        <w:t xml:space="preserve"> </w:t>
      </w:r>
      <w:r>
        <w:fldChar w:fldCharType="begin"/>
      </w:r>
      <w:r>
        <w:instrText>PAGEREF section_1f80f188ef094515bbc3791f31041c95</w:instrText>
      </w:r>
      <w:r>
        <w:fldChar w:fldCharType="separate"/>
      </w:r>
      <w:r>
        <w:rPr>
          <w:noProof/>
        </w:rPr>
        <w:t>244</w:t>
      </w:r>
      <w:r>
        <w:fldChar w:fldCharType="end"/>
      </w:r>
      <w:r>
        <w:t xml:space="preserve">, </w:t>
      </w:r>
      <w:hyperlink w:anchor="section_10072356f9e84eefaae01e5b395c5604">
        <w:r>
          <w:rPr>
            <w:rStyle w:val="Hyperlink"/>
          </w:rPr>
          <w:t>section 3.2.5</w:t>
        </w:r>
      </w:hyperlink>
      <w:r>
        <w:t xml:space="preserve"> </w:t>
      </w:r>
      <w:r>
        <w:fldChar w:fldCharType="begin"/>
      </w:r>
      <w:r>
        <w:instrText>PAGEREF section_10072356f9e84eefaae01e5b395c5604</w:instrText>
      </w:r>
      <w:r>
        <w:fldChar w:fldCharType="separate"/>
      </w:r>
      <w:r>
        <w:rPr>
          <w:noProof/>
        </w:rPr>
        <w:t>274</w:t>
      </w:r>
      <w:r>
        <w:fldChar w:fldCharType="end"/>
      </w:r>
      <w:r>
        <w:t>)</w:t>
      </w:r>
    </w:p>
    <w:p w:rsidR="00FF7490" w:rsidRDefault="00766F24">
      <w:pPr>
        <w:pStyle w:val="indexentry0"/>
      </w:pPr>
      <w:r>
        <w:t xml:space="preserve">   server (</w:t>
      </w:r>
      <w:hyperlink w:anchor="section_1f80f188ef094515bbc3791f31041c95">
        <w:r>
          <w:rPr>
            <w:rStyle w:val="Hyperlink"/>
          </w:rPr>
          <w:t>s</w:t>
        </w:r>
        <w:r>
          <w:rPr>
            <w:rStyle w:val="Hyperlink"/>
          </w:rPr>
          <w:t>ection 3.1.5</w:t>
        </w:r>
      </w:hyperlink>
      <w:r>
        <w:t xml:space="preserve"> </w:t>
      </w:r>
      <w:r>
        <w:fldChar w:fldCharType="begin"/>
      </w:r>
      <w:r>
        <w:instrText>PAGEREF section_1f80f188ef094515bbc3791f31041c95</w:instrText>
      </w:r>
      <w:r>
        <w:fldChar w:fldCharType="separate"/>
      </w:r>
      <w:r>
        <w:rPr>
          <w:noProof/>
        </w:rPr>
        <w:t>244</w:t>
      </w:r>
      <w:r>
        <w:fldChar w:fldCharType="end"/>
      </w:r>
      <w:r>
        <w:t xml:space="preserve">, </w:t>
      </w:r>
      <w:hyperlink w:anchor="section_6cfc86bf3a434805ab45b6a41b03aecf">
        <w:r>
          <w:rPr>
            <w:rStyle w:val="Hyperlink"/>
          </w:rPr>
          <w:t>section 3.3.5</w:t>
        </w:r>
      </w:hyperlink>
      <w:r>
        <w:t xml:space="preserve"> </w:t>
      </w:r>
      <w:r>
        <w:fldChar w:fldCharType="begin"/>
      </w:r>
      <w:r>
        <w:instrText>PAGEREF section_6cfc86bf3a434805ab45b6a41b03aecf</w:instrText>
      </w:r>
      <w:r>
        <w:fldChar w:fldCharType="separate"/>
      </w:r>
      <w:r>
        <w:rPr>
          <w:noProof/>
        </w:rPr>
        <w:t>297</w:t>
      </w:r>
      <w:r>
        <w:fldChar w:fldCharType="end"/>
      </w:r>
      <w:r>
        <w:t>)</w:t>
      </w:r>
    </w:p>
    <w:p w:rsidR="00FF7490" w:rsidRDefault="00766F24">
      <w:pPr>
        <w:pStyle w:val="indexentry0"/>
      </w:pPr>
      <w:r>
        <w:t>Messages</w:t>
      </w:r>
    </w:p>
    <w:p w:rsidR="00FF7490" w:rsidRDefault="00766F24">
      <w:pPr>
        <w:pStyle w:val="indexentry0"/>
      </w:pPr>
      <w:r>
        <w:t xml:space="preserve">   flow (</w:t>
      </w:r>
      <w:hyperlink w:anchor="section_aa0ab222b2134a428de02102bede598b">
        <w:r>
          <w:rPr>
            <w:rStyle w:val="Hyperlink"/>
          </w:rPr>
          <w:t>section 1.3.1</w:t>
        </w:r>
      </w:hyperlink>
      <w:r>
        <w:t xml:space="preserve"> </w:t>
      </w:r>
      <w:r>
        <w:fldChar w:fldCharType="begin"/>
      </w:r>
      <w:r>
        <w:instrText>PAGEREF section_aa0ab222b2134a428de02102bede598b</w:instrText>
      </w:r>
      <w:r>
        <w:fldChar w:fldCharType="separate"/>
      </w:r>
      <w:r>
        <w:rPr>
          <w:noProof/>
        </w:rPr>
        <w:t>20</w:t>
      </w:r>
      <w:r>
        <w:fldChar w:fldCharType="end"/>
      </w:r>
      <w:r>
        <w:t xml:space="preserve">, </w:t>
      </w:r>
      <w:hyperlink w:anchor="section_023f1e69cfe84ee69ee07e759fb4e4ee">
        <w:r>
          <w:rPr>
            <w:rStyle w:val="Hyperlink"/>
          </w:rPr>
          <w:t>section 1.3.1.1</w:t>
        </w:r>
      </w:hyperlink>
      <w:r>
        <w:t xml:space="preserve"> </w:t>
      </w:r>
      <w:r>
        <w:fldChar w:fldCharType="begin"/>
      </w:r>
      <w:r>
        <w:instrText>PAGEREF section_023f1e69cfe84ee69ee07e759fb4e4ee</w:instrText>
      </w:r>
      <w:r>
        <w:fldChar w:fldCharType="separate"/>
      </w:r>
      <w:r>
        <w:rPr>
          <w:noProof/>
        </w:rPr>
        <w:t>20</w:t>
      </w:r>
      <w:r>
        <w:fldChar w:fldCharType="end"/>
      </w:r>
      <w:r>
        <w:t>)</w:t>
      </w:r>
    </w:p>
    <w:p w:rsidR="00FF7490" w:rsidRDefault="00766F24">
      <w:pPr>
        <w:pStyle w:val="indexentry0"/>
      </w:pPr>
      <w:r>
        <w:t xml:space="preserve">   </w:t>
      </w:r>
      <w:hyperlink w:anchor="section_b61e1c765d7c4285b61ab69f85e4a0e2">
        <w:r>
          <w:rPr>
            <w:rStyle w:val="Hyperlink"/>
          </w:rPr>
          <w:t>syntax</w:t>
        </w:r>
      </w:hyperlink>
      <w:r>
        <w:t xml:space="preserve"> </w:t>
      </w:r>
      <w:r>
        <w:fldChar w:fldCharType="begin"/>
      </w:r>
      <w:r>
        <w:instrText>PAGEREF section_b61e1c765d7c4285b61ab69f85e4a0e2</w:instrText>
      </w:r>
      <w:r>
        <w:fldChar w:fldCharType="separate"/>
      </w:r>
      <w:r>
        <w:rPr>
          <w:noProof/>
        </w:rPr>
        <w:t>35</w:t>
      </w:r>
      <w:r>
        <w:fldChar w:fldCharType="end"/>
      </w:r>
    </w:p>
    <w:p w:rsidR="00FF7490" w:rsidRDefault="00766F24">
      <w:pPr>
        <w:pStyle w:val="indexentry0"/>
      </w:pPr>
      <w:r>
        <w:t xml:space="preserve">   </w:t>
      </w:r>
      <w:hyperlink w:anchor="section_46aacbdd1b164ebab174a672df4ac20b">
        <w:r>
          <w:rPr>
            <w:rStyle w:val="Hyperlink"/>
          </w:rPr>
          <w:t>transport</w:t>
        </w:r>
      </w:hyperlink>
      <w:r>
        <w:t xml:space="preserve"> </w:t>
      </w:r>
      <w:r>
        <w:fldChar w:fldCharType="begin"/>
      </w:r>
      <w:r>
        <w:instrText>PAGEREF section_46aacbdd1b164ebab174a672df4ac20b</w:instrText>
      </w:r>
      <w:r>
        <w:fldChar w:fldCharType="separate"/>
      </w:r>
      <w:r>
        <w:rPr>
          <w:noProof/>
        </w:rPr>
        <w:t>35</w:t>
      </w:r>
      <w:r>
        <w:fldChar w:fldCharType="end"/>
      </w:r>
    </w:p>
    <w:p w:rsidR="00FF7490" w:rsidRDefault="00766F24">
      <w:pPr>
        <w:pStyle w:val="indexentry0"/>
      </w:pPr>
      <w:hyperlink w:anchor="section_88186da82a0a488eba8d97af6cd89a3c">
        <w:r>
          <w:rPr>
            <w:rStyle w:val="Hyperlink"/>
          </w:rPr>
          <w:t>Monitor_Layout_PDU packet</w:t>
        </w:r>
      </w:hyperlink>
      <w:r>
        <w:t xml:space="preserve"> </w:t>
      </w:r>
      <w:r>
        <w:fldChar w:fldCharType="begin"/>
      </w:r>
      <w:r>
        <w:instrText>PAGEREF section_88186da82a0a488eba8d97af6cd89a3c</w:instrText>
      </w:r>
      <w:r>
        <w:fldChar w:fldCharType="separate"/>
      </w:r>
      <w:r>
        <w:rPr>
          <w:noProof/>
        </w:rPr>
        <w:t>219</w:t>
      </w:r>
      <w:r>
        <w:fldChar w:fldCharType="end"/>
      </w:r>
    </w:p>
    <w:p w:rsidR="00FF7490" w:rsidRDefault="00766F24">
      <w:pPr>
        <w:pStyle w:val="indexentry0"/>
      </w:pPr>
      <w:r>
        <w:t>Mouse input (</w:t>
      </w:r>
      <w:hyperlink w:anchor="section_f0ea088b139843f0af42f4e027ab2009">
        <w:r>
          <w:rPr>
            <w:rStyle w:val="Hyperlink"/>
          </w:rPr>
          <w:t>section 1.3.5</w:t>
        </w:r>
      </w:hyperlink>
      <w:r>
        <w:t xml:space="preserve"> </w:t>
      </w:r>
      <w:r>
        <w:fldChar w:fldCharType="begin"/>
      </w:r>
      <w:r>
        <w:instrText>PAGEREF section_f0ea088b139843f</w:instrText>
      </w:r>
      <w:r>
        <w:instrText>0af42f4e027ab2009</w:instrText>
      </w:r>
      <w:r>
        <w:fldChar w:fldCharType="separate"/>
      </w:r>
      <w:r>
        <w:rPr>
          <w:noProof/>
        </w:rPr>
        <w:t>28</w:t>
      </w:r>
      <w:r>
        <w:fldChar w:fldCharType="end"/>
      </w:r>
      <w:r>
        <w:t xml:space="preserve">, </w:t>
      </w:r>
      <w:hyperlink w:anchor="section_3490484bd9e84a6b97f28edf423fb98e">
        <w:r>
          <w:rPr>
            <w:rStyle w:val="Hyperlink"/>
          </w:rPr>
          <w:t>section 2.2.8</w:t>
        </w:r>
      </w:hyperlink>
      <w:r>
        <w:t xml:space="preserve"> </w:t>
      </w:r>
      <w:r>
        <w:fldChar w:fldCharType="begin"/>
      </w:r>
      <w:r>
        <w:instrText>PAGEREF section_3490484bd9e84a6b97f28edf423fb98e</w:instrText>
      </w:r>
      <w:r>
        <w:fldChar w:fldCharType="separate"/>
      </w:r>
      <w:r>
        <w:rPr>
          <w:noProof/>
        </w:rPr>
        <w:t>155</w:t>
      </w:r>
      <w:r>
        <w:fldChar w:fldCharType="end"/>
      </w:r>
      <w:r>
        <w:t>)</w:t>
      </w:r>
    </w:p>
    <w:p w:rsidR="00FF7490" w:rsidRDefault="00766F24">
      <w:pPr>
        <w:pStyle w:val="indexentry0"/>
      </w:pPr>
      <w:r>
        <w:t>MPPC-based bulk data compression</w:t>
      </w:r>
    </w:p>
    <w:p w:rsidR="00FF7490" w:rsidRDefault="00766F24">
      <w:pPr>
        <w:pStyle w:val="indexentry0"/>
      </w:pPr>
      <w:r>
        <w:t xml:space="preserve">   </w:t>
      </w:r>
      <w:hyperlink w:anchor="section_94eeeff64e424e2b81ae4e92a99b38c6">
        <w:r>
          <w:rPr>
            <w:rStyle w:val="Hyperlink"/>
          </w:rPr>
          <w:t>abstrac</w:t>
        </w:r>
        <w:r>
          <w:rPr>
            <w:rStyle w:val="Hyperlink"/>
          </w:rPr>
          <w:t>t data model</w:t>
        </w:r>
      </w:hyperlink>
      <w:r>
        <w:t xml:space="preserve"> </w:t>
      </w:r>
      <w:r>
        <w:fldChar w:fldCharType="begin"/>
      </w:r>
      <w:r>
        <w:instrText>PAGEREF section_94eeeff64e424e2b81ae4e92a99b38c6</w:instrText>
      </w:r>
      <w:r>
        <w:fldChar w:fldCharType="separate"/>
      </w:r>
      <w:r>
        <w:rPr>
          <w:noProof/>
        </w:rPr>
        <w:t>248</w:t>
      </w:r>
      <w:r>
        <w:fldChar w:fldCharType="end"/>
      </w:r>
    </w:p>
    <w:p w:rsidR="00FF7490" w:rsidRDefault="00766F24">
      <w:pPr>
        <w:pStyle w:val="indexentry0"/>
      </w:pPr>
      <w:r>
        <w:t xml:space="preserve">   </w:t>
      </w:r>
      <w:hyperlink w:anchor="section_b1f8757ab0f04903ac4caddafde72257">
        <w:r>
          <w:rPr>
            <w:rStyle w:val="Hyperlink"/>
          </w:rPr>
          <w:t>compressing data</w:t>
        </w:r>
      </w:hyperlink>
      <w:r>
        <w:t xml:space="preserve"> </w:t>
      </w:r>
      <w:r>
        <w:fldChar w:fldCharType="begin"/>
      </w:r>
      <w:r>
        <w:instrText>PAGEREF section_b1f8757ab0f04903ac4caddafde72257</w:instrText>
      </w:r>
      <w:r>
        <w:fldChar w:fldCharType="separate"/>
      </w:r>
      <w:r>
        <w:rPr>
          <w:noProof/>
        </w:rPr>
        <w:t>248</w:t>
      </w:r>
      <w:r>
        <w:fldChar w:fldCharType="end"/>
      </w:r>
    </w:p>
    <w:p w:rsidR="00FF7490" w:rsidRDefault="00766F24">
      <w:pPr>
        <w:pStyle w:val="indexentry0"/>
      </w:pPr>
      <w:r>
        <w:t xml:space="preserve">   </w:t>
      </w:r>
      <w:hyperlink w:anchor="section_896fc95d640a4e868d6b2faeda3b0919">
        <w:r>
          <w:rPr>
            <w:rStyle w:val="Hyperlink"/>
          </w:rPr>
          <w:t>compression types</w:t>
        </w:r>
      </w:hyperlink>
      <w:r>
        <w:t xml:space="preserve"> </w:t>
      </w:r>
      <w:r>
        <w:fldChar w:fldCharType="begin"/>
      </w:r>
      <w:r>
        <w:instrText>PAGEREF section_896fc95d640a4e868d6b2faeda3b0919</w:instrText>
      </w:r>
      <w:r>
        <w:fldChar w:fldCharType="separate"/>
      </w:r>
      <w:r>
        <w:rPr>
          <w:noProof/>
        </w:rPr>
        <w:t>255</w:t>
      </w:r>
      <w:r>
        <w:fldChar w:fldCharType="end"/>
      </w:r>
    </w:p>
    <w:p w:rsidR="00FF7490" w:rsidRDefault="00766F24">
      <w:pPr>
        <w:pStyle w:val="indexentry0"/>
      </w:pPr>
      <w:r>
        <w:t xml:space="preserve">   </w:t>
      </w:r>
      <w:hyperlink w:anchor="section_18a7c190a54043b3bb5598846dd5d16d">
        <w:r>
          <w:rPr>
            <w:rStyle w:val="Hyperlink"/>
          </w:rPr>
          <w:t>decompressing data</w:t>
        </w:r>
      </w:hyperlink>
      <w:r>
        <w:t xml:space="preserve"> </w:t>
      </w:r>
      <w:r>
        <w:fldChar w:fldCharType="begin"/>
      </w:r>
      <w:r>
        <w:instrText>PAGEREF section_18a7c190a54043b3bb5598846dd5d16d</w:instrText>
      </w:r>
      <w:r>
        <w:fldChar w:fldCharType="separate"/>
      </w:r>
      <w:r>
        <w:rPr>
          <w:noProof/>
        </w:rPr>
        <w:t>254</w:t>
      </w:r>
      <w:r>
        <w:fldChar w:fldCharType="end"/>
      </w:r>
    </w:p>
    <w:p w:rsidR="00FF7490" w:rsidRDefault="00766F24">
      <w:pPr>
        <w:pStyle w:val="indexentry0"/>
      </w:pPr>
      <w:r>
        <w:t xml:space="preserve">   </w:t>
      </w:r>
      <w:hyperlink w:anchor="section_a02c74962eb445d4b8d199e98e61fe21">
        <w:r>
          <w:rPr>
            <w:rStyle w:val="Hyperlink"/>
          </w:rPr>
          <w:t>overview</w:t>
        </w:r>
      </w:hyperlink>
      <w:r>
        <w:t xml:space="preserve"> </w:t>
      </w:r>
      <w:r>
        <w:fldChar w:fldCharType="begin"/>
      </w:r>
      <w:r>
        <w:instrText>PAGEREF section_a02c74962eb445d4b8d199e98e61fe21</w:instrText>
      </w:r>
      <w:r>
        <w:fldChar w:fldCharType="separate"/>
      </w:r>
      <w:r>
        <w:rPr>
          <w:noProof/>
        </w:rPr>
        <w:t>248</w:t>
      </w:r>
      <w:r>
        <w:fldChar w:fldCharType="end"/>
      </w:r>
    </w:p>
    <w:p w:rsidR="00FF7490" w:rsidRDefault="00FF7490">
      <w:pPr>
        <w:spacing w:before="0" w:after="0"/>
        <w:rPr>
          <w:sz w:val="16"/>
        </w:rPr>
      </w:pPr>
    </w:p>
    <w:p w:rsidR="00FF7490" w:rsidRDefault="00766F24">
      <w:pPr>
        <w:pStyle w:val="indexheader"/>
      </w:pPr>
      <w:r>
        <w:t>N</w:t>
      </w:r>
    </w:p>
    <w:p w:rsidR="00FF7490" w:rsidRDefault="00FF7490">
      <w:pPr>
        <w:spacing w:before="0" w:after="0"/>
        <w:rPr>
          <w:sz w:val="16"/>
        </w:rPr>
      </w:pPr>
    </w:p>
    <w:p w:rsidR="00FF7490" w:rsidRDefault="00766F24">
      <w:pPr>
        <w:pStyle w:val="indexentry0"/>
      </w:pPr>
      <w:hyperlink w:anchor="section_228ffc5cb60c4d3e9781ac613f822fdf">
        <w:r>
          <w:rPr>
            <w:rStyle w:val="Hyperlink"/>
          </w:rPr>
          <w:t>Network Characteristics Result (RDP_NETCHAR_RESULT) packet</w:t>
        </w:r>
      </w:hyperlink>
      <w:r>
        <w:t xml:space="preserve"> </w:t>
      </w:r>
      <w:r>
        <w:fldChar w:fldCharType="begin"/>
      </w:r>
      <w:r>
        <w:instrText>PAGERE</w:instrText>
      </w:r>
      <w:r>
        <w:instrText>F section_228ffc5cb60c4d3e9781ac613f822fdf</w:instrText>
      </w:r>
      <w:r>
        <w:fldChar w:fldCharType="separate"/>
      </w:r>
      <w:r>
        <w:rPr>
          <w:noProof/>
        </w:rPr>
        <w:t>230</w:t>
      </w:r>
      <w:r>
        <w:fldChar w:fldCharType="end"/>
      </w:r>
    </w:p>
    <w:p w:rsidR="00FF7490" w:rsidRDefault="00766F24">
      <w:pPr>
        <w:pStyle w:val="indexentry0"/>
      </w:pPr>
      <w:hyperlink w:anchor="section_d6c7fe9013b54b198288433927fe4809">
        <w:r>
          <w:rPr>
            <w:rStyle w:val="Hyperlink"/>
          </w:rPr>
          <w:t>Network Characteristics Sync (RDP_NETCHAR_SYNC) packet</w:t>
        </w:r>
      </w:hyperlink>
      <w:r>
        <w:t xml:space="preserve"> </w:t>
      </w:r>
      <w:r>
        <w:fldChar w:fldCharType="begin"/>
      </w:r>
      <w:r>
        <w:instrText>PAGEREF section_d6c7fe9013b54b198288433927fe4809</w:instrText>
      </w:r>
      <w:r>
        <w:fldChar w:fldCharType="separate"/>
      </w:r>
      <w:r>
        <w:rPr>
          <w:noProof/>
        </w:rPr>
        <w:t>232</w:t>
      </w:r>
      <w:r>
        <w:fldChar w:fldCharType="end"/>
      </w:r>
    </w:p>
    <w:p w:rsidR="00FF7490" w:rsidRDefault="00766F24">
      <w:pPr>
        <w:pStyle w:val="indexentry0"/>
      </w:pPr>
      <w:hyperlink w:anchor="section_a75b2f6ba048427395dc2d246b2bfec8">
        <w:r>
          <w:rPr>
            <w:rStyle w:val="Hyperlink"/>
          </w:rPr>
          <w:t>Normative references</w:t>
        </w:r>
      </w:hyperlink>
      <w:r>
        <w:t xml:space="preserve"> </w:t>
      </w:r>
      <w:r>
        <w:fldChar w:fldCharType="begin"/>
      </w:r>
      <w:r>
        <w:instrText>PAGEREF section_a75b2f6ba048427395dc2d246b2bfec8</w:instrText>
      </w:r>
      <w:r>
        <w:fldChar w:fldCharType="separate"/>
      </w:r>
      <w:r>
        <w:rPr>
          <w:noProof/>
        </w:rPr>
        <w:t>17</w:t>
      </w:r>
      <w:r>
        <w:fldChar w:fldCharType="end"/>
      </w:r>
    </w:p>
    <w:p w:rsidR="00FF7490" w:rsidRDefault="00FF7490">
      <w:pPr>
        <w:spacing w:before="0" w:after="0"/>
        <w:rPr>
          <w:sz w:val="16"/>
        </w:rPr>
      </w:pPr>
    </w:p>
    <w:p w:rsidR="00FF7490" w:rsidRDefault="00766F24">
      <w:pPr>
        <w:pStyle w:val="indexheader"/>
      </w:pPr>
      <w:r>
        <w:t>O</w:t>
      </w:r>
    </w:p>
    <w:p w:rsidR="00FF7490" w:rsidRDefault="00FF7490">
      <w:pPr>
        <w:spacing w:before="0" w:after="0"/>
        <w:rPr>
          <w:sz w:val="16"/>
        </w:rPr>
      </w:pPr>
    </w:p>
    <w:p w:rsidR="00FF7490" w:rsidRDefault="00766F24">
      <w:pPr>
        <w:pStyle w:val="indexentry0"/>
      </w:pPr>
      <w:r>
        <w:t>Other local events</w:t>
      </w:r>
    </w:p>
    <w:p w:rsidR="00FF7490" w:rsidRDefault="00766F24">
      <w:pPr>
        <w:pStyle w:val="indexentry0"/>
      </w:pPr>
      <w:r>
        <w:t xml:space="preserve">   </w:t>
      </w:r>
      <w:hyperlink w:anchor="section_7eabd12543cc42dba5b82dc1c4604187">
        <w:r>
          <w:rPr>
            <w:rStyle w:val="Hyperlink"/>
          </w:rPr>
          <w:t>client</w:t>
        </w:r>
      </w:hyperlink>
      <w:r>
        <w:t xml:space="preserve"> </w:t>
      </w:r>
      <w:r>
        <w:fldChar w:fldCharType="begin"/>
      </w:r>
      <w:r>
        <w:instrText>PAGEREF section_7eabd12543cc42dba5b82dc1c4604187</w:instrText>
      </w:r>
      <w:r>
        <w:fldChar w:fldCharType="separate"/>
      </w:r>
      <w:r>
        <w:rPr>
          <w:noProof/>
        </w:rPr>
        <w:t>295</w:t>
      </w:r>
      <w:r>
        <w:fldChar w:fldCharType="end"/>
      </w:r>
    </w:p>
    <w:p w:rsidR="00FF7490" w:rsidRDefault="00766F24">
      <w:pPr>
        <w:pStyle w:val="indexentry0"/>
      </w:pPr>
      <w:r>
        <w:t xml:space="preserve">   </w:t>
      </w:r>
      <w:hyperlink w:anchor="section_decb257ae3c14018bfe43ee750076c8e">
        <w:r>
          <w:rPr>
            <w:rStyle w:val="Hyperlink"/>
          </w:rPr>
          <w:t>server</w:t>
        </w:r>
      </w:hyperlink>
      <w:r>
        <w:t xml:space="preserve"> </w:t>
      </w:r>
      <w:r>
        <w:fldChar w:fldCharType="begin"/>
      </w:r>
      <w:r>
        <w:instrText>PAGEREF section_decb257ae3c14018bfe43ee750076c8e</w:instrText>
      </w:r>
      <w:r>
        <w:fldChar w:fldCharType="separate"/>
      </w:r>
      <w:r>
        <w:rPr>
          <w:noProof/>
        </w:rPr>
        <w:t>319</w:t>
      </w:r>
      <w:r>
        <w:fldChar w:fldCharType="end"/>
      </w:r>
    </w:p>
    <w:p w:rsidR="00FF7490" w:rsidRDefault="00766F24">
      <w:pPr>
        <w:pStyle w:val="indexentry0"/>
      </w:pPr>
      <w:hyperlink w:anchor="section_4b2772a66ecc485381eaede3bab35086">
        <w:r>
          <w:rPr>
            <w:rStyle w:val="Hyperlink"/>
          </w:rPr>
          <w:t>Output</w:t>
        </w:r>
      </w:hyperlink>
      <w:r>
        <w:t xml:space="preserve"> </w:t>
      </w:r>
      <w:r>
        <w:fldChar w:fldCharType="begin"/>
      </w:r>
      <w:r>
        <w:instrText>PAGEREF section_4b2772a66ecc485381eaede3bab35086</w:instrText>
      </w:r>
      <w:r>
        <w:fldChar w:fldCharType="separate"/>
      </w:r>
      <w:r>
        <w:rPr>
          <w:noProof/>
        </w:rPr>
        <w:t>179</w:t>
      </w:r>
      <w:r>
        <w:fldChar w:fldCharType="end"/>
      </w:r>
    </w:p>
    <w:p w:rsidR="00FF7490" w:rsidRDefault="00766F24">
      <w:pPr>
        <w:pStyle w:val="indexentry0"/>
      </w:pPr>
      <w:hyperlink w:anchor="section_1e86b4e6ecf84b64918ff57bfe58438e">
        <w:r>
          <w:rPr>
            <w:rStyle w:val="Hyperlink"/>
          </w:rPr>
          <w:t>Overview (synopsis)</w:t>
        </w:r>
      </w:hyperlink>
      <w:r>
        <w:t xml:space="preserve"> </w:t>
      </w:r>
      <w:r>
        <w:fldChar w:fldCharType="begin"/>
      </w:r>
      <w:r>
        <w:instrText>PAGEREF section_1e86b4e6ecf84b64918ff57bfe58438e</w:instrText>
      </w:r>
      <w:r>
        <w:fldChar w:fldCharType="separate"/>
      </w:r>
      <w:r>
        <w:rPr>
          <w:noProof/>
        </w:rPr>
        <w:t>20</w:t>
      </w:r>
      <w:r>
        <w:fldChar w:fldCharType="end"/>
      </w:r>
    </w:p>
    <w:p w:rsidR="00FF7490" w:rsidRDefault="00FF7490">
      <w:pPr>
        <w:spacing w:before="0" w:after="0"/>
        <w:rPr>
          <w:sz w:val="16"/>
        </w:rPr>
      </w:pPr>
    </w:p>
    <w:p w:rsidR="00FF7490" w:rsidRDefault="00766F24">
      <w:pPr>
        <w:pStyle w:val="indexheader"/>
      </w:pPr>
      <w:r>
        <w:t>P</w:t>
      </w:r>
    </w:p>
    <w:p w:rsidR="00FF7490" w:rsidRDefault="00FF7490">
      <w:pPr>
        <w:spacing w:before="0" w:after="0"/>
        <w:rPr>
          <w:sz w:val="16"/>
        </w:rPr>
      </w:pPr>
    </w:p>
    <w:p w:rsidR="00FF7490" w:rsidRDefault="00766F24">
      <w:pPr>
        <w:pStyle w:val="indexentry0"/>
      </w:pPr>
      <w:r>
        <w:t>packet (</w:t>
      </w:r>
      <w:hyperlink w:anchor="section_d0e560a325cb45638bdc6c4cc625bbfc">
        <w:r>
          <w:rPr>
            <w:rStyle w:val="Hyperlink"/>
          </w:rPr>
          <w:t>section 2.2.10.2</w:t>
        </w:r>
      </w:hyperlink>
      <w:r>
        <w:t xml:space="preserve"> </w:t>
      </w:r>
      <w:r>
        <w:fldChar w:fldCharType="begin"/>
      </w:r>
      <w:r>
        <w:instrText>PAGEREF section_d0e560a325cb45638bdc6c4cc625bbfc</w:instrText>
      </w:r>
      <w:r>
        <w:fldChar w:fldCharType="separate"/>
      </w:r>
      <w:r>
        <w:rPr>
          <w:noProof/>
        </w:rPr>
        <w:t>214</w:t>
      </w:r>
      <w:r>
        <w:fldChar w:fldCharType="end"/>
      </w:r>
      <w:r>
        <w:t xml:space="preserve">, </w:t>
      </w:r>
      <w:hyperlink w:anchor="section_66b785d326094012892c84d3cefe221c">
        <w:r>
          <w:rPr>
            <w:rStyle w:val="Hyperlink"/>
          </w:rPr>
          <w:t>section 2.2.14.1</w:t>
        </w:r>
      </w:hyperlink>
      <w:r>
        <w:t xml:space="preserve"> </w:t>
      </w:r>
      <w:r>
        <w:fldChar w:fldCharType="begin"/>
      </w:r>
      <w:r>
        <w:instrText>PAGEREF section_66b785d326094012892c84d3cefe221c</w:instrText>
      </w:r>
      <w:r>
        <w:fldChar w:fldCharType="separate"/>
      </w:r>
      <w:r>
        <w:rPr>
          <w:noProof/>
        </w:rPr>
        <w:t>227</w:t>
      </w:r>
      <w:r>
        <w:fldChar w:fldCharType="end"/>
      </w:r>
      <w:r>
        <w:t xml:space="preserve">, </w:t>
      </w:r>
      <w:hyperlink w:anchor="section_6fe95264b0834548822a729cfffd9f1c">
        <w:r>
          <w:rPr>
            <w:rStyle w:val="Hyperlink"/>
          </w:rPr>
          <w:t>section 2.2.14.1.3</w:t>
        </w:r>
      </w:hyperlink>
      <w:r>
        <w:t xml:space="preserve"> </w:t>
      </w:r>
      <w:r>
        <w:fldChar w:fldCharType="begin"/>
      </w:r>
      <w:r>
        <w:instrText>PAGEREF section_6fe95264b0834548822a7</w:instrText>
      </w:r>
      <w:r>
        <w:instrText>29cfffd9f1c</w:instrText>
      </w:r>
      <w:r>
        <w:fldChar w:fldCharType="separate"/>
      </w:r>
      <w:r>
        <w:rPr>
          <w:noProof/>
        </w:rPr>
        <w:t>228</w:t>
      </w:r>
      <w:r>
        <w:fldChar w:fldCharType="end"/>
      </w:r>
      <w:r>
        <w:t xml:space="preserve">, </w:t>
      </w:r>
      <w:hyperlink w:anchor="section_fd28dcb8671d48bf8a9818be46785dab">
        <w:r>
          <w:rPr>
            <w:rStyle w:val="Hyperlink"/>
          </w:rPr>
          <w:t>section 2.2.14.2</w:t>
        </w:r>
      </w:hyperlink>
      <w:r>
        <w:t xml:space="preserve"> </w:t>
      </w:r>
      <w:r>
        <w:fldChar w:fldCharType="begin"/>
      </w:r>
      <w:r>
        <w:instrText>PAGEREF section_fd28dcb8671d48bf8a9818be46785dab</w:instrText>
      </w:r>
      <w:r>
        <w:fldChar w:fldCharType="separate"/>
      </w:r>
      <w:r>
        <w:rPr>
          <w:noProof/>
        </w:rPr>
        <w:t>231</w:t>
      </w:r>
      <w:r>
        <w:fldChar w:fldCharType="end"/>
      </w:r>
      <w:r>
        <w:t xml:space="preserve">, </w:t>
      </w:r>
      <w:hyperlink w:anchor="section_9deccc61ccef48edbfc37ad44e2af274">
        <w:r>
          <w:rPr>
            <w:rStyle w:val="Hyperlink"/>
          </w:rPr>
          <w:t>section 2.2.14.4</w:t>
        </w:r>
      </w:hyperlink>
      <w:r>
        <w:t xml:space="preserve"> </w:t>
      </w:r>
      <w:r>
        <w:fldChar w:fldCharType="begin"/>
      </w:r>
      <w:r>
        <w:instrText>PAGEREF section_9deccc61cce</w:instrText>
      </w:r>
      <w:r>
        <w:instrText>f48edbfc37ad44e2af274</w:instrText>
      </w:r>
      <w:r>
        <w:fldChar w:fldCharType="separate"/>
      </w:r>
      <w:r>
        <w:rPr>
          <w:noProof/>
        </w:rPr>
        <w:t>234</w:t>
      </w:r>
      <w:r>
        <w:fldChar w:fldCharType="end"/>
      </w:r>
      <w:r>
        <w:t>)</w:t>
      </w:r>
    </w:p>
    <w:p w:rsidR="00FF7490" w:rsidRDefault="00766F24">
      <w:pPr>
        <w:pStyle w:val="indexentry0"/>
      </w:pPr>
      <w:hyperlink w:anchor="section_cdbc193849a64e6c968fbb9e8827479a">
        <w:r>
          <w:rPr>
            <w:rStyle w:val="Hyperlink"/>
          </w:rPr>
          <w:t>Parameter index - security</w:t>
        </w:r>
      </w:hyperlink>
      <w:r>
        <w:t xml:space="preserve"> </w:t>
      </w:r>
      <w:r>
        <w:fldChar w:fldCharType="begin"/>
      </w:r>
      <w:r>
        <w:instrText>PAGEREF section_cdbc193849a64e6c968fbb9e8827479a</w:instrText>
      </w:r>
      <w:r>
        <w:fldChar w:fldCharType="separate"/>
      </w:r>
      <w:r>
        <w:rPr>
          <w:noProof/>
        </w:rPr>
        <w:t>391</w:t>
      </w:r>
      <w:r>
        <w:fldChar w:fldCharType="end"/>
      </w:r>
    </w:p>
    <w:p w:rsidR="00FF7490" w:rsidRDefault="00766F24">
      <w:pPr>
        <w:pStyle w:val="indexentry0"/>
      </w:pPr>
      <w:hyperlink w:anchor="section_cdbc193849a64e6c968fbb9e8827479a">
        <w:r>
          <w:rPr>
            <w:rStyle w:val="Hyperlink"/>
          </w:rPr>
          <w:t>Parameters - security index</w:t>
        </w:r>
      </w:hyperlink>
      <w:r>
        <w:t xml:space="preserve"> </w:t>
      </w:r>
      <w:r>
        <w:fldChar w:fldCharType="begin"/>
      </w:r>
      <w:r>
        <w:instrText>PAGEREF section_cdbc193849a64e6c968fbb9e8827479a</w:instrText>
      </w:r>
      <w:r>
        <w:fldChar w:fldCharType="separate"/>
      </w:r>
      <w:r>
        <w:rPr>
          <w:noProof/>
        </w:rPr>
        <w:t>391</w:t>
      </w:r>
      <w:r>
        <w:fldChar w:fldCharType="end"/>
      </w:r>
    </w:p>
    <w:p w:rsidR="00FF7490" w:rsidRDefault="00766F24">
      <w:pPr>
        <w:pStyle w:val="indexentry0"/>
      </w:pPr>
      <w:hyperlink w:anchor="section_de403e4c4949409fbcf893045028c1fa">
        <w:r>
          <w:rPr>
            <w:rStyle w:val="Hyperlink"/>
          </w:rPr>
          <w:t>Preconditions</w:t>
        </w:r>
      </w:hyperlink>
      <w:r>
        <w:t xml:space="preserve"> </w:t>
      </w:r>
      <w:r>
        <w:fldChar w:fldCharType="begin"/>
      </w:r>
      <w:r>
        <w:instrText>PAGEREF section_de403e4c4949409fbcf893045028c1fa</w:instrText>
      </w:r>
      <w:r>
        <w:fldChar w:fldCharType="separate"/>
      </w:r>
      <w:r>
        <w:rPr>
          <w:noProof/>
        </w:rPr>
        <w:t>33</w:t>
      </w:r>
      <w:r>
        <w:fldChar w:fldCharType="end"/>
      </w:r>
    </w:p>
    <w:p w:rsidR="00FF7490" w:rsidRDefault="00766F24">
      <w:pPr>
        <w:pStyle w:val="indexentry0"/>
      </w:pPr>
      <w:hyperlink w:anchor="section_de403e4c4949409fbcf893045028c1fa">
        <w:r>
          <w:rPr>
            <w:rStyle w:val="Hyperlink"/>
          </w:rPr>
          <w:t>Prerequisit</w:t>
        </w:r>
        <w:r>
          <w:rPr>
            <w:rStyle w:val="Hyperlink"/>
          </w:rPr>
          <w:t>es</w:t>
        </w:r>
      </w:hyperlink>
      <w:r>
        <w:t xml:space="preserve"> </w:t>
      </w:r>
      <w:r>
        <w:fldChar w:fldCharType="begin"/>
      </w:r>
      <w:r>
        <w:instrText>PAGEREF section_de403e4c4949409fbcf893045028c1fa</w:instrText>
      </w:r>
      <w:r>
        <w:fldChar w:fldCharType="separate"/>
      </w:r>
      <w:r>
        <w:rPr>
          <w:noProof/>
        </w:rPr>
        <w:t>33</w:t>
      </w:r>
      <w:r>
        <w:fldChar w:fldCharType="end"/>
      </w:r>
    </w:p>
    <w:p w:rsidR="00FF7490" w:rsidRDefault="00766F24">
      <w:pPr>
        <w:pStyle w:val="indexentry0"/>
      </w:pPr>
      <w:hyperlink w:anchor="section_cbe1ed0ad3204ea5be5af2eb6e032853">
        <w:r>
          <w:rPr>
            <w:rStyle w:val="Hyperlink"/>
          </w:rPr>
          <w:t>Product behavior</w:t>
        </w:r>
      </w:hyperlink>
      <w:r>
        <w:t xml:space="preserve"> </w:t>
      </w:r>
      <w:r>
        <w:fldChar w:fldCharType="begin"/>
      </w:r>
      <w:r>
        <w:instrText>PAGEREF section_cbe1ed0ad3204ea5be5af2eb6e032853</w:instrText>
      </w:r>
      <w:r>
        <w:fldChar w:fldCharType="separate"/>
      </w:r>
      <w:r>
        <w:rPr>
          <w:noProof/>
        </w:rPr>
        <w:t>413</w:t>
      </w:r>
      <w:r>
        <w:fldChar w:fldCharType="end"/>
      </w:r>
    </w:p>
    <w:p w:rsidR="00FF7490" w:rsidRDefault="00766F24">
      <w:pPr>
        <w:pStyle w:val="indexentry0"/>
      </w:pPr>
      <w:hyperlink w:anchor="section_a37d449a73ac4f009b9d56cefc954634">
        <w:r>
          <w:rPr>
            <w:rStyle w:val="Hyperlink"/>
          </w:rPr>
          <w:t>PROPRIETARYSERVERCERTIFICATE packet</w:t>
        </w:r>
      </w:hyperlink>
      <w:r>
        <w:t xml:space="preserve"> </w:t>
      </w:r>
      <w:r>
        <w:fldChar w:fldCharType="begin"/>
      </w:r>
      <w:r>
        <w:instrText>PAGEREF section_a37d449a73ac4f009b9d56cefc954634</w:instrText>
      </w:r>
      <w:r>
        <w:fldChar w:fldCharType="separate"/>
      </w:r>
      <w:r>
        <w:rPr>
          <w:noProof/>
        </w:rPr>
        <w:t>63</w:t>
      </w:r>
      <w:r>
        <w:fldChar w:fldCharType="end"/>
      </w:r>
    </w:p>
    <w:p w:rsidR="00FF7490" w:rsidRDefault="00FF7490">
      <w:pPr>
        <w:spacing w:before="0" w:after="0"/>
        <w:rPr>
          <w:sz w:val="16"/>
        </w:rPr>
      </w:pPr>
    </w:p>
    <w:p w:rsidR="00FF7490" w:rsidRDefault="00766F24">
      <w:pPr>
        <w:pStyle w:val="indexheader"/>
      </w:pPr>
      <w:r>
        <w:t>R</w:t>
      </w:r>
    </w:p>
    <w:p w:rsidR="00FF7490" w:rsidRDefault="00FF7490">
      <w:pPr>
        <w:spacing w:before="0" w:after="0"/>
        <w:rPr>
          <w:sz w:val="16"/>
        </w:rPr>
      </w:pPr>
    </w:p>
    <w:p w:rsidR="00FF7490" w:rsidRDefault="00766F24">
      <w:pPr>
        <w:pStyle w:val="indexentry0"/>
      </w:pPr>
      <w:hyperlink w:anchor="section_5c763306c9c0483d867431ed881de118">
        <w:r>
          <w:rPr>
            <w:rStyle w:val="Hyperlink"/>
          </w:rPr>
          <w:t>Random values</w:t>
        </w:r>
      </w:hyperlink>
      <w:r>
        <w:t xml:space="preserve"> </w:t>
      </w:r>
      <w:r>
        <w:fldChar w:fldCharType="begin"/>
      </w:r>
      <w:r>
        <w:instrText>PAGEREF section_5c763306c9c0483d867431ed881de118</w:instrText>
      </w:r>
      <w:r>
        <w:fldChar w:fldCharType="separate"/>
      </w:r>
      <w:r>
        <w:rPr>
          <w:noProof/>
        </w:rPr>
        <w:t>396</w:t>
      </w:r>
      <w:r>
        <w:fldChar w:fldCharType="end"/>
      </w:r>
    </w:p>
    <w:p w:rsidR="00FF7490" w:rsidRDefault="00766F24">
      <w:pPr>
        <w:pStyle w:val="indexentry0"/>
      </w:pPr>
      <w:r>
        <w:t>RDP security</w:t>
      </w:r>
    </w:p>
    <w:p w:rsidR="00FF7490" w:rsidRDefault="00766F24">
      <w:pPr>
        <w:pStyle w:val="indexentry0"/>
      </w:pPr>
      <w:r>
        <w:t xml:space="preserve">   enhanced (</w:t>
      </w:r>
      <w:hyperlink w:anchor="section_8aeb3c89330a47e6a136393f884b0c3b">
        <w:r>
          <w:rPr>
            <w:rStyle w:val="Hyperlink"/>
          </w:rPr>
          <w:t>section 2.2.13.3</w:t>
        </w:r>
      </w:hyperlink>
      <w:r>
        <w:t xml:space="preserve"> </w:t>
      </w:r>
      <w:r>
        <w:fldChar w:fldCharType="begin"/>
      </w:r>
      <w:r>
        <w:instrText>PAGEREF section_8aeb3c89330a47e6a136393f884b0c3b</w:instrText>
      </w:r>
      <w:r>
        <w:fldChar w:fldCharType="separate"/>
      </w:r>
      <w:r>
        <w:rPr>
          <w:noProof/>
        </w:rPr>
        <w:t>226</w:t>
      </w:r>
      <w:r>
        <w:fldChar w:fldCharType="end"/>
      </w:r>
      <w:r>
        <w:t xml:space="preserve">, </w:t>
      </w:r>
      <w:hyperlink w:anchor="section_592a0337dc914de3a901e1829665291d">
        <w:r>
          <w:rPr>
            <w:rStyle w:val="Hyperlink"/>
          </w:rPr>
          <w:t>section 5.4</w:t>
        </w:r>
      </w:hyperlink>
      <w:r>
        <w:t xml:space="preserve"> </w:t>
      </w:r>
      <w:r>
        <w:fldChar w:fldCharType="begin"/>
      </w:r>
      <w:r>
        <w:instrText>PAGEREF section_592a0337dc914de3a901e1829665291d</w:instrText>
      </w:r>
      <w:r>
        <w:fldChar w:fldCharType="separate"/>
      </w:r>
      <w:r>
        <w:rPr>
          <w:noProof/>
        </w:rPr>
        <w:t>405</w:t>
      </w:r>
      <w:r>
        <w:fldChar w:fldCharType="end"/>
      </w:r>
      <w:r>
        <w:t>)</w:t>
      </w:r>
    </w:p>
    <w:p w:rsidR="00FF7490" w:rsidRDefault="00766F24">
      <w:pPr>
        <w:pStyle w:val="indexentry0"/>
      </w:pPr>
      <w:r>
        <w:t xml:space="preserve">   s</w:t>
      </w:r>
      <w:r>
        <w:t>tandard (</w:t>
      </w:r>
      <w:hyperlink w:anchor="section_3ba85f8d20eb456db8d8b22e3fe9698f">
        <w:r>
          <w:rPr>
            <w:rStyle w:val="Hyperlink"/>
          </w:rPr>
          <w:t>section 2.2.13.2</w:t>
        </w:r>
      </w:hyperlink>
      <w:r>
        <w:t xml:space="preserve"> </w:t>
      </w:r>
      <w:r>
        <w:fldChar w:fldCharType="begin"/>
      </w:r>
      <w:r>
        <w:instrText>PAGEREF section_3ba85f8d20eb456db8d8b22e3fe9698f</w:instrText>
      </w:r>
      <w:r>
        <w:fldChar w:fldCharType="separate"/>
      </w:r>
      <w:r>
        <w:rPr>
          <w:noProof/>
        </w:rPr>
        <w:t>225</w:t>
      </w:r>
      <w:r>
        <w:fldChar w:fldCharType="end"/>
      </w:r>
      <w:r>
        <w:t xml:space="preserve">, </w:t>
      </w:r>
      <w:hyperlink w:anchor="section_8e8b2ccac1fa456c8ecba82fc60b2322">
        <w:r>
          <w:rPr>
            <w:rStyle w:val="Hyperlink"/>
          </w:rPr>
          <w:t>section 5.3</w:t>
        </w:r>
      </w:hyperlink>
      <w:r>
        <w:t xml:space="preserve"> </w:t>
      </w:r>
      <w:r>
        <w:fldChar w:fldCharType="begin"/>
      </w:r>
      <w:r>
        <w:instrText>PAGEREF section_8e8b2ccac1fa456c8ecba</w:instrText>
      </w:r>
      <w:r>
        <w:instrText>82fc60b2322</w:instrText>
      </w:r>
      <w:r>
        <w:fldChar w:fldCharType="separate"/>
      </w:r>
      <w:r>
        <w:rPr>
          <w:noProof/>
        </w:rPr>
        <w:t>391</w:t>
      </w:r>
      <w:r>
        <w:fldChar w:fldCharType="end"/>
      </w:r>
      <w:r>
        <w:t>)</w:t>
      </w:r>
    </w:p>
    <w:p w:rsidR="00FF7490" w:rsidRDefault="00766F24">
      <w:pPr>
        <w:pStyle w:val="indexentry0"/>
      </w:pPr>
      <w:hyperlink w:anchor="section_6999bd6a7eb24fba9e5ac932596056bf">
        <w:r>
          <w:rPr>
            <w:rStyle w:val="Hyperlink"/>
          </w:rPr>
          <w:t>RDP_BW_RESULTS packet</w:t>
        </w:r>
      </w:hyperlink>
      <w:r>
        <w:t xml:space="preserve"> </w:t>
      </w:r>
      <w:r>
        <w:fldChar w:fldCharType="begin"/>
      </w:r>
      <w:r>
        <w:instrText>PAGEREF section_6999bd6a7eb24fba9e5ac932596056bf</w:instrText>
      </w:r>
      <w:r>
        <w:fldChar w:fldCharType="separate"/>
      </w:r>
      <w:r>
        <w:rPr>
          <w:noProof/>
        </w:rPr>
        <w:t>231</w:t>
      </w:r>
      <w:r>
        <w:fldChar w:fldCharType="end"/>
      </w:r>
    </w:p>
    <w:p w:rsidR="00FF7490" w:rsidRDefault="00766F24">
      <w:pPr>
        <w:pStyle w:val="indexentry0"/>
      </w:pPr>
      <w:hyperlink w:anchor="section_1429c9e63e33462bb0d97dbff7faf979">
        <w:r>
          <w:rPr>
            <w:rStyle w:val="Hyperlink"/>
          </w:rPr>
          <w:t>RDP_BW_START packet</w:t>
        </w:r>
      </w:hyperlink>
      <w:r>
        <w:t xml:space="preserve"> </w:t>
      </w:r>
      <w:r>
        <w:fldChar w:fldCharType="begin"/>
      </w:r>
      <w:r>
        <w:instrText>PAGEREF section_1429</w:instrText>
      </w:r>
      <w:r>
        <w:instrText>c9e63e33462bb0d97dbff7faf979</w:instrText>
      </w:r>
      <w:r>
        <w:fldChar w:fldCharType="separate"/>
      </w:r>
      <w:r>
        <w:rPr>
          <w:noProof/>
        </w:rPr>
        <w:t>227</w:t>
      </w:r>
      <w:r>
        <w:fldChar w:fldCharType="end"/>
      </w:r>
    </w:p>
    <w:p w:rsidR="00FF7490" w:rsidRDefault="00766F24">
      <w:pPr>
        <w:pStyle w:val="indexentry0"/>
      </w:pPr>
      <w:hyperlink w:anchor="section_515150db4e7a4c9b88d863f9fe79981f">
        <w:r>
          <w:rPr>
            <w:rStyle w:val="Hyperlink"/>
          </w:rPr>
          <w:t>RDP_BW_STOP packet</w:t>
        </w:r>
      </w:hyperlink>
      <w:r>
        <w:t xml:space="preserve"> </w:t>
      </w:r>
      <w:r>
        <w:fldChar w:fldCharType="begin"/>
      </w:r>
      <w:r>
        <w:instrText>PAGEREF section_515150db4e7a4c9b88d863f9fe79981f</w:instrText>
      </w:r>
      <w:r>
        <w:fldChar w:fldCharType="separate"/>
      </w:r>
      <w:r>
        <w:rPr>
          <w:noProof/>
        </w:rPr>
        <w:t>229</w:t>
      </w:r>
      <w:r>
        <w:fldChar w:fldCharType="end"/>
      </w:r>
    </w:p>
    <w:p w:rsidR="00FF7490" w:rsidRDefault="00766F24">
      <w:pPr>
        <w:pStyle w:val="indexentry0"/>
      </w:pPr>
      <w:hyperlink w:anchor="section_1b3920e701164345bc45f2c4ad012761">
        <w:r>
          <w:rPr>
            <w:rStyle w:val="Hyperlink"/>
          </w:rPr>
          <w:t>RDP_NEG_FAILURE packet</w:t>
        </w:r>
      </w:hyperlink>
      <w:r>
        <w:t xml:space="preserve"> </w:t>
      </w:r>
      <w:r>
        <w:fldChar w:fldCharType="begin"/>
      </w:r>
      <w:r>
        <w:instrText>PAGEREF section_1b3920e701164345bc45f2c4ad012761</w:instrText>
      </w:r>
      <w:r>
        <w:fldChar w:fldCharType="separate"/>
      </w:r>
      <w:r>
        <w:rPr>
          <w:noProof/>
        </w:rPr>
        <w:t>40</w:t>
      </w:r>
      <w:r>
        <w:fldChar w:fldCharType="end"/>
      </w:r>
    </w:p>
    <w:p w:rsidR="00FF7490" w:rsidRDefault="00766F24">
      <w:pPr>
        <w:pStyle w:val="indexentry0"/>
      </w:pPr>
      <w:hyperlink w:anchor="section_902b090b9cb34efc92bfee13373371e3">
        <w:r>
          <w:rPr>
            <w:rStyle w:val="Hyperlink"/>
          </w:rPr>
          <w:t>RDP_NEG_REQ packet</w:t>
        </w:r>
      </w:hyperlink>
      <w:r>
        <w:t xml:space="preserve"> </w:t>
      </w:r>
      <w:r>
        <w:fldChar w:fldCharType="begin"/>
      </w:r>
      <w:r>
        <w:instrText>PAGEREF section_902b090b9cb34efc92bfee13373371e3</w:instrText>
      </w:r>
      <w:r>
        <w:fldChar w:fldCharType="separate"/>
      </w:r>
      <w:r>
        <w:rPr>
          <w:noProof/>
        </w:rPr>
        <w:t>36</w:t>
      </w:r>
      <w:r>
        <w:fldChar w:fldCharType="end"/>
      </w:r>
    </w:p>
    <w:p w:rsidR="00FF7490" w:rsidRDefault="00766F24">
      <w:pPr>
        <w:pStyle w:val="indexentry0"/>
      </w:pPr>
      <w:hyperlink w:anchor="section_b2975bdc6d5649ee9c57f2ff3a0b6817">
        <w:r>
          <w:rPr>
            <w:rStyle w:val="Hyperlink"/>
          </w:rPr>
          <w:t>RDP_NEG_R</w:t>
        </w:r>
        <w:r>
          <w:rPr>
            <w:rStyle w:val="Hyperlink"/>
          </w:rPr>
          <w:t>SP packet</w:t>
        </w:r>
      </w:hyperlink>
      <w:r>
        <w:t xml:space="preserve"> </w:t>
      </w:r>
      <w:r>
        <w:fldChar w:fldCharType="begin"/>
      </w:r>
      <w:r>
        <w:instrText>PAGEREF section_b2975bdc6d5649ee9c57f2ff3a0b6817</w:instrText>
      </w:r>
      <w:r>
        <w:fldChar w:fldCharType="separate"/>
      </w:r>
      <w:r>
        <w:rPr>
          <w:noProof/>
        </w:rPr>
        <w:t>38</w:t>
      </w:r>
      <w:r>
        <w:fldChar w:fldCharType="end"/>
      </w:r>
    </w:p>
    <w:p w:rsidR="00FF7490" w:rsidRDefault="00766F24">
      <w:pPr>
        <w:pStyle w:val="indexentry0"/>
      </w:pPr>
      <w:hyperlink w:anchor="section_33b5dd38a7c343d5a717ded2391ed599">
        <w:r>
          <w:rPr>
            <w:rStyle w:val="Hyperlink"/>
          </w:rPr>
          <w:t>RDP_RTT_REQUEST packet</w:t>
        </w:r>
      </w:hyperlink>
      <w:r>
        <w:t xml:space="preserve"> </w:t>
      </w:r>
      <w:r>
        <w:fldChar w:fldCharType="begin"/>
      </w:r>
      <w:r>
        <w:instrText>PAGEREF section_33b5dd38a7c343d5a717ded2391ed599</w:instrText>
      </w:r>
      <w:r>
        <w:fldChar w:fldCharType="separate"/>
      </w:r>
      <w:r>
        <w:rPr>
          <w:noProof/>
        </w:rPr>
        <w:t>227</w:t>
      </w:r>
      <w:r>
        <w:fldChar w:fldCharType="end"/>
      </w:r>
    </w:p>
    <w:p w:rsidR="00FF7490" w:rsidRDefault="00766F24">
      <w:pPr>
        <w:pStyle w:val="indexentry0"/>
      </w:pPr>
      <w:hyperlink w:anchor="section_841649b2de9d4143b91cd81d7d02e269">
        <w:r>
          <w:rPr>
            <w:rStyle w:val="Hyperlink"/>
          </w:rPr>
          <w:t>RDP_RTT_RESPONSE packet</w:t>
        </w:r>
      </w:hyperlink>
      <w:r>
        <w:t xml:space="preserve"> </w:t>
      </w:r>
      <w:r>
        <w:fldChar w:fldCharType="begin"/>
      </w:r>
      <w:r>
        <w:instrText>PAGEREF section_841649b2de9d4143b91cd81d7d02e269</w:instrText>
      </w:r>
      <w:r>
        <w:fldChar w:fldCharType="separate"/>
      </w:r>
      <w:r>
        <w:rPr>
          <w:noProof/>
        </w:rPr>
        <w:t>231</w:t>
      </w:r>
      <w:r>
        <w:fldChar w:fldCharType="end"/>
      </w:r>
    </w:p>
    <w:p w:rsidR="00FF7490" w:rsidRDefault="00766F24">
      <w:pPr>
        <w:pStyle w:val="indexentry0"/>
      </w:pPr>
      <w:hyperlink w:anchor="section_df3d59e630a84a36bd2d9d11bcd96c3e">
        <w:r>
          <w:rPr>
            <w:rStyle w:val="Hyperlink"/>
          </w:rPr>
          <w:t>RDP_SERVER_REDIRECTION_PACKET packet</w:t>
        </w:r>
      </w:hyperlink>
      <w:r>
        <w:t xml:space="preserve"> </w:t>
      </w:r>
      <w:r>
        <w:fldChar w:fldCharType="begin"/>
      </w:r>
      <w:r>
        <w:instrText>PAGEREF section_df3d59e630a84a36bd2d9d11bcd96c3e</w:instrText>
      </w:r>
      <w:r>
        <w:fldChar w:fldCharType="separate"/>
      </w:r>
      <w:r>
        <w:rPr>
          <w:noProof/>
        </w:rPr>
        <w:t>220</w:t>
      </w:r>
      <w:r>
        <w:fldChar w:fldCharType="end"/>
      </w:r>
    </w:p>
    <w:p w:rsidR="00FF7490" w:rsidRDefault="00766F24">
      <w:pPr>
        <w:pStyle w:val="indexentry0"/>
      </w:pPr>
      <w:hyperlink w:anchor="section_15b0d1c928914adba45edeb4aeeeab7c">
        <w:r>
          <w:rPr>
            <w:rStyle w:val="Hyperlink"/>
          </w:rPr>
          <w:t>Reconnection</w:t>
        </w:r>
      </w:hyperlink>
      <w:r>
        <w:t xml:space="preserve"> </w:t>
      </w:r>
      <w:r>
        <w:fldChar w:fldCharType="begin"/>
      </w:r>
      <w:r>
        <w:instrText>PAGEREF section_15b0d1c928914adba45edeb4aeeeab7c</w:instrText>
      </w:r>
      <w:r>
        <w:fldChar w:fldCharType="separate"/>
      </w:r>
      <w:r>
        <w:rPr>
          <w:noProof/>
        </w:rPr>
        <w:t>26</w:t>
      </w:r>
      <w:r>
        <w:fldChar w:fldCharType="end"/>
      </w:r>
    </w:p>
    <w:p w:rsidR="00FF7490" w:rsidRDefault="00766F24">
      <w:pPr>
        <w:pStyle w:val="indexentry0"/>
      </w:pPr>
      <w:hyperlink w:anchor="section_115496d7586c48fda3408f40013d162e">
        <w:r>
          <w:rPr>
            <w:rStyle w:val="Hyperlink"/>
          </w:rPr>
          <w:t>References</w:t>
        </w:r>
      </w:hyperlink>
      <w:r>
        <w:t xml:space="preserve"> </w:t>
      </w:r>
      <w:r>
        <w:fldChar w:fldCharType="begin"/>
      </w:r>
      <w:r>
        <w:instrText>PAGEREF section_115496d7586c48fda3408f40013d162e</w:instrText>
      </w:r>
      <w:r>
        <w:fldChar w:fldCharType="separate"/>
      </w:r>
      <w:r>
        <w:rPr>
          <w:noProof/>
        </w:rPr>
        <w:t>17</w:t>
      </w:r>
      <w:r>
        <w:fldChar w:fldCharType="end"/>
      </w:r>
    </w:p>
    <w:p w:rsidR="00FF7490" w:rsidRDefault="00766F24">
      <w:pPr>
        <w:pStyle w:val="indexentry0"/>
      </w:pPr>
      <w:r>
        <w:t xml:space="preserve">   </w:t>
      </w:r>
      <w:hyperlink w:anchor="section_bfcab46acb7e4cc5a81e1f4056816fda">
        <w:r>
          <w:rPr>
            <w:rStyle w:val="Hyperlink"/>
          </w:rPr>
          <w:t>informative</w:t>
        </w:r>
      </w:hyperlink>
      <w:r>
        <w:t xml:space="preserve"> </w:t>
      </w:r>
      <w:r>
        <w:fldChar w:fldCharType="begin"/>
      </w:r>
      <w:r>
        <w:instrText>PAGEREF section_bfcab46acb7e4cc5a81e1f4056816fda</w:instrText>
      </w:r>
      <w:r>
        <w:fldChar w:fldCharType="separate"/>
      </w:r>
      <w:r>
        <w:rPr>
          <w:noProof/>
        </w:rPr>
        <w:t>18</w:t>
      </w:r>
      <w:r>
        <w:fldChar w:fldCharType="end"/>
      </w:r>
    </w:p>
    <w:p w:rsidR="00FF7490" w:rsidRDefault="00766F24">
      <w:pPr>
        <w:pStyle w:val="indexentry0"/>
      </w:pPr>
      <w:r>
        <w:t xml:space="preserve">   </w:t>
      </w:r>
      <w:hyperlink w:anchor="section_a75b2f6ba048427395dc2d246b2bfec8">
        <w:r>
          <w:rPr>
            <w:rStyle w:val="Hyperlink"/>
          </w:rPr>
          <w:t>normative</w:t>
        </w:r>
      </w:hyperlink>
      <w:r>
        <w:t xml:space="preserve"> </w:t>
      </w:r>
      <w:r>
        <w:fldChar w:fldCharType="begin"/>
      </w:r>
      <w:r>
        <w:instrText>PAGEREF section_a75b2f6ba048427395dc2d246b2bfec8</w:instrText>
      </w:r>
      <w:r>
        <w:fldChar w:fldCharType="separate"/>
      </w:r>
      <w:r>
        <w:rPr>
          <w:noProof/>
        </w:rPr>
        <w:t>17</w:t>
      </w:r>
      <w:r>
        <w:fldChar w:fldCharType="end"/>
      </w:r>
    </w:p>
    <w:p w:rsidR="00FF7490" w:rsidRDefault="00766F24">
      <w:pPr>
        <w:pStyle w:val="indexentry0"/>
      </w:pPr>
      <w:hyperlink w:anchor="section_4da1342ee6b74c689f8509544a80eef3">
        <w:r>
          <w:rPr>
            <w:rStyle w:val="Hyperlink"/>
          </w:rPr>
          <w:t>Relationship to other protocols</w:t>
        </w:r>
      </w:hyperlink>
      <w:r>
        <w:t xml:space="preserve"> </w:t>
      </w:r>
      <w:r>
        <w:fldChar w:fldCharType="begin"/>
      </w:r>
      <w:r>
        <w:instrText>PAGEREF section_4da1342ee6b74c689f8509544a80eef3</w:instrText>
      </w:r>
      <w:r>
        <w:fldChar w:fldCharType="separate"/>
      </w:r>
      <w:r>
        <w:rPr>
          <w:noProof/>
        </w:rPr>
        <w:t>31</w:t>
      </w:r>
      <w:r>
        <w:fldChar w:fldCharType="end"/>
      </w:r>
    </w:p>
    <w:p w:rsidR="00FF7490" w:rsidRDefault="00766F24">
      <w:pPr>
        <w:pStyle w:val="indexentry0"/>
      </w:pPr>
      <w:hyperlink w:anchor="section_b3b6087316a84cbc8aaa5f0a93083280">
        <w:r>
          <w:rPr>
            <w:rStyle w:val="Hyperlink"/>
          </w:rPr>
          <w:t>RLE_BITMAP_STREAM packet</w:t>
        </w:r>
      </w:hyperlink>
      <w:r>
        <w:t xml:space="preserve"> </w:t>
      </w:r>
      <w:r>
        <w:fldChar w:fldCharType="begin"/>
      </w:r>
      <w:r>
        <w:instrText>PAGEREF section_b3b60</w:instrText>
      </w:r>
      <w:r>
        <w:instrText>87316a84cbc8aaa5f0a93083280</w:instrText>
      </w:r>
      <w:r>
        <w:fldChar w:fldCharType="separate"/>
      </w:r>
      <w:r>
        <w:rPr>
          <w:noProof/>
        </w:rPr>
        <w:t>185</w:t>
      </w:r>
      <w:r>
        <w:fldChar w:fldCharType="end"/>
      </w:r>
    </w:p>
    <w:p w:rsidR="00FF7490" w:rsidRDefault="00766F24">
      <w:pPr>
        <w:pStyle w:val="indexentry0"/>
      </w:pPr>
      <w:hyperlink w:anchor="section_fe93545c772a4ade9d02ad1e0d81b6af">
        <w:r>
          <w:rPr>
            <w:rStyle w:val="Hyperlink"/>
          </w:rPr>
          <w:t>RSA_PUBLIC_KEY packet</w:t>
        </w:r>
      </w:hyperlink>
      <w:r>
        <w:t xml:space="preserve"> </w:t>
      </w:r>
      <w:r>
        <w:fldChar w:fldCharType="begin"/>
      </w:r>
      <w:r>
        <w:instrText>PAGEREF section_fe93545c772a4ade9d02ad1e0d81b6af</w:instrText>
      </w:r>
      <w:r>
        <w:fldChar w:fldCharType="separate"/>
      </w:r>
      <w:r>
        <w:rPr>
          <w:noProof/>
        </w:rPr>
        <w:t>64</w:t>
      </w:r>
      <w:r>
        <w:fldChar w:fldCharType="end"/>
      </w:r>
    </w:p>
    <w:p w:rsidR="00FF7490" w:rsidRDefault="00FF7490">
      <w:pPr>
        <w:spacing w:before="0" w:after="0"/>
        <w:rPr>
          <w:sz w:val="16"/>
        </w:rPr>
      </w:pPr>
    </w:p>
    <w:p w:rsidR="00FF7490" w:rsidRDefault="00766F24">
      <w:pPr>
        <w:pStyle w:val="indexheader"/>
      </w:pPr>
      <w:r>
        <w:t>S</w:t>
      </w:r>
    </w:p>
    <w:p w:rsidR="00FF7490" w:rsidRDefault="00FF7490">
      <w:pPr>
        <w:spacing w:before="0" w:after="0"/>
        <w:rPr>
          <w:sz w:val="16"/>
        </w:rPr>
      </w:pPr>
    </w:p>
    <w:p w:rsidR="00FF7490" w:rsidRDefault="00766F24">
      <w:pPr>
        <w:pStyle w:val="indexentry0"/>
      </w:pPr>
      <w:r>
        <w:t>Security</w:t>
      </w:r>
    </w:p>
    <w:p w:rsidR="00FF7490" w:rsidRDefault="00766F24">
      <w:pPr>
        <w:pStyle w:val="indexentry0"/>
      </w:pPr>
      <w:r>
        <w:lastRenderedPageBreak/>
        <w:t xml:space="preserve">   </w:t>
      </w:r>
      <w:hyperlink w:anchor="section_e729948a3f4e45689aefd355e30b5389">
        <w:r>
          <w:rPr>
            <w:rStyle w:val="Hyperlink"/>
          </w:rPr>
          <w:t>automatic r</w:t>
        </w:r>
        <w:r>
          <w:rPr>
            <w:rStyle w:val="Hyperlink"/>
          </w:rPr>
          <w:t>econnection</w:t>
        </w:r>
      </w:hyperlink>
      <w:r>
        <w:t xml:space="preserve"> </w:t>
      </w:r>
      <w:r>
        <w:fldChar w:fldCharType="begin"/>
      </w:r>
      <w:r>
        <w:instrText>PAGEREF section_e729948a3f4e45689aefd355e30b5389</w:instrText>
      </w:r>
      <w:r>
        <w:fldChar w:fldCharType="separate"/>
      </w:r>
      <w:r>
        <w:rPr>
          <w:noProof/>
        </w:rPr>
        <w:t>412</w:t>
      </w:r>
      <w:r>
        <w:fldChar w:fldCharType="end"/>
      </w:r>
    </w:p>
    <w:p w:rsidR="00FF7490" w:rsidRDefault="00766F24">
      <w:pPr>
        <w:pStyle w:val="indexentry0"/>
      </w:pPr>
      <w:r>
        <w:t xml:space="preserve">   enhanced RDP security (</w:t>
      </w:r>
      <w:hyperlink w:anchor="section_8aeb3c89330a47e6a136393f884b0c3b">
        <w:r>
          <w:rPr>
            <w:rStyle w:val="Hyperlink"/>
          </w:rPr>
          <w:t>section 2.2.13.3</w:t>
        </w:r>
      </w:hyperlink>
      <w:r>
        <w:t xml:space="preserve"> </w:t>
      </w:r>
      <w:r>
        <w:fldChar w:fldCharType="begin"/>
      </w:r>
      <w:r>
        <w:instrText>PAGEREF section_8aeb3c89330a47e6a136393f884b0c3b</w:instrText>
      </w:r>
      <w:r>
        <w:fldChar w:fldCharType="separate"/>
      </w:r>
      <w:r>
        <w:rPr>
          <w:noProof/>
        </w:rPr>
        <w:t>226</w:t>
      </w:r>
      <w:r>
        <w:fldChar w:fldCharType="end"/>
      </w:r>
      <w:r>
        <w:t xml:space="preserve">, </w:t>
      </w:r>
      <w:hyperlink w:anchor="section_592a0337dc914de3a901e1829665291d">
        <w:r>
          <w:rPr>
            <w:rStyle w:val="Hyperlink"/>
          </w:rPr>
          <w:t>section 5.4</w:t>
        </w:r>
      </w:hyperlink>
      <w:r>
        <w:t xml:space="preserve"> </w:t>
      </w:r>
      <w:r>
        <w:fldChar w:fldCharType="begin"/>
      </w:r>
      <w:r>
        <w:instrText>PAGEREF section_592a0337dc914de3a901e1829665291d</w:instrText>
      </w:r>
      <w:r>
        <w:fldChar w:fldCharType="separate"/>
      </w:r>
      <w:r>
        <w:rPr>
          <w:noProof/>
        </w:rPr>
        <w:t>405</w:t>
      </w:r>
      <w:r>
        <w:fldChar w:fldCharType="end"/>
      </w:r>
      <w:r>
        <w:t>)</w:t>
      </w:r>
    </w:p>
    <w:p w:rsidR="00FF7490" w:rsidRDefault="00766F24">
      <w:pPr>
        <w:pStyle w:val="indexentry0"/>
      </w:pPr>
      <w:r>
        <w:t xml:space="preserve">   </w:t>
      </w:r>
      <w:hyperlink w:anchor="section_422e59a098c84a28af9f235a572b6e4d">
        <w:r>
          <w:rPr>
            <w:rStyle w:val="Hyperlink"/>
          </w:rPr>
          <w:t>external protocols</w:t>
        </w:r>
      </w:hyperlink>
      <w:r>
        <w:t xml:space="preserve"> </w:t>
      </w:r>
      <w:r>
        <w:fldChar w:fldCharType="begin"/>
      </w:r>
      <w:r>
        <w:instrText>PAGEREF section_422e59a098c84a28af9f235a572b6e4d</w:instrText>
      </w:r>
      <w:r>
        <w:fldChar w:fldCharType="separate"/>
      </w:r>
      <w:r>
        <w:rPr>
          <w:noProof/>
        </w:rPr>
        <w:t>409</w:t>
      </w:r>
      <w:r>
        <w:fldChar w:fldCharType="end"/>
      </w:r>
    </w:p>
    <w:p w:rsidR="00FF7490" w:rsidRDefault="00766F24">
      <w:pPr>
        <w:pStyle w:val="indexentry0"/>
      </w:pPr>
      <w:r>
        <w:t xml:space="preserve">   </w:t>
      </w:r>
      <w:hyperlink w:anchor="section_59a7a04c313e4496978f1e4f64491d9a">
        <w:r>
          <w:rPr>
            <w:rStyle w:val="Hyperlink"/>
          </w:rPr>
          <w:t>implementer considerations</w:t>
        </w:r>
      </w:hyperlink>
      <w:r>
        <w:t xml:space="preserve"> </w:t>
      </w:r>
      <w:r>
        <w:fldChar w:fldCharType="begin"/>
      </w:r>
      <w:r>
        <w:instrText>PAGEREF section_59a7a04c313e4496978f1e4f64491d9a</w:instrText>
      </w:r>
      <w:r>
        <w:fldChar w:fldCharType="separate"/>
      </w:r>
      <w:r>
        <w:rPr>
          <w:noProof/>
        </w:rPr>
        <w:t>391</w:t>
      </w:r>
      <w:r>
        <w:fldChar w:fldCharType="end"/>
      </w:r>
    </w:p>
    <w:p w:rsidR="00FF7490" w:rsidRDefault="00766F24">
      <w:pPr>
        <w:pStyle w:val="indexentry0"/>
      </w:pPr>
      <w:r>
        <w:t xml:space="preserve">   </w:t>
      </w:r>
      <w:hyperlink w:anchor="section_cdbc193849a64e6c968fbb9e8827479a">
        <w:r>
          <w:rPr>
            <w:rStyle w:val="Hyperlink"/>
          </w:rPr>
          <w:t>parameter index</w:t>
        </w:r>
      </w:hyperlink>
      <w:r>
        <w:t xml:space="preserve"> </w:t>
      </w:r>
      <w:r>
        <w:fldChar w:fldCharType="begin"/>
      </w:r>
      <w:r>
        <w:instrText>PAGEREF section_cdbc193849a64e6c968fbb9e8827479a</w:instrText>
      </w:r>
      <w:r>
        <w:fldChar w:fldCharType="separate"/>
      </w:r>
      <w:r>
        <w:rPr>
          <w:noProof/>
        </w:rPr>
        <w:t>391</w:t>
      </w:r>
      <w:r>
        <w:fldChar w:fldCharType="end"/>
      </w:r>
    </w:p>
    <w:p w:rsidR="00FF7490" w:rsidRDefault="00766F24">
      <w:pPr>
        <w:pStyle w:val="indexentry0"/>
      </w:pPr>
      <w:r>
        <w:t xml:space="preserve">   standard RDP security (</w:t>
      </w:r>
      <w:hyperlink w:anchor="section_3ba85f8d20eb456db8d8b22e3fe9698f">
        <w:r>
          <w:rPr>
            <w:rStyle w:val="Hyperlink"/>
          </w:rPr>
          <w:t>section 2.2.13.2</w:t>
        </w:r>
      </w:hyperlink>
      <w:r>
        <w:t xml:space="preserve"> </w:t>
      </w:r>
      <w:r>
        <w:fldChar w:fldCharType="begin"/>
      </w:r>
      <w:r>
        <w:instrText>PAGEREF section_3ba85f8d20eb456db8d8b22e3fe9698f</w:instrText>
      </w:r>
      <w:r>
        <w:fldChar w:fldCharType="separate"/>
      </w:r>
      <w:r>
        <w:rPr>
          <w:noProof/>
        </w:rPr>
        <w:t>225</w:t>
      </w:r>
      <w:r>
        <w:fldChar w:fldCharType="end"/>
      </w:r>
      <w:r>
        <w:t xml:space="preserve">, </w:t>
      </w:r>
      <w:hyperlink w:anchor="section_8e8b2ccac1fa456c8ecba82fc60b2322">
        <w:r>
          <w:rPr>
            <w:rStyle w:val="Hyperlink"/>
          </w:rPr>
          <w:t>section 5.3</w:t>
        </w:r>
      </w:hyperlink>
      <w:r>
        <w:t xml:space="preserve"> </w:t>
      </w:r>
      <w:r>
        <w:fldChar w:fldCharType="begin"/>
      </w:r>
      <w:r>
        <w:instrText>PAGEREF section_8e8b</w:instrText>
      </w:r>
      <w:r>
        <w:instrText>2ccac1fa456c8ecba82fc60b2322</w:instrText>
      </w:r>
      <w:r>
        <w:fldChar w:fldCharType="separate"/>
      </w:r>
      <w:r>
        <w:rPr>
          <w:noProof/>
        </w:rPr>
        <w:t>391</w:t>
      </w:r>
      <w:r>
        <w:fldChar w:fldCharType="end"/>
      </w:r>
      <w:r>
        <w:t>)</w:t>
      </w:r>
    </w:p>
    <w:p w:rsidR="00FF7490" w:rsidRDefault="00766F24">
      <w:pPr>
        <w:pStyle w:val="indexentry0"/>
      </w:pPr>
      <w:hyperlink w:anchor="section_49e2791f72d0422992b78f32c48a7206">
        <w:r>
          <w:rPr>
            <w:rStyle w:val="Hyperlink"/>
          </w:rPr>
          <w:t>Security-enhanced connection sequence</w:t>
        </w:r>
      </w:hyperlink>
      <w:r>
        <w:t xml:space="preserve"> </w:t>
      </w:r>
      <w:r>
        <w:fldChar w:fldCharType="begin"/>
      </w:r>
      <w:r>
        <w:instrText>PAGEREF section_49e2791f72d0422992b78f32c48a7206</w:instrText>
      </w:r>
      <w:r>
        <w:fldChar w:fldCharType="separate"/>
      </w:r>
      <w:r>
        <w:rPr>
          <w:noProof/>
        </w:rPr>
        <w:t>25</w:t>
      </w:r>
      <w:r>
        <w:fldChar w:fldCharType="end"/>
      </w:r>
    </w:p>
    <w:p w:rsidR="00FF7490" w:rsidRDefault="00766F24">
      <w:pPr>
        <w:pStyle w:val="indexentry0"/>
      </w:pPr>
      <w:r>
        <w:t>Sequencing rules</w:t>
      </w:r>
    </w:p>
    <w:p w:rsidR="00FF7490" w:rsidRDefault="00766F24">
      <w:pPr>
        <w:pStyle w:val="indexentry0"/>
      </w:pPr>
      <w:r>
        <w:t xml:space="preserve">   client (</w:t>
      </w:r>
      <w:hyperlink w:anchor="section_1f80f188ef094515bbc3791f31041c95">
        <w:r>
          <w:rPr>
            <w:rStyle w:val="Hyperlink"/>
          </w:rPr>
          <w:t>section 3.1.5</w:t>
        </w:r>
      </w:hyperlink>
      <w:r>
        <w:t xml:space="preserve"> </w:t>
      </w:r>
      <w:r>
        <w:fldChar w:fldCharType="begin"/>
      </w:r>
      <w:r>
        <w:instrText>PAGEREF section_1f80f188ef094515bbc3791f31041c95</w:instrText>
      </w:r>
      <w:r>
        <w:fldChar w:fldCharType="separate"/>
      </w:r>
      <w:r>
        <w:rPr>
          <w:noProof/>
        </w:rPr>
        <w:t>244</w:t>
      </w:r>
      <w:r>
        <w:fldChar w:fldCharType="end"/>
      </w:r>
      <w:r>
        <w:t xml:space="preserve">, </w:t>
      </w:r>
      <w:hyperlink w:anchor="section_10072356f9e84eefaae01e5b395c5604">
        <w:r>
          <w:rPr>
            <w:rStyle w:val="Hyperlink"/>
          </w:rPr>
          <w:t>section 3.2.5</w:t>
        </w:r>
      </w:hyperlink>
      <w:r>
        <w:t xml:space="preserve"> </w:t>
      </w:r>
      <w:r>
        <w:fldChar w:fldCharType="begin"/>
      </w:r>
      <w:r>
        <w:instrText>PAGEREF section_10072356f9e84eefaae01e5b395c5604</w:instrText>
      </w:r>
      <w:r>
        <w:fldChar w:fldCharType="separate"/>
      </w:r>
      <w:r>
        <w:rPr>
          <w:noProof/>
        </w:rPr>
        <w:t>274</w:t>
      </w:r>
      <w:r>
        <w:fldChar w:fldCharType="end"/>
      </w:r>
      <w:r>
        <w:t>)</w:t>
      </w:r>
    </w:p>
    <w:p w:rsidR="00FF7490" w:rsidRDefault="00766F24">
      <w:pPr>
        <w:pStyle w:val="indexentry0"/>
      </w:pPr>
      <w:r>
        <w:t xml:space="preserve">   server (</w:t>
      </w:r>
      <w:hyperlink w:anchor="section_1f80f188ef094515bbc3791f31041c95">
        <w:r>
          <w:rPr>
            <w:rStyle w:val="Hyperlink"/>
          </w:rPr>
          <w:t>section 3.1.5</w:t>
        </w:r>
      </w:hyperlink>
      <w:r>
        <w:t xml:space="preserve"> </w:t>
      </w:r>
      <w:r>
        <w:fldChar w:fldCharType="begin"/>
      </w:r>
      <w:r>
        <w:instrText>PAGEREF section_1f80f188ef094515bbc3791f31041c95</w:instrText>
      </w:r>
      <w:r>
        <w:fldChar w:fldCharType="separate"/>
      </w:r>
      <w:r>
        <w:rPr>
          <w:noProof/>
        </w:rPr>
        <w:t>244</w:t>
      </w:r>
      <w:r>
        <w:fldChar w:fldCharType="end"/>
      </w:r>
      <w:r>
        <w:t xml:space="preserve">, </w:t>
      </w:r>
      <w:hyperlink w:anchor="section_6cfc86bf3a434805ab45b6a41b03aecf">
        <w:r>
          <w:rPr>
            <w:rStyle w:val="Hyperlink"/>
          </w:rPr>
          <w:t>section 3.3.5</w:t>
        </w:r>
      </w:hyperlink>
      <w:r>
        <w:t xml:space="preserve"> </w:t>
      </w:r>
      <w:r>
        <w:fldChar w:fldCharType="begin"/>
      </w:r>
      <w:r>
        <w:instrText>PAGEREF section_6cfc86bf3a434805ab45b6a41b03aecf</w:instrText>
      </w:r>
      <w:r>
        <w:fldChar w:fldCharType="separate"/>
      </w:r>
      <w:r>
        <w:rPr>
          <w:noProof/>
        </w:rPr>
        <w:t>297</w:t>
      </w:r>
      <w:r>
        <w:fldChar w:fldCharType="end"/>
      </w:r>
      <w:r>
        <w:t>)</w:t>
      </w:r>
    </w:p>
    <w:p w:rsidR="00FF7490" w:rsidRDefault="00766F24">
      <w:pPr>
        <w:pStyle w:val="indexentry0"/>
      </w:pPr>
      <w:r>
        <w:t>Server</w:t>
      </w:r>
    </w:p>
    <w:p w:rsidR="00FF7490" w:rsidRDefault="00766F24">
      <w:pPr>
        <w:pStyle w:val="indexentry0"/>
      </w:pPr>
      <w:r>
        <w:t xml:space="preserve">   abstract data m</w:t>
      </w:r>
      <w:r>
        <w:t>odel (</w:t>
      </w:r>
      <w:hyperlink w:anchor="section_f7b9ec6af17848a786b92b692d66e617">
        <w:r>
          <w:rPr>
            <w:rStyle w:val="Hyperlink"/>
          </w:rPr>
          <w:t>section 3.1.1</w:t>
        </w:r>
      </w:hyperlink>
      <w:r>
        <w:t xml:space="preserve"> </w:t>
      </w:r>
      <w:r>
        <w:fldChar w:fldCharType="begin"/>
      </w:r>
      <w:r>
        <w:instrText>PAGEREF section_f7b9ec6af17848a786b92b692d66e617</w:instrText>
      </w:r>
      <w:r>
        <w:fldChar w:fldCharType="separate"/>
      </w:r>
      <w:r>
        <w:rPr>
          <w:noProof/>
        </w:rPr>
        <w:t>244</w:t>
      </w:r>
      <w:r>
        <w:fldChar w:fldCharType="end"/>
      </w:r>
      <w:r>
        <w:t xml:space="preserve">, </w:t>
      </w:r>
      <w:hyperlink w:anchor="section_1c3774bbd9314ab4a4382c2da2382682">
        <w:r>
          <w:rPr>
            <w:rStyle w:val="Hyperlink"/>
          </w:rPr>
          <w:t>section 3.3.1</w:t>
        </w:r>
      </w:hyperlink>
      <w:r>
        <w:t xml:space="preserve"> </w:t>
      </w:r>
      <w:r>
        <w:fldChar w:fldCharType="begin"/>
      </w:r>
      <w:r>
        <w:instrText>PAGEREF section_1c3774bbd9314ab4a4382c2da2382682</w:instrText>
      </w:r>
      <w:r>
        <w:fldChar w:fldCharType="separate"/>
      </w:r>
      <w:r>
        <w:rPr>
          <w:noProof/>
        </w:rPr>
        <w:t>295</w:t>
      </w:r>
      <w:r>
        <w:fldChar w:fldCharType="end"/>
      </w:r>
      <w:r>
        <w:t>)</w:t>
      </w:r>
    </w:p>
    <w:p w:rsidR="00FF7490" w:rsidRDefault="00766F24">
      <w:pPr>
        <w:pStyle w:val="indexentry0"/>
      </w:pPr>
      <w:r>
        <w:t xml:space="preserve">   </w:t>
      </w:r>
      <w:hyperlink w:anchor="section_0fbd9dcb8fd24860a02c0de182cd1e4c">
        <w:r>
          <w:rPr>
            <w:rStyle w:val="Hyperlink"/>
          </w:rPr>
          <w:t>certificates</w:t>
        </w:r>
      </w:hyperlink>
      <w:r>
        <w:t xml:space="preserve"> </w:t>
      </w:r>
      <w:r>
        <w:fldChar w:fldCharType="begin"/>
      </w:r>
      <w:r>
        <w:instrText>PAGEREF section_0fbd9dcb8fd24860a02c0de182cd1e4c</w:instrText>
      </w:r>
      <w:r>
        <w:fldChar w:fldCharType="separate"/>
      </w:r>
      <w:r>
        <w:rPr>
          <w:noProof/>
        </w:rPr>
        <w:t>392</w:t>
      </w:r>
      <w:r>
        <w:fldChar w:fldCharType="end"/>
      </w:r>
    </w:p>
    <w:p w:rsidR="00FF7490" w:rsidRDefault="00766F24">
      <w:pPr>
        <w:pStyle w:val="indexentry0"/>
      </w:pPr>
      <w:r>
        <w:t xml:space="preserve">   error reporting (</w:t>
      </w:r>
      <w:hyperlink w:anchor="section_116829a99b6b40449290e523f20ab787">
        <w:r>
          <w:rPr>
            <w:rStyle w:val="Hyperlink"/>
          </w:rPr>
          <w:t>section 1.3.2</w:t>
        </w:r>
      </w:hyperlink>
      <w:r>
        <w:t xml:space="preserve"> </w:t>
      </w:r>
      <w:r>
        <w:fldChar w:fldCharType="begin"/>
      </w:r>
      <w:r>
        <w:instrText>PAGEREF section_116829a99b6b40449290e523f20ab787</w:instrText>
      </w:r>
      <w:r>
        <w:fldChar w:fldCharType="separate"/>
      </w:r>
      <w:r>
        <w:rPr>
          <w:noProof/>
        </w:rPr>
        <w:t>27</w:t>
      </w:r>
      <w:r>
        <w:fldChar w:fldCharType="end"/>
      </w:r>
      <w:r>
        <w:t xml:space="preserve">, </w:t>
      </w:r>
      <w:hyperlink w:anchor="section_31158b5858024b998c1c113c6ad33c80">
        <w:r>
          <w:rPr>
            <w:rStyle w:val="Hyperlink"/>
          </w:rPr>
          <w:t>section 2.2.5</w:t>
        </w:r>
      </w:hyperlink>
      <w:r>
        <w:t xml:space="preserve"> </w:t>
      </w:r>
      <w:r>
        <w:fldChar w:fldCharType="begin"/>
      </w:r>
      <w:r>
        <w:instrText>PAGEREF section_31158b5858024b998c1c113c6ad33c80</w:instrText>
      </w:r>
      <w:r>
        <w:fldChar w:fldCharType="separate"/>
      </w:r>
      <w:r>
        <w:rPr>
          <w:noProof/>
        </w:rPr>
        <w:t>114</w:t>
      </w:r>
      <w:r>
        <w:fldChar w:fldCharType="end"/>
      </w:r>
      <w:r>
        <w:t>)</w:t>
      </w:r>
    </w:p>
    <w:p w:rsidR="00FF7490" w:rsidRDefault="00766F24">
      <w:pPr>
        <w:pStyle w:val="indexentry0"/>
      </w:pPr>
      <w:r>
        <w:t xml:space="preserve">   graphics output (</w:t>
      </w:r>
      <w:hyperlink w:anchor="section_c0931f7e9e4d4174bf9614931feb3477">
        <w:r>
          <w:rPr>
            <w:rStyle w:val="Hyperlink"/>
          </w:rPr>
          <w:t>section 1.3.7</w:t>
        </w:r>
      </w:hyperlink>
      <w:r>
        <w:t xml:space="preserve"> </w:t>
      </w:r>
      <w:r>
        <w:fldChar w:fldCharType="begin"/>
      </w:r>
      <w:r>
        <w:instrText>PAGEREF section_c0931f7e9e4d4174bf9614931feb3477</w:instrText>
      </w:r>
      <w:r>
        <w:fldChar w:fldCharType="separate"/>
      </w:r>
      <w:r>
        <w:rPr>
          <w:noProof/>
        </w:rPr>
        <w:t>28</w:t>
      </w:r>
      <w:r>
        <w:fldChar w:fldCharType="end"/>
      </w:r>
      <w:r>
        <w:t xml:space="preserve">, </w:t>
      </w:r>
      <w:hyperlink w:anchor="section_abebe6acccdd454789a8d629831f5527">
        <w:r>
          <w:rPr>
            <w:rStyle w:val="Hyperlink"/>
          </w:rPr>
          <w:t>section 2.2.11</w:t>
        </w:r>
      </w:hyperlink>
      <w:r>
        <w:t xml:space="preserve"> </w:t>
      </w:r>
      <w:r>
        <w:fldChar w:fldCharType="begin"/>
      </w:r>
      <w:r>
        <w:instrText>PAGEREF section_abebe6acccdd454789a8d629831f5527</w:instrText>
      </w:r>
      <w:r>
        <w:fldChar w:fldCharType="separate"/>
      </w:r>
      <w:r>
        <w:rPr>
          <w:noProof/>
        </w:rPr>
        <w:t>215</w:t>
      </w:r>
      <w:r>
        <w:fldChar w:fldCharType="end"/>
      </w:r>
      <w:r>
        <w:t>)</w:t>
      </w:r>
    </w:p>
    <w:p w:rsidR="00FF7490" w:rsidRDefault="00766F24">
      <w:pPr>
        <w:pStyle w:val="indexentry0"/>
      </w:pPr>
      <w:r>
        <w:t xml:space="preserve">   higher-layer triggered</w:t>
      </w:r>
      <w:r>
        <w:t xml:space="preserve"> events (</w:t>
      </w:r>
      <w:hyperlink w:anchor="section_a59e74f96a564d4b94a907130687489e">
        <w:r>
          <w:rPr>
            <w:rStyle w:val="Hyperlink"/>
          </w:rPr>
          <w:t>section 3.1.4</w:t>
        </w:r>
      </w:hyperlink>
      <w:r>
        <w:t xml:space="preserve"> </w:t>
      </w:r>
      <w:r>
        <w:fldChar w:fldCharType="begin"/>
      </w:r>
      <w:r>
        <w:instrText>PAGEREF section_a59e74f96a564d4b94a907130687489e</w:instrText>
      </w:r>
      <w:r>
        <w:fldChar w:fldCharType="separate"/>
      </w:r>
      <w:r>
        <w:rPr>
          <w:noProof/>
        </w:rPr>
        <w:t>244</w:t>
      </w:r>
      <w:r>
        <w:fldChar w:fldCharType="end"/>
      </w:r>
      <w:r>
        <w:t xml:space="preserve">, </w:t>
      </w:r>
      <w:hyperlink w:anchor="section_6279ca1e19c840dbb4c0f3c745f57007">
        <w:r>
          <w:rPr>
            <w:rStyle w:val="Hyperlink"/>
          </w:rPr>
          <w:t>section 3.3.4</w:t>
        </w:r>
      </w:hyperlink>
      <w:r>
        <w:t xml:space="preserve"> </w:t>
      </w:r>
      <w:r>
        <w:fldChar w:fldCharType="begin"/>
      </w:r>
      <w:r>
        <w:instrText>PAGEREF section_6279ca1e19c840dbb4c0f3</w:instrText>
      </w:r>
      <w:r>
        <w:instrText>c745f57007</w:instrText>
      </w:r>
      <w:r>
        <w:fldChar w:fldCharType="separate"/>
      </w:r>
      <w:r>
        <w:rPr>
          <w:noProof/>
        </w:rPr>
        <w:t>297</w:t>
      </w:r>
      <w:r>
        <w:fldChar w:fldCharType="end"/>
      </w:r>
      <w:r>
        <w:t>)</w:t>
      </w:r>
    </w:p>
    <w:p w:rsidR="00FF7490" w:rsidRDefault="00766F24">
      <w:pPr>
        <w:pStyle w:val="indexentry0"/>
      </w:pPr>
      <w:r>
        <w:t xml:space="preserve">   initialization (</w:t>
      </w:r>
      <w:hyperlink w:anchor="section_38f007c59e1a441fad7812357eb56bf5">
        <w:r>
          <w:rPr>
            <w:rStyle w:val="Hyperlink"/>
          </w:rPr>
          <w:t>section 3.1.3</w:t>
        </w:r>
      </w:hyperlink>
      <w:r>
        <w:t xml:space="preserve"> </w:t>
      </w:r>
      <w:r>
        <w:fldChar w:fldCharType="begin"/>
      </w:r>
      <w:r>
        <w:instrText>PAGEREF section_38f007c59e1a441fad7812357eb56bf5</w:instrText>
      </w:r>
      <w:r>
        <w:fldChar w:fldCharType="separate"/>
      </w:r>
      <w:r>
        <w:rPr>
          <w:noProof/>
        </w:rPr>
        <w:t>244</w:t>
      </w:r>
      <w:r>
        <w:fldChar w:fldCharType="end"/>
      </w:r>
      <w:r>
        <w:t xml:space="preserve">, </w:t>
      </w:r>
      <w:hyperlink w:anchor="section_5968db21565b4d2aad643e75d83ee0fa">
        <w:r>
          <w:rPr>
            <w:rStyle w:val="Hyperlink"/>
          </w:rPr>
          <w:t>section 3.3.3</w:t>
        </w:r>
      </w:hyperlink>
      <w:r>
        <w:t xml:space="preserve"> </w:t>
      </w:r>
      <w:r>
        <w:fldChar w:fldCharType="begin"/>
      </w:r>
      <w:r>
        <w:instrText>PAGEREF section</w:instrText>
      </w:r>
      <w:r>
        <w:instrText>_5968db21565b4d2aad643e75d83ee0fa</w:instrText>
      </w:r>
      <w:r>
        <w:fldChar w:fldCharType="separate"/>
      </w:r>
      <w:r>
        <w:rPr>
          <w:noProof/>
        </w:rPr>
        <w:t>297</w:t>
      </w:r>
      <w:r>
        <w:fldChar w:fldCharType="end"/>
      </w:r>
      <w:r>
        <w:t>)</w:t>
      </w:r>
    </w:p>
    <w:p w:rsidR="00FF7490" w:rsidRDefault="00766F24">
      <w:pPr>
        <w:pStyle w:val="indexentry0"/>
      </w:pPr>
      <w:r>
        <w:t xml:space="preserve">   </w:t>
      </w:r>
      <w:hyperlink w:anchor="section_b6a3f5c208044c109d25a321720fd23e">
        <w:r>
          <w:rPr>
            <w:rStyle w:val="Hyperlink"/>
          </w:rPr>
          <w:t>interleaved RLE-based bitmap compression</w:t>
        </w:r>
      </w:hyperlink>
      <w:r>
        <w:t xml:space="preserve"> </w:t>
      </w:r>
      <w:r>
        <w:fldChar w:fldCharType="begin"/>
      </w:r>
      <w:r>
        <w:instrText>PAGEREF section_b6a3f5c208044c109d25a321720fd23e</w:instrText>
      </w:r>
      <w:r>
        <w:fldChar w:fldCharType="separate"/>
      </w:r>
      <w:r>
        <w:rPr>
          <w:noProof/>
        </w:rPr>
        <w:t>257</w:t>
      </w:r>
      <w:r>
        <w:fldChar w:fldCharType="end"/>
      </w:r>
    </w:p>
    <w:p w:rsidR="00FF7490" w:rsidRDefault="00766F24">
      <w:pPr>
        <w:pStyle w:val="indexentry0"/>
      </w:pPr>
      <w:r>
        <w:t xml:space="preserve">   local events (</w:t>
      </w:r>
      <w:hyperlink w:anchor="section_3bab424ba0954cb2bada23a45145f1d8">
        <w:r>
          <w:rPr>
            <w:rStyle w:val="Hyperlink"/>
          </w:rPr>
          <w:t>section 3.1.7</w:t>
        </w:r>
      </w:hyperlink>
      <w:r>
        <w:t xml:space="preserve"> </w:t>
      </w:r>
      <w:r>
        <w:fldChar w:fldCharType="begin"/>
      </w:r>
      <w:r>
        <w:instrText>PAGEREF section_3bab424ba0954cb2bada23a45145f1d8</w:instrText>
      </w:r>
      <w:r>
        <w:fldChar w:fldCharType="separate"/>
      </w:r>
      <w:r>
        <w:rPr>
          <w:noProof/>
        </w:rPr>
        <w:t>247</w:t>
      </w:r>
      <w:r>
        <w:fldChar w:fldCharType="end"/>
      </w:r>
      <w:r>
        <w:t xml:space="preserve">, </w:t>
      </w:r>
      <w:hyperlink w:anchor="section_decb257ae3c14018bfe43ee750076c8e">
        <w:r>
          <w:rPr>
            <w:rStyle w:val="Hyperlink"/>
          </w:rPr>
          <w:t>section 3.3.7</w:t>
        </w:r>
      </w:hyperlink>
      <w:r>
        <w:t xml:space="preserve"> </w:t>
      </w:r>
      <w:r>
        <w:fldChar w:fldCharType="begin"/>
      </w:r>
      <w:r>
        <w:instrText>PAGEREF section_decb257ae3c14018bfe43ee750076c8e</w:instrText>
      </w:r>
      <w:r>
        <w:fldChar w:fldCharType="separate"/>
      </w:r>
      <w:r>
        <w:rPr>
          <w:noProof/>
        </w:rPr>
        <w:t>319</w:t>
      </w:r>
      <w:r>
        <w:fldChar w:fldCharType="end"/>
      </w:r>
      <w:r>
        <w:t>)</w:t>
      </w:r>
    </w:p>
    <w:p w:rsidR="00FF7490" w:rsidRDefault="00766F24">
      <w:pPr>
        <w:pStyle w:val="indexentry0"/>
      </w:pPr>
      <w:r>
        <w:t xml:space="preserve">   message processing (</w:t>
      </w:r>
      <w:hyperlink w:anchor="section_1f80f188ef094515bbc3791f31041c95">
        <w:r>
          <w:rPr>
            <w:rStyle w:val="Hyperlink"/>
          </w:rPr>
          <w:t>section 3.1.5</w:t>
        </w:r>
      </w:hyperlink>
      <w:r>
        <w:t xml:space="preserve"> </w:t>
      </w:r>
      <w:r>
        <w:fldChar w:fldCharType="begin"/>
      </w:r>
      <w:r>
        <w:instrText>PAGEREF section_1f80f188ef094515bbc3791f31041c95</w:instrText>
      </w:r>
      <w:r>
        <w:fldChar w:fldCharType="separate"/>
      </w:r>
      <w:r>
        <w:rPr>
          <w:noProof/>
        </w:rPr>
        <w:t>244</w:t>
      </w:r>
      <w:r>
        <w:fldChar w:fldCharType="end"/>
      </w:r>
      <w:r>
        <w:t xml:space="preserve">, </w:t>
      </w:r>
      <w:hyperlink w:anchor="section_6cfc86bf3a434805ab45b6a41b03aecf">
        <w:r>
          <w:rPr>
            <w:rStyle w:val="Hyperlink"/>
          </w:rPr>
          <w:t>section 3.3.5</w:t>
        </w:r>
      </w:hyperlink>
      <w:r>
        <w:t xml:space="preserve"> </w:t>
      </w:r>
      <w:r>
        <w:fldChar w:fldCharType="begin"/>
      </w:r>
      <w:r>
        <w:instrText>PAGEREF section_6cfc86bf3a434805ab45b6a41b03aecf</w:instrText>
      </w:r>
      <w:r>
        <w:fldChar w:fldCharType="separate"/>
      </w:r>
      <w:r>
        <w:rPr>
          <w:noProof/>
        </w:rPr>
        <w:t>297</w:t>
      </w:r>
      <w:r>
        <w:fldChar w:fldCharType="end"/>
      </w:r>
      <w:r>
        <w:t>)</w:t>
      </w:r>
    </w:p>
    <w:p w:rsidR="00FF7490" w:rsidRDefault="00766F24">
      <w:pPr>
        <w:pStyle w:val="indexentry0"/>
      </w:pPr>
      <w:r>
        <w:t xml:space="preserve">   </w:t>
      </w:r>
      <w:hyperlink w:anchor="section_a02c74962eb445d4b8d199e98e61fe21">
        <w:r>
          <w:rPr>
            <w:rStyle w:val="Hyperlink"/>
          </w:rPr>
          <w:t>MPPC-based bulk data compression</w:t>
        </w:r>
      </w:hyperlink>
      <w:r>
        <w:t xml:space="preserve"> </w:t>
      </w:r>
      <w:r>
        <w:fldChar w:fldCharType="begin"/>
      </w:r>
      <w:r>
        <w:instrText>PAGEREF section_a02c74962eb445d4b8d199e98e61fe21</w:instrText>
      </w:r>
      <w:r>
        <w:fldChar w:fldCharType="separate"/>
      </w:r>
      <w:r>
        <w:rPr>
          <w:noProof/>
        </w:rPr>
        <w:t>248</w:t>
      </w:r>
      <w:r>
        <w:fldChar w:fldCharType="end"/>
      </w:r>
    </w:p>
    <w:p w:rsidR="00FF7490" w:rsidRDefault="00766F24">
      <w:pPr>
        <w:pStyle w:val="indexentry0"/>
      </w:pPr>
      <w:r>
        <w:t xml:space="preserve">   </w:t>
      </w:r>
      <w:hyperlink w:anchor="section_decb257ae3c14018bfe43ee750076c8e">
        <w:r>
          <w:rPr>
            <w:rStyle w:val="Hyperlink"/>
          </w:rPr>
          <w:t>other local events</w:t>
        </w:r>
      </w:hyperlink>
      <w:r>
        <w:t xml:space="preserve"> </w:t>
      </w:r>
      <w:r>
        <w:fldChar w:fldCharType="begin"/>
      </w:r>
      <w:r>
        <w:instrText>PAGEREF section_decb257ae3c14018bfe43ee750076c8e</w:instrText>
      </w:r>
      <w:r>
        <w:fldChar w:fldCharType="separate"/>
      </w:r>
      <w:r>
        <w:rPr>
          <w:noProof/>
        </w:rPr>
        <w:t>319</w:t>
      </w:r>
      <w:r>
        <w:fldChar w:fldCharType="end"/>
      </w:r>
    </w:p>
    <w:p w:rsidR="00FF7490" w:rsidRDefault="00766F24">
      <w:pPr>
        <w:pStyle w:val="indexentry0"/>
      </w:pPr>
      <w:r>
        <w:t xml:space="preserve">   </w:t>
      </w:r>
      <w:hyperlink w:anchor="section_4d50d27e2a49463b872466347a5d1b9f">
        <w:r>
          <w:rPr>
            <w:rStyle w:val="Hyperlink"/>
          </w:rPr>
          <w:t>output</w:t>
        </w:r>
      </w:hyperlink>
      <w:r>
        <w:t xml:space="preserve"> </w:t>
      </w:r>
      <w:r>
        <w:fldChar w:fldCharType="begin"/>
      </w:r>
      <w:r>
        <w:instrText>PAGEREF section_4d50d27e2a49463b872466347a5d1b9f</w:instrText>
      </w:r>
      <w:r>
        <w:fldChar w:fldCharType="separate"/>
      </w:r>
      <w:r>
        <w:rPr>
          <w:noProof/>
        </w:rPr>
        <w:t>28</w:t>
      </w:r>
      <w:r>
        <w:fldChar w:fldCharType="end"/>
      </w:r>
    </w:p>
    <w:p w:rsidR="00FF7490" w:rsidRDefault="00766F24">
      <w:pPr>
        <w:pStyle w:val="indexentry0"/>
      </w:pPr>
      <w:r>
        <w:t xml:space="preserve">   redirection (</w:t>
      </w:r>
      <w:hyperlink w:anchor="section_f3f722e3cabd4c589140c0b49963b641">
        <w:r>
          <w:rPr>
            <w:rStyle w:val="Hyperlink"/>
          </w:rPr>
          <w:t>section 1.3.8</w:t>
        </w:r>
      </w:hyperlink>
      <w:r>
        <w:t xml:space="preserve"> </w:t>
      </w:r>
      <w:r>
        <w:fldChar w:fldCharType="begin"/>
      </w:r>
      <w:r>
        <w:instrText>PAGEREF section_f3f722e3cabd4c589140c0b49963b641</w:instrText>
      </w:r>
      <w:r>
        <w:fldChar w:fldCharType="separate"/>
      </w:r>
      <w:r>
        <w:rPr>
          <w:noProof/>
        </w:rPr>
        <w:t>29</w:t>
      </w:r>
      <w:r>
        <w:fldChar w:fldCharType="end"/>
      </w:r>
      <w:r>
        <w:t xml:space="preserve">, </w:t>
      </w:r>
      <w:hyperlink w:anchor="section_b6d2cef0e9cc4cc5b9ee97e082cacc58">
        <w:r>
          <w:rPr>
            <w:rStyle w:val="Hyperlink"/>
          </w:rPr>
          <w:t>section 2.2.13</w:t>
        </w:r>
      </w:hyperlink>
      <w:r>
        <w:t xml:space="preserve"> </w:t>
      </w:r>
      <w:r>
        <w:fldChar w:fldCharType="begin"/>
      </w:r>
      <w:r>
        <w:instrText>PAGEREF section_b6d2cef0e9cc4cc5b9ee97e082cacc58</w:instrText>
      </w:r>
      <w:r>
        <w:fldChar w:fldCharType="separate"/>
      </w:r>
      <w:r>
        <w:rPr>
          <w:noProof/>
        </w:rPr>
        <w:t>220</w:t>
      </w:r>
      <w:r>
        <w:fldChar w:fldCharType="end"/>
      </w:r>
      <w:r>
        <w:t>)</w:t>
      </w:r>
    </w:p>
    <w:p w:rsidR="00FF7490" w:rsidRDefault="00766F24">
      <w:pPr>
        <w:pStyle w:val="indexentry0"/>
      </w:pPr>
      <w:r>
        <w:t xml:space="preserve">   sequencing rules (</w:t>
      </w:r>
      <w:hyperlink w:anchor="section_1f80f188ef094515bbc3791f31041c95">
        <w:r>
          <w:rPr>
            <w:rStyle w:val="Hyperlink"/>
          </w:rPr>
          <w:t>section 3.1.5</w:t>
        </w:r>
      </w:hyperlink>
      <w:r>
        <w:t xml:space="preserve"> </w:t>
      </w:r>
      <w:r>
        <w:fldChar w:fldCharType="begin"/>
      </w:r>
      <w:r>
        <w:instrText>PAGEREF section_1f80f188ef094515bbc3791f31041c95</w:instrText>
      </w:r>
      <w:r>
        <w:fldChar w:fldCharType="separate"/>
      </w:r>
      <w:r>
        <w:rPr>
          <w:noProof/>
        </w:rPr>
        <w:t>244</w:t>
      </w:r>
      <w:r>
        <w:fldChar w:fldCharType="end"/>
      </w:r>
      <w:r>
        <w:t xml:space="preserve">, </w:t>
      </w:r>
      <w:hyperlink w:anchor="section_6cfc86bf3a434805ab45b6a41b03aecf">
        <w:r>
          <w:rPr>
            <w:rStyle w:val="Hyperlink"/>
          </w:rPr>
          <w:t>section 3.3.5</w:t>
        </w:r>
      </w:hyperlink>
      <w:r>
        <w:t xml:space="preserve"> </w:t>
      </w:r>
      <w:r>
        <w:fldChar w:fldCharType="begin"/>
      </w:r>
      <w:r>
        <w:instrText>PAGEREF section_6cfc86bf3a434805ab45b6a41b03aecf</w:instrText>
      </w:r>
      <w:r>
        <w:fldChar w:fldCharType="separate"/>
      </w:r>
      <w:r>
        <w:rPr>
          <w:noProof/>
        </w:rPr>
        <w:t>297</w:t>
      </w:r>
      <w:r>
        <w:fldChar w:fldCharType="end"/>
      </w:r>
      <w:r>
        <w:t>)</w:t>
      </w:r>
    </w:p>
    <w:p w:rsidR="00FF7490" w:rsidRDefault="00766F24">
      <w:pPr>
        <w:pStyle w:val="indexentry0"/>
      </w:pPr>
      <w:r>
        <w:t xml:space="preserve">   timer events (</w:t>
      </w:r>
      <w:hyperlink w:anchor="section_1e4ac25ca0354c91834188424945a4c8">
        <w:r>
          <w:rPr>
            <w:rStyle w:val="Hyperlink"/>
          </w:rPr>
          <w:t>section 3.1.6</w:t>
        </w:r>
      </w:hyperlink>
      <w:r>
        <w:t xml:space="preserve"> </w:t>
      </w:r>
      <w:r>
        <w:fldChar w:fldCharType="begin"/>
      </w:r>
      <w:r>
        <w:instrText>PAGEREF section_1e4ac25ca0354c91834188424945a4c8</w:instrText>
      </w:r>
      <w:r>
        <w:fldChar w:fldCharType="separate"/>
      </w:r>
      <w:r>
        <w:rPr>
          <w:noProof/>
        </w:rPr>
        <w:t>247</w:t>
      </w:r>
      <w:r>
        <w:fldChar w:fldCharType="end"/>
      </w:r>
      <w:r>
        <w:t xml:space="preserve">, </w:t>
      </w:r>
      <w:hyperlink w:anchor="section_4bd55425993b4cdbb21273d8aecfc638">
        <w:r>
          <w:rPr>
            <w:rStyle w:val="Hyperlink"/>
          </w:rPr>
          <w:t>section 3.3.6</w:t>
        </w:r>
      </w:hyperlink>
      <w:r>
        <w:t xml:space="preserve"> </w:t>
      </w:r>
      <w:r>
        <w:fldChar w:fldCharType="begin"/>
      </w:r>
      <w:r>
        <w:instrText>PAGEREF section_4bd55425993b</w:instrText>
      </w:r>
      <w:r>
        <w:instrText>4cdbb21273d8aecfc638</w:instrText>
      </w:r>
      <w:r>
        <w:fldChar w:fldCharType="separate"/>
      </w:r>
      <w:r>
        <w:rPr>
          <w:noProof/>
        </w:rPr>
        <w:t>318</w:t>
      </w:r>
      <w:r>
        <w:fldChar w:fldCharType="end"/>
      </w:r>
      <w:r>
        <w:t>)</w:t>
      </w:r>
    </w:p>
    <w:p w:rsidR="00FF7490" w:rsidRDefault="00766F24">
      <w:pPr>
        <w:pStyle w:val="indexentry0"/>
      </w:pPr>
      <w:r>
        <w:t xml:space="preserve">   timers (</w:t>
      </w:r>
      <w:hyperlink w:anchor="section_d1d9182f3ba44eafaf2254565d2db1ea">
        <w:r>
          <w:rPr>
            <w:rStyle w:val="Hyperlink"/>
          </w:rPr>
          <w:t>section 3.1.2</w:t>
        </w:r>
      </w:hyperlink>
      <w:r>
        <w:t xml:space="preserve"> </w:t>
      </w:r>
      <w:r>
        <w:fldChar w:fldCharType="begin"/>
      </w:r>
      <w:r>
        <w:instrText>PAGEREF section_d1d9182f3ba44eafaf2254565d2db1ea</w:instrText>
      </w:r>
      <w:r>
        <w:fldChar w:fldCharType="separate"/>
      </w:r>
      <w:r>
        <w:rPr>
          <w:noProof/>
        </w:rPr>
        <w:t>244</w:t>
      </w:r>
      <w:r>
        <w:fldChar w:fldCharType="end"/>
      </w:r>
      <w:r>
        <w:t xml:space="preserve">, </w:t>
      </w:r>
      <w:hyperlink w:anchor="section_555235fba5f748208ca4e0834193c894">
        <w:r>
          <w:rPr>
            <w:rStyle w:val="Hyperlink"/>
          </w:rPr>
          <w:t>section 3.3.2</w:t>
        </w:r>
      </w:hyperlink>
      <w:r>
        <w:t xml:space="preserve"> </w:t>
      </w:r>
      <w:r>
        <w:fldChar w:fldCharType="begin"/>
      </w:r>
      <w:r>
        <w:instrText>PAGEREF secti</w:instrText>
      </w:r>
      <w:r>
        <w:instrText>on_555235fba5f748208ca4e0834193c894</w:instrText>
      </w:r>
      <w:r>
        <w:fldChar w:fldCharType="separate"/>
      </w:r>
      <w:r>
        <w:rPr>
          <w:noProof/>
        </w:rPr>
        <w:t>297</w:t>
      </w:r>
      <w:r>
        <w:fldChar w:fldCharType="end"/>
      </w:r>
      <w:r>
        <w:t>)</w:t>
      </w:r>
    </w:p>
    <w:p w:rsidR="00FF7490" w:rsidRDefault="00766F24">
      <w:pPr>
        <w:pStyle w:val="indexentry0"/>
      </w:pPr>
      <w:hyperlink w:anchor="section_86db12226b5c400199236b292e1ccb47">
        <w:r>
          <w:rPr>
            <w:rStyle w:val="Hyperlink"/>
          </w:rPr>
          <w:t>Server Heartbeat PDU packet</w:t>
        </w:r>
      </w:hyperlink>
      <w:r>
        <w:t xml:space="preserve"> </w:t>
      </w:r>
      <w:r>
        <w:fldChar w:fldCharType="begin"/>
      </w:r>
      <w:r>
        <w:instrText>PAGEREF section_86db12226b5c400199236b292e1ccb47</w:instrText>
      </w:r>
      <w:r>
        <w:fldChar w:fldCharType="separate"/>
      </w:r>
      <w:r>
        <w:rPr>
          <w:noProof/>
        </w:rPr>
        <w:t>238</w:t>
      </w:r>
      <w:r>
        <w:fldChar w:fldCharType="end"/>
      </w:r>
    </w:p>
    <w:p w:rsidR="00FF7490" w:rsidRDefault="00766F24">
      <w:pPr>
        <w:pStyle w:val="indexentry0"/>
      </w:pPr>
      <w:hyperlink w:anchor="section_a6abf1a2f0ea427ebf02fae7beb09b6a">
        <w:r>
          <w:rPr>
            <w:rStyle w:val="Hyperlink"/>
          </w:rPr>
          <w:t>Server Initi</w:t>
        </w:r>
        <w:r>
          <w:rPr>
            <w:rStyle w:val="Hyperlink"/>
          </w:rPr>
          <w:t>ate Multitransport Request packet</w:t>
        </w:r>
      </w:hyperlink>
      <w:r>
        <w:t xml:space="preserve"> </w:t>
      </w:r>
      <w:r>
        <w:fldChar w:fldCharType="begin"/>
      </w:r>
      <w:r>
        <w:instrText>PAGEREF section_a6abf1a2f0ea427ebf02fae7beb09b6a</w:instrText>
      </w:r>
      <w:r>
        <w:fldChar w:fldCharType="separate"/>
      </w:r>
      <w:r>
        <w:rPr>
          <w:noProof/>
        </w:rPr>
        <w:t>235</w:t>
      </w:r>
      <w:r>
        <w:fldChar w:fldCharType="end"/>
      </w:r>
    </w:p>
    <w:p w:rsidR="00FF7490" w:rsidRDefault="00766F24">
      <w:pPr>
        <w:pStyle w:val="indexentry0"/>
      </w:pPr>
      <w:hyperlink w:anchor="section_ab5125249bb741bf838bda6558608d8c">
        <w:r>
          <w:rPr>
            <w:rStyle w:val="Hyperlink"/>
          </w:rPr>
          <w:t>Server_Auto_Reconnect_Status_PDU packet</w:t>
        </w:r>
      </w:hyperlink>
      <w:r>
        <w:t xml:space="preserve"> </w:t>
      </w:r>
      <w:r>
        <w:fldChar w:fldCharType="begin"/>
      </w:r>
      <w:r>
        <w:instrText>PAGEREF section_ab5125249bb741bf838bda6558608d8c</w:instrText>
      </w:r>
      <w:r>
        <w:fldChar w:fldCharType="separate"/>
      </w:r>
      <w:r>
        <w:rPr>
          <w:noProof/>
        </w:rPr>
        <w:t>111</w:t>
      </w:r>
      <w:r>
        <w:fldChar w:fldCharType="end"/>
      </w:r>
    </w:p>
    <w:p w:rsidR="00FF7490" w:rsidRDefault="00766F24">
      <w:pPr>
        <w:pStyle w:val="indexentry0"/>
      </w:pPr>
      <w:hyperlink w:anchor="section_54e72cc63422404ca6b42486db125342">
        <w:r>
          <w:rPr>
            <w:rStyle w:val="Hyperlink"/>
          </w:rPr>
          <w:t>SERVER_CERTIFICATE packet</w:t>
        </w:r>
      </w:hyperlink>
      <w:r>
        <w:t xml:space="preserve"> </w:t>
      </w:r>
      <w:r>
        <w:fldChar w:fldCharType="begin"/>
      </w:r>
      <w:r>
        <w:instrText>PAGEREF section_54e72cc63422404ca6b42486db125342</w:instrText>
      </w:r>
      <w:r>
        <w:fldChar w:fldCharType="separate"/>
      </w:r>
      <w:r>
        <w:rPr>
          <w:noProof/>
        </w:rPr>
        <w:t>62</w:t>
      </w:r>
      <w:r>
        <w:fldChar w:fldCharType="end"/>
      </w:r>
    </w:p>
    <w:p w:rsidR="00FF7490" w:rsidRDefault="00766F24">
      <w:pPr>
        <w:pStyle w:val="indexentry0"/>
      </w:pPr>
      <w:hyperlink w:anchor="section_43296a0463244cbf93d18e056e969082">
        <w:r>
          <w:rPr>
            <w:rStyle w:val="Hyperlink"/>
          </w:rPr>
          <w:t>Server_Control_PDU_Cooperate packet</w:t>
        </w:r>
      </w:hyperlink>
      <w:r>
        <w:t xml:space="preserve"> </w:t>
      </w:r>
      <w:r>
        <w:fldChar w:fldCharType="begin"/>
      </w:r>
      <w:r>
        <w:instrText>PAGEREF section_</w:instrText>
      </w:r>
      <w:r>
        <w:instrText>43296a0463244cbf93d18e056e969082</w:instrText>
      </w:r>
      <w:r>
        <w:fldChar w:fldCharType="separate"/>
      </w:r>
      <w:r>
        <w:rPr>
          <w:noProof/>
        </w:rPr>
        <w:t>102</w:t>
      </w:r>
      <w:r>
        <w:fldChar w:fldCharType="end"/>
      </w:r>
    </w:p>
    <w:p w:rsidR="00FF7490" w:rsidRDefault="00766F24">
      <w:pPr>
        <w:pStyle w:val="indexentry0"/>
      </w:pPr>
      <w:hyperlink w:anchor="section_ff7bae0ecd13477683b2ef1f45e1fc41">
        <w:r>
          <w:rPr>
            <w:rStyle w:val="Hyperlink"/>
          </w:rPr>
          <w:t>Server_Control_PDU_Granted_Control packet</w:t>
        </w:r>
      </w:hyperlink>
      <w:r>
        <w:t xml:space="preserve"> </w:t>
      </w:r>
      <w:r>
        <w:fldChar w:fldCharType="begin"/>
      </w:r>
      <w:r>
        <w:instrText>PAGEREF section_ff7bae0ecd13477683b2ef1f45e1fc41</w:instrText>
      </w:r>
      <w:r>
        <w:fldChar w:fldCharType="separate"/>
      </w:r>
      <w:r>
        <w:rPr>
          <w:noProof/>
        </w:rPr>
        <w:t>103</w:t>
      </w:r>
      <w:r>
        <w:fldChar w:fldCharType="end"/>
      </w:r>
    </w:p>
    <w:p w:rsidR="00FF7490" w:rsidRDefault="00766F24">
      <w:pPr>
        <w:pStyle w:val="indexentry0"/>
      </w:pPr>
      <w:hyperlink w:anchor="section_8a29971adf3c48daadd28ed9a05edc89">
        <w:r>
          <w:rPr>
            <w:rStyle w:val="Hyperlink"/>
          </w:rPr>
          <w:t>Se</w:t>
        </w:r>
        <w:r>
          <w:rPr>
            <w:rStyle w:val="Hyperlink"/>
          </w:rPr>
          <w:t>rver_Deactivate_All_PDU packet</w:t>
        </w:r>
      </w:hyperlink>
      <w:r>
        <w:t xml:space="preserve"> </w:t>
      </w:r>
      <w:r>
        <w:fldChar w:fldCharType="begin"/>
      </w:r>
      <w:r>
        <w:instrText>PAGEREF section_8a29971adf3c48daadd28ed9a05edc89</w:instrText>
      </w:r>
      <w:r>
        <w:fldChar w:fldCharType="separate"/>
      </w:r>
      <w:r>
        <w:rPr>
          <w:noProof/>
        </w:rPr>
        <w:t>110</w:t>
      </w:r>
      <w:r>
        <w:fldChar w:fldCharType="end"/>
      </w:r>
    </w:p>
    <w:p w:rsidR="00FF7490" w:rsidRDefault="00766F24">
      <w:pPr>
        <w:pStyle w:val="indexentry0"/>
      </w:pPr>
      <w:hyperlink w:anchor="section_a07abad138bb4a1a96c9253e3d5440df">
        <w:r>
          <w:rPr>
            <w:rStyle w:val="Hyperlink"/>
          </w:rPr>
          <w:t>Server_Demand_Active_PDU packet</w:t>
        </w:r>
      </w:hyperlink>
      <w:r>
        <w:t xml:space="preserve"> </w:t>
      </w:r>
      <w:r>
        <w:fldChar w:fldCharType="begin"/>
      </w:r>
      <w:r>
        <w:instrText>PAGEREF section_a07abad138bb4a1a96c9253e3d5440df</w:instrText>
      </w:r>
      <w:r>
        <w:fldChar w:fldCharType="separate"/>
      </w:r>
      <w:r>
        <w:rPr>
          <w:noProof/>
        </w:rPr>
        <w:t>86</w:t>
      </w:r>
      <w:r>
        <w:fldChar w:fldCharType="end"/>
      </w:r>
    </w:p>
    <w:p w:rsidR="00FF7490" w:rsidRDefault="00766F24">
      <w:pPr>
        <w:pStyle w:val="indexentry0"/>
      </w:pPr>
      <w:hyperlink w:anchor="section_7ba6ba81e4f446a790622d57a821be26">
        <w:r>
          <w:rPr>
            <w:rStyle w:val="Hyperlink"/>
          </w:rPr>
          <w:t>Server_Font_Map_PDU packet</w:t>
        </w:r>
      </w:hyperlink>
      <w:r>
        <w:t xml:space="preserve"> </w:t>
      </w:r>
      <w:r>
        <w:fldChar w:fldCharType="begin"/>
      </w:r>
      <w:r>
        <w:instrText>PAGEREF section_7ba6ba81e4f446a790622d57a821be26</w:instrText>
      </w:r>
      <w:r>
        <w:fldChar w:fldCharType="separate"/>
      </w:r>
      <w:r>
        <w:rPr>
          <w:noProof/>
        </w:rPr>
        <w:t>105</w:t>
      </w:r>
      <w:r>
        <w:fldChar w:fldCharType="end"/>
      </w:r>
    </w:p>
    <w:p w:rsidR="00FF7490" w:rsidRDefault="00766F24">
      <w:pPr>
        <w:pStyle w:val="indexentry0"/>
      </w:pPr>
      <w:hyperlink w:anchor="section_7d941d0dd48241c5b728538faa3efb31">
        <w:r>
          <w:rPr>
            <w:rStyle w:val="Hyperlink"/>
          </w:rPr>
          <w:t>Server_License_Error_PDU_Valid_Client packet</w:t>
        </w:r>
      </w:hyperlink>
      <w:r>
        <w:t xml:space="preserve"> </w:t>
      </w:r>
      <w:r>
        <w:fldChar w:fldCharType="begin"/>
      </w:r>
      <w:r>
        <w:instrText>PAGEREF section_7d941d0dd48241</w:instrText>
      </w:r>
      <w:r>
        <w:instrText>c5b728538faa3efb31</w:instrText>
      </w:r>
      <w:r>
        <w:fldChar w:fldCharType="separate"/>
      </w:r>
      <w:r>
        <w:rPr>
          <w:noProof/>
        </w:rPr>
        <w:t>81</w:t>
      </w:r>
      <w:r>
        <w:fldChar w:fldCharType="end"/>
      </w:r>
    </w:p>
    <w:p w:rsidR="00FF7490" w:rsidRDefault="00766F24">
      <w:pPr>
        <w:pStyle w:val="indexentry0"/>
      </w:pPr>
      <w:hyperlink w:anchor="section_3b3d850b99b14a9a852b1eb2da5024e5">
        <w:r>
          <w:rPr>
            <w:rStyle w:val="Hyperlink"/>
          </w:rPr>
          <w:t>Server_MCS_Attach_User_Confirm_PDU packet</w:t>
        </w:r>
      </w:hyperlink>
      <w:r>
        <w:t xml:space="preserve"> </w:t>
      </w:r>
      <w:r>
        <w:fldChar w:fldCharType="begin"/>
      </w:r>
      <w:r>
        <w:instrText>PAGEREF section_3b3d850b99b14a9a852b1eb2da5024e5</w:instrText>
      </w:r>
      <w:r>
        <w:fldChar w:fldCharType="separate"/>
      </w:r>
      <w:r>
        <w:rPr>
          <w:noProof/>
        </w:rPr>
        <w:t>67</w:t>
      </w:r>
      <w:r>
        <w:fldChar w:fldCharType="end"/>
      </w:r>
    </w:p>
    <w:p w:rsidR="00FF7490" w:rsidRDefault="00766F24">
      <w:pPr>
        <w:pStyle w:val="indexentry0"/>
      </w:pPr>
      <w:hyperlink w:anchor="section_cfc938b5041d4c15990981dd035b914e">
        <w:r>
          <w:rPr>
            <w:rStyle w:val="Hyperlink"/>
          </w:rPr>
          <w:t>Server_MCS_Chann</w:t>
        </w:r>
        <w:r>
          <w:rPr>
            <w:rStyle w:val="Hyperlink"/>
          </w:rPr>
          <w:t>el_Join_Confirm_PDU packet</w:t>
        </w:r>
      </w:hyperlink>
      <w:r>
        <w:t xml:space="preserve"> </w:t>
      </w:r>
      <w:r>
        <w:fldChar w:fldCharType="begin"/>
      </w:r>
      <w:r>
        <w:instrText>PAGEREF section_cfc938b5041d4c15990981dd035b914e</w:instrText>
      </w:r>
      <w:r>
        <w:fldChar w:fldCharType="separate"/>
      </w:r>
      <w:r>
        <w:rPr>
          <w:noProof/>
        </w:rPr>
        <w:t>68</w:t>
      </w:r>
      <w:r>
        <w:fldChar w:fldCharType="end"/>
      </w:r>
    </w:p>
    <w:p w:rsidR="00FF7490" w:rsidRDefault="00766F24">
      <w:pPr>
        <w:pStyle w:val="indexentry0"/>
      </w:pPr>
      <w:hyperlink w:anchor="section_927de44c7fe84206a14fe5517dc24b1c">
        <w:r>
          <w:rPr>
            <w:rStyle w:val="Hyperlink"/>
          </w:rPr>
          <w:t>Server_MCS_Connect_Response_PDU_with_GCC_Conference_Create_Response packet</w:t>
        </w:r>
      </w:hyperlink>
      <w:r>
        <w:t xml:space="preserve"> </w:t>
      </w:r>
      <w:r>
        <w:fldChar w:fldCharType="begin"/>
      </w:r>
      <w:r>
        <w:instrText>PAGEREF section_927de44c7fe84206a14fe</w:instrText>
      </w:r>
      <w:r>
        <w:instrText>5517dc24b1c</w:instrText>
      </w:r>
      <w:r>
        <w:fldChar w:fldCharType="separate"/>
      </w:r>
      <w:r>
        <w:rPr>
          <w:noProof/>
        </w:rPr>
        <w:t>58</w:t>
      </w:r>
      <w:r>
        <w:fldChar w:fldCharType="end"/>
      </w:r>
    </w:p>
    <w:p w:rsidR="00FF7490" w:rsidRDefault="00766F24">
      <w:pPr>
        <w:pStyle w:val="indexentry0"/>
      </w:pPr>
      <w:hyperlink w:anchor="section_e9fb1ecb191c45ca84a0b7db6366e467">
        <w:r>
          <w:rPr>
            <w:rStyle w:val="Hyperlink"/>
          </w:rPr>
          <w:t>Server_Play_Sound_PDU packet</w:t>
        </w:r>
      </w:hyperlink>
      <w:r>
        <w:t xml:space="preserve"> </w:t>
      </w:r>
      <w:r>
        <w:fldChar w:fldCharType="begin"/>
      </w:r>
      <w:r>
        <w:instrText>PAGEREF section_e9fb1ecb191c45ca84a0b7db6366e467</w:instrText>
      </w:r>
      <w:r>
        <w:fldChar w:fldCharType="separate"/>
      </w:r>
      <w:r>
        <w:rPr>
          <w:noProof/>
        </w:rPr>
        <w:t>194</w:t>
      </w:r>
      <w:r>
        <w:fldChar w:fldCharType="end"/>
      </w:r>
    </w:p>
    <w:p w:rsidR="00FF7490" w:rsidRDefault="00766F24">
      <w:pPr>
        <w:pStyle w:val="indexentry0"/>
      </w:pPr>
      <w:hyperlink w:anchor="section_885c1879e0c84e2d80c481acea9b51fb">
        <w:r>
          <w:rPr>
            <w:rStyle w:val="Hyperlink"/>
          </w:rPr>
          <w:t>Server_Save_Session_Info_PDU packet</w:t>
        </w:r>
      </w:hyperlink>
      <w:r>
        <w:t xml:space="preserve"> </w:t>
      </w:r>
      <w:r>
        <w:fldChar w:fldCharType="begin"/>
      </w:r>
      <w:r>
        <w:instrText>PAGEREF section_885c1879e0c84e2d80c481acea9b51fb</w:instrText>
      </w:r>
      <w:r>
        <w:fldChar w:fldCharType="separate"/>
      </w:r>
      <w:r>
        <w:rPr>
          <w:noProof/>
        </w:rPr>
        <w:t>208</w:t>
      </w:r>
      <w:r>
        <w:fldChar w:fldCharType="end"/>
      </w:r>
    </w:p>
    <w:p w:rsidR="00FF7490" w:rsidRDefault="00766F24">
      <w:pPr>
        <w:pStyle w:val="indexentry0"/>
      </w:pPr>
      <w:hyperlink w:anchor="section_ea16f3d6f41a45169aca8550b4f742b6">
        <w:r>
          <w:rPr>
            <w:rStyle w:val="Hyperlink"/>
          </w:rPr>
          <w:t>Server_Set_Error_Info_PDU packet</w:t>
        </w:r>
      </w:hyperlink>
      <w:r>
        <w:t xml:space="preserve"> </w:t>
      </w:r>
      <w:r>
        <w:fldChar w:fldCharType="begin"/>
      </w:r>
      <w:r>
        <w:instrText>PAGEREF section_ea16f3d6f41a45169aca8550b4f742b6</w:instrText>
      </w:r>
      <w:r>
        <w:fldChar w:fldCharType="separate"/>
      </w:r>
      <w:r>
        <w:rPr>
          <w:noProof/>
        </w:rPr>
        <w:t>114</w:t>
      </w:r>
      <w:r>
        <w:fldChar w:fldCharType="end"/>
      </w:r>
    </w:p>
    <w:p w:rsidR="00FF7490" w:rsidRDefault="00766F24">
      <w:pPr>
        <w:pStyle w:val="indexentry0"/>
      </w:pPr>
      <w:hyperlink w:anchor="section_0147633530da4eb18b47b1d59bc228cc">
        <w:r>
          <w:rPr>
            <w:rStyle w:val="Hyperlink"/>
          </w:rPr>
          <w:t>Server_Set_Keyboard_IME_Status_PDU packet</w:t>
        </w:r>
      </w:hyperlink>
      <w:r>
        <w:t xml:space="preserve"> </w:t>
      </w:r>
      <w:r>
        <w:fldChar w:fldCharType="begin"/>
      </w:r>
      <w:r>
        <w:instrText>PAGEREF section_0147633530da4eb18b47b1d59bc228cc</w:instrText>
      </w:r>
      <w:r>
        <w:fldChar w:fldCharType="separate"/>
      </w:r>
      <w:r>
        <w:rPr>
          <w:noProof/>
        </w:rPr>
        <w:t>177</w:t>
      </w:r>
      <w:r>
        <w:fldChar w:fldCharType="end"/>
      </w:r>
    </w:p>
    <w:p w:rsidR="00FF7490" w:rsidRDefault="00766F24">
      <w:pPr>
        <w:pStyle w:val="indexentry0"/>
      </w:pPr>
      <w:hyperlink w:anchor="section_58762f79a84d40248ab28598fb5fe857">
        <w:r>
          <w:rPr>
            <w:rStyle w:val="Hyperlink"/>
          </w:rPr>
          <w:t>Server_Set_Keyboard_Indicators_PDU packet</w:t>
        </w:r>
      </w:hyperlink>
      <w:r>
        <w:t xml:space="preserve"> </w:t>
      </w:r>
      <w:r>
        <w:fldChar w:fldCharType="begin"/>
      </w:r>
      <w:r>
        <w:instrText>PAGEREF section_58762f79a84d40248ab28598fb5fe857</w:instrText>
      </w:r>
      <w:r>
        <w:fldChar w:fldCharType="separate"/>
      </w:r>
      <w:r>
        <w:rPr>
          <w:noProof/>
        </w:rPr>
        <w:t>175</w:t>
      </w:r>
      <w:r>
        <w:fldChar w:fldCharType="end"/>
      </w:r>
    </w:p>
    <w:p w:rsidR="00FF7490" w:rsidRDefault="00766F24">
      <w:pPr>
        <w:pStyle w:val="indexentry0"/>
      </w:pPr>
      <w:hyperlink w:anchor="section_e86249c3382543aaa1fff635c2f5bbde">
        <w:r>
          <w:rPr>
            <w:rStyle w:val="Hyperlink"/>
          </w:rPr>
          <w:t>Server_Shutdown_Request_Denied_PDU packet</w:t>
        </w:r>
      </w:hyperlink>
      <w:r>
        <w:t xml:space="preserve"> </w:t>
      </w:r>
      <w:r>
        <w:fldChar w:fldCharType="begin"/>
      </w:r>
      <w:r>
        <w:instrText>PAGEREF section_e86249c3382543aaa1fff635c2f5bbde</w:instrText>
      </w:r>
      <w:r>
        <w:fldChar w:fldCharType="separate"/>
      </w:r>
      <w:r>
        <w:rPr>
          <w:noProof/>
        </w:rPr>
        <w:t>108</w:t>
      </w:r>
      <w:r>
        <w:fldChar w:fldCharType="end"/>
      </w:r>
    </w:p>
    <w:p w:rsidR="00FF7490" w:rsidRDefault="00766F24">
      <w:pPr>
        <w:pStyle w:val="indexentry0"/>
      </w:pPr>
      <w:hyperlink w:anchor="section_21cda27009234302898a1b89f4c4904d">
        <w:r>
          <w:rPr>
            <w:rStyle w:val="Hyperlink"/>
          </w:rPr>
          <w:t>Server_Status_Info_PDU packet</w:t>
        </w:r>
      </w:hyperlink>
      <w:r>
        <w:t xml:space="preserve"> </w:t>
      </w:r>
      <w:r>
        <w:fldChar w:fldCharType="begin"/>
      </w:r>
      <w:r>
        <w:instrText>PA</w:instrText>
      </w:r>
      <w:r>
        <w:instrText>GEREF section_21cda27009234302898a1b89f4c4904d</w:instrText>
      </w:r>
      <w:r>
        <w:fldChar w:fldCharType="separate"/>
      </w:r>
      <w:r>
        <w:rPr>
          <w:noProof/>
        </w:rPr>
        <w:t>124</w:t>
      </w:r>
      <w:r>
        <w:fldChar w:fldCharType="end"/>
      </w:r>
    </w:p>
    <w:p w:rsidR="00FF7490" w:rsidRDefault="00766F24">
      <w:pPr>
        <w:pStyle w:val="indexentry0"/>
      </w:pPr>
      <w:hyperlink w:anchor="section_5186005a36f54f5d8c06968f28e2d992">
        <w:r>
          <w:rPr>
            <w:rStyle w:val="Hyperlink"/>
          </w:rPr>
          <w:t>Server_Synchronize_PDU packet</w:t>
        </w:r>
      </w:hyperlink>
      <w:r>
        <w:t xml:space="preserve"> </w:t>
      </w:r>
      <w:r>
        <w:fldChar w:fldCharType="begin"/>
      </w:r>
      <w:r>
        <w:instrText>PAGEREF section_5186005a36f54f5d8c06968f28e2d992</w:instrText>
      </w:r>
      <w:r>
        <w:fldChar w:fldCharType="separate"/>
      </w:r>
      <w:r>
        <w:rPr>
          <w:noProof/>
        </w:rPr>
        <w:t>101</w:t>
      </w:r>
      <w:r>
        <w:fldChar w:fldCharType="end"/>
      </w:r>
    </w:p>
    <w:p w:rsidR="00FF7490" w:rsidRDefault="00766F24">
      <w:pPr>
        <w:pStyle w:val="indexentry0"/>
      </w:pPr>
      <w:hyperlink w:anchor="section_13757f8f66db42739d2c385c33b1e483">
        <w:r>
          <w:rPr>
            <w:rStyle w:val="Hyperlink"/>
          </w:rPr>
          <w:t>Server_X_224_Connection_Confirm_PDU packet</w:t>
        </w:r>
      </w:hyperlink>
      <w:r>
        <w:t xml:space="preserve"> </w:t>
      </w:r>
      <w:r>
        <w:fldChar w:fldCharType="begin"/>
      </w:r>
      <w:r>
        <w:instrText>PAGEREF section_13757f8f66db42739d2c385c33b1e483</w:instrText>
      </w:r>
      <w:r>
        <w:fldChar w:fldCharType="separate"/>
      </w:r>
      <w:r>
        <w:rPr>
          <w:noProof/>
        </w:rPr>
        <w:t>38</w:t>
      </w:r>
      <w:r>
        <w:fldChar w:fldCharType="end"/>
      </w:r>
    </w:p>
    <w:p w:rsidR="00FF7490" w:rsidRDefault="00766F24">
      <w:pPr>
        <w:pStyle w:val="indexentry0"/>
      </w:pPr>
      <w:r>
        <w:t>Session key</w:t>
      </w:r>
    </w:p>
    <w:p w:rsidR="00FF7490" w:rsidRDefault="00766F24">
      <w:pPr>
        <w:pStyle w:val="indexentry0"/>
      </w:pPr>
      <w:r>
        <w:t xml:space="preserve">   </w:t>
      </w:r>
      <w:hyperlink w:anchor="section_9791c9e2e5be462f8c233404c4af63b3">
        <w:r>
          <w:rPr>
            <w:rStyle w:val="Hyperlink"/>
          </w:rPr>
          <w:t>generating</w:t>
        </w:r>
      </w:hyperlink>
      <w:r>
        <w:t xml:space="preserve"> </w:t>
      </w:r>
      <w:r>
        <w:fldChar w:fldCharType="begin"/>
      </w:r>
      <w:r>
        <w:instrText>PAGEREF section_9791c9e2e5be462f8c233404c4af63b3</w:instrText>
      </w:r>
      <w:r>
        <w:fldChar w:fldCharType="separate"/>
      </w:r>
      <w:r>
        <w:rPr>
          <w:noProof/>
        </w:rPr>
        <w:t>397</w:t>
      </w:r>
      <w:r>
        <w:fldChar w:fldCharType="end"/>
      </w:r>
    </w:p>
    <w:p w:rsidR="00FF7490" w:rsidRDefault="00766F24">
      <w:pPr>
        <w:pStyle w:val="indexentry0"/>
      </w:pPr>
      <w:r>
        <w:t xml:space="preserve">   </w:t>
      </w:r>
      <w:hyperlink w:anchor="section_8822422a7ec44926a40b5c54926633e1">
        <w:r>
          <w:rPr>
            <w:rStyle w:val="Hyperlink"/>
          </w:rPr>
          <w:t>updates</w:t>
        </w:r>
      </w:hyperlink>
      <w:r>
        <w:t xml:space="preserve"> </w:t>
      </w:r>
      <w:r>
        <w:fldChar w:fldCharType="begin"/>
      </w:r>
      <w:r>
        <w:instrText>PAGEREF section_8822422a7ec44926a40b5c54926633e1</w:instrText>
      </w:r>
      <w:r>
        <w:fldChar w:fldCharType="separate"/>
      </w:r>
      <w:r>
        <w:rPr>
          <w:noProof/>
        </w:rPr>
        <w:t>403</w:t>
      </w:r>
      <w:r>
        <w:fldChar w:fldCharType="end"/>
      </w:r>
    </w:p>
    <w:p w:rsidR="00FF7490" w:rsidRDefault="00766F24">
      <w:pPr>
        <w:pStyle w:val="indexentry0"/>
      </w:pPr>
      <w:hyperlink w:anchor="section_461923d024b64208b7bfd8ec39d2a051">
        <w:r>
          <w:rPr>
            <w:rStyle w:val="Hyperlink"/>
          </w:rPr>
          <w:t>Specifying the active keyboard layout and language example</w:t>
        </w:r>
      </w:hyperlink>
      <w:r>
        <w:t xml:space="preserve"> </w:t>
      </w:r>
      <w:r>
        <w:fldChar w:fldCharType="begin"/>
      </w:r>
      <w:r>
        <w:instrText>PAGEREF section_461923d024b64208b7bfd8ec39d2a051</w:instrText>
      </w:r>
      <w:r>
        <w:fldChar w:fldCharType="separate"/>
      </w:r>
      <w:r>
        <w:rPr>
          <w:noProof/>
        </w:rPr>
        <w:t>390</w:t>
      </w:r>
      <w:r>
        <w:fldChar w:fldCharType="end"/>
      </w:r>
    </w:p>
    <w:p w:rsidR="00FF7490" w:rsidRDefault="00766F24">
      <w:pPr>
        <w:pStyle w:val="indexentry0"/>
      </w:pPr>
      <w:r>
        <w:t>Standard RDP security (</w:t>
      </w:r>
      <w:hyperlink w:anchor="section_3ba85f8d20eb456db8d8b22e3fe9698f">
        <w:r>
          <w:rPr>
            <w:rStyle w:val="Hyperlink"/>
          </w:rPr>
          <w:t>section 2.2.13.2</w:t>
        </w:r>
      </w:hyperlink>
      <w:r>
        <w:t xml:space="preserve"> </w:t>
      </w:r>
      <w:r>
        <w:fldChar w:fldCharType="begin"/>
      </w:r>
      <w:r>
        <w:instrText>PAGEREF section_3ba85f8d20eb456db8d8b22e3fe9698f</w:instrText>
      </w:r>
      <w:r>
        <w:fldChar w:fldCharType="separate"/>
      </w:r>
      <w:r>
        <w:rPr>
          <w:noProof/>
        </w:rPr>
        <w:t>225</w:t>
      </w:r>
      <w:r>
        <w:fldChar w:fldCharType="end"/>
      </w:r>
      <w:r>
        <w:t xml:space="preserve">, </w:t>
      </w:r>
      <w:hyperlink w:anchor="section_8e8b2ccac1fa456c8ecba82fc60b2322">
        <w:r>
          <w:rPr>
            <w:rStyle w:val="Hyperlink"/>
          </w:rPr>
          <w:t>section 5.3</w:t>
        </w:r>
      </w:hyperlink>
      <w:r>
        <w:t xml:space="preserve"> </w:t>
      </w:r>
      <w:r>
        <w:fldChar w:fldCharType="begin"/>
      </w:r>
      <w:r>
        <w:instrText>PAGEREF section_8e8b2ccac1fa456c8ecba82fc60b2322</w:instrText>
      </w:r>
      <w:r>
        <w:fldChar w:fldCharType="separate"/>
      </w:r>
      <w:r>
        <w:rPr>
          <w:noProof/>
        </w:rPr>
        <w:t>391</w:t>
      </w:r>
      <w:r>
        <w:fldChar w:fldCharType="end"/>
      </w:r>
      <w:r>
        <w:t>)</w:t>
      </w:r>
    </w:p>
    <w:p w:rsidR="00FF7490" w:rsidRDefault="00766F24">
      <w:pPr>
        <w:pStyle w:val="indexentry0"/>
      </w:pPr>
      <w:hyperlink w:anchor="section_9dbced1fc60f41aeab213af448ad5d87">
        <w:r>
          <w:rPr>
            <w:rStyle w:val="Hyperlink"/>
          </w:rPr>
          <w:t>Standard security server redirection example</w:t>
        </w:r>
      </w:hyperlink>
      <w:r>
        <w:t xml:space="preserve"> </w:t>
      </w:r>
      <w:r>
        <w:fldChar w:fldCharType="begin"/>
      </w:r>
      <w:r>
        <w:instrText>PAGEREF section_9dbced1fc60f41aeab213af448ad5d87</w:instrText>
      </w:r>
      <w:r>
        <w:fldChar w:fldCharType="separate"/>
      </w:r>
      <w:r>
        <w:rPr>
          <w:noProof/>
        </w:rPr>
        <w:t>376</w:t>
      </w:r>
      <w:r>
        <w:fldChar w:fldCharType="end"/>
      </w:r>
    </w:p>
    <w:p w:rsidR="00FF7490" w:rsidRDefault="00766F24">
      <w:pPr>
        <w:pStyle w:val="indexentry0"/>
      </w:pPr>
      <w:hyperlink w:anchor="section_521b7297be784c36bd9f03f41403fcd2">
        <w:r>
          <w:rPr>
            <w:rStyle w:val="Hyperlink"/>
          </w:rPr>
          <w:t>Standards assignments</w:t>
        </w:r>
      </w:hyperlink>
      <w:r>
        <w:t xml:space="preserve"> </w:t>
      </w:r>
      <w:r>
        <w:fldChar w:fldCharType="begin"/>
      </w:r>
      <w:r>
        <w:instrText>PAGEREF section_521b7297be784c36bd9f03f41403fcd2</w:instrText>
      </w:r>
      <w:r>
        <w:fldChar w:fldCharType="separate"/>
      </w:r>
      <w:r>
        <w:rPr>
          <w:noProof/>
        </w:rPr>
        <w:t>34</w:t>
      </w:r>
      <w:r>
        <w:fldChar w:fldCharType="end"/>
      </w:r>
    </w:p>
    <w:p w:rsidR="00FF7490" w:rsidRDefault="00766F24">
      <w:pPr>
        <w:pStyle w:val="indexentry0"/>
      </w:pPr>
      <w:r>
        <w:t>Static virtual channel (</w:t>
      </w:r>
      <w:hyperlink w:anchor="section_343e48884c484054b0e34e0762d1993c">
        <w:r>
          <w:rPr>
            <w:rStyle w:val="Hyperlink"/>
          </w:rPr>
          <w:t>section 1.3.3</w:t>
        </w:r>
      </w:hyperlink>
      <w:r>
        <w:t xml:space="preserve"> </w:t>
      </w:r>
      <w:r>
        <w:fldChar w:fldCharType="begin"/>
      </w:r>
      <w:r>
        <w:instrText>PAGEREF section_343e48884c484054b0</w:instrText>
      </w:r>
      <w:r>
        <w:instrText>e34e0762d1993c</w:instrText>
      </w:r>
      <w:r>
        <w:fldChar w:fldCharType="separate"/>
      </w:r>
      <w:r>
        <w:rPr>
          <w:noProof/>
        </w:rPr>
        <w:t>27</w:t>
      </w:r>
      <w:r>
        <w:fldChar w:fldCharType="end"/>
      </w:r>
      <w:r>
        <w:t xml:space="preserve">, </w:t>
      </w:r>
      <w:hyperlink w:anchor="section_265aa461286846d68c0bc1e7e8bad038">
        <w:r>
          <w:rPr>
            <w:rStyle w:val="Hyperlink"/>
          </w:rPr>
          <w:t>section 2.2.6</w:t>
        </w:r>
      </w:hyperlink>
      <w:r>
        <w:t xml:space="preserve"> </w:t>
      </w:r>
      <w:r>
        <w:fldChar w:fldCharType="begin"/>
      </w:r>
      <w:r>
        <w:instrText>PAGEREF section_265aa461286846d68c0bc1e7e8bad038</w:instrText>
      </w:r>
      <w:r>
        <w:fldChar w:fldCharType="separate"/>
      </w:r>
      <w:r>
        <w:rPr>
          <w:noProof/>
        </w:rPr>
        <w:t>126</w:t>
      </w:r>
      <w:r>
        <w:fldChar w:fldCharType="end"/>
      </w:r>
      <w:r>
        <w:t xml:space="preserve">, </w:t>
      </w:r>
      <w:hyperlink w:anchor="section_528c0de3922a4c13a4504f41834fb5c9">
        <w:r>
          <w:rPr>
            <w:rStyle w:val="Hyperlink"/>
          </w:rPr>
          <w:t>section 3.1.5.2</w:t>
        </w:r>
      </w:hyperlink>
      <w:r>
        <w:t xml:space="preserve"> </w:t>
      </w:r>
      <w:r>
        <w:fldChar w:fldCharType="begin"/>
      </w:r>
      <w:r>
        <w:instrText>PAGEREF section_528c0de3922a</w:instrText>
      </w:r>
      <w:r>
        <w:instrText>4c13a4504f41834fb5c9</w:instrText>
      </w:r>
      <w:r>
        <w:fldChar w:fldCharType="separate"/>
      </w:r>
      <w:r>
        <w:rPr>
          <w:noProof/>
        </w:rPr>
        <w:t>245</w:t>
      </w:r>
      <w:r>
        <w:fldChar w:fldCharType="end"/>
      </w:r>
      <w:r>
        <w:t xml:space="preserve">, </w:t>
      </w:r>
      <w:hyperlink w:anchor="section_a547e3da452643e885c6ec9dba584907">
        <w:r>
          <w:rPr>
            <w:rStyle w:val="Hyperlink"/>
          </w:rPr>
          <w:t>section 3.1.5.2.1</w:t>
        </w:r>
      </w:hyperlink>
      <w:r>
        <w:t xml:space="preserve"> </w:t>
      </w:r>
      <w:r>
        <w:fldChar w:fldCharType="begin"/>
      </w:r>
      <w:r>
        <w:instrText>PAGEREF section_a547e3da452643e885c6ec9dba584907</w:instrText>
      </w:r>
      <w:r>
        <w:fldChar w:fldCharType="separate"/>
      </w:r>
      <w:r>
        <w:rPr>
          <w:noProof/>
        </w:rPr>
        <w:t>245</w:t>
      </w:r>
      <w:r>
        <w:fldChar w:fldCharType="end"/>
      </w:r>
      <w:r>
        <w:t>)</w:t>
      </w:r>
    </w:p>
    <w:p w:rsidR="00FF7490" w:rsidRDefault="00766F24">
      <w:pPr>
        <w:pStyle w:val="indexentry0"/>
      </w:pPr>
      <w:hyperlink w:anchor="section_b61e1c765d7c4285b61ab69f85e4a0e2">
        <w:r>
          <w:rPr>
            <w:rStyle w:val="Hyperlink"/>
          </w:rPr>
          <w:t>Syntax - message</w:t>
        </w:r>
      </w:hyperlink>
      <w:r>
        <w:t xml:space="preserve"> </w:t>
      </w:r>
      <w:r>
        <w:fldChar w:fldCharType="begin"/>
      </w:r>
      <w:r>
        <w:instrText>PAGEREF section_b61e1c765d7c4285b61ab69f85e4a0e2</w:instrText>
      </w:r>
      <w:r>
        <w:fldChar w:fldCharType="separate"/>
      </w:r>
      <w:r>
        <w:rPr>
          <w:noProof/>
        </w:rPr>
        <w:t>35</w:t>
      </w:r>
      <w:r>
        <w:fldChar w:fldCharType="end"/>
      </w:r>
    </w:p>
    <w:p w:rsidR="00FF7490" w:rsidRDefault="00FF7490">
      <w:pPr>
        <w:spacing w:before="0" w:after="0"/>
        <w:rPr>
          <w:sz w:val="16"/>
        </w:rPr>
      </w:pPr>
    </w:p>
    <w:p w:rsidR="00FF7490" w:rsidRDefault="00766F24">
      <w:pPr>
        <w:pStyle w:val="indexheader"/>
      </w:pPr>
      <w:r>
        <w:t>T</w:t>
      </w:r>
    </w:p>
    <w:p w:rsidR="00FF7490" w:rsidRDefault="00FF7490">
      <w:pPr>
        <w:spacing w:before="0" w:after="0"/>
        <w:rPr>
          <w:sz w:val="16"/>
        </w:rPr>
      </w:pPr>
    </w:p>
    <w:p w:rsidR="00FF7490" w:rsidRDefault="00766F24">
      <w:pPr>
        <w:pStyle w:val="indexentry0"/>
      </w:pPr>
      <w:hyperlink w:anchor="section_89ac7e0708ff4fffb6e9491f65d1cc6d">
        <w:r>
          <w:rPr>
            <w:rStyle w:val="Hyperlink"/>
          </w:rPr>
          <w:t>TARGET_NET_ADDRESS packet</w:t>
        </w:r>
      </w:hyperlink>
      <w:r>
        <w:t xml:space="preserve"> </w:t>
      </w:r>
      <w:r>
        <w:fldChar w:fldCharType="begin"/>
      </w:r>
      <w:r>
        <w:instrText>PAGEREF section_89ac7e0708ff4fffb6e9491f65d1cc6d</w:instrText>
      </w:r>
      <w:r>
        <w:fldChar w:fldCharType="separate"/>
      </w:r>
      <w:r>
        <w:rPr>
          <w:noProof/>
        </w:rPr>
        <w:t>224</w:t>
      </w:r>
      <w:r>
        <w:fldChar w:fldCharType="end"/>
      </w:r>
    </w:p>
    <w:p w:rsidR="00FF7490" w:rsidRDefault="00766F24">
      <w:pPr>
        <w:pStyle w:val="indexentry0"/>
      </w:pPr>
      <w:hyperlink w:anchor="section_baf50d7457874122b0ce17e615d686a9">
        <w:r>
          <w:rPr>
            <w:rStyle w:val="Hyperlink"/>
          </w:rPr>
          <w:t>TARGET_NET_ADDRESSES packet</w:t>
        </w:r>
      </w:hyperlink>
      <w:r>
        <w:t xml:space="preserve"> </w:t>
      </w:r>
      <w:r>
        <w:fldChar w:fldCharType="begin"/>
      </w:r>
      <w:r>
        <w:instrText>PAGEREF section_baf50d7457874122b0ce17e615d686a9</w:instrText>
      </w:r>
      <w:r>
        <w:fldChar w:fldCharType="separate"/>
      </w:r>
      <w:r>
        <w:rPr>
          <w:noProof/>
        </w:rPr>
        <w:t>224</w:t>
      </w:r>
      <w:r>
        <w:fldChar w:fldCharType="end"/>
      </w:r>
    </w:p>
    <w:p w:rsidR="00FF7490" w:rsidRDefault="00766F24">
      <w:pPr>
        <w:pStyle w:val="indexentry0"/>
      </w:pPr>
      <w:r>
        <w:t>Timer events</w:t>
      </w:r>
    </w:p>
    <w:p w:rsidR="00FF7490" w:rsidRDefault="00766F24">
      <w:pPr>
        <w:pStyle w:val="indexentry0"/>
      </w:pPr>
      <w:r>
        <w:t xml:space="preserve">   client (</w:t>
      </w:r>
      <w:hyperlink w:anchor="section_1e4ac25ca0354c91834188424945a4c8">
        <w:r>
          <w:rPr>
            <w:rStyle w:val="Hyperlink"/>
          </w:rPr>
          <w:t>section 3.1.6</w:t>
        </w:r>
      </w:hyperlink>
      <w:r>
        <w:t xml:space="preserve"> </w:t>
      </w:r>
      <w:r>
        <w:fldChar w:fldCharType="begin"/>
      </w:r>
      <w:r>
        <w:instrText>PAGEREF section_1e4ac25ca0354c91834188424945a4c8</w:instrText>
      </w:r>
      <w:r>
        <w:fldChar w:fldCharType="separate"/>
      </w:r>
      <w:r>
        <w:rPr>
          <w:noProof/>
        </w:rPr>
        <w:t>247</w:t>
      </w:r>
      <w:r>
        <w:fldChar w:fldCharType="end"/>
      </w:r>
      <w:r>
        <w:t xml:space="preserve">, </w:t>
      </w:r>
      <w:hyperlink w:anchor="section_a4de8e8d4f954545b46eab0de02fd3ee">
        <w:r>
          <w:rPr>
            <w:rStyle w:val="Hyperlink"/>
          </w:rPr>
          <w:t>section 3.2.6</w:t>
        </w:r>
      </w:hyperlink>
      <w:r>
        <w:t xml:space="preserve"> </w:t>
      </w:r>
      <w:r>
        <w:fldChar w:fldCharType="begin"/>
      </w:r>
      <w:r>
        <w:instrText>PAGEREF section_a4de8e8d4f954545b46eab0de02fd3ee</w:instrText>
      </w:r>
      <w:r>
        <w:fldChar w:fldCharType="separate"/>
      </w:r>
      <w:r>
        <w:rPr>
          <w:noProof/>
        </w:rPr>
        <w:t>295</w:t>
      </w:r>
      <w:r>
        <w:fldChar w:fldCharType="end"/>
      </w:r>
      <w:r>
        <w:t>)</w:t>
      </w:r>
    </w:p>
    <w:p w:rsidR="00FF7490" w:rsidRDefault="00766F24">
      <w:pPr>
        <w:pStyle w:val="indexentry0"/>
      </w:pPr>
      <w:r>
        <w:t xml:space="preserve">   server (</w:t>
      </w:r>
      <w:hyperlink w:anchor="section_1e4ac25ca0354c91834188424945a4c8">
        <w:r>
          <w:rPr>
            <w:rStyle w:val="Hyperlink"/>
          </w:rPr>
          <w:t>section 3.1.6</w:t>
        </w:r>
      </w:hyperlink>
      <w:r>
        <w:t xml:space="preserve"> </w:t>
      </w:r>
      <w:r>
        <w:fldChar w:fldCharType="begin"/>
      </w:r>
      <w:r>
        <w:instrText>PAGEREF section_1e4ac25ca0354c91834188424945a4c8</w:instrText>
      </w:r>
      <w:r>
        <w:fldChar w:fldCharType="separate"/>
      </w:r>
      <w:r>
        <w:rPr>
          <w:noProof/>
        </w:rPr>
        <w:t>247</w:t>
      </w:r>
      <w:r>
        <w:fldChar w:fldCharType="end"/>
      </w:r>
      <w:r>
        <w:t xml:space="preserve">, </w:t>
      </w:r>
      <w:hyperlink w:anchor="section_4bd55425993b4cdbb21273d8aecfc638">
        <w:r>
          <w:rPr>
            <w:rStyle w:val="Hyperlink"/>
          </w:rPr>
          <w:t>section 3.3.6</w:t>
        </w:r>
      </w:hyperlink>
      <w:r>
        <w:t xml:space="preserve"> </w:t>
      </w:r>
      <w:r>
        <w:fldChar w:fldCharType="begin"/>
      </w:r>
      <w:r>
        <w:instrText>PAGEREF section_4bd55425993b4cdbb21273d8aecfc638</w:instrText>
      </w:r>
      <w:r>
        <w:fldChar w:fldCharType="separate"/>
      </w:r>
      <w:r>
        <w:rPr>
          <w:noProof/>
        </w:rPr>
        <w:t>318</w:t>
      </w:r>
      <w:r>
        <w:fldChar w:fldCharType="end"/>
      </w:r>
      <w:r>
        <w:t>)</w:t>
      </w:r>
    </w:p>
    <w:p w:rsidR="00FF7490" w:rsidRDefault="00766F24">
      <w:pPr>
        <w:pStyle w:val="indexentry0"/>
      </w:pPr>
      <w:r>
        <w:t>Timers</w:t>
      </w:r>
    </w:p>
    <w:p w:rsidR="00FF7490" w:rsidRDefault="00766F24">
      <w:pPr>
        <w:pStyle w:val="indexentry0"/>
      </w:pPr>
      <w:r>
        <w:t xml:space="preserve">   client (</w:t>
      </w:r>
      <w:hyperlink w:anchor="section_d1d9182f3ba44eafaf2254565d2db1ea">
        <w:r>
          <w:rPr>
            <w:rStyle w:val="Hyperlink"/>
          </w:rPr>
          <w:t>section 3.1.2</w:t>
        </w:r>
      </w:hyperlink>
      <w:r>
        <w:t xml:space="preserve"> </w:t>
      </w:r>
      <w:r>
        <w:fldChar w:fldCharType="begin"/>
      </w:r>
      <w:r>
        <w:instrText>PAGEREF section_d1d9182f3ba44eafaf</w:instrText>
      </w:r>
      <w:r>
        <w:instrText>2254565d2db1ea</w:instrText>
      </w:r>
      <w:r>
        <w:fldChar w:fldCharType="separate"/>
      </w:r>
      <w:r>
        <w:rPr>
          <w:noProof/>
        </w:rPr>
        <w:t>244</w:t>
      </w:r>
      <w:r>
        <w:fldChar w:fldCharType="end"/>
      </w:r>
      <w:r>
        <w:t xml:space="preserve">, </w:t>
      </w:r>
      <w:hyperlink w:anchor="section_f1ed90b37942488d9404249c6e58fed1">
        <w:r>
          <w:rPr>
            <w:rStyle w:val="Hyperlink"/>
          </w:rPr>
          <w:t>section 3.2.2</w:t>
        </w:r>
      </w:hyperlink>
      <w:r>
        <w:t xml:space="preserve"> </w:t>
      </w:r>
      <w:r>
        <w:fldChar w:fldCharType="begin"/>
      </w:r>
      <w:r>
        <w:instrText>PAGEREF section_f1ed90b37942488d9404249c6e58fed1</w:instrText>
      </w:r>
      <w:r>
        <w:fldChar w:fldCharType="separate"/>
      </w:r>
      <w:r>
        <w:rPr>
          <w:noProof/>
        </w:rPr>
        <w:t>274</w:t>
      </w:r>
      <w:r>
        <w:fldChar w:fldCharType="end"/>
      </w:r>
      <w:r>
        <w:t>)</w:t>
      </w:r>
    </w:p>
    <w:p w:rsidR="00FF7490" w:rsidRDefault="00766F24">
      <w:pPr>
        <w:pStyle w:val="indexentry0"/>
      </w:pPr>
      <w:r>
        <w:t xml:space="preserve">   server (</w:t>
      </w:r>
      <w:hyperlink w:anchor="section_d1d9182f3ba44eafaf2254565d2db1ea">
        <w:r>
          <w:rPr>
            <w:rStyle w:val="Hyperlink"/>
          </w:rPr>
          <w:t>section 3.1.2</w:t>
        </w:r>
      </w:hyperlink>
      <w:r>
        <w:t xml:space="preserve"> </w:t>
      </w:r>
      <w:r>
        <w:fldChar w:fldCharType="begin"/>
      </w:r>
      <w:r>
        <w:instrText>PAGEREF section_d1d9182f3ba44eafaf2254565d2db1ea</w:instrText>
      </w:r>
      <w:r>
        <w:fldChar w:fldCharType="separate"/>
      </w:r>
      <w:r>
        <w:rPr>
          <w:noProof/>
        </w:rPr>
        <w:t>244</w:t>
      </w:r>
      <w:r>
        <w:fldChar w:fldCharType="end"/>
      </w:r>
      <w:r>
        <w:t xml:space="preserve">, </w:t>
      </w:r>
      <w:hyperlink w:anchor="section_555235fba5f748208ca4e0834193c894">
        <w:r>
          <w:rPr>
            <w:rStyle w:val="Hyperlink"/>
          </w:rPr>
          <w:t>section 3.3.2</w:t>
        </w:r>
      </w:hyperlink>
      <w:r>
        <w:t xml:space="preserve"> </w:t>
      </w:r>
      <w:r>
        <w:fldChar w:fldCharType="begin"/>
      </w:r>
      <w:r>
        <w:instrText>PAGEREF section_555235fba5f748208ca4e0834193c894</w:instrText>
      </w:r>
      <w:r>
        <w:fldChar w:fldCharType="separate"/>
      </w:r>
      <w:r>
        <w:rPr>
          <w:noProof/>
        </w:rPr>
        <w:t>297</w:t>
      </w:r>
      <w:r>
        <w:fldChar w:fldCharType="end"/>
      </w:r>
      <w:r>
        <w:t>)</w:t>
      </w:r>
    </w:p>
    <w:p w:rsidR="00FF7490" w:rsidRDefault="00766F24">
      <w:pPr>
        <w:pStyle w:val="indexentry0"/>
      </w:pPr>
      <w:hyperlink w:anchor="section_e48b2e83651f4f39a5b20a5482bc0f86">
        <w:r>
          <w:rPr>
            <w:rStyle w:val="Hyperlink"/>
          </w:rPr>
          <w:t>Tracking cha</w:t>
        </w:r>
        <w:r>
          <w:rPr>
            <w:rStyle w:val="Hyperlink"/>
          </w:rPr>
          <w:t>nges</w:t>
        </w:r>
      </w:hyperlink>
      <w:r>
        <w:t xml:space="preserve"> </w:t>
      </w:r>
      <w:r>
        <w:fldChar w:fldCharType="begin"/>
      </w:r>
      <w:r>
        <w:instrText>PAGEREF section_e48b2e83651f4f39a5b20a5482bc0f86</w:instrText>
      </w:r>
      <w:r>
        <w:fldChar w:fldCharType="separate"/>
      </w:r>
      <w:r>
        <w:rPr>
          <w:noProof/>
        </w:rPr>
        <w:t>418</w:t>
      </w:r>
      <w:r>
        <w:fldChar w:fldCharType="end"/>
      </w:r>
    </w:p>
    <w:p w:rsidR="00FF7490" w:rsidRDefault="00766F24">
      <w:pPr>
        <w:pStyle w:val="indexentry0"/>
      </w:pPr>
      <w:hyperlink w:anchor="section_46aacbdd1b164ebab174a672df4ac20b">
        <w:r>
          <w:rPr>
            <w:rStyle w:val="Hyperlink"/>
          </w:rPr>
          <w:t>Transport</w:t>
        </w:r>
      </w:hyperlink>
      <w:r>
        <w:t xml:space="preserve"> </w:t>
      </w:r>
      <w:r>
        <w:fldChar w:fldCharType="begin"/>
      </w:r>
      <w:r>
        <w:instrText>PAGEREF section_46aacbdd1b164ebab174a672df4ac20b</w:instrText>
      </w:r>
      <w:r>
        <w:fldChar w:fldCharType="separate"/>
      </w:r>
      <w:r>
        <w:rPr>
          <w:noProof/>
        </w:rPr>
        <w:t>35</w:t>
      </w:r>
      <w:r>
        <w:fldChar w:fldCharType="end"/>
      </w:r>
    </w:p>
    <w:p w:rsidR="00FF7490" w:rsidRDefault="00766F24">
      <w:pPr>
        <w:pStyle w:val="indexentry0"/>
      </w:pPr>
      <w:r>
        <w:t>Triggered events - higher-layer</w:t>
      </w:r>
    </w:p>
    <w:p w:rsidR="00FF7490" w:rsidRDefault="00766F24">
      <w:pPr>
        <w:pStyle w:val="indexentry0"/>
      </w:pPr>
      <w:r>
        <w:t xml:space="preserve">   client (</w:t>
      </w:r>
      <w:hyperlink w:anchor="section_a59e74f96a564d4b94a907130687489e">
        <w:r>
          <w:rPr>
            <w:rStyle w:val="Hyperlink"/>
          </w:rPr>
          <w:t>section 3.1.4</w:t>
        </w:r>
      </w:hyperlink>
      <w:r>
        <w:t xml:space="preserve"> </w:t>
      </w:r>
      <w:r>
        <w:fldChar w:fldCharType="begin"/>
      </w:r>
      <w:r>
        <w:instrText>PAGEREF section_a59e74f96a564d4b94a907130687489e</w:instrText>
      </w:r>
      <w:r>
        <w:fldChar w:fldCharType="separate"/>
      </w:r>
      <w:r>
        <w:rPr>
          <w:noProof/>
        </w:rPr>
        <w:t>244</w:t>
      </w:r>
      <w:r>
        <w:fldChar w:fldCharType="end"/>
      </w:r>
      <w:r>
        <w:t xml:space="preserve">, </w:t>
      </w:r>
      <w:hyperlink w:anchor="section_218f93fd684d4debb156b80c56196fbd">
        <w:r>
          <w:rPr>
            <w:rStyle w:val="Hyperlink"/>
          </w:rPr>
          <w:t>section 3.2.4</w:t>
        </w:r>
      </w:hyperlink>
      <w:r>
        <w:t xml:space="preserve"> </w:t>
      </w:r>
      <w:r>
        <w:fldChar w:fldCharType="begin"/>
      </w:r>
      <w:r>
        <w:instrText>PAGEREF section_218f93fd684d4debb156b80c56196fbd</w:instrText>
      </w:r>
      <w:r>
        <w:fldChar w:fldCharType="separate"/>
      </w:r>
      <w:r>
        <w:rPr>
          <w:noProof/>
        </w:rPr>
        <w:t>274</w:t>
      </w:r>
      <w:r>
        <w:fldChar w:fldCharType="end"/>
      </w:r>
      <w:r>
        <w:t>)</w:t>
      </w:r>
    </w:p>
    <w:p w:rsidR="00FF7490" w:rsidRDefault="00766F24">
      <w:pPr>
        <w:pStyle w:val="indexentry0"/>
      </w:pPr>
      <w:r>
        <w:t xml:space="preserve">   server (</w:t>
      </w:r>
      <w:hyperlink w:anchor="section_a59e74f96a564d4b94a907130687489e">
        <w:r>
          <w:rPr>
            <w:rStyle w:val="Hyperlink"/>
          </w:rPr>
          <w:t>section 3.1.4</w:t>
        </w:r>
      </w:hyperlink>
      <w:r>
        <w:t xml:space="preserve"> </w:t>
      </w:r>
      <w:r>
        <w:fldChar w:fldCharType="begin"/>
      </w:r>
      <w:r>
        <w:instrText>PAGEREF section_a59e74f96a564d4b94a907130687489e</w:instrText>
      </w:r>
      <w:r>
        <w:fldChar w:fldCharType="separate"/>
      </w:r>
      <w:r>
        <w:rPr>
          <w:noProof/>
        </w:rPr>
        <w:t>244</w:t>
      </w:r>
      <w:r>
        <w:fldChar w:fldCharType="end"/>
      </w:r>
      <w:r>
        <w:t xml:space="preserve">, </w:t>
      </w:r>
      <w:hyperlink w:anchor="section_6279ca1e19c840dbb4c0f3c745f57007">
        <w:r>
          <w:rPr>
            <w:rStyle w:val="Hyperlink"/>
          </w:rPr>
          <w:t>section 3.3.4</w:t>
        </w:r>
      </w:hyperlink>
      <w:r>
        <w:t xml:space="preserve"> </w:t>
      </w:r>
      <w:r>
        <w:fldChar w:fldCharType="begin"/>
      </w:r>
      <w:r>
        <w:instrText>PAGEREF section_6279ca1e19c840dbb4c0f3c745f57007</w:instrText>
      </w:r>
      <w:r>
        <w:fldChar w:fldCharType="separate"/>
      </w:r>
      <w:r>
        <w:rPr>
          <w:noProof/>
        </w:rPr>
        <w:t>297</w:t>
      </w:r>
      <w:r>
        <w:fldChar w:fldCharType="end"/>
      </w:r>
      <w:r>
        <w:t>)</w:t>
      </w:r>
    </w:p>
    <w:p w:rsidR="00FF7490" w:rsidRDefault="00766F24">
      <w:pPr>
        <w:pStyle w:val="indexentry0"/>
      </w:pPr>
      <w:hyperlink w:anchor="section_f96bf29cbdcc4ff19a37b1d225a32c7a">
        <w:r>
          <w:rPr>
            <w:rStyle w:val="Hyperlink"/>
          </w:rPr>
          <w:t>TS_AUTORECONNECT_STATUS_PDU packet</w:t>
        </w:r>
      </w:hyperlink>
      <w:r>
        <w:t xml:space="preserve"> </w:t>
      </w:r>
      <w:r>
        <w:fldChar w:fldCharType="begin"/>
      </w:r>
      <w:r>
        <w:instrText>PAGEREF section_f96bf29cbdcc4ff19a37b1d225a32c7a</w:instrText>
      </w:r>
      <w:r>
        <w:fldChar w:fldCharType="separate"/>
      </w:r>
      <w:r>
        <w:rPr>
          <w:noProof/>
        </w:rPr>
        <w:t>112</w:t>
      </w:r>
      <w:r>
        <w:fldChar w:fldCharType="end"/>
      </w:r>
    </w:p>
    <w:p w:rsidR="00FF7490" w:rsidRDefault="00766F24">
      <w:pPr>
        <w:pStyle w:val="indexentry0"/>
      </w:pPr>
      <w:hyperlink w:anchor="section_76670547e35c4b95a2425729a21b83f6">
        <w:r>
          <w:rPr>
            <w:rStyle w:val="Hyperlink"/>
          </w:rPr>
          <w:t>TS_BITMAP_CAPABILITYSET packet</w:t>
        </w:r>
      </w:hyperlink>
      <w:r>
        <w:t xml:space="preserve"> </w:t>
      </w:r>
      <w:r>
        <w:fldChar w:fldCharType="begin"/>
      </w:r>
      <w:r>
        <w:instrText>PAGEREF section_76670547e35c4b95a2425729a21b83f6</w:instrText>
      </w:r>
      <w:r>
        <w:fldChar w:fldCharType="separate"/>
      </w:r>
      <w:r>
        <w:rPr>
          <w:noProof/>
        </w:rPr>
        <w:t>132</w:t>
      </w:r>
      <w:r>
        <w:fldChar w:fldCharType="end"/>
      </w:r>
    </w:p>
    <w:p w:rsidR="00FF7490" w:rsidRDefault="00766F24">
      <w:pPr>
        <w:pStyle w:val="indexentry0"/>
      </w:pPr>
      <w:hyperlink w:anchor="section_84a3d4d255234e499a4833952c559485">
        <w:r>
          <w:rPr>
            <w:rStyle w:val="Hyperlink"/>
          </w:rPr>
          <w:t>TS_BITMAP_DATA packet</w:t>
        </w:r>
      </w:hyperlink>
      <w:r>
        <w:t xml:space="preserve"> </w:t>
      </w:r>
      <w:r>
        <w:fldChar w:fldCharType="begin"/>
      </w:r>
      <w:r>
        <w:instrText>PAGEREF section_84a3d4d255234e499a4833952c559485</w:instrText>
      </w:r>
      <w:r>
        <w:fldChar w:fldCharType="separate"/>
      </w:r>
      <w:r>
        <w:rPr>
          <w:noProof/>
        </w:rPr>
        <w:t>183</w:t>
      </w:r>
      <w:r>
        <w:fldChar w:fldCharType="end"/>
      </w:r>
    </w:p>
    <w:p w:rsidR="00FF7490" w:rsidRDefault="00766F24">
      <w:pPr>
        <w:pStyle w:val="indexentry0"/>
      </w:pPr>
      <w:hyperlink w:anchor="section_f4ed14222eed4474bafb42ab35ad3707">
        <w:r>
          <w:rPr>
            <w:rStyle w:val="Hyperlink"/>
          </w:rPr>
          <w:t>TS_BITMAP_DATA_EX packet</w:t>
        </w:r>
      </w:hyperlink>
      <w:r>
        <w:t xml:space="preserve"> </w:t>
      </w:r>
      <w:r>
        <w:fldChar w:fldCharType="begin"/>
      </w:r>
      <w:r>
        <w:instrText>PAGEREF section_f4ed14222eed4474bafb42ab35ad3707</w:instrText>
      </w:r>
      <w:r>
        <w:fldChar w:fldCharType="separate"/>
      </w:r>
      <w:r>
        <w:rPr>
          <w:noProof/>
        </w:rPr>
        <w:t>205</w:t>
      </w:r>
      <w:r>
        <w:fldChar w:fldCharType="end"/>
      </w:r>
    </w:p>
    <w:p w:rsidR="00FF7490" w:rsidRDefault="00766F24">
      <w:pPr>
        <w:pStyle w:val="indexentry0"/>
      </w:pPr>
      <w:hyperlink w:anchor="section_101d40a756c040e1bcb91475ff63cb9d">
        <w:r>
          <w:rPr>
            <w:rStyle w:val="Hyperlink"/>
          </w:rPr>
          <w:t>TS_BITMAPCACHE_CAPABILITYSET packet</w:t>
        </w:r>
      </w:hyperlink>
      <w:r>
        <w:t xml:space="preserve"> </w:t>
      </w:r>
      <w:r>
        <w:fldChar w:fldCharType="begin"/>
      </w:r>
      <w:r>
        <w:instrText>PAGEREF section_101d40a756c040e1bcb91475ff63cb9d</w:instrText>
      </w:r>
      <w:r>
        <w:fldChar w:fldCharType="separate"/>
      </w:r>
      <w:r>
        <w:rPr>
          <w:noProof/>
        </w:rPr>
        <w:t>138</w:t>
      </w:r>
      <w:r>
        <w:fldChar w:fldCharType="end"/>
      </w:r>
    </w:p>
    <w:p w:rsidR="00FF7490" w:rsidRDefault="00766F24">
      <w:pPr>
        <w:pStyle w:val="indexentry0"/>
      </w:pPr>
      <w:hyperlink w:anchor="section_a5b9b9a65f674089a95d009bc8e25bfc">
        <w:r>
          <w:rPr>
            <w:rStyle w:val="Hyperlink"/>
          </w:rPr>
          <w:t>TS_BITMAPCACHE_CAPABILITYSET_REV2 packet</w:t>
        </w:r>
      </w:hyperlink>
      <w:r>
        <w:t xml:space="preserve"> </w:t>
      </w:r>
      <w:r>
        <w:fldChar w:fldCharType="begin"/>
      </w:r>
      <w:r>
        <w:instrText>PAGEREF section_a5b9b9a65f674089a95d009bc8e25bfc</w:instrText>
      </w:r>
      <w:r>
        <w:fldChar w:fldCharType="separate"/>
      </w:r>
      <w:r>
        <w:rPr>
          <w:noProof/>
        </w:rPr>
        <w:t>139</w:t>
      </w:r>
      <w:r>
        <w:fldChar w:fldCharType="end"/>
      </w:r>
    </w:p>
    <w:p w:rsidR="00FF7490" w:rsidRDefault="00766F24">
      <w:pPr>
        <w:pStyle w:val="indexentry0"/>
      </w:pPr>
      <w:hyperlink w:anchor="section_f6602bd5355a47feaf563ba2a1692889">
        <w:r>
          <w:rPr>
            <w:rStyle w:val="Hyperlink"/>
          </w:rPr>
          <w:t>TS_BITMAPCACHE_CELL_CACHE_INFO packet</w:t>
        </w:r>
      </w:hyperlink>
      <w:r>
        <w:t xml:space="preserve"> </w:t>
      </w:r>
      <w:r>
        <w:fldChar w:fldCharType="begin"/>
      </w:r>
      <w:r>
        <w:instrText>PAGEREF section_f6602bd53</w:instrText>
      </w:r>
      <w:r>
        <w:instrText>55a47feaf563ba2a1692889</w:instrText>
      </w:r>
      <w:r>
        <w:fldChar w:fldCharType="separate"/>
      </w:r>
      <w:r>
        <w:rPr>
          <w:noProof/>
        </w:rPr>
        <w:t>140</w:t>
      </w:r>
      <w:r>
        <w:fldChar w:fldCharType="end"/>
      </w:r>
    </w:p>
    <w:p w:rsidR="00FF7490" w:rsidRDefault="00766F24">
      <w:pPr>
        <w:pStyle w:val="indexentry0"/>
      </w:pPr>
      <w:hyperlink w:anchor="section_fc05c38546c342cb9ed2c475a3990e0b">
        <w:r>
          <w:rPr>
            <w:rStyle w:val="Hyperlink"/>
          </w:rPr>
          <w:t>TS_BITMAPCACHE_HOSTSUPPORT_CAPABILITYSET packet</w:t>
        </w:r>
      </w:hyperlink>
      <w:r>
        <w:t xml:space="preserve"> </w:t>
      </w:r>
      <w:r>
        <w:fldChar w:fldCharType="begin"/>
      </w:r>
      <w:r>
        <w:instrText>PAGEREF section_fc05c38546c342cb9ed2c475a3990e0b</w:instrText>
      </w:r>
      <w:r>
        <w:fldChar w:fldCharType="separate"/>
      </w:r>
      <w:r>
        <w:rPr>
          <w:noProof/>
        </w:rPr>
        <w:t>148</w:t>
      </w:r>
      <w:r>
        <w:fldChar w:fldCharType="end"/>
      </w:r>
    </w:p>
    <w:p w:rsidR="00FF7490" w:rsidRDefault="00766F24">
      <w:pPr>
        <w:pStyle w:val="indexentry0"/>
      </w:pPr>
      <w:hyperlink w:anchor="section_84737de776a147d7bdc1a26c3abf9997">
        <w:r>
          <w:rPr>
            <w:rStyle w:val="Hyperlink"/>
          </w:rPr>
          <w:t>TS_BI</w:t>
        </w:r>
        <w:r>
          <w:rPr>
            <w:rStyle w:val="Hyperlink"/>
          </w:rPr>
          <w:t>TMAPCACHE_PERSISTENT_LIST_ENTRY packet</w:t>
        </w:r>
      </w:hyperlink>
      <w:r>
        <w:t xml:space="preserve"> </w:t>
      </w:r>
      <w:r>
        <w:fldChar w:fldCharType="begin"/>
      </w:r>
      <w:r>
        <w:instrText>PAGEREF section_84737de776a147d7bdc1a26c3abf9997</w:instrText>
      </w:r>
      <w:r>
        <w:fldChar w:fldCharType="separate"/>
      </w:r>
      <w:r>
        <w:rPr>
          <w:noProof/>
        </w:rPr>
        <w:t>99</w:t>
      </w:r>
      <w:r>
        <w:fldChar w:fldCharType="end"/>
      </w:r>
    </w:p>
    <w:p w:rsidR="00FF7490" w:rsidRDefault="00766F24">
      <w:pPr>
        <w:pStyle w:val="indexentry0"/>
      </w:pPr>
      <w:hyperlink w:anchor="section_a6218d195505445dacea1b3f5b0097dc">
        <w:r>
          <w:rPr>
            <w:rStyle w:val="Hyperlink"/>
          </w:rPr>
          <w:t>TS_BITMAPCACHE_PERSISTENT_LIST_PDU packet</w:t>
        </w:r>
      </w:hyperlink>
      <w:r>
        <w:t xml:space="preserve"> </w:t>
      </w:r>
      <w:r>
        <w:fldChar w:fldCharType="begin"/>
      </w:r>
      <w:r>
        <w:instrText>PAGEREF section_a6218d195505445dacea1b3f5b0097dc</w:instrText>
      </w:r>
      <w:r>
        <w:fldChar w:fldCharType="separate"/>
      </w:r>
      <w:r>
        <w:rPr>
          <w:noProof/>
        </w:rPr>
        <w:t>97</w:t>
      </w:r>
      <w:r>
        <w:fldChar w:fldCharType="end"/>
      </w:r>
    </w:p>
    <w:p w:rsidR="00FF7490" w:rsidRDefault="00766F24">
      <w:pPr>
        <w:pStyle w:val="indexentry0"/>
      </w:pPr>
      <w:hyperlink w:anchor="section_86507feda0ee4242b802237534a8f65e">
        <w:r>
          <w:rPr>
            <w:rStyle w:val="Hyperlink"/>
          </w:rPr>
          <w:t>TS_BITMAPCODEC packet</w:t>
        </w:r>
      </w:hyperlink>
      <w:r>
        <w:t xml:space="preserve"> </w:t>
      </w:r>
      <w:r>
        <w:fldChar w:fldCharType="begin"/>
      </w:r>
      <w:r>
        <w:instrText>PAGEREF section_86507feda0ee4242b802237534a8f65e</w:instrText>
      </w:r>
      <w:r>
        <w:fldChar w:fldCharType="separate"/>
      </w:r>
      <w:r>
        <w:rPr>
          <w:noProof/>
        </w:rPr>
        <w:t>153</w:t>
      </w:r>
      <w:r>
        <w:fldChar w:fldCharType="end"/>
      </w:r>
    </w:p>
    <w:p w:rsidR="00FF7490" w:rsidRDefault="00766F24">
      <w:pPr>
        <w:pStyle w:val="indexentry0"/>
      </w:pPr>
      <w:hyperlink w:anchor="section_408b18789f6e410683291af42219ba6a">
        <w:r>
          <w:rPr>
            <w:rStyle w:val="Hyperlink"/>
          </w:rPr>
          <w:t>TS_BITMAPCODECS packet</w:t>
        </w:r>
      </w:hyperlink>
      <w:r>
        <w:t xml:space="preserve"> </w:t>
      </w:r>
      <w:r>
        <w:fldChar w:fldCharType="begin"/>
      </w:r>
      <w:r>
        <w:instrText>PAGEREF section_408b18789f6e410683291af</w:instrText>
      </w:r>
      <w:r>
        <w:instrText>42219ba6a</w:instrText>
      </w:r>
      <w:r>
        <w:fldChar w:fldCharType="separate"/>
      </w:r>
      <w:r>
        <w:rPr>
          <w:noProof/>
        </w:rPr>
        <w:t>153</w:t>
      </w:r>
      <w:r>
        <w:fldChar w:fldCharType="end"/>
      </w:r>
    </w:p>
    <w:p w:rsidR="00FF7490" w:rsidRDefault="00766F24">
      <w:pPr>
        <w:pStyle w:val="indexentry0"/>
      </w:pPr>
      <w:hyperlink w:anchor="section_17e80f50d16349dea23bfd6456aa472f">
        <w:r>
          <w:rPr>
            <w:rStyle w:val="Hyperlink"/>
          </w:rPr>
          <w:t>TS_BITMAPCODECS_CAPABILITYSET packet</w:t>
        </w:r>
      </w:hyperlink>
      <w:r>
        <w:t xml:space="preserve"> </w:t>
      </w:r>
      <w:r>
        <w:fldChar w:fldCharType="begin"/>
      </w:r>
      <w:r>
        <w:instrText>PAGEREF section_17e80f50d16349dea23bfd6456aa472f</w:instrText>
      </w:r>
      <w:r>
        <w:fldChar w:fldCharType="separate"/>
      </w:r>
      <w:r>
        <w:rPr>
          <w:noProof/>
        </w:rPr>
        <w:t>152</w:t>
      </w:r>
      <w:r>
        <w:fldChar w:fldCharType="end"/>
      </w:r>
    </w:p>
    <w:p w:rsidR="00FF7490" w:rsidRDefault="00766F24">
      <w:pPr>
        <w:pStyle w:val="indexentry0"/>
      </w:pPr>
      <w:hyperlink w:anchor="section_8b6a830f3dde4a84925021ffa7d2e342">
        <w:r>
          <w:rPr>
            <w:rStyle w:val="Hyperlink"/>
          </w:rPr>
          <w:t>TS_BRUSH_CAPABILITYSET packet</w:t>
        </w:r>
      </w:hyperlink>
      <w:r>
        <w:t xml:space="preserve"> </w:t>
      </w:r>
      <w:r>
        <w:fldChar w:fldCharType="begin"/>
      </w:r>
      <w:r>
        <w:instrText>PAGEREF section_8b6a830f3dde4a84925021ffa7d2e342</w:instrText>
      </w:r>
      <w:r>
        <w:fldChar w:fldCharType="separate"/>
      </w:r>
      <w:r>
        <w:rPr>
          <w:noProof/>
        </w:rPr>
        <w:t>144</w:t>
      </w:r>
      <w:r>
        <w:fldChar w:fldCharType="end"/>
      </w:r>
    </w:p>
    <w:p w:rsidR="00FF7490" w:rsidRDefault="00766F24">
      <w:pPr>
        <w:pStyle w:val="indexentry0"/>
      </w:pPr>
      <w:hyperlink w:anchor="section_cae26830263c4c1e97c2b561faded3d9">
        <w:r>
          <w:rPr>
            <w:rStyle w:val="Hyperlink"/>
          </w:rPr>
          <w:t>TS_CACHE_DEFINITION packet</w:t>
        </w:r>
      </w:hyperlink>
      <w:r>
        <w:t xml:space="preserve"> </w:t>
      </w:r>
      <w:r>
        <w:fldChar w:fldCharType="begin"/>
      </w:r>
      <w:r>
        <w:instrText>PAGEREF section_cae26830263c4c1e97c2b561faded3d9</w:instrText>
      </w:r>
      <w:r>
        <w:fldChar w:fldCharType="separate"/>
      </w:r>
      <w:r>
        <w:rPr>
          <w:noProof/>
        </w:rPr>
        <w:t>145</w:t>
      </w:r>
      <w:r>
        <w:fldChar w:fldCharType="end"/>
      </w:r>
    </w:p>
    <w:p w:rsidR="00FF7490" w:rsidRDefault="00766F24">
      <w:pPr>
        <w:pStyle w:val="indexentry0"/>
      </w:pPr>
      <w:hyperlink w:anchor="section_1296e1bb15ad4bbc8de97f0d5776390a">
        <w:r>
          <w:rPr>
            <w:rStyle w:val="Hyperlink"/>
          </w:rPr>
          <w:t>TS_CACHEDPOINTERATTRIBUTE packet</w:t>
        </w:r>
      </w:hyperlink>
      <w:r>
        <w:t xml:space="preserve"> </w:t>
      </w:r>
      <w:r>
        <w:fldChar w:fldCharType="begin"/>
      </w:r>
      <w:r>
        <w:instrText>PAGEREF section_1296e1bb15ad4bbc8de97f0d5776390a</w:instrText>
      </w:r>
      <w:r>
        <w:fldChar w:fldCharType="separate"/>
      </w:r>
      <w:r>
        <w:rPr>
          <w:noProof/>
        </w:rPr>
        <w:t>194</w:t>
      </w:r>
      <w:r>
        <w:fldChar w:fldCharType="end"/>
      </w:r>
    </w:p>
    <w:p w:rsidR="00FF7490" w:rsidRDefault="00766F24">
      <w:pPr>
        <w:pStyle w:val="indexentry0"/>
      </w:pPr>
      <w:hyperlink w:anchor="section_d705c3b6a3924b329610391f6af62323">
        <w:r>
          <w:rPr>
            <w:rStyle w:val="Hyperlink"/>
          </w:rPr>
          <w:t>TS_CAPS_SET packet</w:t>
        </w:r>
      </w:hyperlink>
      <w:r>
        <w:t xml:space="preserve"> </w:t>
      </w:r>
      <w:r>
        <w:fldChar w:fldCharType="begin"/>
      </w:r>
      <w:r>
        <w:instrText>PAGEREF section_d705c3b6a3924b329610391f6af62323</w:instrText>
      </w:r>
      <w:r>
        <w:fldChar w:fldCharType="separate"/>
      </w:r>
      <w:r>
        <w:rPr>
          <w:noProof/>
        </w:rPr>
        <w:t>88</w:t>
      </w:r>
      <w:r>
        <w:fldChar w:fldCharType="end"/>
      </w:r>
    </w:p>
    <w:p w:rsidR="00FF7490" w:rsidRDefault="00766F24">
      <w:pPr>
        <w:pStyle w:val="indexentry0"/>
      </w:pPr>
      <w:hyperlink w:anchor="section_3d1ccc4951e24a2cb3003da9fb931d0e">
        <w:r>
          <w:rPr>
            <w:rStyle w:val="Hyperlink"/>
          </w:rPr>
          <w:t>TS_CD_HEADER packet</w:t>
        </w:r>
      </w:hyperlink>
      <w:r>
        <w:t xml:space="preserve"> </w:t>
      </w:r>
      <w:r>
        <w:fldChar w:fldCharType="begin"/>
      </w:r>
      <w:r>
        <w:instrText>PAGEREF section_3d1ccc4951e24a2cb3003da9fb931d0e</w:instrText>
      </w:r>
      <w:r>
        <w:fldChar w:fldCharType="separate"/>
      </w:r>
      <w:r>
        <w:rPr>
          <w:noProof/>
        </w:rPr>
        <w:t>185</w:t>
      </w:r>
      <w:r>
        <w:fldChar w:fldCharType="end"/>
      </w:r>
    </w:p>
    <w:p w:rsidR="00FF7490" w:rsidRDefault="00766F24">
      <w:pPr>
        <w:pStyle w:val="indexentry0"/>
      </w:pPr>
      <w:hyperlink w:anchor="section_71fad4fc6ad44c7f8103a442bebaf7d2">
        <w:r>
          <w:rPr>
            <w:rStyle w:val="Hyperlink"/>
          </w:rPr>
          <w:t>TS_COLORPOINTERATTRIBUTE packet</w:t>
        </w:r>
      </w:hyperlink>
      <w:r>
        <w:t xml:space="preserve"> </w:t>
      </w:r>
      <w:r>
        <w:fldChar w:fldCharType="begin"/>
      </w:r>
      <w:r>
        <w:instrText>PAGEREF section_71fad4fc6ad44c7f8103a442bebaf7d2</w:instrText>
      </w:r>
      <w:r>
        <w:fldChar w:fldCharType="separate"/>
      </w:r>
      <w:r>
        <w:rPr>
          <w:noProof/>
        </w:rPr>
        <w:t>192</w:t>
      </w:r>
      <w:r>
        <w:fldChar w:fldCharType="end"/>
      </w:r>
    </w:p>
    <w:p w:rsidR="00FF7490" w:rsidRDefault="00766F24">
      <w:pPr>
        <w:pStyle w:val="indexentry0"/>
      </w:pPr>
      <w:hyperlink w:anchor="section_9132002ff1334a0fba2f2dc48f1e7f93">
        <w:r>
          <w:rPr>
            <w:rStyle w:val="Hyperlink"/>
          </w:rPr>
          <w:t>TS_COMPDESK_CAPABILITYSET packet</w:t>
        </w:r>
      </w:hyperlink>
      <w:r>
        <w:t xml:space="preserve"> </w:t>
      </w:r>
      <w:r>
        <w:fldChar w:fldCharType="begin"/>
      </w:r>
      <w:r>
        <w:instrText>PAGEREF section_9132002ff1334a0fba2f2dc48f1e7f93</w:instrText>
      </w:r>
      <w:r>
        <w:fldChar w:fldCharType="separate"/>
      </w:r>
      <w:r>
        <w:rPr>
          <w:noProof/>
        </w:rPr>
        <w:t>151</w:t>
      </w:r>
      <w:r>
        <w:fldChar w:fldCharType="end"/>
      </w:r>
    </w:p>
    <w:p w:rsidR="00FF7490" w:rsidRDefault="00766F24">
      <w:pPr>
        <w:pStyle w:val="indexentry0"/>
      </w:pPr>
      <w:hyperlink w:anchor="section_4e9722c3ad8343f5af5a529f73d88b48">
        <w:r>
          <w:rPr>
            <w:rStyle w:val="Hyperlink"/>
          </w:rPr>
          <w:t>TS_CONFIRM_ACTIVE_PDU packet</w:t>
        </w:r>
      </w:hyperlink>
      <w:r>
        <w:t xml:space="preserve"> </w:t>
      </w:r>
      <w:r>
        <w:fldChar w:fldCharType="begin"/>
      </w:r>
      <w:r>
        <w:instrText>PAGEREF section_4e9722c3</w:instrText>
      </w:r>
      <w:r>
        <w:instrText>ad8343f5af5a529f73d88b48</w:instrText>
      </w:r>
      <w:r>
        <w:fldChar w:fldCharType="separate"/>
      </w:r>
      <w:r>
        <w:rPr>
          <w:noProof/>
        </w:rPr>
        <w:t>91</w:t>
      </w:r>
      <w:r>
        <w:fldChar w:fldCharType="end"/>
      </w:r>
    </w:p>
    <w:p w:rsidR="00FF7490" w:rsidRDefault="00766F24">
      <w:pPr>
        <w:pStyle w:val="indexentry0"/>
      </w:pPr>
      <w:hyperlink w:anchor="section_e0add8ac1546409185ba0ea77f54f2c7">
        <w:r>
          <w:rPr>
            <w:rStyle w:val="Hyperlink"/>
          </w:rPr>
          <w:t>TS_CONTROL_CAPABILITYSET packet</w:t>
        </w:r>
      </w:hyperlink>
      <w:r>
        <w:t xml:space="preserve"> </w:t>
      </w:r>
      <w:r>
        <w:fldChar w:fldCharType="begin"/>
      </w:r>
      <w:r>
        <w:instrText>PAGEREF section_e0add8ac1546409185ba0ea77f54f2c7</w:instrText>
      </w:r>
      <w:r>
        <w:fldChar w:fldCharType="separate"/>
      </w:r>
      <w:r>
        <w:rPr>
          <w:noProof/>
        </w:rPr>
        <w:t>148</w:t>
      </w:r>
      <w:r>
        <w:fldChar w:fldCharType="end"/>
      </w:r>
    </w:p>
    <w:p w:rsidR="00FF7490" w:rsidRDefault="00766F24">
      <w:pPr>
        <w:pStyle w:val="indexentry0"/>
      </w:pPr>
      <w:hyperlink w:anchor="section_0448f397aa11455d81b1f1265085239d">
        <w:r>
          <w:rPr>
            <w:rStyle w:val="Hyperlink"/>
          </w:rPr>
          <w:t>TS_CONTROL_PDU packet</w:t>
        </w:r>
      </w:hyperlink>
      <w:r>
        <w:t xml:space="preserve"> </w:t>
      </w:r>
      <w:r>
        <w:fldChar w:fldCharType="begin"/>
      </w:r>
      <w:r>
        <w:instrText>PAGEREF section_0448f397aa11455d81b1f1265085239d</w:instrText>
      </w:r>
      <w:r>
        <w:fldChar w:fldCharType="separate"/>
      </w:r>
      <w:r>
        <w:rPr>
          <w:noProof/>
        </w:rPr>
        <w:t>94</w:t>
      </w:r>
      <w:r>
        <w:fldChar w:fldCharType="end"/>
      </w:r>
    </w:p>
    <w:p w:rsidR="00FF7490" w:rsidRDefault="00766F24">
      <w:pPr>
        <w:pStyle w:val="indexentry0"/>
      </w:pPr>
      <w:hyperlink w:anchor="section_fc191c40e6884d5aa5506609cd5b8b59">
        <w:r>
          <w:rPr>
            <w:rStyle w:val="Hyperlink"/>
          </w:rPr>
          <w:t>TS_DEACTIVATE_ALL_PDU packet</w:t>
        </w:r>
      </w:hyperlink>
      <w:r>
        <w:t xml:space="preserve"> </w:t>
      </w:r>
      <w:r>
        <w:fldChar w:fldCharType="begin"/>
      </w:r>
      <w:r>
        <w:instrText>PAGEREF section_fc191c40e6884d5aa5506609cd5b8b59</w:instrText>
      </w:r>
      <w:r>
        <w:fldChar w:fldCharType="separate"/>
      </w:r>
      <w:r>
        <w:rPr>
          <w:noProof/>
        </w:rPr>
        <w:t>111</w:t>
      </w:r>
      <w:r>
        <w:fldChar w:fldCharType="end"/>
      </w:r>
    </w:p>
    <w:p w:rsidR="00FF7490" w:rsidRDefault="00766F24">
      <w:pPr>
        <w:pStyle w:val="indexentry0"/>
      </w:pPr>
      <w:hyperlink w:anchor="section_bd612af5cb5443a29646438bc3ecf5db">
        <w:r>
          <w:rPr>
            <w:rStyle w:val="Hyperlink"/>
          </w:rPr>
          <w:t>TS_DEMAND_ACTIVE_PDU packet</w:t>
        </w:r>
      </w:hyperlink>
      <w:r>
        <w:t xml:space="preserve"> </w:t>
      </w:r>
      <w:r>
        <w:fldChar w:fldCharType="begin"/>
      </w:r>
      <w:r>
        <w:instrText>PAGEREF section_bd612af5cb5443a29646438bc3ecf5db</w:instrText>
      </w:r>
      <w:r>
        <w:fldChar w:fldCharType="separate"/>
      </w:r>
      <w:r>
        <w:rPr>
          <w:noProof/>
        </w:rPr>
        <w:t>87</w:t>
      </w:r>
      <w:r>
        <w:fldChar w:fldCharType="end"/>
      </w:r>
    </w:p>
    <w:p w:rsidR="00FF7490" w:rsidRDefault="00766F24">
      <w:pPr>
        <w:pStyle w:val="indexentry0"/>
      </w:pPr>
      <w:hyperlink w:anchor="section_1c581d12397f415e9c03ce906d0da9e3">
        <w:r>
          <w:rPr>
            <w:rStyle w:val="Hyperlink"/>
          </w:rPr>
          <w:t>TS_ENHANCED_SECURITY_SERVER_REDIRECTION packet</w:t>
        </w:r>
      </w:hyperlink>
      <w:r>
        <w:t xml:space="preserve"> </w:t>
      </w:r>
      <w:r>
        <w:fldChar w:fldCharType="begin"/>
      </w:r>
      <w:r>
        <w:instrText>PAGEREF section_1c581d12397f415e9c03ce9</w:instrText>
      </w:r>
      <w:r>
        <w:instrText>06d0da9e3</w:instrText>
      </w:r>
      <w:r>
        <w:fldChar w:fldCharType="separate"/>
      </w:r>
      <w:r>
        <w:rPr>
          <w:noProof/>
        </w:rPr>
        <w:t>226</w:t>
      </w:r>
      <w:r>
        <w:fldChar w:fldCharType="end"/>
      </w:r>
    </w:p>
    <w:p w:rsidR="00FF7490" w:rsidRDefault="00766F24">
      <w:pPr>
        <w:pStyle w:val="indexentry0"/>
      </w:pPr>
      <w:hyperlink w:anchor="section_05ada9e4a468494b8694eb806a0ecc89">
        <w:r>
          <w:rPr>
            <w:rStyle w:val="Hyperlink"/>
          </w:rPr>
          <w:t>TS_EXTENDED_INFO_PACKET packet</w:t>
        </w:r>
      </w:hyperlink>
      <w:r>
        <w:t xml:space="preserve"> </w:t>
      </w:r>
      <w:r>
        <w:fldChar w:fldCharType="begin"/>
      </w:r>
      <w:r>
        <w:instrText>PAGEREF section_05ada9e4a468494b8694eb806a0ecc89</w:instrText>
      </w:r>
      <w:r>
        <w:fldChar w:fldCharType="separate"/>
      </w:r>
      <w:r>
        <w:rPr>
          <w:noProof/>
        </w:rPr>
        <w:t>75</w:t>
      </w:r>
      <w:r>
        <w:fldChar w:fldCharType="end"/>
      </w:r>
    </w:p>
    <w:p w:rsidR="00FF7490" w:rsidRDefault="00766F24">
      <w:pPr>
        <w:pStyle w:val="indexentry0"/>
      </w:pPr>
      <w:hyperlink w:anchor="section_18b4ccdce5b043c4a453cfa8c9feb2a4">
        <w:r>
          <w:rPr>
            <w:rStyle w:val="Hyperlink"/>
          </w:rPr>
          <w:t>TS_FONT_CAPABILITYSET packet</w:t>
        </w:r>
      </w:hyperlink>
      <w:r>
        <w:t xml:space="preserve"> </w:t>
      </w:r>
      <w:r>
        <w:fldChar w:fldCharType="begin"/>
      </w:r>
      <w:r>
        <w:instrText>PAGER</w:instrText>
      </w:r>
      <w:r>
        <w:instrText>EF section_18b4ccdce5b043c4a453cfa8c9feb2a4</w:instrText>
      </w:r>
      <w:r>
        <w:fldChar w:fldCharType="separate"/>
      </w:r>
      <w:r>
        <w:rPr>
          <w:noProof/>
        </w:rPr>
        <w:t>150</w:t>
      </w:r>
      <w:r>
        <w:fldChar w:fldCharType="end"/>
      </w:r>
    </w:p>
    <w:p w:rsidR="00FF7490" w:rsidRDefault="00766F24">
      <w:pPr>
        <w:pStyle w:val="indexentry0"/>
      </w:pPr>
      <w:hyperlink w:anchor="section_e373575a01e243a7a6d8e1952b83e787">
        <w:r>
          <w:rPr>
            <w:rStyle w:val="Hyperlink"/>
          </w:rPr>
          <w:t>TS_FONT_LIST_PDU packet</w:t>
        </w:r>
      </w:hyperlink>
      <w:r>
        <w:t xml:space="preserve"> </w:t>
      </w:r>
      <w:r>
        <w:fldChar w:fldCharType="begin"/>
      </w:r>
      <w:r>
        <w:instrText>PAGEREF section_e373575a01e243a7a6d8e1952b83e787</w:instrText>
      </w:r>
      <w:r>
        <w:fldChar w:fldCharType="separate"/>
      </w:r>
      <w:r>
        <w:rPr>
          <w:noProof/>
        </w:rPr>
        <w:t>100</w:t>
      </w:r>
      <w:r>
        <w:fldChar w:fldCharType="end"/>
      </w:r>
    </w:p>
    <w:p w:rsidR="00FF7490" w:rsidRDefault="00766F24">
      <w:pPr>
        <w:pStyle w:val="indexentry0"/>
      </w:pPr>
      <w:hyperlink w:anchor="section_b4e557f3754046fc815d0c12299cf1ee">
        <w:r>
          <w:rPr>
            <w:rStyle w:val="Hyperlink"/>
          </w:rPr>
          <w:t>TS_FONT_M</w:t>
        </w:r>
        <w:r>
          <w:rPr>
            <w:rStyle w:val="Hyperlink"/>
          </w:rPr>
          <w:t>AP_PDU packet</w:t>
        </w:r>
      </w:hyperlink>
      <w:r>
        <w:t xml:space="preserve"> </w:t>
      </w:r>
      <w:r>
        <w:fldChar w:fldCharType="begin"/>
      </w:r>
      <w:r>
        <w:instrText>PAGEREF section_b4e557f3754046fc815d0c12299cf1ee</w:instrText>
      </w:r>
      <w:r>
        <w:fldChar w:fldCharType="separate"/>
      </w:r>
      <w:r>
        <w:rPr>
          <w:noProof/>
        </w:rPr>
        <w:t>106</w:t>
      </w:r>
      <w:r>
        <w:fldChar w:fldCharType="end"/>
      </w:r>
    </w:p>
    <w:p w:rsidR="00FF7490" w:rsidRDefault="00766F24">
      <w:pPr>
        <w:pStyle w:val="indexentry0"/>
      </w:pPr>
      <w:hyperlink w:anchor="section_2a0a690b60654d24ac3a4edc061dad99">
        <w:r>
          <w:rPr>
            <w:rStyle w:val="Hyperlink"/>
          </w:rPr>
          <w:t>TS_FP_CACHEDPOINTERATTRIBUTE packet</w:t>
        </w:r>
      </w:hyperlink>
      <w:r>
        <w:t xml:space="preserve"> </w:t>
      </w:r>
      <w:r>
        <w:fldChar w:fldCharType="begin"/>
      </w:r>
      <w:r>
        <w:instrText>PAGEREF section_2a0a690b60654d24ac3a4edc061dad99</w:instrText>
      </w:r>
      <w:r>
        <w:fldChar w:fldCharType="separate"/>
      </w:r>
      <w:r>
        <w:rPr>
          <w:noProof/>
        </w:rPr>
        <w:t>203</w:t>
      </w:r>
      <w:r>
        <w:fldChar w:fldCharType="end"/>
      </w:r>
    </w:p>
    <w:p w:rsidR="00FF7490" w:rsidRDefault="00766F24">
      <w:pPr>
        <w:pStyle w:val="indexentry0"/>
      </w:pPr>
      <w:hyperlink w:anchor="section_c1fcf9dd97624d7390731f3f63ecc679">
        <w:r>
          <w:rPr>
            <w:rStyle w:val="Hyperlink"/>
          </w:rPr>
          <w:t>TS_FP_COLORPOINTERATTRIBUTE packet</w:t>
        </w:r>
      </w:hyperlink>
      <w:r>
        <w:t xml:space="preserve"> </w:t>
      </w:r>
      <w:r>
        <w:fldChar w:fldCharType="begin"/>
      </w:r>
      <w:r>
        <w:instrText>PAGEREF section_c1fcf9dd97624d7390731f3f63ecc679</w:instrText>
      </w:r>
      <w:r>
        <w:fldChar w:fldCharType="separate"/>
      </w:r>
      <w:r>
        <w:rPr>
          <w:noProof/>
        </w:rPr>
        <w:t>202</w:t>
      </w:r>
      <w:r>
        <w:fldChar w:fldCharType="end"/>
      </w:r>
    </w:p>
    <w:p w:rsidR="00FF7490" w:rsidRDefault="00766F24">
      <w:pPr>
        <w:pStyle w:val="indexentry0"/>
      </w:pPr>
      <w:hyperlink w:anchor="section_a641797e317942128447fa2a39e19c7b">
        <w:r>
          <w:rPr>
            <w:rStyle w:val="Hyperlink"/>
          </w:rPr>
          <w:t>TS_FP_FIPS_INFO packet</w:t>
        </w:r>
      </w:hyperlink>
      <w:r>
        <w:t xml:space="preserve"> </w:t>
      </w:r>
      <w:r>
        <w:fldChar w:fldCharType="begin"/>
      </w:r>
      <w:r>
        <w:instrText>PAGEREF section_a641797e317942128447fa2a39e19c7b</w:instrText>
      </w:r>
      <w:r>
        <w:fldChar w:fldCharType="separate"/>
      </w:r>
      <w:r>
        <w:rPr>
          <w:noProof/>
        </w:rPr>
        <w:t>170</w:t>
      </w:r>
      <w:r>
        <w:fldChar w:fldCharType="end"/>
      </w:r>
    </w:p>
    <w:p w:rsidR="00FF7490" w:rsidRDefault="00766F24">
      <w:pPr>
        <w:pStyle w:val="indexentry0"/>
      </w:pPr>
      <w:hyperlink w:anchor="section_76c4dd597ba0445da03c885212ab80f6">
        <w:r>
          <w:rPr>
            <w:rStyle w:val="Hyperlink"/>
          </w:rPr>
          <w:t>TS_FP_INPUT_EVENT packet</w:t>
        </w:r>
      </w:hyperlink>
      <w:r>
        <w:t xml:space="preserve"> </w:t>
      </w:r>
      <w:r>
        <w:fldChar w:fldCharType="begin"/>
      </w:r>
      <w:r>
        <w:instrText>PAGEREF section_76c4dd597ba0445da03c885212ab80f6</w:instrText>
      </w:r>
      <w:r>
        <w:fldChar w:fldCharType="separate"/>
      </w:r>
      <w:r>
        <w:rPr>
          <w:noProof/>
        </w:rPr>
        <w:t>171</w:t>
      </w:r>
      <w:r>
        <w:fldChar w:fldCharType="end"/>
      </w:r>
    </w:p>
    <w:p w:rsidR="00FF7490" w:rsidRDefault="00766F24">
      <w:pPr>
        <w:pStyle w:val="indexentry0"/>
      </w:pPr>
      <w:hyperlink w:anchor="section_b8e7c58851cb455bbb7392d480903133">
        <w:r>
          <w:rPr>
            <w:rStyle w:val="Hyperlink"/>
          </w:rPr>
          <w:t>TS_</w:t>
        </w:r>
        <w:r>
          <w:rPr>
            <w:rStyle w:val="Hyperlink"/>
          </w:rPr>
          <w:t>FP_INPUT_PDU packet</w:t>
        </w:r>
      </w:hyperlink>
      <w:r>
        <w:t xml:space="preserve"> </w:t>
      </w:r>
      <w:r>
        <w:fldChar w:fldCharType="begin"/>
      </w:r>
      <w:r>
        <w:instrText>PAGEREF section_b8e7c58851cb455bbb7392d480903133</w:instrText>
      </w:r>
      <w:r>
        <w:fldChar w:fldCharType="separate"/>
      </w:r>
      <w:r>
        <w:rPr>
          <w:noProof/>
        </w:rPr>
        <w:t>168</w:t>
      </w:r>
      <w:r>
        <w:fldChar w:fldCharType="end"/>
      </w:r>
    </w:p>
    <w:p w:rsidR="00FF7490" w:rsidRDefault="00766F24">
      <w:pPr>
        <w:pStyle w:val="indexentry0"/>
      </w:pPr>
      <w:hyperlink w:anchor="section_089d362b31eb4a1ab6fa92fe61bb5dbf">
        <w:r>
          <w:rPr>
            <w:rStyle w:val="Hyperlink"/>
          </w:rPr>
          <w:t>TS_FP_KEYBOARD_EVENT packet</w:t>
        </w:r>
      </w:hyperlink>
      <w:r>
        <w:t xml:space="preserve"> </w:t>
      </w:r>
      <w:r>
        <w:fldChar w:fldCharType="begin"/>
      </w:r>
      <w:r>
        <w:instrText>PAGEREF section_089d362b31eb4a1ab6fa92fe61bb5dbf</w:instrText>
      </w:r>
      <w:r>
        <w:fldChar w:fldCharType="separate"/>
      </w:r>
      <w:r>
        <w:rPr>
          <w:noProof/>
        </w:rPr>
        <w:t>172</w:t>
      </w:r>
      <w:r>
        <w:fldChar w:fldCharType="end"/>
      </w:r>
    </w:p>
    <w:p w:rsidR="00FF7490" w:rsidRDefault="00766F24">
      <w:pPr>
        <w:pStyle w:val="indexentry0"/>
      </w:pPr>
      <w:hyperlink w:anchor="section_16a96dedb3d34468b9939c7a51297510">
        <w:r>
          <w:rPr>
            <w:rStyle w:val="Hyperlink"/>
          </w:rPr>
          <w:t>TS_FP_POINTER_EVENT packet</w:t>
        </w:r>
      </w:hyperlink>
      <w:r>
        <w:t xml:space="preserve"> </w:t>
      </w:r>
      <w:r>
        <w:fldChar w:fldCharType="begin"/>
      </w:r>
      <w:r>
        <w:instrText>PAGEREF section_16a96dedb3d34468b9939c7a51297510</w:instrText>
      </w:r>
      <w:r>
        <w:fldChar w:fldCharType="separate"/>
      </w:r>
      <w:r>
        <w:rPr>
          <w:noProof/>
        </w:rPr>
        <w:t>173</w:t>
      </w:r>
      <w:r>
        <w:fldChar w:fldCharType="end"/>
      </w:r>
    </w:p>
    <w:p w:rsidR="00FF7490" w:rsidRDefault="00766F24">
      <w:pPr>
        <w:pStyle w:val="indexentry0"/>
      </w:pPr>
      <w:hyperlink w:anchor="section_c449093774aa497c94e417a78015e1a0">
        <w:r>
          <w:rPr>
            <w:rStyle w:val="Hyperlink"/>
          </w:rPr>
          <w:t>TS_FP_POINTERATTRIBUTE packet</w:t>
        </w:r>
      </w:hyperlink>
      <w:r>
        <w:t xml:space="preserve"> </w:t>
      </w:r>
      <w:r>
        <w:fldChar w:fldCharType="begin"/>
      </w:r>
      <w:r>
        <w:instrText>PAGEREF section_c449093774aa497c94e417a78015e1a0</w:instrText>
      </w:r>
      <w:r>
        <w:fldChar w:fldCharType="separate"/>
      </w:r>
      <w:r>
        <w:rPr>
          <w:noProof/>
        </w:rPr>
        <w:t>202</w:t>
      </w:r>
      <w:r>
        <w:fldChar w:fldCharType="end"/>
      </w:r>
    </w:p>
    <w:p w:rsidR="00FF7490" w:rsidRDefault="00766F24">
      <w:pPr>
        <w:pStyle w:val="indexentry0"/>
      </w:pPr>
      <w:hyperlink w:anchor="section_d50e2da8c830466e88662d8871d0caaf">
        <w:r>
          <w:rPr>
            <w:rStyle w:val="Hyperlink"/>
          </w:rPr>
          <w:t>TS_FP_POINTERPOSATTRIBUTE packet</w:t>
        </w:r>
      </w:hyperlink>
      <w:r>
        <w:t xml:space="preserve"> </w:t>
      </w:r>
      <w:r>
        <w:fldChar w:fldCharType="begin"/>
      </w:r>
      <w:r>
        <w:instrText>PAGEREF section_d50e2da8c830466e88662d8871d0caaf</w:instrText>
      </w:r>
      <w:r>
        <w:fldChar w:fldCharType="separate"/>
      </w:r>
      <w:r>
        <w:rPr>
          <w:noProof/>
        </w:rPr>
        <w:t>200</w:t>
      </w:r>
      <w:r>
        <w:fldChar w:fldCharType="end"/>
      </w:r>
    </w:p>
    <w:p w:rsidR="00FF7490" w:rsidRDefault="00766F24">
      <w:pPr>
        <w:pStyle w:val="indexentry0"/>
      </w:pPr>
      <w:hyperlink w:anchor="section_c1d1663336334868b8ab2b7e5f6d002a">
        <w:r>
          <w:rPr>
            <w:rStyle w:val="Hyperlink"/>
          </w:rPr>
          <w:t>TS_FP_POINTERX_EVENT packet</w:t>
        </w:r>
      </w:hyperlink>
      <w:r>
        <w:t xml:space="preserve"> </w:t>
      </w:r>
      <w:r>
        <w:fldChar w:fldCharType="begin"/>
      </w:r>
      <w:r>
        <w:instrText>PAGEREF section_c1d166333</w:instrText>
      </w:r>
      <w:r>
        <w:instrText>6334868b8ab2b7e5f6d002a</w:instrText>
      </w:r>
      <w:r>
        <w:fldChar w:fldCharType="separate"/>
      </w:r>
      <w:r>
        <w:rPr>
          <w:noProof/>
        </w:rPr>
        <w:t>173</w:t>
      </w:r>
      <w:r>
        <w:fldChar w:fldCharType="end"/>
      </w:r>
    </w:p>
    <w:p w:rsidR="00FF7490" w:rsidRDefault="00766F24">
      <w:pPr>
        <w:pStyle w:val="indexentry0"/>
      </w:pPr>
      <w:hyperlink w:anchor="section_cc14f53d83034f0bb0dc5c865410c381">
        <w:r>
          <w:rPr>
            <w:rStyle w:val="Hyperlink"/>
          </w:rPr>
          <w:t>TS_FP_SURFCMDS packet</w:t>
        </w:r>
      </w:hyperlink>
      <w:r>
        <w:t xml:space="preserve"> </w:t>
      </w:r>
      <w:r>
        <w:fldChar w:fldCharType="begin"/>
      </w:r>
      <w:r>
        <w:instrText>PAGEREF section_cc14f53d83034f0bb0dc5c865410c381</w:instrText>
      </w:r>
      <w:r>
        <w:fldChar w:fldCharType="separate"/>
      </w:r>
      <w:r>
        <w:rPr>
          <w:noProof/>
        </w:rPr>
        <w:t>203</w:t>
      </w:r>
      <w:r>
        <w:fldChar w:fldCharType="end"/>
      </w:r>
    </w:p>
    <w:p w:rsidR="00FF7490" w:rsidRDefault="00766F24">
      <w:pPr>
        <w:pStyle w:val="indexentry0"/>
      </w:pPr>
      <w:hyperlink w:anchor="section_26d44af07eb24e7d8a94c05b9fa4a98e">
        <w:r>
          <w:rPr>
            <w:rStyle w:val="Hyperlink"/>
          </w:rPr>
          <w:t>TS_FP_SYNC_EVENT packet</w:t>
        </w:r>
      </w:hyperlink>
      <w:r>
        <w:t xml:space="preserve"> </w:t>
      </w:r>
      <w:r>
        <w:fldChar w:fldCharType="begin"/>
      </w:r>
      <w:r>
        <w:instrText>PAGER</w:instrText>
      </w:r>
      <w:r>
        <w:instrText>EF section_26d44af07eb24e7d8a94c05b9fa4a98e</w:instrText>
      </w:r>
      <w:r>
        <w:fldChar w:fldCharType="separate"/>
      </w:r>
      <w:r>
        <w:rPr>
          <w:noProof/>
        </w:rPr>
        <w:t>174</w:t>
      </w:r>
      <w:r>
        <w:fldChar w:fldCharType="end"/>
      </w:r>
    </w:p>
    <w:p w:rsidR="00FF7490" w:rsidRDefault="00766F24">
      <w:pPr>
        <w:pStyle w:val="indexentry0"/>
      </w:pPr>
      <w:hyperlink w:anchor="section_601801ebce9e4073803baea6deb1e457">
        <w:r>
          <w:rPr>
            <w:rStyle w:val="Hyperlink"/>
          </w:rPr>
          <w:t>TS_FP_SYSTEMPOINTERDEFAULTATTRIBUTE packet</w:t>
        </w:r>
      </w:hyperlink>
      <w:r>
        <w:t xml:space="preserve"> </w:t>
      </w:r>
      <w:r>
        <w:fldChar w:fldCharType="begin"/>
      </w:r>
      <w:r>
        <w:instrText>PAGEREF section_601801ebce9e4073803baea6deb1e457</w:instrText>
      </w:r>
      <w:r>
        <w:fldChar w:fldCharType="separate"/>
      </w:r>
      <w:r>
        <w:rPr>
          <w:noProof/>
        </w:rPr>
        <w:t>201</w:t>
      </w:r>
      <w:r>
        <w:fldChar w:fldCharType="end"/>
      </w:r>
    </w:p>
    <w:p w:rsidR="00FF7490" w:rsidRDefault="00766F24">
      <w:pPr>
        <w:pStyle w:val="indexentry0"/>
      </w:pPr>
      <w:hyperlink w:anchor="section_129a003fddf44500929dc8b1cb214857">
        <w:r>
          <w:rPr>
            <w:rStyle w:val="Hyperlink"/>
          </w:rPr>
          <w:t>TS_FP_SYSTEMPOINTERHIDDENATTRIBUTE packet</w:t>
        </w:r>
      </w:hyperlink>
      <w:r>
        <w:t xml:space="preserve"> </w:t>
      </w:r>
      <w:r>
        <w:fldChar w:fldCharType="begin"/>
      </w:r>
      <w:r>
        <w:instrText>PAGEREF section_129a003fddf44500929dc8b1cb214857</w:instrText>
      </w:r>
      <w:r>
        <w:fldChar w:fldCharType="separate"/>
      </w:r>
      <w:r>
        <w:rPr>
          <w:noProof/>
        </w:rPr>
        <w:t>201</w:t>
      </w:r>
      <w:r>
        <w:fldChar w:fldCharType="end"/>
      </w:r>
    </w:p>
    <w:p w:rsidR="00FF7490" w:rsidRDefault="00766F24">
      <w:pPr>
        <w:pStyle w:val="indexentry0"/>
      </w:pPr>
      <w:hyperlink w:anchor="section_e7b13e98d80042bb9a1d6948537d2317">
        <w:r>
          <w:rPr>
            <w:rStyle w:val="Hyperlink"/>
          </w:rPr>
          <w:t>TS_FP_UNICODE_KEYBOARD_EVENT packet</w:t>
        </w:r>
      </w:hyperlink>
      <w:r>
        <w:t xml:space="preserve"> </w:t>
      </w:r>
      <w:r>
        <w:fldChar w:fldCharType="begin"/>
      </w:r>
      <w:r>
        <w:instrText>PAGEREF section_e7b13e98d80042bb9a1d6948537d2317</w:instrText>
      </w:r>
      <w:r>
        <w:fldChar w:fldCharType="separate"/>
      </w:r>
      <w:r>
        <w:rPr>
          <w:noProof/>
        </w:rPr>
        <w:t>172</w:t>
      </w:r>
      <w:r>
        <w:fldChar w:fldCharType="end"/>
      </w:r>
    </w:p>
    <w:p w:rsidR="00FF7490" w:rsidRDefault="00766F24">
      <w:pPr>
        <w:pStyle w:val="indexentry0"/>
      </w:pPr>
      <w:hyperlink w:anchor="section_a1c4caa800ed45bba06e5177473766d3">
        <w:r>
          <w:rPr>
            <w:rStyle w:val="Hyperlink"/>
          </w:rPr>
          <w:t>TS_FP_UPDATE packet</w:t>
        </w:r>
      </w:hyperlink>
      <w:r>
        <w:t xml:space="preserve"> </w:t>
      </w:r>
      <w:r>
        <w:fldChar w:fldCharType="begin"/>
      </w:r>
      <w:r>
        <w:instrText>PAGEREF section_a1c4caa800ed45bba06e5177473766d3</w:instrText>
      </w:r>
      <w:r>
        <w:fldChar w:fldCharType="separate"/>
      </w:r>
      <w:r>
        <w:rPr>
          <w:noProof/>
        </w:rPr>
        <w:t>197</w:t>
      </w:r>
      <w:r>
        <w:fldChar w:fldCharType="end"/>
      </w:r>
    </w:p>
    <w:p w:rsidR="00FF7490" w:rsidRDefault="00766F24">
      <w:pPr>
        <w:pStyle w:val="indexentry0"/>
      </w:pPr>
      <w:hyperlink w:anchor="section_0ae3c114143944658d3f6585227eff7d">
        <w:r>
          <w:rPr>
            <w:rStyle w:val="Hyperlink"/>
          </w:rPr>
          <w:t>TS_FP_UP</w:t>
        </w:r>
        <w:r>
          <w:rPr>
            <w:rStyle w:val="Hyperlink"/>
          </w:rPr>
          <w:t>DATE_BITMAP packet</w:t>
        </w:r>
      </w:hyperlink>
      <w:r>
        <w:t xml:space="preserve"> </w:t>
      </w:r>
      <w:r>
        <w:fldChar w:fldCharType="begin"/>
      </w:r>
      <w:r>
        <w:instrText>PAGEREF section_0ae3c114143944658d3f6585227eff7d</w:instrText>
      </w:r>
      <w:r>
        <w:fldChar w:fldCharType="separate"/>
      </w:r>
      <w:r>
        <w:rPr>
          <w:noProof/>
        </w:rPr>
        <w:t>200</w:t>
      </w:r>
      <w:r>
        <w:fldChar w:fldCharType="end"/>
      </w:r>
    </w:p>
    <w:p w:rsidR="00FF7490" w:rsidRDefault="00766F24">
      <w:pPr>
        <w:pStyle w:val="indexentry0"/>
      </w:pPr>
      <w:hyperlink w:anchor="section_75eafb5c40b24ffa864f5461a3329a28">
        <w:r>
          <w:rPr>
            <w:rStyle w:val="Hyperlink"/>
          </w:rPr>
          <w:t>TS_FP_UPDATE_PALETTE packet</w:t>
        </w:r>
      </w:hyperlink>
      <w:r>
        <w:t xml:space="preserve"> </w:t>
      </w:r>
      <w:r>
        <w:fldChar w:fldCharType="begin"/>
      </w:r>
      <w:r>
        <w:instrText>PAGEREF section_75eafb5c40b24ffa864f5461a3329a28</w:instrText>
      </w:r>
      <w:r>
        <w:fldChar w:fldCharType="separate"/>
      </w:r>
      <w:r>
        <w:rPr>
          <w:noProof/>
        </w:rPr>
        <w:t>199</w:t>
      </w:r>
      <w:r>
        <w:fldChar w:fldCharType="end"/>
      </w:r>
    </w:p>
    <w:p w:rsidR="00FF7490" w:rsidRDefault="00766F24">
      <w:pPr>
        <w:pStyle w:val="indexentry0"/>
      </w:pPr>
      <w:hyperlink w:anchor="section_68b5ee54d0d54d658d81e1c4025f7597">
        <w:r>
          <w:rPr>
            <w:rStyle w:val="Hyperlink"/>
          </w:rPr>
          <w:t>TS_FP_UPDATE_PDU packet</w:t>
        </w:r>
      </w:hyperlink>
      <w:r>
        <w:t xml:space="preserve"> </w:t>
      </w:r>
      <w:r>
        <w:fldChar w:fldCharType="begin"/>
      </w:r>
      <w:r>
        <w:instrText>PAGEREF section_68b5ee54d0d54d658d81e1c4025f7597</w:instrText>
      </w:r>
      <w:r>
        <w:fldChar w:fldCharType="separate"/>
      </w:r>
      <w:r>
        <w:rPr>
          <w:noProof/>
        </w:rPr>
        <w:t>195</w:t>
      </w:r>
      <w:r>
        <w:fldChar w:fldCharType="end"/>
      </w:r>
    </w:p>
    <w:p w:rsidR="00FF7490" w:rsidRDefault="00766F24">
      <w:pPr>
        <w:pStyle w:val="indexentry0"/>
      </w:pPr>
      <w:hyperlink w:anchor="section_406dc477c51641cba8a0ab4cc7119621">
        <w:r>
          <w:rPr>
            <w:rStyle w:val="Hyperlink"/>
          </w:rPr>
          <w:t>TS_FP_UPDATE_SYNCHRONIZE packet</w:t>
        </w:r>
      </w:hyperlink>
      <w:r>
        <w:t xml:space="preserve"> </w:t>
      </w:r>
      <w:r>
        <w:fldChar w:fldCharType="begin"/>
      </w:r>
      <w:r>
        <w:instrText>PAGEREF section_406dc477c51641cba8a0ab4cc7119621</w:instrText>
      </w:r>
      <w:r>
        <w:fldChar w:fldCharType="separate"/>
      </w:r>
      <w:r>
        <w:rPr>
          <w:noProof/>
        </w:rPr>
        <w:t>200</w:t>
      </w:r>
      <w:r>
        <w:fldChar w:fldCharType="end"/>
      </w:r>
    </w:p>
    <w:p w:rsidR="00FF7490" w:rsidRDefault="00766F24">
      <w:pPr>
        <w:pStyle w:val="indexentry0"/>
      </w:pPr>
      <w:hyperlink w:anchor="section_7a4d7c0c06e34802aaa892c8f1d86f6e">
        <w:r>
          <w:rPr>
            <w:rStyle w:val="Hyperlink"/>
          </w:rPr>
          <w:t>TS_FRAME_MARKER packet</w:t>
        </w:r>
      </w:hyperlink>
      <w:r>
        <w:t xml:space="preserve"> </w:t>
      </w:r>
      <w:r>
        <w:fldChar w:fldCharType="begin"/>
      </w:r>
      <w:r>
        <w:instrText>PAGEREF section_7a4d7c0c06e34802aaa892c8f1d86f6e</w:instrText>
      </w:r>
      <w:r>
        <w:fldChar w:fldCharType="separate"/>
      </w:r>
      <w:r>
        <w:rPr>
          <w:noProof/>
        </w:rPr>
        <w:t>207</w:t>
      </w:r>
      <w:r>
        <w:fldChar w:fldCharType="end"/>
      </w:r>
    </w:p>
    <w:p w:rsidR="00FF7490" w:rsidRDefault="00766F24">
      <w:pPr>
        <w:pStyle w:val="indexentry0"/>
      </w:pPr>
      <w:hyperlink w:anchor="section_41dc684507dc4af6bc14d8281acd4877">
        <w:r>
          <w:rPr>
            <w:rStyle w:val="Hyperlink"/>
          </w:rPr>
          <w:t>TS_GENERAL_CAPABILITYSET packet</w:t>
        </w:r>
      </w:hyperlink>
      <w:r>
        <w:t xml:space="preserve"> </w:t>
      </w:r>
      <w:r>
        <w:fldChar w:fldCharType="begin"/>
      </w:r>
      <w:r>
        <w:instrText>PAGEREF section_41dc684507dc4af6b</w:instrText>
      </w:r>
      <w:r>
        <w:instrText>c14d8281acd4877</w:instrText>
      </w:r>
      <w:r>
        <w:fldChar w:fldCharType="separate"/>
      </w:r>
      <w:r>
        <w:rPr>
          <w:noProof/>
        </w:rPr>
        <w:t>129</w:t>
      </w:r>
      <w:r>
        <w:fldChar w:fldCharType="end"/>
      </w:r>
    </w:p>
    <w:p w:rsidR="00FF7490" w:rsidRDefault="00766F24">
      <w:pPr>
        <w:pStyle w:val="indexentry0"/>
      </w:pPr>
      <w:hyperlink w:anchor="section_8e2924839b0f43b9be14dc6cd07e1615">
        <w:r>
          <w:rPr>
            <w:rStyle w:val="Hyperlink"/>
          </w:rPr>
          <w:t>TS_GLYPHCACHE_CAPABILITYSET packet</w:t>
        </w:r>
      </w:hyperlink>
      <w:r>
        <w:t xml:space="preserve"> </w:t>
      </w:r>
      <w:r>
        <w:fldChar w:fldCharType="begin"/>
      </w:r>
      <w:r>
        <w:instrText>PAGEREF section_8e2924839b0f43b9be14dc6cd07e1615</w:instrText>
      </w:r>
      <w:r>
        <w:fldChar w:fldCharType="separate"/>
      </w:r>
      <w:r>
        <w:rPr>
          <w:noProof/>
        </w:rPr>
        <w:t>144</w:t>
      </w:r>
      <w:r>
        <w:fldChar w:fldCharType="end"/>
      </w:r>
    </w:p>
    <w:p w:rsidR="00FF7490" w:rsidRDefault="00766F24">
      <w:pPr>
        <w:pStyle w:val="indexentry0"/>
      </w:pPr>
      <w:hyperlink w:anchor="section_646c508c48804c11a454cdb0fb737938">
        <w:r>
          <w:rPr>
            <w:rStyle w:val="Hyperlink"/>
          </w:rPr>
          <w:t>TS_GRAPHICS_PDU packet</w:t>
        </w:r>
      </w:hyperlink>
      <w:r>
        <w:t xml:space="preserve"> </w:t>
      </w:r>
      <w:r>
        <w:fldChar w:fldCharType="begin"/>
      </w:r>
      <w:r>
        <w:instrText>PAGEREF section_646c508c48804c11a454cdb0fb737938</w:instrText>
      </w:r>
      <w:r>
        <w:fldChar w:fldCharType="separate"/>
      </w:r>
      <w:r>
        <w:rPr>
          <w:noProof/>
        </w:rPr>
        <w:t>179</w:t>
      </w:r>
      <w:r>
        <w:fldChar w:fldCharType="end"/>
      </w:r>
    </w:p>
    <w:p w:rsidR="00FF7490" w:rsidRDefault="00766F24">
      <w:pPr>
        <w:pStyle w:val="indexentry0"/>
      </w:pPr>
      <w:hyperlink w:anchor="section_bd3c4df487b943dd88cbce5b24698e19">
        <w:r>
          <w:rPr>
            <w:rStyle w:val="Hyperlink"/>
          </w:rPr>
          <w:t>TS_GRAPHICS_UPDATE packet</w:t>
        </w:r>
      </w:hyperlink>
      <w:r>
        <w:t xml:space="preserve"> </w:t>
      </w:r>
      <w:r>
        <w:fldChar w:fldCharType="begin"/>
      </w:r>
      <w:r>
        <w:instrText>PAGEREF section_bd3c4df487b943dd88cbce5b24698e19</w:instrText>
      </w:r>
      <w:r>
        <w:fldChar w:fldCharType="separate"/>
      </w:r>
      <w:r>
        <w:rPr>
          <w:noProof/>
        </w:rPr>
        <w:t>180</w:t>
      </w:r>
      <w:r>
        <w:fldChar w:fldCharType="end"/>
      </w:r>
    </w:p>
    <w:p w:rsidR="00FF7490" w:rsidRDefault="00766F24">
      <w:pPr>
        <w:pStyle w:val="indexentry0"/>
      </w:pPr>
      <w:hyperlink w:anchor="section_732394f5e2b54ac58a0a35345386b0d1">
        <w:r>
          <w:rPr>
            <w:rStyle w:val="Hyperlink"/>
          </w:rPr>
          <w:t>TS</w:t>
        </w:r>
        <w:r>
          <w:rPr>
            <w:rStyle w:val="Hyperlink"/>
          </w:rPr>
          <w:t>_INFO_PACKET packet</w:t>
        </w:r>
      </w:hyperlink>
      <w:r>
        <w:t xml:space="preserve"> </w:t>
      </w:r>
      <w:r>
        <w:fldChar w:fldCharType="begin"/>
      </w:r>
      <w:r>
        <w:instrText>PAGEREF section_732394f5e2b54ac58a0a35345386b0d1</w:instrText>
      </w:r>
      <w:r>
        <w:fldChar w:fldCharType="separate"/>
      </w:r>
      <w:r>
        <w:rPr>
          <w:noProof/>
        </w:rPr>
        <w:t>71</w:t>
      </w:r>
      <w:r>
        <w:fldChar w:fldCharType="end"/>
      </w:r>
    </w:p>
    <w:p w:rsidR="00FF7490" w:rsidRDefault="00766F24">
      <w:pPr>
        <w:pStyle w:val="indexentry0"/>
      </w:pPr>
      <w:hyperlink w:anchor="section_b3bc76ae9ee5454fb197ede845ca69cc">
        <w:r>
          <w:rPr>
            <w:rStyle w:val="Hyperlink"/>
          </w:rPr>
          <w:t>TS_INPUT_CAPABILITYSET packet</w:t>
        </w:r>
      </w:hyperlink>
      <w:r>
        <w:t xml:space="preserve"> </w:t>
      </w:r>
      <w:r>
        <w:fldChar w:fldCharType="begin"/>
      </w:r>
      <w:r>
        <w:instrText>PAGEREF section_b3bc76ae9ee5454fb197ede845ca69cc</w:instrText>
      </w:r>
      <w:r>
        <w:fldChar w:fldCharType="separate"/>
      </w:r>
      <w:r>
        <w:rPr>
          <w:noProof/>
        </w:rPr>
        <w:t>142</w:t>
      </w:r>
      <w:r>
        <w:fldChar w:fldCharType="end"/>
      </w:r>
    </w:p>
    <w:p w:rsidR="00FF7490" w:rsidRDefault="00766F24">
      <w:pPr>
        <w:pStyle w:val="indexentry0"/>
      </w:pPr>
      <w:hyperlink w:anchor="section_a9a26b3d84a2495f83fc9edd6601f33b">
        <w:r>
          <w:rPr>
            <w:rStyle w:val="Hyperlink"/>
          </w:rPr>
          <w:t>TS_INPUT_EVENT packet</w:t>
        </w:r>
      </w:hyperlink>
      <w:r>
        <w:t xml:space="preserve"> </w:t>
      </w:r>
      <w:r>
        <w:fldChar w:fldCharType="begin"/>
      </w:r>
      <w:r>
        <w:instrText>PAGEREF section_a9a26b3d84a2495f83fc9edd6601f33b</w:instrText>
      </w:r>
      <w:r>
        <w:fldChar w:fldCharType="separate"/>
      </w:r>
      <w:r>
        <w:rPr>
          <w:noProof/>
        </w:rPr>
        <w:t>163</w:t>
      </w:r>
      <w:r>
        <w:fldChar w:fldCharType="end"/>
      </w:r>
    </w:p>
    <w:p w:rsidR="00FF7490" w:rsidRDefault="00766F24">
      <w:pPr>
        <w:pStyle w:val="indexentry0"/>
      </w:pPr>
      <w:hyperlink w:anchor="section_d93d0cc55f564b8083fd3e919ae7d750">
        <w:r>
          <w:rPr>
            <w:rStyle w:val="Hyperlink"/>
          </w:rPr>
          <w:t>TS_INPUT_PDU packet</w:t>
        </w:r>
      </w:hyperlink>
      <w:r>
        <w:t xml:space="preserve"> </w:t>
      </w:r>
      <w:r>
        <w:fldChar w:fldCharType="begin"/>
      </w:r>
      <w:r>
        <w:instrText>PAGEREF section_d93d0cc55f564b8083fd3e919ae7d750</w:instrText>
      </w:r>
      <w:r>
        <w:fldChar w:fldCharType="separate"/>
      </w:r>
      <w:r>
        <w:rPr>
          <w:noProof/>
        </w:rPr>
        <w:t>162</w:t>
      </w:r>
      <w:r>
        <w:fldChar w:fldCharType="end"/>
      </w:r>
    </w:p>
    <w:p w:rsidR="00FF7490" w:rsidRDefault="00766F24">
      <w:pPr>
        <w:pStyle w:val="indexentry0"/>
      </w:pPr>
      <w:hyperlink w:anchor="section_ff7f06f80dcf4c8dbe1f596ae60c4396">
        <w:r>
          <w:rPr>
            <w:rStyle w:val="Hyperlink"/>
          </w:rPr>
          <w:t>TS_INPUT_PDU_DATA packet</w:t>
        </w:r>
      </w:hyperlink>
      <w:r>
        <w:t xml:space="preserve"> </w:t>
      </w:r>
      <w:r>
        <w:fldChar w:fldCharType="begin"/>
      </w:r>
      <w:r>
        <w:instrText>PAGEREF section_ff7f06f80dcf4c8dbe1f596ae60c4396</w:instrText>
      </w:r>
      <w:r>
        <w:fldChar w:fldCharType="separate"/>
      </w:r>
      <w:r>
        <w:rPr>
          <w:noProof/>
        </w:rPr>
        <w:t>163</w:t>
      </w:r>
      <w:r>
        <w:fldChar w:fldCharType="end"/>
      </w:r>
    </w:p>
    <w:p w:rsidR="00FF7490" w:rsidRDefault="00766F24">
      <w:pPr>
        <w:pStyle w:val="indexentry0"/>
      </w:pPr>
      <w:hyperlink w:anchor="section_7acaec9fc8a64ee987d6d9b89cf56489">
        <w:r>
          <w:rPr>
            <w:rStyle w:val="Hyperlink"/>
          </w:rPr>
          <w:t>TS_KEYBOARD_EVENT packet</w:t>
        </w:r>
      </w:hyperlink>
      <w:r>
        <w:t xml:space="preserve"> </w:t>
      </w:r>
      <w:r>
        <w:fldChar w:fldCharType="begin"/>
      </w:r>
      <w:r>
        <w:instrText>PAGEREF section_7acaec9fc8a64ee987d6d9b89cf56489</w:instrText>
      </w:r>
      <w:r>
        <w:fldChar w:fldCharType="separate"/>
      </w:r>
      <w:r>
        <w:rPr>
          <w:noProof/>
        </w:rPr>
        <w:t>164</w:t>
      </w:r>
      <w:r>
        <w:fldChar w:fldCharType="end"/>
      </w:r>
    </w:p>
    <w:p w:rsidR="00FF7490" w:rsidRDefault="00766F24">
      <w:pPr>
        <w:pStyle w:val="indexentry0"/>
      </w:pPr>
      <w:hyperlink w:anchor="section_41323437c753460e8108495a6fdd68a8">
        <w:r>
          <w:rPr>
            <w:rStyle w:val="Hyperlink"/>
          </w:rPr>
          <w:t>TS_LARGE_POINTER_CAPABILITYSET packet</w:t>
        </w:r>
      </w:hyperlink>
      <w:r>
        <w:t xml:space="preserve"> </w:t>
      </w:r>
      <w:r>
        <w:fldChar w:fldCharType="begin"/>
      </w:r>
      <w:r>
        <w:instrText>PAGEREF section_41323437c753460e8108495a6fdd68a8</w:instrText>
      </w:r>
      <w:r>
        <w:fldChar w:fldCharType="separate"/>
      </w:r>
      <w:r>
        <w:rPr>
          <w:noProof/>
        </w:rPr>
        <w:t>150</w:t>
      </w:r>
      <w:r>
        <w:fldChar w:fldCharType="end"/>
      </w:r>
    </w:p>
    <w:p w:rsidR="00FF7490" w:rsidRDefault="00766F24">
      <w:pPr>
        <w:pStyle w:val="indexentry0"/>
      </w:pPr>
      <w:hyperlink w:anchor="section_845eb7896edf453a8b0ec976823d1f72">
        <w:r>
          <w:rPr>
            <w:rStyle w:val="Hyperlink"/>
          </w:rPr>
          <w:t>TS_LOGON_ERRORS_INFO packet</w:t>
        </w:r>
      </w:hyperlink>
      <w:r>
        <w:t xml:space="preserve"> </w:t>
      </w:r>
      <w:r>
        <w:fldChar w:fldCharType="begin"/>
      </w:r>
      <w:r>
        <w:instrText>PAGEREF s</w:instrText>
      </w:r>
      <w:r>
        <w:instrText>ection_845eb7896edf453a8b0ec976823d1f72</w:instrText>
      </w:r>
      <w:r>
        <w:fldChar w:fldCharType="separate"/>
      </w:r>
      <w:r>
        <w:rPr>
          <w:noProof/>
        </w:rPr>
        <w:t>213</w:t>
      </w:r>
      <w:r>
        <w:fldChar w:fldCharType="end"/>
      </w:r>
    </w:p>
    <w:p w:rsidR="00FF7490" w:rsidRDefault="00766F24">
      <w:pPr>
        <w:pStyle w:val="indexentry0"/>
      </w:pPr>
      <w:hyperlink w:anchor="section_4407c337fc394f0187c6e1f4c236fedb">
        <w:r>
          <w:rPr>
            <w:rStyle w:val="Hyperlink"/>
          </w:rPr>
          <w:t>TS_LOGON_INFO packet</w:t>
        </w:r>
      </w:hyperlink>
      <w:r>
        <w:t xml:space="preserve"> </w:t>
      </w:r>
      <w:r>
        <w:fldChar w:fldCharType="begin"/>
      </w:r>
      <w:r>
        <w:instrText>PAGEREF section_4407c337fc394f0187c6e1f4c236fedb</w:instrText>
      </w:r>
      <w:r>
        <w:fldChar w:fldCharType="separate"/>
      </w:r>
      <w:r>
        <w:rPr>
          <w:noProof/>
        </w:rPr>
        <w:t>210</w:t>
      </w:r>
      <w:r>
        <w:fldChar w:fldCharType="end"/>
      </w:r>
    </w:p>
    <w:p w:rsidR="00FF7490" w:rsidRDefault="00766F24">
      <w:pPr>
        <w:pStyle w:val="indexentry0"/>
      </w:pPr>
      <w:hyperlink w:anchor="section_d3426aa1a8e74b93b45db4ebe0662d50">
        <w:r>
          <w:rPr>
            <w:rStyle w:val="Hyperlink"/>
          </w:rPr>
          <w:t>TS_LOGON_INFO_EXTENDED packet</w:t>
        </w:r>
      </w:hyperlink>
      <w:r>
        <w:t xml:space="preserve"> </w:t>
      </w:r>
      <w:r>
        <w:fldChar w:fldCharType="begin"/>
      </w:r>
      <w:r>
        <w:instrText>PAGEREF section_d3426aa1a8e74b93b45db4ebe0662d50</w:instrText>
      </w:r>
      <w:r>
        <w:fldChar w:fldCharType="separate"/>
      </w:r>
      <w:r>
        <w:rPr>
          <w:noProof/>
        </w:rPr>
        <w:t>212</w:t>
      </w:r>
      <w:r>
        <w:fldChar w:fldCharType="end"/>
      </w:r>
    </w:p>
    <w:p w:rsidR="00FF7490" w:rsidRDefault="00766F24">
      <w:pPr>
        <w:pStyle w:val="indexentry0"/>
      </w:pPr>
      <w:hyperlink w:anchor="section_d154411c5bdb4bb58676b62a3e5ebd61">
        <w:r>
          <w:rPr>
            <w:rStyle w:val="Hyperlink"/>
          </w:rPr>
          <w:t>TS_LOGON_INFO_FIELD packet</w:t>
        </w:r>
      </w:hyperlink>
      <w:r>
        <w:t xml:space="preserve"> </w:t>
      </w:r>
      <w:r>
        <w:fldChar w:fldCharType="begin"/>
      </w:r>
      <w:r>
        <w:instrText>PAGEREF section_d154411c5bdb4bb58676b62a3e5ebd61</w:instrText>
      </w:r>
      <w:r>
        <w:fldChar w:fldCharType="separate"/>
      </w:r>
      <w:r>
        <w:rPr>
          <w:noProof/>
        </w:rPr>
        <w:t>213</w:t>
      </w:r>
      <w:r>
        <w:fldChar w:fldCharType="end"/>
      </w:r>
    </w:p>
    <w:p w:rsidR="00FF7490" w:rsidRDefault="00766F24">
      <w:pPr>
        <w:pStyle w:val="indexentry0"/>
      </w:pPr>
      <w:hyperlink w:anchor="section_a2e946b4820c4d11b4c98029a7df558f">
        <w:r>
          <w:rPr>
            <w:rStyle w:val="Hyperlink"/>
          </w:rPr>
          <w:t>TS_LOGON_INFO_VERSION_2 packet</w:t>
        </w:r>
      </w:hyperlink>
      <w:r>
        <w:t xml:space="preserve"> </w:t>
      </w:r>
      <w:r>
        <w:fldChar w:fldCharType="begin"/>
      </w:r>
      <w:r>
        <w:instrText>PAGEREF section_a2e946b4820c4d11b4c98029a7df558f</w:instrText>
      </w:r>
      <w:r>
        <w:fldChar w:fldCharType="separate"/>
      </w:r>
      <w:r>
        <w:rPr>
          <w:noProof/>
        </w:rPr>
        <w:t>211</w:t>
      </w:r>
      <w:r>
        <w:fldChar w:fldCharType="end"/>
      </w:r>
    </w:p>
    <w:p w:rsidR="00FF7490" w:rsidRDefault="00766F24">
      <w:pPr>
        <w:pStyle w:val="indexentry0"/>
      </w:pPr>
      <w:hyperlink w:anchor="section_8fb3a83cf3e24a8188248173af03b6bc">
        <w:r>
          <w:rPr>
            <w:rStyle w:val="Hyperlink"/>
          </w:rPr>
          <w:t>TS_MONITOR_ATTRIBUTES packet</w:t>
        </w:r>
      </w:hyperlink>
      <w:r>
        <w:t xml:space="preserve"> </w:t>
      </w:r>
      <w:r>
        <w:fldChar w:fldCharType="begin"/>
      </w:r>
      <w:r>
        <w:instrText>PAGEREF section_8fb3a83cf3e24a8188248173af03b6bc</w:instrText>
      </w:r>
      <w:r>
        <w:fldChar w:fldCharType="separate"/>
      </w:r>
      <w:r>
        <w:rPr>
          <w:noProof/>
        </w:rPr>
        <w:t>57</w:t>
      </w:r>
      <w:r>
        <w:fldChar w:fldCharType="end"/>
      </w:r>
    </w:p>
    <w:p w:rsidR="00FF7490" w:rsidRDefault="00766F24">
      <w:pPr>
        <w:pStyle w:val="indexentry0"/>
      </w:pPr>
      <w:hyperlink w:anchor="section_c3964b393d544ae1a84aceaed311e0f6">
        <w:r>
          <w:rPr>
            <w:rStyle w:val="Hyperlink"/>
          </w:rPr>
          <w:t>TS_MONITOR_DEF packet</w:t>
        </w:r>
      </w:hyperlink>
      <w:r>
        <w:t xml:space="preserve"> </w:t>
      </w:r>
      <w:r>
        <w:fldChar w:fldCharType="begin"/>
      </w:r>
      <w:r>
        <w:instrText>PAGEREF section_c3964b393d544ae1a84aceaed311e0f6</w:instrText>
      </w:r>
      <w:r>
        <w:fldChar w:fldCharType="separate"/>
      </w:r>
      <w:r>
        <w:rPr>
          <w:noProof/>
        </w:rPr>
        <w:t>54</w:t>
      </w:r>
      <w:r>
        <w:fldChar w:fldCharType="end"/>
      </w:r>
    </w:p>
    <w:p w:rsidR="00FF7490" w:rsidRDefault="00766F24">
      <w:pPr>
        <w:pStyle w:val="indexentry0"/>
      </w:pPr>
      <w:hyperlink w:anchor="section_01717954716a424daf3528fb2b86df89">
        <w:r>
          <w:rPr>
            <w:rStyle w:val="Hyperlink"/>
          </w:rPr>
          <w:t>TS_MULTIFRAGMENTUPDATE_CAPABILITYSET packet</w:t>
        </w:r>
      </w:hyperlink>
      <w:r>
        <w:t xml:space="preserve"> </w:t>
      </w:r>
      <w:r>
        <w:fldChar w:fldCharType="begin"/>
      </w:r>
      <w:r>
        <w:instrText xml:space="preserve">PAGEREF </w:instrText>
      </w:r>
      <w:r>
        <w:instrText>section_01717954716a424daf3528fb2b86df89</w:instrText>
      </w:r>
      <w:r>
        <w:fldChar w:fldCharType="separate"/>
      </w:r>
      <w:r>
        <w:rPr>
          <w:noProof/>
        </w:rPr>
        <w:t>150</w:t>
      </w:r>
      <w:r>
        <w:fldChar w:fldCharType="end"/>
      </w:r>
    </w:p>
    <w:p w:rsidR="00FF7490" w:rsidRDefault="00766F24">
      <w:pPr>
        <w:pStyle w:val="indexentry0"/>
      </w:pPr>
      <w:hyperlink w:anchor="section_412fa9212faa4f1bab5f242cdabc04f9">
        <w:r>
          <w:rPr>
            <w:rStyle w:val="Hyperlink"/>
          </w:rPr>
          <w:t>TS_OFFSCREEN_CAPABILITYSET packet</w:t>
        </w:r>
      </w:hyperlink>
      <w:r>
        <w:t xml:space="preserve"> </w:t>
      </w:r>
      <w:r>
        <w:fldChar w:fldCharType="begin"/>
      </w:r>
      <w:r>
        <w:instrText>PAGEREF section_412fa9212faa4f1bab5f242cdabc04f9</w:instrText>
      </w:r>
      <w:r>
        <w:fldChar w:fldCharType="separate"/>
      </w:r>
      <w:r>
        <w:rPr>
          <w:noProof/>
        </w:rPr>
        <w:t>146</w:t>
      </w:r>
      <w:r>
        <w:fldChar w:fldCharType="end"/>
      </w:r>
    </w:p>
    <w:p w:rsidR="00FF7490" w:rsidRDefault="00766F24">
      <w:pPr>
        <w:pStyle w:val="indexentry0"/>
      </w:pPr>
      <w:hyperlink w:anchor="section_9f409c29480c47519665510b8ffff294">
        <w:r>
          <w:rPr>
            <w:rStyle w:val="Hyperlink"/>
          </w:rPr>
          <w:t>TS</w:t>
        </w:r>
        <w:r>
          <w:rPr>
            <w:rStyle w:val="Hyperlink"/>
          </w:rPr>
          <w:t>_ORDER_CAPABILITYSET packet</w:t>
        </w:r>
      </w:hyperlink>
      <w:r>
        <w:t xml:space="preserve"> </w:t>
      </w:r>
      <w:r>
        <w:fldChar w:fldCharType="begin"/>
      </w:r>
      <w:r>
        <w:instrText>PAGEREF section_9f409c29480c47519665510b8ffff294</w:instrText>
      </w:r>
      <w:r>
        <w:fldChar w:fldCharType="separate"/>
      </w:r>
      <w:r>
        <w:rPr>
          <w:noProof/>
        </w:rPr>
        <w:t>134</w:t>
      </w:r>
      <w:r>
        <w:fldChar w:fldCharType="end"/>
      </w:r>
    </w:p>
    <w:p w:rsidR="00FF7490" w:rsidRDefault="00766F24">
      <w:pPr>
        <w:pStyle w:val="indexentry0"/>
      </w:pPr>
      <w:hyperlink w:anchor="section_81165f40b2074728b5ad1a8e090dc519">
        <w:r>
          <w:rPr>
            <w:rStyle w:val="Hyperlink"/>
          </w:rPr>
          <w:t>TS_PALETTE_ENTRY packet</w:t>
        </w:r>
      </w:hyperlink>
      <w:r>
        <w:t xml:space="preserve"> </w:t>
      </w:r>
      <w:r>
        <w:fldChar w:fldCharType="begin"/>
      </w:r>
      <w:r>
        <w:instrText>PAGEREF section_81165f40b2074728b5ad1a8e090dc519</w:instrText>
      </w:r>
      <w:r>
        <w:fldChar w:fldCharType="separate"/>
      </w:r>
      <w:r>
        <w:rPr>
          <w:noProof/>
        </w:rPr>
        <w:t>182</w:t>
      </w:r>
      <w:r>
        <w:fldChar w:fldCharType="end"/>
      </w:r>
    </w:p>
    <w:p w:rsidR="00FF7490" w:rsidRDefault="00766F24">
      <w:pPr>
        <w:pStyle w:val="indexentry0"/>
      </w:pPr>
      <w:hyperlink w:anchor="section_4ea7791a5f864219b396b20c0851b09e">
        <w:r>
          <w:rPr>
            <w:rStyle w:val="Hyperlink"/>
          </w:rPr>
          <w:t>TS_PLAIN_NOTIFY packet</w:t>
        </w:r>
      </w:hyperlink>
      <w:r>
        <w:t xml:space="preserve"> </w:t>
      </w:r>
      <w:r>
        <w:fldChar w:fldCharType="begin"/>
      </w:r>
      <w:r>
        <w:instrText>PAGEREF section_4ea7791a5f864219b396b20c0851b09e</w:instrText>
      </w:r>
      <w:r>
        <w:fldChar w:fldCharType="separate"/>
      </w:r>
      <w:r>
        <w:rPr>
          <w:noProof/>
        </w:rPr>
        <w:t>212</w:t>
      </w:r>
      <w:r>
        <w:fldChar w:fldCharType="end"/>
      </w:r>
    </w:p>
    <w:p w:rsidR="00FF7490" w:rsidRDefault="00766F24">
      <w:pPr>
        <w:pStyle w:val="indexentry0"/>
      </w:pPr>
      <w:hyperlink w:anchor="section_4c1683b23a9243198f7e2318b3546c02">
        <w:r>
          <w:rPr>
            <w:rStyle w:val="Hyperlink"/>
          </w:rPr>
          <w:t>TS_PLAY_SOUND_PDU_DATA packet</w:t>
        </w:r>
      </w:hyperlink>
      <w:r>
        <w:t xml:space="preserve"> </w:t>
      </w:r>
      <w:r>
        <w:fldChar w:fldCharType="begin"/>
      </w:r>
      <w:r>
        <w:instrText>PAGEREF section_4c1683b23a9243198f7e2318b3546c02</w:instrText>
      </w:r>
      <w:r>
        <w:fldChar w:fldCharType="separate"/>
      </w:r>
      <w:r>
        <w:rPr>
          <w:noProof/>
        </w:rPr>
        <w:t>195</w:t>
      </w:r>
      <w:r>
        <w:fldChar w:fldCharType="end"/>
      </w:r>
    </w:p>
    <w:p w:rsidR="00FF7490" w:rsidRDefault="00766F24">
      <w:pPr>
        <w:pStyle w:val="indexentry0"/>
      </w:pPr>
      <w:hyperlink w:anchor="section_71d3155cf57b4e5b80b63669a2a06d09">
        <w:r>
          <w:rPr>
            <w:rStyle w:val="Hyperlink"/>
          </w:rPr>
          <w:t>TS_POINT16 packet</w:t>
        </w:r>
      </w:hyperlink>
      <w:r>
        <w:t xml:space="preserve"> </w:t>
      </w:r>
      <w:r>
        <w:fldChar w:fldCharType="begin"/>
      </w:r>
      <w:r>
        <w:instrText>PAGEREF section_71d3155cf57b4e5b80b63669a2a06d09</w:instrText>
      </w:r>
      <w:r>
        <w:fldChar w:fldCharType="separate"/>
      </w:r>
      <w:r>
        <w:rPr>
          <w:noProof/>
        </w:rPr>
        <w:t>191</w:t>
      </w:r>
      <w:r>
        <w:fldChar w:fldCharType="end"/>
      </w:r>
    </w:p>
    <w:p w:rsidR="00FF7490" w:rsidRDefault="00766F24">
      <w:pPr>
        <w:pStyle w:val="indexentry0"/>
      </w:pPr>
      <w:hyperlink w:anchor="section_925e2c05c13f44b1aa2023082051fef9">
        <w:r>
          <w:rPr>
            <w:rStyle w:val="Hyperlink"/>
          </w:rPr>
          <w:t>TS_POINTER_CAPABILITYSET packet</w:t>
        </w:r>
      </w:hyperlink>
      <w:r>
        <w:t xml:space="preserve"> </w:t>
      </w:r>
      <w:r>
        <w:fldChar w:fldCharType="begin"/>
      </w:r>
      <w:r>
        <w:instrText>PAGEREF section_925e2c05c13f</w:instrText>
      </w:r>
      <w:r>
        <w:instrText>44b1aa2023082051fef9</w:instrText>
      </w:r>
      <w:r>
        <w:fldChar w:fldCharType="separate"/>
      </w:r>
      <w:r>
        <w:rPr>
          <w:noProof/>
        </w:rPr>
        <w:t>141</w:t>
      </w:r>
      <w:r>
        <w:fldChar w:fldCharType="end"/>
      </w:r>
    </w:p>
    <w:p w:rsidR="00FF7490" w:rsidRDefault="00766F24">
      <w:pPr>
        <w:pStyle w:val="indexentry0"/>
      </w:pPr>
      <w:hyperlink w:anchor="section_2c1ced34340a46cdbe6efc8cab7c3b17">
        <w:r>
          <w:rPr>
            <w:rStyle w:val="Hyperlink"/>
          </w:rPr>
          <w:t>TS_POINTER_EVENT packet</w:t>
        </w:r>
      </w:hyperlink>
      <w:r>
        <w:t xml:space="preserve"> </w:t>
      </w:r>
      <w:r>
        <w:fldChar w:fldCharType="begin"/>
      </w:r>
      <w:r>
        <w:instrText>PAGEREF section_2c1ced34340a46cdbe6efc8cab7c3b17</w:instrText>
      </w:r>
      <w:r>
        <w:fldChar w:fldCharType="separate"/>
      </w:r>
      <w:r>
        <w:rPr>
          <w:noProof/>
        </w:rPr>
        <w:t>165</w:t>
      </w:r>
      <w:r>
        <w:fldChar w:fldCharType="end"/>
      </w:r>
    </w:p>
    <w:p w:rsidR="00FF7490" w:rsidRDefault="00766F24">
      <w:pPr>
        <w:pStyle w:val="indexentry0"/>
      </w:pPr>
      <w:hyperlink w:anchor="section_f68241f579bc4c6095d679ff47e2a302">
        <w:r>
          <w:rPr>
            <w:rStyle w:val="Hyperlink"/>
          </w:rPr>
          <w:t>TS_POINTER_PDU packet</w:t>
        </w:r>
      </w:hyperlink>
      <w:r>
        <w:t xml:space="preserve"> </w:t>
      </w:r>
      <w:r>
        <w:fldChar w:fldCharType="begin"/>
      </w:r>
      <w:r>
        <w:instrText xml:space="preserve">PAGEREF </w:instrText>
      </w:r>
      <w:r>
        <w:instrText>section_f68241f579bc4c6095d679ff47e2a302</w:instrText>
      </w:r>
      <w:r>
        <w:fldChar w:fldCharType="separate"/>
      </w:r>
      <w:r>
        <w:rPr>
          <w:noProof/>
        </w:rPr>
        <w:t>190</w:t>
      </w:r>
      <w:r>
        <w:fldChar w:fldCharType="end"/>
      </w:r>
    </w:p>
    <w:p w:rsidR="00FF7490" w:rsidRDefault="00766F24">
      <w:pPr>
        <w:pStyle w:val="indexentry0"/>
      </w:pPr>
      <w:hyperlink w:anchor="section_584e4438574c45f4947fb0edcd9ae32c">
        <w:r>
          <w:rPr>
            <w:rStyle w:val="Hyperlink"/>
          </w:rPr>
          <w:t>TS_POINTERATTRIBUTE packet</w:t>
        </w:r>
      </w:hyperlink>
      <w:r>
        <w:t xml:space="preserve"> </w:t>
      </w:r>
      <w:r>
        <w:fldChar w:fldCharType="begin"/>
      </w:r>
      <w:r>
        <w:instrText>PAGEREF section_584e4438574c45f4947fb0edcd9ae32c</w:instrText>
      </w:r>
      <w:r>
        <w:fldChar w:fldCharType="separate"/>
      </w:r>
      <w:r>
        <w:rPr>
          <w:noProof/>
        </w:rPr>
        <w:t>193</w:t>
      </w:r>
      <w:r>
        <w:fldChar w:fldCharType="end"/>
      </w:r>
    </w:p>
    <w:p w:rsidR="00FF7490" w:rsidRDefault="00766F24">
      <w:pPr>
        <w:pStyle w:val="indexentry0"/>
      </w:pPr>
      <w:hyperlink w:anchor="section_3058381ec8564b26a93cd8f5514f8c3c">
        <w:r>
          <w:rPr>
            <w:rStyle w:val="Hyperlink"/>
          </w:rPr>
          <w:t>TS_POINTE</w:t>
        </w:r>
        <w:r>
          <w:rPr>
            <w:rStyle w:val="Hyperlink"/>
          </w:rPr>
          <w:t>RPOSATTRIBUTE packet</w:t>
        </w:r>
      </w:hyperlink>
      <w:r>
        <w:t xml:space="preserve"> </w:t>
      </w:r>
      <w:r>
        <w:fldChar w:fldCharType="begin"/>
      </w:r>
      <w:r>
        <w:instrText>PAGEREF section_3058381ec8564b26a93cd8f5514f8c3c</w:instrText>
      </w:r>
      <w:r>
        <w:fldChar w:fldCharType="separate"/>
      </w:r>
      <w:r>
        <w:rPr>
          <w:noProof/>
        </w:rPr>
        <w:t>192</w:t>
      </w:r>
      <w:r>
        <w:fldChar w:fldCharType="end"/>
      </w:r>
    </w:p>
    <w:p w:rsidR="00FF7490" w:rsidRDefault="00766F24">
      <w:pPr>
        <w:pStyle w:val="indexentry0"/>
      </w:pPr>
      <w:hyperlink w:anchor="section_2ef7632f2f2a4de7ab582585cedcdf48">
        <w:r>
          <w:rPr>
            <w:rStyle w:val="Hyperlink"/>
          </w:rPr>
          <w:t>TS_POINTERX_EVENT packet</w:t>
        </w:r>
      </w:hyperlink>
      <w:r>
        <w:t xml:space="preserve"> </w:t>
      </w:r>
      <w:r>
        <w:fldChar w:fldCharType="begin"/>
      </w:r>
      <w:r>
        <w:instrText>PAGEREF section_2ef7632f2f2a4de7ab582585cedcdf48</w:instrText>
      </w:r>
      <w:r>
        <w:fldChar w:fldCharType="separate"/>
      </w:r>
      <w:r>
        <w:rPr>
          <w:noProof/>
        </w:rPr>
        <w:t>167</w:t>
      </w:r>
      <w:r>
        <w:fldChar w:fldCharType="end"/>
      </w:r>
    </w:p>
    <w:p w:rsidR="00FF7490" w:rsidRDefault="00766F24">
      <w:pPr>
        <w:pStyle w:val="indexentry0"/>
      </w:pPr>
      <w:hyperlink w:anchor="section_a477af164c234160ba54af3776beda16">
        <w:r>
          <w:rPr>
            <w:rStyle w:val="Hyperlink"/>
          </w:rPr>
          <w:t>TS_RECTANGLE16 packet</w:t>
        </w:r>
      </w:hyperlink>
      <w:r>
        <w:t xml:space="preserve"> </w:t>
      </w:r>
      <w:r>
        <w:fldChar w:fldCharType="begin"/>
      </w:r>
      <w:r>
        <w:instrText>PAGEREF section_a477af164c234160ba54af3776beda16</w:instrText>
      </w:r>
      <w:r>
        <w:fldChar w:fldCharType="separate"/>
      </w:r>
      <w:r>
        <w:rPr>
          <w:noProof/>
        </w:rPr>
        <w:t>215</w:t>
      </w:r>
      <w:r>
        <w:fldChar w:fldCharType="end"/>
      </w:r>
    </w:p>
    <w:p w:rsidR="00FF7490" w:rsidRDefault="00766F24">
      <w:pPr>
        <w:pStyle w:val="indexentry0"/>
      </w:pPr>
      <w:hyperlink w:anchor="section_fe04a39ddc10489fbea708dad5538547">
        <w:r>
          <w:rPr>
            <w:rStyle w:val="Hyperlink"/>
          </w:rPr>
          <w:t>TS_REFRESH_RECT_PDU packet</w:t>
        </w:r>
      </w:hyperlink>
      <w:r>
        <w:t xml:space="preserve"> </w:t>
      </w:r>
      <w:r>
        <w:fldChar w:fldCharType="begin"/>
      </w:r>
      <w:r>
        <w:instrText>PAGEREF section_fe04a39ddc10489fbea708dad5538547</w:instrText>
      </w:r>
      <w:r>
        <w:fldChar w:fldCharType="separate"/>
      </w:r>
      <w:r>
        <w:rPr>
          <w:noProof/>
        </w:rPr>
        <w:t>216</w:t>
      </w:r>
      <w:r>
        <w:fldChar w:fldCharType="end"/>
      </w:r>
    </w:p>
    <w:p w:rsidR="00FF7490" w:rsidRDefault="00766F24">
      <w:pPr>
        <w:pStyle w:val="indexentry0"/>
      </w:pPr>
      <w:hyperlink w:anchor="section_d892bc5baecd4aee99b65f43b5a63d75">
        <w:r>
          <w:rPr>
            <w:rStyle w:val="Hyperlink"/>
          </w:rPr>
          <w:t>TS_SAVE_SESSION_INFO_PDU_DATA packet</w:t>
        </w:r>
      </w:hyperlink>
      <w:r>
        <w:t xml:space="preserve"> </w:t>
      </w:r>
      <w:r>
        <w:fldChar w:fldCharType="begin"/>
      </w:r>
      <w:r>
        <w:instrText>PAGEREF section_d892bc5baecd4aee99b65f43b5a63d75</w:instrText>
      </w:r>
      <w:r>
        <w:fldChar w:fldCharType="separate"/>
      </w:r>
      <w:r>
        <w:rPr>
          <w:noProof/>
        </w:rPr>
        <w:t>209</w:t>
      </w:r>
      <w:r>
        <w:fldChar w:fldCharType="end"/>
      </w:r>
    </w:p>
    <w:p w:rsidR="00FF7490" w:rsidRDefault="00766F24">
      <w:pPr>
        <w:pStyle w:val="indexentry0"/>
      </w:pPr>
      <w:hyperlink w:anchor="section_e13405c5668b471694b21c2654ca1ad4">
        <w:r>
          <w:rPr>
            <w:rStyle w:val="Hyperlink"/>
          </w:rPr>
          <w:t>TS_SECURITY_HEADER packet</w:t>
        </w:r>
      </w:hyperlink>
      <w:r>
        <w:t xml:space="preserve"> </w:t>
      </w:r>
      <w:r>
        <w:fldChar w:fldCharType="begin"/>
      </w:r>
      <w:r>
        <w:instrText>PAGEREF section_e13405c5668b471694b21c2654ca1ad4</w:instrText>
      </w:r>
      <w:r>
        <w:fldChar w:fldCharType="separate"/>
      </w:r>
      <w:r>
        <w:rPr>
          <w:noProof/>
        </w:rPr>
        <w:t>159</w:t>
      </w:r>
      <w:r>
        <w:fldChar w:fldCharType="end"/>
      </w:r>
    </w:p>
    <w:p w:rsidR="00FF7490" w:rsidRDefault="00766F24">
      <w:pPr>
        <w:pStyle w:val="indexentry0"/>
      </w:pPr>
      <w:hyperlink w:anchor="section_768e12c477484005b91d790847e47025">
        <w:r>
          <w:rPr>
            <w:rStyle w:val="Hyperlink"/>
          </w:rPr>
          <w:t>TS_SECURITY_HEADER1 packet</w:t>
        </w:r>
      </w:hyperlink>
      <w:r>
        <w:t xml:space="preserve"> </w:t>
      </w:r>
      <w:r>
        <w:fldChar w:fldCharType="begin"/>
      </w:r>
      <w:r>
        <w:instrText>PAGEREF section_768e12c477484005b91d790847e47025</w:instrText>
      </w:r>
      <w:r>
        <w:fldChar w:fldCharType="separate"/>
      </w:r>
      <w:r>
        <w:rPr>
          <w:noProof/>
        </w:rPr>
        <w:t>161</w:t>
      </w:r>
      <w:r>
        <w:fldChar w:fldCharType="end"/>
      </w:r>
    </w:p>
    <w:p w:rsidR="00FF7490" w:rsidRDefault="00766F24">
      <w:pPr>
        <w:pStyle w:val="indexentry0"/>
      </w:pPr>
      <w:hyperlink w:anchor="section_463bd2ebc3b1498686b0a240819d9088">
        <w:r>
          <w:rPr>
            <w:rStyle w:val="Hyperlink"/>
          </w:rPr>
          <w:t>T</w:t>
        </w:r>
        <w:r>
          <w:rPr>
            <w:rStyle w:val="Hyperlink"/>
          </w:rPr>
          <w:t>S_SECURITY_HEADER2 packet</w:t>
        </w:r>
      </w:hyperlink>
      <w:r>
        <w:t xml:space="preserve"> </w:t>
      </w:r>
      <w:r>
        <w:fldChar w:fldCharType="begin"/>
      </w:r>
      <w:r>
        <w:instrText>PAGEREF section_463bd2ebc3b1498686b0a240819d9088</w:instrText>
      </w:r>
      <w:r>
        <w:fldChar w:fldCharType="separate"/>
      </w:r>
      <w:r>
        <w:rPr>
          <w:noProof/>
        </w:rPr>
        <w:t>161</w:t>
      </w:r>
      <w:r>
        <w:fldChar w:fldCharType="end"/>
      </w:r>
    </w:p>
    <w:p w:rsidR="00FF7490" w:rsidRDefault="00766F24">
      <w:pPr>
        <w:pStyle w:val="indexentry0"/>
      </w:pPr>
      <w:hyperlink w:anchor="section_ca73831d3661470093578f247640c02e">
        <w:r>
          <w:rPr>
            <w:rStyle w:val="Hyperlink"/>
          </w:rPr>
          <w:t>TS_SECURITY_PACKET packet</w:t>
        </w:r>
      </w:hyperlink>
      <w:r>
        <w:t xml:space="preserve"> </w:t>
      </w:r>
      <w:r>
        <w:fldChar w:fldCharType="begin"/>
      </w:r>
      <w:r>
        <w:instrText>PAGEREF section_ca73831d3661470093578f247640c02e</w:instrText>
      </w:r>
      <w:r>
        <w:fldChar w:fldCharType="separate"/>
      </w:r>
      <w:r>
        <w:rPr>
          <w:noProof/>
        </w:rPr>
        <w:t>69</w:t>
      </w:r>
      <w:r>
        <w:fldChar w:fldCharType="end"/>
      </w:r>
    </w:p>
    <w:p w:rsidR="00FF7490" w:rsidRDefault="00766F24">
      <w:pPr>
        <w:pStyle w:val="indexentry0"/>
      </w:pPr>
      <w:hyperlink w:anchor="section_a21a1bd9230349c190ec3932435c248c">
        <w:r>
          <w:rPr>
            <w:rStyle w:val="Hyperlink"/>
          </w:rPr>
          <w:t>TS_SET_ERROR_INFO_PDU packet</w:t>
        </w:r>
      </w:hyperlink>
      <w:r>
        <w:t xml:space="preserve"> </w:t>
      </w:r>
      <w:r>
        <w:fldChar w:fldCharType="begin"/>
      </w:r>
      <w:r>
        <w:instrText>PAGEREF section_a21a1bd9230349c190ec3932435c248c</w:instrText>
      </w:r>
      <w:r>
        <w:fldChar w:fldCharType="separate"/>
      </w:r>
      <w:r>
        <w:rPr>
          <w:noProof/>
        </w:rPr>
        <w:t>115</w:t>
      </w:r>
      <w:r>
        <w:fldChar w:fldCharType="end"/>
      </w:r>
    </w:p>
    <w:p w:rsidR="00FF7490" w:rsidRDefault="00766F24">
      <w:pPr>
        <w:pStyle w:val="indexentry0"/>
      </w:pPr>
      <w:hyperlink w:anchor="section_969d80fd7ae0412389a5b5e53204d0df">
        <w:r>
          <w:rPr>
            <w:rStyle w:val="Hyperlink"/>
          </w:rPr>
          <w:t>TS_SET_KEYBOARD_IME_STATUS_PDU packet</w:t>
        </w:r>
      </w:hyperlink>
      <w:r>
        <w:t xml:space="preserve"> </w:t>
      </w:r>
      <w:r>
        <w:fldChar w:fldCharType="begin"/>
      </w:r>
      <w:r>
        <w:instrText>PAGEREF sec</w:instrText>
      </w:r>
      <w:r>
        <w:instrText>tion_969d80fd7ae0412389a5b5e53204d0df</w:instrText>
      </w:r>
      <w:r>
        <w:fldChar w:fldCharType="separate"/>
      </w:r>
      <w:r>
        <w:rPr>
          <w:noProof/>
        </w:rPr>
        <w:t>178</w:t>
      </w:r>
      <w:r>
        <w:fldChar w:fldCharType="end"/>
      </w:r>
    </w:p>
    <w:p w:rsidR="00FF7490" w:rsidRDefault="00766F24">
      <w:pPr>
        <w:pStyle w:val="indexentry0"/>
      </w:pPr>
      <w:hyperlink w:anchor="section_0d335d850bb74694a58d8ddefb447dab">
        <w:r>
          <w:rPr>
            <w:rStyle w:val="Hyperlink"/>
          </w:rPr>
          <w:t>TS_SET_KEYBOARD_INDICATORS_PDU packet</w:t>
        </w:r>
      </w:hyperlink>
      <w:r>
        <w:t xml:space="preserve"> </w:t>
      </w:r>
      <w:r>
        <w:fldChar w:fldCharType="begin"/>
      </w:r>
      <w:r>
        <w:instrText>PAGEREF section_0d335d850bb74694a58d8ddefb447dab</w:instrText>
      </w:r>
      <w:r>
        <w:fldChar w:fldCharType="separate"/>
      </w:r>
      <w:r>
        <w:rPr>
          <w:noProof/>
        </w:rPr>
        <w:t>176</w:t>
      </w:r>
      <w:r>
        <w:fldChar w:fldCharType="end"/>
      </w:r>
    </w:p>
    <w:p w:rsidR="00FF7490" w:rsidRDefault="00766F24">
      <w:pPr>
        <w:pStyle w:val="indexentry0"/>
      </w:pPr>
      <w:hyperlink w:anchor="section_75caa232192941bb9d596f8aad59ecf5">
        <w:r>
          <w:rPr>
            <w:rStyle w:val="Hyperlink"/>
          </w:rPr>
          <w:t>T</w:t>
        </w:r>
        <w:r>
          <w:rPr>
            <w:rStyle w:val="Hyperlink"/>
          </w:rPr>
          <w:t>S_SHARE_CAPABILITYSET packet</w:t>
        </w:r>
      </w:hyperlink>
      <w:r>
        <w:t xml:space="preserve"> </w:t>
      </w:r>
      <w:r>
        <w:fldChar w:fldCharType="begin"/>
      </w:r>
      <w:r>
        <w:instrText>PAGEREF section_75caa232192941bb9d596f8aad59ecf5</w:instrText>
      </w:r>
      <w:r>
        <w:fldChar w:fldCharType="separate"/>
      </w:r>
      <w:r>
        <w:rPr>
          <w:noProof/>
        </w:rPr>
        <w:t>149</w:t>
      </w:r>
      <w:r>
        <w:fldChar w:fldCharType="end"/>
      </w:r>
    </w:p>
    <w:p w:rsidR="00FF7490" w:rsidRDefault="00766F24">
      <w:pPr>
        <w:pStyle w:val="indexentry0"/>
      </w:pPr>
      <w:hyperlink w:anchor="section_73d018652eae407f9b2c87e31daac471">
        <w:r>
          <w:rPr>
            <w:rStyle w:val="Hyperlink"/>
          </w:rPr>
          <w:t>TS_SHARECONTROLHEADER packet</w:t>
        </w:r>
      </w:hyperlink>
      <w:r>
        <w:t xml:space="preserve"> </w:t>
      </w:r>
      <w:r>
        <w:fldChar w:fldCharType="begin"/>
      </w:r>
      <w:r>
        <w:instrText>PAGEREF section_73d018652eae407f9b2c87e31daac471</w:instrText>
      </w:r>
      <w:r>
        <w:fldChar w:fldCharType="separate"/>
      </w:r>
      <w:r>
        <w:rPr>
          <w:noProof/>
        </w:rPr>
        <w:t>155</w:t>
      </w:r>
      <w:r>
        <w:fldChar w:fldCharType="end"/>
      </w:r>
    </w:p>
    <w:p w:rsidR="00FF7490" w:rsidRDefault="00766F24">
      <w:pPr>
        <w:pStyle w:val="indexentry0"/>
      </w:pPr>
      <w:hyperlink w:anchor="section_4b5d4c0da65741e99c69d58632f46d31">
        <w:r>
          <w:rPr>
            <w:rStyle w:val="Hyperlink"/>
          </w:rPr>
          <w:t>TS_SHAREDATAHEADER packet</w:t>
        </w:r>
      </w:hyperlink>
      <w:r>
        <w:t xml:space="preserve"> </w:t>
      </w:r>
      <w:r>
        <w:fldChar w:fldCharType="begin"/>
      </w:r>
      <w:r>
        <w:instrText>PAGEREF section_4b5d4c0da65741e99c69d58632f46d31</w:instrText>
      </w:r>
      <w:r>
        <w:fldChar w:fldCharType="separate"/>
      </w:r>
      <w:r>
        <w:rPr>
          <w:noProof/>
        </w:rPr>
        <w:t>156</w:t>
      </w:r>
      <w:r>
        <w:fldChar w:fldCharType="end"/>
      </w:r>
    </w:p>
    <w:p w:rsidR="00FF7490" w:rsidRDefault="00766F24">
      <w:pPr>
        <w:pStyle w:val="indexentry0"/>
      </w:pPr>
      <w:hyperlink w:anchor="section_dd8f00f7c7ae4059af1084e2a847e9e0">
        <w:r>
          <w:rPr>
            <w:rStyle w:val="Hyperlink"/>
          </w:rPr>
          <w:t>TS_SHUTDOWN_DENIED_PDU packet</w:t>
        </w:r>
      </w:hyperlink>
      <w:r>
        <w:t xml:space="preserve"> </w:t>
      </w:r>
      <w:r>
        <w:fldChar w:fldCharType="begin"/>
      </w:r>
      <w:r>
        <w:instrText>PAGEREF section_dd8f00f7c7ae4059af1084e2a847e9e0</w:instrText>
      </w:r>
      <w:r>
        <w:fldChar w:fldCharType="separate"/>
      </w:r>
      <w:r>
        <w:rPr>
          <w:noProof/>
        </w:rPr>
        <w:t>109</w:t>
      </w:r>
      <w:r>
        <w:fldChar w:fldCharType="end"/>
      </w:r>
    </w:p>
    <w:p w:rsidR="00FF7490" w:rsidRDefault="00766F24">
      <w:pPr>
        <w:pStyle w:val="indexentry0"/>
      </w:pPr>
      <w:hyperlink w:anchor="section_2348e85323a34d24b9b3cf7595ecda35">
        <w:r>
          <w:rPr>
            <w:rStyle w:val="Hyperlink"/>
          </w:rPr>
          <w:t>TS_SHUTDOWN_REQ_PDU packet</w:t>
        </w:r>
      </w:hyperlink>
      <w:r>
        <w:t xml:space="preserve"> </w:t>
      </w:r>
      <w:r>
        <w:fldChar w:fldCharType="begin"/>
      </w:r>
      <w:r>
        <w:instrText>PAGEREF section_2348e85323a34d24b9b3cf7595ecda35</w:instrText>
      </w:r>
      <w:r>
        <w:fldChar w:fldCharType="separate"/>
      </w:r>
      <w:r>
        <w:rPr>
          <w:noProof/>
        </w:rPr>
        <w:t>107</w:t>
      </w:r>
      <w:r>
        <w:fldChar w:fldCharType="end"/>
      </w:r>
    </w:p>
    <w:p w:rsidR="00FF7490" w:rsidRDefault="00766F24">
      <w:pPr>
        <w:pStyle w:val="indexentry0"/>
      </w:pPr>
      <w:hyperlink w:anchor="section_fadb6a2c18fa4fa7a155e970d9b1ac59">
        <w:r>
          <w:rPr>
            <w:rStyle w:val="Hyperlink"/>
          </w:rPr>
          <w:t>TS_SOUND_CAPABILITYSET packet</w:t>
        </w:r>
      </w:hyperlink>
      <w:r>
        <w:t xml:space="preserve"> </w:t>
      </w:r>
      <w:r>
        <w:fldChar w:fldCharType="begin"/>
      </w:r>
      <w:r>
        <w:instrText>PAGEREF section_fadb</w:instrText>
      </w:r>
      <w:r>
        <w:instrText>6a2c18fa4fa7a155e970d9b1ac59</w:instrText>
      </w:r>
      <w:r>
        <w:fldChar w:fldCharType="separate"/>
      </w:r>
      <w:r>
        <w:rPr>
          <w:noProof/>
        </w:rPr>
        <w:t>147</w:t>
      </w:r>
      <w:r>
        <w:fldChar w:fldCharType="end"/>
      </w:r>
    </w:p>
    <w:p w:rsidR="00FF7490" w:rsidRDefault="00766F24">
      <w:pPr>
        <w:pStyle w:val="indexentry0"/>
      </w:pPr>
      <w:hyperlink w:anchor="section_6b340e93389d49d0a2143f06c5d1e582">
        <w:r>
          <w:rPr>
            <w:rStyle w:val="Hyperlink"/>
          </w:rPr>
          <w:t>TS_Standard_Security_Server_Redirection_PDU packet</w:t>
        </w:r>
      </w:hyperlink>
      <w:r>
        <w:t xml:space="preserve"> </w:t>
      </w:r>
      <w:r>
        <w:fldChar w:fldCharType="begin"/>
      </w:r>
      <w:r>
        <w:instrText>PAGEREF section_6b340e93389d49d0a2143f06c5d1e582</w:instrText>
      </w:r>
      <w:r>
        <w:fldChar w:fldCharType="separate"/>
      </w:r>
      <w:r>
        <w:rPr>
          <w:noProof/>
        </w:rPr>
        <w:t>225</w:t>
      </w:r>
      <w:r>
        <w:fldChar w:fldCharType="end"/>
      </w:r>
    </w:p>
    <w:p w:rsidR="00FF7490" w:rsidRDefault="00766F24">
      <w:pPr>
        <w:pStyle w:val="indexentry0"/>
      </w:pPr>
      <w:hyperlink w:anchor="section_0be714910b01402c947d080706ccf91b">
        <w:r>
          <w:rPr>
            <w:rStyle w:val="Hyperlink"/>
          </w:rPr>
          <w:t>TS_SUPPRESS_OUTPUT_PDU packet</w:t>
        </w:r>
      </w:hyperlink>
      <w:r>
        <w:t xml:space="preserve"> </w:t>
      </w:r>
      <w:r>
        <w:fldChar w:fldCharType="begin"/>
      </w:r>
      <w:r>
        <w:instrText>PAGEREF section_0be714910b01402c947d080706ccf91b</w:instrText>
      </w:r>
      <w:r>
        <w:fldChar w:fldCharType="separate"/>
      </w:r>
      <w:r>
        <w:rPr>
          <w:noProof/>
        </w:rPr>
        <w:t>218</w:t>
      </w:r>
      <w:r>
        <w:fldChar w:fldCharType="end"/>
      </w:r>
    </w:p>
    <w:p w:rsidR="00FF7490" w:rsidRDefault="00766F24">
      <w:pPr>
        <w:pStyle w:val="indexentry0"/>
      </w:pPr>
      <w:hyperlink w:anchor="section_9312438a812b432da3fea808e454f282">
        <w:r>
          <w:rPr>
            <w:rStyle w:val="Hyperlink"/>
          </w:rPr>
          <w:t>TS_SURFCMD packet</w:t>
        </w:r>
      </w:hyperlink>
      <w:r>
        <w:t xml:space="preserve"> </w:t>
      </w:r>
      <w:r>
        <w:fldChar w:fldCharType="begin"/>
      </w:r>
      <w:r>
        <w:instrText>PAGEREF section_9312438a812b432da3fea808e454f282</w:instrText>
      </w:r>
      <w:r>
        <w:fldChar w:fldCharType="separate"/>
      </w:r>
      <w:r>
        <w:rPr>
          <w:noProof/>
        </w:rPr>
        <w:t>204</w:t>
      </w:r>
      <w:r>
        <w:fldChar w:fldCharType="end"/>
      </w:r>
    </w:p>
    <w:p w:rsidR="00FF7490" w:rsidRDefault="00766F24">
      <w:pPr>
        <w:pStyle w:val="indexentry0"/>
      </w:pPr>
      <w:hyperlink w:anchor="section_776dbdaf761945fd9a90ebfd07802b24">
        <w:r>
          <w:rPr>
            <w:rStyle w:val="Hyperlink"/>
          </w:rPr>
          <w:t>TS_SURFCMD_SET_SURF_BITS packet</w:t>
        </w:r>
      </w:hyperlink>
      <w:r>
        <w:t xml:space="preserve"> </w:t>
      </w:r>
      <w:r>
        <w:fldChar w:fldCharType="begin"/>
      </w:r>
      <w:r>
        <w:instrText>PAGEREF section_776dbdaf761945fd9a90ebfd07802b24</w:instrText>
      </w:r>
      <w:r>
        <w:fldChar w:fldCharType="separate"/>
      </w:r>
      <w:r>
        <w:rPr>
          <w:noProof/>
        </w:rPr>
        <w:t>204</w:t>
      </w:r>
      <w:r>
        <w:fldChar w:fldCharType="end"/>
      </w:r>
    </w:p>
    <w:p w:rsidR="00FF7490" w:rsidRDefault="00766F24">
      <w:pPr>
        <w:pStyle w:val="indexentry0"/>
      </w:pPr>
      <w:hyperlink w:anchor="section_b22186383cf94f2fbe61b096ec3c8dc5">
        <w:r>
          <w:rPr>
            <w:rStyle w:val="Hyperlink"/>
          </w:rPr>
          <w:t>TS_SURFCMD_STREAM_SURF_BITS packet</w:t>
        </w:r>
      </w:hyperlink>
      <w:r>
        <w:t xml:space="preserve"> </w:t>
      </w:r>
      <w:r>
        <w:fldChar w:fldCharType="begin"/>
      </w:r>
      <w:r>
        <w:instrText>PAGEREF section_b22186383cf94f2fbe61b096ec3c8dc</w:instrText>
      </w:r>
      <w:r>
        <w:instrText>5</w:instrText>
      </w:r>
      <w:r>
        <w:fldChar w:fldCharType="separate"/>
      </w:r>
      <w:r>
        <w:rPr>
          <w:noProof/>
        </w:rPr>
        <w:t>207</w:t>
      </w:r>
      <w:r>
        <w:fldChar w:fldCharType="end"/>
      </w:r>
    </w:p>
    <w:p w:rsidR="00FF7490" w:rsidRDefault="00766F24">
      <w:pPr>
        <w:pStyle w:val="indexentry0"/>
      </w:pPr>
      <w:hyperlink w:anchor="section_aa953018c0a84761bb1286586c2cd56a">
        <w:r>
          <w:rPr>
            <w:rStyle w:val="Hyperlink"/>
          </w:rPr>
          <w:t>TS_SURFCMDS_CAPABILITYSET packet</w:t>
        </w:r>
      </w:hyperlink>
      <w:r>
        <w:t xml:space="preserve"> </w:t>
      </w:r>
      <w:r>
        <w:fldChar w:fldCharType="begin"/>
      </w:r>
      <w:r>
        <w:instrText>PAGEREF section_aa953018c0a84761bb1286586c2cd56a</w:instrText>
      </w:r>
      <w:r>
        <w:fldChar w:fldCharType="separate"/>
      </w:r>
      <w:r>
        <w:rPr>
          <w:noProof/>
        </w:rPr>
        <w:t>152</w:t>
      </w:r>
      <w:r>
        <w:fldChar w:fldCharType="end"/>
      </w:r>
    </w:p>
    <w:p w:rsidR="00FF7490" w:rsidRDefault="00766F24">
      <w:pPr>
        <w:pStyle w:val="indexentry0"/>
      </w:pPr>
      <w:hyperlink w:anchor="section_6c5d0ef946534d699ba909ba3acd660f">
        <w:r>
          <w:rPr>
            <w:rStyle w:val="Hyperlink"/>
          </w:rPr>
          <w:t>TS_SYNC_EVENT packet</w:t>
        </w:r>
      </w:hyperlink>
      <w:r>
        <w:t xml:space="preserve"> </w:t>
      </w:r>
      <w:r>
        <w:fldChar w:fldCharType="begin"/>
      </w:r>
      <w:r>
        <w:instrText>PAGEREF section_6c5</w:instrText>
      </w:r>
      <w:r>
        <w:instrText>d0ef946534d699ba909ba3acd660f</w:instrText>
      </w:r>
      <w:r>
        <w:fldChar w:fldCharType="separate"/>
      </w:r>
      <w:r>
        <w:rPr>
          <w:noProof/>
        </w:rPr>
        <w:t>167</w:t>
      </w:r>
      <w:r>
        <w:fldChar w:fldCharType="end"/>
      </w:r>
    </w:p>
    <w:p w:rsidR="00FF7490" w:rsidRDefault="00766F24">
      <w:pPr>
        <w:pStyle w:val="indexentry0"/>
      </w:pPr>
      <w:hyperlink w:anchor="section_3fb4c95ead2d43d1a46f5bd49418da49">
        <w:r>
          <w:rPr>
            <w:rStyle w:val="Hyperlink"/>
          </w:rPr>
          <w:t>TS_SYNCHRONIZE_PDU packet</w:t>
        </w:r>
      </w:hyperlink>
      <w:r>
        <w:t xml:space="preserve"> </w:t>
      </w:r>
      <w:r>
        <w:fldChar w:fldCharType="begin"/>
      </w:r>
      <w:r>
        <w:instrText>PAGEREF section_3fb4c95ead2d43d1a46f5bd49418da49</w:instrText>
      </w:r>
      <w:r>
        <w:fldChar w:fldCharType="separate"/>
      </w:r>
      <w:r>
        <w:rPr>
          <w:noProof/>
        </w:rPr>
        <w:t>93</w:t>
      </w:r>
      <w:r>
        <w:fldChar w:fldCharType="end"/>
      </w:r>
    </w:p>
    <w:p w:rsidR="00FF7490" w:rsidRDefault="00766F24">
      <w:pPr>
        <w:pStyle w:val="indexentry0"/>
      </w:pPr>
      <w:hyperlink w:anchor="section_4423dd94be0f4b6db9de653c67ce4134">
        <w:r>
          <w:rPr>
            <w:rStyle w:val="Hyperlink"/>
          </w:rPr>
          <w:t>TS_SYSTEMPOINTERATTRIBUTE packet</w:t>
        </w:r>
      </w:hyperlink>
      <w:r>
        <w:t xml:space="preserve"> </w:t>
      </w:r>
      <w:r>
        <w:fldChar w:fldCharType="begin"/>
      </w:r>
      <w:r>
        <w:instrText>PAGEREF section_4423dd94be0f4b6db9de653c67ce4134</w:instrText>
      </w:r>
      <w:r>
        <w:fldChar w:fldCharType="separate"/>
      </w:r>
      <w:r>
        <w:rPr>
          <w:noProof/>
        </w:rPr>
        <w:t>192</w:t>
      </w:r>
      <w:r>
        <w:fldChar w:fldCharType="end"/>
      </w:r>
    </w:p>
    <w:p w:rsidR="00FF7490" w:rsidRDefault="00766F24">
      <w:pPr>
        <w:pStyle w:val="indexentry0"/>
      </w:pPr>
      <w:hyperlink w:anchor="section_41b1f58153c94f75b9c29afc3cb9d08f">
        <w:r>
          <w:rPr>
            <w:rStyle w:val="Hyperlink"/>
          </w:rPr>
          <w:t>TS_SYSTEMTIME packet</w:t>
        </w:r>
      </w:hyperlink>
      <w:r>
        <w:t xml:space="preserve"> </w:t>
      </w:r>
      <w:r>
        <w:fldChar w:fldCharType="begin"/>
      </w:r>
      <w:r>
        <w:instrText>PAGEREF section_41b1f58153c94f75b9c29afc3cb9d08f</w:instrText>
      </w:r>
      <w:r>
        <w:fldChar w:fldCharType="separate"/>
      </w:r>
      <w:r>
        <w:rPr>
          <w:noProof/>
        </w:rPr>
        <w:t>79</w:t>
      </w:r>
      <w:r>
        <w:fldChar w:fldCharType="end"/>
      </w:r>
    </w:p>
    <w:p w:rsidR="00FF7490" w:rsidRDefault="00766F24">
      <w:pPr>
        <w:pStyle w:val="indexentry0"/>
      </w:pPr>
      <w:hyperlink w:anchor="section_526ed635d7a94d3cbbe14e3fb17585f4">
        <w:r>
          <w:rPr>
            <w:rStyle w:val="Hyperlink"/>
          </w:rPr>
          <w:t>TS_TIME_ZONE_INFORMATION packet</w:t>
        </w:r>
      </w:hyperlink>
      <w:r>
        <w:t xml:space="preserve"> </w:t>
      </w:r>
      <w:r>
        <w:fldChar w:fldCharType="begin"/>
      </w:r>
      <w:r>
        <w:instrText>PAGEREF section_526ed635d7a94d3cbbe14e3fb17585f4</w:instrText>
      </w:r>
      <w:r>
        <w:fldChar w:fldCharType="separate"/>
      </w:r>
      <w:r>
        <w:rPr>
          <w:noProof/>
        </w:rPr>
        <w:t>78</w:t>
      </w:r>
      <w:r>
        <w:fldChar w:fldCharType="end"/>
      </w:r>
    </w:p>
    <w:p w:rsidR="00FF7490" w:rsidRDefault="00766F24">
      <w:pPr>
        <w:pStyle w:val="indexentry0"/>
      </w:pPr>
      <w:hyperlink w:anchor="section_d68c629f36a14a40afd08b3e56d29aac">
        <w:r>
          <w:rPr>
            <w:rStyle w:val="Hyperlink"/>
          </w:rPr>
          <w:t>TS_UD_CS_CLUSTER packet</w:t>
        </w:r>
      </w:hyperlink>
      <w:r>
        <w:t xml:space="preserve"> </w:t>
      </w:r>
      <w:r>
        <w:fldChar w:fldCharType="begin"/>
      </w:r>
      <w:r>
        <w:instrText>PAGEREF section_d68c629f36a14a40afd08b3e56d29aac</w:instrText>
      </w:r>
      <w:r>
        <w:fldChar w:fldCharType="separate"/>
      </w:r>
      <w:r>
        <w:rPr>
          <w:noProof/>
        </w:rPr>
        <w:t>52</w:t>
      </w:r>
      <w:r>
        <w:fldChar w:fldCharType="end"/>
      </w:r>
    </w:p>
    <w:p w:rsidR="00FF7490" w:rsidRDefault="00766F24">
      <w:pPr>
        <w:pStyle w:val="indexentry0"/>
      </w:pPr>
      <w:hyperlink w:anchor="section_00f1da4aee9c421a852fc19f92343d73">
        <w:r>
          <w:rPr>
            <w:rStyle w:val="Hyperlink"/>
          </w:rPr>
          <w:t>TS_UD_CS_CORE packet</w:t>
        </w:r>
      </w:hyperlink>
      <w:r>
        <w:t xml:space="preserve"> </w:t>
      </w:r>
      <w:r>
        <w:fldChar w:fldCharType="begin"/>
      </w:r>
      <w:r>
        <w:instrText>PAGEREF section_00f1da4aee9c421a852fc19f92343d73</w:instrText>
      </w:r>
      <w:r>
        <w:fldChar w:fldCharType="separate"/>
      </w:r>
      <w:r>
        <w:rPr>
          <w:noProof/>
        </w:rPr>
        <w:t>44</w:t>
      </w:r>
      <w:r>
        <w:fldChar w:fldCharType="end"/>
      </w:r>
    </w:p>
    <w:p w:rsidR="00FF7490" w:rsidRDefault="00766F24">
      <w:pPr>
        <w:pStyle w:val="indexentry0"/>
      </w:pPr>
      <w:hyperlink w:anchor="section_f50e791cde034b25b17ee914c9020bc3">
        <w:r>
          <w:rPr>
            <w:rStyle w:val="Hyperlink"/>
          </w:rPr>
          <w:t>TS_UD_CS_MCS_MSGCHANNEL packet</w:t>
        </w:r>
      </w:hyperlink>
      <w:r>
        <w:t xml:space="preserve"> </w:t>
      </w:r>
      <w:r>
        <w:fldChar w:fldCharType="begin"/>
      </w:r>
      <w:r>
        <w:instrText>PAGEREF section_f50e791cde034</w:instrText>
      </w:r>
      <w:r>
        <w:instrText>b25b17ee914c9020bc3</w:instrText>
      </w:r>
      <w:r>
        <w:fldChar w:fldCharType="separate"/>
      </w:r>
      <w:r>
        <w:rPr>
          <w:noProof/>
        </w:rPr>
        <w:t>55</w:t>
      </w:r>
      <w:r>
        <w:fldChar w:fldCharType="end"/>
      </w:r>
    </w:p>
    <w:p w:rsidR="00FF7490" w:rsidRDefault="00766F24">
      <w:pPr>
        <w:pStyle w:val="indexentry0"/>
      </w:pPr>
      <w:hyperlink w:anchor="section_a8029f8e01e14f19af67bcad5bdef624">
        <w:r>
          <w:rPr>
            <w:rStyle w:val="Hyperlink"/>
          </w:rPr>
          <w:t>TS_UD_CS_MONITOR packet</w:t>
        </w:r>
      </w:hyperlink>
      <w:r>
        <w:t xml:space="preserve"> </w:t>
      </w:r>
      <w:r>
        <w:fldChar w:fldCharType="begin"/>
      </w:r>
      <w:r>
        <w:instrText>PAGEREF section_a8029f8e01e14f19af67bcad5bdef624</w:instrText>
      </w:r>
      <w:r>
        <w:fldChar w:fldCharType="separate"/>
      </w:r>
      <w:r>
        <w:rPr>
          <w:noProof/>
        </w:rPr>
        <w:t>53</w:t>
      </w:r>
      <w:r>
        <w:fldChar w:fldCharType="end"/>
      </w:r>
    </w:p>
    <w:p w:rsidR="00FF7490" w:rsidRDefault="00766F24">
      <w:pPr>
        <w:pStyle w:val="indexentry0"/>
      </w:pPr>
      <w:hyperlink w:anchor="section_dfaf8842c20c4626bd3b8b7d0463bc0f">
        <w:r>
          <w:rPr>
            <w:rStyle w:val="Hyperlink"/>
          </w:rPr>
          <w:t>TS_UD_CS_MONITOR_EX packet</w:t>
        </w:r>
      </w:hyperlink>
      <w:r>
        <w:t xml:space="preserve"> </w:t>
      </w:r>
      <w:r>
        <w:fldChar w:fldCharType="begin"/>
      </w:r>
      <w:r>
        <w:instrText>PAGE</w:instrText>
      </w:r>
      <w:r>
        <w:instrText>REF section_dfaf8842c20c4626bd3b8b7d0463bc0f</w:instrText>
      </w:r>
      <w:r>
        <w:fldChar w:fldCharType="separate"/>
      </w:r>
      <w:r>
        <w:rPr>
          <w:noProof/>
        </w:rPr>
        <w:t>56</w:t>
      </w:r>
      <w:r>
        <w:fldChar w:fldCharType="end"/>
      </w:r>
    </w:p>
    <w:p w:rsidR="00FF7490" w:rsidRDefault="00766F24">
      <w:pPr>
        <w:pStyle w:val="indexentry0"/>
      </w:pPr>
      <w:hyperlink w:anchor="section_3801236bb5ba4b6ebf0dafbde1fe391c">
        <w:r>
          <w:rPr>
            <w:rStyle w:val="Hyperlink"/>
          </w:rPr>
          <w:t>TS_UD_CS_MULTITRANSPORT packet</w:t>
        </w:r>
      </w:hyperlink>
      <w:r>
        <w:t xml:space="preserve"> </w:t>
      </w:r>
      <w:r>
        <w:fldChar w:fldCharType="begin"/>
      </w:r>
      <w:r>
        <w:instrText>PAGEREF section_3801236bb5ba4b6ebf0dafbde1fe391c</w:instrText>
      </w:r>
      <w:r>
        <w:fldChar w:fldCharType="separate"/>
      </w:r>
      <w:r>
        <w:rPr>
          <w:noProof/>
        </w:rPr>
        <w:t>55</w:t>
      </w:r>
      <w:r>
        <w:fldChar w:fldCharType="end"/>
      </w:r>
    </w:p>
    <w:p w:rsidR="00FF7490" w:rsidRDefault="00766F24">
      <w:pPr>
        <w:pStyle w:val="indexentry0"/>
      </w:pPr>
      <w:hyperlink w:anchor="section_49f99e00caf14786b43cd425de29a03f">
        <w:r>
          <w:rPr>
            <w:rStyle w:val="Hyperlink"/>
          </w:rPr>
          <w:t>T</w:t>
        </w:r>
        <w:r>
          <w:rPr>
            <w:rStyle w:val="Hyperlink"/>
          </w:rPr>
          <w:t>S_UD_CS_NET packet</w:t>
        </w:r>
      </w:hyperlink>
      <w:r>
        <w:t xml:space="preserve"> </w:t>
      </w:r>
      <w:r>
        <w:fldChar w:fldCharType="begin"/>
      </w:r>
      <w:r>
        <w:instrText>PAGEREF section_49f99e00caf14786b43cd425de29a03f</w:instrText>
      </w:r>
      <w:r>
        <w:fldChar w:fldCharType="separate"/>
      </w:r>
      <w:r>
        <w:rPr>
          <w:noProof/>
        </w:rPr>
        <w:t>51</w:t>
      </w:r>
      <w:r>
        <w:fldChar w:fldCharType="end"/>
      </w:r>
    </w:p>
    <w:p w:rsidR="00FF7490" w:rsidRDefault="00766F24">
      <w:pPr>
        <w:pStyle w:val="indexentry0"/>
      </w:pPr>
      <w:hyperlink w:anchor="section_6b58e11ea32b4903b736339f3cfe46ec">
        <w:r>
          <w:rPr>
            <w:rStyle w:val="Hyperlink"/>
          </w:rPr>
          <w:t>TS_UD_CS_SEC packet</w:t>
        </w:r>
      </w:hyperlink>
      <w:r>
        <w:t xml:space="preserve"> </w:t>
      </w:r>
      <w:r>
        <w:fldChar w:fldCharType="begin"/>
      </w:r>
      <w:r>
        <w:instrText>PAGEREF section_6b58e11ea32b4903b736339f3cfe46ec</w:instrText>
      </w:r>
      <w:r>
        <w:fldChar w:fldCharType="separate"/>
      </w:r>
      <w:r>
        <w:rPr>
          <w:noProof/>
        </w:rPr>
        <w:t>50</w:t>
      </w:r>
      <w:r>
        <w:fldChar w:fldCharType="end"/>
      </w:r>
    </w:p>
    <w:p w:rsidR="00FF7490" w:rsidRDefault="00766F24">
      <w:pPr>
        <w:pStyle w:val="indexentry0"/>
      </w:pPr>
      <w:hyperlink w:anchor="section_8a36630c9c8e486493822ec9d6f368ca">
        <w:r>
          <w:rPr>
            <w:rStyle w:val="Hyperlink"/>
          </w:rPr>
          <w:t>TS_UD_HEADER packet</w:t>
        </w:r>
      </w:hyperlink>
      <w:r>
        <w:t xml:space="preserve"> </w:t>
      </w:r>
      <w:r>
        <w:fldChar w:fldCharType="begin"/>
      </w:r>
      <w:r>
        <w:instrText>PAGEREF section_8a36630c9c8e486493822ec9d6f368ca</w:instrText>
      </w:r>
      <w:r>
        <w:fldChar w:fldCharType="separate"/>
      </w:r>
      <w:r>
        <w:rPr>
          <w:noProof/>
        </w:rPr>
        <w:t>43</w:t>
      </w:r>
      <w:r>
        <w:fldChar w:fldCharType="end"/>
      </w:r>
    </w:p>
    <w:p w:rsidR="00FF7490" w:rsidRDefault="00766F24">
      <w:pPr>
        <w:pStyle w:val="indexentry0"/>
      </w:pPr>
      <w:hyperlink w:anchor="section_379a020e99254b4f98f37d634e10b411">
        <w:r>
          <w:rPr>
            <w:rStyle w:val="Hyperlink"/>
          </w:rPr>
          <w:t>TS_UD_SC_CORE packet</w:t>
        </w:r>
      </w:hyperlink>
      <w:r>
        <w:t xml:space="preserve"> </w:t>
      </w:r>
      <w:r>
        <w:fldChar w:fldCharType="begin"/>
      </w:r>
      <w:r>
        <w:instrText>PAGEREF section_379a020e99254b4f98f37d634e10b411</w:instrText>
      </w:r>
      <w:r>
        <w:fldChar w:fldCharType="separate"/>
      </w:r>
      <w:r>
        <w:rPr>
          <w:noProof/>
        </w:rPr>
        <w:t>59</w:t>
      </w:r>
      <w:r>
        <w:fldChar w:fldCharType="end"/>
      </w:r>
    </w:p>
    <w:p w:rsidR="00FF7490" w:rsidRDefault="00766F24">
      <w:pPr>
        <w:pStyle w:val="indexentry0"/>
      </w:pPr>
      <w:hyperlink w:anchor="section_9269d58a3d8548a2942abb0bbe5a55aa">
        <w:r>
          <w:rPr>
            <w:rStyle w:val="Hyperlink"/>
          </w:rPr>
          <w:t>TS_UD_SC_MCS_MSGCHANNEL packet</w:t>
        </w:r>
      </w:hyperlink>
      <w:r>
        <w:t xml:space="preserve"> </w:t>
      </w:r>
      <w:r>
        <w:fldChar w:fldCharType="begin"/>
      </w:r>
      <w:r>
        <w:instrText>PAGEREF section_9269d58a3d8548a2942abb0bbe5a55aa</w:instrText>
      </w:r>
      <w:r>
        <w:fldChar w:fldCharType="separate"/>
      </w:r>
      <w:r>
        <w:rPr>
          <w:noProof/>
        </w:rPr>
        <w:t>65</w:t>
      </w:r>
      <w:r>
        <w:fldChar w:fldCharType="end"/>
      </w:r>
    </w:p>
    <w:p w:rsidR="00FF7490" w:rsidRDefault="00766F24">
      <w:pPr>
        <w:pStyle w:val="indexentry0"/>
      </w:pPr>
      <w:hyperlink w:anchor="section_bf7201d49ed94dfe9f6ff2d68a7367ed">
        <w:r>
          <w:rPr>
            <w:rStyle w:val="Hyperlink"/>
          </w:rPr>
          <w:t>TS_UD_SC_MULTITRANSPORT packet</w:t>
        </w:r>
      </w:hyperlink>
      <w:r>
        <w:t xml:space="preserve"> </w:t>
      </w:r>
      <w:r>
        <w:fldChar w:fldCharType="begin"/>
      </w:r>
      <w:r>
        <w:instrText>PAGEREF section_bf7201d49ed94dfe9f6ff2d68a7367ed</w:instrText>
      </w:r>
      <w:r>
        <w:fldChar w:fldCharType="separate"/>
      </w:r>
      <w:r>
        <w:rPr>
          <w:noProof/>
        </w:rPr>
        <w:t>66</w:t>
      </w:r>
      <w:r>
        <w:fldChar w:fldCharType="end"/>
      </w:r>
    </w:p>
    <w:p w:rsidR="00FF7490" w:rsidRDefault="00766F24">
      <w:pPr>
        <w:pStyle w:val="indexentry0"/>
      </w:pPr>
      <w:hyperlink w:anchor="section_89fa11de527541069cf1e5aa7709436c">
        <w:r>
          <w:rPr>
            <w:rStyle w:val="Hyperlink"/>
          </w:rPr>
          <w:t>TS_UD_SC_NET packet</w:t>
        </w:r>
      </w:hyperlink>
      <w:r>
        <w:t xml:space="preserve"> </w:t>
      </w:r>
      <w:r>
        <w:fldChar w:fldCharType="begin"/>
      </w:r>
      <w:r>
        <w:instrText>PAGEREF section_89fa11de527541069cf1e5aa7709436c</w:instrText>
      </w:r>
      <w:r>
        <w:fldChar w:fldCharType="separate"/>
      </w:r>
      <w:r>
        <w:rPr>
          <w:noProof/>
        </w:rPr>
        <w:t>65</w:t>
      </w:r>
      <w:r>
        <w:fldChar w:fldCharType="end"/>
      </w:r>
    </w:p>
    <w:p w:rsidR="00FF7490" w:rsidRDefault="00766F24">
      <w:pPr>
        <w:pStyle w:val="indexentry0"/>
      </w:pPr>
      <w:hyperlink w:anchor="section_3e86b68d3e2e4433b486878875778f4b">
        <w:r>
          <w:rPr>
            <w:rStyle w:val="Hyperlink"/>
          </w:rPr>
          <w:t>TS_UD_SC_SEC1 packet</w:t>
        </w:r>
      </w:hyperlink>
      <w:r>
        <w:t xml:space="preserve"> </w:t>
      </w:r>
      <w:r>
        <w:fldChar w:fldCharType="begin"/>
      </w:r>
      <w:r>
        <w:instrText>PAGEREF section_3e86b68d3e2e4433b486878875778f4b</w:instrText>
      </w:r>
      <w:r>
        <w:fldChar w:fldCharType="separate"/>
      </w:r>
      <w:r>
        <w:rPr>
          <w:noProof/>
        </w:rPr>
        <w:t>61</w:t>
      </w:r>
      <w:r>
        <w:fldChar w:fldCharType="end"/>
      </w:r>
    </w:p>
    <w:p w:rsidR="00FF7490" w:rsidRDefault="00766F24">
      <w:pPr>
        <w:pStyle w:val="indexentry0"/>
      </w:pPr>
      <w:hyperlink w:anchor="section_551b99038fb94d00b3aca187431efb86">
        <w:r>
          <w:rPr>
            <w:rStyle w:val="Hyperlink"/>
          </w:rPr>
          <w:t>TS_UNICODE_KEYBOARD_EVENT packet</w:t>
        </w:r>
      </w:hyperlink>
      <w:r>
        <w:t xml:space="preserve"> </w:t>
      </w:r>
      <w:r>
        <w:fldChar w:fldCharType="begin"/>
      </w:r>
      <w:r>
        <w:instrText>PAGEREF section_551b99038fb94d00b3aca187431efb86</w:instrText>
      </w:r>
      <w:r>
        <w:fldChar w:fldCharType="separate"/>
      </w:r>
      <w:r>
        <w:rPr>
          <w:noProof/>
        </w:rPr>
        <w:t>165</w:t>
      </w:r>
      <w:r>
        <w:fldChar w:fldCharType="end"/>
      </w:r>
    </w:p>
    <w:p w:rsidR="00FF7490" w:rsidRDefault="00766F24">
      <w:pPr>
        <w:pStyle w:val="indexentry0"/>
      </w:pPr>
      <w:hyperlink w:anchor="section_cf8fed19573e4bc3bd8766d45d2a8af0">
        <w:r>
          <w:rPr>
            <w:rStyle w:val="Hyperlink"/>
          </w:rPr>
          <w:t>TS_UPDATE_BITMAP packet</w:t>
        </w:r>
      </w:hyperlink>
      <w:r>
        <w:t xml:space="preserve"> </w:t>
      </w:r>
      <w:r>
        <w:fldChar w:fldCharType="begin"/>
      </w:r>
      <w:r>
        <w:instrText>PAGEREF section_cf8fed19573e4bc3bd8766d45d2a8af0</w:instrText>
      </w:r>
      <w:r>
        <w:fldChar w:fldCharType="separate"/>
      </w:r>
      <w:r>
        <w:rPr>
          <w:noProof/>
        </w:rPr>
        <w:t>182</w:t>
      </w:r>
      <w:r>
        <w:fldChar w:fldCharType="end"/>
      </w:r>
    </w:p>
    <w:p w:rsidR="00FF7490" w:rsidRDefault="00766F24">
      <w:pPr>
        <w:pStyle w:val="indexentry0"/>
      </w:pPr>
      <w:hyperlink w:anchor="section_d681bb11f3b54addb09219fe7075f9e3">
        <w:r>
          <w:rPr>
            <w:rStyle w:val="Hyperlink"/>
          </w:rPr>
          <w:t>TS_UPDATE_BITMAP_DATA packet</w:t>
        </w:r>
      </w:hyperlink>
      <w:r>
        <w:t xml:space="preserve"> </w:t>
      </w:r>
      <w:r>
        <w:fldChar w:fldCharType="begin"/>
      </w:r>
      <w:r>
        <w:instrText>PAGEREF section_d681bb11f3b54a</w:instrText>
      </w:r>
      <w:r>
        <w:instrText>ddb09219fe7075f9e3</w:instrText>
      </w:r>
      <w:r>
        <w:fldChar w:fldCharType="separate"/>
      </w:r>
      <w:r>
        <w:rPr>
          <w:noProof/>
        </w:rPr>
        <w:t>183</w:t>
      </w:r>
      <w:r>
        <w:fldChar w:fldCharType="end"/>
      </w:r>
    </w:p>
    <w:p w:rsidR="00FF7490" w:rsidRDefault="00766F24">
      <w:pPr>
        <w:pStyle w:val="indexentry0"/>
      </w:pPr>
      <w:hyperlink w:anchor="section_af2fe66b640a4ca984e1259b7e00e929">
        <w:r>
          <w:rPr>
            <w:rStyle w:val="Hyperlink"/>
          </w:rPr>
          <w:t>TS_UPDATE_PALETTE packet</w:t>
        </w:r>
      </w:hyperlink>
      <w:r>
        <w:t xml:space="preserve"> </w:t>
      </w:r>
      <w:r>
        <w:fldChar w:fldCharType="begin"/>
      </w:r>
      <w:r>
        <w:instrText>PAGEREF section_af2fe66b640a4ca984e1259b7e00e929</w:instrText>
      </w:r>
      <w:r>
        <w:fldChar w:fldCharType="separate"/>
      </w:r>
      <w:r>
        <w:rPr>
          <w:noProof/>
        </w:rPr>
        <w:t>181</w:t>
      </w:r>
      <w:r>
        <w:fldChar w:fldCharType="end"/>
      </w:r>
    </w:p>
    <w:p w:rsidR="00FF7490" w:rsidRDefault="00766F24">
      <w:pPr>
        <w:pStyle w:val="indexentry0"/>
      </w:pPr>
      <w:hyperlink w:anchor="section_8cba3676376e408895f3bd56e00f24ad">
        <w:r>
          <w:rPr>
            <w:rStyle w:val="Hyperlink"/>
          </w:rPr>
          <w:t>TS_UPDATE_PALETTE_DATA packet</w:t>
        </w:r>
      </w:hyperlink>
      <w:r>
        <w:t xml:space="preserve"> </w:t>
      </w:r>
      <w:r>
        <w:fldChar w:fldCharType="begin"/>
      </w:r>
      <w:r>
        <w:instrText>PAGEREF section_8cba3676376e408895f3bd56e00f24ad</w:instrText>
      </w:r>
      <w:r>
        <w:fldChar w:fldCharType="separate"/>
      </w:r>
      <w:r>
        <w:rPr>
          <w:noProof/>
        </w:rPr>
        <w:t>182</w:t>
      </w:r>
      <w:r>
        <w:fldChar w:fldCharType="end"/>
      </w:r>
    </w:p>
    <w:p w:rsidR="00FF7490" w:rsidRDefault="00766F24">
      <w:pPr>
        <w:pStyle w:val="indexentry0"/>
      </w:pPr>
      <w:hyperlink w:anchor="section_4e5916258c074ad79215dbe4908c3cf5">
        <w:r>
          <w:rPr>
            <w:rStyle w:val="Hyperlink"/>
          </w:rPr>
          <w:t>TS_UPDATE_SYNC packet</w:t>
        </w:r>
      </w:hyperlink>
      <w:r>
        <w:t xml:space="preserve"> </w:t>
      </w:r>
      <w:r>
        <w:fldChar w:fldCharType="begin"/>
      </w:r>
      <w:r>
        <w:instrText>PAGEREF section_4e5916258c074ad79215dbe4908c3cf5</w:instrText>
      </w:r>
      <w:r>
        <w:fldChar w:fldCharType="separate"/>
      </w:r>
      <w:r>
        <w:rPr>
          <w:noProof/>
        </w:rPr>
        <w:t>189</w:t>
      </w:r>
      <w:r>
        <w:fldChar w:fldCharType="end"/>
      </w:r>
    </w:p>
    <w:p w:rsidR="00FF7490" w:rsidRDefault="00766F24">
      <w:pPr>
        <w:pStyle w:val="indexentry0"/>
      </w:pPr>
      <w:hyperlink w:anchor="section_a859317880c04b80876ccb77e62cecfc">
        <w:r>
          <w:rPr>
            <w:rStyle w:val="Hyperlink"/>
          </w:rPr>
          <w:t>TS_VIR</w:t>
        </w:r>
        <w:r>
          <w:rPr>
            <w:rStyle w:val="Hyperlink"/>
          </w:rPr>
          <w:t>TUALCHANNEL_CAPABILITYSET packet</w:t>
        </w:r>
      </w:hyperlink>
      <w:r>
        <w:t xml:space="preserve"> </w:t>
      </w:r>
      <w:r>
        <w:fldChar w:fldCharType="begin"/>
      </w:r>
      <w:r>
        <w:instrText>PAGEREF section_a859317880c04b80876ccb77e62cecfc</w:instrText>
      </w:r>
      <w:r>
        <w:fldChar w:fldCharType="separate"/>
      </w:r>
      <w:r>
        <w:rPr>
          <w:noProof/>
        </w:rPr>
        <w:t>146</w:t>
      </w:r>
      <w:r>
        <w:fldChar w:fldCharType="end"/>
      </w:r>
    </w:p>
    <w:p w:rsidR="00FF7490" w:rsidRDefault="00766F24">
      <w:pPr>
        <w:pStyle w:val="indexentry0"/>
      </w:pPr>
      <w:hyperlink w:anchor="section_97ff317899994231ae4c1e8d10d0e219">
        <w:r>
          <w:rPr>
            <w:rStyle w:val="Hyperlink"/>
          </w:rPr>
          <w:t>TS_WINDOWACTIVATION_CAPABILITYSET packet</w:t>
        </w:r>
      </w:hyperlink>
      <w:r>
        <w:t xml:space="preserve"> </w:t>
      </w:r>
      <w:r>
        <w:fldChar w:fldCharType="begin"/>
      </w:r>
      <w:r>
        <w:instrText>PAGEREF section_97ff317899994231ae4c1e8d10d0e219</w:instrText>
      </w:r>
      <w:r>
        <w:fldChar w:fldCharType="separate"/>
      </w:r>
      <w:r>
        <w:rPr>
          <w:noProof/>
        </w:rPr>
        <w:t>149</w:t>
      </w:r>
      <w:r>
        <w:fldChar w:fldCharType="end"/>
      </w:r>
    </w:p>
    <w:p w:rsidR="00FF7490" w:rsidRDefault="00FF7490">
      <w:pPr>
        <w:spacing w:before="0" w:after="0"/>
        <w:rPr>
          <w:sz w:val="16"/>
        </w:rPr>
      </w:pPr>
    </w:p>
    <w:p w:rsidR="00FF7490" w:rsidRDefault="00766F24">
      <w:pPr>
        <w:pStyle w:val="indexheader"/>
      </w:pPr>
      <w:r>
        <w:t>U</w:t>
      </w:r>
    </w:p>
    <w:p w:rsidR="00FF7490" w:rsidRDefault="00FF7490">
      <w:pPr>
        <w:spacing w:before="0" w:after="0"/>
        <w:rPr>
          <w:sz w:val="16"/>
        </w:rPr>
      </w:pPr>
    </w:p>
    <w:p w:rsidR="00FF7490" w:rsidRDefault="00766F24">
      <w:pPr>
        <w:pStyle w:val="indexentry0"/>
      </w:pPr>
      <w:hyperlink w:anchor="section_279157398f77487e992755008af7fd68">
        <w:r>
          <w:rPr>
            <w:rStyle w:val="Hyperlink"/>
          </w:rPr>
          <w:t>User-initiated on client disconnection sequence</w:t>
        </w:r>
      </w:hyperlink>
      <w:r>
        <w:t xml:space="preserve"> </w:t>
      </w:r>
      <w:r>
        <w:fldChar w:fldCharType="begin"/>
      </w:r>
      <w:r>
        <w:instrText>PAGEREF section_279157398f77487e992755008af7fd68</w:instrText>
      </w:r>
      <w:r>
        <w:fldChar w:fldCharType="separate"/>
      </w:r>
      <w:r>
        <w:rPr>
          <w:noProof/>
        </w:rPr>
        <w:t>25</w:t>
      </w:r>
      <w:r>
        <w:fldChar w:fldCharType="end"/>
      </w:r>
    </w:p>
    <w:p w:rsidR="00FF7490" w:rsidRDefault="00766F24">
      <w:pPr>
        <w:pStyle w:val="indexentry0"/>
      </w:pPr>
      <w:hyperlink w:anchor="section_149070b0ecec4c20af03934bbc48adb8">
        <w:r>
          <w:rPr>
            <w:rStyle w:val="Hyperlink"/>
          </w:rPr>
          <w:t>User-initiated on server disconnection se</w:t>
        </w:r>
        <w:r>
          <w:rPr>
            <w:rStyle w:val="Hyperlink"/>
          </w:rPr>
          <w:t>quence</w:t>
        </w:r>
      </w:hyperlink>
      <w:r>
        <w:t xml:space="preserve"> </w:t>
      </w:r>
      <w:r>
        <w:fldChar w:fldCharType="begin"/>
      </w:r>
      <w:r>
        <w:instrText>PAGEREF section_149070b0ecec4c20af03934bbc48adb8</w:instrText>
      </w:r>
      <w:r>
        <w:fldChar w:fldCharType="separate"/>
      </w:r>
      <w:r>
        <w:rPr>
          <w:noProof/>
        </w:rPr>
        <w:t>26</w:t>
      </w:r>
      <w:r>
        <w:fldChar w:fldCharType="end"/>
      </w:r>
    </w:p>
    <w:p w:rsidR="00FF7490" w:rsidRDefault="00FF7490">
      <w:pPr>
        <w:spacing w:before="0" w:after="0"/>
        <w:rPr>
          <w:sz w:val="16"/>
        </w:rPr>
      </w:pPr>
    </w:p>
    <w:p w:rsidR="00FF7490" w:rsidRDefault="00766F24">
      <w:pPr>
        <w:pStyle w:val="indexheader"/>
      </w:pPr>
      <w:r>
        <w:t>V</w:t>
      </w:r>
    </w:p>
    <w:p w:rsidR="00FF7490" w:rsidRDefault="00FF7490">
      <w:pPr>
        <w:spacing w:before="0" w:after="0"/>
        <w:rPr>
          <w:sz w:val="16"/>
        </w:rPr>
      </w:pPr>
    </w:p>
    <w:p w:rsidR="00FF7490" w:rsidRDefault="00766F24">
      <w:pPr>
        <w:pStyle w:val="indexentry0"/>
      </w:pPr>
      <w:hyperlink w:anchor="section_b5425f86fec94746b7f8b8d1fc3916aa">
        <w:r>
          <w:rPr>
            <w:rStyle w:val="Hyperlink"/>
          </w:rPr>
          <w:t>Vendor-extensible fields</w:t>
        </w:r>
      </w:hyperlink>
      <w:r>
        <w:t xml:space="preserve"> </w:t>
      </w:r>
      <w:r>
        <w:fldChar w:fldCharType="begin"/>
      </w:r>
      <w:r>
        <w:instrText>PAGEREF section_b5425f86fec94746b7f8b8d1fc3916aa</w:instrText>
      </w:r>
      <w:r>
        <w:fldChar w:fldCharType="separate"/>
      </w:r>
      <w:r>
        <w:rPr>
          <w:noProof/>
        </w:rPr>
        <w:t>34</w:t>
      </w:r>
      <w:r>
        <w:fldChar w:fldCharType="end"/>
      </w:r>
    </w:p>
    <w:p w:rsidR="00FF7490" w:rsidRDefault="00766F24">
      <w:pPr>
        <w:pStyle w:val="indexentry0"/>
      </w:pPr>
      <w:hyperlink w:anchor="section_18bdcc202ca84520907365e52a1c6733">
        <w:r>
          <w:rPr>
            <w:rStyle w:val="Hyperlink"/>
          </w:rPr>
          <w:t>Versioning</w:t>
        </w:r>
      </w:hyperlink>
      <w:r>
        <w:t xml:space="preserve"> </w:t>
      </w:r>
      <w:r>
        <w:fldChar w:fldCharType="begin"/>
      </w:r>
      <w:r>
        <w:instrText>PAGEREF section_18bdcc202ca84520907365e52a1c6733</w:instrText>
      </w:r>
      <w:r>
        <w:fldChar w:fldCharType="separate"/>
      </w:r>
      <w:r>
        <w:rPr>
          <w:noProof/>
        </w:rPr>
        <w:t>33</w:t>
      </w:r>
      <w:r>
        <w:fldChar w:fldCharType="end"/>
      </w:r>
    </w:p>
    <w:p w:rsidR="00FF7490" w:rsidRDefault="00766F24">
      <w:pPr>
        <w:pStyle w:val="indexentry0"/>
      </w:pPr>
      <w:hyperlink w:anchor="section_6c0742671b324ceb94962eb941a23e6b">
        <w:r>
          <w:rPr>
            <w:rStyle w:val="Hyperlink"/>
          </w:rPr>
          <w:t>Virtual_Channel_PDU packet</w:t>
        </w:r>
      </w:hyperlink>
      <w:r>
        <w:t xml:space="preserve"> </w:t>
      </w:r>
      <w:r>
        <w:fldChar w:fldCharType="begin"/>
      </w:r>
      <w:r>
        <w:instrText>PAGEREF section_6c0742671b324ceb94962eb941a23e6b</w:instrText>
      </w:r>
      <w:r>
        <w:fldChar w:fldCharType="separate"/>
      </w:r>
      <w:r>
        <w:rPr>
          <w:noProof/>
        </w:rPr>
        <w:t>126</w:t>
      </w:r>
      <w:r>
        <w:fldChar w:fldCharType="end"/>
      </w:r>
    </w:p>
    <w:p w:rsidR="00FF7490" w:rsidRDefault="00FF7490">
      <w:pPr>
        <w:rPr>
          <w:rStyle w:val="InlineCode"/>
        </w:rPr>
      </w:pPr>
      <w:bookmarkStart w:id="1343" w:name="EndOfDocument_ST"/>
      <w:bookmarkEnd w:id="1343"/>
    </w:p>
    <w:sectPr w:rsidR="00FF7490">
      <w:footerReference w:type="default" r:id="rId519"/>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490" w:rsidRDefault="00766F24">
      <w:r>
        <w:separator/>
      </w:r>
    </w:p>
    <w:p w:rsidR="00FF7490" w:rsidRDefault="00FF7490"/>
  </w:endnote>
  <w:endnote w:type="continuationSeparator" w:id="0">
    <w:p w:rsidR="00FF7490" w:rsidRDefault="00766F24">
      <w:r>
        <w:continuationSeparator/>
      </w:r>
    </w:p>
    <w:p w:rsidR="00FF7490" w:rsidRDefault="00FF74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90" w:rsidRDefault="00766F24">
    <w:pPr>
      <w:pStyle w:val="Footer"/>
      <w:jc w:val="right"/>
    </w:pPr>
    <w:r>
      <w:fldChar w:fldCharType="begin"/>
    </w:r>
    <w:r>
      <w:instrText xml:space="preserve"> PAGE </w:instrText>
    </w:r>
    <w:r>
      <w:fldChar w:fldCharType="separate"/>
    </w:r>
    <w:r>
      <w:rPr>
        <w:noProof/>
      </w:rPr>
      <w:t>420</w:t>
    </w:r>
    <w:r>
      <w:fldChar w:fldCharType="end"/>
    </w:r>
    <w:r>
      <w:t xml:space="preserve"> / </w:t>
    </w:r>
    <w:r>
      <w:fldChar w:fldCharType="begin"/>
    </w:r>
    <w:r>
      <w:instrText xml:space="preserve"> NUMPAGES </w:instrText>
    </w:r>
    <w:r>
      <w:fldChar w:fldCharType="separate"/>
    </w:r>
    <w:r>
      <w:rPr>
        <w:noProof/>
      </w:rPr>
      <w:t>423</w:t>
    </w:r>
    <w:r>
      <w:fldChar w:fldCharType="end"/>
    </w:r>
  </w:p>
  <w:p w:rsidR="00FF7490" w:rsidRDefault="00766F24">
    <w:pPr>
      <w:pStyle w:val="PageFooter"/>
    </w:pPr>
    <w:r>
      <w:t>[MS-RDPBCGR] - v20170316</w:t>
    </w:r>
  </w:p>
  <w:p w:rsidR="00FF7490" w:rsidRDefault="00766F24">
    <w:pPr>
      <w:pStyle w:val="PageFooter"/>
    </w:pPr>
    <w:r>
      <w:t>Remote Desktop Protocol: Basic Connectivity and Graphics Remoting</w:t>
    </w:r>
  </w:p>
  <w:p w:rsidR="00FF7490" w:rsidRDefault="00766F24">
    <w:pPr>
      <w:pStyle w:val="PageFooter"/>
    </w:pPr>
    <w:r>
      <w:t>Copyright © 2017 Microsoft Corporation</w:t>
    </w:r>
  </w:p>
  <w:p w:rsidR="00FF7490" w:rsidRDefault="00766F24">
    <w:pPr>
      <w:pStyle w:val="PageFooter"/>
    </w:pPr>
    <w:r>
      <w:t>Release: March 16,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90" w:rsidRDefault="00766F24">
    <w:pPr>
      <w:pStyle w:val="Footer"/>
      <w:jc w:val="right"/>
    </w:pPr>
    <w:r>
      <w:fldChar w:fldCharType="begin"/>
    </w:r>
    <w:r>
      <w:instrText xml:space="preserve"> PAGE </w:instrText>
    </w:r>
    <w:r>
      <w:fldChar w:fldCharType="separate"/>
    </w:r>
    <w:r>
      <w:rPr>
        <w:noProof/>
      </w:rPr>
      <w:t>423</w:t>
    </w:r>
    <w:r>
      <w:fldChar w:fldCharType="end"/>
    </w:r>
    <w:r>
      <w:t xml:space="preserve"> / </w:t>
    </w:r>
    <w:r>
      <w:fldChar w:fldCharType="begin"/>
    </w:r>
    <w:r>
      <w:instrText xml:space="preserve"> NUMPAGES </w:instrText>
    </w:r>
    <w:r>
      <w:fldChar w:fldCharType="separate"/>
    </w:r>
    <w:r>
      <w:rPr>
        <w:noProof/>
      </w:rPr>
      <w:t>423</w:t>
    </w:r>
    <w:r>
      <w:fldChar w:fldCharType="end"/>
    </w:r>
  </w:p>
  <w:p w:rsidR="00FF7490" w:rsidRDefault="00766F24">
    <w:pPr>
      <w:pStyle w:val="PageFooter"/>
    </w:pPr>
    <w:r>
      <w:t>[MS-RDPBCGR] - v20170316</w:t>
    </w:r>
  </w:p>
  <w:p w:rsidR="00FF7490" w:rsidRDefault="00766F24">
    <w:pPr>
      <w:pStyle w:val="PageFooter"/>
    </w:pPr>
    <w:r>
      <w:t>Remote Desktop Protocol: Basic Connectivity and Graphics Remoting</w:t>
    </w:r>
  </w:p>
  <w:p w:rsidR="00FF7490" w:rsidRDefault="00766F24">
    <w:pPr>
      <w:pStyle w:val="PageFooter"/>
    </w:pPr>
    <w:r>
      <w:t>Copyright © 2017 Microsoft Corporation</w:t>
    </w:r>
  </w:p>
  <w:p w:rsidR="00FF7490" w:rsidRDefault="00766F24">
    <w:pPr>
      <w:pStyle w:val="PageFooter"/>
    </w:pPr>
    <w:r>
      <w:t>Release: March 16,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490" w:rsidRDefault="00766F24">
      <w:r>
        <w:separator/>
      </w:r>
    </w:p>
    <w:p w:rsidR="00FF7490" w:rsidRDefault="00FF7490"/>
  </w:footnote>
  <w:footnote w:type="continuationSeparator" w:id="0">
    <w:p w:rsidR="00FF7490" w:rsidRDefault="00766F24">
      <w:r>
        <w:continuationSeparator/>
      </w:r>
    </w:p>
    <w:p w:rsidR="00FF7490" w:rsidRDefault="00FF749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D5BA4C"/>
    <w:multiLevelType w:val="hybridMultilevel"/>
    <w:tmpl w:val="443D8F0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0EF970E"/>
    <w:multiLevelType w:val="hybridMultilevel"/>
    <w:tmpl w:val="36C369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88C94C94"/>
    <w:multiLevelType w:val="hybridMultilevel"/>
    <w:tmpl w:val="BEB2A8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8A55C6DD"/>
    <w:multiLevelType w:val="hybridMultilevel"/>
    <w:tmpl w:val="EC5544F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9627452B"/>
    <w:multiLevelType w:val="hybridMultilevel"/>
    <w:tmpl w:val="111A24B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96D782F2"/>
    <w:multiLevelType w:val="hybridMultilevel"/>
    <w:tmpl w:val="C206895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99064249"/>
    <w:multiLevelType w:val="hybridMultilevel"/>
    <w:tmpl w:val="F1AC7A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9A28C3C7"/>
    <w:multiLevelType w:val="hybridMultilevel"/>
    <w:tmpl w:val="F8AC4B8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9CF17457"/>
    <w:multiLevelType w:val="hybridMultilevel"/>
    <w:tmpl w:val="5F06A00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A22E17A4"/>
    <w:multiLevelType w:val="hybridMultilevel"/>
    <w:tmpl w:val="9E93BB9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A448B23A"/>
    <w:multiLevelType w:val="hybridMultilevel"/>
    <w:tmpl w:val="93C3D32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A5D0F5D8"/>
    <w:multiLevelType w:val="hybridMultilevel"/>
    <w:tmpl w:val="0D0844D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A99D15CC"/>
    <w:multiLevelType w:val="hybridMultilevel"/>
    <w:tmpl w:val="98D004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AADC3E05"/>
    <w:multiLevelType w:val="hybridMultilevel"/>
    <w:tmpl w:val="2F8CB2A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AD9F253E"/>
    <w:multiLevelType w:val="hybridMultilevel"/>
    <w:tmpl w:val="9988FE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AE23E295"/>
    <w:multiLevelType w:val="hybridMultilevel"/>
    <w:tmpl w:val="AB78C06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AEB55D74"/>
    <w:multiLevelType w:val="hybridMultilevel"/>
    <w:tmpl w:val="DE69CA8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AFFB8615"/>
    <w:multiLevelType w:val="hybridMultilevel"/>
    <w:tmpl w:val="4C101F5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B3CFFD0B"/>
    <w:multiLevelType w:val="hybridMultilevel"/>
    <w:tmpl w:val="8301921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B661ABE0"/>
    <w:multiLevelType w:val="hybridMultilevel"/>
    <w:tmpl w:val="0F8BED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B8BFAEC4"/>
    <w:multiLevelType w:val="hybridMultilevel"/>
    <w:tmpl w:val="3B059DB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B9E12A06"/>
    <w:multiLevelType w:val="hybridMultilevel"/>
    <w:tmpl w:val="61A8D5F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 w15:restartNumberingAfterBreak="0">
    <w:nsid w:val="BDCC1F10"/>
    <w:multiLevelType w:val="hybridMultilevel"/>
    <w:tmpl w:val="97A37D9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 w15:restartNumberingAfterBreak="0">
    <w:nsid w:val="BE158EEF"/>
    <w:multiLevelType w:val="hybridMultilevel"/>
    <w:tmpl w:val="2D1B6B5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 w15:restartNumberingAfterBreak="0">
    <w:nsid w:val="C20C51FA"/>
    <w:multiLevelType w:val="hybridMultilevel"/>
    <w:tmpl w:val="26A80B1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C594F31A"/>
    <w:multiLevelType w:val="hybridMultilevel"/>
    <w:tmpl w:val="35AC15C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C77B4792"/>
    <w:multiLevelType w:val="hybridMultilevel"/>
    <w:tmpl w:val="A1920D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C94DCF50"/>
    <w:multiLevelType w:val="hybridMultilevel"/>
    <w:tmpl w:val="8564AC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C9BDCA06"/>
    <w:multiLevelType w:val="hybridMultilevel"/>
    <w:tmpl w:val="F64AE58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 w15:restartNumberingAfterBreak="0">
    <w:nsid w:val="CBCE3216"/>
    <w:multiLevelType w:val="hybridMultilevel"/>
    <w:tmpl w:val="39C02D4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CD46C7F8"/>
    <w:multiLevelType w:val="hybridMultilevel"/>
    <w:tmpl w:val="2DEA7F8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CD946C35"/>
    <w:multiLevelType w:val="hybridMultilevel"/>
    <w:tmpl w:val="F6B449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CE1430C5"/>
    <w:multiLevelType w:val="hybridMultilevel"/>
    <w:tmpl w:val="C0C748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D1093214"/>
    <w:multiLevelType w:val="hybridMultilevel"/>
    <w:tmpl w:val="A9F1576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 w15:restartNumberingAfterBreak="0">
    <w:nsid w:val="D1B0FF20"/>
    <w:multiLevelType w:val="hybridMultilevel"/>
    <w:tmpl w:val="96433B4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D1FF53F2"/>
    <w:multiLevelType w:val="hybridMultilevel"/>
    <w:tmpl w:val="57218CB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D812B8F0"/>
    <w:multiLevelType w:val="hybridMultilevel"/>
    <w:tmpl w:val="4C8BDF0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DAA2A45F"/>
    <w:multiLevelType w:val="hybridMultilevel"/>
    <w:tmpl w:val="C0C8A3E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DC17C40C"/>
    <w:multiLevelType w:val="hybridMultilevel"/>
    <w:tmpl w:val="93D1FF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DEE41C8E"/>
    <w:multiLevelType w:val="hybridMultilevel"/>
    <w:tmpl w:val="9918A7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DF7F3BF0"/>
    <w:multiLevelType w:val="hybridMultilevel"/>
    <w:tmpl w:val="DFA6224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DF955A74"/>
    <w:multiLevelType w:val="hybridMultilevel"/>
    <w:tmpl w:val="F82868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E1988892"/>
    <w:multiLevelType w:val="hybridMultilevel"/>
    <w:tmpl w:val="28A8B79D"/>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3" w15:restartNumberingAfterBreak="0">
    <w:nsid w:val="E26965F9"/>
    <w:multiLevelType w:val="hybridMultilevel"/>
    <w:tmpl w:val="69153A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E32754F2"/>
    <w:multiLevelType w:val="hybridMultilevel"/>
    <w:tmpl w:val="006AF0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E5C75E18"/>
    <w:multiLevelType w:val="hybridMultilevel"/>
    <w:tmpl w:val="80A1CB5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E7EE5905"/>
    <w:multiLevelType w:val="hybridMultilevel"/>
    <w:tmpl w:val="CF9CA0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EA0B3BF5"/>
    <w:multiLevelType w:val="hybridMultilevel"/>
    <w:tmpl w:val="693EA94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ECAB90F3"/>
    <w:multiLevelType w:val="hybridMultilevel"/>
    <w:tmpl w:val="DACB9D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EF7612F8"/>
    <w:multiLevelType w:val="hybridMultilevel"/>
    <w:tmpl w:val="4D9E614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F4F5E4C6"/>
    <w:multiLevelType w:val="hybridMultilevel"/>
    <w:tmpl w:val="D82E15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F5C6503E"/>
    <w:multiLevelType w:val="hybridMultilevel"/>
    <w:tmpl w:val="1D1EB19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F7AF58DA"/>
    <w:multiLevelType w:val="hybridMultilevel"/>
    <w:tmpl w:val="9020F79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FA1454A5"/>
    <w:multiLevelType w:val="hybridMultilevel"/>
    <w:tmpl w:val="A374A7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FCEF1965"/>
    <w:multiLevelType w:val="hybridMultilevel"/>
    <w:tmpl w:val="5306C22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FEEA8A73"/>
    <w:multiLevelType w:val="hybridMultilevel"/>
    <w:tmpl w:val="301A66E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57" w15:restartNumberingAfterBreak="0">
    <w:nsid w:val="0217BF36"/>
    <w:multiLevelType w:val="hybridMultilevel"/>
    <w:tmpl w:val="80359F2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8" w15:restartNumberingAfterBreak="0">
    <w:nsid w:val="02EEA6D2"/>
    <w:multiLevelType w:val="hybridMultilevel"/>
    <w:tmpl w:val="DC36AE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062114F7"/>
    <w:multiLevelType w:val="hybridMultilevel"/>
    <w:tmpl w:val="72D216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1" w15:restartNumberingAfterBreak="0">
    <w:nsid w:val="07A1505F"/>
    <w:multiLevelType w:val="hybridMultilevel"/>
    <w:tmpl w:val="99945D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0892DCFA"/>
    <w:multiLevelType w:val="hybridMultilevel"/>
    <w:tmpl w:val="943C8C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09A0D3A7"/>
    <w:multiLevelType w:val="hybridMultilevel"/>
    <w:tmpl w:val="DE23709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0CE52731"/>
    <w:multiLevelType w:val="hybridMultilevel"/>
    <w:tmpl w:val="6B440F1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5" w15:restartNumberingAfterBreak="0">
    <w:nsid w:val="0EF8344E"/>
    <w:multiLevelType w:val="hybridMultilevel"/>
    <w:tmpl w:val="C3FB435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0FABBAF0"/>
    <w:multiLevelType w:val="hybridMultilevel"/>
    <w:tmpl w:val="D98B133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103579C6"/>
    <w:multiLevelType w:val="hybridMultilevel"/>
    <w:tmpl w:val="EB8C1E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12375155"/>
    <w:multiLevelType w:val="hybridMultilevel"/>
    <w:tmpl w:val="6F14E28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0" w15:restartNumberingAfterBreak="0">
    <w:nsid w:val="133508A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1"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1506DDBF"/>
    <w:multiLevelType w:val="hybridMultilevel"/>
    <w:tmpl w:val="B09BC0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16486882"/>
    <w:multiLevelType w:val="hybridMultilevel"/>
    <w:tmpl w:val="19A54ED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4" w15:restartNumberingAfterBreak="0">
    <w:nsid w:val="17589E61"/>
    <w:multiLevelType w:val="hybridMultilevel"/>
    <w:tmpl w:val="ED13F59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89550E6"/>
    <w:multiLevelType w:val="hybridMultilevel"/>
    <w:tmpl w:val="26F7D36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8" w15:restartNumberingAfterBreak="0">
    <w:nsid w:val="18F343F3"/>
    <w:multiLevelType w:val="hybridMultilevel"/>
    <w:tmpl w:val="5E9C6AB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1ABEA967"/>
    <w:multiLevelType w:val="hybridMultilevel"/>
    <w:tmpl w:val="FDCF769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1BB4762A"/>
    <w:multiLevelType w:val="hybridMultilevel"/>
    <w:tmpl w:val="EB829B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8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8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8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8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27DE3184"/>
    <w:multiLevelType w:val="hybridMultilevel"/>
    <w:tmpl w:val="9FB5FA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1" w15:restartNumberingAfterBreak="0">
    <w:nsid w:val="2DD002B3"/>
    <w:multiLevelType w:val="hybridMultilevel"/>
    <w:tmpl w:val="9602C7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2DDA31B4"/>
    <w:multiLevelType w:val="hybridMultilevel"/>
    <w:tmpl w:val="1130B31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9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95" w15:restartNumberingAfterBreak="0">
    <w:nsid w:val="31C4176A"/>
    <w:multiLevelType w:val="hybridMultilevel"/>
    <w:tmpl w:val="E8C90FF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32513B84"/>
    <w:multiLevelType w:val="hybridMultilevel"/>
    <w:tmpl w:val="2852A1D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36DE62F7"/>
    <w:multiLevelType w:val="hybridMultilevel"/>
    <w:tmpl w:val="78BDEB3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371269F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3BF8CD98"/>
    <w:multiLevelType w:val="hybridMultilevel"/>
    <w:tmpl w:val="D2911E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4006AE01"/>
    <w:multiLevelType w:val="hybridMultilevel"/>
    <w:tmpl w:val="6D17E7B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42750D65"/>
    <w:multiLevelType w:val="hybridMultilevel"/>
    <w:tmpl w:val="7A33296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46FF3D5A"/>
    <w:multiLevelType w:val="hybridMultilevel"/>
    <w:tmpl w:val="DA41CC3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4B9AC078"/>
    <w:multiLevelType w:val="hybridMultilevel"/>
    <w:tmpl w:val="9DED25F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9" w15:restartNumberingAfterBreak="0">
    <w:nsid w:val="4BDDFD90"/>
    <w:multiLevelType w:val="hybridMultilevel"/>
    <w:tmpl w:val="2298E2D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0" w15:restartNumberingAfterBreak="0">
    <w:nsid w:val="4CCB5BBA"/>
    <w:multiLevelType w:val="multilevel"/>
    <w:tmpl w:val="4F2CAFA6"/>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111" w15:restartNumberingAfterBreak="0">
    <w:nsid w:val="4D5C5235"/>
    <w:multiLevelType w:val="hybridMultilevel"/>
    <w:tmpl w:val="3604187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2" w15:restartNumberingAfterBreak="0">
    <w:nsid w:val="4D8DEB9F"/>
    <w:multiLevelType w:val="hybridMultilevel"/>
    <w:tmpl w:val="6211800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501C5979"/>
    <w:multiLevelType w:val="hybridMultilevel"/>
    <w:tmpl w:val="DE336E9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5A9B932"/>
    <w:multiLevelType w:val="hybridMultilevel"/>
    <w:tmpl w:val="858E76B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17" w15:restartNumberingAfterBreak="0">
    <w:nsid w:val="583B8ECD"/>
    <w:multiLevelType w:val="hybridMultilevel"/>
    <w:tmpl w:val="77AC6E9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5A83BB67"/>
    <w:multiLevelType w:val="hybridMultilevel"/>
    <w:tmpl w:val="83FE666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60BFEC65"/>
    <w:multiLevelType w:val="hybridMultilevel"/>
    <w:tmpl w:val="F8C627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62172A04"/>
    <w:multiLevelType w:val="hybridMultilevel"/>
    <w:tmpl w:val="6ED46F7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3" w15:restartNumberingAfterBreak="0">
    <w:nsid w:val="6466A568"/>
    <w:multiLevelType w:val="hybridMultilevel"/>
    <w:tmpl w:val="94EE301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6542A0DB"/>
    <w:multiLevelType w:val="hybridMultilevel"/>
    <w:tmpl w:val="503ADA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7" w15:restartNumberingAfterBreak="0">
    <w:nsid w:val="6775460F"/>
    <w:multiLevelType w:val="hybridMultilevel"/>
    <w:tmpl w:val="06434C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8028FE1"/>
    <w:multiLevelType w:val="hybridMultilevel"/>
    <w:tmpl w:val="E5BDCE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68C469A0"/>
    <w:multiLevelType w:val="hybridMultilevel"/>
    <w:tmpl w:val="FCB8AA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1" w15:restartNumberingAfterBreak="0">
    <w:nsid w:val="692A3C6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2" w15:restartNumberingAfterBreak="0">
    <w:nsid w:val="69881497"/>
    <w:multiLevelType w:val="hybridMultilevel"/>
    <w:tmpl w:val="D02293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3" w15:restartNumberingAfterBreak="0">
    <w:nsid w:val="6A89A07C"/>
    <w:multiLevelType w:val="hybridMultilevel"/>
    <w:tmpl w:val="74CB790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4"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15:restartNumberingAfterBreak="0">
    <w:nsid w:val="6BBD028A"/>
    <w:multiLevelType w:val="hybridMultilevel"/>
    <w:tmpl w:val="E50E19B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6CCFEB59"/>
    <w:multiLevelType w:val="hybridMultilevel"/>
    <w:tmpl w:val="0C30AD3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9" w15:restartNumberingAfterBreak="0">
    <w:nsid w:val="6D07BC8B"/>
    <w:multiLevelType w:val="hybridMultilevel"/>
    <w:tmpl w:val="4D57DC8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43"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44" w15:restartNumberingAfterBreak="0">
    <w:nsid w:val="76D724F1"/>
    <w:multiLevelType w:val="hybridMultilevel"/>
    <w:tmpl w:val="64C17D3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47" w15:restartNumberingAfterBreak="0">
    <w:nsid w:val="7E0FB523"/>
    <w:multiLevelType w:val="hybridMultilevel"/>
    <w:tmpl w:val="554476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8" w15:restartNumberingAfterBreak="0">
    <w:nsid w:val="7E65E792"/>
    <w:multiLevelType w:val="hybridMultilevel"/>
    <w:tmpl w:val="F7AAF93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9" w15:restartNumberingAfterBreak="0">
    <w:nsid w:val="7F0C1CAB"/>
    <w:multiLevelType w:val="hybridMultilevel"/>
    <w:tmpl w:val="382580F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28"/>
  </w:num>
  <w:num w:numId="2">
    <w:abstractNumId w:val="90"/>
  </w:num>
  <w:num w:numId="3">
    <w:abstractNumId w:val="84"/>
  </w:num>
  <w:num w:numId="4">
    <w:abstractNumId w:val="146"/>
  </w:num>
  <w:num w:numId="5">
    <w:abstractNumId w:val="93"/>
  </w:num>
  <w:num w:numId="6">
    <w:abstractNumId w:val="86"/>
  </w:num>
  <w:num w:numId="7">
    <w:abstractNumId w:val="142"/>
  </w:num>
  <w:num w:numId="8">
    <w:abstractNumId w:val="85"/>
  </w:num>
  <w:num w:numId="9">
    <w:abstractNumId w:val="60"/>
  </w:num>
  <w:num w:numId="10">
    <w:abstractNumId w:val="116"/>
  </w:num>
  <w:num w:numId="11">
    <w:abstractNumId w:val="94"/>
  </w:num>
  <w:num w:numId="12">
    <w:abstractNumId w:val="82"/>
  </w:num>
  <w:num w:numId="13">
    <w:abstractNumId w:val="143"/>
  </w:num>
  <w:num w:numId="14">
    <w:abstractNumId w:val="56"/>
  </w:num>
  <w:num w:numId="15">
    <w:abstractNumId w:val="126"/>
  </w:num>
  <w:num w:numId="16">
    <w:abstractNumId w:val="126"/>
  </w:num>
  <w:num w:numId="17">
    <w:abstractNumId w:val="126"/>
  </w:num>
  <w:num w:numId="18">
    <w:abstractNumId w:val="126"/>
  </w:num>
  <w:num w:numId="19">
    <w:abstractNumId w:val="126"/>
  </w:num>
  <w:num w:numId="20">
    <w:abstractNumId w:val="126"/>
  </w:num>
  <w:num w:numId="21">
    <w:abstractNumId w:val="126"/>
  </w:num>
  <w:num w:numId="22">
    <w:abstractNumId w:val="126"/>
  </w:num>
  <w:num w:numId="23">
    <w:abstractNumId w:val="126"/>
  </w:num>
  <w:num w:numId="24">
    <w:abstractNumId w:val="99"/>
  </w:num>
  <w:num w:numId="25">
    <w:abstractNumId w:val="141"/>
  </w:num>
  <w:num w:numId="26">
    <w:abstractNumId w:val="66"/>
  </w:num>
  <w:num w:numId="27">
    <w:abstractNumId w:val="105"/>
  </w:num>
  <w:num w:numId="28">
    <w:abstractNumId w:val="102"/>
  </w:num>
  <w:num w:numId="29">
    <w:abstractNumId w:val="71"/>
  </w:num>
  <w:num w:numId="30">
    <w:abstractNumId w:val="75"/>
  </w:num>
  <w:num w:numId="31">
    <w:abstractNumId w:val="88"/>
  </w:num>
  <w:num w:numId="32">
    <w:abstractNumId w:val="114"/>
  </w:num>
  <w:num w:numId="33">
    <w:abstractNumId w:val="79"/>
  </w:num>
  <w:num w:numId="34">
    <w:abstractNumId w:val="137"/>
  </w:num>
  <w:num w:numId="35">
    <w:abstractNumId w:val="120"/>
  </w:num>
  <w:num w:numId="36">
    <w:abstractNumId w:val="134"/>
  </w:num>
  <w:num w:numId="37">
    <w:abstractNumId w:val="83"/>
  </w:num>
  <w:num w:numId="38">
    <w:abstractNumId w:val="87"/>
  </w:num>
  <w:num w:numId="39">
    <w:abstractNumId w:val="119"/>
  </w:num>
  <w:num w:numId="40">
    <w:abstractNumId w:val="107"/>
  </w:num>
  <w:num w:numId="41">
    <w:abstractNumId w:val="103"/>
  </w:num>
  <w:num w:numId="42">
    <w:abstractNumId w:val="124"/>
  </w:num>
  <w:num w:numId="43">
    <w:abstractNumId w:val="140"/>
  </w:num>
  <w:num w:numId="44">
    <w:abstractNumId w:val="145"/>
  </w:num>
  <w:num w:numId="45">
    <w:abstractNumId w:val="136"/>
  </w:num>
  <w:num w:numId="46">
    <w:abstractNumId w:val="76"/>
  </w:num>
  <w:num w:numId="47">
    <w:abstractNumId w:val="21"/>
  </w:num>
  <w:num w:numId="48">
    <w:abstractNumId w:val="110"/>
  </w:num>
  <w:num w:numId="49">
    <w:abstractNumId w:val="112"/>
  </w:num>
  <w:num w:numId="50">
    <w:abstractNumId w:val="104"/>
  </w:num>
  <w:num w:numId="51">
    <w:abstractNumId w:val="130"/>
  </w:num>
  <w:num w:numId="52">
    <w:abstractNumId w:val="81"/>
  </w:num>
  <w:num w:numId="53">
    <w:abstractNumId w:val="109"/>
  </w:num>
  <w:num w:numId="54">
    <w:abstractNumId w:val="2"/>
  </w:num>
  <w:num w:numId="55">
    <w:abstractNumId w:val="68"/>
  </w:num>
  <w:num w:numId="56">
    <w:abstractNumId w:val="121"/>
  </w:num>
  <w:num w:numId="57">
    <w:abstractNumId w:val="30"/>
  </w:num>
  <w:num w:numId="58">
    <w:abstractNumId w:val="91"/>
  </w:num>
  <w:num w:numId="59">
    <w:abstractNumId w:val="47"/>
  </w:num>
  <w:num w:numId="60">
    <w:abstractNumId w:val="125"/>
  </w:num>
  <w:num w:numId="61">
    <w:abstractNumId w:val="106"/>
  </w:num>
  <w:num w:numId="62">
    <w:abstractNumId w:val="5"/>
  </w:num>
  <w:num w:numId="63">
    <w:abstractNumId w:val="129"/>
  </w:num>
  <w:num w:numId="64">
    <w:abstractNumId w:val="53"/>
  </w:num>
  <w:num w:numId="65">
    <w:abstractNumId w:val="147"/>
  </w:num>
  <w:num w:numId="66">
    <w:abstractNumId w:val="45"/>
  </w:num>
  <w:num w:numId="67">
    <w:abstractNumId w:val="10"/>
  </w:num>
  <w:num w:numId="68">
    <w:abstractNumId w:val="35"/>
  </w:num>
  <w:num w:numId="69">
    <w:abstractNumId w:val="25"/>
  </w:num>
  <w:num w:numId="70">
    <w:abstractNumId w:val="149"/>
  </w:num>
  <w:num w:numId="71">
    <w:abstractNumId w:val="117"/>
  </w:num>
  <w:num w:numId="72">
    <w:abstractNumId w:val="37"/>
  </w:num>
  <w:num w:numId="73">
    <w:abstractNumId w:val="59"/>
  </w:num>
  <w:num w:numId="74">
    <w:abstractNumId w:val="58"/>
  </w:num>
  <w:num w:numId="75">
    <w:abstractNumId w:val="89"/>
  </w:num>
  <w:num w:numId="76">
    <w:abstractNumId w:val="46"/>
  </w:num>
  <w:num w:numId="77">
    <w:abstractNumId w:val="6"/>
  </w:num>
  <w:num w:numId="78">
    <w:abstractNumId w:val="100"/>
  </w:num>
  <w:num w:numId="79">
    <w:abstractNumId w:val="40"/>
  </w:num>
  <w:num w:numId="80">
    <w:abstractNumId w:val="8"/>
  </w:num>
  <w:num w:numId="81">
    <w:abstractNumId w:val="14"/>
  </w:num>
  <w:num w:numId="82">
    <w:abstractNumId w:val="27"/>
  </w:num>
  <w:num w:numId="83">
    <w:abstractNumId w:val="74"/>
  </w:num>
  <w:num w:numId="84">
    <w:abstractNumId w:val="123"/>
  </w:num>
  <w:num w:numId="85">
    <w:abstractNumId w:val="63"/>
  </w:num>
  <w:num w:numId="86">
    <w:abstractNumId w:val="78"/>
  </w:num>
  <w:num w:numId="87">
    <w:abstractNumId w:val="12"/>
  </w:num>
  <w:num w:numId="88">
    <w:abstractNumId w:val="32"/>
  </w:num>
  <w:num w:numId="89">
    <w:abstractNumId w:val="41"/>
  </w:num>
  <w:num w:numId="90">
    <w:abstractNumId w:val="3"/>
  </w:num>
  <w:num w:numId="91">
    <w:abstractNumId w:val="101"/>
  </w:num>
  <w:num w:numId="92">
    <w:abstractNumId w:val="24"/>
  </w:num>
  <w:num w:numId="93">
    <w:abstractNumId w:val="1"/>
  </w:num>
  <w:num w:numId="94">
    <w:abstractNumId w:val="97"/>
  </w:num>
  <w:num w:numId="95">
    <w:abstractNumId w:val="111"/>
  </w:num>
  <w:num w:numId="96">
    <w:abstractNumId w:val="23"/>
  </w:num>
  <w:num w:numId="97">
    <w:abstractNumId w:val="135"/>
  </w:num>
  <w:num w:numId="98">
    <w:abstractNumId w:val="96"/>
  </w:num>
  <w:num w:numId="99">
    <w:abstractNumId w:val="7"/>
  </w:num>
  <w:num w:numId="100">
    <w:abstractNumId w:val="29"/>
  </w:num>
  <w:num w:numId="101">
    <w:abstractNumId w:val="127"/>
  </w:num>
  <w:num w:numId="102">
    <w:abstractNumId w:val="19"/>
  </w:num>
  <w:num w:numId="103">
    <w:abstractNumId w:val="18"/>
  </w:num>
  <w:num w:numId="104">
    <w:abstractNumId w:val="34"/>
  </w:num>
  <w:num w:numId="105">
    <w:abstractNumId w:val="138"/>
  </w:num>
  <w:num w:numId="106">
    <w:abstractNumId w:val="48"/>
  </w:num>
  <w:num w:numId="107">
    <w:abstractNumId w:val="49"/>
  </w:num>
  <w:num w:numId="108">
    <w:abstractNumId w:val="44"/>
  </w:num>
  <w:num w:numId="109">
    <w:abstractNumId w:val="122"/>
  </w:num>
  <w:num w:numId="110">
    <w:abstractNumId w:val="118"/>
  </w:num>
  <w:num w:numId="111">
    <w:abstractNumId w:val="80"/>
  </w:num>
  <w:num w:numId="112">
    <w:abstractNumId w:val="55"/>
  </w:num>
  <w:num w:numId="113">
    <w:abstractNumId w:val="38"/>
  </w:num>
  <w:num w:numId="114">
    <w:abstractNumId w:val="0"/>
  </w:num>
  <w:num w:numId="115">
    <w:abstractNumId w:val="62"/>
  </w:num>
  <w:num w:numId="116">
    <w:abstractNumId w:val="132"/>
  </w:num>
  <w:num w:numId="117">
    <w:abstractNumId w:val="31"/>
  </w:num>
  <w:num w:numId="118">
    <w:abstractNumId w:val="33"/>
  </w:num>
  <w:num w:numId="119">
    <w:abstractNumId w:val="95"/>
  </w:num>
  <w:num w:numId="120">
    <w:abstractNumId w:val="139"/>
  </w:num>
  <w:num w:numId="121">
    <w:abstractNumId w:val="20"/>
  </w:num>
  <w:num w:numId="122">
    <w:abstractNumId w:val="50"/>
  </w:num>
  <w:num w:numId="123">
    <w:abstractNumId w:val="65"/>
  </w:num>
  <w:num w:numId="124">
    <w:abstractNumId w:val="52"/>
  </w:num>
  <w:num w:numId="125">
    <w:abstractNumId w:val="4"/>
  </w:num>
  <w:num w:numId="126">
    <w:abstractNumId w:val="17"/>
  </w:num>
  <w:num w:numId="127">
    <w:abstractNumId w:val="42"/>
  </w:num>
  <w:num w:numId="128">
    <w:abstractNumId w:val="144"/>
  </w:num>
  <w:num w:numId="129">
    <w:abstractNumId w:val="108"/>
  </w:num>
  <w:num w:numId="130">
    <w:abstractNumId w:val="57"/>
  </w:num>
  <w:num w:numId="131">
    <w:abstractNumId w:val="77"/>
  </w:num>
  <w:num w:numId="132">
    <w:abstractNumId w:val="115"/>
  </w:num>
  <w:num w:numId="133">
    <w:abstractNumId w:val="43"/>
  </w:num>
  <w:num w:numId="134">
    <w:abstractNumId w:val="72"/>
  </w:num>
  <w:num w:numId="135">
    <w:abstractNumId w:val="11"/>
  </w:num>
  <w:num w:numId="136">
    <w:abstractNumId w:val="16"/>
  </w:num>
  <w:num w:numId="137">
    <w:abstractNumId w:val="148"/>
  </w:num>
  <w:num w:numId="138">
    <w:abstractNumId w:val="133"/>
  </w:num>
  <w:num w:numId="139">
    <w:abstractNumId w:val="39"/>
  </w:num>
  <w:num w:numId="140">
    <w:abstractNumId w:val="67"/>
  </w:num>
  <w:num w:numId="141">
    <w:abstractNumId w:val="9"/>
  </w:num>
  <w:num w:numId="142">
    <w:abstractNumId w:val="61"/>
  </w:num>
  <w:num w:numId="143">
    <w:abstractNumId w:val="54"/>
  </w:num>
  <w:num w:numId="144">
    <w:abstractNumId w:val="13"/>
  </w:num>
  <w:num w:numId="145">
    <w:abstractNumId w:val="28"/>
  </w:num>
  <w:num w:numId="146">
    <w:abstractNumId w:val="73"/>
  </w:num>
  <w:num w:numId="147">
    <w:abstractNumId w:val="36"/>
  </w:num>
  <w:num w:numId="148">
    <w:abstractNumId w:val="15"/>
  </w:num>
  <w:num w:numId="149">
    <w:abstractNumId w:val="69"/>
  </w:num>
  <w:num w:numId="150">
    <w:abstractNumId w:val="113"/>
  </w:num>
  <w:num w:numId="151">
    <w:abstractNumId w:val="51"/>
  </w:num>
  <w:num w:numId="152">
    <w:abstractNumId w:val="64"/>
  </w:num>
  <w:num w:numId="153">
    <w:abstractNumId w:val="92"/>
  </w:num>
  <w:num w:numId="154">
    <w:abstractNumId w:val="22"/>
  </w:num>
  <w:num w:numId="155">
    <w:abstractNumId w:val="26"/>
  </w:num>
  <w:num w:numId="156">
    <w:abstractNumId w:val="70"/>
  </w:num>
  <w:num w:numId="157">
    <w:abstractNumId w:val="131"/>
  </w:num>
  <w:num w:numId="158">
    <w:abstractNumId w:val="98"/>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FF7490"/>
    <w:rsid w:val="00766F24"/>
    <w:rsid w:val="00FF7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E:\Target\Windows\Published\Books\MS-RDPBCGR\%5bMS-RDPEVOR%5d.pdf" TargetMode="External"/><Relationship Id="rId299" Type="http://schemas.openxmlformats.org/officeDocument/2006/relationships/hyperlink" Target="http://go.microsoft.com/fwlink/?LinkId=90544" TargetMode="External"/><Relationship Id="rId21" Type="http://schemas.openxmlformats.org/officeDocument/2006/relationships/hyperlink" Target="http://go.microsoft.com/fwlink/?LinkId=192078" TargetMode="External"/><Relationship Id="rId63" Type="http://schemas.openxmlformats.org/officeDocument/2006/relationships/hyperlink" Target="file:///E:\Target\Windows\Published\Books\MS-RDPBCGR\%5bMS-RDPEFS%5d.pdf" TargetMode="External"/><Relationship Id="rId159" Type="http://schemas.openxmlformats.org/officeDocument/2006/relationships/hyperlink" Target="http://go.microsoft.com/fwlink/?LinkId=90543" TargetMode="External"/><Relationship Id="rId324" Type="http://schemas.openxmlformats.org/officeDocument/2006/relationships/hyperlink" Target="http://go.microsoft.com/fwlink/?LinkId=90541" TargetMode="External"/><Relationship Id="rId366" Type="http://schemas.openxmlformats.org/officeDocument/2006/relationships/hyperlink" Target="http://go.microsoft.com/fwlink/?LinkId=90541" TargetMode="External"/><Relationship Id="rId170" Type="http://schemas.openxmlformats.org/officeDocument/2006/relationships/hyperlink" Target="http://go.microsoft.com/fwlink/?LinkId=90588" TargetMode="External"/><Relationship Id="rId226" Type="http://schemas.openxmlformats.org/officeDocument/2006/relationships/hyperlink" Target="http://go.microsoft.com/fwlink/?LinkId=90541" TargetMode="External"/><Relationship Id="rId433" Type="http://schemas.openxmlformats.org/officeDocument/2006/relationships/hyperlink" Target="file:///E:\Target\Windows\Published\Books\MS-RDPBCGR\%5bMS-RDPEGDI%5d.pdf" TargetMode="External"/><Relationship Id="rId268" Type="http://schemas.openxmlformats.org/officeDocument/2006/relationships/hyperlink" Target="http://go.microsoft.com/fwlink/?LinkId=90544" TargetMode="External"/><Relationship Id="rId475" Type="http://schemas.openxmlformats.org/officeDocument/2006/relationships/hyperlink" Target="http://go.microsoft.com/fwlink/?LinkId=90543" TargetMode="External"/><Relationship Id="rId32" Type="http://schemas.openxmlformats.org/officeDocument/2006/relationships/hyperlink" Target="file:///E:\Target\Windows\Published\Books\MS-RDPBCGR\%5bMS-DTYP%5d.pdf" TargetMode="External"/><Relationship Id="rId74" Type="http://schemas.openxmlformats.org/officeDocument/2006/relationships/hyperlink" Target="file:///E:\Target\Windows\Published\Books\MS-RDPBCGR\%5bMS-RDPEVOR%5d.pdf" TargetMode="External"/><Relationship Id="rId128" Type="http://schemas.openxmlformats.org/officeDocument/2006/relationships/hyperlink" Target="file:///E:\Target\Windows\Published\Books\MS-RDPBCGR\%5bMS-RDPEUDP%5d.pdf" TargetMode="External"/><Relationship Id="rId335" Type="http://schemas.openxmlformats.org/officeDocument/2006/relationships/hyperlink" Target="http://go.microsoft.com/fwlink/?LinkId=90541" TargetMode="External"/><Relationship Id="rId377" Type="http://schemas.openxmlformats.org/officeDocument/2006/relationships/hyperlink" Target="http://go.microsoft.com/fwlink/?LinkId=90543" TargetMode="External"/><Relationship Id="rId500" Type="http://schemas.openxmlformats.org/officeDocument/2006/relationships/hyperlink" Target="http://go.microsoft.com/fwlink/?LinkId=129803" TargetMode="External"/><Relationship Id="rId5" Type="http://schemas.openxmlformats.org/officeDocument/2006/relationships/settings" Target="settings.xml"/><Relationship Id="rId181" Type="http://schemas.openxmlformats.org/officeDocument/2006/relationships/hyperlink" Target="file:///E:\Target\Windows\Published\Books\MS-RDPBCGR\%5bMS-RDPEA%5d.pdf" TargetMode="External"/><Relationship Id="rId237" Type="http://schemas.openxmlformats.org/officeDocument/2006/relationships/hyperlink" Target="http://go.microsoft.com/fwlink/?LinkId=90543" TargetMode="External"/><Relationship Id="rId402" Type="http://schemas.openxmlformats.org/officeDocument/2006/relationships/hyperlink" Target="http://go.microsoft.com/fwlink/?LinkId=90542" TargetMode="External"/><Relationship Id="rId279" Type="http://schemas.openxmlformats.org/officeDocument/2006/relationships/hyperlink" Target="file:///E:\Target\Windows\Published\Books\MS-RDPBCGR\%5bMS-RDPEGDI%5d.pdf" TargetMode="External"/><Relationship Id="rId444" Type="http://schemas.openxmlformats.org/officeDocument/2006/relationships/hyperlink" Target="http://go.microsoft.com/fwlink/?LinkId=90543" TargetMode="External"/><Relationship Id="rId486" Type="http://schemas.openxmlformats.org/officeDocument/2006/relationships/hyperlink" Target="file:///E:\Target\Windows\Published\Books\MS-RDPBCGR\%5bMS-RDPEMT%5d.pdf" TargetMode="External"/><Relationship Id="rId43" Type="http://schemas.openxmlformats.org/officeDocument/2006/relationships/hyperlink" Target="http://go.microsoft.com/fwlink/?LinkId=90317" TargetMode="External"/><Relationship Id="rId139" Type="http://schemas.openxmlformats.org/officeDocument/2006/relationships/hyperlink" Target="http://go.microsoft.com/fwlink/?LinkId=90541" TargetMode="External"/><Relationship Id="rId290" Type="http://schemas.openxmlformats.org/officeDocument/2006/relationships/hyperlink" Target="http://go.microsoft.com/fwlink/?LinkId=90544" TargetMode="External"/><Relationship Id="rId304" Type="http://schemas.openxmlformats.org/officeDocument/2006/relationships/hyperlink" Target="http://go.microsoft.com/fwlink/?LinkId=90588" TargetMode="External"/><Relationship Id="rId346" Type="http://schemas.openxmlformats.org/officeDocument/2006/relationships/hyperlink" Target="http://go.microsoft.com/fwlink/?LinkId=90541" TargetMode="External"/><Relationship Id="rId388" Type="http://schemas.openxmlformats.org/officeDocument/2006/relationships/hyperlink" Target="file:///E:\Target\Windows\Published\Books\MS-RDPBCGR\%5bMS-RDPEGDI%5d.pdf" TargetMode="External"/><Relationship Id="rId511" Type="http://schemas.openxmlformats.org/officeDocument/2006/relationships/hyperlink" Target="http://go.microsoft.com/fwlink/?LinkId=90534" TargetMode="External"/><Relationship Id="rId85" Type="http://schemas.openxmlformats.org/officeDocument/2006/relationships/image" Target="media/image2.bin"/><Relationship Id="rId150" Type="http://schemas.openxmlformats.org/officeDocument/2006/relationships/hyperlink" Target="file:///E:\Target\Windows\Published\Books\MS-RDPBCGR\%5bMS-RDPEUDP%5d.pdf" TargetMode="External"/><Relationship Id="rId192" Type="http://schemas.openxmlformats.org/officeDocument/2006/relationships/hyperlink" Target="file:///E:\Target\Windows\Published\Books\MS-RDPBCGR\%5bMS-RDPELE%5d.pdf" TargetMode="External"/><Relationship Id="rId206" Type="http://schemas.openxmlformats.org/officeDocument/2006/relationships/hyperlink" Target="http://go.microsoft.com/fwlink/?LinkId=90588" TargetMode="External"/><Relationship Id="rId413" Type="http://schemas.openxmlformats.org/officeDocument/2006/relationships/hyperlink" Target="http://go.microsoft.com/fwlink/?LinkId=90543" TargetMode="External"/><Relationship Id="rId248" Type="http://schemas.openxmlformats.org/officeDocument/2006/relationships/hyperlink" Target="http://go.microsoft.com/fwlink/?LinkId=90541" TargetMode="External"/><Relationship Id="rId455" Type="http://schemas.openxmlformats.org/officeDocument/2006/relationships/hyperlink" Target="http://go.microsoft.com/fwlink/?LinkId=90542" TargetMode="External"/><Relationship Id="rId497" Type="http://schemas.openxmlformats.org/officeDocument/2006/relationships/image" Target="media/image11.bin"/><Relationship Id="rId12" Type="http://schemas.openxmlformats.org/officeDocument/2006/relationships/hyperlink" Target="http://www.microsoft.com/trademarks" TargetMode="External"/><Relationship Id="rId108" Type="http://schemas.openxmlformats.org/officeDocument/2006/relationships/hyperlink" Target="file:///E:\Target\Windows\Published\Books\MS-RDPBCGR\%5bMS-RDPESC%5d.pdf" TargetMode="External"/><Relationship Id="rId315" Type="http://schemas.openxmlformats.org/officeDocument/2006/relationships/hyperlink" Target="file:///E:\Target\Windows\Published\Books\MS-RDPBCGR\%5bMS-RDPEGDI%5d.pdf" TargetMode="External"/><Relationship Id="rId357" Type="http://schemas.openxmlformats.org/officeDocument/2006/relationships/hyperlink" Target="http://go.microsoft.com/fwlink/?LinkId=90543" TargetMode="External"/><Relationship Id="rId54" Type="http://schemas.openxmlformats.org/officeDocument/2006/relationships/hyperlink" Target="http://go.microsoft.com/fwlink/?LinkId=90588" TargetMode="External"/><Relationship Id="rId96" Type="http://schemas.openxmlformats.org/officeDocument/2006/relationships/hyperlink" Target="http://go.microsoft.com/fwlink/?LinkId=90541" TargetMode="External"/><Relationship Id="rId161" Type="http://schemas.openxmlformats.org/officeDocument/2006/relationships/hyperlink" Target="http://go.microsoft.com/fwlink/?LinkId=90588" TargetMode="External"/><Relationship Id="rId217" Type="http://schemas.openxmlformats.org/officeDocument/2006/relationships/hyperlink" Target="http://go.microsoft.com/fwlink/?LinkId=90588" TargetMode="External"/><Relationship Id="rId399" Type="http://schemas.openxmlformats.org/officeDocument/2006/relationships/hyperlink" Target="http://go.microsoft.com/fwlink/?LinkId=90541" TargetMode="External"/><Relationship Id="rId259" Type="http://schemas.openxmlformats.org/officeDocument/2006/relationships/hyperlink" Target="http://go.microsoft.com/fwlink/?LinkId=90588" TargetMode="External"/><Relationship Id="rId424" Type="http://schemas.openxmlformats.org/officeDocument/2006/relationships/hyperlink" Target="http://go.microsoft.com/fwlink/?LinkId=90543" TargetMode="External"/><Relationship Id="rId466" Type="http://schemas.openxmlformats.org/officeDocument/2006/relationships/hyperlink" Target="http://go.microsoft.com/fwlink/?LinkId=90543" TargetMode="External"/><Relationship Id="rId23" Type="http://schemas.openxmlformats.org/officeDocument/2006/relationships/hyperlink" Target="http://go.microsoft.com/fwlink/?LinkId=817338" TargetMode="External"/><Relationship Id="rId119" Type="http://schemas.openxmlformats.org/officeDocument/2006/relationships/hyperlink" Target="file:///E:\Target\Windows\Published\Books\MS-RDPBCGR\%5bMS-RDPEGT%5d.pdf" TargetMode="External"/><Relationship Id="rId270" Type="http://schemas.openxmlformats.org/officeDocument/2006/relationships/hyperlink" Target="http://go.microsoft.com/fwlink/?LinkId=90544" TargetMode="External"/><Relationship Id="rId326" Type="http://schemas.openxmlformats.org/officeDocument/2006/relationships/hyperlink" Target="http://go.microsoft.com/fwlink/?LinkId=90543" TargetMode="External"/><Relationship Id="rId65" Type="http://schemas.openxmlformats.org/officeDocument/2006/relationships/hyperlink" Target="file:///E:\Target\Windows\Published\Books\MS-RDPBCGR\%5bMS-RDPEGT%5d.pdf" TargetMode="External"/><Relationship Id="rId130" Type="http://schemas.openxmlformats.org/officeDocument/2006/relationships/image" Target="media/image5.bin"/><Relationship Id="rId368" Type="http://schemas.openxmlformats.org/officeDocument/2006/relationships/hyperlink" Target="http://go.microsoft.com/fwlink/?LinkId=90543" TargetMode="External"/><Relationship Id="rId172" Type="http://schemas.openxmlformats.org/officeDocument/2006/relationships/hyperlink" Target="http://go.microsoft.com/fwlink/?LinkId=90541" TargetMode="External"/><Relationship Id="rId228" Type="http://schemas.openxmlformats.org/officeDocument/2006/relationships/hyperlink" Target="http://go.microsoft.com/fwlink/?LinkId=90543" TargetMode="External"/><Relationship Id="rId435" Type="http://schemas.openxmlformats.org/officeDocument/2006/relationships/hyperlink" Target="file:///E:\Target\Windows\Published\Books\MS-RDPBCGR\%5bMS-RDPEGDI%5d.pdf" TargetMode="External"/><Relationship Id="rId477" Type="http://schemas.openxmlformats.org/officeDocument/2006/relationships/hyperlink" Target="http://go.microsoft.com/fwlink/?LinkId=90588" TargetMode="External"/><Relationship Id="rId281" Type="http://schemas.openxmlformats.org/officeDocument/2006/relationships/hyperlink" Target="file:///E:\Target\Windows\Published\Books\MS-RDPBCGR\%5bMS-RDPEGDI%5d.pdf" TargetMode="External"/><Relationship Id="rId337" Type="http://schemas.openxmlformats.org/officeDocument/2006/relationships/hyperlink" Target="http://go.microsoft.com/fwlink/?LinkId=90543" TargetMode="External"/><Relationship Id="rId502" Type="http://schemas.openxmlformats.org/officeDocument/2006/relationships/hyperlink" Target="http://go.microsoft.com/fwlink/?LinkId=90121" TargetMode="External"/><Relationship Id="rId34" Type="http://schemas.openxmlformats.org/officeDocument/2006/relationships/hyperlink" Target="file:///E:\Target\Windows\Published\Books\MS-RDPBCGR\%5bMS-RDPEA%5d.pdf" TargetMode="External"/><Relationship Id="rId76" Type="http://schemas.openxmlformats.org/officeDocument/2006/relationships/hyperlink" Target="file:///E:\Target\Windows\Published\Books\MS-RDPBCGR\%5bMS-RDPEXPS%5d.pdf" TargetMode="External"/><Relationship Id="rId141" Type="http://schemas.openxmlformats.org/officeDocument/2006/relationships/hyperlink" Target="file:///E:\Target\Windows\Published\Books\MS-RDPBCGR\%5bMS-RDPEGFX%5d.pdf" TargetMode="External"/><Relationship Id="rId379" Type="http://schemas.openxmlformats.org/officeDocument/2006/relationships/hyperlink" Target="http://go.microsoft.com/fwlink/?LinkId=90588" TargetMode="External"/><Relationship Id="rId7" Type="http://schemas.openxmlformats.org/officeDocument/2006/relationships/footnotes" Target="footnotes.xml"/><Relationship Id="rId183" Type="http://schemas.openxmlformats.org/officeDocument/2006/relationships/hyperlink" Target="file:///E:\Target\Windows\Published\Books\MS-RDPBCGR\%5bMS-RDPEV%5d.pdf" TargetMode="External"/><Relationship Id="rId239" Type="http://schemas.openxmlformats.org/officeDocument/2006/relationships/hyperlink" Target="http://go.microsoft.com/fwlink/?LinkId=90588" TargetMode="External"/><Relationship Id="rId390" Type="http://schemas.openxmlformats.org/officeDocument/2006/relationships/hyperlink" Target="http://go.microsoft.com/fwlink/?LinkId=90588" TargetMode="External"/><Relationship Id="rId404" Type="http://schemas.openxmlformats.org/officeDocument/2006/relationships/hyperlink" Target="http://go.microsoft.com/fwlink/?LinkId=90543" TargetMode="External"/><Relationship Id="rId446" Type="http://schemas.openxmlformats.org/officeDocument/2006/relationships/hyperlink" Target="http://go.microsoft.com/fwlink/?LinkId=90588" TargetMode="External"/><Relationship Id="rId250" Type="http://schemas.openxmlformats.org/officeDocument/2006/relationships/hyperlink" Target="http://go.microsoft.com/fwlink/?LinkId=90543" TargetMode="External"/><Relationship Id="rId292" Type="http://schemas.openxmlformats.org/officeDocument/2006/relationships/hyperlink" Target="file:///E:\Target\Windows\Published\Books\MS-RDPBCGR\%5bMS-RDPEGDI%5d.pdf" TargetMode="External"/><Relationship Id="rId306" Type="http://schemas.openxmlformats.org/officeDocument/2006/relationships/hyperlink" Target="http://go.microsoft.com/fwlink/?LinkId=90541" TargetMode="External"/><Relationship Id="rId488" Type="http://schemas.openxmlformats.org/officeDocument/2006/relationships/hyperlink" Target="file:///E:\Target\Windows\Published\Books\MS-RDPBCGR\%5bMS-RDPELE%5d.pdf" TargetMode="External"/><Relationship Id="rId45" Type="http://schemas.openxmlformats.org/officeDocument/2006/relationships/hyperlink" Target="http://go.microsoft.com/fwlink/?LinkId=90474" TargetMode="External"/><Relationship Id="rId87" Type="http://schemas.openxmlformats.org/officeDocument/2006/relationships/hyperlink" Target="file:///E:\Target\Windows\Published\Books\MS-RDPBCGR\%5bMS-RDPELE%5d.pdf" TargetMode="External"/><Relationship Id="rId110" Type="http://schemas.openxmlformats.org/officeDocument/2006/relationships/hyperlink" Target="file:///E:\Target\Windows\Published\Books\MS-RDPBCGR\%5bMS-RDPEPNP%5d.pdf" TargetMode="External"/><Relationship Id="rId348" Type="http://schemas.openxmlformats.org/officeDocument/2006/relationships/hyperlink" Target="http://go.microsoft.com/fwlink/?LinkId=90543" TargetMode="External"/><Relationship Id="rId513" Type="http://schemas.openxmlformats.org/officeDocument/2006/relationships/image" Target="media/image16.bin"/><Relationship Id="rId152" Type="http://schemas.openxmlformats.org/officeDocument/2006/relationships/hyperlink" Target="http://go.microsoft.com/fwlink/?LinkId=90588" TargetMode="External"/><Relationship Id="rId194" Type="http://schemas.openxmlformats.org/officeDocument/2006/relationships/hyperlink" Target="http://go.microsoft.com/fwlink/?LinkId=90541" TargetMode="External"/><Relationship Id="rId208" Type="http://schemas.openxmlformats.org/officeDocument/2006/relationships/hyperlink" Target="http://go.microsoft.com/fwlink/?LinkId=90544" TargetMode="External"/><Relationship Id="rId415" Type="http://schemas.openxmlformats.org/officeDocument/2006/relationships/hyperlink" Target="http://go.microsoft.com/fwlink/?LinkId=90588" TargetMode="External"/><Relationship Id="rId457" Type="http://schemas.openxmlformats.org/officeDocument/2006/relationships/hyperlink" Target="http://go.microsoft.com/fwlink/?LinkId=90588" TargetMode="External"/><Relationship Id="rId261" Type="http://schemas.openxmlformats.org/officeDocument/2006/relationships/hyperlink" Target="http://go.microsoft.com/fwlink/?LinkId=90541" TargetMode="External"/><Relationship Id="rId499" Type="http://schemas.openxmlformats.org/officeDocument/2006/relationships/hyperlink" Target="http://go.microsoft.com/fwlink/?LinkId=90474" TargetMode="External"/><Relationship Id="rId14" Type="http://schemas.openxmlformats.org/officeDocument/2006/relationships/hyperlink" Target="http://go.microsoft.com/fwlink/?LinkId=89923" TargetMode="External"/><Relationship Id="rId35" Type="http://schemas.openxmlformats.org/officeDocument/2006/relationships/hyperlink" Target="file:///E:\Target\Windows\Published\Books\MS-RDPBCGR\%5bMS-RDPEGDI%5d.pdf" TargetMode="External"/><Relationship Id="rId56" Type="http://schemas.openxmlformats.org/officeDocument/2006/relationships/hyperlink" Target="file:///E:\Target\Windows\Published\Books\MS-RDPBCGR\%5bMS-RDPCR2%5d.pdf" TargetMode="External"/><Relationship Id="rId77" Type="http://schemas.openxmlformats.org/officeDocument/2006/relationships/hyperlink" Target="file:///E:\Target\Windows\Published\Books\MS-RDPBCGR\%5bMS-TSGU%5d.pdf" TargetMode="External"/><Relationship Id="rId100" Type="http://schemas.openxmlformats.org/officeDocument/2006/relationships/hyperlink" Target="file:///E:\Target\Windows\Published\Books\MS-RDPBCGR\%5bMS-RDPEMC%5d.pdf" TargetMode="External"/><Relationship Id="rId282" Type="http://schemas.openxmlformats.org/officeDocument/2006/relationships/hyperlink" Target="http://go.microsoft.com/fwlink/?LinkId=90544" TargetMode="External"/><Relationship Id="rId317" Type="http://schemas.openxmlformats.org/officeDocument/2006/relationships/hyperlink" Target="http://go.microsoft.com/fwlink/?LinkId=90541" TargetMode="External"/><Relationship Id="rId338" Type="http://schemas.openxmlformats.org/officeDocument/2006/relationships/hyperlink" Target="http://go.microsoft.com/fwlink/?LinkId=90541" TargetMode="External"/><Relationship Id="rId359" Type="http://schemas.openxmlformats.org/officeDocument/2006/relationships/hyperlink" Target="http://go.microsoft.com/fwlink/?LinkId=90588" TargetMode="External"/><Relationship Id="rId503" Type="http://schemas.openxmlformats.org/officeDocument/2006/relationships/image" Target="media/image12.bin"/><Relationship Id="rId8" Type="http://schemas.openxmlformats.org/officeDocument/2006/relationships/endnotes" Target="endnotes.xml"/><Relationship Id="rId98" Type="http://schemas.openxmlformats.org/officeDocument/2006/relationships/hyperlink" Target="http://go.microsoft.com/fwlink/?LinkId=90543" TargetMode="External"/><Relationship Id="rId121" Type="http://schemas.openxmlformats.org/officeDocument/2006/relationships/hyperlink" Target="file:///E:\Target\Windows\Published\Books\MS-RDPBCGR\%5bMS-RDPELE%5d.pdf" TargetMode="External"/><Relationship Id="rId142" Type="http://schemas.openxmlformats.org/officeDocument/2006/relationships/hyperlink" Target="file:///E:\Target\Windows\Published\Books\MS-RDPBCGR\%5bMS-CSSP%5d.pdf" TargetMode="External"/><Relationship Id="rId163" Type="http://schemas.openxmlformats.org/officeDocument/2006/relationships/hyperlink" Target="http://go.microsoft.com/fwlink/?LinkId=90541" TargetMode="External"/><Relationship Id="rId184" Type="http://schemas.openxmlformats.org/officeDocument/2006/relationships/hyperlink" Target="file:///E:\Target\Windows\Published\Books\MS-RDPBCGR\%5bMS-RDPEGDI%5d.pdf" TargetMode="External"/><Relationship Id="rId219" Type="http://schemas.openxmlformats.org/officeDocument/2006/relationships/hyperlink" Target="file:///E:\Target\Windows\Published\Books\MS-RDPBCGR\%5bMS-RDPEGDI%5d.pdf" TargetMode="External"/><Relationship Id="rId370" Type="http://schemas.openxmlformats.org/officeDocument/2006/relationships/hyperlink" Target="http://go.microsoft.com/fwlink/?LinkId=90588" TargetMode="External"/><Relationship Id="rId391" Type="http://schemas.openxmlformats.org/officeDocument/2006/relationships/hyperlink" Target="http://go.microsoft.com/fwlink/?LinkId=90543" TargetMode="External"/><Relationship Id="rId405" Type="http://schemas.openxmlformats.org/officeDocument/2006/relationships/hyperlink" Target="http://go.microsoft.com/fwlink/?LinkId=90542" TargetMode="External"/><Relationship Id="rId426" Type="http://schemas.openxmlformats.org/officeDocument/2006/relationships/hyperlink" Target="http://go.microsoft.com/fwlink/?LinkId=90543" TargetMode="External"/><Relationship Id="rId447" Type="http://schemas.openxmlformats.org/officeDocument/2006/relationships/hyperlink" Target="http://go.microsoft.com/fwlink/?LinkId=90543" TargetMode="External"/><Relationship Id="rId230" Type="http://schemas.openxmlformats.org/officeDocument/2006/relationships/hyperlink" Target="http://go.microsoft.com/fwlink/?LinkId=90588" TargetMode="External"/><Relationship Id="rId251" Type="http://schemas.openxmlformats.org/officeDocument/2006/relationships/hyperlink" Target="http://go.microsoft.com/fwlink/?LinkId=90541" TargetMode="External"/><Relationship Id="rId468" Type="http://schemas.openxmlformats.org/officeDocument/2006/relationships/hyperlink" Target="http://go.microsoft.com/fwlink/?LinkId=90543" TargetMode="External"/><Relationship Id="rId489" Type="http://schemas.openxmlformats.org/officeDocument/2006/relationships/hyperlink" Target="file:///E:\Target\Windows\Published\Books\MS-RDPBCGR\%5bMS-RDPELE%5d.pdf" TargetMode="External"/><Relationship Id="rId25" Type="http://schemas.openxmlformats.org/officeDocument/2006/relationships/hyperlink" Target="http://go.microsoft.com/fwlink/?LinkId=90590" TargetMode="External"/><Relationship Id="rId46" Type="http://schemas.openxmlformats.org/officeDocument/2006/relationships/hyperlink" Target="http://go.microsoft.com/fwlink/?LinkId=129803" TargetMode="External"/><Relationship Id="rId67" Type="http://schemas.openxmlformats.org/officeDocument/2006/relationships/hyperlink" Target="file:///E:\Target\Windows\Published\Books\MS-RDPBCGR\%5bMS-RDPEMC%5d.pdf" TargetMode="External"/><Relationship Id="rId272" Type="http://schemas.openxmlformats.org/officeDocument/2006/relationships/hyperlink" Target="http://go.microsoft.com/fwlink/?LinkId=89981" TargetMode="External"/><Relationship Id="rId293" Type="http://schemas.openxmlformats.org/officeDocument/2006/relationships/hyperlink" Target="http://go.microsoft.com/fwlink/?LinkId=90316" TargetMode="External"/><Relationship Id="rId307" Type="http://schemas.openxmlformats.org/officeDocument/2006/relationships/hyperlink" Target="http://go.microsoft.com/fwlink/?LinkId=90588" TargetMode="External"/><Relationship Id="rId328" Type="http://schemas.openxmlformats.org/officeDocument/2006/relationships/hyperlink" Target="http://go.microsoft.com/fwlink/?LinkId=90588" TargetMode="External"/><Relationship Id="rId349" Type="http://schemas.openxmlformats.org/officeDocument/2006/relationships/hyperlink" Target="http://go.microsoft.com/fwlink/?LinkId=90541" TargetMode="External"/><Relationship Id="rId514" Type="http://schemas.openxmlformats.org/officeDocument/2006/relationships/hyperlink" Target="http://go.microsoft.com/fwlink/?LinkId=90314" TargetMode="External"/><Relationship Id="rId88" Type="http://schemas.openxmlformats.org/officeDocument/2006/relationships/hyperlink" Target="file:///E:\Target\Windows\Published\Books\MS-RDPBCGR\%5bMS-RDPEMT%5d.pdf" TargetMode="External"/><Relationship Id="rId111" Type="http://schemas.openxmlformats.org/officeDocument/2006/relationships/hyperlink" Target="file:///E:\Target\Windows\Published\Books\MS-RDPBCGR\%5bMS-RDPEV%5d.pdf" TargetMode="External"/><Relationship Id="rId132" Type="http://schemas.openxmlformats.org/officeDocument/2006/relationships/hyperlink" Target="file:///E:\Target\Windows\Published\Books\MS-RDPBCGR\%5bMS-DTYP%5d.pdf" TargetMode="External"/><Relationship Id="rId153" Type="http://schemas.openxmlformats.org/officeDocument/2006/relationships/hyperlink" Target="http://go.microsoft.com/fwlink/?LinkId=90543" TargetMode="External"/><Relationship Id="rId174" Type="http://schemas.openxmlformats.org/officeDocument/2006/relationships/hyperlink" Target="http://go.microsoft.com/fwlink/?LinkId=90543" TargetMode="External"/><Relationship Id="rId195" Type="http://schemas.openxmlformats.org/officeDocument/2006/relationships/hyperlink" Target="http://go.microsoft.com/fwlink/?LinkId=90588" TargetMode="External"/><Relationship Id="rId209" Type="http://schemas.openxmlformats.org/officeDocument/2006/relationships/hyperlink" Target="http://go.microsoft.com/fwlink/?LinkId=90541" TargetMode="External"/><Relationship Id="rId360" Type="http://schemas.openxmlformats.org/officeDocument/2006/relationships/hyperlink" Target="http://go.microsoft.com/fwlink/?LinkId=90543" TargetMode="External"/><Relationship Id="rId381" Type="http://schemas.openxmlformats.org/officeDocument/2006/relationships/hyperlink" Target="http://go.microsoft.com/fwlink/?LinkId=90541" TargetMode="External"/><Relationship Id="rId416" Type="http://schemas.openxmlformats.org/officeDocument/2006/relationships/hyperlink" Target="http://go.microsoft.com/fwlink/?LinkId=90543" TargetMode="External"/><Relationship Id="rId220" Type="http://schemas.openxmlformats.org/officeDocument/2006/relationships/hyperlink" Target="http://go.microsoft.com/fwlink/?LinkId=90541" TargetMode="External"/><Relationship Id="rId241" Type="http://schemas.openxmlformats.org/officeDocument/2006/relationships/hyperlink" Target="http://go.microsoft.com/fwlink/?LinkId=90541" TargetMode="External"/><Relationship Id="rId437" Type="http://schemas.openxmlformats.org/officeDocument/2006/relationships/hyperlink" Target="file:///E:\Target\Windows\Published\Books\MS-RDPBCGR\%5bMS-RDPEMT%5d.pdf" TargetMode="External"/><Relationship Id="rId458" Type="http://schemas.openxmlformats.org/officeDocument/2006/relationships/hyperlink" Target="http://go.microsoft.com/fwlink/?LinkId=90543" TargetMode="External"/><Relationship Id="rId479" Type="http://schemas.openxmlformats.org/officeDocument/2006/relationships/hyperlink" Target="http://go.microsoft.com/fwlink/?LinkId=90541" TargetMode="External"/><Relationship Id="rId15" Type="http://schemas.openxmlformats.org/officeDocument/2006/relationships/hyperlink" Target="http://go.microsoft.com/fwlink/?LinkId=89924" TargetMode="External"/><Relationship Id="rId36" Type="http://schemas.openxmlformats.org/officeDocument/2006/relationships/hyperlink" Target="file:///E:\Target\Windows\Published\Books\MS-RDPBCGR\%5bMS-RDPELE%5d.pdf" TargetMode="External"/><Relationship Id="rId57" Type="http://schemas.openxmlformats.org/officeDocument/2006/relationships/hyperlink" Target="file:///E:\Target\Windows\Published\Books\MS-RDPBCGR\%5bMS-RDPEAI%5d.pdf" TargetMode="External"/><Relationship Id="rId262" Type="http://schemas.openxmlformats.org/officeDocument/2006/relationships/hyperlink" Target="http://go.microsoft.com/fwlink/?LinkId=90588" TargetMode="External"/><Relationship Id="rId283" Type="http://schemas.openxmlformats.org/officeDocument/2006/relationships/hyperlink" Target="http://go.microsoft.com/fwlink/?LinkId=90544" TargetMode="External"/><Relationship Id="rId318" Type="http://schemas.openxmlformats.org/officeDocument/2006/relationships/hyperlink" Target="http://go.microsoft.com/fwlink/?LinkId=90588" TargetMode="External"/><Relationship Id="rId339" Type="http://schemas.openxmlformats.org/officeDocument/2006/relationships/hyperlink" Target="http://go.microsoft.com/fwlink/?LinkId=90588" TargetMode="External"/><Relationship Id="rId490" Type="http://schemas.openxmlformats.org/officeDocument/2006/relationships/image" Target="media/image8.bin"/><Relationship Id="rId504" Type="http://schemas.openxmlformats.org/officeDocument/2006/relationships/image" Target="media/image13.bin"/><Relationship Id="rId78" Type="http://schemas.openxmlformats.org/officeDocument/2006/relationships/hyperlink" Target="http://go.microsoft.com/fwlink/?LinkId=89981" TargetMode="External"/><Relationship Id="rId99" Type="http://schemas.openxmlformats.org/officeDocument/2006/relationships/hyperlink" Target="http://go.microsoft.com/fwlink/?LinkId=90544" TargetMode="External"/><Relationship Id="rId101" Type="http://schemas.openxmlformats.org/officeDocument/2006/relationships/hyperlink" Target="file:///E:\Target\Windows\Published\Books\MS-RDPBCGR\%5bMS-RDPECLIP%5d.pdf" TargetMode="External"/><Relationship Id="rId122" Type="http://schemas.openxmlformats.org/officeDocument/2006/relationships/hyperlink" Target="file:///E:\Target\Windows\Published\Books\MS-RDPBCGR\%5bMS-RDPEPS%5d.pdf" TargetMode="External"/><Relationship Id="rId143" Type="http://schemas.openxmlformats.org/officeDocument/2006/relationships/hyperlink" Target="http://go.microsoft.com/fwlink/?LinkId=90541" TargetMode="External"/><Relationship Id="rId164" Type="http://schemas.openxmlformats.org/officeDocument/2006/relationships/hyperlink" Target="http://go.microsoft.com/fwlink/?LinkId=90588" TargetMode="External"/><Relationship Id="rId185" Type="http://schemas.openxmlformats.org/officeDocument/2006/relationships/hyperlink" Target="file:///E:\Target\Windows\Published\Books\MS-RDPBCGR\%5bMS-RDPEDC%5d.pdf" TargetMode="External"/><Relationship Id="rId350" Type="http://schemas.openxmlformats.org/officeDocument/2006/relationships/hyperlink" Target="http://go.microsoft.com/fwlink/?LinkId=90588" TargetMode="External"/><Relationship Id="rId371" Type="http://schemas.openxmlformats.org/officeDocument/2006/relationships/hyperlink" Target="http://go.microsoft.com/fwlink/?LinkId=90543" TargetMode="External"/><Relationship Id="rId406" Type="http://schemas.openxmlformats.org/officeDocument/2006/relationships/hyperlink" Target="http://go.microsoft.com/fwlink/?LinkId=90541" TargetMode="External"/><Relationship Id="rId9" Type="http://schemas.openxmlformats.org/officeDocument/2006/relationships/hyperlink" Target="http://go.microsoft.com/fwlink/?LinkId=214445" TargetMode="External"/><Relationship Id="rId210" Type="http://schemas.openxmlformats.org/officeDocument/2006/relationships/hyperlink" Target="http://go.microsoft.com/fwlink/?LinkId=90588" TargetMode="External"/><Relationship Id="rId392" Type="http://schemas.openxmlformats.org/officeDocument/2006/relationships/hyperlink" Target="http://go.microsoft.com/fwlink/?LinkId=90541" TargetMode="External"/><Relationship Id="rId427" Type="http://schemas.openxmlformats.org/officeDocument/2006/relationships/hyperlink" Target="file:///E:\Target\Windows\Published\Books\MS-RDPBCGR\%5bMS-RDPELE%5d.pdf" TargetMode="External"/><Relationship Id="rId448" Type="http://schemas.openxmlformats.org/officeDocument/2006/relationships/hyperlink" Target="http://go.microsoft.com/fwlink/?LinkId=90541" TargetMode="External"/><Relationship Id="rId469" Type="http://schemas.openxmlformats.org/officeDocument/2006/relationships/hyperlink" Target="http://go.microsoft.com/fwlink/?LinkId=90541" TargetMode="External"/><Relationship Id="rId26" Type="http://schemas.openxmlformats.org/officeDocument/2006/relationships/hyperlink" Target="http://go.microsoft.com/fwlink/?LinkId=154659" TargetMode="External"/><Relationship Id="rId231" Type="http://schemas.openxmlformats.org/officeDocument/2006/relationships/hyperlink" Target="http://go.microsoft.com/fwlink/?LinkId=90543" TargetMode="External"/><Relationship Id="rId252" Type="http://schemas.openxmlformats.org/officeDocument/2006/relationships/hyperlink" Target="http://go.microsoft.com/fwlink/?LinkId=90588" TargetMode="External"/><Relationship Id="rId273" Type="http://schemas.openxmlformats.org/officeDocument/2006/relationships/hyperlink" Target="file:///E:\Target\Windows\Published\Books\MS-RDPBCGR\%5bMS-RDPEGDI%5d.pdf" TargetMode="External"/><Relationship Id="rId294" Type="http://schemas.openxmlformats.org/officeDocument/2006/relationships/hyperlink" Target="http://go.microsoft.com/fwlink/?LinkId=90541" TargetMode="External"/><Relationship Id="rId308" Type="http://schemas.openxmlformats.org/officeDocument/2006/relationships/hyperlink" Target="http://go.microsoft.com/fwlink/?LinkId=90543" TargetMode="External"/><Relationship Id="rId329" Type="http://schemas.openxmlformats.org/officeDocument/2006/relationships/hyperlink" Target="http://go.microsoft.com/fwlink/?LinkId=90543" TargetMode="External"/><Relationship Id="rId480" Type="http://schemas.openxmlformats.org/officeDocument/2006/relationships/hyperlink" Target="http://go.microsoft.com/fwlink/?LinkId=90588" TargetMode="External"/><Relationship Id="rId515" Type="http://schemas.openxmlformats.org/officeDocument/2006/relationships/hyperlink" Target="file:///E:\Target\Windows\Published\Books\MS-RDPBCGR\%5bMS-RDPEA%5d.pdf" TargetMode="External"/><Relationship Id="rId47" Type="http://schemas.openxmlformats.org/officeDocument/2006/relationships/hyperlink" Target="http://go.microsoft.com/fwlink/?LinkId=817338" TargetMode="External"/><Relationship Id="rId68" Type="http://schemas.openxmlformats.org/officeDocument/2006/relationships/hyperlink" Target="file:///E:\Target\Windows\Published\Books\MS-RDPBCGR\%5bMS-RDPEPC%5d.pdf" TargetMode="External"/><Relationship Id="rId89" Type="http://schemas.openxmlformats.org/officeDocument/2006/relationships/hyperlink" Target="file:///E:\Target\Windows\Published\Books\MS-RDPBCGR\%5bMS-CSSP%5d.pdf" TargetMode="External"/><Relationship Id="rId112" Type="http://schemas.openxmlformats.org/officeDocument/2006/relationships/hyperlink" Target="file:///E:\Target\Windows\Published\Books\MS-RDPBCGR\%5bMS-RDPEAI%5d.pdf" TargetMode="External"/><Relationship Id="rId133" Type="http://schemas.openxmlformats.org/officeDocument/2006/relationships/hyperlink" Target="http://go.microsoft.com/fwlink/?LinkId=90543" TargetMode="External"/><Relationship Id="rId154" Type="http://schemas.openxmlformats.org/officeDocument/2006/relationships/hyperlink" Target="http://go.microsoft.com/fwlink/?LinkId=90542" TargetMode="External"/><Relationship Id="rId175" Type="http://schemas.openxmlformats.org/officeDocument/2006/relationships/hyperlink" Target="http://go.microsoft.com/fwlink/?LinkId=90541" TargetMode="External"/><Relationship Id="rId340" Type="http://schemas.openxmlformats.org/officeDocument/2006/relationships/hyperlink" Target="http://go.microsoft.com/fwlink/?LinkId=90543" TargetMode="External"/><Relationship Id="rId361" Type="http://schemas.openxmlformats.org/officeDocument/2006/relationships/hyperlink" Target="file:///E:\Target\Windows\Published\Books\MS-RDPBCGR\%5bMS-RDPEMT%5d.pdf" TargetMode="External"/><Relationship Id="rId196" Type="http://schemas.openxmlformats.org/officeDocument/2006/relationships/hyperlink" Target="http://go.microsoft.com/fwlink/?LinkId=90543" TargetMode="External"/><Relationship Id="rId200" Type="http://schemas.openxmlformats.org/officeDocument/2006/relationships/hyperlink" Target="file:///E:\Target\Windows\Published\Books\MS-RDPBCGR\%5bMS-RDPRFX%5d.pdf" TargetMode="External"/><Relationship Id="rId382" Type="http://schemas.openxmlformats.org/officeDocument/2006/relationships/hyperlink" Target="http://go.microsoft.com/fwlink/?LinkId=90543" TargetMode="External"/><Relationship Id="rId417" Type="http://schemas.openxmlformats.org/officeDocument/2006/relationships/hyperlink" Target="http://go.microsoft.com/fwlink/?LinkId=90541" TargetMode="External"/><Relationship Id="rId438" Type="http://schemas.openxmlformats.org/officeDocument/2006/relationships/hyperlink" Target="file:///E:\Target\Windows\Published\Books\MS-RDPBCGR\%5bMS-RDPEDYC%5d.pdf" TargetMode="External"/><Relationship Id="rId459" Type="http://schemas.openxmlformats.org/officeDocument/2006/relationships/hyperlink" Target="http://go.microsoft.com/fwlink/?LinkId=90542" TargetMode="External"/><Relationship Id="rId16" Type="http://schemas.openxmlformats.org/officeDocument/2006/relationships/hyperlink" Target="http://go.microsoft.com/fwlink/?LinkId=90414" TargetMode="External"/><Relationship Id="rId221" Type="http://schemas.openxmlformats.org/officeDocument/2006/relationships/hyperlink" Target="http://go.microsoft.com/fwlink/?LinkId=90588" TargetMode="External"/><Relationship Id="rId242" Type="http://schemas.openxmlformats.org/officeDocument/2006/relationships/hyperlink" Target="http://go.microsoft.com/fwlink/?LinkId=90588" TargetMode="External"/><Relationship Id="rId263" Type="http://schemas.openxmlformats.org/officeDocument/2006/relationships/hyperlink" Target="http://go.microsoft.com/fwlink/?LinkId=90543" TargetMode="External"/><Relationship Id="rId284" Type="http://schemas.openxmlformats.org/officeDocument/2006/relationships/hyperlink" Target="http://go.microsoft.com/fwlink/?LinkId=90544" TargetMode="External"/><Relationship Id="rId319" Type="http://schemas.openxmlformats.org/officeDocument/2006/relationships/hyperlink" Target="http://go.microsoft.com/fwlink/?LinkId=90543" TargetMode="External"/><Relationship Id="rId470" Type="http://schemas.openxmlformats.org/officeDocument/2006/relationships/hyperlink" Target="http://go.microsoft.com/fwlink/?LinkId=90588" TargetMode="External"/><Relationship Id="rId491" Type="http://schemas.openxmlformats.org/officeDocument/2006/relationships/hyperlink" Target="http://go.microsoft.com/fwlink/?LinkId=817338" TargetMode="External"/><Relationship Id="rId505" Type="http://schemas.openxmlformats.org/officeDocument/2006/relationships/image" Target="media/image14.bin"/><Relationship Id="rId37" Type="http://schemas.openxmlformats.org/officeDocument/2006/relationships/hyperlink" Target="file:///E:\Target\Windows\Published\Books\MS-RDPBCGR\%5bMS-RDPEMT%5d.pdf" TargetMode="External"/><Relationship Id="rId58" Type="http://schemas.openxmlformats.org/officeDocument/2006/relationships/hyperlink" Target="file:///E:\Target\Windows\Published\Books\MS-RDPBCGR\%5bMS-RDPECLIP%5d.pdf" TargetMode="External"/><Relationship Id="rId79" Type="http://schemas.openxmlformats.org/officeDocument/2006/relationships/hyperlink" Target="http://go.microsoft.com/fwlink/?LinkId=90048" TargetMode="External"/><Relationship Id="rId102" Type="http://schemas.openxmlformats.org/officeDocument/2006/relationships/hyperlink" Target="file:///E:\Target\Windows\Published\Books\MS-RDPBCGR\%5bMS-RDPEA%5d.pdf" TargetMode="External"/><Relationship Id="rId123" Type="http://schemas.openxmlformats.org/officeDocument/2006/relationships/hyperlink" Target="file:///E:\Target\Windows\Published\Books\MS-RDPBCGR\%5bMS-RDPEGDI%5d.pdf" TargetMode="External"/><Relationship Id="rId144" Type="http://schemas.openxmlformats.org/officeDocument/2006/relationships/hyperlink" Target="http://go.microsoft.com/fwlink/?LinkId=90588" TargetMode="External"/><Relationship Id="rId330" Type="http://schemas.openxmlformats.org/officeDocument/2006/relationships/hyperlink" Target="file:///E:\Target\Windows\Published\Books\MS-RDPBCGR\%5bMS-RDPEGDI%5d.pdf" TargetMode="External"/><Relationship Id="rId90" Type="http://schemas.openxmlformats.org/officeDocument/2006/relationships/hyperlink" Target="http://go.microsoft.com/fwlink/?LinkId=90316" TargetMode="External"/><Relationship Id="rId165" Type="http://schemas.openxmlformats.org/officeDocument/2006/relationships/hyperlink" Target="http://go.microsoft.com/fwlink/?LinkId=90543" TargetMode="External"/><Relationship Id="rId186" Type="http://schemas.openxmlformats.org/officeDocument/2006/relationships/hyperlink" Target="file:///E:\Target\Windows\Published\Books\MS-RDPBCGR\%5bMS-RDPCR2%5d.pdf" TargetMode="External"/><Relationship Id="rId351" Type="http://schemas.openxmlformats.org/officeDocument/2006/relationships/hyperlink" Target="http://go.microsoft.com/fwlink/?LinkId=90543" TargetMode="External"/><Relationship Id="rId372" Type="http://schemas.openxmlformats.org/officeDocument/2006/relationships/hyperlink" Target="file:///E:\Target\Windows\Published\Books\MS-RDPBCGR\%5bMS-DTYP%5d.pdf" TargetMode="External"/><Relationship Id="rId393" Type="http://schemas.openxmlformats.org/officeDocument/2006/relationships/hyperlink" Target="http://go.microsoft.com/fwlink/?LinkId=90588" TargetMode="External"/><Relationship Id="rId407" Type="http://schemas.openxmlformats.org/officeDocument/2006/relationships/hyperlink" Target="http://go.microsoft.com/fwlink/?LinkId=90588" TargetMode="External"/><Relationship Id="rId428" Type="http://schemas.openxmlformats.org/officeDocument/2006/relationships/hyperlink" Target="http://go.microsoft.com/fwlink/?LinkId=90541" TargetMode="External"/><Relationship Id="rId449" Type="http://schemas.openxmlformats.org/officeDocument/2006/relationships/hyperlink" Target="http://go.microsoft.com/fwlink/?LinkId=90588" TargetMode="External"/><Relationship Id="rId211" Type="http://schemas.openxmlformats.org/officeDocument/2006/relationships/hyperlink" Target="http://go.microsoft.com/fwlink/?LinkId=90543" TargetMode="External"/><Relationship Id="rId232" Type="http://schemas.openxmlformats.org/officeDocument/2006/relationships/hyperlink" Target="http://go.microsoft.com/fwlink/?LinkId=90541" TargetMode="External"/><Relationship Id="rId253" Type="http://schemas.openxmlformats.org/officeDocument/2006/relationships/hyperlink" Target="http://go.microsoft.com/fwlink/?LinkId=90543" TargetMode="External"/><Relationship Id="rId274" Type="http://schemas.openxmlformats.org/officeDocument/2006/relationships/hyperlink" Target="file:///E:\Target\Windows\Published\Books\MS-RDPBCGR\%5bMS-RDPEGDI%5d.pdf" TargetMode="External"/><Relationship Id="rId295" Type="http://schemas.openxmlformats.org/officeDocument/2006/relationships/hyperlink" Target="http://go.microsoft.com/fwlink/?LinkId=90588" TargetMode="External"/><Relationship Id="rId309" Type="http://schemas.openxmlformats.org/officeDocument/2006/relationships/hyperlink" Target="http://go.microsoft.com/fwlink/?LinkId=90541" TargetMode="External"/><Relationship Id="rId460" Type="http://schemas.openxmlformats.org/officeDocument/2006/relationships/hyperlink" Target="http://go.microsoft.com/fwlink/?LinkId=90541" TargetMode="External"/><Relationship Id="rId481" Type="http://schemas.openxmlformats.org/officeDocument/2006/relationships/hyperlink" Target="http://go.microsoft.com/fwlink/?LinkId=90543" TargetMode="External"/><Relationship Id="rId516" Type="http://schemas.openxmlformats.org/officeDocument/2006/relationships/hyperlink" Target="http://go.microsoft.com/fwlink/?LinkId=90324" TargetMode="External"/><Relationship Id="rId27" Type="http://schemas.openxmlformats.org/officeDocument/2006/relationships/hyperlink" Target="http://go.microsoft.com/fwlink/?LinkId=90317" TargetMode="External"/><Relationship Id="rId48" Type="http://schemas.openxmlformats.org/officeDocument/2006/relationships/hyperlink" Target="http://go.microsoft.com/fwlink/?LinkId=90534" TargetMode="External"/><Relationship Id="rId69" Type="http://schemas.openxmlformats.org/officeDocument/2006/relationships/hyperlink" Target="file:///E:\Target\Windows\Published\Books\MS-RDPBCGR\%5bMS-RDPEPNP%5d.pdf" TargetMode="External"/><Relationship Id="rId113" Type="http://schemas.openxmlformats.org/officeDocument/2006/relationships/hyperlink" Target="file:///E:\Target\Windows\Published\Books\MS-RDPBCGR\%5bMS-RDPCR2%5d.pdf" TargetMode="External"/><Relationship Id="rId134" Type="http://schemas.openxmlformats.org/officeDocument/2006/relationships/hyperlink" Target="http://go.microsoft.com/fwlink/?LinkId=192078" TargetMode="External"/><Relationship Id="rId320" Type="http://schemas.openxmlformats.org/officeDocument/2006/relationships/hyperlink" Target="http://go.microsoft.com/fwlink/?LinkId=90544" TargetMode="External"/><Relationship Id="rId80" Type="http://schemas.openxmlformats.org/officeDocument/2006/relationships/hyperlink" Target="http://go.microsoft.com/fwlink/?LinkId=90121" TargetMode="External"/><Relationship Id="rId155" Type="http://schemas.openxmlformats.org/officeDocument/2006/relationships/hyperlink" Target="file:///E:\Target\Windows\Published\Books\MS-RDPBCGR\%5bMS-RDPEMT%5d.pdf" TargetMode="External"/><Relationship Id="rId176" Type="http://schemas.openxmlformats.org/officeDocument/2006/relationships/hyperlink" Target="http://go.microsoft.com/fwlink/?LinkId=90588" TargetMode="External"/><Relationship Id="rId197" Type="http://schemas.openxmlformats.org/officeDocument/2006/relationships/hyperlink" Target="http://go.microsoft.com/fwlink/?LinkId=90544" TargetMode="External"/><Relationship Id="rId341" Type="http://schemas.openxmlformats.org/officeDocument/2006/relationships/hyperlink" Target="http://go.microsoft.com/fwlink/?LinkId=90541" TargetMode="External"/><Relationship Id="rId362" Type="http://schemas.openxmlformats.org/officeDocument/2006/relationships/hyperlink" Target="file:///E:\Target\Windows\Published\Books\MS-RDPBCGR\%5bMS-RDPEUDP%5d.pdf" TargetMode="External"/><Relationship Id="rId383" Type="http://schemas.openxmlformats.org/officeDocument/2006/relationships/hyperlink" Target="http://go.microsoft.com/fwlink/?LinkId=90316" TargetMode="External"/><Relationship Id="rId418" Type="http://schemas.openxmlformats.org/officeDocument/2006/relationships/hyperlink" Target="http://go.microsoft.com/fwlink/?LinkId=90543" TargetMode="External"/><Relationship Id="rId439" Type="http://schemas.openxmlformats.org/officeDocument/2006/relationships/hyperlink" Target="http://go.microsoft.com/fwlink/?LinkId=90543" TargetMode="External"/><Relationship Id="rId201" Type="http://schemas.openxmlformats.org/officeDocument/2006/relationships/hyperlink" Target="http://go.microsoft.com/fwlink/?LinkId=90541" TargetMode="External"/><Relationship Id="rId222" Type="http://schemas.openxmlformats.org/officeDocument/2006/relationships/hyperlink" Target="http://go.microsoft.com/fwlink/?LinkId=90543" TargetMode="External"/><Relationship Id="rId243" Type="http://schemas.openxmlformats.org/officeDocument/2006/relationships/hyperlink" Target="http://go.microsoft.com/fwlink/?LinkId=90543" TargetMode="External"/><Relationship Id="rId264" Type="http://schemas.openxmlformats.org/officeDocument/2006/relationships/hyperlink" Target="http://go.microsoft.com/fwlink/?LinkId=90316" TargetMode="External"/><Relationship Id="rId285" Type="http://schemas.openxmlformats.org/officeDocument/2006/relationships/hyperlink" Target="file:///E:\Target\Windows\Published\Books\MS-RDPBCGR\%5bMS-RDPEGDI%5d.pdf" TargetMode="External"/><Relationship Id="rId450" Type="http://schemas.openxmlformats.org/officeDocument/2006/relationships/hyperlink" Target="http://go.microsoft.com/fwlink/?LinkId=90204" TargetMode="External"/><Relationship Id="rId471" Type="http://schemas.openxmlformats.org/officeDocument/2006/relationships/hyperlink" Target="http://go.microsoft.com/fwlink/?LinkId=90543" TargetMode="External"/><Relationship Id="rId506" Type="http://schemas.openxmlformats.org/officeDocument/2006/relationships/image" Target="media/image15.bin"/><Relationship Id="rId17" Type="http://schemas.openxmlformats.org/officeDocument/2006/relationships/hyperlink" Target="http://go.microsoft.com/fwlink/?LinkId=90275" TargetMode="External"/><Relationship Id="rId38" Type="http://schemas.openxmlformats.org/officeDocument/2006/relationships/hyperlink" Target="file:///E:\Target\Windows\Published\Books\MS-RDPBCGR\%5bMS-RDPERP%5d.pdf" TargetMode="External"/><Relationship Id="rId59" Type="http://schemas.openxmlformats.org/officeDocument/2006/relationships/hyperlink" Target="file:///E:\Target\Windows\Published\Books\MS-RDPBCGR\%5bMS-RDPEDC%5d.pdf" TargetMode="External"/><Relationship Id="rId103" Type="http://schemas.openxmlformats.org/officeDocument/2006/relationships/hyperlink" Target="file:///E:\Target\Windows\Published\Books\MS-RDPBCGR\%5bMS-RDPERP%5d.pdf" TargetMode="External"/><Relationship Id="rId124" Type="http://schemas.openxmlformats.org/officeDocument/2006/relationships/hyperlink" Target="file:///E:\Target\Windows\Published\Books\MS-RDPBCGR\%5bMS-RDPEDC%5d.pdf" TargetMode="External"/><Relationship Id="rId310" Type="http://schemas.openxmlformats.org/officeDocument/2006/relationships/hyperlink" Target="http://go.microsoft.com/fwlink/?LinkId=90588" TargetMode="External"/><Relationship Id="rId492" Type="http://schemas.openxmlformats.org/officeDocument/2006/relationships/hyperlink" Target="http://go.microsoft.com/fwlink/?LinkId=90314" TargetMode="External"/><Relationship Id="rId70" Type="http://schemas.openxmlformats.org/officeDocument/2006/relationships/hyperlink" Target="file:///E:\Target\Windows\Published\Books\MS-RDPBCGR\%5bMS-RDPEPS%5d.pdf" TargetMode="External"/><Relationship Id="rId91" Type="http://schemas.openxmlformats.org/officeDocument/2006/relationships/image" Target="media/image4.bin"/><Relationship Id="rId145" Type="http://schemas.openxmlformats.org/officeDocument/2006/relationships/hyperlink" Target="http://go.microsoft.com/fwlink/?LinkId=90543" TargetMode="External"/><Relationship Id="rId166" Type="http://schemas.openxmlformats.org/officeDocument/2006/relationships/hyperlink" Target="http://go.microsoft.com/fwlink/?LinkId=90541" TargetMode="External"/><Relationship Id="rId187" Type="http://schemas.openxmlformats.org/officeDocument/2006/relationships/hyperlink" Target="file:///E:\Target\Windows\Published\Books\MS-RDPBCGR\%5bMS-RDPELE%5d.pdf" TargetMode="External"/><Relationship Id="rId331" Type="http://schemas.openxmlformats.org/officeDocument/2006/relationships/hyperlink" Target="http://go.microsoft.com/fwlink/?LinkId=90541" TargetMode="External"/><Relationship Id="rId352" Type="http://schemas.openxmlformats.org/officeDocument/2006/relationships/hyperlink" Target="file:///E:\Target\Windows\Published\Books\MS-RDPBCGR\%5bMS-RDPEMT%5d.pdf" TargetMode="External"/><Relationship Id="rId373" Type="http://schemas.openxmlformats.org/officeDocument/2006/relationships/hyperlink" Target="http://go.microsoft.com/fwlink/?LinkId=90541" TargetMode="External"/><Relationship Id="rId394" Type="http://schemas.openxmlformats.org/officeDocument/2006/relationships/hyperlink" Target="http://go.microsoft.com/fwlink/?LinkId=90543" TargetMode="External"/><Relationship Id="rId408" Type="http://schemas.openxmlformats.org/officeDocument/2006/relationships/hyperlink" Target="http://go.microsoft.com/fwlink/?LinkId=90543" TargetMode="External"/><Relationship Id="rId429" Type="http://schemas.openxmlformats.org/officeDocument/2006/relationships/hyperlink" Target="http://go.microsoft.com/fwlink/?LinkId=90543" TargetMode="External"/><Relationship Id="rId1" Type="http://schemas.openxmlformats.org/officeDocument/2006/relationships/customXml" Target="../customXml/item1.xml"/><Relationship Id="rId212" Type="http://schemas.openxmlformats.org/officeDocument/2006/relationships/hyperlink" Target="http://go.microsoft.com/fwlink/?LinkId=90544" TargetMode="External"/><Relationship Id="rId233" Type="http://schemas.openxmlformats.org/officeDocument/2006/relationships/hyperlink" Target="http://go.microsoft.com/fwlink/?LinkId=90588" TargetMode="External"/><Relationship Id="rId254" Type="http://schemas.openxmlformats.org/officeDocument/2006/relationships/hyperlink" Target="file:///E:\Target\Windows\Published\Books\MS-RDPBCGR\%5bMS-RDPELE%5d.pdf" TargetMode="External"/><Relationship Id="rId440" Type="http://schemas.openxmlformats.org/officeDocument/2006/relationships/hyperlink" Target="http://go.microsoft.com/fwlink/?LinkId=90543" TargetMode="External"/><Relationship Id="rId28" Type="http://schemas.openxmlformats.org/officeDocument/2006/relationships/hyperlink" Target="http://msdn.microsoft.com/en-us/library/dn781092.aspx" TargetMode="External"/><Relationship Id="rId49" Type="http://schemas.openxmlformats.org/officeDocument/2006/relationships/hyperlink" Target="http://go.microsoft.com/fwlink/?LinkId=94993" TargetMode="External"/><Relationship Id="rId114" Type="http://schemas.openxmlformats.org/officeDocument/2006/relationships/hyperlink" Target="file:///E:\Target\Windows\Published\Books\MS-RDPBCGR\%5bMS-RDPEUSB%5d.pdf" TargetMode="External"/><Relationship Id="rId275" Type="http://schemas.openxmlformats.org/officeDocument/2006/relationships/hyperlink" Target="file:///E:\Target\Windows\Published\Books\MS-RDPBCGR\%5bMS-RDPEGDI%5d.pdf" TargetMode="External"/><Relationship Id="rId296" Type="http://schemas.openxmlformats.org/officeDocument/2006/relationships/hyperlink" Target="http://go.microsoft.com/fwlink/?LinkId=90543" TargetMode="External"/><Relationship Id="rId300" Type="http://schemas.openxmlformats.org/officeDocument/2006/relationships/hyperlink" Target="http://go.microsoft.com/fwlink/?LinkId=90541" TargetMode="External"/><Relationship Id="rId461" Type="http://schemas.openxmlformats.org/officeDocument/2006/relationships/hyperlink" Target="http://go.microsoft.com/fwlink/?LinkId=90543" TargetMode="External"/><Relationship Id="rId482" Type="http://schemas.openxmlformats.org/officeDocument/2006/relationships/hyperlink" Target="http://go.microsoft.com/fwlink/?LinkId=90541" TargetMode="External"/><Relationship Id="rId517" Type="http://schemas.openxmlformats.org/officeDocument/2006/relationships/hyperlink" Target="mailto:dochelp@microsoft.com" TargetMode="External"/><Relationship Id="rId60" Type="http://schemas.openxmlformats.org/officeDocument/2006/relationships/hyperlink" Target="file:///E:\Target\Windows\Published\Books\MS-RDPBCGR\%5bMS-RDPEDISP%5d.pdf" TargetMode="External"/><Relationship Id="rId81" Type="http://schemas.openxmlformats.org/officeDocument/2006/relationships/hyperlink" Target="http://go.microsoft.com/fwlink/?LinkId=202824" TargetMode="External"/><Relationship Id="rId135" Type="http://schemas.openxmlformats.org/officeDocument/2006/relationships/hyperlink" Target="http://go.microsoft.com/fwlink/?LinkId=90541" TargetMode="External"/><Relationship Id="rId156" Type="http://schemas.openxmlformats.org/officeDocument/2006/relationships/hyperlink" Target="file:///E:\Target\Windows\Published\Books\MS-RDPBCGR\%5bMS-RDPEUDP%5d.pdf" TargetMode="External"/><Relationship Id="rId177" Type="http://schemas.openxmlformats.org/officeDocument/2006/relationships/hyperlink" Target="http://go.microsoft.com/fwlink/?LinkId=90543" TargetMode="External"/><Relationship Id="rId198" Type="http://schemas.openxmlformats.org/officeDocument/2006/relationships/hyperlink" Target="file:///E:\Target\Windows\Published\Books\MS-RDPBCGR\%5bMS-RDPEGDI%5d.pdf" TargetMode="External"/><Relationship Id="rId321" Type="http://schemas.openxmlformats.org/officeDocument/2006/relationships/hyperlink" Target="http://go.microsoft.com/fwlink/?LinkId=90544" TargetMode="External"/><Relationship Id="rId342" Type="http://schemas.openxmlformats.org/officeDocument/2006/relationships/hyperlink" Target="http://go.microsoft.com/fwlink/?LinkId=90588" TargetMode="External"/><Relationship Id="rId363" Type="http://schemas.openxmlformats.org/officeDocument/2006/relationships/hyperlink" Target="http://go.microsoft.com/fwlink/?LinkId=90541" TargetMode="External"/><Relationship Id="rId384" Type="http://schemas.openxmlformats.org/officeDocument/2006/relationships/hyperlink" Target="http://go.microsoft.com/fwlink/?LinkId=90316" TargetMode="External"/><Relationship Id="rId419" Type="http://schemas.openxmlformats.org/officeDocument/2006/relationships/hyperlink" Target="http://go.microsoft.com/fwlink/?LinkId=90541" TargetMode="External"/><Relationship Id="rId202" Type="http://schemas.openxmlformats.org/officeDocument/2006/relationships/hyperlink" Target="http://go.microsoft.com/fwlink/?LinkId=90588" TargetMode="External"/><Relationship Id="rId223" Type="http://schemas.openxmlformats.org/officeDocument/2006/relationships/hyperlink" Target="http://go.microsoft.com/fwlink/?LinkId=90541" TargetMode="External"/><Relationship Id="rId244" Type="http://schemas.openxmlformats.org/officeDocument/2006/relationships/hyperlink" Target="http://go.microsoft.com/fwlink/?LinkId=90541" TargetMode="External"/><Relationship Id="rId430" Type="http://schemas.openxmlformats.org/officeDocument/2006/relationships/hyperlink" Target="http://go.microsoft.com/fwlink/?LinkId=90541" TargetMode="External"/><Relationship Id="rId18" Type="http://schemas.openxmlformats.org/officeDocument/2006/relationships/hyperlink" Target="http://go.microsoft.com/fwlink/?LinkId=94993" TargetMode="External"/><Relationship Id="rId39" Type="http://schemas.openxmlformats.org/officeDocument/2006/relationships/hyperlink" Target="file:///E:\Target\Windows\Published\Books\MS-RDPBCGR\%5bMS-RDPEUDP%5d.pdf" TargetMode="External"/><Relationship Id="rId265" Type="http://schemas.openxmlformats.org/officeDocument/2006/relationships/hyperlink" Target="file:///E:\Target\Windows\Published\Books\MS-RDPBCGR\%5bMS-RDPEGDI%5d.pdf" TargetMode="External"/><Relationship Id="rId286" Type="http://schemas.openxmlformats.org/officeDocument/2006/relationships/hyperlink" Target="file:///E:\Target\Windows\Published\Books\MS-RDPBCGR\%5bMS-RDPNSC%5d.pdf" TargetMode="External"/><Relationship Id="rId451" Type="http://schemas.openxmlformats.org/officeDocument/2006/relationships/hyperlink" Target="http://go.microsoft.com/fwlink/?LinkId=90541" TargetMode="External"/><Relationship Id="rId472" Type="http://schemas.openxmlformats.org/officeDocument/2006/relationships/hyperlink" Target="http://go.microsoft.com/fwlink/?LinkId=90541" TargetMode="External"/><Relationship Id="rId493" Type="http://schemas.openxmlformats.org/officeDocument/2006/relationships/hyperlink" Target="http://go.microsoft.com/fwlink/?LinkId=90314" TargetMode="External"/><Relationship Id="rId507" Type="http://schemas.openxmlformats.org/officeDocument/2006/relationships/hyperlink" Target="http://go.microsoft.com/fwlink/?LinkId=90324" TargetMode="External"/><Relationship Id="rId50" Type="http://schemas.openxmlformats.org/officeDocument/2006/relationships/hyperlink" Target="http://go.microsoft.com/fwlink/?LinkId=90541" TargetMode="External"/><Relationship Id="rId104" Type="http://schemas.openxmlformats.org/officeDocument/2006/relationships/hyperlink" Target="file:///E:\Target\Windows\Published\Books\MS-RDPBCGR\%5bMS-RDPEDYC%5d.pdf" TargetMode="External"/><Relationship Id="rId125" Type="http://schemas.openxmlformats.org/officeDocument/2006/relationships/hyperlink" Target="file:///E:\Target\Windows\Published\Books\MS-RDPBCGR\%5bMS-RDPNSC%5d.pdf" TargetMode="External"/><Relationship Id="rId146" Type="http://schemas.openxmlformats.org/officeDocument/2006/relationships/hyperlink" Target="http://go.microsoft.com/fwlink/?LinkId=90542" TargetMode="External"/><Relationship Id="rId167" Type="http://schemas.openxmlformats.org/officeDocument/2006/relationships/hyperlink" Target="http://go.microsoft.com/fwlink/?LinkId=90588" TargetMode="External"/><Relationship Id="rId188" Type="http://schemas.openxmlformats.org/officeDocument/2006/relationships/hyperlink" Target="http://go.microsoft.com/fwlink/?LinkId=90541" TargetMode="External"/><Relationship Id="rId311" Type="http://schemas.openxmlformats.org/officeDocument/2006/relationships/hyperlink" Target="http://go.microsoft.com/fwlink/?LinkId=90543" TargetMode="External"/><Relationship Id="rId332" Type="http://schemas.openxmlformats.org/officeDocument/2006/relationships/hyperlink" Target="http://go.microsoft.com/fwlink/?LinkId=90588" TargetMode="External"/><Relationship Id="rId353" Type="http://schemas.openxmlformats.org/officeDocument/2006/relationships/hyperlink" Target="file:///E:\Target\Windows\Published\Books\MS-RDPBCGR\%5bMS-RDPEMT%5d.pdf" TargetMode="External"/><Relationship Id="rId374" Type="http://schemas.openxmlformats.org/officeDocument/2006/relationships/hyperlink" Target="http://go.microsoft.com/fwlink/?LinkId=90588" TargetMode="External"/><Relationship Id="rId395" Type="http://schemas.openxmlformats.org/officeDocument/2006/relationships/hyperlink" Target="http://go.microsoft.com/fwlink/?LinkId=90541" TargetMode="External"/><Relationship Id="rId409" Type="http://schemas.openxmlformats.org/officeDocument/2006/relationships/hyperlink" Target="http://go.microsoft.com/fwlink/?LinkId=90541" TargetMode="External"/><Relationship Id="rId71" Type="http://schemas.openxmlformats.org/officeDocument/2006/relationships/hyperlink" Target="file:///E:\Target\Windows\Published\Books\MS-RDPBCGR\%5bMS-RDPESC%5d.pdf" TargetMode="External"/><Relationship Id="rId92" Type="http://schemas.openxmlformats.org/officeDocument/2006/relationships/hyperlink" Target="http://go.microsoft.com/fwlink/?LinkId=90204" TargetMode="External"/><Relationship Id="rId213" Type="http://schemas.openxmlformats.org/officeDocument/2006/relationships/hyperlink" Target="http://go.microsoft.com/fwlink/?LinkId=90541" TargetMode="External"/><Relationship Id="rId234" Type="http://schemas.openxmlformats.org/officeDocument/2006/relationships/hyperlink" Target="http://go.microsoft.com/fwlink/?LinkId=90543" TargetMode="External"/><Relationship Id="rId420" Type="http://schemas.openxmlformats.org/officeDocument/2006/relationships/hyperlink" Target="http://go.microsoft.com/fwlink/?LinkId=90588" TargetMode="External"/><Relationship Id="rId2" Type="http://schemas.openxmlformats.org/officeDocument/2006/relationships/customXml" Target="../customXml/item2.xml"/><Relationship Id="rId29" Type="http://schemas.openxmlformats.org/officeDocument/2006/relationships/hyperlink" Target="mailto:dochelp@microsoft.com" TargetMode="External"/><Relationship Id="rId255" Type="http://schemas.openxmlformats.org/officeDocument/2006/relationships/hyperlink" Target="file:///E:\Target\Windows\Published\Books\MS-RDPBCGR\%5bMS-RDPEGDI%5d.pdf" TargetMode="External"/><Relationship Id="rId276" Type="http://schemas.openxmlformats.org/officeDocument/2006/relationships/hyperlink" Target="http://go.microsoft.com/fwlink/?LinkId=90544" TargetMode="External"/><Relationship Id="rId297" Type="http://schemas.openxmlformats.org/officeDocument/2006/relationships/hyperlink" Target="http://go.microsoft.com/fwlink/?LinkId=90544" TargetMode="External"/><Relationship Id="rId441" Type="http://schemas.openxmlformats.org/officeDocument/2006/relationships/hyperlink" Target="file:///E:\Target\Windows\Published\Books\MS-RDPBCGR\%5bMS-RDPEGDI%5d.pdf" TargetMode="External"/><Relationship Id="rId462" Type="http://schemas.openxmlformats.org/officeDocument/2006/relationships/hyperlink" Target="http://go.microsoft.com/fwlink/?LinkId=90541" TargetMode="External"/><Relationship Id="rId483" Type="http://schemas.openxmlformats.org/officeDocument/2006/relationships/hyperlink" Target="http://go.microsoft.com/fwlink/?LinkId=90543" TargetMode="External"/><Relationship Id="rId518" Type="http://schemas.openxmlformats.org/officeDocument/2006/relationships/footer" Target="footer1.xml"/><Relationship Id="rId40" Type="http://schemas.openxmlformats.org/officeDocument/2006/relationships/hyperlink" Target="file:///E:\Target\Windows\Published\Books\MS-RDPBCGR\%5bMS-RDPNSC%5d.pdf" TargetMode="External"/><Relationship Id="rId115" Type="http://schemas.openxmlformats.org/officeDocument/2006/relationships/hyperlink" Target="file:///E:\Target\Windows\Published\Books\MS-RDPBCGR\%5bMS-RDPEGFX%5d.pdf" TargetMode="External"/><Relationship Id="rId136" Type="http://schemas.openxmlformats.org/officeDocument/2006/relationships/hyperlink" Target="http://go.microsoft.com/fwlink/?LinkId=90588" TargetMode="External"/><Relationship Id="rId157" Type="http://schemas.openxmlformats.org/officeDocument/2006/relationships/hyperlink" Target="http://go.microsoft.com/fwlink/?LinkId=90541" TargetMode="External"/><Relationship Id="rId178" Type="http://schemas.openxmlformats.org/officeDocument/2006/relationships/hyperlink" Target="http://go.microsoft.com/fwlink/?LinkId=89981" TargetMode="External"/><Relationship Id="rId301" Type="http://schemas.openxmlformats.org/officeDocument/2006/relationships/hyperlink" Target="http://go.microsoft.com/fwlink/?LinkId=90588" TargetMode="External"/><Relationship Id="rId322" Type="http://schemas.openxmlformats.org/officeDocument/2006/relationships/hyperlink" Target="http://go.microsoft.com/fwlink/?LinkId=90544" TargetMode="External"/><Relationship Id="rId343" Type="http://schemas.openxmlformats.org/officeDocument/2006/relationships/hyperlink" Target="http://go.microsoft.com/fwlink/?LinkId=90543" TargetMode="External"/><Relationship Id="rId364" Type="http://schemas.openxmlformats.org/officeDocument/2006/relationships/hyperlink" Target="http://go.microsoft.com/fwlink/?LinkId=90588" TargetMode="External"/><Relationship Id="rId61" Type="http://schemas.openxmlformats.org/officeDocument/2006/relationships/hyperlink" Target="file:///E:\Target\Windows\Published\Books\MS-RDPBCGR\%5bMS-RDPEDYC%5d.pdf" TargetMode="External"/><Relationship Id="rId82" Type="http://schemas.openxmlformats.org/officeDocument/2006/relationships/hyperlink" Target="http://go.microsoft.com/fwlink/?LinkId=90204" TargetMode="External"/><Relationship Id="rId199" Type="http://schemas.openxmlformats.org/officeDocument/2006/relationships/hyperlink" Target="file:///E:\Target\Windows\Published\Books\MS-RDPBCGR\%5bMS-RDPERP%5d.pdf" TargetMode="External"/><Relationship Id="rId203" Type="http://schemas.openxmlformats.org/officeDocument/2006/relationships/hyperlink" Target="http://go.microsoft.com/fwlink/?LinkId=90543" TargetMode="External"/><Relationship Id="rId385" Type="http://schemas.openxmlformats.org/officeDocument/2006/relationships/image" Target="media/image6.bin"/><Relationship Id="rId19" Type="http://schemas.openxmlformats.org/officeDocument/2006/relationships/hyperlink" Target="http://go.microsoft.com/fwlink/?LinkId=90543" TargetMode="External"/><Relationship Id="rId224" Type="http://schemas.openxmlformats.org/officeDocument/2006/relationships/hyperlink" Target="http://go.microsoft.com/fwlink/?LinkId=90588" TargetMode="External"/><Relationship Id="rId245" Type="http://schemas.openxmlformats.org/officeDocument/2006/relationships/hyperlink" Target="http://go.microsoft.com/fwlink/?LinkId=90588" TargetMode="External"/><Relationship Id="rId266" Type="http://schemas.openxmlformats.org/officeDocument/2006/relationships/hyperlink" Target="http://go.microsoft.com/fwlink/?LinkId=90544" TargetMode="External"/><Relationship Id="rId287" Type="http://schemas.openxmlformats.org/officeDocument/2006/relationships/hyperlink" Target="file:///E:\Target\Windows\Published\Books\MS-RDPBCGR\%5bMS-RDPRFX%5d.pdf" TargetMode="External"/><Relationship Id="rId410" Type="http://schemas.openxmlformats.org/officeDocument/2006/relationships/hyperlink" Target="http://go.microsoft.com/fwlink/?LinkId=90588" TargetMode="External"/><Relationship Id="rId431" Type="http://schemas.openxmlformats.org/officeDocument/2006/relationships/hyperlink" Target="http://go.microsoft.com/fwlink/?LinkId=90588" TargetMode="External"/><Relationship Id="rId452" Type="http://schemas.openxmlformats.org/officeDocument/2006/relationships/hyperlink" Target="http://go.microsoft.com/fwlink/?LinkId=90588" TargetMode="External"/><Relationship Id="rId473" Type="http://schemas.openxmlformats.org/officeDocument/2006/relationships/hyperlink" Target="http://go.microsoft.com/fwlink/?LinkId=90543" TargetMode="External"/><Relationship Id="rId494" Type="http://schemas.openxmlformats.org/officeDocument/2006/relationships/hyperlink" Target="http://go.microsoft.com/fwlink/?LinkId=817338" TargetMode="External"/><Relationship Id="rId508" Type="http://schemas.openxmlformats.org/officeDocument/2006/relationships/hyperlink" Target="http://go.microsoft.com/fwlink/?LinkId=90474" TargetMode="External"/><Relationship Id="rId30" Type="http://schemas.openxmlformats.org/officeDocument/2006/relationships/hyperlink" Target="http://go.microsoft.com/fwlink/?LinkId=192078" TargetMode="External"/><Relationship Id="rId105" Type="http://schemas.openxmlformats.org/officeDocument/2006/relationships/hyperlink" Target="file:///E:\Target\Windows\Published\Books\MS-RDPBCGR\%5bMS-RDPEFS%5d.pdf" TargetMode="External"/><Relationship Id="rId126" Type="http://schemas.openxmlformats.org/officeDocument/2006/relationships/hyperlink" Target="file:///E:\Target\Windows\Published\Books\MS-RDPBCGR\%5bMS-RDPRFX%5d.pdf" TargetMode="External"/><Relationship Id="rId147" Type="http://schemas.openxmlformats.org/officeDocument/2006/relationships/hyperlink" Target="http://go.microsoft.com/fwlink/?LinkId=202824" TargetMode="External"/><Relationship Id="rId168" Type="http://schemas.openxmlformats.org/officeDocument/2006/relationships/hyperlink" Target="http://go.microsoft.com/fwlink/?LinkId=90543" TargetMode="External"/><Relationship Id="rId312" Type="http://schemas.openxmlformats.org/officeDocument/2006/relationships/hyperlink" Target="file:///E:\Target\Windows\Published\Books\MS-RDPBCGR\%5bMS-RDPEGDI%5d.pdf" TargetMode="External"/><Relationship Id="rId333" Type="http://schemas.openxmlformats.org/officeDocument/2006/relationships/hyperlink" Target="http://go.microsoft.com/fwlink/?LinkId=90543" TargetMode="External"/><Relationship Id="rId354" Type="http://schemas.openxmlformats.org/officeDocument/2006/relationships/hyperlink" Target="file:///E:\Target\Windows\Published\Books\MS-RDPBCGR\%5bMS-RDPEMT%5d.pdf" TargetMode="External"/><Relationship Id="rId51" Type="http://schemas.openxmlformats.org/officeDocument/2006/relationships/hyperlink" Target="http://go.microsoft.com/fwlink/?LinkId=90542" TargetMode="External"/><Relationship Id="rId72" Type="http://schemas.openxmlformats.org/officeDocument/2006/relationships/hyperlink" Target="file:///E:\Target\Windows\Published\Books\MS-RDPBCGR\%5bMS-RDPESP%5d.pdf" TargetMode="External"/><Relationship Id="rId93" Type="http://schemas.openxmlformats.org/officeDocument/2006/relationships/hyperlink" Target="file:///E:\Target\Windows\Published\Books\MS-RDPBCGR\%5bMS-RDPEMT%5d.pdf" TargetMode="External"/><Relationship Id="rId189" Type="http://schemas.openxmlformats.org/officeDocument/2006/relationships/hyperlink" Target="http://go.microsoft.com/fwlink/?LinkId=90588" TargetMode="External"/><Relationship Id="rId375" Type="http://schemas.openxmlformats.org/officeDocument/2006/relationships/hyperlink" Target="http://go.microsoft.com/fwlink/?LinkId=90543" TargetMode="External"/><Relationship Id="rId396" Type="http://schemas.openxmlformats.org/officeDocument/2006/relationships/hyperlink" Target="http://go.microsoft.com/fwlink/?LinkId=90588" TargetMode="External"/><Relationship Id="rId3" Type="http://schemas.openxmlformats.org/officeDocument/2006/relationships/numbering" Target="numbering.xml"/><Relationship Id="rId214" Type="http://schemas.openxmlformats.org/officeDocument/2006/relationships/hyperlink" Target="http://go.microsoft.com/fwlink/?LinkId=90588" TargetMode="External"/><Relationship Id="rId235" Type="http://schemas.openxmlformats.org/officeDocument/2006/relationships/hyperlink" Target="http://go.microsoft.com/fwlink/?LinkId=90541" TargetMode="External"/><Relationship Id="rId256" Type="http://schemas.openxmlformats.org/officeDocument/2006/relationships/hyperlink" Target="file:///E:\Target\Windows\Published\Books\MS-RDPBCGR\%5bMS-RDPRFX%5d.pdf" TargetMode="External"/><Relationship Id="rId277" Type="http://schemas.openxmlformats.org/officeDocument/2006/relationships/hyperlink" Target="http://go.microsoft.com/fwlink/?LinkId=90544" TargetMode="External"/><Relationship Id="rId298" Type="http://schemas.openxmlformats.org/officeDocument/2006/relationships/hyperlink" Target="http://go.microsoft.com/fwlink/?LinkId=90544" TargetMode="External"/><Relationship Id="rId400" Type="http://schemas.openxmlformats.org/officeDocument/2006/relationships/hyperlink" Target="http://go.microsoft.com/fwlink/?LinkId=90588" TargetMode="External"/><Relationship Id="rId421" Type="http://schemas.openxmlformats.org/officeDocument/2006/relationships/hyperlink" Target="http://go.microsoft.com/fwlink/?LinkId=90543" TargetMode="External"/><Relationship Id="rId442" Type="http://schemas.openxmlformats.org/officeDocument/2006/relationships/hyperlink" Target="http://go.microsoft.com/fwlink/?LinkId=90541" TargetMode="External"/><Relationship Id="rId463" Type="http://schemas.openxmlformats.org/officeDocument/2006/relationships/hyperlink" Target="http://go.microsoft.com/fwlink/?LinkId=90543" TargetMode="External"/><Relationship Id="rId484" Type="http://schemas.openxmlformats.org/officeDocument/2006/relationships/hyperlink" Target="file:///E:\Target\Windows\Published\Books\MS-RDPBCGR\%5bMS-RDPEGDI%5d.pdf" TargetMode="External"/><Relationship Id="rId519" Type="http://schemas.openxmlformats.org/officeDocument/2006/relationships/footer" Target="footer2.xml"/><Relationship Id="rId116" Type="http://schemas.openxmlformats.org/officeDocument/2006/relationships/hyperlink" Target="file:///E:\Target\Windows\Published\Books\MS-RDPBCGR\%5bMS-RDPEI%5d.pdf" TargetMode="External"/><Relationship Id="rId137" Type="http://schemas.openxmlformats.org/officeDocument/2006/relationships/hyperlink" Target="http://go.microsoft.com/fwlink/?LinkId=90204" TargetMode="External"/><Relationship Id="rId158" Type="http://schemas.openxmlformats.org/officeDocument/2006/relationships/hyperlink" Target="http://go.microsoft.com/fwlink/?LinkId=90588" TargetMode="External"/><Relationship Id="rId302" Type="http://schemas.openxmlformats.org/officeDocument/2006/relationships/hyperlink" Target="http://go.microsoft.com/fwlink/?LinkId=90543" TargetMode="External"/><Relationship Id="rId323" Type="http://schemas.openxmlformats.org/officeDocument/2006/relationships/hyperlink" Target="http://go.microsoft.com/fwlink/?LinkId=90544" TargetMode="External"/><Relationship Id="rId344" Type="http://schemas.openxmlformats.org/officeDocument/2006/relationships/hyperlink" Target="http://go.microsoft.com/fwlink/?LinkId=90204" TargetMode="External"/><Relationship Id="rId20" Type="http://schemas.openxmlformats.org/officeDocument/2006/relationships/hyperlink" Target="file:///E:\Target\Windows\Published\Books\MS-RDPBCGR\%5bMS-CSSP%5d.pdf" TargetMode="External"/><Relationship Id="rId41" Type="http://schemas.openxmlformats.org/officeDocument/2006/relationships/hyperlink" Target="file:///E:\Target\Windows\Published\Books\MS-RDPBCGR\%5bMS-RDPRFX%5d.pdf" TargetMode="External"/><Relationship Id="rId62" Type="http://schemas.openxmlformats.org/officeDocument/2006/relationships/hyperlink" Target="file:///E:\Target\Windows\Published\Books\MS-RDPBCGR\%5bMS-RDPEECO%5d.pdf" TargetMode="External"/><Relationship Id="rId83" Type="http://schemas.openxmlformats.org/officeDocument/2006/relationships/hyperlink" Target="http://go.microsoft.com/fwlink/?LinkId=90316" TargetMode="External"/><Relationship Id="rId179" Type="http://schemas.openxmlformats.org/officeDocument/2006/relationships/hyperlink" Target="http://go.microsoft.com/fwlink/?LinkId=90048" TargetMode="External"/><Relationship Id="rId365" Type="http://schemas.openxmlformats.org/officeDocument/2006/relationships/hyperlink" Target="http://go.microsoft.com/fwlink/?LinkId=90543" TargetMode="External"/><Relationship Id="rId386" Type="http://schemas.openxmlformats.org/officeDocument/2006/relationships/hyperlink" Target="http://go.microsoft.com/fwlink/?LinkId=90544" TargetMode="External"/><Relationship Id="rId190" Type="http://schemas.openxmlformats.org/officeDocument/2006/relationships/hyperlink" Target="http://go.microsoft.com/fwlink/?LinkId=90543" TargetMode="External"/><Relationship Id="rId204" Type="http://schemas.openxmlformats.org/officeDocument/2006/relationships/hyperlink" Target="http://go.microsoft.com/fwlink/?LinkId=90544" TargetMode="External"/><Relationship Id="rId225" Type="http://schemas.openxmlformats.org/officeDocument/2006/relationships/hyperlink" Target="http://go.microsoft.com/fwlink/?LinkId=90543" TargetMode="External"/><Relationship Id="rId246" Type="http://schemas.openxmlformats.org/officeDocument/2006/relationships/hyperlink" Target="http://go.microsoft.com/fwlink/?LinkId=90543" TargetMode="External"/><Relationship Id="rId267" Type="http://schemas.openxmlformats.org/officeDocument/2006/relationships/hyperlink" Target="file:///E:\Target\Windows\Published\Books\MS-RDPBCGR\%5bMS-RDPEGDI%5d.pdf" TargetMode="External"/><Relationship Id="rId288" Type="http://schemas.openxmlformats.org/officeDocument/2006/relationships/hyperlink" Target="file:///E:\Target\Windows\Published\Books\MS-RDPBCGR\%5bMS-RDPEGDI%5d.pdf" TargetMode="External"/><Relationship Id="rId411" Type="http://schemas.openxmlformats.org/officeDocument/2006/relationships/hyperlink" Target="http://go.microsoft.com/fwlink/?LinkId=90543" TargetMode="External"/><Relationship Id="rId432" Type="http://schemas.openxmlformats.org/officeDocument/2006/relationships/hyperlink" Target="http://go.microsoft.com/fwlink/?LinkId=90543" TargetMode="External"/><Relationship Id="rId453" Type="http://schemas.openxmlformats.org/officeDocument/2006/relationships/hyperlink" Target="http://go.microsoft.com/fwlink/?LinkId=90541" TargetMode="External"/><Relationship Id="rId474" Type="http://schemas.openxmlformats.org/officeDocument/2006/relationships/hyperlink" Target="http://go.microsoft.com/fwlink/?LinkId=90541" TargetMode="External"/><Relationship Id="rId509" Type="http://schemas.openxmlformats.org/officeDocument/2006/relationships/hyperlink" Target="http://go.microsoft.com/fwlink/?LinkId=129803" TargetMode="External"/><Relationship Id="rId106" Type="http://schemas.openxmlformats.org/officeDocument/2006/relationships/hyperlink" Target="file:///E:\Target\Windows\Published\Books\MS-RDPBCGR\%5bMS-RDPESP%5d.pdf" TargetMode="External"/><Relationship Id="rId127" Type="http://schemas.openxmlformats.org/officeDocument/2006/relationships/hyperlink" Target="file:///E:\Target\Windows\Published\Books\MS-RDPBCGR\%5bMS-RDPEMT%5d.pdf" TargetMode="External"/><Relationship Id="rId313" Type="http://schemas.openxmlformats.org/officeDocument/2006/relationships/hyperlink" Target="http://go.microsoft.com/fwlink/?LinkId=90544" TargetMode="External"/><Relationship Id="rId495" Type="http://schemas.openxmlformats.org/officeDocument/2006/relationships/image" Target="media/image9.bin"/><Relationship Id="rId10" Type="http://schemas.openxmlformats.org/officeDocument/2006/relationships/hyperlink" Target="http://go.microsoft.com/fwlink/?LinkId=214448" TargetMode="External"/><Relationship Id="rId31" Type="http://schemas.openxmlformats.org/officeDocument/2006/relationships/hyperlink" Target="file:///E:\Target\Windows\Published\Books\MS-RDPBCGR\%5bMS-CSSP%5d.pdf" TargetMode="External"/><Relationship Id="rId52" Type="http://schemas.openxmlformats.org/officeDocument/2006/relationships/hyperlink" Target="http://go.microsoft.com/fwlink/?LinkId=90543" TargetMode="External"/><Relationship Id="rId73" Type="http://schemas.openxmlformats.org/officeDocument/2006/relationships/hyperlink" Target="file:///E:\Target\Windows\Published\Books\MS-RDPBCGR\%5bMS-RDPEUSB%5d.pdf" TargetMode="External"/><Relationship Id="rId94" Type="http://schemas.openxmlformats.org/officeDocument/2006/relationships/hyperlink" Target="http://go.microsoft.com/fwlink/?LinkId=90588" TargetMode="External"/><Relationship Id="rId148" Type="http://schemas.openxmlformats.org/officeDocument/2006/relationships/hyperlink" Target="file:///E:\Target\Windows\Published\Books\MS-RDPBCGR\%5bMS-RDPEGFX%5d.pdf" TargetMode="External"/><Relationship Id="rId169" Type="http://schemas.openxmlformats.org/officeDocument/2006/relationships/hyperlink" Target="http://go.microsoft.com/fwlink/?LinkId=90541" TargetMode="External"/><Relationship Id="rId334" Type="http://schemas.openxmlformats.org/officeDocument/2006/relationships/hyperlink" Target="http://go.microsoft.com/fwlink/?LinkId=89860" TargetMode="External"/><Relationship Id="rId355" Type="http://schemas.openxmlformats.org/officeDocument/2006/relationships/hyperlink" Target="http://go.microsoft.com/fwlink/?LinkId=90541" TargetMode="External"/><Relationship Id="rId376" Type="http://schemas.openxmlformats.org/officeDocument/2006/relationships/hyperlink" Target="http://go.microsoft.com/fwlink/?LinkId=90541" TargetMode="External"/><Relationship Id="rId397" Type="http://schemas.openxmlformats.org/officeDocument/2006/relationships/hyperlink" Target="http://go.microsoft.com/fwlink/?LinkId=90204" TargetMode="External"/><Relationship Id="rId520" Type="http://schemas.openxmlformats.org/officeDocument/2006/relationships/fontTable" Target="fontTable.xml"/><Relationship Id="rId4" Type="http://schemas.openxmlformats.org/officeDocument/2006/relationships/styles" Target="styles.xml"/><Relationship Id="rId180" Type="http://schemas.openxmlformats.org/officeDocument/2006/relationships/hyperlink" Target="file:///E:\Target\Windows\Published\Books\MS-RDPBCGR\%5bMS-RDPERP%5d.pdf" TargetMode="External"/><Relationship Id="rId215" Type="http://schemas.openxmlformats.org/officeDocument/2006/relationships/hyperlink" Target="http://go.microsoft.com/fwlink/?LinkId=90543" TargetMode="External"/><Relationship Id="rId236" Type="http://schemas.openxmlformats.org/officeDocument/2006/relationships/hyperlink" Target="http://go.microsoft.com/fwlink/?LinkId=90588" TargetMode="External"/><Relationship Id="rId257" Type="http://schemas.openxmlformats.org/officeDocument/2006/relationships/hyperlink" Target="file:///E:\Target\Windows\Published\Books\MS-RDPBCGR\%5bMS-RDPEDYC%5d.pdf" TargetMode="External"/><Relationship Id="rId278" Type="http://schemas.openxmlformats.org/officeDocument/2006/relationships/hyperlink" Target="http://go.microsoft.com/fwlink/?LinkId=202824" TargetMode="External"/><Relationship Id="rId401" Type="http://schemas.openxmlformats.org/officeDocument/2006/relationships/hyperlink" Target="http://go.microsoft.com/fwlink/?LinkId=90543" TargetMode="External"/><Relationship Id="rId422" Type="http://schemas.openxmlformats.org/officeDocument/2006/relationships/hyperlink" Target="http://go.microsoft.com/fwlink/?LinkId=90541" TargetMode="External"/><Relationship Id="rId443" Type="http://schemas.openxmlformats.org/officeDocument/2006/relationships/hyperlink" Target="http://go.microsoft.com/fwlink/?LinkId=90588" TargetMode="External"/><Relationship Id="rId464" Type="http://schemas.openxmlformats.org/officeDocument/2006/relationships/hyperlink" Target="http://go.microsoft.com/fwlink/?LinkId=90541" TargetMode="External"/><Relationship Id="rId303" Type="http://schemas.openxmlformats.org/officeDocument/2006/relationships/hyperlink" Target="http://go.microsoft.com/fwlink/?LinkId=90541" TargetMode="External"/><Relationship Id="rId485" Type="http://schemas.openxmlformats.org/officeDocument/2006/relationships/hyperlink" Target="file:///E:\Target\Windows\Published\Books\MS-RDPBCGR\%5bMS-RDPEGDI%5d.pdf" TargetMode="External"/><Relationship Id="rId42" Type="http://schemas.openxmlformats.org/officeDocument/2006/relationships/hyperlink" Target="http://go.microsoft.com/fwlink/?LinkId=90314" TargetMode="External"/><Relationship Id="rId84" Type="http://schemas.openxmlformats.org/officeDocument/2006/relationships/image" Target="media/image1.bin"/><Relationship Id="rId138" Type="http://schemas.openxmlformats.org/officeDocument/2006/relationships/hyperlink" Target="file:///E:\Target\Windows\Published\Books\MS-RDPBCGR\%5bMS-CSSP%5d.pdf" TargetMode="External"/><Relationship Id="rId345" Type="http://schemas.openxmlformats.org/officeDocument/2006/relationships/hyperlink" Target="file:///E:\Target\Windows\Published\Books\MS-RDPBCGR\%5bMS-DTYP%5d.pdf" TargetMode="External"/><Relationship Id="rId387" Type="http://schemas.openxmlformats.org/officeDocument/2006/relationships/hyperlink" Target="file:///E:\Target\Windows\Published\Books\MS-RDPBCGR\%5bMS-RDPEGDI%5d.pdf" TargetMode="External"/><Relationship Id="rId510" Type="http://schemas.openxmlformats.org/officeDocument/2006/relationships/hyperlink" Target="file:///E:\Target\Windows\Published\Books\MS-RDPBCGR\%5bMS-CSSP%5d.pdf" TargetMode="External"/><Relationship Id="rId191" Type="http://schemas.openxmlformats.org/officeDocument/2006/relationships/hyperlink" Target="file:///E:\Target\Windows\Published\Books\MS-RDPBCGR\%5bMS-RDPELE%5d.pdf" TargetMode="External"/><Relationship Id="rId205" Type="http://schemas.openxmlformats.org/officeDocument/2006/relationships/hyperlink" Target="http://go.microsoft.com/fwlink/?LinkId=90541" TargetMode="External"/><Relationship Id="rId247" Type="http://schemas.openxmlformats.org/officeDocument/2006/relationships/hyperlink" Target="http://go.microsoft.com/fwlink/?LinkId=90544" TargetMode="External"/><Relationship Id="rId412" Type="http://schemas.openxmlformats.org/officeDocument/2006/relationships/hyperlink" Target="http://go.microsoft.com/fwlink/?LinkId=90541" TargetMode="External"/><Relationship Id="rId107" Type="http://schemas.openxmlformats.org/officeDocument/2006/relationships/hyperlink" Target="file:///E:\Target\Windows\Published\Books\MS-RDPBCGR\%5bMS-RDPEPC%5d.pdf" TargetMode="External"/><Relationship Id="rId289" Type="http://schemas.openxmlformats.org/officeDocument/2006/relationships/hyperlink" Target="file:///E:\Target\Windows\Published\Books\MS-RDPBCGR\%5bMS-DTYP%5d.pdf" TargetMode="External"/><Relationship Id="rId454" Type="http://schemas.openxmlformats.org/officeDocument/2006/relationships/hyperlink" Target="http://go.microsoft.com/fwlink/?LinkId=90543" TargetMode="External"/><Relationship Id="rId496" Type="http://schemas.openxmlformats.org/officeDocument/2006/relationships/image" Target="media/image10.bin"/><Relationship Id="rId11" Type="http://schemas.openxmlformats.org/officeDocument/2006/relationships/hyperlink" Target="mailto:iplg@microsoft.com" TargetMode="External"/><Relationship Id="rId53" Type="http://schemas.openxmlformats.org/officeDocument/2006/relationships/hyperlink" Target="http://go.microsoft.com/fwlink/?LinkId=90544" TargetMode="External"/><Relationship Id="rId149" Type="http://schemas.openxmlformats.org/officeDocument/2006/relationships/hyperlink" Target="file:///E:\Target\Windows\Published\Books\MS-RDPBCGR\%5bMS-RDPEMT%5d.pdf" TargetMode="External"/><Relationship Id="rId314" Type="http://schemas.openxmlformats.org/officeDocument/2006/relationships/hyperlink" Target="http://go.microsoft.com/fwlink/?LinkId=90544" TargetMode="External"/><Relationship Id="rId356" Type="http://schemas.openxmlformats.org/officeDocument/2006/relationships/hyperlink" Target="http://go.microsoft.com/fwlink/?LinkId=90588" TargetMode="External"/><Relationship Id="rId398" Type="http://schemas.openxmlformats.org/officeDocument/2006/relationships/hyperlink" Target="http://go.microsoft.com/fwlink/?LinkId=90541" TargetMode="External"/><Relationship Id="rId521" Type="http://schemas.openxmlformats.org/officeDocument/2006/relationships/theme" Target="theme/theme1.xml"/><Relationship Id="rId95" Type="http://schemas.openxmlformats.org/officeDocument/2006/relationships/hyperlink" Target="http://go.microsoft.com/fwlink/?LinkId=94993" TargetMode="External"/><Relationship Id="rId160" Type="http://schemas.openxmlformats.org/officeDocument/2006/relationships/hyperlink" Target="http://go.microsoft.com/fwlink/?LinkId=90541" TargetMode="External"/><Relationship Id="rId216" Type="http://schemas.openxmlformats.org/officeDocument/2006/relationships/hyperlink" Target="http://go.microsoft.com/fwlink/?LinkId=90541" TargetMode="External"/><Relationship Id="rId423" Type="http://schemas.openxmlformats.org/officeDocument/2006/relationships/hyperlink" Target="http://go.microsoft.com/fwlink/?LinkId=90588" TargetMode="External"/><Relationship Id="rId258" Type="http://schemas.openxmlformats.org/officeDocument/2006/relationships/hyperlink" Target="http://go.microsoft.com/fwlink/?LinkId=90541" TargetMode="External"/><Relationship Id="rId465" Type="http://schemas.openxmlformats.org/officeDocument/2006/relationships/hyperlink" Target="http://go.microsoft.com/fwlink/?LinkId=90588" TargetMode="External"/><Relationship Id="rId22" Type="http://schemas.openxmlformats.org/officeDocument/2006/relationships/hyperlink" Target="http://go.microsoft.com/fwlink/?LinkId=89824" TargetMode="External"/><Relationship Id="rId64" Type="http://schemas.openxmlformats.org/officeDocument/2006/relationships/hyperlink" Target="file:///E:\Target\Windows\Published\Books\MS-RDPBCGR\%5bMS-RDPEGFX%5d.pdf" TargetMode="External"/><Relationship Id="rId118" Type="http://schemas.openxmlformats.org/officeDocument/2006/relationships/hyperlink" Target="file:///E:\Target\Windows\Published\Books\MS-RDPBCGR\%5bMS-RDPEECO%5d.pdf" TargetMode="External"/><Relationship Id="rId325" Type="http://schemas.openxmlformats.org/officeDocument/2006/relationships/hyperlink" Target="http://go.microsoft.com/fwlink/?LinkId=90588" TargetMode="External"/><Relationship Id="rId367" Type="http://schemas.openxmlformats.org/officeDocument/2006/relationships/hyperlink" Target="http://go.microsoft.com/fwlink/?LinkId=90588" TargetMode="External"/><Relationship Id="rId171" Type="http://schemas.openxmlformats.org/officeDocument/2006/relationships/hyperlink" Target="http://go.microsoft.com/fwlink/?LinkId=90543" TargetMode="External"/><Relationship Id="rId227" Type="http://schemas.openxmlformats.org/officeDocument/2006/relationships/hyperlink" Target="http://go.microsoft.com/fwlink/?LinkId=90588" TargetMode="External"/><Relationship Id="rId269" Type="http://schemas.openxmlformats.org/officeDocument/2006/relationships/hyperlink" Target="file:///E:\Target\Windows\Published\Books\MS-RDPBCGR\%5bMS-RDPEGDI%5d.pdf" TargetMode="External"/><Relationship Id="rId434" Type="http://schemas.openxmlformats.org/officeDocument/2006/relationships/hyperlink" Target="file:///E:\Target\Windows\Published\Books\MS-RDPBCGR\%5bMS-RDPEGDI%5d.pdf" TargetMode="External"/><Relationship Id="rId476" Type="http://schemas.openxmlformats.org/officeDocument/2006/relationships/hyperlink" Target="http://go.microsoft.com/fwlink/?LinkId=90541" TargetMode="External"/><Relationship Id="rId33" Type="http://schemas.openxmlformats.org/officeDocument/2006/relationships/hyperlink" Target="file:///E:\Target\Windows\Published\Books\MS-RDPBCGR\%5bMS-ERREF%5d.pdf" TargetMode="External"/><Relationship Id="rId129" Type="http://schemas.openxmlformats.org/officeDocument/2006/relationships/hyperlink" Target="file:///E:\Target\Windows\Published\Books\MS-RDPBCGR\%5bMS-TSGU%5d.pdf" TargetMode="External"/><Relationship Id="rId280" Type="http://schemas.openxmlformats.org/officeDocument/2006/relationships/hyperlink" Target="file:///E:\Target\Windows\Published\Books\MS-RDPBCGR\%5bMS-RDPEGDI%5d.pdf" TargetMode="External"/><Relationship Id="rId336" Type="http://schemas.openxmlformats.org/officeDocument/2006/relationships/hyperlink" Target="http://go.microsoft.com/fwlink/?LinkId=90588" TargetMode="External"/><Relationship Id="rId501" Type="http://schemas.openxmlformats.org/officeDocument/2006/relationships/hyperlink" Target="file:///E:\Target\Windows\Published\Books\MS-RDPBCGR\%5bMS-CSSP%5d.pdf" TargetMode="External"/><Relationship Id="rId75" Type="http://schemas.openxmlformats.org/officeDocument/2006/relationships/hyperlink" Target="file:///E:\Target\Windows\Published\Books\MS-RDPBCGR\%5bMS-RDPEV%5d.pdf" TargetMode="External"/><Relationship Id="rId140" Type="http://schemas.openxmlformats.org/officeDocument/2006/relationships/hyperlink" Target="http://go.microsoft.com/fwlink/?LinkId=90588" TargetMode="External"/><Relationship Id="rId182" Type="http://schemas.openxmlformats.org/officeDocument/2006/relationships/hyperlink" Target="file:///E:\Target\Windows\Published\Books\MS-RDPBCGR\%5bMS-RDPEAI%5d.pdf" TargetMode="External"/><Relationship Id="rId378" Type="http://schemas.openxmlformats.org/officeDocument/2006/relationships/hyperlink" Target="http://go.microsoft.com/fwlink/?LinkId=90541" TargetMode="External"/><Relationship Id="rId403" Type="http://schemas.openxmlformats.org/officeDocument/2006/relationships/hyperlink" Target="http://go.microsoft.com/fwlink/?LinkId=90541" TargetMode="External"/><Relationship Id="rId6" Type="http://schemas.openxmlformats.org/officeDocument/2006/relationships/webSettings" Target="webSettings.xml"/><Relationship Id="rId238" Type="http://schemas.openxmlformats.org/officeDocument/2006/relationships/hyperlink" Target="http://go.microsoft.com/fwlink/?LinkId=90541" TargetMode="External"/><Relationship Id="rId445" Type="http://schemas.openxmlformats.org/officeDocument/2006/relationships/hyperlink" Target="http://go.microsoft.com/fwlink/?LinkId=90541" TargetMode="External"/><Relationship Id="rId487" Type="http://schemas.openxmlformats.org/officeDocument/2006/relationships/image" Target="media/image7.bin"/><Relationship Id="rId291" Type="http://schemas.openxmlformats.org/officeDocument/2006/relationships/hyperlink" Target="http://go.microsoft.com/fwlink/?LinkId=90544" TargetMode="External"/><Relationship Id="rId305" Type="http://schemas.openxmlformats.org/officeDocument/2006/relationships/hyperlink" Target="http://go.microsoft.com/fwlink/?LinkId=90543" TargetMode="External"/><Relationship Id="rId347" Type="http://schemas.openxmlformats.org/officeDocument/2006/relationships/hyperlink" Target="http://go.microsoft.com/fwlink/?LinkId=90588" TargetMode="External"/><Relationship Id="rId512" Type="http://schemas.openxmlformats.org/officeDocument/2006/relationships/hyperlink" Target="file:///E:\Target\Windows\Published\Books\MS-RDPBCGR\%5bMS-CSSP%5d.pdf" TargetMode="External"/><Relationship Id="rId44" Type="http://schemas.openxmlformats.org/officeDocument/2006/relationships/hyperlink" Target="http://go.microsoft.com/fwlink/?LinkId=90324" TargetMode="External"/><Relationship Id="rId86" Type="http://schemas.openxmlformats.org/officeDocument/2006/relationships/image" Target="media/image3.bin"/><Relationship Id="rId151" Type="http://schemas.openxmlformats.org/officeDocument/2006/relationships/hyperlink" Target="http://go.microsoft.com/fwlink/?LinkId=90541" TargetMode="External"/><Relationship Id="rId389" Type="http://schemas.openxmlformats.org/officeDocument/2006/relationships/hyperlink" Target="http://go.microsoft.com/fwlink/?LinkId=90541" TargetMode="External"/><Relationship Id="rId193" Type="http://schemas.openxmlformats.org/officeDocument/2006/relationships/hyperlink" Target="file:///E:\Target\Windows\Published\Books\MS-RDPBCGR\%5bMS-RDPELE%5d.pdf" TargetMode="External"/><Relationship Id="rId207" Type="http://schemas.openxmlformats.org/officeDocument/2006/relationships/hyperlink" Target="http://go.microsoft.com/fwlink/?LinkId=90543" TargetMode="External"/><Relationship Id="rId249" Type="http://schemas.openxmlformats.org/officeDocument/2006/relationships/hyperlink" Target="http://go.microsoft.com/fwlink/?LinkId=90588" TargetMode="External"/><Relationship Id="rId414" Type="http://schemas.openxmlformats.org/officeDocument/2006/relationships/hyperlink" Target="http://go.microsoft.com/fwlink/?LinkId=90541" TargetMode="External"/><Relationship Id="rId456" Type="http://schemas.openxmlformats.org/officeDocument/2006/relationships/hyperlink" Target="http://go.microsoft.com/fwlink/?LinkId=90541" TargetMode="External"/><Relationship Id="rId498" Type="http://schemas.openxmlformats.org/officeDocument/2006/relationships/hyperlink" Target="http://go.microsoft.com/fwlink/?LinkId=90324" TargetMode="External"/><Relationship Id="rId13" Type="http://schemas.openxmlformats.org/officeDocument/2006/relationships/hyperlink" Target="http://go.microsoft.com/fwlink/?LinkId=89922" TargetMode="External"/><Relationship Id="rId109" Type="http://schemas.openxmlformats.org/officeDocument/2006/relationships/hyperlink" Target="file:///E:\Target\Windows\Published\Books\MS-RDPBCGR\%5bMS-RDPEXPS%5d.pdf" TargetMode="External"/><Relationship Id="rId260" Type="http://schemas.openxmlformats.org/officeDocument/2006/relationships/hyperlink" Target="http://go.microsoft.com/fwlink/?LinkId=90543" TargetMode="External"/><Relationship Id="rId316" Type="http://schemas.openxmlformats.org/officeDocument/2006/relationships/hyperlink" Target="http://go.microsoft.com/fwlink/?LinkId=90544" TargetMode="External"/><Relationship Id="rId55" Type="http://schemas.openxmlformats.org/officeDocument/2006/relationships/hyperlink" Target="http://go.microsoft.com/fwlink/?LinkId=89860" TargetMode="External"/><Relationship Id="rId97" Type="http://schemas.openxmlformats.org/officeDocument/2006/relationships/hyperlink" Target="http://go.microsoft.com/fwlink/?LinkId=90542" TargetMode="External"/><Relationship Id="rId120" Type="http://schemas.openxmlformats.org/officeDocument/2006/relationships/hyperlink" Target="file:///E:\Target\Windows\Published\Books\MS-RDPBCGR\%5bMS-RDPEDISP%5d.pdf" TargetMode="External"/><Relationship Id="rId358" Type="http://schemas.openxmlformats.org/officeDocument/2006/relationships/hyperlink" Target="http://go.microsoft.com/fwlink/?LinkId=90541" TargetMode="External"/><Relationship Id="rId162" Type="http://schemas.openxmlformats.org/officeDocument/2006/relationships/hyperlink" Target="http://go.microsoft.com/fwlink/?LinkId=90543" TargetMode="External"/><Relationship Id="rId218" Type="http://schemas.openxmlformats.org/officeDocument/2006/relationships/hyperlink" Target="http://go.microsoft.com/fwlink/?LinkId=90543" TargetMode="External"/><Relationship Id="rId425" Type="http://schemas.openxmlformats.org/officeDocument/2006/relationships/hyperlink" Target="http://go.microsoft.com/fwlink/?LinkId=90541" TargetMode="External"/><Relationship Id="rId467" Type="http://schemas.openxmlformats.org/officeDocument/2006/relationships/hyperlink" Target="http://go.microsoft.com/fwlink/?LinkId=90541" TargetMode="External"/><Relationship Id="rId271" Type="http://schemas.openxmlformats.org/officeDocument/2006/relationships/hyperlink" Target="file:///E:\Target\Windows\Published\Books\MS-RDPBCGR\%5bMS-RDPEGDI%5d.pdf" TargetMode="External"/><Relationship Id="rId24" Type="http://schemas.openxmlformats.org/officeDocument/2006/relationships/hyperlink" Target="http://go.microsoft.com/fwlink/?LinkId=89868" TargetMode="External"/><Relationship Id="rId66" Type="http://schemas.openxmlformats.org/officeDocument/2006/relationships/hyperlink" Target="file:///E:\Target\Windows\Published\Books\MS-RDPBCGR\%5bMS-RDPEI%5d.pdf" TargetMode="External"/><Relationship Id="rId131" Type="http://schemas.openxmlformats.org/officeDocument/2006/relationships/hyperlink" Target="file:///E:\Target\Windows\Published\Books\MS-RDPBCGR\%5bMS-ERREF%5d.pdf" TargetMode="External"/><Relationship Id="rId327" Type="http://schemas.openxmlformats.org/officeDocument/2006/relationships/hyperlink" Target="http://go.microsoft.com/fwlink/?LinkId=90541" TargetMode="External"/><Relationship Id="rId369" Type="http://schemas.openxmlformats.org/officeDocument/2006/relationships/hyperlink" Target="http://go.microsoft.com/fwlink/?LinkId=90541" TargetMode="External"/><Relationship Id="rId173" Type="http://schemas.openxmlformats.org/officeDocument/2006/relationships/hyperlink" Target="http://go.microsoft.com/fwlink/?LinkId=90588" TargetMode="External"/><Relationship Id="rId229" Type="http://schemas.openxmlformats.org/officeDocument/2006/relationships/hyperlink" Target="http://go.microsoft.com/fwlink/?LinkId=90541" TargetMode="External"/><Relationship Id="rId380" Type="http://schemas.openxmlformats.org/officeDocument/2006/relationships/hyperlink" Target="http://go.microsoft.com/fwlink/?LinkId=90543" TargetMode="External"/><Relationship Id="rId436" Type="http://schemas.openxmlformats.org/officeDocument/2006/relationships/hyperlink" Target="file:///E:\Target\Windows\Published\Books\MS-RDPBCGR\%5bMS-RDPEMT%5d.pdf" TargetMode="External"/><Relationship Id="rId240" Type="http://schemas.openxmlformats.org/officeDocument/2006/relationships/hyperlink" Target="http://go.microsoft.com/fwlink/?LinkId=90543" TargetMode="External"/><Relationship Id="rId478" Type="http://schemas.openxmlformats.org/officeDocument/2006/relationships/hyperlink" Target="http://go.microsoft.com/fwlink/?LinkId=905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07B58108-3625-40DB-B310-62271EAE6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188027</Words>
  <Characters>1071757</Characters>
  <Application>Microsoft Office Word</Application>
  <DocSecurity>0</DocSecurity>
  <Lines>8931</Lines>
  <Paragraphs>2514</Paragraphs>
  <ScaleCrop>false</ScaleCrop>
  <Company/>
  <LinksUpToDate>false</LinksUpToDate>
  <CharactersWithSpaces>1257270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2017-03-09T14:07:00Z</dcterms:created>
  <dcterms:modified xsi:type="dcterms:W3CDTF">2017-03-09T14:07:00Z</dcterms:modified>
</cp:coreProperties>
</file>