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0EB" w:rsidRDefault="00DD04FA">
      <w:bookmarkStart w:id="0" w:name="_GoBack"/>
      <w:bookmarkEnd w:id="0"/>
      <w:r>
        <w:rPr>
          <w:b/>
          <w:sz w:val="28"/>
        </w:rPr>
        <w:t xml:space="preserve">[MS-NEGOEX]: </w:t>
      </w:r>
    </w:p>
    <w:p w:rsidR="001D50EB" w:rsidRDefault="00DD04FA">
      <w:r>
        <w:rPr>
          <w:b/>
          <w:sz w:val="28"/>
        </w:rPr>
        <w:t>SPEGNO Extended Negotiation (NEGOEX) Security Mechanism</w:t>
      </w:r>
    </w:p>
    <w:p w:rsidR="001D50EB" w:rsidRDefault="001D50EB">
      <w:pPr>
        <w:pStyle w:val="CoverHR"/>
      </w:pPr>
    </w:p>
    <w:p w:rsidR="00B346DF" w:rsidRPr="00893F99" w:rsidRDefault="00DD04FA" w:rsidP="00B346DF">
      <w:pPr>
        <w:pStyle w:val="MSDNH2"/>
        <w:spacing w:line="288" w:lineRule="auto"/>
        <w:textAlignment w:val="top"/>
      </w:pPr>
      <w:r>
        <w:t>Intellectual Property Rights Notice for Open Specifications Documentation</w:t>
      </w:r>
    </w:p>
    <w:p w:rsidR="00B346DF" w:rsidRDefault="00DD04FA" w:rsidP="00B346DF">
      <w:pPr>
        <w:pStyle w:val="ListParagraph"/>
        <w:numPr>
          <w:ilvl w:val="0"/>
          <w:numId w:val="70"/>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DD04FA" w:rsidP="00B346DF">
      <w:pPr>
        <w:pStyle w:val="ListParagraph"/>
        <w:numPr>
          <w:ilvl w:val="0"/>
          <w:numId w:val="70"/>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DD04FA" w:rsidP="00B346DF">
      <w:pPr>
        <w:pStyle w:val="ListParagraph"/>
        <w:numPr>
          <w:ilvl w:val="0"/>
          <w:numId w:val="70"/>
        </w:numPr>
        <w:spacing w:before="0" w:after="120"/>
        <w:contextualSpacing/>
        <w:textAlignment w:val="top"/>
      </w:pPr>
      <w:r>
        <w:rPr>
          <w:b/>
        </w:rPr>
        <w:t>No Trade Secrets</w:t>
      </w:r>
      <w:r>
        <w:t>. Microsoft</w:t>
      </w:r>
      <w:r>
        <w:t xml:space="preserve"> does not claim any trade secret rights in this documentation. </w:t>
      </w:r>
    </w:p>
    <w:p w:rsidR="00B346DF" w:rsidRDefault="00DD04FA" w:rsidP="00B346DF">
      <w:pPr>
        <w:pStyle w:val="ListParagraph"/>
        <w:numPr>
          <w:ilvl w:val="0"/>
          <w:numId w:val="70"/>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DD04FA" w:rsidP="00B346DF">
      <w:pPr>
        <w:pStyle w:val="ListParagraph"/>
        <w:numPr>
          <w:ilvl w:val="0"/>
          <w:numId w:val="70"/>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DD04FA" w:rsidP="00B346DF">
      <w:pPr>
        <w:pStyle w:val="ListParagraph"/>
        <w:numPr>
          <w:ilvl w:val="0"/>
          <w:numId w:val="70"/>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DD04FA" w:rsidP="00B346DF">
      <w:pPr>
        <w:pStyle w:val="ListParagraph"/>
        <w:numPr>
          <w:ilvl w:val="0"/>
          <w:numId w:val="70"/>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DD04FA"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DD04FA"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1D50EB" w:rsidRDefault="00DD04FA"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1D50EB" w:rsidRDefault="00DD04FA">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088"/>
        <w:gridCol w:w="1699"/>
        <w:gridCol w:w="1516"/>
        <w:gridCol w:w="3967"/>
      </w:tblGrid>
      <w:tr w:rsidR="001D50EB" w:rsidTr="001D50EB">
        <w:trPr>
          <w:cnfStyle w:val="100000000000" w:firstRow="1" w:lastRow="0" w:firstColumn="0" w:lastColumn="0" w:oddVBand="0" w:evenVBand="0" w:oddHBand="0" w:evenHBand="0" w:firstRowFirstColumn="0" w:firstRowLastColumn="0" w:lastRowFirstColumn="0" w:lastRowLastColumn="0"/>
          <w:tblHeader/>
        </w:trPr>
        <w:tc>
          <w:tcPr>
            <w:tcW w:w="0" w:type="auto"/>
          </w:tcPr>
          <w:p w:rsidR="001D50EB" w:rsidRDefault="00DD04FA">
            <w:pPr>
              <w:pStyle w:val="TableHeaderText"/>
            </w:pPr>
            <w:r>
              <w:t>Date</w:t>
            </w:r>
          </w:p>
        </w:tc>
        <w:tc>
          <w:tcPr>
            <w:tcW w:w="0" w:type="auto"/>
          </w:tcPr>
          <w:p w:rsidR="001D50EB" w:rsidRDefault="00DD04FA">
            <w:pPr>
              <w:pStyle w:val="TableHeaderText"/>
            </w:pPr>
            <w:r>
              <w:t>Revision History</w:t>
            </w:r>
          </w:p>
        </w:tc>
        <w:tc>
          <w:tcPr>
            <w:tcW w:w="0" w:type="auto"/>
          </w:tcPr>
          <w:p w:rsidR="001D50EB" w:rsidRDefault="00DD04FA">
            <w:pPr>
              <w:pStyle w:val="TableHeaderText"/>
            </w:pPr>
            <w:r>
              <w:t>Revision Class</w:t>
            </w:r>
          </w:p>
        </w:tc>
        <w:tc>
          <w:tcPr>
            <w:tcW w:w="0" w:type="auto"/>
          </w:tcPr>
          <w:p w:rsidR="001D50EB" w:rsidRDefault="00DD04FA">
            <w:pPr>
              <w:pStyle w:val="TableHeaderText"/>
            </w:pPr>
            <w:r>
              <w:t>Comments</w:t>
            </w:r>
          </w:p>
        </w:tc>
      </w:tr>
      <w:tr w:rsidR="001D50EB" w:rsidTr="001D50EB">
        <w:tc>
          <w:tcPr>
            <w:tcW w:w="0" w:type="auto"/>
            <w:vAlign w:val="center"/>
          </w:tcPr>
          <w:p w:rsidR="001D50EB" w:rsidRDefault="00DD04FA">
            <w:pPr>
              <w:pStyle w:val="TableBodyText"/>
            </w:pPr>
            <w:r>
              <w:t>7/9/2020</w:t>
            </w:r>
          </w:p>
        </w:tc>
        <w:tc>
          <w:tcPr>
            <w:tcW w:w="0" w:type="auto"/>
            <w:vAlign w:val="center"/>
          </w:tcPr>
          <w:p w:rsidR="001D50EB" w:rsidRDefault="00DD04FA">
            <w:pPr>
              <w:pStyle w:val="TableBodyText"/>
            </w:pPr>
            <w:r>
              <w:t>1.0</w:t>
            </w:r>
          </w:p>
        </w:tc>
        <w:tc>
          <w:tcPr>
            <w:tcW w:w="0" w:type="auto"/>
            <w:vAlign w:val="center"/>
          </w:tcPr>
          <w:p w:rsidR="001D50EB" w:rsidRDefault="00DD04FA">
            <w:pPr>
              <w:pStyle w:val="TableBodyText"/>
            </w:pPr>
            <w:r>
              <w:t>New</w:t>
            </w:r>
          </w:p>
        </w:tc>
        <w:tc>
          <w:tcPr>
            <w:tcW w:w="0" w:type="auto"/>
            <w:vAlign w:val="center"/>
          </w:tcPr>
          <w:p w:rsidR="001D50EB" w:rsidRDefault="00DD04FA">
            <w:pPr>
              <w:pStyle w:val="TableBodyText"/>
            </w:pPr>
            <w:r>
              <w:t>Released new document.</w:t>
            </w:r>
          </w:p>
        </w:tc>
      </w:tr>
      <w:tr w:rsidR="001D50EB" w:rsidTr="001D50EB">
        <w:tc>
          <w:tcPr>
            <w:tcW w:w="0" w:type="auto"/>
            <w:vAlign w:val="center"/>
          </w:tcPr>
          <w:p w:rsidR="001D50EB" w:rsidRDefault="00DD04FA">
            <w:pPr>
              <w:pStyle w:val="TableBodyText"/>
            </w:pPr>
            <w:r>
              <w:t>8/26/2020</w:t>
            </w:r>
          </w:p>
        </w:tc>
        <w:tc>
          <w:tcPr>
            <w:tcW w:w="0" w:type="auto"/>
            <w:vAlign w:val="center"/>
          </w:tcPr>
          <w:p w:rsidR="001D50EB" w:rsidRDefault="00DD04FA">
            <w:pPr>
              <w:pStyle w:val="TableBodyText"/>
            </w:pPr>
            <w:r>
              <w:t>1.1</w:t>
            </w:r>
          </w:p>
        </w:tc>
        <w:tc>
          <w:tcPr>
            <w:tcW w:w="0" w:type="auto"/>
            <w:vAlign w:val="center"/>
          </w:tcPr>
          <w:p w:rsidR="001D50EB" w:rsidRDefault="00DD04FA">
            <w:pPr>
              <w:pStyle w:val="TableBodyText"/>
            </w:pPr>
            <w:r>
              <w:t>Minor</w:t>
            </w:r>
          </w:p>
        </w:tc>
        <w:tc>
          <w:tcPr>
            <w:tcW w:w="0" w:type="auto"/>
            <w:vAlign w:val="center"/>
          </w:tcPr>
          <w:p w:rsidR="001D50EB" w:rsidRDefault="00DD04FA">
            <w:pPr>
              <w:pStyle w:val="TableBodyText"/>
            </w:pPr>
            <w:r>
              <w:t>Clarified the meaning of the technical content.</w:t>
            </w:r>
          </w:p>
        </w:tc>
      </w:tr>
      <w:tr w:rsidR="001D50EB" w:rsidTr="001D50EB">
        <w:tc>
          <w:tcPr>
            <w:tcW w:w="0" w:type="auto"/>
            <w:vAlign w:val="center"/>
          </w:tcPr>
          <w:p w:rsidR="001D50EB" w:rsidRDefault="00DD04FA">
            <w:pPr>
              <w:pStyle w:val="TableBodyText"/>
            </w:pPr>
            <w:r>
              <w:t>4/7/2021</w:t>
            </w:r>
          </w:p>
        </w:tc>
        <w:tc>
          <w:tcPr>
            <w:tcW w:w="0" w:type="auto"/>
            <w:vAlign w:val="center"/>
          </w:tcPr>
          <w:p w:rsidR="001D50EB" w:rsidRDefault="00DD04FA">
            <w:pPr>
              <w:pStyle w:val="TableBodyText"/>
            </w:pPr>
            <w:r>
              <w:t>2.0</w:t>
            </w:r>
          </w:p>
        </w:tc>
        <w:tc>
          <w:tcPr>
            <w:tcW w:w="0" w:type="auto"/>
            <w:vAlign w:val="center"/>
          </w:tcPr>
          <w:p w:rsidR="001D50EB" w:rsidRDefault="00DD04FA">
            <w:pPr>
              <w:pStyle w:val="TableBodyText"/>
            </w:pPr>
            <w:r>
              <w:t>Major</w:t>
            </w:r>
          </w:p>
        </w:tc>
        <w:tc>
          <w:tcPr>
            <w:tcW w:w="0" w:type="auto"/>
            <w:vAlign w:val="center"/>
          </w:tcPr>
          <w:p w:rsidR="001D50EB" w:rsidRDefault="00DD04FA">
            <w:pPr>
              <w:pStyle w:val="TableBodyText"/>
            </w:pPr>
            <w:r>
              <w:t>Significantly changed the technical content.</w:t>
            </w:r>
          </w:p>
        </w:tc>
      </w:tr>
    </w:tbl>
    <w:p w:rsidR="001D50EB" w:rsidRDefault="00DD04FA">
      <w:pPr>
        <w:pStyle w:val="TOCHeading"/>
      </w:pPr>
      <w:r>
        <w:lastRenderedPageBreak/>
        <w:t>Table of Contents</w:t>
      </w:r>
    </w:p>
    <w:p w:rsidR="00DD04FA" w:rsidRDefault="00DD04FA">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68173812" w:history="1">
        <w:r w:rsidRPr="003632AD">
          <w:rPr>
            <w:rStyle w:val="Hyperlink"/>
            <w:noProof/>
          </w:rPr>
          <w:t>1</w:t>
        </w:r>
        <w:r>
          <w:rPr>
            <w:rFonts w:asciiTheme="minorHAnsi" w:eastAsiaTheme="minorEastAsia" w:hAnsiTheme="minorHAnsi" w:cstheme="minorBidi"/>
            <w:b w:val="0"/>
            <w:bCs w:val="0"/>
            <w:noProof/>
            <w:sz w:val="22"/>
            <w:szCs w:val="22"/>
          </w:rPr>
          <w:tab/>
        </w:r>
        <w:r w:rsidRPr="003632AD">
          <w:rPr>
            <w:rStyle w:val="Hyperlink"/>
            <w:noProof/>
          </w:rPr>
          <w:t>Introduction</w:t>
        </w:r>
        <w:r>
          <w:rPr>
            <w:noProof/>
            <w:webHidden/>
          </w:rPr>
          <w:tab/>
        </w:r>
        <w:r>
          <w:rPr>
            <w:noProof/>
            <w:webHidden/>
          </w:rPr>
          <w:fldChar w:fldCharType="begin"/>
        </w:r>
        <w:r>
          <w:rPr>
            <w:noProof/>
            <w:webHidden/>
          </w:rPr>
          <w:instrText xml:space="preserve"> PAGEREF _Toc68173812 \h </w:instrText>
        </w:r>
        <w:r>
          <w:rPr>
            <w:noProof/>
            <w:webHidden/>
          </w:rPr>
        </w:r>
        <w:r>
          <w:rPr>
            <w:noProof/>
            <w:webHidden/>
          </w:rPr>
          <w:fldChar w:fldCharType="separate"/>
        </w:r>
        <w:r>
          <w:rPr>
            <w:noProof/>
            <w:webHidden/>
          </w:rPr>
          <w:t>5</w:t>
        </w:r>
        <w:r>
          <w:rPr>
            <w:noProof/>
            <w:webHidden/>
          </w:rPr>
          <w:fldChar w:fldCharType="end"/>
        </w:r>
      </w:hyperlink>
    </w:p>
    <w:p w:rsidR="00DD04FA" w:rsidRDefault="00DD04FA">
      <w:pPr>
        <w:pStyle w:val="TOC2"/>
        <w:rPr>
          <w:rFonts w:asciiTheme="minorHAnsi" w:eastAsiaTheme="minorEastAsia" w:hAnsiTheme="minorHAnsi" w:cstheme="minorBidi"/>
          <w:noProof/>
          <w:sz w:val="22"/>
          <w:szCs w:val="22"/>
        </w:rPr>
      </w:pPr>
      <w:hyperlink w:anchor="_Toc68173813" w:history="1">
        <w:r w:rsidRPr="003632AD">
          <w:rPr>
            <w:rStyle w:val="Hyperlink"/>
            <w:noProof/>
          </w:rPr>
          <w:t>1.1</w:t>
        </w:r>
        <w:r>
          <w:rPr>
            <w:rFonts w:asciiTheme="minorHAnsi" w:eastAsiaTheme="minorEastAsia" w:hAnsiTheme="minorHAnsi" w:cstheme="minorBidi"/>
            <w:noProof/>
            <w:sz w:val="22"/>
            <w:szCs w:val="22"/>
          </w:rPr>
          <w:tab/>
        </w:r>
        <w:r w:rsidRPr="003632AD">
          <w:rPr>
            <w:rStyle w:val="Hyperlink"/>
            <w:noProof/>
          </w:rPr>
          <w:t>Glossary</w:t>
        </w:r>
        <w:r>
          <w:rPr>
            <w:noProof/>
            <w:webHidden/>
          </w:rPr>
          <w:tab/>
        </w:r>
        <w:r>
          <w:rPr>
            <w:noProof/>
            <w:webHidden/>
          </w:rPr>
          <w:fldChar w:fldCharType="begin"/>
        </w:r>
        <w:r>
          <w:rPr>
            <w:noProof/>
            <w:webHidden/>
          </w:rPr>
          <w:instrText xml:space="preserve"> PAGEREF _Toc68173813 \h </w:instrText>
        </w:r>
        <w:r>
          <w:rPr>
            <w:noProof/>
            <w:webHidden/>
          </w:rPr>
        </w:r>
        <w:r>
          <w:rPr>
            <w:noProof/>
            <w:webHidden/>
          </w:rPr>
          <w:fldChar w:fldCharType="separate"/>
        </w:r>
        <w:r>
          <w:rPr>
            <w:noProof/>
            <w:webHidden/>
          </w:rPr>
          <w:t>5</w:t>
        </w:r>
        <w:r>
          <w:rPr>
            <w:noProof/>
            <w:webHidden/>
          </w:rPr>
          <w:fldChar w:fldCharType="end"/>
        </w:r>
      </w:hyperlink>
    </w:p>
    <w:p w:rsidR="00DD04FA" w:rsidRDefault="00DD04FA">
      <w:pPr>
        <w:pStyle w:val="TOC2"/>
        <w:rPr>
          <w:rFonts w:asciiTheme="minorHAnsi" w:eastAsiaTheme="minorEastAsia" w:hAnsiTheme="minorHAnsi" w:cstheme="minorBidi"/>
          <w:noProof/>
          <w:sz w:val="22"/>
          <w:szCs w:val="22"/>
        </w:rPr>
      </w:pPr>
      <w:hyperlink w:anchor="_Toc68173814" w:history="1">
        <w:r w:rsidRPr="003632AD">
          <w:rPr>
            <w:rStyle w:val="Hyperlink"/>
            <w:noProof/>
          </w:rPr>
          <w:t>1.2</w:t>
        </w:r>
        <w:r>
          <w:rPr>
            <w:rFonts w:asciiTheme="minorHAnsi" w:eastAsiaTheme="minorEastAsia" w:hAnsiTheme="minorHAnsi" w:cstheme="minorBidi"/>
            <w:noProof/>
            <w:sz w:val="22"/>
            <w:szCs w:val="22"/>
          </w:rPr>
          <w:tab/>
        </w:r>
        <w:r w:rsidRPr="003632AD">
          <w:rPr>
            <w:rStyle w:val="Hyperlink"/>
            <w:noProof/>
          </w:rPr>
          <w:t>References</w:t>
        </w:r>
        <w:r>
          <w:rPr>
            <w:noProof/>
            <w:webHidden/>
          </w:rPr>
          <w:tab/>
        </w:r>
        <w:r>
          <w:rPr>
            <w:noProof/>
            <w:webHidden/>
          </w:rPr>
          <w:fldChar w:fldCharType="begin"/>
        </w:r>
        <w:r>
          <w:rPr>
            <w:noProof/>
            <w:webHidden/>
          </w:rPr>
          <w:instrText xml:space="preserve"> PAGEREF _Toc68173814 \h </w:instrText>
        </w:r>
        <w:r>
          <w:rPr>
            <w:noProof/>
            <w:webHidden/>
          </w:rPr>
        </w:r>
        <w:r>
          <w:rPr>
            <w:noProof/>
            <w:webHidden/>
          </w:rPr>
          <w:fldChar w:fldCharType="separate"/>
        </w:r>
        <w:r>
          <w:rPr>
            <w:noProof/>
            <w:webHidden/>
          </w:rPr>
          <w:t>6</w:t>
        </w:r>
        <w:r>
          <w:rPr>
            <w:noProof/>
            <w:webHidden/>
          </w:rPr>
          <w:fldChar w:fldCharType="end"/>
        </w:r>
      </w:hyperlink>
    </w:p>
    <w:p w:rsidR="00DD04FA" w:rsidRDefault="00DD04FA">
      <w:pPr>
        <w:pStyle w:val="TOC3"/>
        <w:rPr>
          <w:rFonts w:asciiTheme="minorHAnsi" w:eastAsiaTheme="minorEastAsia" w:hAnsiTheme="minorHAnsi" w:cstheme="minorBidi"/>
          <w:noProof/>
          <w:sz w:val="22"/>
          <w:szCs w:val="22"/>
        </w:rPr>
      </w:pPr>
      <w:hyperlink w:anchor="_Toc68173815" w:history="1">
        <w:r w:rsidRPr="003632AD">
          <w:rPr>
            <w:rStyle w:val="Hyperlink"/>
            <w:noProof/>
          </w:rPr>
          <w:t>1.2.1</w:t>
        </w:r>
        <w:r>
          <w:rPr>
            <w:rFonts w:asciiTheme="minorHAnsi" w:eastAsiaTheme="minorEastAsia" w:hAnsiTheme="minorHAnsi" w:cstheme="minorBidi"/>
            <w:noProof/>
            <w:sz w:val="22"/>
            <w:szCs w:val="22"/>
          </w:rPr>
          <w:tab/>
        </w:r>
        <w:r w:rsidRPr="003632AD">
          <w:rPr>
            <w:rStyle w:val="Hyperlink"/>
            <w:noProof/>
          </w:rPr>
          <w:t>Normative References</w:t>
        </w:r>
        <w:r>
          <w:rPr>
            <w:noProof/>
            <w:webHidden/>
          </w:rPr>
          <w:tab/>
        </w:r>
        <w:r>
          <w:rPr>
            <w:noProof/>
            <w:webHidden/>
          </w:rPr>
          <w:fldChar w:fldCharType="begin"/>
        </w:r>
        <w:r>
          <w:rPr>
            <w:noProof/>
            <w:webHidden/>
          </w:rPr>
          <w:instrText xml:space="preserve"> PAGEREF _Toc68173815 \h </w:instrText>
        </w:r>
        <w:r>
          <w:rPr>
            <w:noProof/>
            <w:webHidden/>
          </w:rPr>
        </w:r>
        <w:r>
          <w:rPr>
            <w:noProof/>
            <w:webHidden/>
          </w:rPr>
          <w:fldChar w:fldCharType="separate"/>
        </w:r>
        <w:r>
          <w:rPr>
            <w:noProof/>
            <w:webHidden/>
          </w:rPr>
          <w:t>6</w:t>
        </w:r>
        <w:r>
          <w:rPr>
            <w:noProof/>
            <w:webHidden/>
          </w:rPr>
          <w:fldChar w:fldCharType="end"/>
        </w:r>
      </w:hyperlink>
    </w:p>
    <w:p w:rsidR="00DD04FA" w:rsidRDefault="00DD04FA">
      <w:pPr>
        <w:pStyle w:val="TOC3"/>
        <w:rPr>
          <w:rFonts w:asciiTheme="minorHAnsi" w:eastAsiaTheme="minorEastAsia" w:hAnsiTheme="minorHAnsi" w:cstheme="minorBidi"/>
          <w:noProof/>
          <w:sz w:val="22"/>
          <w:szCs w:val="22"/>
        </w:rPr>
      </w:pPr>
      <w:hyperlink w:anchor="_Toc68173816" w:history="1">
        <w:r w:rsidRPr="003632AD">
          <w:rPr>
            <w:rStyle w:val="Hyperlink"/>
            <w:noProof/>
          </w:rPr>
          <w:t>1.2.2</w:t>
        </w:r>
        <w:r>
          <w:rPr>
            <w:rFonts w:asciiTheme="minorHAnsi" w:eastAsiaTheme="minorEastAsia" w:hAnsiTheme="minorHAnsi" w:cstheme="minorBidi"/>
            <w:noProof/>
            <w:sz w:val="22"/>
            <w:szCs w:val="22"/>
          </w:rPr>
          <w:tab/>
        </w:r>
        <w:r w:rsidRPr="003632AD">
          <w:rPr>
            <w:rStyle w:val="Hyperlink"/>
            <w:noProof/>
          </w:rPr>
          <w:t>Informative References</w:t>
        </w:r>
        <w:r>
          <w:rPr>
            <w:noProof/>
            <w:webHidden/>
          </w:rPr>
          <w:tab/>
        </w:r>
        <w:r>
          <w:rPr>
            <w:noProof/>
            <w:webHidden/>
          </w:rPr>
          <w:fldChar w:fldCharType="begin"/>
        </w:r>
        <w:r>
          <w:rPr>
            <w:noProof/>
            <w:webHidden/>
          </w:rPr>
          <w:instrText xml:space="preserve"> PAGEREF _Toc68173816 \h </w:instrText>
        </w:r>
        <w:r>
          <w:rPr>
            <w:noProof/>
            <w:webHidden/>
          </w:rPr>
        </w:r>
        <w:r>
          <w:rPr>
            <w:noProof/>
            <w:webHidden/>
          </w:rPr>
          <w:fldChar w:fldCharType="separate"/>
        </w:r>
        <w:r>
          <w:rPr>
            <w:noProof/>
            <w:webHidden/>
          </w:rPr>
          <w:t>6</w:t>
        </w:r>
        <w:r>
          <w:rPr>
            <w:noProof/>
            <w:webHidden/>
          </w:rPr>
          <w:fldChar w:fldCharType="end"/>
        </w:r>
      </w:hyperlink>
    </w:p>
    <w:p w:rsidR="00DD04FA" w:rsidRDefault="00DD04FA">
      <w:pPr>
        <w:pStyle w:val="TOC2"/>
        <w:rPr>
          <w:rFonts w:asciiTheme="minorHAnsi" w:eastAsiaTheme="minorEastAsia" w:hAnsiTheme="minorHAnsi" w:cstheme="minorBidi"/>
          <w:noProof/>
          <w:sz w:val="22"/>
          <w:szCs w:val="22"/>
        </w:rPr>
      </w:pPr>
      <w:hyperlink w:anchor="_Toc68173817" w:history="1">
        <w:r w:rsidRPr="003632AD">
          <w:rPr>
            <w:rStyle w:val="Hyperlink"/>
            <w:noProof/>
          </w:rPr>
          <w:t>1.3</w:t>
        </w:r>
        <w:r>
          <w:rPr>
            <w:rFonts w:asciiTheme="minorHAnsi" w:eastAsiaTheme="minorEastAsia" w:hAnsiTheme="minorHAnsi" w:cstheme="minorBidi"/>
            <w:noProof/>
            <w:sz w:val="22"/>
            <w:szCs w:val="22"/>
          </w:rPr>
          <w:tab/>
        </w:r>
        <w:r w:rsidRPr="003632AD">
          <w:rPr>
            <w:rStyle w:val="Hyperlink"/>
            <w:noProof/>
          </w:rPr>
          <w:t>Overview</w:t>
        </w:r>
        <w:r>
          <w:rPr>
            <w:noProof/>
            <w:webHidden/>
          </w:rPr>
          <w:tab/>
        </w:r>
        <w:r>
          <w:rPr>
            <w:noProof/>
            <w:webHidden/>
          </w:rPr>
          <w:fldChar w:fldCharType="begin"/>
        </w:r>
        <w:r>
          <w:rPr>
            <w:noProof/>
            <w:webHidden/>
          </w:rPr>
          <w:instrText xml:space="preserve"> PAGEREF _Toc68173817 \h </w:instrText>
        </w:r>
        <w:r>
          <w:rPr>
            <w:noProof/>
            <w:webHidden/>
          </w:rPr>
        </w:r>
        <w:r>
          <w:rPr>
            <w:noProof/>
            <w:webHidden/>
          </w:rPr>
          <w:fldChar w:fldCharType="separate"/>
        </w:r>
        <w:r>
          <w:rPr>
            <w:noProof/>
            <w:webHidden/>
          </w:rPr>
          <w:t>7</w:t>
        </w:r>
        <w:r>
          <w:rPr>
            <w:noProof/>
            <w:webHidden/>
          </w:rPr>
          <w:fldChar w:fldCharType="end"/>
        </w:r>
      </w:hyperlink>
    </w:p>
    <w:p w:rsidR="00DD04FA" w:rsidRDefault="00DD04FA">
      <w:pPr>
        <w:pStyle w:val="TOC3"/>
        <w:rPr>
          <w:rFonts w:asciiTheme="minorHAnsi" w:eastAsiaTheme="minorEastAsia" w:hAnsiTheme="minorHAnsi" w:cstheme="minorBidi"/>
          <w:noProof/>
          <w:sz w:val="22"/>
          <w:szCs w:val="22"/>
        </w:rPr>
      </w:pPr>
      <w:hyperlink w:anchor="_Toc68173818" w:history="1">
        <w:r w:rsidRPr="003632AD">
          <w:rPr>
            <w:rStyle w:val="Hyperlink"/>
            <w:noProof/>
          </w:rPr>
          <w:t>1.3.1</w:t>
        </w:r>
        <w:r>
          <w:rPr>
            <w:rFonts w:asciiTheme="minorHAnsi" w:eastAsiaTheme="minorEastAsia" w:hAnsiTheme="minorHAnsi" w:cstheme="minorBidi"/>
            <w:noProof/>
            <w:sz w:val="22"/>
            <w:szCs w:val="22"/>
          </w:rPr>
          <w:tab/>
        </w:r>
        <w:r w:rsidRPr="003632AD">
          <w:rPr>
            <w:rStyle w:val="Hyperlink"/>
            <w:noProof/>
          </w:rPr>
          <w:t>NEGOEX Message Flow</w:t>
        </w:r>
        <w:r>
          <w:rPr>
            <w:noProof/>
            <w:webHidden/>
          </w:rPr>
          <w:tab/>
        </w:r>
        <w:r>
          <w:rPr>
            <w:noProof/>
            <w:webHidden/>
          </w:rPr>
          <w:fldChar w:fldCharType="begin"/>
        </w:r>
        <w:r>
          <w:rPr>
            <w:noProof/>
            <w:webHidden/>
          </w:rPr>
          <w:instrText xml:space="preserve"> PAGEREF _Toc68173818 \h </w:instrText>
        </w:r>
        <w:r>
          <w:rPr>
            <w:noProof/>
            <w:webHidden/>
          </w:rPr>
        </w:r>
        <w:r>
          <w:rPr>
            <w:noProof/>
            <w:webHidden/>
          </w:rPr>
          <w:fldChar w:fldCharType="separate"/>
        </w:r>
        <w:r>
          <w:rPr>
            <w:noProof/>
            <w:webHidden/>
          </w:rPr>
          <w:t>7</w:t>
        </w:r>
        <w:r>
          <w:rPr>
            <w:noProof/>
            <w:webHidden/>
          </w:rPr>
          <w:fldChar w:fldCharType="end"/>
        </w:r>
      </w:hyperlink>
    </w:p>
    <w:p w:rsidR="00DD04FA" w:rsidRDefault="00DD04FA">
      <w:pPr>
        <w:pStyle w:val="TOC3"/>
        <w:rPr>
          <w:rFonts w:asciiTheme="minorHAnsi" w:eastAsiaTheme="minorEastAsia" w:hAnsiTheme="minorHAnsi" w:cstheme="minorBidi"/>
          <w:noProof/>
          <w:sz w:val="22"/>
          <w:szCs w:val="22"/>
        </w:rPr>
      </w:pPr>
      <w:hyperlink w:anchor="_Toc68173819" w:history="1">
        <w:r w:rsidRPr="003632AD">
          <w:rPr>
            <w:rStyle w:val="Hyperlink"/>
            <w:noProof/>
          </w:rPr>
          <w:t>1.3.2</w:t>
        </w:r>
        <w:r>
          <w:rPr>
            <w:rFonts w:asciiTheme="minorHAnsi" w:eastAsiaTheme="minorEastAsia" w:hAnsiTheme="minorHAnsi" w:cstheme="minorBidi"/>
            <w:noProof/>
            <w:sz w:val="22"/>
            <w:szCs w:val="22"/>
          </w:rPr>
          <w:tab/>
        </w:r>
        <w:r w:rsidRPr="003632AD">
          <w:rPr>
            <w:rStyle w:val="Hyperlink"/>
            <w:noProof/>
          </w:rPr>
          <w:t>NEGOEX Message Processing</w:t>
        </w:r>
        <w:r>
          <w:rPr>
            <w:noProof/>
            <w:webHidden/>
          </w:rPr>
          <w:tab/>
        </w:r>
        <w:r>
          <w:rPr>
            <w:noProof/>
            <w:webHidden/>
          </w:rPr>
          <w:fldChar w:fldCharType="begin"/>
        </w:r>
        <w:r>
          <w:rPr>
            <w:noProof/>
            <w:webHidden/>
          </w:rPr>
          <w:instrText xml:space="preserve"> PAGEREF _Toc68173819 \h </w:instrText>
        </w:r>
        <w:r>
          <w:rPr>
            <w:noProof/>
            <w:webHidden/>
          </w:rPr>
        </w:r>
        <w:r>
          <w:rPr>
            <w:noProof/>
            <w:webHidden/>
          </w:rPr>
          <w:fldChar w:fldCharType="separate"/>
        </w:r>
        <w:r>
          <w:rPr>
            <w:noProof/>
            <w:webHidden/>
          </w:rPr>
          <w:t>9</w:t>
        </w:r>
        <w:r>
          <w:rPr>
            <w:noProof/>
            <w:webHidden/>
          </w:rPr>
          <w:fldChar w:fldCharType="end"/>
        </w:r>
      </w:hyperlink>
    </w:p>
    <w:p w:rsidR="00DD04FA" w:rsidRDefault="00DD04FA">
      <w:pPr>
        <w:pStyle w:val="TOC2"/>
        <w:rPr>
          <w:rFonts w:asciiTheme="minorHAnsi" w:eastAsiaTheme="minorEastAsia" w:hAnsiTheme="minorHAnsi" w:cstheme="minorBidi"/>
          <w:noProof/>
          <w:sz w:val="22"/>
          <w:szCs w:val="22"/>
        </w:rPr>
      </w:pPr>
      <w:hyperlink w:anchor="_Toc68173820" w:history="1">
        <w:r w:rsidRPr="003632AD">
          <w:rPr>
            <w:rStyle w:val="Hyperlink"/>
            <w:noProof/>
          </w:rPr>
          <w:t>1.4</w:t>
        </w:r>
        <w:r>
          <w:rPr>
            <w:rFonts w:asciiTheme="minorHAnsi" w:eastAsiaTheme="minorEastAsia" w:hAnsiTheme="minorHAnsi" w:cstheme="minorBidi"/>
            <w:noProof/>
            <w:sz w:val="22"/>
            <w:szCs w:val="22"/>
          </w:rPr>
          <w:tab/>
        </w:r>
        <w:r w:rsidRPr="003632AD">
          <w:rPr>
            <w:rStyle w:val="Hyperlink"/>
            <w:noProof/>
          </w:rPr>
          <w:t>Relationship to Other Protocols</w:t>
        </w:r>
        <w:r>
          <w:rPr>
            <w:noProof/>
            <w:webHidden/>
          </w:rPr>
          <w:tab/>
        </w:r>
        <w:r>
          <w:rPr>
            <w:noProof/>
            <w:webHidden/>
          </w:rPr>
          <w:fldChar w:fldCharType="begin"/>
        </w:r>
        <w:r>
          <w:rPr>
            <w:noProof/>
            <w:webHidden/>
          </w:rPr>
          <w:instrText xml:space="preserve"> PAGEREF _Toc68173820 \h </w:instrText>
        </w:r>
        <w:r>
          <w:rPr>
            <w:noProof/>
            <w:webHidden/>
          </w:rPr>
        </w:r>
        <w:r>
          <w:rPr>
            <w:noProof/>
            <w:webHidden/>
          </w:rPr>
          <w:fldChar w:fldCharType="separate"/>
        </w:r>
        <w:r>
          <w:rPr>
            <w:noProof/>
            <w:webHidden/>
          </w:rPr>
          <w:t>9</w:t>
        </w:r>
        <w:r>
          <w:rPr>
            <w:noProof/>
            <w:webHidden/>
          </w:rPr>
          <w:fldChar w:fldCharType="end"/>
        </w:r>
      </w:hyperlink>
    </w:p>
    <w:p w:rsidR="00DD04FA" w:rsidRDefault="00DD04FA">
      <w:pPr>
        <w:pStyle w:val="TOC2"/>
        <w:rPr>
          <w:rFonts w:asciiTheme="minorHAnsi" w:eastAsiaTheme="minorEastAsia" w:hAnsiTheme="minorHAnsi" w:cstheme="minorBidi"/>
          <w:noProof/>
          <w:sz w:val="22"/>
          <w:szCs w:val="22"/>
        </w:rPr>
      </w:pPr>
      <w:hyperlink w:anchor="_Toc68173821" w:history="1">
        <w:r w:rsidRPr="003632AD">
          <w:rPr>
            <w:rStyle w:val="Hyperlink"/>
            <w:noProof/>
          </w:rPr>
          <w:t>1.5</w:t>
        </w:r>
        <w:r>
          <w:rPr>
            <w:rFonts w:asciiTheme="minorHAnsi" w:eastAsiaTheme="minorEastAsia" w:hAnsiTheme="minorHAnsi" w:cstheme="minorBidi"/>
            <w:noProof/>
            <w:sz w:val="22"/>
            <w:szCs w:val="22"/>
          </w:rPr>
          <w:tab/>
        </w:r>
        <w:r w:rsidRPr="003632AD">
          <w:rPr>
            <w:rStyle w:val="Hyperlink"/>
            <w:noProof/>
          </w:rPr>
          <w:t>Prerequisites/Preconditions</w:t>
        </w:r>
        <w:r>
          <w:rPr>
            <w:noProof/>
            <w:webHidden/>
          </w:rPr>
          <w:tab/>
        </w:r>
        <w:r>
          <w:rPr>
            <w:noProof/>
            <w:webHidden/>
          </w:rPr>
          <w:fldChar w:fldCharType="begin"/>
        </w:r>
        <w:r>
          <w:rPr>
            <w:noProof/>
            <w:webHidden/>
          </w:rPr>
          <w:instrText xml:space="preserve"> PAGEREF _Toc68173821 \h </w:instrText>
        </w:r>
        <w:r>
          <w:rPr>
            <w:noProof/>
            <w:webHidden/>
          </w:rPr>
        </w:r>
        <w:r>
          <w:rPr>
            <w:noProof/>
            <w:webHidden/>
          </w:rPr>
          <w:fldChar w:fldCharType="separate"/>
        </w:r>
        <w:r>
          <w:rPr>
            <w:noProof/>
            <w:webHidden/>
          </w:rPr>
          <w:t>10</w:t>
        </w:r>
        <w:r>
          <w:rPr>
            <w:noProof/>
            <w:webHidden/>
          </w:rPr>
          <w:fldChar w:fldCharType="end"/>
        </w:r>
      </w:hyperlink>
    </w:p>
    <w:p w:rsidR="00DD04FA" w:rsidRDefault="00DD04FA">
      <w:pPr>
        <w:pStyle w:val="TOC2"/>
        <w:rPr>
          <w:rFonts w:asciiTheme="minorHAnsi" w:eastAsiaTheme="minorEastAsia" w:hAnsiTheme="minorHAnsi" w:cstheme="minorBidi"/>
          <w:noProof/>
          <w:sz w:val="22"/>
          <w:szCs w:val="22"/>
        </w:rPr>
      </w:pPr>
      <w:hyperlink w:anchor="_Toc68173822" w:history="1">
        <w:r w:rsidRPr="003632AD">
          <w:rPr>
            <w:rStyle w:val="Hyperlink"/>
            <w:noProof/>
          </w:rPr>
          <w:t>1.6</w:t>
        </w:r>
        <w:r>
          <w:rPr>
            <w:rFonts w:asciiTheme="minorHAnsi" w:eastAsiaTheme="minorEastAsia" w:hAnsiTheme="minorHAnsi" w:cstheme="minorBidi"/>
            <w:noProof/>
            <w:sz w:val="22"/>
            <w:szCs w:val="22"/>
          </w:rPr>
          <w:tab/>
        </w:r>
        <w:r w:rsidRPr="003632AD">
          <w:rPr>
            <w:rStyle w:val="Hyperlink"/>
            <w:noProof/>
          </w:rPr>
          <w:t>Applicability Statement</w:t>
        </w:r>
        <w:r>
          <w:rPr>
            <w:noProof/>
            <w:webHidden/>
          </w:rPr>
          <w:tab/>
        </w:r>
        <w:r>
          <w:rPr>
            <w:noProof/>
            <w:webHidden/>
          </w:rPr>
          <w:fldChar w:fldCharType="begin"/>
        </w:r>
        <w:r>
          <w:rPr>
            <w:noProof/>
            <w:webHidden/>
          </w:rPr>
          <w:instrText xml:space="preserve"> PAGEREF _Toc68173822 \h </w:instrText>
        </w:r>
        <w:r>
          <w:rPr>
            <w:noProof/>
            <w:webHidden/>
          </w:rPr>
        </w:r>
        <w:r>
          <w:rPr>
            <w:noProof/>
            <w:webHidden/>
          </w:rPr>
          <w:fldChar w:fldCharType="separate"/>
        </w:r>
        <w:r>
          <w:rPr>
            <w:noProof/>
            <w:webHidden/>
          </w:rPr>
          <w:t>10</w:t>
        </w:r>
        <w:r>
          <w:rPr>
            <w:noProof/>
            <w:webHidden/>
          </w:rPr>
          <w:fldChar w:fldCharType="end"/>
        </w:r>
      </w:hyperlink>
    </w:p>
    <w:p w:rsidR="00DD04FA" w:rsidRDefault="00DD04FA">
      <w:pPr>
        <w:pStyle w:val="TOC2"/>
        <w:rPr>
          <w:rFonts w:asciiTheme="minorHAnsi" w:eastAsiaTheme="minorEastAsia" w:hAnsiTheme="minorHAnsi" w:cstheme="minorBidi"/>
          <w:noProof/>
          <w:sz w:val="22"/>
          <w:szCs w:val="22"/>
        </w:rPr>
      </w:pPr>
      <w:hyperlink w:anchor="_Toc68173823" w:history="1">
        <w:r w:rsidRPr="003632AD">
          <w:rPr>
            <w:rStyle w:val="Hyperlink"/>
            <w:noProof/>
          </w:rPr>
          <w:t>1.7</w:t>
        </w:r>
        <w:r>
          <w:rPr>
            <w:rFonts w:asciiTheme="minorHAnsi" w:eastAsiaTheme="minorEastAsia" w:hAnsiTheme="minorHAnsi" w:cstheme="minorBidi"/>
            <w:noProof/>
            <w:sz w:val="22"/>
            <w:szCs w:val="22"/>
          </w:rPr>
          <w:tab/>
        </w:r>
        <w:r w:rsidRPr="003632AD">
          <w:rPr>
            <w:rStyle w:val="Hyperlink"/>
            <w:noProof/>
          </w:rPr>
          <w:t>Versioning and Capability Negotiation</w:t>
        </w:r>
        <w:r>
          <w:rPr>
            <w:noProof/>
            <w:webHidden/>
          </w:rPr>
          <w:tab/>
        </w:r>
        <w:r>
          <w:rPr>
            <w:noProof/>
            <w:webHidden/>
          </w:rPr>
          <w:fldChar w:fldCharType="begin"/>
        </w:r>
        <w:r>
          <w:rPr>
            <w:noProof/>
            <w:webHidden/>
          </w:rPr>
          <w:instrText xml:space="preserve"> PAGEREF _Toc68173823 \h </w:instrText>
        </w:r>
        <w:r>
          <w:rPr>
            <w:noProof/>
            <w:webHidden/>
          </w:rPr>
        </w:r>
        <w:r>
          <w:rPr>
            <w:noProof/>
            <w:webHidden/>
          </w:rPr>
          <w:fldChar w:fldCharType="separate"/>
        </w:r>
        <w:r>
          <w:rPr>
            <w:noProof/>
            <w:webHidden/>
          </w:rPr>
          <w:t>10</w:t>
        </w:r>
        <w:r>
          <w:rPr>
            <w:noProof/>
            <w:webHidden/>
          </w:rPr>
          <w:fldChar w:fldCharType="end"/>
        </w:r>
      </w:hyperlink>
    </w:p>
    <w:p w:rsidR="00DD04FA" w:rsidRDefault="00DD04FA">
      <w:pPr>
        <w:pStyle w:val="TOC2"/>
        <w:rPr>
          <w:rFonts w:asciiTheme="minorHAnsi" w:eastAsiaTheme="minorEastAsia" w:hAnsiTheme="minorHAnsi" w:cstheme="minorBidi"/>
          <w:noProof/>
          <w:sz w:val="22"/>
          <w:szCs w:val="22"/>
        </w:rPr>
      </w:pPr>
      <w:hyperlink w:anchor="_Toc68173824" w:history="1">
        <w:r w:rsidRPr="003632AD">
          <w:rPr>
            <w:rStyle w:val="Hyperlink"/>
            <w:noProof/>
          </w:rPr>
          <w:t>1.8</w:t>
        </w:r>
        <w:r>
          <w:rPr>
            <w:rFonts w:asciiTheme="minorHAnsi" w:eastAsiaTheme="minorEastAsia" w:hAnsiTheme="minorHAnsi" w:cstheme="minorBidi"/>
            <w:noProof/>
            <w:sz w:val="22"/>
            <w:szCs w:val="22"/>
          </w:rPr>
          <w:tab/>
        </w:r>
        <w:r w:rsidRPr="003632AD">
          <w:rPr>
            <w:rStyle w:val="Hyperlink"/>
            <w:noProof/>
          </w:rPr>
          <w:t>Vendor-Extensible Fields</w:t>
        </w:r>
        <w:r>
          <w:rPr>
            <w:noProof/>
            <w:webHidden/>
          </w:rPr>
          <w:tab/>
        </w:r>
        <w:r>
          <w:rPr>
            <w:noProof/>
            <w:webHidden/>
          </w:rPr>
          <w:fldChar w:fldCharType="begin"/>
        </w:r>
        <w:r>
          <w:rPr>
            <w:noProof/>
            <w:webHidden/>
          </w:rPr>
          <w:instrText xml:space="preserve"> PAGEREF _Toc68173824 \h </w:instrText>
        </w:r>
        <w:r>
          <w:rPr>
            <w:noProof/>
            <w:webHidden/>
          </w:rPr>
        </w:r>
        <w:r>
          <w:rPr>
            <w:noProof/>
            <w:webHidden/>
          </w:rPr>
          <w:fldChar w:fldCharType="separate"/>
        </w:r>
        <w:r>
          <w:rPr>
            <w:noProof/>
            <w:webHidden/>
          </w:rPr>
          <w:t>10</w:t>
        </w:r>
        <w:r>
          <w:rPr>
            <w:noProof/>
            <w:webHidden/>
          </w:rPr>
          <w:fldChar w:fldCharType="end"/>
        </w:r>
      </w:hyperlink>
    </w:p>
    <w:p w:rsidR="00DD04FA" w:rsidRDefault="00DD04FA">
      <w:pPr>
        <w:pStyle w:val="TOC2"/>
        <w:rPr>
          <w:rFonts w:asciiTheme="minorHAnsi" w:eastAsiaTheme="minorEastAsia" w:hAnsiTheme="minorHAnsi" w:cstheme="minorBidi"/>
          <w:noProof/>
          <w:sz w:val="22"/>
          <w:szCs w:val="22"/>
        </w:rPr>
      </w:pPr>
      <w:hyperlink w:anchor="_Toc68173825" w:history="1">
        <w:r w:rsidRPr="003632AD">
          <w:rPr>
            <w:rStyle w:val="Hyperlink"/>
            <w:noProof/>
          </w:rPr>
          <w:t>1.9</w:t>
        </w:r>
        <w:r>
          <w:rPr>
            <w:rFonts w:asciiTheme="minorHAnsi" w:eastAsiaTheme="minorEastAsia" w:hAnsiTheme="minorHAnsi" w:cstheme="minorBidi"/>
            <w:noProof/>
            <w:sz w:val="22"/>
            <w:szCs w:val="22"/>
          </w:rPr>
          <w:tab/>
        </w:r>
        <w:r w:rsidRPr="003632AD">
          <w:rPr>
            <w:rStyle w:val="Hyperlink"/>
            <w:noProof/>
          </w:rPr>
          <w:t>Standards Assignments</w:t>
        </w:r>
        <w:r>
          <w:rPr>
            <w:noProof/>
            <w:webHidden/>
          </w:rPr>
          <w:tab/>
        </w:r>
        <w:r>
          <w:rPr>
            <w:noProof/>
            <w:webHidden/>
          </w:rPr>
          <w:fldChar w:fldCharType="begin"/>
        </w:r>
        <w:r>
          <w:rPr>
            <w:noProof/>
            <w:webHidden/>
          </w:rPr>
          <w:instrText xml:space="preserve"> PAGEREF _Toc68173825 \h </w:instrText>
        </w:r>
        <w:r>
          <w:rPr>
            <w:noProof/>
            <w:webHidden/>
          </w:rPr>
        </w:r>
        <w:r>
          <w:rPr>
            <w:noProof/>
            <w:webHidden/>
          </w:rPr>
          <w:fldChar w:fldCharType="separate"/>
        </w:r>
        <w:r>
          <w:rPr>
            <w:noProof/>
            <w:webHidden/>
          </w:rPr>
          <w:t>10</w:t>
        </w:r>
        <w:r>
          <w:rPr>
            <w:noProof/>
            <w:webHidden/>
          </w:rPr>
          <w:fldChar w:fldCharType="end"/>
        </w:r>
      </w:hyperlink>
    </w:p>
    <w:p w:rsidR="00DD04FA" w:rsidRDefault="00DD04FA">
      <w:pPr>
        <w:pStyle w:val="TOC3"/>
        <w:rPr>
          <w:rFonts w:asciiTheme="minorHAnsi" w:eastAsiaTheme="minorEastAsia" w:hAnsiTheme="minorHAnsi" w:cstheme="minorBidi"/>
          <w:noProof/>
          <w:sz w:val="22"/>
          <w:szCs w:val="22"/>
        </w:rPr>
      </w:pPr>
      <w:hyperlink w:anchor="_Toc68173826" w:history="1">
        <w:r w:rsidRPr="003632AD">
          <w:rPr>
            <w:rStyle w:val="Hyperlink"/>
            <w:noProof/>
          </w:rPr>
          <w:t>1.9.1</w:t>
        </w:r>
        <w:r>
          <w:rPr>
            <w:rFonts w:asciiTheme="minorHAnsi" w:eastAsiaTheme="minorEastAsia" w:hAnsiTheme="minorHAnsi" w:cstheme="minorBidi"/>
            <w:noProof/>
            <w:sz w:val="22"/>
            <w:szCs w:val="22"/>
          </w:rPr>
          <w:tab/>
        </w:r>
        <w:r w:rsidRPr="003632AD">
          <w:rPr>
            <w:rStyle w:val="Hyperlink"/>
            <w:noProof/>
          </w:rPr>
          <w:t>Use of Constants Assigned Elsewhere</w:t>
        </w:r>
        <w:r>
          <w:rPr>
            <w:noProof/>
            <w:webHidden/>
          </w:rPr>
          <w:tab/>
        </w:r>
        <w:r>
          <w:rPr>
            <w:noProof/>
            <w:webHidden/>
          </w:rPr>
          <w:fldChar w:fldCharType="begin"/>
        </w:r>
        <w:r>
          <w:rPr>
            <w:noProof/>
            <w:webHidden/>
          </w:rPr>
          <w:instrText xml:space="preserve"> PAGEREF _Toc68173826 \h </w:instrText>
        </w:r>
        <w:r>
          <w:rPr>
            <w:noProof/>
            <w:webHidden/>
          </w:rPr>
        </w:r>
        <w:r>
          <w:rPr>
            <w:noProof/>
            <w:webHidden/>
          </w:rPr>
          <w:fldChar w:fldCharType="separate"/>
        </w:r>
        <w:r>
          <w:rPr>
            <w:noProof/>
            <w:webHidden/>
          </w:rPr>
          <w:t>10</w:t>
        </w:r>
        <w:r>
          <w:rPr>
            <w:noProof/>
            <w:webHidden/>
          </w:rPr>
          <w:fldChar w:fldCharType="end"/>
        </w:r>
      </w:hyperlink>
    </w:p>
    <w:p w:rsidR="00DD04FA" w:rsidRDefault="00DD04FA">
      <w:pPr>
        <w:pStyle w:val="TOC1"/>
        <w:rPr>
          <w:rFonts w:asciiTheme="minorHAnsi" w:eastAsiaTheme="minorEastAsia" w:hAnsiTheme="minorHAnsi" w:cstheme="minorBidi"/>
          <w:b w:val="0"/>
          <w:bCs w:val="0"/>
          <w:noProof/>
          <w:sz w:val="22"/>
          <w:szCs w:val="22"/>
        </w:rPr>
      </w:pPr>
      <w:hyperlink w:anchor="_Toc68173827" w:history="1">
        <w:r w:rsidRPr="003632AD">
          <w:rPr>
            <w:rStyle w:val="Hyperlink"/>
            <w:noProof/>
          </w:rPr>
          <w:t>2</w:t>
        </w:r>
        <w:r>
          <w:rPr>
            <w:rFonts w:asciiTheme="minorHAnsi" w:eastAsiaTheme="minorEastAsia" w:hAnsiTheme="minorHAnsi" w:cstheme="minorBidi"/>
            <w:b w:val="0"/>
            <w:bCs w:val="0"/>
            <w:noProof/>
            <w:sz w:val="22"/>
            <w:szCs w:val="22"/>
          </w:rPr>
          <w:tab/>
        </w:r>
        <w:r w:rsidRPr="003632AD">
          <w:rPr>
            <w:rStyle w:val="Hyperlink"/>
            <w:noProof/>
          </w:rPr>
          <w:t>Messages</w:t>
        </w:r>
        <w:r>
          <w:rPr>
            <w:noProof/>
            <w:webHidden/>
          </w:rPr>
          <w:tab/>
        </w:r>
        <w:r>
          <w:rPr>
            <w:noProof/>
            <w:webHidden/>
          </w:rPr>
          <w:fldChar w:fldCharType="begin"/>
        </w:r>
        <w:r>
          <w:rPr>
            <w:noProof/>
            <w:webHidden/>
          </w:rPr>
          <w:instrText xml:space="preserve"> PAGEREF _Toc68173827 \h </w:instrText>
        </w:r>
        <w:r>
          <w:rPr>
            <w:noProof/>
            <w:webHidden/>
          </w:rPr>
        </w:r>
        <w:r>
          <w:rPr>
            <w:noProof/>
            <w:webHidden/>
          </w:rPr>
          <w:fldChar w:fldCharType="separate"/>
        </w:r>
        <w:r>
          <w:rPr>
            <w:noProof/>
            <w:webHidden/>
          </w:rPr>
          <w:t>11</w:t>
        </w:r>
        <w:r>
          <w:rPr>
            <w:noProof/>
            <w:webHidden/>
          </w:rPr>
          <w:fldChar w:fldCharType="end"/>
        </w:r>
      </w:hyperlink>
    </w:p>
    <w:p w:rsidR="00DD04FA" w:rsidRDefault="00DD04FA">
      <w:pPr>
        <w:pStyle w:val="TOC2"/>
        <w:rPr>
          <w:rFonts w:asciiTheme="minorHAnsi" w:eastAsiaTheme="minorEastAsia" w:hAnsiTheme="minorHAnsi" w:cstheme="minorBidi"/>
          <w:noProof/>
          <w:sz w:val="22"/>
          <w:szCs w:val="22"/>
        </w:rPr>
      </w:pPr>
      <w:hyperlink w:anchor="_Toc68173828" w:history="1">
        <w:r w:rsidRPr="003632AD">
          <w:rPr>
            <w:rStyle w:val="Hyperlink"/>
            <w:noProof/>
          </w:rPr>
          <w:t>2.1</w:t>
        </w:r>
        <w:r>
          <w:rPr>
            <w:rFonts w:asciiTheme="minorHAnsi" w:eastAsiaTheme="minorEastAsia" w:hAnsiTheme="minorHAnsi" w:cstheme="minorBidi"/>
            <w:noProof/>
            <w:sz w:val="22"/>
            <w:szCs w:val="22"/>
          </w:rPr>
          <w:tab/>
        </w:r>
        <w:r w:rsidRPr="003632AD">
          <w:rPr>
            <w:rStyle w:val="Hyperlink"/>
            <w:noProof/>
          </w:rPr>
          <w:t>Transport</w:t>
        </w:r>
        <w:r>
          <w:rPr>
            <w:noProof/>
            <w:webHidden/>
          </w:rPr>
          <w:tab/>
        </w:r>
        <w:r>
          <w:rPr>
            <w:noProof/>
            <w:webHidden/>
          </w:rPr>
          <w:fldChar w:fldCharType="begin"/>
        </w:r>
        <w:r>
          <w:rPr>
            <w:noProof/>
            <w:webHidden/>
          </w:rPr>
          <w:instrText xml:space="preserve"> PAGEREF _Toc68173828 \h </w:instrText>
        </w:r>
        <w:r>
          <w:rPr>
            <w:noProof/>
            <w:webHidden/>
          </w:rPr>
        </w:r>
        <w:r>
          <w:rPr>
            <w:noProof/>
            <w:webHidden/>
          </w:rPr>
          <w:fldChar w:fldCharType="separate"/>
        </w:r>
        <w:r>
          <w:rPr>
            <w:noProof/>
            <w:webHidden/>
          </w:rPr>
          <w:t>11</w:t>
        </w:r>
        <w:r>
          <w:rPr>
            <w:noProof/>
            <w:webHidden/>
          </w:rPr>
          <w:fldChar w:fldCharType="end"/>
        </w:r>
      </w:hyperlink>
    </w:p>
    <w:p w:rsidR="00DD04FA" w:rsidRDefault="00DD04FA">
      <w:pPr>
        <w:pStyle w:val="TOC2"/>
        <w:rPr>
          <w:rFonts w:asciiTheme="minorHAnsi" w:eastAsiaTheme="minorEastAsia" w:hAnsiTheme="minorHAnsi" w:cstheme="minorBidi"/>
          <w:noProof/>
          <w:sz w:val="22"/>
          <w:szCs w:val="22"/>
        </w:rPr>
      </w:pPr>
      <w:hyperlink w:anchor="_Toc68173829" w:history="1">
        <w:r w:rsidRPr="003632AD">
          <w:rPr>
            <w:rStyle w:val="Hyperlink"/>
            <w:noProof/>
          </w:rPr>
          <w:t>2.2</w:t>
        </w:r>
        <w:r>
          <w:rPr>
            <w:rFonts w:asciiTheme="minorHAnsi" w:eastAsiaTheme="minorEastAsia" w:hAnsiTheme="minorHAnsi" w:cstheme="minorBidi"/>
            <w:noProof/>
            <w:sz w:val="22"/>
            <w:szCs w:val="22"/>
          </w:rPr>
          <w:tab/>
        </w:r>
        <w:r w:rsidRPr="003632AD">
          <w:rPr>
            <w:rStyle w:val="Hyperlink"/>
            <w:noProof/>
          </w:rPr>
          <w:t>Message Syntax</w:t>
        </w:r>
        <w:r>
          <w:rPr>
            <w:noProof/>
            <w:webHidden/>
          </w:rPr>
          <w:tab/>
        </w:r>
        <w:r>
          <w:rPr>
            <w:noProof/>
            <w:webHidden/>
          </w:rPr>
          <w:fldChar w:fldCharType="begin"/>
        </w:r>
        <w:r>
          <w:rPr>
            <w:noProof/>
            <w:webHidden/>
          </w:rPr>
          <w:instrText xml:space="preserve"> PAGEREF _Toc68173829 \h </w:instrText>
        </w:r>
        <w:r>
          <w:rPr>
            <w:noProof/>
            <w:webHidden/>
          </w:rPr>
        </w:r>
        <w:r>
          <w:rPr>
            <w:noProof/>
            <w:webHidden/>
          </w:rPr>
          <w:fldChar w:fldCharType="separate"/>
        </w:r>
        <w:r>
          <w:rPr>
            <w:noProof/>
            <w:webHidden/>
          </w:rPr>
          <w:t>11</w:t>
        </w:r>
        <w:r>
          <w:rPr>
            <w:noProof/>
            <w:webHidden/>
          </w:rPr>
          <w:fldChar w:fldCharType="end"/>
        </w:r>
      </w:hyperlink>
    </w:p>
    <w:p w:rsidR="00DD04FA" w:rsidRDefault="00DD04FA">
      <w:pPr>
        <w:pStyle w:val="TOC3"/>
        <w:rPr>
          <w:rFonts w:asciiTheme="minorHAnsi" w:eastAsiaTheme="minorEastAsia" w:hAnsiTheme="minorHAnsi" w:cstheme="minorBidi"/>
          <w:noProof/>
          <w:sz w:val="22"/>
          <w:szCs w:val="22"/>
        </w:rPr>
      </w:pPr>
      <w:hyperlink w:anchor="_Toc68173830" w:history="1">
        <w:r w:rsidRPr="003632AD">
          <w:rPr>
            <w:rStyle w:val="Hyperlink"/>
            <w:noProof/>
          </w:rPr>
          <w:t>2.2.1</w:t>
        </w:r>
        <w:r>
          <w:rPr>
            <w:rFonts w:asciiTheme="minorHAnsi" w:eastAsiaTheme="minorEastAsia" w:hAnsiTheme="minorHAnsi" w:cstheme="minorBidi"/>
            <w:noProof/>
            <w:sz w:val="22"/>
            <w:szCs w:val="22"/>
          </w:rPr>
          <w:tab/>
        </w:r>
        <w:r w:rsidRPr="003632AD">
          <w:rPr>
            <w:rStyle w:val="Hyperlink"/>
            <w:noProof/>
          </w:rPr>
          <w:t>Numbers</w:t>
        </w:r>
        <w:r>
          <w:rPr>
            <w:noProof/>
            <w:webHidden/>
          </w:rPr>
          <w:tab/>
        </w:r>
        <w:r>
          <w:rPr>
            <w:noProof/>
            <w:webHidden/>
          </w:rPr>
          <w:fldChar w:fldCharType="begin"/>
        </w:r>
        <w:r>
          <w:rPr>
            <w:noProof/>
            <w:webHidden/>
          </w:rPr>
          <w:instrText xml:space="preserve"> PAGEREF _Toc68173830 \h </w:instrText>
        </w:r>
        <w:r>
          <w:rPr>
            <w:noProof/>
            <w:webHidden/>
          </w:rPr>
        </w:r>
        <w:r>
          <w:rPr>
            <w:noProof/>
            <w:webHidden/>
          </w:rPr>
          <w:fldChar w:fldCharType="separate"/>
        </w:r>
        <w:r>
          <w:rPr>
            <w:noProof/>
            <w:webHidden/>
          </w:rPr>
          <w:t>11</w:t>
        </w:r>
        <w:r>
          <w:rPr>
            <w:noProof/>
            <w:webHidden/>
          </w:rPr>
          <w:fldChar w:fldCharType="end"/>
        </w:r>
      </w:hyperlink>
    </w:p>
    <w:p w:rsidR="00DD04FA" w:rsidRDefault="00DD04FA">
      <w:pPr>
        <w:pStyle w:val="TOC3"/>
        <w:rPr>
          <w:rFonts w:asciiTheme="minorHAnsi" w:eastAsiaTheme="minorEastAsia" w:hAnsiTheme="minorHAnsi" w:cstheme="minorBidi"/>
          <w:noProof/>
          <w:sz w:val="22"/>
          <w:szCs w:val="22"/>
        </w:rPr>
      </w:pPr>
      <w:hyperlink w:anchor="_Toc68173831" w:history="1">
        <w:r w:rsidRPr="003632AD">
          <w:rPr>
            <w:rStyle w:val="Hyperlink"/>
            <w:noProof/>
          </w:rPr>
          <w:t>2.2.2</w:t>
        </w:r>
        <w:r>
          <w:rPr>
            <w:rFonts w:asciiTheme="minorHAnsi" w:eastAsiaTheme="minorEastAsia" w:hAnsiTheme="minorHAnsi" w:cstheme="minorBidi"/>
            <w:noProof/>
            <w:sz w:val="22"/>
            <w:szCs w:val="22"/>
          </w:rPr>
          <w:tab/>
        </w:r>
        <w:r w:rsidRPr="003632AD">
          <w:rPr>
            <w:rStyle w:val="Hyperlink"/>
            <w:noProof/>
          </w:rPr>
          <w:t>GUID typedefs</w:t>
        </w:r>
        <w:r>
          <w:rPr>
            <w:noProof/>
            <w:webHidden/>
          </w:rPr>
          <w:tab/>
        </w:r>
        <w:r>
          <w:rPr>
            <w:noProof/>
            <w:webHidden/>
          </w:rPr>
          <w:fldChar w:fldCharType="begin"/>
        </w:r>
        <w:r>
          <w:rPr>
            <w:noProof/>
            <w:webHidden/>
          </w:rPr>
          <w:instrText xml:space="preserve"> PAGEREF _Toc68173831 \h </w:instrText>
        </w:r>
        <w:r>
          <w:rPr>
            <w:noProof/>
            <w:webHidden/>
          </w:rPr>
        </w:r>
        <w:r>
          <w:rPr>
            <w:noProof/>
            <w:webHidden/>
          </w:rPr>
          <w:fldChar w:fldCharType="separate"/>
        </w:r>
        <w:r>
          <w:rPr>
            <w:noProof/>
            <w:webHidden/>
          </w:rPr>
          <w:t>12</w:t>
        </w:r>
        <w:r>
          <w:rPr>
            <w:noProof/>
            <w:webHidden/>
          </w:rPr>
          <w:fldChar w:fldCharType="end"/>
        </w:r>
      </w:hyperlink>
    </w:p>
    <w:p w:rsidR="00DD04FA" w:rsidRDefault="00DD04FA">
      <w:pPr>
        <w:pStyle w:val="TOC3"/>
        <w:rPr>
          <w:rFonts w:asciiTheme="minorHAnsi" w:eastAsiaTheme="minorEastAsia" w:hAnsiTheme="minorHAnsi" w:cstheme="minorBidi"/>
          <w:noProof/>
          <w:sz w:val="22"/>
          <w:szCs w:val="22"/>
        </w:rPr>
      </w:pPr>
      <w:hyperlink w:anchor="_Toc68173832" w:history="1">
        <w:r w:rsidRPr="003632AD">
          <w:rPr>
            <w:rStyle w:val="Hyperlink"/>
            <w:noProof/>
          </w:rPr>
          <w:t>2.2.3</w:t>
        </w:r>
        <w:r>
          <w:rPr>
            <w:rFonts w:asciiTheme="minorHAnsi" w:eastAsiaTheme="minorEastAsia" w:hAnsiTheme="minorHAnsi" w:cstheme="minorBidi"/>
            <w:noProof/>
            <w:sz w:val="22"/>
            <w:szCs w:val="22"/>
          </w:rPr>
          <w:tab/>
        </w:r>
        <w:r w:rsidRPr="003632AD">
          <w:rPr>
            <w:rStyle w:val="Hyperlink"/>
            <w:noProof/>
          </w:rPr>
          <w:t>Constants</w:t>
        </w:r>
        <w:r>
          <w:rPr>
            <w:noProof/>
            <w:webHidden/>
          </w:rPr>
          <w:tab/>
        </w:r>
        <w:r>
          <w:rPr>
            <w:noProof/>
            <w:webHidden/>
          </w:rPr>
          <w:fldChar w:fldCharType="begin"/>
        </w:r>
        <w:r>
          <w:rPr>
            <w:noProof/>
            <w:webHidden/>
          </w:rPr>
          <w:instrText xml:space="preserve"> PAGEREF _Toc68173832 \h </w:instrText>
        </w:r>
        <w:r>
          <w:rPr>
            <w:noProof/>
            <w:webHidden/>
          </w:rPr>
        </w:r>
        <w:r>
          <w:rPr>
            <w:noProof/>
            <w:webHidden/>
          </w:rPr>
          <w:fldChar w:fldCharType="separate"/>
        </w:r>
        <w:r>
          <w:rPr>
            <w:noProof/>
            <w:webHidden/>
          </w:rPr>
          <w:t>12</w:t>
        </w:r>
        <w:r>
          <w:rPr>
            <w:noProof/>
            <w:webHidden/>
          </w:rPr>
          <w:fldChar w:fldCharType="end"/>
        </w:r>
      </w:hyperlink>
    </w:p>
    <w:p w:rsidR="00DD04FA" w:rsidRDefault="00DD04FA">
      <w:pPr>
        <w:pStyle w:val="TOC3"/>
        <w:rPr>
          <w:rFonts w:asciiTheme="minorHAnsi" w:eastAsiaTheme="minorEastAsia" w:hAnsiTheme="minorHAnsi" w:cstheme="minorBidi"/>
          <w:noProof/>
          <w:sz w:val="22"/>
          <w:szCs w:val="22"/>
        </w:rPr>
      </w:pPr>
      <w:hyperlink w:anchor="_Toc68173833" w:history="1">
        <w:r w:rsidRPr="003632AD">
          <w:rPr>
            <w:rStyle w:val="Hyperlink"/>
            <w:noProof/>
          </w:rPr>
          <w:t>2.2.4</w:t>
        </w:r>
        <w:r>
          <w:rPr>
            <w:rFonts w:asciiTheme="minorHAnsi" w:eastAsiaTheme="minorEastAsia" w:hAnsiTheme="minorHAnsi" w:cstheme="minorBidi"/>
            <w:noProof/>
            <w:sz w:val="22"/>
            <w:szCs w:val="22"/>
          </w:rPr>
          <w:tab/>
        </w:r>
        <w:r w:rsidRPr="003632AD">
          <w:rPr>
            <w:rStyle w:val="Hyperlink"/>
            <w:noProof/>
          </w:rPr>
          <w:t>Random array</w:t>
        </w:r>
        <w:r>
          <w:rPr>
            <w:noProof/>
            <w:webHidden/>
          </w:rPr>
          <w:tab/>
        </w:r>
        <w:r>
          <w:rPr>
            <w:noProof/>
            <w:webHidden/>
          </w:rPr>
          <w:fldChar w:fldCharType="begin"/>
        </w:r>
        <w:r>
          <w:rPr>
            <w:noProof/>
            <w:webHidden/>
          </w:rPr>
          <w:instrText xml:space="preserve"> PAGEREF _Toc68173833 \h </w:instrText>
        </w:r>
        <w:r>
          <w:rPr>
            <w:noProof/>
            <w:webHidden/>
          </w:rPr>
        </w:r>
        <w:r>
          <w:rPr>
            <w:noProof/>
            <w:webHidden/>
          </w:rPr>
          <w:fldChar w:fldCharType="separate"/>
        </w:r>
        <w:r>
          <w:rPr>
            <w:noProof/>
            <w:webHidden/>
          </w:rPr>
          <w:t>13</w:t>
        </w:r>
        <w:r>
          <w:rPr>
            <w:noProof/>
            <w:webHidden/>
          </w:rPr>
          <w:fldChar w:fldCharType="end"/>
        </w:r>
      </w:hyperlink>
    </w:p>
    <w:p w:rsidR="00DD04FA" w:rsidRDefault="00DD04FA">
      <w:pPr>
        <w:pStyle w:val="TOC3"/>
        <w:rPr>
          <w:rFonts w:asciiTheme="minorHAnsi" w:eastAsiaTheme="minorEastAsia" w:hAnsiTheme="minorHAnsi" w:cstheme="minorBidi"/>
          <w:noProof/>
          <w:sz w:val="22"/>
          <w:szCs w:val="22"/>
        </w:rPr>
      </w:pPr>
      <w:hyperlink w:anchor="_Toc68173834" w:history="1">
        <w:r w:rsidRPr="003632AD">
          <w:rPr>
            <w:rStyle w:val="Hyperlink"/>
            <w:noProof/>
          </w:rPr>
          <w:t>2.2.5</w:t>
        </w:r>
        <w:r>
          <w:rPr>
            <w:rFonts w:asciiTheme="minorHAnsi" w:eastAsiaTheme="minorEastAsia" w:hAnsiTheme="minorHAnsi" w:cstheme="minorBidi"/>
            <w:noProof/>
            <w:sz w:val="22"/>
            <w:szCs w:val="22"/>
          </w:rPr>
          <w:tab/>
        </w:r>
        <w:r w:rsidRPr="003632AD">
          <w:rPr>
            <w:rStyle w:val="Hyperlink"/>
            <w:noProof/>
          </w:rPr>
          <w:t>Structures</w:t>
        </w:r>
        <w:r>
          <w:rPr>
            <w:noProof/>
            <w:webHidden/>
          </w:rPr>
          <w:tab/>
        </w:r>
        <w:r>
          <w:rPr>
            <w:noProof/>
            <w:webHidden/>
          </w:rPr>
          <w:fldChar w:fldCharType="begin"/>
        </w:r>
        <w:r>
          <w:rPr>
            <w:noProof/>
            <w:webHidden/>
          </w:rPr>
          <w:instrText xml:space="preserve"> PAGEREF _Toc68173834 \h </w:instrText>
        </w:r>
        <w:r>
          <w:rPr>
            <w:noProof/>
            <w:webHidden/>
          </w:rPr>
        </w:r>
        <w:r>
          <w:rPr>
            <w:noProof/>
            <w:webHidden/>
          </w:rPr>
          <w:fldChar w:fldCharType="separate"/>
        </w:r>
        <w:r>
          <w:rPr>
            <w:noProof/>
            <w:webHidden/>
          </w:rPr>
          <w:t>13</w:t>
        </w:r>
        <w:r>
          <w:rPr>
            <w:noProof/>
            <w:webHidden/>
          </w:rPr>
          <w:fldChar w:fldCharType="end"/>
        </w:r>
      </w:hyperlink>
    </w:p>
    <w:p w:rsidR="00DD04FA" w:rsidRDefault="00DD04FA">
      <w:pPr>
        <w:pStyle w:val="TOC4"/>
        <w:rPr>
          <w:rFonts w:asciiTheme="minorHAnsi" w:eastAsiaTheme="minorEastAsia" w:hAnsiTheme="minorHAnsi" w:cstheme="minorBidi"/>
          <w:noProof/>
          <w:sz w:val="22"/>
          <w:szCs w:val="22"/>
        </w:rPr>
      </w:pPr>
      <w:hyperlink w:anchor="_Toc68173835" w:history="1">
        <w:r w:rsidRPr="003632AD">
          <w:rPr>
            <w:rStyle w:val="Hyperlink"/>
            <w:noProof/>
          </w:rPr>
          <w:t>2.2.5.1</w:t>
        </w:r>
        <w:r>
          <w:rPr>
            <w:rFonts w:asciiTheme="minorHAnsi" w:eastAsiaTheme="minorEastAsia" w:hAnsiTheme="minorHAnsi" w:cstheme="minorBidi"/>
            <w:noProof/>
            <w:sz w:val="22"/>
            <w:szCs w:val="22"/>
          </w:rPr>
          <w:tab/>
        </w:r>
        <w:r w:rsidRPr="003632AD">
          <w:rPr>
            <w:rStyle w:val="Hyperlink"/>
            <w:noProof/>
          </w:rPr>
          <w:t>Constructed types</w:t>
        </w:r>
        <w:r>
          <w:rPr>
            <w:noProof/>
            <w:webHidden/>
          </w:rPr>
          <w:tab/>
        </w:r>
        <w:r>
          <w:rPr>
            <w:noProof/>
            <w:webHidden/>
          </w:rPr>
          <w:fldChar w:fldCharType="begin"/>
        </w:r>
        <w:r>
          <w:rPr>
            <w:noProof/>
            <w:webHidden/>
          </w:rPr>
          <w:instrText xml:space="preserve"> PAGEREF _Toc68173835 \h </w:instrText>
        </w:r>
        <w:r>
          <w:rPr>
            <w:noProof/>
            <w:webHidden/>
          </w:rPr>
        </w:r>
        <w:r>
          <w:rPr>
            <w:noProof/>
            <w:webHidden/>
          </w:rPr>
          <w:fldChar w:fldCharType="separate"/>
        </w:r>
        <w:r>
          <w:rPr>
            <w:noProof/>
            <w:webHidden/>
          </w:rPr>
          <w:t>13</w:t>
        </w:r>
        <w:r>
          <w:rPr>
            <w:noProof/>
            <w:webHidden/>
          </w:rPr>
          <w:fldChar w:fldCharType="end"/>
        </w:r>
      </w:hyperlink>
    </w:p>
    <w:p w:rsidR="00DD04FA" w:rsidRDefault="00DD04FA">
      <w:pPr>
        <w:pStyle w:val="TOC5"/>
        <w:rPr>
          <w:rFonts w:asciiTheme="minorHAnsi" w:eastAsiaTheme="minorEastAsia" w:hAnsiTheme="minorHAnsi" w:cstheme="minorBidi"/>
          <w:noProof/>
          <w:sz w:val="22"/>
          <w:szCs w:val="22"/>
        </w:rPr>
      </w:pPr>
      <w:hyperlink w:anchor="_Toc68173836" w:history="1">
        <w:r w:rsidRPr="003632AD">
          <w:rPr>
            <w:rStyle w:val="Hyperlink"/>
            <w:noProof/>
          </w:rPr>
          <w:t>2.2.5.1.1</w:t>
        </w:r>
        <w:r>
          <w:rPr>
            <w:rFonts w:asciiTheme="minorHAnsi" w:eastAsiaTheme="minorEastAsia" w:hAnsiTheme="minorHAnsi" w:cstheme="minorBidi"/>
            <w:noProof/>
            <w:sz w:val="22"/>
            <w:szCs w:val="22"/>
          </w:rPr>
          <w:tab/>
        </w:r>
        <w:r w:rsidRPr="003632AD">
          <w:rPr>
            <w:rStyle w:val="Hyperlink"/>
            <w:noProof/>
          </w:rPr>
          <w:t>ALERT</w:t>
        </w:r>
        <w:r>
          <w:rPr>
            <w:noProof/>
            <w:webHidden/>
          </w:rPr>
          <w:tab/>
        </w:r>
        <w:r>
          <w:rPr>
            <w:noProof/>
            <w:webHidden/>
          </w:rPr>
          <w:fldChar w:fldCharType="begin"/>
        </w:r>
        <w:r>
          <w:rPr>
            <w:noProof/>
            <w:webHidden/>
          </w:rPr>
          <w:instrText xml:space="preserve"> PAGEREF _Toc68173836 \h </w:instrText>
        </w:r>
        <w:r>
          <w:rPr>
            <w:noProof/>
            <w:webHidden/>
          </w:rPr>
        </w:r>
        <w:r>
          <w:rPr>
            <w:noProof/>
            <w:webHidden/>
          </w:rPr>
          <w:fldChar w:fldCharType="separate"/>
        </w:r>
        <w:r>
          <w:rPr>
            <w:noProof/>
            <w:webHidden/>
          </w:rPr>
          <w:t>13</w:t>
        </w:r>
        <w:r>
          <w:rPr>
            <w:noProof/>
            <w:webHidden/>
          </w:rPr>
          <w:fldChar w:fldCharType="end"/>
        </w:r>
      </w:hyperlink>
    </w:p>
    <w:p w:rsidR="00DD04FA" w:rsidRDefault="00DD04FA">
      <w:pPr>
        <w:pStyle w:val="TOC5"/>
        <w:rPr>
          <w:rFonts w:asciiTheme="minorHAnsi" w:eastAsiaTheme="minorEastAsia" w:hAnsiTheme="minorHAnsi" w:cstheme="minorBidi"/>
          <w:noProof/>
          <w:sz w:val="22"/>
          <w:szCs w:val="22"/>
        </w:rPr>
      </w:pPr>
      <w:hyperlink w:anchor="_Toc68173837" w:history="1">
        <w:r w:rsidRPr="003632AD">
          <w:rPr>
            <w:rStyle w:val="Hyperlink"/>
            <w:noProof/>
          </w:rPr>
          <w:t>2.2.5.1.2</w:t>
        </w:r>
        <w:r>
          <w:rPr>
            <w:rFonts w:asciiTheme="minorHAnsi" w:eastAsiaTheme="minorEastAsia" w:hAnsiTheme="minorHAnsi" w:cstheme="minorBidi"/>
            <w:noProof/>
            <w:sz w:val="22"/>
            <w:szCs w:val="22"/>
          </w:rPr>
          <w:tab/>
        </w:r>
        <w:r w:rsidRPr="003632AD">
          <w:rPr>
            <w:rStyle w:val="Hyperlink"/>
            <w:noProof/>
          </w:rPr>
          <w:t>ALERT_PULSE</w:t>
        </w:r>
        <w:r>
          <w:rPr>
            <w:noProof/>
            <w:webHidden/>
          </w:rPr>
          <w:tab/>
        </w:r>
        <w:r>
          <w:rPr>
            <w:noProof/>
            <w:webHidden/>
          </w:rPr>
          <w:fldChar w:fldCharType="begin"/>
        </w:r>
        <w:r>
          <w:rPr>
            <w:noProof/>
            <w:webHidden/>
          </w:rPr>
          <w:instrText xml:space="preserve"> PAGEREF _Toc68173837 \h </w:instrText>
        </w:r>
        <w:r>
          <w:rPr>
            <w:noProof/>
            <w:webHidden/>
          </w:rPr>
        </w:r>
        <w:r>
          <w:rPr>
            <w:noProof/>
            <w:webHidden/>
          </w:rPr>
          <w:fldChar w:fldCharType="separate"/>
        </w:r>
        <w:r>
          <w:rPr>
            <w:noProof/>
            <w:webHidden/>
          </w:rPr>
          <w:t>13</w:t>
        </w:r>
        <w:r>
          <w:rPr>
            <w:noProof/>
            <w:webHidden/>
          </w:rPr>
          <w:fldChar w:fldCharType="end"/>
        </w:r>
      </w:hyperlink>
    </w:p>
    <w:p w:rsidR="00DD04FA" w:rsidRDefault="00DD04FA">
      <w:pPr>
        <w:pStyle w:val="TOC5"/>
        <w:rPr>
          <w:rFonts w:asciiTheme="minorHAnsi" w:eastAsiaTheme="minorEastAsia" w:hAnsiTheme="minorHAnsi" w:cstheme="minorBidi"/>
          <w:noProof/>
          <w:sz w:val="22"/>
          <w:szCs w:val="22"/>
        </w:rPr>
      </w:pPr>
      <w:hyperlink w:anchor="_Toc68173838" w:history="1">
        <w:r w:rsidRPr="003632AD">
          <w:rPr>
            <w:rStyle w:val="Hyperlink"/>
            <w:noProof/>
          </w:rPr>
          <w:t>2.2.5.1.3</w:t>
        </w:r>
        <w:r>
          <w:rPr>
            <w:rFonts w:asciiTheme="minorHAnsi" w:eastAsiaTheme="minorEastAsia" w:hAnsiTheme="minorHAnsi" w:cstheme="minorBidi"/>
            <w:noProof/>
            <w:sz w:val="22"/>
            <w:szCs w:val="22"/>
          </w:rPr>
          <w:tab/>
        </w:r>
        <w:r w:rsidRPr="003632AD">
          <w:rPr>
            <w:rStyle w:val="Hyperlink"/>
            <w:noProof/>
          </w:rPr>
          <w:t>CHECKSUM</w:t>
        </w:r>
        <w:r>
          <w:rPr>
            <w:noProof/>
            <w:webHidden/>
          </w:rPr>
          <w:tab/>
        </w:r>
        <w:r>
          <w:rPr>
            <w:noProof/>
            <w:webHidden/>
          </w:rPr>
          <w:fldChar w:fldCharType="begin"/>
        </w:r>
        <w:r>
          <w:rPr>
            <w:noProof/>
            <w:webHidden/>
          </w:rPr>
          <w:instrText xml:space="preserve"> PAGEREF _Toc68173838 \h </w:instrText>
        </w:r>
        <w:r>
          <w:rPr>
            <w:noProof/>
            <w:webHidden/>
          </w:rPr>
        </w:r>
        <w:r>
          <w:rPr>
            <w:noProof/>
            <w:webHidden/>
          </w:rPr>
          <w:fldChar w:fldCharType="separate"/>
        </w:r>
        <w:r>
          <w:rPr>
            <w:noProof/>
            <w:webHidden/>
          </w:rPr>
          <w:t>13</w:t>
        </w:r>
        <w:r>
          <w:rPr>
            <w:noProof/>
            <w:webHidden/>
          </w:rPr>
          <w:fldChar w:fldCharType="end"/>
        </w:r>
      </w:hyperlink>
    </w:p>
    <w:p w:rsidR="00DD04FA" w:rsidRDefault="00DD04FA">
      <w:pPr>
        <w:pStyle w:val="TOC5"/>
        <w:rPr>
          <w:rFonts w:asciiTheme="minorHAnsi" w:eastAsiaTheme="minorEastAsia" w:hAnsiTheme="minorHAnsi" w:cstheme="minorBidi"/>
          <w:noProof/>
          <w:sz w:val="22"/>
          <w:szCs w:val="22"/>
        </w:rPr>
      </w:pPr>
      <w:hyperlink w:anchor="_Toc68173839" w:history="1">
        <w:r w:rsidRPr="003632AD">
          <w:rPr>
            <w:rStyle w:val="Hyperlink"/>
            <w:noProof/>
          </w:rPr>
          <w:t>2.2.5.1.4</w:t>
        </w:r>
        <w:r>
          <w:rPr>
            <w:rFonts w:asciiTheme="minorHAnsi" w:eastAsiaTheme="minorEastAsia" w:hAnsiTheme="minorHAnsi" w:cstheme="minorBidi"/>
            <w:noProof/>
            <w:sz w:val="22"/>
            <w:szCs w:val="22"/>
          </w:rPr>
          <w:tab/>
        </w:r>
        <w:r w:rsidRPr="003632AD">
          <w:rPr>
            <w:rStyle w:val="Hyperlink"/>
            <w:noProof/>
          </w:rPr>
          <w:t>EXTENSION</w:t>
        </w:r>
        <w:r>
          <w:rPr>
            <w:noProof/>
            <w:webHidden/>
          </w:rPr>
          <w:tab/>
        </w:r>
        <w:r>
          <w:rPr>
            <w:noProof/>
            <w:webHidden/>
          </w:rPr>
          <w:fldChar w:fldCharType="begin"/>
        </w:r>
        <w:r>
          <w:rPr>
            <w:noProof/>
            <w:webHidden/>
          </w:rPr>
          <w:instrText xml:space="preserve"> PAGEREF _Toc68173839 \h </w:instrText>
        </w:r>
        <w:r>
          <w:rPr>
            <w:noProof/>
            <w:webHidden/>
          </w:rPr>
        </w:r>
        <w:r>
          <w:rPr>
            <w:noProof/>
            <w:webHidden/>
          </w:rPr>
          <w:fldChar w:fldCharType="separate"/>
        </w:r>
        <w:r>
          <w:rPr>
            <w:noProof/>
            <w:webHidden/>
          </w:rPr>
          <w:t>14</w:t>
        </w:r>
        <w:r>
          <w:rPr>
            <w:noProof/>
            <w:webHidden/>
          </w:rPr>
          <w:fldChar w:fldCharType="end"/>
        </w:r>
      </w:hyperlink>
    </w:p>
    <w:p w:rsidR="00DD04FA" w:rsidRDefault="00DD04FA">
      <w:pPr>
        <w:pStyle w:val="TOC4"/>
        <w:rPr>
          <w:rFonts w:asciiTheme="minorHAnsi" w:eastAsiaTheme="minorEastAsia" w:hAnsiTheme="minorHAnsi" w:cstheme="minorBidi"/>
          <w:noProof/>
          <w:sz w:val="22"/>
          <w:szCs w:val="22"/>
        </w:rPr>
      </w:pPr>
      <w:hyperlink w:anchor="_Toc68173840" w:history="1">
        <w:r w:rsidRPr="003632AD">
          <w:rPr>
            <w:rStyle w:val="Hyperlink"/>
            <w:noProof/>
          </w:rPr>
          <w:t>2.2.5.2</w:t>
        </w:r>
        <w:r>
          <w:rPr>
            <w:rFonts w:asciiTheme="minorHAnsi" w:eastAsiaTheme="minorEastAsia" w:hAnsiTheme="minorHAnsi" w:cstheme="minorBidi"/>
            <w:noProof/>
            <w:sz w:val="22"/>
            <w:szCs w:val="22"/>
          </w:rPr>
          <w:tab/>
        </w:r>
        <w:r w:rsidRPr="003632AD">
          <w:rPr>
            <w:rStyle w:val="Hyperlink"/>
            <w:noProof/>
          </w:rPr>
          <w:t>Vector types</w:t>
        </w:r>
        <w:r>
          <w:rPr>
            <w:noProof/>
            <w:webHidden/>
          </w:rPr>
          <w:tab/>
        </w:r>
        <w:r>
          <w:rPr>
            <w:noProof/>
            <w:webHidden/>
          </w:rPr>
          <w:fldChar w:fldCharType="begin"/>
        </w:r>
        <w:r>
          <w:rPr>
            <w:noProof/>
            <w:webHidden/>
          </w:rPr>
          <w:instrText xml:space="preserve"> PAGEREF _Toc68173840 \h </w:instrText>
        </w:r>
        <w:r>
          <w:rPr>
            <w:noProof/>
            <w:webHidden/>
          </w:rPr>
        </w:r>
        <w:r>
          <w:rPr>
            <w:noProof/>
            <w:webHidden/>
          </w:rPr>
          <w:fldChar w:fldCharType="separate"/>
        </w:r>
        <w:r>
          <w:rPr>
            <w:noProof/>
            <w:webHidden/>
          </w:rPr>
          <w:t>14</w:t>
        </w:r>
        <w:r>
          <w:rPr>
            <w:noProof/>
            <w:webHidden/>
          </w:rPr>
          <w:fldChar w:fldCharType="end"/>
        </w:r>
      </w:hyperlink>
    </w:p>
    <w:p w:rsidR="00DD04FA" w:rsidRDefault="00DD04FA">
      <w:pPr>
        <w:pStyle w:val="TOC5"/>
        <w:rPr>
          <w:rFonts w:asciiTheme="minorHAnsi" w:eastAsiaTheme="minorEastAsia" w:hAnsiTheme="minorHAnsi" w:cstheme="minorBidi"/>
          <w:noProof/>
          <w:sz w:val="22"/>
          <w:szCs w:val="22"/>
        </w:rPr>
      </w:pPr>
      <w:hyperlink w:anchor="_Toc68173841" w:history="1">
        <w:r w:rsidRPr="003632AD">
          <w:rPr>
            <w:rStyle w:val="Hyperlink"/>
            <w:noProof/>
          </w:rPr>
          <w:t>2.2.5.2.1</w:t>
        </w:r>
        <w:r>
          <w:rPr>
            <w:rFonts w:asciiTheme="minorHAnsi" w:eastAsiaTheme="minorEastAsia" w:hAnsiTheme="minorHAnsi" w:cstheme="minorBidi"/>
            <w:noProof/>
            <w:sz w:val="22"/>
            <w:szCs w:val="22"/>
          </w:rPr>
          <w:tab/>
        </w:r>
        <w:r w:rsidRPr="003632AD">
          <w:rPr>
            <w:rStyle w:val="Hyperlink"/>
            <w:noProof/>
          </w:rPr>
          <w:t>ALERT_VECTOR</w:t>
        </w:r>
        <w:r>
          <w:rPr>
            <w:noProof/>
            <w:webHidden/>
          </w:rPr>
          <w:tab/>
        </w:r>
        <w:r>
          <w:rPr>
            <w:noProof/>
            <w:webHidden/>
          </w:rPr>
          <w:fldChar w:fldCharType="begin"/>
        </w:r>
        <w:r>
          <w:rPr>
            <w:noProof/>
            <w:webHidden/>
          </w:rPr>
          <w:instrText xml:space="preserve"> PAGEREF _Toc68173841 \h </w:instrText>
        </w:r>
        <w:r>
          <w:rPr>
            <w:noProof/>
            <w:webHidden/>
          </w:rPr>
        </w:r>
        <w:r>
          <w:rPr>
            <w:noProof/>
            <w:webHidden/>
          </w:rPr>
          <w:fldChar w:fldCharType="separate"/>
        </w:r>
        <w:r>
          <w:rPr>
            <w:noProof/>
            <w:webHidden/>
          </w:rPr>
          <w:t>14</w:t>
        </w:r>
        <w:r>
          <w:rPr>
            <w:noProof/>
            <w:webHidden/>
          </w:rPr>
          <w:fldChar w:fldCharType="end"/>
        </w:r>
      </w:hyperlink>
    </w:p>
    <w:p w:rsidR="00DD04FA" w:rsidRDefault="00DD04FA">
      <w:pPr>
        <w:pStyle w:val="TOC5"/>
        <w:rPr>
          <w:rFonts w:asciiTheme="minorHAnsi" w:eastAsiaTheme="minorEastAsia" w:hAnsiTheme="minorHAnsi" w:cstheme="minorBidi"/>
          <w:noProof/>
          <w:sz w:val="22"/>
          <w:szCs w:val="22"/>
        </w:rPr>
      </w:pPr>
      <w:hyperlink w:anchor="_Toc68173842" w:history="1">
        <w:r w:rsidRPr="003632AD">
          <w:rPr>
            <w:rStyle w:val="Hyperlink"/>
            <w:noProof/>
          </w:rPr>
          <w:t>2.2.5.2.2</w:t>
        </w:r>
        <w:r>
          <w:rPr>
            <w:rFonts w:asciiTheme="minorHAnsi" w:eastAsiaTheme="minorEastAsia" w:hAnsiTheme="minorHAnsi" w:cstheme="minorBidi"/>
            <w:noProof/>
            <w:sz w:val="22"/>
            <w:szCs w:val="22"/>
          </w:rPr>
          <w:tab/>
        </w:r>
        <w:r w:rsidRPr="003632AD">
          <w:rPr>
            <w:rStyle w:val="Hyperlink"/>
            <w:noProof/>
          </w:rPr>
          <w:t>AUTH_SCHEME_VECTOR</w:t>
        </w:r>
        <w:r>
          <w:rPr>
            <w:noProof/>
            <w:webHidden/>
          </w:rPr>
          <w:tab/>
        </w:r>
        <w:r>
          <w:rPr>
            <w:noProof/>
            <w:webHidden/>
          </w:rPr>
          <w:fldChar w:fldCharType="begin"/>
        </w:r>
        <w:r>
          <w:rPr>
            <w:noProof/>
            <w:webHidden/>
          </w:rPr>
          <w:instrText xml:space="preserve"> PAGEREF _Toc68173842 \h </w:instrText>
        </w:r>
        <w:r>
          <w:rPr>
            <w:noProof/>
            <w:webHidden/>
          </w:rPr>
        </w:r>
        <w:r>
          <w:rPr>
            <w:noProof/>
            <w:webHidden/>
          </w:rPr>
          <w:fldChar w:fldCharType="separate"/>
        </w:r>
        <w:r>
          <w:rPr>
            <w:noProof/>
            <w:webHidden/>
          </w:rPr>
          <w:t>15</w:t>
        </w:r>
        <w:r>
          <w:rPr>
            <w:noProof/>
            <w:webHidden/>
          </w:rPr>
          <w:fldChar w:fldCharType="end"/>
        </w:r>
      </w:hyperlink>
    </w:p>
    <w:p w:rsidR="00DD04FA" w:rsidRDefault="00DD04FA">
      <w:pPr>
        <w:pStyle w:val="TOC5"/>
        <w:rPr>
          <w:rFonts w:asciiTheme="minorHAnsi" w:eastAsiaTheme="minorEastAsia" w:hAnsiTheme="minorHAnsi" w:cstheme="minorBidi"/>
          <w:noProof/>
          <w:sz w:val="22"/>
          <w:szCs w:val="22"/>
        </w:rPr>
      </w:pPr>
      <w:hyperlink w:anchor="_Toc68173843" w:history="1">
        <w:r w:rsidRPr="003632AD">
          <w:rPr>
            <w:rStyle w:val="Hyperlink"/>
            <w:noProof/>
          </w:rPr>
          <w:t>2.2.5.2.3</w:t>
        </w:r>
        <w:r>
          <w:rPr>
            <w:rFonts w:asciiTheme="minorHAnsi" w:eastAsiaTheme="minorEastAsia" w:hAnsiTheme="minorHAnsi" w:cstheme="minorBidi"/>
            <w:noProof/>
            <w:sz w:val="22"/>
            <w:szCs w:val="22"/>
          </w:rPr>
          <w:tab/>
        </w:r>
        <w:r w:rsidRPr="003632AD">
          <w:rPr>
            <w:rStyle w:val="Hyperlink"/>
            <w:noProof/>
          </w:rPr>
          <w:t>BYTE_VECTOR</w:t>
        </w:r>
        <w:r>
          <w:rPr>
            <w:noProof/>
            <w:webHidden/>
          </w:rPr>
          <w:tab/>
        </w:r>
        <w:r>
          <w:rPr>
            <w:noProof/>
            <w:webHidden/>
          </w:rPr>
          <w:fldChar w:fldCharType="begin"/>
        </w:r>
        <w:r>
          <w:rPr>
            <w:noProof/>
            <w:webHidden/>
          </w:rPr>
          <w:instrText xml:space="preserve"> PAGEREF _Toc68173843 \h </w:instrText>
        </w:r>
        <w:r>
          <w:rPr>
            <w:noProof/>
            <w:webHidden/>
          </w:rPr>
        </w:r>
        <w:r>
          <w:rPr>
            <w:noProof/>
            <w:webHidden/>
          </w:rPr>
          <w:fldChar w:fldCharType="separate"/>
        </w:r>
        <w:r>
          <w:rPr>
            <w:noProof/>
            <w:webHidden/>
          </w:rPr>
          <w:t>15</w:t>
        </w:r>
        <w:r>
          <w:rPr>
            <w:noProof/>
            <w:webHidden/>
          </w:rPr>
          <w:fldChar w:fldCharType="end"/>
        </w:r>
      </w:hyperlink>
    </w:p>
    <w:p w:rsidR="00DD04FA" w:rsidRDefault="00DD04FA">
      <w:pPr>
        <w:pStyle w:val="TOC5"/>
        <w:rPr>
          <w:rFonts w:asciiTheme="minorHAnsi" w:eastAsiaTheme="minorEastAsia" w:hAnsiTheme="minorHAnsi" w:cstheme="minorBidi"/>
          <w:noProof/>
          <w:sz w:val="22"/>
          <w:szCs w:val="22"/>
        </w:rPr>
      </w:pPr>
      <w:hyperlink w:anchor="_Toc68173844" w:history="1">
        <w:r w:rsidRPr="003632AD">
          <w:rPr>
            <w:rStyle w:val="Hyperlink"/>
            <w:noProof/>
          </w:rPr>
          <w:t>2.2.5.2.4</w:t>
        </w:r>
        <w:r>
          <w:rPr>
            <w:rFonts w:asciiTheme="minorHAnsi" w:eastAsiaTheme="minorEastAsia" w:hAnsiTheme="minorHAnsi" w:cstheme="minorBidi"/>
            <w:noProof/>
            <w:sz w:val="22"/>
            <w:szCs w:val="22"/>
          </w:rPr>
          <w:tab/>
        </w:r>
        <w:r w:rsidRPr="003632AD">
          <w:rPr>
            <w:rStyle w:val="Hyperlink"/>
            <w:noProof/>
          </w:rPr>
          <w:t>EXTENSION_VECTOR</w:t>
        </w:r>
        <w:r>
          <w:rPr>
            <w:noProof/>
            <w:webHidden/>
          </w:rPr>
          <w:tab/>
        </w:r>
        <w:r>
          <w:rPr>
            <w:noProof/>
            <w:webHidden/>
          </w:rPr>
          <w:fldChar w:fldCharType="begin"/>
        </w:r>
        <w:r>
          <w:rPr>
            <w:noProof/>
            <w:webHidden/>
          </w:rPr>
          <w:instrText xml:space="preserve"> PAGEREF _Toc68173844 \h </w:instrText>
        </w:r>
        <w:r>
          <w:rPr>
            <w:noProof/>
            <w:webHidden/>
          </w:rPr>
        </w:r>
        <w:r>
          <w:rPr>
            <w:noProof/>
            <w:webHidden/>
          </w:rPr>
          <w:fldChar w:fldCharType="separate"/>
        </w:r>
        <w:r>
          <w:rPr>
            <w:noProof/>
            <w:webHidden/>
          </w:rPr>
          <w:t>15</w:t>
        </w:r>
        <w:r>
          <w:rPr>
            <w:noProof/>
            <w:webHidden/>
          </w:rPr>
          <w:fldChar w:fldCharType="end"/>
        </w:r>
      </w:hyperlink>
    </w:p>
    <w:p w:rsidR="00DD04FA" w:rsidRDefault="00DD04FA">
      <w:pPr>
        <w:pStyle w:val="TOC3"/>
        <w:rPr>
          <w:rFonts w:asciiTheme="minorHAnsi" w:eastAsiaTheme="minorEastAsia" w:hAnsiTheme="minorHAnsi" w:cstheme="minorBidi"/>
          <w:noProof/>
          <w:sz w:val="22"/>
          <w:szCs w:val="22"/>
        </w:rPr>
      </w:pPr>
      <w:hyperlink w:anchor="_Toc68173845" w:history="1">
        <w:r w:rsidRPr="003632AD">
          <w:rPr>
            <w:rStyle w:val="Hyperlink"/>
            <w:noProof/>
          </w:rPr>
          <w:t>2.2.6</w:t>
        </w:r>
        <w:r>
          <w:rPr>
            <w:rFonts w:asciiTheme="minorHAnsi" w:eastAsiaTheme="minorEastAsia" w:hAnsiTheme="minorHAnsi" w:cstheme="minorBidi"/>
            <w:noProof/>
            <w:sz w:val="22"/>
            <w:szCs w:val="22"/>
          </w:rPr>
          <w:tab/>
        </w:r>
        <w:r w:rsidRPr="003632AD">
          <w:rPr>
            <w:rStyle w:val="Hyperlink"/>
            <w:noProof/>
          </w:rPr>
          <w:t>Messages</w:t>
        </w:r>
        <w:r>
          <w:rPr>
            <w:noProof/>
            <w:webHidden/>
          </w:rPr>
          <w:tab/>
        </w:r>
        <w:r>
          <w:rPr>
            <w:noProof/>
            <w:webHidden/>
          </w:rPr>
          <w:fldChar w:fldCharType="begin"/>
        </w:r>
        <w:r>
          <w:rPr>
            <w:noProof/>
            <w:webHidden/>
          </w:rPr>
          <w:instrText xml:space="preserve"> PAGEREF _Toc68173845 \h </w:instrText>
        </w:r>
        <w:r>
          <w:rPr>
            <w:noProof/>
            <w:webHidden/>
          </w:rPr>
        </w:r>
        <w:r>
          <w:rPr>
            <w:noProof/>
            <w:webHidden/>
          </w:rPr>
          <w:fldChar w:fldCharType="separate"/>
        </w:r>
        <w:r>
          <w:rPr>
            <w:noProof/>
            <w:webHidden/>
          </w:rPr>
          <w:t>16</w:t>
        </w:r>
        <w:r>
          <w:rPr>
            <w:noProof/>
            <w:webHidden/>
          </w:rPr>
          <w:fldChar w:fldCharType="end"/>
        </w:r>
      </w:hyperlink>
    </w:p>
    <w:p w:rsidR="00DD04FA" w:rsidRDefault="00DD04FA">
      <w:pPr>
        <w:pStyle w:val="TOC4"/>
        <w:rPr>
          <w:rFonts w:asciiTheme="minorHAnsi" w:eastAsiaTheme="minorEastAsia" w:hAnsiTheme="minorHAnsi" w:cstheme="minorBidi"/>
          <w:noProof/>
          <w:sz w:val="22"/>
          <w:szCs w:val="22"/>
        </w:rPr>
      </w:pPr>
      <w:hyperlink w:anchor="_Toc68173846" w:history="1">
        <w:r w:rsidRPr="003632AD">
          <w:rPr>
            <w:rStyle w:val="Hyperlink"/>
            <w:noProof/>
          </w:rPr>
          <w:t>2.2.6.1</w:t>
        </w:r>
        <w:r>
          <w:rPr>
            <w:rFonts w:asciiTheme="minorHAnsi" w:eastAsiaTheme="minorEastAsia" w:hAnsiTheme="minorHAnsi" w:cstheme="minorBidi"/>
            <w:noProof/>
            <w:sz w:val="22"/>
            <w:szCs w:val="22"/>
          </w:rPr>
          <w:tab/>
        </w:r>
        <w:r w:rsidRPr="003632AD">
          <w:rPr>
            <w:rStyle w:val="Hyperlink"/>
            <w:noProof/>
          </w:rPr>
          <w:t>MESSAGE_TYPE</w:t>
        </w:r>
        <w:r>
          <w:rPr>
            <w:noProof/>
            <w:webHidden/>
          </w:rPr>
          <w:tab/>
        </w:r>
        <w:r>
          <w:rPr>
            <w:noProof/>
            <w:webHidden/>
          </w:rPr>
          <w:fldChar w:fldCharType="begin"/>
        </w:r>
        <w:r>
          <w:rPr>
            <w:noProof/>
            <w:webHidden/>
          </w:rPr>
          <w:instrText xml:space="preserve"> PAGEREF _Toc68173846 \h </w:instrText>
        </w:r>
        <w:r>
          <w:rPr>
            <w:noProof/>
            <w:webHidden/>
          </w:rPr>
        </w:r>
        <w:r>
          <w:rPr>
            <w:noProof/>
            <w:webHidden/>
          </w:rPr>
          <w:fldChar w:fldCharType="separate"/>
        </w:r>
        <w:r>
          <w:rPr>
            <w:noProof/>
            <w:webHidden/>
          </w:rPr>
          <w:t>16</w:t>
        </w:r>
        <w:r>
          <w:rPr>
            <w:noProof/>
            <w:webHidden/>
          </w:rPr>
          <w:fldChar w:fldCharType="end"/>
        </w:r>
      </w:hyperlink>
    </w:p>
    <w:p w:rsidR="00DD04FA" w:rsidRDefault="00DD04FA">
      <w:pPr>
        <w:pStyle w:val="TOC4"/>
        <w:rPr>
          <w:rFonts w:asciiTheme="minorHAnsi" w:eastAsiaTheme="minorEastAsia" w:hAnsiTheme="minorHAnsi" w:cstheme="minorBidi"/>
          <w:noProof/>
          <w:sz w:val="22"/>
          <w:szCs w:val="22"/>
        </w:rPr>
      </w:pPr>
      <w:hyperlink w:anchor="_Toc68173847" w:history="1">
        <w:r w:rsidRPr="003632AD">
          <w:rPr>
            <w:rStyle w:val="Hyperlink"/>
            <w:noProof/>
          </w:rPr>
          <w:t>2.2.6.2</w:t>
        </w:r>
        <w:r>
          <w:rPr>
            <w:rFonts w:asciiTheme="minorHAnsi" w:eastAsiaTheme="minorEastAsia" w:hAnsiTheme="minorHAnsi" w:cstheme="minorBidi"/>
            <w:noProof/>
            <w:sz w:val="22"/>
            <w:szCs w:val="22"/>
          </w:rPr>
          <w:tab/>
        </w:r>
        <w:r w:rsidRPr="003632AD">
          <w:rPr>
            <w:rStyle w:val="Hyperlink"/>
            <w:noProof/>
          </w:rPr>
          <w:t>MESSAGE_HEADER</w:t>
        </w:r>
        <w:r>
          <w:rPr>
            <w:noProof/>
            <w:webHidden/>
          </w:rPr>
          <w:tab/>
        </w:r>
        <w:r>
          <w:rPr>
            <w:noProof/>
            <w:webHidden/>
          </w:rPr>
          <w:fldChar w:fldCharType="begin"/>
        </w:r>
        <w:r>
          <w:rPr>
            <w:noProof/>
            <w:webHidden/>
          </w:rPr>
          <w:instrText xml:space="preserve"> PAGEREF _Toc68173847 \h </w:instrText>
        </w:r>
        <w:r>
          <w:rPr>
            <w:noProof/>
            <w:webHidden/>
          </w:rPr>
        </w:r>
        <w:r>
          <w:rPr>
            <w:noProof/>
            <w:webHidden/>
          </w:rPr>
          <w:fldChar w:fldCharType="separate"/>
        </w:r>
        <w:r>
          <w:rPr>
            <w:noProof/>
            <w:webHidden/>
          </w:rPr>
          <w:t>17</w:t>
        </w:r>
        <w:r>
          <w:rPr>
            <w:noProof/>
            <w:webHidden/>
          </w:rPr>
          <w:fldChar w:fldCharType="end"/>
        </w:r>
      </w:hyperlink>
    </w:p>
    <w:p w:rsidR="00DD04FA" w:rsidRDefault="00DD04FA">
      <w:pPr>
        <w:pStyle w:val="TOC4"/>
        <w:rPr>
          <w:rFonts w:asciiTheme="minorHAnsi" w:eastAsiaTheme="minorEastAsia" w:hAnsiTheme="minorHAnsi" w:cstheme="minorBidi"/>
          <w:noProof/>
          <w:sz w:val="22"/>
          <w:szCs w:val="22"/>
        </w:rPr>
      </w:pPr>
      <w:hyperlink w:anchor="_Toc68173848" w:history="1">
        <w:r w:rsidRPr="003632AD">
          <w:rPr>
            <w:rStyle w:val="Hyperlink"/>
            <w:noProof/>
          </w:rPr>
          <w:t>2.2.6.3</w:t>
        </w:r>
        <w:r>
          <w:rPr>
            <w:rFonts w:asciiTheme="minorHAnsi" w:eastAsiaTheme="minorEastAsia" w:hAnsiTheme="minorHAnsi" w:cstheme="minorBidi"/>
            <w:noProof/>
            <w:sz w:val="22"/>
            <w:szCs w:val="22"/>
          </w:rPr>
          <w:tab/>
        </w:r>
        <w:r w:rsidRPr="003632AD">
          <w:rPr>
            <w:rStyle w:val="Hyperlink"/>
            <w:noProof/>
          </w:rPr>
          <w:t>NEGO_MESSAGE</w:t>
        </w:r>
        <w:r>
          <w:rPr>
            <w:noProof/>
            <w:webHidden/>
          </w:rPr>
          <w:tab/>
        </w:r>
        <w:r>
          <w:rPr>
            <w:noProof/>
            <w:webHidden/>
          </w:rPr>
          <w:fldChar w:fldCharType="begin"/>
        </w:r>
        <w:r>
          <w:rPr>
            <w:noProof/>
            <w:webHidden/>
          </w:rPr>
          <w:instrText xml:space="preserve"> PAGEREF _Toc68173848 \h </w:instrText>
        </w:r>
        <w:r>
          <w:rPr>
            <w:noProof/>
            <w:webHidden/>
          </w:rPr>
        </w:r>
        <w:r>
          <w:rPr>
            <w:noProof/>
            <w:webHidden/>
          </w:rPr>
          <w:fldChar w:fldCharType="separate"/>
        </w:r>
        <w:r>
          <w:rPr>
            <w:noProof/>
            <w:webHidden/>
          </w:rPr>
          <w:t>17</w:t>
        </w:r>
        <w:r>
          <w:rPr>
            <w:noProof/>
            <w:webHidden/>
          </w:rPr>
          <w:fldChar w:fldCharType="end"/>
        </w:r>
      </w:hyperlink>
    </w:p>
    <w:p w:rsidR="00DD04FA" w:rsidRDefault="00DD04FA">
      <w:pPr>
        <w:pStyle w:val="TOC4"/>
        <w:rPr>
          <w:rFonts w:asciiTheme="minorHAnsi" w:eastAsiaTheme="minorEastAsia" w:hAnsiTheme="minorHAnsi" w:cstheme="minorBidi"/>
          <w:noProof/>
          <w:sz w:val="22"/>
          <w:szCs w:val="22"/>
        </w:rPr>
      </w:pPr>
      <w:hyperlink w:anchor="_Toc68173849" w:history="1">
        <w:r w:rsidRPr="003632AD">
          <w:rPr>
            <w:rStyle w:val="Hyperlink"/>
            <w:noProof/>
          </w:rPr>
          <w:t>2.2.6.4</w:t>
        </w:r>
        <w:r>
          <w:rPr>
            <w:rFonts w:asciiTheme="minorHAnsi" w:eastAsiaTheme="minorEastAsia" w:hAnsiTheme="minorHAnsi" w:cstheme="minorBidi"/>
            <w:noProof/>
            <w:sz w:val="22"/>
            <w:szCs w:val="22"/>
          </w:rPr>
          <w:tab/>
        </w:r>
        <w:r w:rsidRPr="003632AD">
          <w:rPr>
            <w:rStyle w:val="Hyperlink"/>
            <w:noProof/>
          </w:rPr>
          <w:t>EXCHANGE_MESSAGE</w:t>
        </w:r>
        <w:r>
          <w:rPr>
            <w:noProof/>
            <w:webHidden/>
          </w:rPr>
          <w:tab/>
        </w:r>
        <w:r>
          <w:rPr>
            <w:noProof/>
            <w:webHidden/>
          </w:rPr>
          <w:fldChar w:fldCharType="begin"/>
        </w:r>
        <w:r>
          <w:rPr>
            <w:noProof/>
            <w:webHidden/>
          </w:rPr>
          <w:instrText xml:space="preserve"> PAGEREF _Toc68173849 \h </w:instrText>
        </w:r>
        <w:r>
          <w:rPr>
            <w:noProof/>
            <w:webHidden/>
          </w:rPr>
        </w:r>
        <w:r>
          <w:rPr>
            <w:noProof/>
            <w:webHidden/>
          </w:rPr>
          <w:fldChar w:fldCharType="separate"/>
        </w:r>
        <w:r>
          <w:rPr>
            <w:noProof/>
            <w:webHidden/>
          </w:rPr>
          <w:t>18</w:t>
        </w:r>
        <w:r>
          <w:rPr>
            <w:noProof/>
            <w:webHidden/>
          </w:rPr>
          <w:fldChar w:fldCharType="end"/>
        </w:r>
      </w:hyperlink>
    </w:p>
    <w:p w:rsidR="00DD04FA" w:rsidRDefault="00DD04FA">
      <w:pPr>
        <w:pStyle w:val="TOC4"/>
        <w:rPr>
          <w:rFonts w:asciiTheme="minorHAnsi" w:eastAsiaTheme="minorEastAsia" w:hAnsiTheme="minorHAnsi" w:cstheme="minorBidi"/>
          <w:noProof/>
          <w:sz w:val="22"/>
          <w:szCs w:val="22"/>
        </w:rPr>
      </w:pPr>
      <w:hyperlink w:anchor="_Toc68173850" w:history="1">
        <w:r w:rsidRPr="003632AD">
          <w:rPr>
            <w:rStyle w:val="Hyperlink"/>
            <w:noProof/>
          </w:rPr>
          <w:t>2.2.6.5</w:t>
        </w:r>
        <w:r>
          <w:rPr>
            <w:rFonts w:asciiTheme="minorHAnsi" w:eastAsiaTheme="minorEastAsia" w:hAnsiTheme="minorHAnsi" w:cstheme="minorBidi"/>
            <w:noProof/>
            <w:sz w:val="22"/>
            <w:szCs w:val="22"/>
          </w:rPr>
          <w:tab/>
        </w:r>
        <w:r w:rsidRPr="003632AD">
          <w:rPr>
            <w:rStyle w:val="Hyperlink"/>
            <w:noProof/>
          </w:rPr>
          <w:t>VERIFY_MESSAGE</w:t>
        </w:r>
        <w:r>
          <w:rPr>
            <w:noProof/>
            <w:webHidden/>
          </w:rPr>
          <w:tab/>
        </w:r>
        <w:r>
          <w:rPr>
            <w:noProof/>
            <w:webHidden/>
          </w:rPr>
          <w:fldChar w:fldCharType="begin"/>
        </w:r>
        <w:r>
          <w:rPr>
            <w:noProof/>
            <w:webHidden/>
          </w:rPr>
          <w:instrText xml:space="preserve"> PAGEREF _Toc68173850 \h </w:instrText>
        </w:r>
        <w:r>
          <w:rPr>
            <w:noProof/>
            <w:webHidden/>
          </w:rPr>
        </w:r>
        <w:r>
          <w:rPr>
            <w:noProof/>
            <w:webHidden/>
          </w:rPr>
          <w:fldChar w:fldCharType="separate"/>
        </w:r>
        <w:r>
          <w:rPr>
            <w:noProof/>
            <w:webHidden/>
          </w:rPr>
          <w:t>18</w:t>
        </w:r>
        <w:r>
          <w:rPr>
            <w:noProof/>
            <w:webHidden/>
          </w:rPr>
          <w:fldChar w:fldCharType="end"/>
        </w:r>
      </w:hyperlink>
    </w:p>
    <w:p w:rsidR="00DD04FA" w:rsidRDefault="00DD04FA">
      <w:pPr>
        <w:pStyle w:val="TOC4"/>
        <w:rPr>
          <w:rFonts w:asciiTheme="minorHAnsi" w:eastAsiaTheme="minorEastAsia" w:hAnsiTheme="minorHAnsi" w:cstheme="minorBidi"/>
          <w:noProof/>
          <w:sz w:val="22"/>
          <w:szCs w:val="22"/>
        </w:rPr>
      </w:pPr>
      <w:hyperlink w:anchor="_Toc68173851" w:history="1">
        <w:r w:rsidRPr="003632AD">
          <w:rPr>
            <w:rStyle w:val="Hyperlink"/>
            <w:noProof/>
          </w:rPr>
          <w:t>2.2.6.6</w:t>
        </w:r>
        <w:r>
          <w:rPr>
            <w:rFonts w:asciiTheme="minorHAnsi" w:eastAsiaTheme="minorEastAsia" w:hAnsiTheme="minorHAnsi" w:cstheme="minorBidi"/>
            <w:noProof/>
            <w:sz w:val="22"/>
            <w:szCs w:val="22"/>
          </w:rPr>
          <w:tab/>
        </w:r>
        <w:r w:rsidRPr="003632AD">
          <w:rPr>
            <w:rStyle w:val="Hyperlink"/>
            <w:noProof/>
          </w:rPr>
          <w:t>ALERT_MESSAGE</w:t>
        </w:r>
        <w:r>
          <w:rPr>
            <w:noProof/>
            <w:webHidden/>
          </w:rPr>
          <w:tab/>
        </w:r>
        <w:r>
          <w:rPr>
            <w:noProof/>
            <w:webHidden/>
          </w:rPr>
          <w:fldChar w:fldCharType="begin"/>
        </w:r>
        <w:r>
          <w:rPr>
            <w:noProof/>
            <w:webHidden/>
          </w:rPr>
          <w:instrText xml:space="preserve"> PAGEREF _Toc68173851 \h </w:instrText>
        </w:r>
        <w:r>
          <w:rPr>
            <w:noProof/>
            <w:webHidden/>
          </w:rPr>
        </w:r>
        <w:r>
          <w:rPr>
            <w:noProof/>
            <w:webHidden/>
          </w:rPr>
          <w:fldChar w:fldCharType="separate"/>
        </w:r>
        <w:r>
          <w:rPr>
            <w:noProof/>
            <w:webHidden/>
          </w:rPr>
          <w:t>19</w:t>
        </w:r>
        <w:r>
          <w:rPr>
            <w:noProof/>
            <w:webHidden/>
          </w:rPr>
          <w:fldChar w:fldCharType="end"/>
        </w:r>
      </w:hyperlink>
    </w:p>
    <w:p w:rsidR="00DD04FA" w:rsidRDefault="00DD04FA">
      <w:pPr>
        <w:pStyle w:val="TOC1"/>
        <w:rPr>
          <w:rFonts w:asciiTheme="minorHAnsi" w:eastAsiaTheme="minorEastAsia" w:hAnsiTheme="minorHAnsi" w:cstheme="minorBidi"/>
          <w:b w:val="0"/>
          <w:bCs w:val="0"/>
          <w:noProof/>
          <w:sz w:val="22"/>
          <w:szCs w:val="22"/>
        </w:rPr>
      </w:pPr>
      <w:hyperlink w:anchor="_Toc68173852" w:history="1">
        <w:r w:rsidRPr="003632AD">
          <w:rPr>
            <w:rStyle w:val="Hyperlink"/>
            <w:noProof/>
          </w:rPr>
          <w:t>3</w:t>
        </w:r>
        <w:r>
          <w:rPr>
            <w:rFonts w:asciiTheme="minorHAnsi" w:eastAsiaTheme="minorEastAsia" w:hAnsiTheme="minorHAnsi" w:cstheme="minorBidi"/>
            <w:b w:val="0"/>
            <w:bCs w:val="0"/>
            <w:noProof/>
            <w:sz w:val="22"/>
            <w:szCs w:val="22"/>
          </w:rPr>
          <w:tab/>
        </w:r>
        <w:r w:rsidRPr="003632AD">
          <w:rPr>
            <w:rStyle w:val="Hyperlink"/>
            <w:noProof/>
          </w:rPr>
          <w:t>Protocol Details</w:t>
        </w:r>
        <w:r>
          <w:rPr>
            <w:noProof/>
            <w:webHidden/>
          </w:rPr>
          <w:tab/>
        </w:r>
        <w:r>
          <w:rPr>
            <w:noProof/>
            <w:webHidden/>
          </w:rPr>
          <w:fldChar w:fldCharType="begin"/>
        </w:r>
        <w:r>
          <w:rPr>
            <w:noProof/>
            <w:webHidden/>
          </w:rPr>
          <w:instrText xml:space="preserve"> PAGEREF _Toc68173852 \h </w:instrText>
        </w:r>
        <w:r>
          <w:rPr>
            <w:noProof/>
            <w:webHidden/>
          </w:rPr>
        </w:r>
        <w:r>
          <w:rPr>
            <w:noProof/>
            <w:webHidden/>
          </w:rPr>
          <w:fldChar w:fldCharType="separate"/>
        </w:r>
        <w:r>
          <w:rPr>
            <w:noProof/>
            <w:webHidden/>
          </w:rPr>
          <w:t>20</w:t>
        </w:r>
        <w:r>
          <w:rPr>
            <w:noProof/>
            <w:webHidden/>
          </w:rPr>
          <w:fldChar w:fldCharType="end"/>
        </w:r>
      </w:hyperlink>
    </w:p>
    <w:p w:rsidR="00DD04FA" w:rsidRDefault="00DD04FA">
      <w:pPr>
        <w:pStyle w:val="TOC2"/>
        <w:rPr>
          <w:rFonts w:asciiTheme="minorHAnsi" w:eastAsiaTheme="minorEastAsia" w:hAnsiTheme="minorHAnsi" w:cstheme="minorBidi"/>
          <w:noProof/>
          <w:sz w:val="22"/>
          <w:szCs w:val="22"/>
        </w:rPr>
      </w:pPr>
      <w:hyperlink w:anchor="_Toc68173853" w:history="1">
        <w:r w:rsidRPr="003632AD">
          <w:rPr>
            <w:rStyle w:val="Hyperlink"/>
            <w:noProof/>
          </w:rPr>
          <w:t>3.1</w:t>
        </w:r>
        <w:r>
          <w:rPr>
            <w:rFonts w:asciiTheme="minorHAnsi" w:eastAsiaTheme="minorEastAsia" w:hAnsiTheme="minorHAnsi" w:cstheme="minorBidi"/>
            <w:noProof/>
            <w:sz w:val="22"/>
            <w:szCs w:val="22"/>
          </w:rPr>
          <w:tab/>
        </w:r>
        <w:r w:rsidRPr="003632AD">
          <w:rPr>
            <w:rStyle w:val="Hyperlink"/>
            <w:noProof/>
          </w:rPr>
          <w:t>Common Details</w:t>
        </w:r>
        <w:r>
          <w:rPr>
            <w:noProof/>
            <w:webHidden/>
          </w:rPr>
          <w:tab/>
        </w:r>
        <w:r>
          <w:rPr>
            <w:noProof/>
            <w:webHidden/>
          </w:rPr>
          <w:fldChar w:fldCharType="begin"/>
        </w:r>
        <w:r>
          <w:rPr>
            <w:noProof/>
            <w:webHidden/>
          </w:rPr>
          <w:instrText xml:space="preserve"> PAGEREF _Toc68173853 \h </w:instrText>
        </w:r>
        <w:r>
          <w:rPr>
            <w:noProof/>
            <w:webHidden/>
          </w:rPr>
        </w:r>
        <w:r>
          <w:rPr>
            <w:noProof/>
            <w:webHidden/>
          </w:rPr>
          <w:fldChar w:fldCharType="separate"/>
        </w:r>
        <w:r>
          <w:rPr>
            <w:noProof/>
            <w:webHidden/>
          </w:rPr>
          <w:t>20</w:t>
        </w:r>
        <w:r>
          <w:rPr>
            <w:noProof/>
            <w:webHidden/>
          </w:rPr>
          <w:fldChar w:fldCharType="end"/>
        </w:r>
      </w:hyperlink>
    </w:p>
    <w:p w:rsidR="00DD04FA" w:rsidRDefault="00DD04FA">
      <w:pPr>
        <w:pStyle w:val="TOC3"/>
        <w:rPr>
          <w:rFonts w:asciiTheme="minorHAnsi" w:eastAsiaTheme="minorEastAsia" w:hAnsiTheme="minorHAnsi" w:cstheme="minorBidi"/>
          <w:noProof/>
          <w:sz w:val="22"/>
          <w:szCs w:val="22"/>
        </w:rPr>
      </w:pPr>
      <w:hyperlink w:anchor="_Toc68173854" w:history="1">
        <w:r w:rsidRPr="003632AD">
          <w:rPr>
            <w:rStyle w:val="Hyperlink"/>
            <w:noProof/>
          </w:rPr>
          <w:t>3.1.1</w:t>
        </w:r>
        <w:r>
          <w:rPr>
            <w:rFonts w:asciiTheme="minorHAnsi" w:eastAsiaTheme="minorEastAsia" w:hAnsiTheme="minorHAnsi" w:cstheme="minorBidi"/>
            <w:noProof/>
            <w:sz w:val="22"/>
            <w:szCs w:val="22"/>
          </w:rPr>
          <w:tab/>
        </w:r>
        <w:r w:rsidRPr="003632AD">
          <w:rPr>
            <w:rStyle w:val="Hyperlink"/>
            <w:noProof/>
          </w:rPr>
          <w:t>Abstract Data Model</w:t>
        </w:r>
        <w:r>
          <w:rPr>
            <w:noProof/>
            <w:webHidden/>
          </w:rPr>
          <w:tab/>
        </w:r>
        <w:r>
          <w:rPr>
            <w:noProof/>
            <w:webHidden/>
          </w:rPr>
          <w:fldChar w:fldCharType="begin"/>
        </w:r>
        <w:r>
          <w:rPr>
            <w:noProof/>
            <w:webHidden/>
          </w:rPr>
          <w:instrText xml:space="preserve"> PAGEREF _Toc68173854 \h </w:instrText>
        </w:r>
        <w:r>
          <w:rPr>
            <w:noProof/>
            <w:webHidden/>
          </w:rPr>
        </w:r>
        <w:r>
          <w:rPr>
            <w:noProof/>
            <w:webHidden/>
          </w:rPr>
          <w:fldChar w:fldCharType="separate"/>
        </w:r>
        <w:r>
          <w:rPr>
            <w:noProof/>
            <w:webHidden/>
          </w:rPr>
          <w:t>20</w:t>
        </w:r>
        <w:r>
          <w:rPr>
            <w:noProof/>
            <w:webHidden/>
          </w:rPr>
          <w:fldChar w:fldCharType="end"/>
        </w:r>
      </w:hyperlink>
    </w:p>
    <w:p w:rsidR="00DD04FA" w:rsidRDefault="00DD04FA">
      <w:pPr>
        <w:pStyle w:val="TOC3"/>
        <w:rPr>
          <w:rFonts w:asciiTheme="minorHAnsi" w:eastAsiaTheme="minorEastAsia" w:hAnsiTheme="minorHAnsi" w:cstheme="minorBidi"/>
          <w:noProof/>
          <w:sz w:val="22"/>
          <w:szCs w:val="22"/>
        </w:rPr>
      </w:pPr>
      <w:hyperlink w:anchor="_Toc68173855" w:history="1">
        <w:r w:rsidRPr="003632AD">
          <w:rPr>
            <w:rStyle w:val="Hyperlink"/>
            <w:noProof/>
          </w:rPr>
          <w:t>3.1.2</w:t>
        </w:r>
        <w:r>
          <w:rPr>
            <w:rFonts w:asciiTheme="minorHAnsi" w:eastAsiaTheme="minorEastAsia" w:hAnsiTheme="minorHAnsi" w:cstheme="minorBidi"/>
            <w:noProof/>
            <w:sz w:val="22"/>
            <w:szCs w:val="22"/>
          </w:rPr>
          <w:tab/>
        </w:r>
        <w:r w:rsidRPr="003632AD">
          <w:rPr>
            <w:rStyle w:val="Hyperlink"/>
            <w:noProof/>
          </w:rPr>
          <w:t>Timers</w:t>
        </w:r>
        <w:r>
          <w:rPr>
            <w:noProof/>
            <w:webHidden/>
          </w:rPr>
          <w:tab/>
        </w:r>
        <w:r>
          <w:rPr>
            <w:noProof/>
            <w:webHidden/>
          </w:rPr>
          <w:fldChar w:fldCharType="begin"/>
        </w:r>
        <w:r>
          <w:rPr>
            <w:noProof/>
            <w:webHidden/>
          </w:rPr>
          <w:instrText xml:space="preserve"> PAGEREF _Toc68173855 \h </w:instrText>
        </w:r>
        <w:r>
          <w:rPr>
            <w:noProof/>
            <w:webHidden/>
          </w:rPr>
        </w:r>
        <w:r>
          <w:rPr>
            <w:noProof/>
            <w:webHidden/>
          </w:rPr>
          <w:fldChar w:fldCharType="separate"/>
        </w:r>
        <w:r>
          <w:rPr>
            <w:noProof/>
            <w:webHidden/>
          </w:rPr>
          <w:t>20</w:t>
        </w:r>
        <w:r>
          <w:rPr>
            <w:noProof/>
            <w:webHidden/>
          </w:rPr>
          <w:fldChar w:fldCharType="end"/>
        </w:r>
      </w:hyperlink>
    </w:p>
    <w:p w:rsidR="00DD04FA" w:rsidRDefault="00DD04FA">
      <w:pPr>
        <w:pStyle w:val="TOC3"/>
        <w:rPr>
          <w:rFonts w:asciiTheme="minorHAnsi" w:eastAsiaTheme="minorEastAsia" w:hAnsiTheme="minorHAnsi" w:cstheme="minorBidi"/>
          <w:noProof/>
          <w:sz w:val="22"/>
          <w:szCs w:val="22"/>
        </w:rPr>
      </w:pPr>
      <w:hyperlink w:anchor="_Toc68173856" w:history="1">
        <w:r w:rsidRPr="003632AD">
          <w:rPr>
            <w:rStyle w:val="Hyperlink"/>
            <w:noProof/>
          </w:rPr>
          <w:t>3.1.3</w:t>
        </w:r>
        <w:r>
          <w:rPr>
            <w:rFonts w:asciiTheme="minorHAnsi" w:eastAsiaTheme="minorEastAsia" w:hAnsiTheme="minorHAnsi" w:cstheme="minorBidi"/>
            <w:noProof/>
            <w:sz w:val="22"/>
            <w:szCs w:val="22"/>
          </w:rPr>
          <w:tab/>
        </w:r>
        <w:r w:rsidRPr="003632AD">
          <w:rPr>
            <w:rStyle w:val="Hyperlink"/>
            <w:noProof/>
          </w:rPr>
          <w:t>Initialization</w:t>
        </w:r>
        <w:r>
          <w:rPr>
            <w:noProof/>
            <w:webHidden/>
          </w:rPr>
          <w:tab/>
        </w:r>
        <w:r>
          <w:rPr>
            <w:noProof/>
            <w:webHidden/>
          </w:rPr>
          <w:fldChar w:fldCharType="begin"/>
        </w:r>
        <w:r>
          <w:rPr>
            <w:noProof/>
            <w:webHidden/>
          </w:rPr>
          <w:instrText xml:space="preserve"> PAGEREF _Toc68173856 \h </w:instrText>
        </w:r>
        <w:r>
          <w:rPr>
            <w:noProof/>
            <w:webHidden/>
          </w:rPr>
        </w:r>
        <w:r>
          <w:rPr>
            <w:noProof/>
            <w:webHidden/>
          </w:rPr>
          <w:fldChar w:fldCharType="separate"/>
        </w:r>
        <w:r>
          <w:rPr>
            <w:noProof/>
            <w:webHidden/>
          </w:rPr>
          <w:t>20</w:t>
        </w:r>
        <w:r>
          <w:rPr>
            <w:noProof/>
            <w:webHidden/>
          </w:rPr>
          <w:fldChar w:fldCharType="end"/>
        </w:r>
      </w:hyperlink>
    </w:p>
    <w:p w:rsidR="00DD04FA" w:rsidRDefault="00DD04FA">
      <w:pPr>
        <w:pStyle w:val="TOC3"/>
        <w:rPr>
          <w:rFonts w:asciiTheme="minorHAnsi" w:eastAsiaTheme="minorEastAsia" w:hAnsiTheme="minorHAnsi" w:cstheme="minorBidi"/>
          <w:noProof/>
          <w:sz w:val="22"/>
          <w:szCs w:val="22"/>
        </w:rPr>
      </w:pPr>
      <w:hyperlink w:anchor="_Toc68173857" w:history="1">
        <w:r w:rsidRPr="003632AD">
          <w:rPr>
            <w:rStyle w:val="Hyperlink"/>
            <w:noProof/>
          </w:rPr>
          <w:t>3.1.4</w:t>
        </w:r>
        <w:r>
          <w:rPr>
            <w:rFonts w:asciiTheme="minorHAnsi" w:eastAsiaTheme="minorEastAsia" w:hAnsiTheme="minorHAnsi" w:cstheme="minorBidi"/>
            <w:noProof/>
            <w:sz w:val="22"/>
            <w:szCs w:val="22"/>
          </w:rPr>
          <w:tab/>
        </w:r>
        <w:r w:rsidRPr="003632AD">
          <w:rPr>
            <w:rStyle w:val="Hyperlink"/>
            <w:noProof/>
          </w:rPr>
          <w:t>Higher-Layer Triggered Events</w:t>
        </w:r>
        <w:r>
          <w:rPr>
            <w:noProof/>
            <w:webHidden/>
          </w:rPr>
          <w:tab/>
        </w:r>
        <w:r>
          <w:rPr>
            <w:noProof/>
            <w:webHidden/>
          </w:rPr>
          <w:fldChar w:fldCharType="begin"/>
        </w:r>
        <w:r>
          <w:rPr>
            <w:noProof/>
            <w:webHidden/>
          </w:rPr>
          <w:instrText xml:space="preserve"> PAGEREF _Toc68173857 \h </w:instrText>
        </w:r>
        <w:r>
          <w:rPr>
            <w:noProof/>
            <w:webHidden/>
          </w:rPr>
        </w:r>
        <w:r>
          <w:rPr>
            <w:noProof/>
            <w:webHidden/>
          </w:rPr>
          <w:fldChar w:fldCharType="separate"/>
        </w:r>
        <w:r>
          <w:rPr>
            <w:noProof/>
            <w:webHidden/>
          </w:rPr>
          <w:t>20</w:t>
        </w:r>
        <w:r>
          <w:rPr>
            <w:noProof/>
            <w:webHidden/>
          </w:rPr>
          <w:fldChar w:fldCharType="end"/>
        </w:r>
      </w:hyperlink>
    </w:p>
    <w:p w:rsidR="00DD04FA" w:rsidRDefault="00DD04FA">
      <w:pPr>
        <w:pStyle w:val="TOC3"/>
        <w:rPr>
          <w:rFonts w:asciiTheme="minorHAnsi" w:eastAsiaTheme="minorEastAsia" w:hAnsiTheme="minorHAnsi" w:cstheme="minorBidi"/>
          <w:noProof/>
          <w:sz w:val="22"/>
          <w:szCs w:val="22"/>
        </w:rPr>
      </w:pPr>
      <w:hyperlink w:anchor="_Toc68173858" w:history="1">
        <w:r w:rsidRPr="003632AD">
          <w:rPr>
            <w:rStyle w:val="Hyperlink"/>
            <w:noProof/>
          </w:rPr>
          <w:t>3.1.5</w:t>
        </w:r>
        <w:r>
          <w:rPr>
            <w:rFonts w:asciiTheme="minorHAnsi" w:eastAsiaTheme="minorEastAsia" w:hAnsiTheme="minorHAnsi" w:cstheme="minorBidi"/>
            <w:noProof/>
            <w:sz w:val="22"/>
            <w:szCs w:val="22"/>
          </w:rPr>
          <w:tab/>
        </w:r>
        <w:r w:rsidRPr="003632AD">
          <w:rPr>
            <w:rStyle w:val="Hyperlink"/>
            <w:noProof/>
          </w:rPr>
          <w:t>Message Processing Events and Sequencing Rules</w:t>
        </w:r>
        <w:r>
          <w:rPr>
            <w:noProof/>
            <w:webHidden/>
          </w:rPr>
          <w:tab/>
        </w:r>
        <w:r>
          <w:rPr>
            <w:noProof/>
            <w:webHidden/>
          </w:rPr>
          <w:fldChar w:fldCharType="begin"/>
        </w:r>
        <w:r>
          <w:rPr>
            <w:noProof/>
            <w:webHidden/>
          </w:rPr>
          <w:instrText xml:space="preserve"> PAGEREF _Toc68173858 \h </w:instrText>
        </w:r>
        <w:r>
          <w:rPr>
            <w:noProof/>
            <w:webHidden/>
          </w:rPr>
        </w:r>
        <w:r>
          <w:rPr>
            <w:noProof/>
            <w:webHidden/>
          </w:rPr>
          <w:fldChar w:fldCharType="separate"/>
        </w:r>
        <w:r>
          <w:rPr>
            <w:noProof/>
            <w:webHidden/>
          </w:rPr>
          <w:t>20</w:t>
        </w:r>
        <w:r>
          <w:rPr>
            <w:noProof/>
            <w:webHidden/>
          </w:rPr>
          <w:fldChar w:fldCharType="end"/>
        </w:r>
      </w:hyperlink>
    </w:p>
    <w:p w:rsidR="00DD04FA" w:rsidRDefault="00DD04FA">
      <w:pPr>
        <w:pStyle w:val="TOC4"/>
        <w:rPr>
          <w:rFonts w:asciiTheme="minorHAnsi" w:eastAsiaTheme="minorEastAsia" w:hAnsiTheme="minorHAnsi" w:cstheme="minorBidi"/>
          <w:noProof/>
          <w:sz w:val="22"/>
          <w:szCs w:val="22"/>
        </w:rPr>
      </w:pPr>
      <w:hyperlink w:anchor="_Toc68173859" w:history="1">
        <w:r w:rsidRPr="003632AD">
          <w:rPr>
            <w:rStyle w:val="Hyperlink"/>
            <w:noProof/>
          </w:rPr>
          <w:t>3.1.5.1</w:t>
        </w:r>
        <w:r>
          <w:rPr>
            <w:rFonts w:asciiTheme="minorHAnsi" w:eastAsiaTheme="minorEastAsia" w:hAnsiTheme="minorHAnsi" w:cstheme="minorBidi"/>
            <w:noProof/>
            <w:sz w:val="22"/>
            <w:szCs w:val="22"/>
          </w:rPr>
          <w:tab/>
        </w:r>
        <w:r w:rsidRPr="003632AD">
          <w:rPr>
            <w:rStyle w:val="Hyperlink"/>
            <w:noProof/>
          </w:rPr>
          <w:t>NEGOEX Supported Security Mechanisms</w:t>
        </w:r>
        <w:r>
          <w:rPr>
            <w:noProof/>
            <w:webHidden/>
          </w:rPr>
          <w:tab/>
        </w:r>
        <w:r>
          <w:rPr>
            <w:noProof/>
            <w:webHidden/>
          </w:rPr>
          <w:fldChar w:fldCharType="begin"/>
        </w:r>
        <w:r>
          <w:rPr>
            <w:noProof/>
            <w:webHidden/>
          </w:rPr>
          <w:instrText xml:space="preserve"> PAGEREF _Toc68173859 \h </w:instrText>
        </w:r>
        <w:r>
          <w:rPr>
            <w:noProof/>
            <w:webHidden/>
          </w:rPr>
        </w:r>
        <w:r>
          <w:rPr>
            <w:noProof/>
            <w:webHidden/>
          </w:rPr>
          <w:fldChar w:fldCharType="separate"/>
        </w:r>
        <w:r>
          <w:rPr>
            <w:noProof/>
            <w:webHidden/>
          </w:rPr>
          <w:t>20</w:t>
        </w:r>
        <w:r>
          <w:rPr>
            <w:noProof/>
            <w:webHidden/>
          </w:rPr>
          <w:fldChar w:fldCharType="end"/>
        </w:r>
      </w:hyperlink>
    </w:p>
    <w:p w:rsidR="00DD04FA" w:rsidRDefault="00DD04FA">
      <w:pPr>
        <w:pStyle w:val="TOC4"/>
        <w:rPr>
          <w:rFonts w:asciiTheme="minorHAnsi" w:eastAsiaTheme="minorEastAsia" w:hAnsiTheme="minorHAnsi" w:cstheme="minorBidi"/>
          <w:noProof/>
          <w:sz w:val="22"/>
          <w:szCs w:val="22"/>
        </w:rPr>
      </w:pPr>
      <w:hyperlink w:anchor="_Toc68173860" w:history="1">
        <w:r w:rsidRPr="003632AD">
          <w:rPr>
            <w:rStyle w:val="Hyperlink"/>
            <w:noProof/>
          </w:rPr>
          <w:t>3.1.5.2</w:t>
        </w:r>
        <w:r>
          <w:rPr>
            <w:rFonts w:asciiTheme="minorHAnsi" w:eastAsiaTheme="minorEastAsia" w:hAnsiTheme="minorHAnsi" w:cstheme="minorBidi"/>
            <w:noProof/>
            <w:sz w:val="22"/>
            <w:szCs w:val="22"/>
          </w:rPr>
          <w:tab/>
        </w:r>
        <w:r w:rsidRPr="003632AD">
          <w:rPr>
            <w:rStyle w:val="Hyperlink"/>
            <w:noProof/>
          </w:rPr>
          <w:t>ConversationID</w:t>
        </w:r>
        <w:r>
          <w:rPr>
            <w:noProof/>
            <w:webHidden/>
          </w:rPr>
          <w:tab/>
        </w:r>
        <w:r>
          <w:rPr>
            <w:noProof/>
            <w:webHidden/>
          </w:rPr>
          <w:fldChar w:fldCharType="begin"/>
        </w:r>
        <w:r>
          <w:rPr>
            <w:noProof/>
            <w:webHidden/>
          </w:rPr>
          <w:instrText xml:space="preserve"> PAGEREF _Toc68173860 \h </w:instrText>
        </w:r>
        <w:r>
          <w:rPr>
            <w:noProof/>
            <w:webHidden/>
          </w:rPr>
        </w:r>
        <w:r>
          <w:rPr>
            <w:noProof/>
            <w:webHidden/>
          </w:rPr>
          <w:fldChar w:fldCharType="separate"/>
        </w:r>
        <w:r>
          <w:rPr>
            <w:noProof/>
            <w:webHidden/>
          </w:rPr>
          <w:t>21</w:t>
        </w:r>
        <w:r>
          <w:rPr>
            <w:noProof/>
            <w:webHidden/>
          </w:rPr>
          <w:fldChar w:fldCharType="end"/>
        </w:r>
      </w:hyperlink>
    </w:p>
    <w:p w:rsidR="00DD04FA" w:rsidRDefault="00DD04FA">
      <w:pPr>
        <w:pStyle w:val="TOC4"/>
        <w:rPr>
          <w:rFonts w:asciiTheme="minorHAnsi" w:eastAsiaTheme="minorEastAsia" w:hAnsiTheme="minorHAnsi" w:cstheme="minorBidi"/>
          <w:noProof/>
          <w:sz w:val="22"/>
          <w:szCs w:val="22"/>
        </w:rPr>
      </w:pPr>
      <w:hyperlink w:anchor="_Toc68173861" w:history="1">
        <w:r w:rsidRPr="003632AD">
          <w:rPr>
            <w:rStyle w:val="Hyperlink"/>
            <w:noProof/>
          </w:rPr>
          <w:t>3.1.5.3</w:t>
        </w:r>
        <w:r>
          <w:rPr>
            <w:rFonts w:asciiTheme="minorHAnsi" w:eastAsiaTheme="minorEastAsia" w:hAnsiTheme="minorHAnsi" w:cstheme="minorBidi"/>
            <w:noProof/>
            <w:sz w:val="22"/>
            <w:szCs w:val="22"/>
          </w:rPr>
          <w:tab/>
        </w:r>
        <w:r w:rsidRPr="003632AD">
          <w:rPr>
            <w:rStyle w:val="Hyperlink"/>
            <w:noProof/>
          </w:rPr>
          <w:t>Cryptographic Computations</w:t>
        </w:r>
        <w:r>
          <w:rPr>
            <w:noProof/>
            <w:webHidden/>
          </w:rPr>
          <w:tab/>
        </w:r>
        <w:r>
          <w:rPr>
            <w:noProof/>
            <w:webHidden/>
          </w:rPr>
          <w:fldChar w:fldCharType="begin"/>
        </w:r>
        <w:r>
          <w:rPr>
            <w:noProof/>
            <w:webHidden/>
          </w:rPr>
          <w:instrText xml:space="preserve"> PAGEREF _Toc68173861 \h </w:instrText>
        </w:r>
        <w:r>
          <w:rPr>
            <w:noProof/>
            <w:webHidden/>
          </w:rPr>
        </w:r>
        <w:r>
          <w:rPr>
            <w:noProof/>
            <w:webHidden/>
          </w:rPr>
          <w:fldChar w:fldCharType="separate"/>
        </w:r>
        <w:r>
          <w:rPr>
            <w:noProof/>
            <w:webHidden/>
          </w:rPr>
          <w:t>21</w:t>
        </w:r>
        <w:r>
          <w:rPr>
            <w:noProof/>
            <w:webHidden/>
          </w:rPr>
          <w:fldChar w:fldCharType="end"/>
        </w:r>
      </w:hyperlink>
    </w:p>
    <w:p w:rsidR="00DD04FA" w:rsidRDefault="00DD04FA">
      <w:pPr>
        <w:pStyle w:val="TOC4"/>
        <w:rPr>
          <w:rFonts w:asciiTheme="minorHAnsi" w:eastAsiaTheme="minorEastAsia" w:hAnsiTheme="minorHAnsi" w:cstheme="minorBidi"/>
          <w:noProof/>
          <w:sz w:val="22"/>
          <w:szCs w:val="22"/>
        </w:rPr>
      </w:pPr>
      <w:hyperlink w:anchor="_Toc68173862" w:history="1">
        <w:r w:rsidRPr="003632AD">
          <w:rPr>
            <w:rStyle w:val="Hyperlink"/>
            <w:noProof/>
          </w:rPr>
          <w:t>3.1.5.4</w:t>
        </w:r>
        <w:r>
          <w:rPr>
            <w:rFonts w:asciiTheme="minorHAnsi" w:eastAsiaTheme="minorEastAsia" w:hAnsiTheme="minorHAnsi" w:cstheme="minorBidi"/>
            <w:noProof/>
            <w:sz w:val="22"/>
            <w:szCs w:val="22"/>
          </w:rPr>
          <w:tab/>
        </w:r>
        <w:r w:rsidRPr="003632AD">
          <w:rPr>
            <w:rStyle w:val="Hyperlink"/>
            <w:noProof/>
          </w:rPr>
          <w:t>Generation of the Initiator Initial Token</w:t>
        </w:r>
        <w:r>
          <w:rPr>
            <w:noProof/>
            <w:webHidden/>
          </w:rPr>
          <w:tab/>
        </w:r>
        <w:r>
          <w:rPr>
            <w:noProof/>
            <w:webHidden/>
          </w:rPr>
          <w:fldChar w:fldCharType="begin"/>
        </w:r>
        <w:r>
          <w:rPr>
            <w:noProof/>
            <w:webHidden/>
          </w:rPr>
          <w:instrText xml:space="preserve"> PAGEREF _Toc68173862 \h </w:instrText>
        </w:r>
        <w:r>
          <w:rPr>
            <w:noProof/>
            <w:webHidden/>
          </w:rPr>
        </w:r>
        <w:r>
          <w:rPr>
            <w:noProof/>
            <w:webHidden/>
          </w:rPr>
          <w:fldChar w:fldCharType="separate"/>
        </w:r>
        <w:r>
          <w:rPr>
            <w:noProof/>
            <w:webHidden/>
          </w:rPr>
          <w:t>21</w:t>
        </w:r>
        <w:r>
          <w:rPr>
            <w:noProof/>
            <w:webHidden/>
          </w:rPr>
          <w:fldChar w:fldCharType="end"/>
        </w:r>
      </w:hyperlink>
    </w:p>
    <w:p w:rsidR="00DD04FA" w:rsidRDefault="00DD04FA">
      <w:pPr>
        <w:pStyle w:val="TOC4"/>
        <w:rPr>
          <w:rFonts w:asciiTheme="minorHAnsi" w:eastAsiaTheme="minorEastAsia" w:hAnsiTheme="minorHAnsi" w:cstheme="minorBidi"/>
          <w:noProof/>
          <w:sz w:val="22"/>
          <w:szCs w:val="22"/>
        </w:rPr>
      </w:pPr>
      <w:hyperlink w:anchor="_Toc68173863" w:history="1">
        <w:r w:rsidRPr="003632AD">
          <w:rPr>
            <w:rStyle w:val="Hyperlink"/>
            <w:noProof/>
          </w:rPr>
          <w:t>3.1.5.5</w:t>
        </w:r>
        <w:r>
          <w:rPr>
            <w:rFonts w:asciiTheme="minorHAnsi" w:eastAsiaTheme="minorEastAsia" w:hAnsiTheme="minorHAnsi" w:cstheme="minorBidi"/>
            <w:noProof/>
            <w:sz w:val="22"/>
            <w:szCs w:val="22"/>
          </w:rPr>
          <w:tab/>
        </w:r>
        <w:r w:rsidRPr="003632AD">
          <w:rPr>
            <w:rStyle w:val="Hyperlink"/>
            <w:noProof/>
          </w:rPr>
          <w:t>Receipt of the Initial Initiator Token and Generation of the Initial Acceptor Response</w:t>
        </w:r>
        <w:r>
          <w:rPr>
            <w:noProof/>
            <w:webHidden/>
          </w:rPr>
          <w:tab/>
        </w:r>
        <w:r>
          <w:rPr>
            <w:noProof/>
            <w:webHidden/>
          </w:rPr>
          <w:fldChar w:fldCharType="begin"/>
        </w:r>
        <w:r>
          <w:rPr>
            <w:noProof/>
            <w:webHidden/>
          </w:rPr>
          <w:instrText xml:space="preserve"> PAGEREF _Toc68173863 \h </w:instrText>
        </w:r>
        <w:r>
          <w:rPr>
            <w:noProof/>
            <w:webHidden/>
          </w:rPr>
        </w:r>
        <w:r>
          <w:rPr>
            <w:noProof/>
            <w:webHidden/>
          </w:rPr>
          <w:fldChar w:fldCharType="separate"/>
        </w:r>
        <w:r>
          <w:rPr>
            <w:noProof/>
            <w:webHidden/>
          </w:rPr>
          <w:t>22</w:t>
        </w:r>
        <w:r>
          <w:rPr>
            <w:noProof/>
            <w:webHidden/>
          </w:rPr>
          <w:fldChar w:fldCharType="end"/>
        </w:r>
      </w:hyperlink>
    </w:p>
    <w:p w:rsidR="00DD04FA" w:rsidRDefault="00DD04FA">
      <w:pPr>
        <w:pStyle w:val="TOC4"/>
        <w:rPr>
          <w:rFonts w:asciiTheme="minorHAnsi" w:eastAsiaTheme="minorEastAsia" w:hAnsiTheme="minorHAnsi" w:cstheme="minorBidi"/>
          <w:noProof/>
          <w:sz w:val="22"/>
          <w:szCs w:val="22"/>
        </w:rPr>
      </w:pPr>
      <w:hyperlink w:anchor="_Toc68173864" w:history="1">
        <w:r w:rsidRPr="003632AD">
          <w:rPr>
            <w:rStyle w:val="Hyperlink"/>
            <w:noProof/>
          </w:rPr>
          <w:t>3.1.5.6</w:t>
        </w:r>
        <w:r>
          <w:rPr>
            <w:rFonts w:asciiTheme="minorHAnsi" w:eastAsiaTheme="minorEastAsia" w:hAnsiTheme="minorHAnsi" w:cstheme="minorBidi"/>
            <w:noProof/>
            <w:sz w:val="22"/>
            <w:szCs w:val="22"/>
          </w:rPr>
          <w:tab/>
        </w:r>
        <w:r w:rsidRPr="003632AD">
          <w:rPr>
            <w:rStyle w:val="Hyperlink"/>
            <w:noProof/>
          </w:rPr>
          <w:t>Receipt of the Acceptor Initial Response and Completion of Authentication After the Negotiation Phrase</w:t>
        </w:r>
        <w:r>
          <w:rPr>
            <w:noProof/>
            <w:webHidden/>
          </w:rPr>
          <w:tab/>
        </w:r>
        <w:r>
          <w:rPr>
            <w:noProof/>
            <w:webHidden/>
          </w:rPr>
          <w:fldChar w:fldCharType="begin"/>
        </w:r>
        <w:r>
          <w:rPr>
            <w:noProof/>
            <w:webHidden/>
          </w:rPr>
          <w:instrText xml:space="preserve"> PAGEREF _Toc68173864 \h </w:instrText>
        </w:r>
        <w:r>
          <w:rPr>
            <w:noProof/>
            <w:webHidden/>
          </w:rPr>
        </w:r>
        <w:r>
          <w:rPr>
            <w:noProof/>
            <w:webHidden/>
          </w:rPr>
          <w:fldChar w:fldCharType="separate"/>
        </w:r>
        <w:r>
          <w:rPr>
            <w:noProof/>
            <w:webHidden/>
          </w:rPr>
          <w:t>22</w:t>
        </w:r>
        <w:r>
          <w:rPr>
            <w:noProof/>
            <w:webHidden/>
          </w:rPr>
          <w:fldChar w:fldCharType="end"/>
        </w:r>
      </w:hyperlink>
    </w:p>
    <w:p w:rsidR="00DD04FA" w:rsidRDefault="00DD04FA">
      <w:pPr>
        <w:pStyle w:val="TOC4"/>
        <w:rPr>
          <w:rFonts w:asciiTheme="minorHAnsi" w:eastAsiaTheme="minorEastAsia" w:hAnsiTheme="minorHAnsi" w:cstheme="minorBidi"/>
          <w:noProof/>
          <w:sz w:val="22"/>
          <w:szCs w:val="22"/>
        </w:rPr>
      </w:pPr>
      <w:hyperlink w:anchor="_Toc68173865" w:history="1">
        <w:r w:rsidRPr="003632AD">
          <w:rPr>
            <w:rStyle w:val="Hyperlink"/>
            <w:noProof/>
          </w:rPr>
          <w:t>3.1.5.7</w:t>
        </w:r>
        <w:r>
          <w:rPr>
            <w:rFonts w:asciiTheme="minorHAnsi" w:eastAsiaTheme="minorEastAsia" w:hAnsiTheme="minorHAnsi" w:cstheme="minorBidi"/>
            <w:noProof/>
            <w:sz w:val="22"/>
            <w:szCs w:val="22"/>
          </w:rPr>
          <w:tab/>
        </w:r>
        <w:r w:rsidRPr="003632AD">
          <w:rPr>
            <w:rStyle w:val="Hyperlink"/>
            <w:noProof/>
          </w:rPr>
          <w:t>Finalizing Negotiation</w:t>
        </w:r>
        <w:r>
          <w:rPr>
            <w:noProof/>
            <w:webHidden/>
          </w:rPr>
          <w:tab/>
        </w:r>
        <w:r>
          <w:rPr>
            <w:noProof/>
            <w:webHidden/>
          </w:rPr>
          <w:fldChar w:fldCharType="begin"/>
        </w:r>
        <w:r>
          <w:rPr>
            <w:noProof/>
            <w:webHidden/>
          </w:rPr>
          <w:instrText xml:space="preserve"> PAGEREF _Toc68173865 \h </w:instrText>
        </w:r>
        <w:r>
          <w:rPr>
            <w:noProof/>
            <w:webHidden/>
          </w:rPr>
        </w:r>
        <w:r>
          <w:rPr>
            <w:noProof/>
            <w:webHidden/>
          </w:rPr>
          <w:fldChar w:fldCharType="separate"/>
        </w:r>
        <w:r>
          <w:rPr>
            <w:noProof/>
            <w:webHidden/>
          </w:rPr>
          <w:t>23</w:t>
        </w:r>
        <w:r>
          <w:rPr>
            <w:noProof/>
            <w:webHidden/>
          </w:rPr>
          <w:fldChar w:fldCharType="end"/>
        </w:r>
      </w:hyperlink>
    </w:p>
    <w:p w:rsidR="00DD04FA" w:rsidRDefault="00DD04FA">
      <w:pPr>
        <w:pStyle w:val="TOC4"/>
        <w:rPr>
          <w:rFonts w:asciiTheme="minorHAnsi" w:eastAsiaTheme="minorEastAsia" w:hAnsiTheme="minorHAnsi" w:cstheme="minorBidi"/>
          <w:noProof/>
          <w:sz w:val="22"/>
          <w:szCs w:val="22"/>
        </w:rPr>
      </w:pPr>
      <w:hyperlink w:anchor="_Toc68173866" w:history="1">
        <w:r w:rsidRPr="003632AD">
          <w:rPr>
            <w:rStyle w:val="Hyperlink"/>
            <w:noProof/>
          </w:rPr>
          <w:t>3.1.5.8</w:t>
        </w:r>
        <w:r>
          <w:rPr>
            <w:rFonts w:asciiTheme="minorHAnsi" w:eastAsiaTheme="minorEastAsia" w:hAnsiTheme="minorHAnsi" w:cstheme="minorBidi"/>
            <w:noProof/>
            <w:sz w:val="22"/>
            <w:szCs w:val="22"/>
          </w:rPr>
          <w:tab/>
        </w:r>
        <w:r w:rsidRPr="003632AD">
          <w:rPr>
            <w:rStyle w:val="Hyperlink"/>
            <w:noProof/>
          </w:rPr>
          <w:t>Supporting GSS-API Extensions</w:t>
        </w:r>
        <w:r>
          <w:rPr>
            <w:noProof/>
            <w:webHidden/>
          </w:rPr>
          <w:tab/>
        </w:r>
        <w:r>
          <w:rPr>
            <w:noProof/>
            <w:webHidden/>
          </w:rPr>
          <w:fldChar w:fldCharType="begin"/>
        </w:r>
        <w:r>
          <w:rPr>
            <w:noProof/>
            <w:webHidden/>
          </w:rPr>
          <w:instrText xml:space="preserve"> PAGEREF _Toc68173866 \h </w:instrText>
        </w:r>
        <w:r>
          <w:rPr>
            <w:noProof/>
            <w:webHidden/>
          </w:rPr>
        </w:r>
        <w:r>
          <w:rPr>
            <w:noProof/>
            <w:webHidden/>
          </w:rPr>
          <w:fldChar w:fldCharType="separate"/>
        </w:r>
        <w:r>
          <w:rPr>
            <w:noProof/>
            <w:webHidden/>
          </w:rPr>
          <w:t>24</w:t>
        </w:r>
        <w:r>
          <w:rPr>
            <w:noProof/>
            <w:webHidden/>
          </w:rPr>
          <w:fldChar w:fldCharType="end"/>
        </w:r>
      </w:hyperlink>
    </w:p>
    <w:p w:rsidR="00DD04FA" w:rsidRDefault="00DD04FA">
      <w:pPr>
        <w:pStyle w:val="TOC5"/>
        <w:rPr>
          <w:rFonts w:asciiTheme="minorHAnsi" w:eastAsiaTheme="minorEastAsia" w:hAnsiTheme="minorHAnsi" w:cstheme="minorBidi"/>
          <w:noProof/>
          <w:sz w:val="22"/>
          <w:szCs w:val="22"/>
        </w:rPr>
      </w:pPr>
      <w:hyperlink w:anchor="_Toc68173867" w:history="1">
        <w:r w:rsidRPr="003632AD">
          <w:rPr>
            <w:rStyle w:val="Hyperlink"/>
            <w:noProof/>
          </w:rPr>
          <w:t>3.1.5.8.1</w:t>
        </w:r>
        <w:r>
          <w:rPr>
            <w:rFonts w:asciiTheme="minorHAnsi" w:eastAsiaTheme="minorEastAsia" w:hAnsiTheme="minorHAnsi" w:cstheme="minorBidi"/>
            <w:noProof/>
            <w:sz w:val="22"/>
            <w:szCs w:val="22"/>
          </w:rPr>
          <w:tab/>
        </w:r>
        <w:r w:rsidRPr="003632AD">
          <w:rPr>
            <w:rStyle w:val="Hyperlink"/>
            <w:noProof/>
          </w:rPr>
          <w:t>GSS_Query_meta_data</w:t>
        </w:r>
        <w:r>
          <w:rPr>
            <w:noProof/>
            <w:webHidden/>
          </w:rPr>
          <w:tab/>
        </w:r>
        <w:r>
          <w:rPr>
            <w:noProof/>
            <w:webHidden/>
          </w:rPr>
          <w:fldChar w:fldCharType="begin"/>
        </w:r>
        <w:r>
          <w:rPr>
            <w:noProof/>
            <w:webHidden/>
          </w:rPr>
          <w:instrText xml:space="preserve"> PAGEREF _Toc68173867 \h </w:instrText>
        </w:r>
        <w:r>
          <w:rPr>
            <w:noProof/>
            <w:webHidden/>
          </w:rPr>
        </w:r>
        <w:r>
          <w:rPr>
            <w:noProof/>
            <w:webHidden/>
          </w:rPr>
          <w:fldChar w:fldCharType="separate"/>
        </w:r>
        <w:r>
          <w:rPr>
            <w:noProof/>
            <w:webHidden/>
          </w:rPr>
          <w:t>24</w:t>
        </w:r>
        <w:r>
          <w:rPr>
            <w:noProof/>
            <w:webHidden/>
          </w:rPr>
          <w:fldChar w:fldCharType="end"/>
        </w:r>
      </w:hyperlink>
    </w:p>
    <w:p w:rsidR="00DD04FA" w:rsidRDefault="00DD04FA">
      <w:pPr>
        <w:pStyle w:val="TOC5"/>
        <w:rPr>
          <w:rFonts w:asciiTheme="minorHAnsi" w:eastAsiaTheme="minorEastAsia" w:hAnsiTheme="minorHAnsi" w:cstheme="minorBidi"/>
          <w:noProof/>
          <w:sz w:val="22"/>
          <w:szCs w:val="22"/>
        </w:rPr>
      </w:pPr>
      <w:hyperlink w:anchor="_Toc68173868" w:history="1">
        <w:r w:rsidRPr="003632AD">
          <w:rPr>
            <w:rStyle w:val="Hyperlink"/>
            <w:noProof/>
          </w:rPr>
          <w:t>3.1.5.8.2</w:t>
        </w:r>
        <w:r>
          <w:rPr>
            <w:rFonts w:asciiTheme="minorHAnsi" w:eastAsiaTheme="minorEastAsia" w:hAnsiTheme="minorHAnsi" w:cstheme="minorBidi"/>
            <w:noProof/>
            <w:sz w:val="22"/>
            <w:szCs w:val="22"/>
          </w:rPr>
          <w:tab/>
        </w:r>
        <w:r w:rsidRPr="003632AD">
          <w:rPr>
            <w:rStyle w:val="Hyperlink"/>
            <w:noProof/>
          </w:rPr>
          <w:t>GSS_Exchange_meta_data</w:t>
        </w:r>
        <w:r>
          <w:rPr>
            <w:noProof/>
            <w:webHidden/>
          </w:rPr>
          <w:tab/>
        </w:r>
        <w:r>
          <w:rPr>
            <w:noProof/>
            <w:webHidden/>
          </w:rPr>
          <w:fldChar w:fldCharType="begin"/>
        </w:r>
        <w:r>
          <w:rPr>
            <w:noProof/>
            <w:webHidden/>
          </w:rPr>
          <w:instrText xml:space="preserve"> PAGEREF _Toc68173868 \h </w:instrText>
        </w:r>
        <w:r>
          <w:rPr>
            <w:noProof/>
            <w:webHidden/>
          </w:rPr>
        </w:r>
        <w:r>
          <w:rPr>
            <w:noProof/>
            <w:webHidden/>
          </w:rPr>
          <w:fldChar w:fldCharType="separate"/>
        </w:r>
        <w:r>
          <w:rPr>
            <w:noProof/>
            <w:webHidden/>
          </w:rPr>
          <w:t>24</w:t>
        </w:r>
        <w:r>
          <w:rPr>
            <w:noProof/>
            <w:webHidden/>
          </w:rPr>
          <w:fldChar w:fldCharType="end"/>
        </w:r>
      </w:hyperlink>
    </w:p>
    <w:p w:rsidR="00DD04FA" w:rsidRDefault="00DD04FA">
      <w:pPr>
        <w:pStyle w:val="TOC5"/>
        <w:rPr>
          <w:rFonts w:asciiTheme="minorHAnsi" w:eastAsiaTheme="minorEastAsia" w:hAnsiTheme="minorHAnsi" w:cstheme="minorBidi"/>
          <w:noProof/>
          <w:sz w:val="22"/>
          <w:szCs w:val="22"/>
        </w:rPr>
      </w:pPr>
      <w:hyperlink w:anchor="_Toc68173869" w:history="1">
        <w:r w:rsidRPr="003632AD">
          <w:rPr>
            <w:rStyle w:val="Hyperlink"/>
            <w:noProof/>
          </w:rPr>
          <w:t>3.1.5.8.3</w:t>
        </w:r>
        <w:r>
          <w:rPr>
            <w:rFonts w:asciiTheme="minorHAnsi" w:eastAsiaTheme="minorEastAsia" w:hAnsiTheme="minorHAnsi" w:cstheme="minorBidi"/>
            <w:noProof/>
            <w:sz w:val="22"/>
            <w:szCs w:val="22"/>
          </w:rPr>
          <w:tab/>
        </w:r>
        <w:r w:rsidRPr="003632AD">
          <w:rPr>
            <w:rStyle w:val="Hyperlink"/>
            <w:noProof/>
          </w:rPr>
          <w:t>GSS_Query_mechanism_info</w:t>
        </w:r>
        <w:r>
          <w:rPr>
            <w:noProof/>
            <w:webHidden/>
          </w:rPr>
          <w:tab/>
        </w:r>
        <w:r>
          <w:rPr>
            <w:noProof/>
            <w:webHidden/>
          </w:rPr>
          <w:fldChar w:fldCharType="begin"/>
        </w:r>
        <w:r>
          <w:rPr>
            <w:noProof/>
            <w:webHidden/>
          </w:rPr>
          <w:instrText xml:space="preserve"> PAGEREF _Toc68173869 \h </w:instrText>
        </w:r>
        <w:r>
          <w:rPr>
            <w:noProof/>
            <w:webHidden/>
          </w:rPr>
        </w:r>
        <w:r>
          <w:rPr>
            <w:noProof/>
            <w:webHidden/>
          </w:rPr>
          <w:fldChar w:fldCharType="separate"/>
        </w:r>
        <w:r>
          <w:rPr>
            <w:noProof/>
            <w:webHidden/>
          </w:rPr>
          <w:t>25</w:t>
        </w:r>
        <w:r>
          <w:rPr>
            <w:noProof/>
            <w:webHidden/>
          </w:rPr>
          <w:fldChar w:fldCharType="end"/>
        </w:r>
      </w:hyperlink>
    </w:p>
    <w:p w:rsidR="00DD04FA" w:rsidRDefault="00DD04FA">
      <w:pPr>
        <w:pStyle w:val="TOC5"/>
        <w:rPr>
          <w:rFonts w:asciiTheme="minorHAnsi" w:eastAsiaTheme="minorEastAsia" w:hAnsiTheme="minorHAnsi" w:cstheme="minorBidi"/>
          <w:noProof/>
          <w:sz w:val="22"/>
          <w:szCs w:val="22"/>
        </w:rPr>
      </w:pPr>
      <w:hyperlink w:anchor="_Toc68173870" w:history="1">
        <w:r w:rsidRPr="003632AD">
          <w:rPr>
            <w:rStyle w:val="Hyperlink"/>
            <w:noProof/>
          </w:rPr>
          <w:t>3.1.5.8.4</w:t>
        </w:r>
        <w:r>
          <w:rPr>
            <w:rFonts w:asciiTheme="minorHAnsi" w:eastAsiaTheme="minorEastAsia" w:hAnsiTheme="minorHAnsi" w:cstheme="minorBidi"/>
            <w:noProof/>
            <w:sz w:val="22"/>
            <w:szCs w:val="22"/>
          </w:rPr>
          <w:tab/>
        </w:r>
        <w:r w:rsidRPr="003632AD">
          <w:rPr>
            <w:rStyle w:val="Hyperlink"/>
            <w:noProof/>
          </w:rPr>
          <w:t>GSS_Inquire_context</w:t>
        </w:r>
        <w:r>
          <w:rPr>
            <w:noProof/>
            <w:webHidden/>
          </w:rPr>
          <w:tab/>
        </w:r>
        <w:r>
          <w:rPr>
            <w:noProof/>
            <w:webHidden/>
          </w:rPr>
          <w:fldChar w:fldCharType="begin"/>
        </w:r>
        <w:r>
          <w:rPr>
            <w:noProof/>
            <w:webHidden/>
          </w:rPr>
          <w:instrText xml:space="preserve"> PAGEREF _Toc68173870 \h </w:instrText>
        </w:r>
        <w:r>
          <w:rPr>
            <w:noProof/>
            <w:webHidden/>
          </w:rPr>
        </w:r>
        <w:r>
          <w:rPr>
            <w:noProof/>
            <w:webHidden/>
          </w:rPr>
          <w:fldChar w:fldCharType="separate"/>
        </w:r>
        <w:r>
          <w:rPr>
            <w:noProof/>
            <w:webHidden/>
          </w:rPr>
          <w:t>26</w:t>
        </w:r>
        <w:r>
          <w:rPr>
            <w:noProof/>
            <w:webHidden/>
          </w:rPr>
          <w:fldChar w:fldCharType="end"/>
        </w:r>
      </w:hyperlink>
    </w:p>
    <w:p w:rsidR="00DD04FA" w:rsidRDefault="00DD04FA">
      <w:pPr>
        <w:pStyle w:val="TOC3"/>
        <w:rPr>
          <w:rFonts w:asciiTheme="minorHAnsi" w:eastAsiaTheme="minorEastAsia" w:hAnsiTheme="minorHAnsi" w:cstheme="minorBidi"/>
          <w:noProof/>
          <w:sz w:val="22"/>
          <w:szCs w:val="22"/>
        </w:rPr>
      </w:pPr>
      <w:hyperlink w:anchor="_Toc68173871" w:history="1">
        <w:r w:rsidRPr="003632AD">
          <w:rPr>
            <w:rStyle w:val="Hyperlink"/>
            <w:noProof/>
          </w:rPr>
          <w:t>3.1.6</w:t>
        </w:r>
        <w:r>
          <w:rPr>
            <w:rFonts w:asciiTheme="minorHAnsi" w:eastAsiaTheme="minorEastAsia" w:hAnsiTheme="minorHAnsi" w:cstheme="minorBidi"/>
            <w:noProof/>
            <w:sz w:val="22"/>
            <w:szCs w:val="22"/>
          </w:rPr>
          <w:tab/>
        </w:r>
        <w:r w:rsidRPr="003632AD">
          <w:rPr>
            <w:rStyle w:val="Hyperlink"/>
            <w:noProof/>
          </w:rPr>
          <w:t>Timer Events</w:t>
        </w:r>
        <w:r>
          <w:rPr>
            <w:noProof/>
            <w:webHidden/>
          </w:rPr>
          <w:tab/>
        </w:r>
        <w:r>
          <w:rPr>
            <w:noProof/>
            <w:webHidden/>
          </w:rPr>
          <w:fldChar w:fldCharType="begin"/>
        </w:r>
        <w:r>
          <w:rPr>
            <w:noProof/>
            <w:webHidden/>
          </w:rPr>
          <w:instrText xml:space="preserve"> PAGEREF _Toc68173871 \h </w:instrText>
        </w:r>
        <w:r>
          <w:rPr>
            <w:noProof/>
            <w:webHidden/>
          </w:rPr>
        </w:r>
        <w:r>
          <w:rPr>
            <w:noProof/>
            <w:webHidden/>
          </w:rPr>
          <w:fldChar w:fldCharType="separate"/>
        </w:r>
        <w:r>
          <w:rPr>
            <w:noProof/>
            <w:webHidden/>
          </w:rPr>
          <w:t>26</w:t>
        </w:r>
        <w:r>
          <w:rPr>
            <w:noProof/>
            <w:webHidden/>
          </w:rPr>
          <w:fldChar w:fldCharType="end"/>
        </w:r>
      </w:hyperlink>
    </w:p>
    <w:p w:rsidR="00DD04FA" w:rsidRDefault="00DD04FA">
      <w:pPr>
        <w:pStyle w:val="TOC3"/>
        <w:rPr>
          <w:rFonts w:asciiTheme="minorHAnsi" w:eastAsiaTheme="minorEastAsia" w:hAnsiTheme="minorHAnsi" w:cstheme="minorBidi"/>
          <w:noProof/>
          <w:sz w:val="22"/>
          <w:szCs w:val="22"/>
        </w:rPr>
      </w:pPr>
      <w:hyperlink w:anchor="_Toc68173872" w:history="1">
        <w:r w:rsidRPr="003632AD">
          <w:rPr>
            <w:rStyle w:val="Hyperlink"/>
            <w:noProof/>
          </w:rPr>
          <w:t>3.1.7</w:t>
        </w:r>
        <w:r>
          <w:rPr>
            <w:rFonts w:asciiTheme="minorHAnsi" w:eastAsiaTheme="minorEastAsia" w:hAnsiTheme="minorHAnsi" w:cstheme="minorBidi"/>
            <w:noProof/>
            <w:sz w:val="22"/>
            <w:szCs w:val="22"/>
          </w:rPr>
          <w:tab/>
        </w:r>
        <w:r w:rsidRPr="003632AD">
          <w:rPr>
            <w:rStyle w:val="Hyperlink"/>
            <w:noProof/>
          </w:rPr>
          <w:t>Other Local Events</w:t>
        </w:r>
        <w:r>
          <w:rPr>
            <w:noProof/>
            <w:webHidden/>
          </w:rPr>
          <w:tab/>
        </w:r>
        <w:r>
          <w:rPr>
            <w:noProof/>
            <w:webHidden/>
          </w:rPr>
          <w:fldChar w:fldCharType="begin"/>
        </w:r>
        <w:r>
          <w:rPr>
            <w:noProof/>
            <w:webHidden/>
          </w:rPr>
          <w:instrText xml:space="preserve"> PAGEREF _Toc68173872 \h </w:instrText>
        </w:r>
        <w:r>
          <w:rPr>
            <w:noProof/>
            <w:webHidden/>
          </w:rPr>
        </w:r>
        <w:r>
          <w:rPr>
            <w:noProof/>
            <w:webHidden/>
          </w:rPr>
          <w:fldChar w:fldCharType="separate"/>
        </w:r>
        <w:r>
          <w:rPr>
            <w:noProof/>
            <w:webHidden/>
          </w:rPr>
          <w:t>26</w:t>
        </w:r>
        <w:r>
          <w:rPr>
            <w:noProof/>
            <w:webHidden/>
          </w:rPr>
          <w:fldChar w:fldCharType="end"/>
        </w:r>
      </w:hyperlink>
    </w:p>
    <w:p w:rsidR="00DD04FA" w:rsidRDefault="00DD04FA">
      <w:pPr>
        <w:pStyle w:val="TOC1"/>
        <w:rPr>
          <w:rFonts w:asciiTheme="minorHAnsi" w:eastAsiaTheme="minorEastAsia" w:hAnsiTheme="minorHAnsi" w:cstheme="minorBidi"/>
          <w:b w:val="0"/>
          <w:bCs w:val="0"/>
          <w:noProof/>
          <w:sz w:val="22"/>
          <w:szCs w:val="22"/>
        </w:rPr>
      </w:pPr>
      <w:hyperlink w:anchor="_Toc68173873" w:history="1">
        <w:r w:rsidRPr="003632AD">
          <w:rPr>
            <w:rStyle w:val="Hyperlink"/>
            <w:noProof/>
          </w:rPr>
          <w:t>4</w:t>
        </w:r>
        <w:r>
          <w:rPr>
            <w:rFonts w:asciiTheme="minorHAnsi" w:eastAsiaTheme="minorEastAsia" w:hAnsiTheme="minorHAnsi" w:cstheme="minorBidi"/>
            <w:b w:val="0"/>
            <w:bCs w:val="0"/>
            <w:noProof/>
            <w:sz w:val="22"/>
            <w:szCs w:val="22"/>
          </w:rPr>
          <w:tab/>
        </w:r>
        <w:r w:rsidRPr="003632AD">
          <w:rPr>
            <w:rStyle w:val="Hyperlink"/>
            <w:noProof/>
          </w:rPr>
          <w:t>Protocol Examples</w:t>
        </w:r>
        <w:r>
          <w:rPr>
            <w:noProof/>
            <w:webHidden/>
          </w:rPr>
          <w:tab/>
        </w:r>
        <w:r>
          <w:rPr>
            <w:noProof/>
            <w:webHidden/>
          </w:rPr>
          <w:fldChar w:fldCharType="begin"/>
        </w:r>
        <w:r>
          <w:rPr>
            <w:noProof/>
            <w:webHidden/>
          </w:rPr>
          <w:instrText xml:space="preserve"> PAGEREF _Toc68173873 \h </w:instrText>
        </w:r>
        <w:r>
          <w:rPr>
            <w:noProof/>
            <w:webHidden/>
          </w:rPr>
        </w:r>
        <w:r>
          <w:rPr>
            <w:noProof/>
            <w:webHidden/>
          </w:rPr>
          <w:fldChar w:fldCharType="separate"/>
        </w:r>
        <w:r>
          <w:rPr>
            <w:noProof/>
            <w:webHidden/>
          </w:rPr>
          <w:t>27</w:t>
        </w:r>
        <w:r>
          <w:rPr>
            <w:noProof/>
            <w:webHidden/>
          </w:rPr>
          <w:fldChar w:fldCharType="end"/>
        </w:r>
      </w:hyperlink>
    </w:p>
    <w:p w:rsidR="00DD04FA" w:rsidRDefault="00DD04FA">
      <w:pPr>
        <w:pStyle w:val="TOC1"/>
        <w:rPr>
          <w:rFonts w:asciiTheme="minorHAnsi" w:eastAsiaTheme="minorEastAsia" w:hAnsiTheme="minorHAnsi" w:cstheme="minorBidi"/>
          <w:b w:val="0"/>
          <w:bCs w:val="0"/>
          <w:noProof/>
          <w:sz w:val="22"/>
          <w:szCs w:val="22"/>
        </w:rPr>
      </w:pPr>
      <w:hyperlink w:anchor="_Toc68173874" w:history="1">
        <w:r w:rsidRPr="003632AD">
          <w:rPr>
            <w:rStyle w:val="Hyperlink"/>
            <w:noProof/>
          </w:rPr>
          <w:t>5</w:t>
        </w:r>
        <w:r>
          <w:rPr>
            <w:rFonts w:asciiTheme="minorHAnsi" w:eastAsiaTheme="minorEastAsia" w:hAnsiTheme="minorHAnsi" w:cstheme="minorBidi"/>
            <w:b w:val="0"/>
            <w:bCs w:val="0"/>
            <w:noProof/>
            <w:sz w:val="22"/>
            <w:szCs w:val="22"/>
          </w:rPr>
          <w:tab/>
        </w:r>
        <w:r w:rsidRPr="003632AD">
          <w:rPr>
            <w:rStyle w:val="Hyperlink"/>
            <w:noProof/>
          </w:rPr>
          <w:t>Security</w:t>
        </w:r>
        <w:r>
          <w:rPr>
            <w:noProof/>
            <w:webHidden/>
          </w:rPr>
          <w:tab/>
        </w:r>
        <w:r>
          <w:rPr>
            <w:noProof/>
            <w:webHidden/>
          </w:rPr>
          <w:fldChar w:fldCharType="begin"/>
        </w:r>
        <w:r>
          <w:rPr>
            <w:noProof/>
            <w:webHidden/>
          </w:rPr>
          <w:instrText xml:space="preserve"> PAGEREF _Toc68173874 \h </w:instrText>
        </w:r>
        <w:r>
          <w:rPr>
            <w:noProof/>
            <w:webHidden/>
          </w:rPr>
        </w:r>
        <w:r>
          <w:rPr>
            <w:noProof/>
            <w:webHidden/>
          </w:rPr>
          <w:fldChar w:fldCharType="separate"/>
        </w:r>
        <w:r>
          <w:rPr>
            <w:noProof/>
            <w:webHidden/>
          </w:rPr>
          <w:t>29</w:t>
        </w:r>
        <w:r>
          <w:rPr>
            <w:noProof/>
            <w:webHidden/>
          </w:rPr>
          <w:fldChar w:fldCharType="end"/>
        </w:r>
      </w:hyperlink>
    </w:p>
    <w:p w:rsidR="00DD04FA" w:rsidRDefault="00DD04FA">
      <w:pPr>
        <w:pStyle w:val="TOC2"/>
        <w:rPr>
          <w:rFonts w:asciiTheme="minorHAnsi" w:eastAsiaTheme="minorEastAsia" w:hAnsiTheme="minorHAnsi" w:cstheme="minorBidi"/>
          <w:noProof/>
          <w:sz w:val="22"/>
          <w:szCs w:val="22"/>
        </w:rPr>
      </w:pPr>
      <w:hyperlink w:anchor="_Toc68173875" w:history="1">
        <w:r w:rsidRPr="003632AD">
          <w:rPr>
            <w:rStyle w:val="Hyperlink"/>
            <w:noProof/>
          </w:rPr>
          <w:t>5.1</w:t>
        </w:r>
        <w:r>
          <w:rPr>
            <w:rFonts w:asciiTheme="minorHAnsi" w:eastAsiaTheme="minorEastAsia" w:hAnsiTheme="minorHAnsi" w:cstheme="minorBidi"/>
            <w:noProof/>
            <w:sz w:val="22"/>
            <w:szCs w:val="22"/>
          </w:rPr>
          <w:tab/>
        </w:r>
        <w:r w:rsidRPr="003632AD">
          <w:rPr>
            <w:rStyle w:val="Hyperlink"/>
            <w:noProof/>
          </w:rPr>
          <w:t>Security Considerations for Implementers</w:t>
        </w:r>
        <w:r>
          <w:rPr>
            <w:noProof/>
            <w:webHidden/>
          </w:rPr>
          <w:tab/>
        </w:r>
        <w:r>
          <w:rPr>
            <w:noProof/>
            <w:webHidden/>
          </w:rPr>
          <w:fldChar w:fldCharType="begin"/>
        </w:r>
        <w:r>
          <w:rPr>
            <w:noProof/>
            <w:webHidden/>
          </w:rPr>
          <w:instrText xml:space="preserve"> PAGEREF _Toc68173875 \h </w:instrText>
        </w:r>
        <w:r>
          <w:rPr>
            <w:noProof/>
            <w:webHidden/>
          </w:rPr>
        </w:r>
        <w:r>
          <w:rPr>
            <w:noProof/>
            <w:webHidden/>
          </w:rPr>
          <w:fldChar w:fldCharType="separate"/>
        </w:r>
        <w:r>
          <w:rPr>
            <w:noProof/>
            <w:webHidden/>
          </w:rPr>
          <w:t>29</w:t>
        </w:r>
        <w:r>
          <w:rPr>
            <w:noProof/>
            <w:webHidden/>
          </w:rPr>
          <w:fldChar w:fldCharType="end"/>
        </w:r>
      </w:hyperlink>
    </w:p>
    <w:p w:rsidR="00DD04FA" w:rsidRDefault="00DD04FA">
      <w:pPr>
        <w:pStyle w:val="TOC2"/>
        <w:rPr>
          <w:rFonts w:asciiTheme="minorHAnsi" w:eastAsiaTheme="minorEastAsia" w:hAnsiTheme="minorHAnsi" w:cstheme="minorBidi"/>
          <w:noProof/>
          <w:sz w:val="22"/>
          <w:szCs w:val="22"/>
        </w:rPr>
      </w:pPr>
      <w:hyperlink w:anchor="_Toc68173876" w:history="1">
        <w:r w:rsidRPr="003632AD">
          <w:rPr>
            <w:rStyle w:val="Hyperlink"/>
            <w:noProof/>
          </w:rPr>
          <w:t>5.2</w:t>
        </w:r>
        <w:r>
          <w:rPr>
            <w:rFonts w:asciiTheme="minorHAnsi" w:eastAsiaTheme="minorEastAsia" w:hAnsiTheme="minorHAnsi" w:cstheme="minorBidi"/>
            <w:noProof/>
            <w:sz w:val="22"/>
            <w:szCs w:val="22"/>
          </w:rPr>
          <w:tab/>
        </w:r>
        <w:r w:rsidRPr="003632AD">
          <w:rPr>
            <w:rStyle w:val="Hyperlink"/>
            <w:noProof/>
          </w:rPr>
          <w:t>Index of Security Parameters</w:t>
        </w:r>
        <w:r>
          <w:rPr>
            <w:noProof/>
            <w:webHidden/>
          </w:rPr>
          <w:tab/>
        </w:r>
        <w:r>
          <w:rPr>
            <w:noProof/>
            <w:webHidden/>
          </w:rPr>
          <w:fldChar w:fldCharType="begin"/>
        </w:r>
        <w:r>
          <w:rPr>
            <w:noProof/>
            <w:webHidden/>
          </w:rPr>
          <w:instrText xml:space="preserve"> PAGEREF _Toc68173876 \h </w:instrText>
        </w:r>
        <w:r>
          <w:rPr>
            <w:noProof/>
            <w:webHidden/>
          </w:rPr>
        </w:r>
        <w:r>
          <w:rPr>
            <w:noProof/>
            <w:webHidden/>
          </w:rPr>
          <w:fldChar w:fldCharType="separate"/>
        </w:r>
        <w:r>
          <w:rPr>
            <w:noProof/>
            <w:webHidden/>
          </w:rPr>
          <w:t>29</w:t>
        </w:r>
        <w:r>
          <w:rPr>
            <w:noProof/>
            <w:webHidden/>
          </w:rPr>
          <w:fldChar w:fldCharType="end"/>
        </w:r>
      </w:hyperlink>
    </w:p>
    <w:p w:rsidR="00DD04FA" w:rsidRDefault="00DD04FA">
      <w:pPr>
        <w:pStyle w:val="TOC1"/>
        <w:rPr>
          <w:rFonts w:asciiTheme="minorHAnsi" w:eastAsiaTheme="minorEastAsia" w:hAnsiTheme="minorHAnsi" w:cstheme="minorBidi"/>
          <w:b w:val="0"/>
          <w:bCs w:val="0"/>
          <w:noProof/>
          <w:sz w:val="22"/>
          <w:szCs w:val="22"/>
        </w:rPr>
      </w:pPr>
      <w:hyperlink w:anchor="_Toc68173877" w:history="1">
        <w:r w:rsidRPr="003632AD">
          <w:rPr>
            <w:rStyle w:val="Hyperlink"/>
            <w:noProof/>
          </w:rPr>
          <w:t>6</w:t>
        </w:r>
        <w:r>
          <w:rPr>
            <w:rFonts w:asciiTheme="minorHAnsi" w:eastAsiaTheme="minorEastAsia" w:hAnsiTheme="minorHAnsi" w:cstheme="minorBidi"/>
            <w:b w:val="0"/>
            <w:bCs w:val="0"/>
            <w:noProof/>
            <w:sz w:val="22"/>
            <w:szCs w:val="22"/>
          </w:rPr>
          <w:tab/>
        </w:r>
        <w:r w:rsidRPr="003632AD">
          <w:rPr>
            <w:rStyle w:val="Hyperlink"/>
            <w:noProof/>
          </w:rPr>
          <w:t>Appendix A: Full NEGOEX</w:t>
        </w:r>
        <w:r>
          <w:rPr>
            <w:noProof/>
            <w:webHidden/>
          </w:rPr>
          <w:tab/>
        </w:r>
        <w:r>
          <w:rPr>
            <w:noProof/>
            <w:webHidden/>
          </w:rPr>
          <w:fldChar w:fldCharType="begin"/>
        </w:r>
        <w:r>
          <w:rPr>
            <w:noProof/>
            <w:webHidden/>
          </w:rPr>
          <w:instrText xml:space="preserve"> PAGEREF _Toc68173877 \h </w:instrText>
        </w:r>
        <w:r>
          <w:rPr>
            <w:noProof/>
            <w:webHidden/>
          </w:rPr>
        </w:r>
        <w:r>
          <w:rPr>
            <w:noProof/>
            <w:webHidden/>
          </w:rPr>
          <w:fldChar w:fldCharType="separate"/>
        </w:r>
        <w:r>
          <w:rPr>
            <w:noProof/>
            <w:webHidden/>
          </w:rPr>
          <w:t>30</w:t>
        </w:r>
        <w:r>
          <w:rPr>
            <w:noProof/>
            <w:webHidden/>
          </w:rPr>
          <w:fldChar w:fldCharType="end"/>
        </w:r>
      </w:hyperlink>
    </w:p>
    <w:p w:rsidR="00DD04FA" w:rsidRDefault="00DD04FA">
      <w:pPr>
        <w:pStyle w:val="TOC1"/>
        <w:rPr>
          <w:rFonts w:asciiTheme="minorHAnsi" w:eastAsiaTheme="minorEastAsia" w:hAnsiTheme="minorHAnsi" w:cstheme="minorBidi"/>
          <w:b w:val="0"/>
          <w:bCs w:val="0"/>
          <w:noProof/>
          <w:sz w:val="22"/>
          <w:szCs w:val="22"/>
        </w:rPr>
      </w:pPr>
      <w:hyperlink w:anchor="_Toc68173878" w:history="1">
        <w:r w:rsidRPr="003632AD">
          <w:rPr>
            <w:rStyle w:val="Hyperlink"/>
            <w:noProof/>
          </w:rPr>
          <w:t>7</w:t>
        </w:r>
        <w:r>
          <w:rPr>
            <w:rFonts w:asciiTheme="minorHAnsi" w:eastAsiaTheme="minorEastAsia" w:hAnsiTheme="minorHAnsi" w:cstheme="minorBidi"/>
            <w:b w:val="0"/>
            <w:bCs w:val="0"/>
            <w:noProof/>
            <w:sz w:val="22"/>
            <w:szCs w:val="22"/>
          </w:rPr>
          <w:tab/>
        </w:r>
        <w:r w:rsidRPr="003632AD">
          <w:rPr>
            <w:rStyle w:val="Hyperlink"/>
            <w:noProof/>
          </w:rPr>
          <w:t>Appendix B: Product Behavior</w:t>
        </w:r>
        <w:r>
          <w:rPr>
            <w:noProof/>
            <w:webHidden/>
          </w:rPr>
          <w:tab/>
        </w:r>
        <w:r>
          <w:rPr>
            <w:noProof/>
            <w:webHidden/>
          </w:rPr>
          <w:fldChar w:fldCharType="begin"/>
        </w:r>
        <w:r>
          <w:rPr>
            <w:noProof/>
            <w:webHidden/>
          </w:rPr>
          <w:instrText xml:space="preserve"> PAGEREF _Toc68173878 \h </w:instrText>
        </w:r>
        <w:r>
          <w:rPr>
            <w:noProof/>
            <w:webHidden/>
          </w:rPr>
        </w:r>
        <w:r>
          <w:rPr>
            <w:noProof/>
            <w:webHidden/>
          </w:rPr>
          <w:fldChar w:fldCharType="separate"/>
        </w:r>
        <w:r>
          <w:rPr>
            <w:noProof/>
            <w:webHidden/>
          </w:rPr>
          <w:t>33</w:t>
        </w:r>
        <w:r>
          <w:rPr>
            <w:noProof/>
            <w:webHidden/>
          </w:rPr>
          <w:fldChar w:fldCharType="end"/>
        </w:r>
      </w:hyperlink>
    </w:p>
    <w:p w:rsidR="00DD04FA" w:rsidRDefault="00DD04FA">
      <w:pPr>
        <w:pStyle w:val="TOC1"/>
        <w:rPr>
          <w:rFonts w:asciiTheme="minorHAnsi" w:eastAsiaTheme="minorEastAsia" w:hAnsiTheme="minorHAnsi" w:cstheme="minorBidi"/>
          <w:b w:val="0"/>
          <w:bCs w:val="0"/>
          <w:noProof/>
          <w:sz w:val="22"/>
          <w:szCs w:val="22"/>
        </w:rPr>
      </w:pPr>
      <w:hyperlink w:anchor="_Toc68173879" w:history="1">
        <w:r w:rsidRPr="003632AD">
          <w:rPr>
            <w:rStyle w:val="Hyperlink"/>
            <w:noProof/>
          </w:rPr>
          <w:t>8</w:t>
        </w:r>
        <w:r>
          <w:rPr>
            <w:rFonts w:asciiTheme="minorHAnsi" w:eastAsiaTheme="minorEastAsia" w:hAnsiTheme="minorHAnsi" w:cstheme="minorBidi"/>
            <w:b w:val="0"/>
            <w:bCs w:val="0"/>
            <w:noProof/>
            <w:sz w:val="22"/>
            <w:szCs w:val="22"/>
          </w:rPr>
          <w:tab/>
        </w:r>
        <w:r w:rsidRPr="003632AD">
          <w:rPr>
            <w:rStyle w:val="Hyperlink"/>
            <w:noProof/>
          </w:rPr>
          <w:t>Change Tracking</w:t>
        </w:r>
        <w:r>
          <w:rPr>
            <w:noProof/>
            <w:webHidden/>
          </w:rPr>
          <w:tab/>
        </w:r>
        <w:r>
          <w:rPr>
            <w:noProof/>
            <w:webHidden/>
          </w:rPr>
          <w:fldChar w:fldCharType="begin"/>
        </w:r>
        <w:r>
          <w:rPr>
            <w:noProof/>
            <w:webHidden/>
          </w:rPr>
          <w:instrText xml:space="preserve"> PAGEREF _Toc68173879 \h </w:instrText>
        </w:r>
        <w:r>
          <w:rPr>
            <w:noProof/>
            <w:webHidden/>
          </w:rPr>
        </w:r>
        <w:r>
          <w:rPr>
            <w:noProof/>
            <w:webHidden/>
          </w:rPr>
          <w:fldChar w:fldCharType="separate"/>
        </w:r>
        <w:r>
          <w:rPr>
            <w:noProof/>
            <w:webHidden/>
          </w:rPr>
          <w:t>35</w:t>
        </w:r>
        <w:r>
          <w:rPr>
            <w:noProof/>
            <w:webHidden/>
          </w:rPr>
          <w:fldChar w:fldCharType="end"/>
        </w:r>
      </w:hyperlink>
    </w:p>
    <w:p w:rsidR="00DD04FA" w:rsidRDefault="00DD04FA">
      <w:pPr>
        <w:pStyle w:val="TOC1"/>
        <w:rPr>
          <w:rFonts w:asciiTheme="minorHAnsi" w:eastAsiaTheme="minorEastAsia" w:hAnsiTheme="minorHAnsi" w:cstheme="minorBidi"/>
          <w:b w:val="0"/>
          <w:bCs w:val="0"/>
          <w:noProof/>
          <w:sz w:val="22"/>
          <w:szCs w:val="22"/>
        </w:rPr>
      </w:pPr>
      <w:hyperlink w:anchor="_Toc68173880" w:history="1">
        <w:r w:rsidRPr="003632AD">
          <w:rPr>
            <w:rStyle w:val="Hyperlink"/>
            <w:noProof/>
          </w:rPr>
          <w:t>9</w:t>
        </w:r>
        <w:r>
          <w:rPr>
            <w:rFonts w:asciiTheme="minorHAnsi" w:eastAsiaTheme="minorEastAsia" w:hAnsiTheme="minorHAnsi" w:cstheme="minorBidi"/>
            <w:b w:val="0"/>
            <w:bCs w:val="0"/>
            <w:noProof/>
            <w:sz w:val="22"/>
            <w:szCs w:val="22"/>
          </w:rPr>
          <w:tab/>
        </w:r>
        <w:r w:rsidRPr="003632AD">
          <w:rPr>
            <w:rStyle w:val="Hyperlink"/>
            <w:noProof/>
          </w:rPr>
          <w:t>Index</w:t>
        </w:r>
        <w:r>
          <w:rPr>
            <w:noProof/>
            <w:webHidden/>
          </w:rPr>
          <w:tab/>
        </w:r>
        <w:r>
          <w:rPr>
            <w:noProof/>
            <w:webHidden/>
          </w:rPr>
          <w:fldChar w:fldCharType="begin"/>
        </w:r>
        <w:r>
          <w:rPr>
            <w:noProof/>
            <w:webHidden/>
          </w:rPr>
          <w:instrText xml:space="preserve"> PAGEREF _Toc68173880 \h </w:instrText>
        </w:r>
        <w:r>
          <w:rPr>
            <w:noProof/>
            <w:webHidden/>
          </w:rPr>
        </w:r>
        <w:r>
          <w:rPr>
            <w:noProof/>
            <w:webHidden/>
          </w:rPr>
          <w:fldChar w:fldCharType="separate"/>
        </w:r>
        <w:r>
          <w:rPr>
            <w:noProof/>
            <w:webHidden/>
          </w:rPr>
          <w:t>36</w:t>
        </w:r>
        <w:r>
          <w:rPr>
            <w:noProof/>
            <w:webHidden/>
          </w:rPr>
          <w:fldChar w:fldCharType="end"/>
        </w:r>
      </w:hyperlink>
    </w:p>
    <w:p w:rsidR="001D50EB" w:rsidRDefault="00DD04FA">
      <w:r>
        <w:fldChar w:fldCharType="end"/>
      </w:r>
    </w:p>
    <w:p w:rsidR="001D50EB" w:rsidRDefault="00DD04FA">
      <w:pPr>
        <w:pStyle w:val="Heading1"/>
      </w:pPr>
      <w:bookmarkStart w:id="1" w:name="section_b48cb8c3974c4ff396584e749e80bb0d"/>
      <w:bookmarkStart w:id="2" w:name="_Toc68173812"/>
      <w:r>
        <w:lastRenderedPageBreak/>
        <w:t>Introduction</w:t>
      </w:r>
      <w:bookmarkEnd w:id="1"/>
      <w:bookmarkEnd w:id="2"/>
      <w:r>
        <w:fldChar w:fldCharType="begin"/>
      </w:r>
      <w:r>
        <w:instrText xml:space="preserve"> XE "Introduction" </w:instrText>
      </w:r>
      <w:r>
        <w:fldChar w:fldCharType="end"/>
      </w:r>
    </w:p>
    <w:p w:rsidR="001D50EB" w:rsidRDefault="00DD04FA">
      <w:r>
        <w:t>The SPNEGO Extended Negotiation (NEGOEX) Security Mechanism enhances the capabilities of SPNEGO by providing a s</w:t>
      </w:r>
      <w:r>
        <w:t>ecurity mechanism that can be negotiated by the SPNEGO protocol. When the NEGOEX security mechanism is selected by SPNEGO, NEGOEX provides a method that allows the selection of a common authentication protocol based on metadata such as trust configurations</w:t>
      </w:r>
      <w:r>
        <w:t>.</w:t>
      </w:r>
    </w:p>
    <w:p w:rsidR="001D50EB" w:rsidRDefault="00DD04FA">
      <w:r>
        <w:t>Sections 1.5, 1.8, 1.9, 2, and 3 of this specification are normative. All other sections and examples in this specification are informative.</w:t>
      </w:r>
    </w:p>
    <w:p w:rsidR="001D50EB" w:rsidRDefault="00DD04FA">
      <w:pPr>
        <w:pStyle w:val="Heading2"/>
      </w:pPr>
      <w:bookmarkStart w:id="3" w:name="section_ab2191b0371a497ab184eba073d04269"/>
      <w:bookmarkStart w:id="4" w:name="_Toc68173813"/>
      <w:r>
        <w:t>Glossary</w:t>
      </w:r>
      <w:bookmarkEnd w:id="3"/>
      <w:bookmarkEnd w:id="4"/>
      <w:r>
        <w:fldChar w:fldCharType="begin"/>
      </w:r>
      <w:r>
        <w:instrText xml:space="preserve"> XE "Glossary" </w:instrText>
      </w:r>
      <w:r>
        <w:fldChar w:fldCharType="end"/>
      </w:r>
    </w:p>
    <w:p w:rsidR="001D50EB" w:rsidRDefault="00DD04FA">
      <w:r>
        <w:t>This document uses the following terms:</w:t>
      </w:r>
    </w:p>
    <w:p w:rsidR="001D50EB" w:rsidRDefault="00DD04FA">
      <w:pPr>
        <w:ind w:left="548" w:hanging="274"/>
      </w:pPr>
      <w:bookmarkStart w:id="5" w:name="gt_8dc36a3e-0f28-44b3-be31-c974593b62ad"/>
      <w:r>
        <w:rPr>
          <w:b/>
        </w:rPr>
        <w:t>acceptor</w:t>
      </w:r>
      <w:r>
        <w:t>: A participant that receives a session</w:t>
      </w:r>
      <w:r>
        <w:t xml:space="preserve"> or connection request. This role is also known as the "subordinate".</w:t>
      </w:r>
      <w:bookmarkEnd w:id="5"/>
    </w:p>
    <w:p w:rsidR="001D50EB" w:rsidRDefault="00DD04FA">
      <w:pPr>
        <w:ind w:left="548" w:hanging="274"/>
      </w:pPr>
      <w:bookmarkStart w:id="6" w:name="gt_7379f061-40b0-4919-9042-3f338e4db77f"/>
      <w:r>
        <w:rPr>
          <w:b/>
        </w:rPr>
        <w:t>application protocol</w:t>
      </w:r>
      <w:r>
        <w:t>: A network protocol that visibly accomplishes the task that the user or other agent wants to perform. This is distinguished from all manner of support protocols: fro</w:t>
      </w:r>
      <w:r>
        <w:t>m Ethernet or IP at the bottom to security and routing protocols. While necessary, these are not always visible to the user. Application protocols include, for instance, HTTP and Server Message Block (SMB).</w:t>
      </w:r>
      <w:bookmarkEnd w:id="6"/>
    </w:p>
    <w:p w:rsidR="001D50EB" w:rsidRDefault="00DD04FA">
      <w:pPr>
        <w:ind w:left="548" w:hanging="274"/>
      </w:pPr>
      <w:bookmarkStart w:id="7" w:name="gt_8e961bf0-95ba-4f58-9034-b67ccb27f317"/>
      <w:r>
        <w:rPr>
          <w:b/>
        </w:rPr>
        <w:t>authentication</w:t>
      </w:r>
      <w:r>
        <w:t>: The act of proving an identity to</w:t>
      </w:r>
      <w:r>
        <w:t xml:space="preserve"> a server while providing key material that binds the identity to subsequent communications.</w:t>
      </w:r>
      <w:bookmarkEnd w:id="7"/>
    </w:p>
    <w:p w:rsidR="001D50EB" w:rsidRDefault="00DD04FA">
      <w:pPr>
        <w:ind w:left="548" w:hanging="274"/>
      </w:pPr>
      <w:bookmarkStart w:id="8" w:name="gt_fa444149-ef93-4512-a278-2e756295630c"/>
      <w:r>
        <w:rPr>
          <w:b/>
        </w:rPr>
        <w:t>checksum</w:t>
      </w:r>
      <w:r>
        <w:t>: A value that is the summation of a byte stream. By comparing the checksums computed from a data item at two different times, one can quickly assess wheth</w:t>
      </w:r>
      <w:r>
        <w:t>er the data items are identical.</w:t>
      </w:r>
      <w:bookmarkEnd w:id="8"/>
    </w:p>
    <w:p w:rsidR="001D50EB" w:rsidRDefault="00DD04FA">
      <w:pPr>
        <w:ind w:left="548" w:hanging="274"/>
      </w:pPr>
      <w:bookmarkStart w:id="9" w:name="gt_96ea17cd-226a-48f8-aa14-38d2d3ae60a5"/>
      <w:r>
        <w:rPr>
          <w:b/>
        </w:rPr>
        <w:t>datagram</w:t>
      </w:r>
      <w:r>
        <w:t>: A style of communication offered by a network transport protocol where each message is contained within a single network packet. In this style, there is no requirement for establishing a session prior to communica</w:t>
      </w:r>
      <w:r>
        <w:t>tion, as opposed to a connection-oriented style.</w:t>
      </w:r>
      <w:bookmarkEnd w:id="9"/>
    </w:p>
    <w:p w:rsidR="001D50EB" w:rsidRDefault="00DD04FA">
      <w:pPr>
        <w:ind w:left="548" w:hanging="274"/>
      </w:pPr>
      <w:bookmarkStart w:id="10" w:name="gt_95f6b299-ec2f-4cef-87df-217f95bd9e14"/>
      <w:r>
        <w:rPr>
          <w:b/>
        </w:rPr>
        <w:t>Generic Security Services (GSS)</w:t>
      </w:r>
      <w:r>
        <w:t xml:space="preserve">: An Internet standard, as described in </w:t>
      </w:r>
      <w:hyperlink r:id="rId15">
        <w:r>
          <w:rPr>
            <w:rStyle w:val="Hyperlink"/>
          </w:rPr>
          <w:t>[RFC2743]</w:t>
        </w:r>
      </w:hyperlink>
      <w:r>
        <w:t>, for providing security services to applications. It consists</w:t>
      </w:r>
      <w:r>
        <w:t xml:space="preserve"> of an application programming interface (GSS-API) set, as well as standards that describe the structure of the security data.</w:t>
      </w:r>
      <w:bookmarkEnd w:id="10"/>
    </w:p>
    <w:p w:rsidR="001D50EB" w:rsidRDefault="00DD04FA">
      <w:pPr>
        <w:ind w:left="548" w:hanging="274"/>
      </w:pPr>
      <w:bookmarkStart w:id="11" w:name="gt_f49694cc-c350-462d-ab8e-816f0103c6c1"/>
      <w:r>
        <w:rPr>
          <w:b/>
        </w:rPr>
        <w:t>globally unique identifier (GUID)</w:t>
      </w:r>
      <w:r>
        <w:t>: A term used interchangeably with universally unique identifier (UUID) in Microsoft protocol te</w:t>
      </w:r>
      <w:r>
        <w:t xml:space="preserve">chnical documents (TDs). Interchanging the usage of these terms does not imply or require a specific algorithm or mechanism to 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xml:space="preserve">. See also </w:t>
      </w:r>
      <w:r>
        <w:t>universally unique identifier (UUID).</w:t>
      </w:r>
      <w:bookmarkEnd w:id="11"/>
    </w:p>
    <w:p w:rsidR="001D50EB" w:rsidRDefault="00DD04FA">
      <w:pPr>
        <w:ind w:left="548" w:hanging="274"/>
      </w:pPr>
      <w:bookmarkStart w:id="12" w:name="gt_c66d2bda-f3e1-4d01-aa9e-8d790d3be5ab"/>
      <w:r>
        <w:rPr>
          <w:b/>
        </w:rPr>
        <w:t>initiator</w:t>
      </w:r>
      <w:r>
        <w:t>: An actor who starts an action instance.</w:t>
      </w:r>
      <w:bookmarkEnd w:id="12"/>
    </w:p>
    <w:p w:rsidR="001D50EB" w:rsidRDefault="00DD04FA">
      <w:pPr>
        <w:ind w:left="548" w:hanging="274"/>
      </w:pPr>
      <w:bookmarkStart w:id="13" w:name="gt_aaaf2f1a-0b0a-487e-a0f0-c3510a6091b2"/>
      <w:r>
        <w:rPr>
          <w:b/>
        </w:rPr>
        <w:t>object identifier (OID)</w:t>
      </w:r>
      <w:r>
        <w:t>: In the context of an object server, a 64-bit number that uniquely identifies an object.</w:t>
      </w:r>
      <w:bookmarkEnd w:id="13"/>
    </w:p>
    <w:p w:rsidR="001D50EB" w:rsidRDefault="00DD04FA">
      <w:pPr>
        <w:ind w:left="548" w:hanging="274"/>
      </w:pPr>
      <w:bookmarkStart w:id="14" w:name="gt_34425e1f-c291-4074-850c-ed13ae1509a7"/>
      <w:r>
        <w:rPr>
          <w:b/>
        </w:rPr>
        <w:t>security protocol</w:t>
      </w:r>
      <w:r>
        <w:t xml:space="preserve">: A protocol that performs </w:t>
      </w:r>
      <w:hyperlink w:anchor="gt_8e961bf0-95ba-4f58-9034-b67ccb27f317">
        <w:r>
          <w:rPr>
            <w:rStyle w:val="HyperlinkGreen"/>
            <w:b/>
          </w:rPr>
          <w:t>authentication</w:t>
        </w:r>
      </w:hyperlink>
      <w:r>
        <w:t xml:space="preserve"> and possibly additional security services on a network.</w:t>
      </w:r>
      <w:bookmarkEnd w:id="14"/>
    </w:p>
    <w:p w:rsidR="001D50EB" w:rsidRDefault="00DD04FA">
      <w:pPr>
        <w:ind w:left="548" w:hanging="274"/>
      </w:pPr>
      <w:bookmarkStart w:id="15" w:name="gt_6b49ccf2-3d93-4d1e-9ecd-e5e7873eec24"/>
      <w:r>
        <w:rPr>
          <w:b/>
        </w:rPr>
        <w:t>security token</w:t>
      </w:r>
      <w:r>
        <w:t xml:space="preserve">: An opaque message or data packet produced by a </w:t>
      </w:r>
      <w:hyperlink w:anchor="gt_95f6b299-ec2f-4cef-87df-217f95bd9e14">
        <w:r>
          <w:rPr>
            <w:rStyle w:val="HyperlinkGreen"/>
            <w:b/>
          </w:rPr>
          <w:t xml:space="preserve">Generic </w:t>
        </w:r>
        <w:r>
          <w:rPr>
            <w:rStyle w:val="HyperlinkGreen"/>
            <w:b/>
          </w:rPr>
          <w:t>Security Services (GSS)</w:t>
        </w:r>
      </w:hyperlink>
      <w:r>
        <w:t xml:space="preserve">-style </w:t>
      </w:r>
      <w:hyperlink w:anchor="gt_8e961bf0-95ba-4f58-9034-b67ccb27f317">
        <w:r>
          <w:rPr>
            <w:rStyle w:val="HyperlinkGreen"/>
            <w:b/>
          </w:rPr>
          <w:t>authentication</w:t>
        </w:r>
      </w:hyperlink>
      <w:r>
        <w:t xml:space="preserve"> package and carried by the application protocol. The application has no visibility into the contents of the token.</w:t>
      </w:r>
      <w:bookmarkEnd w:id="15"/>
    </w:p>
    <w:p w:rsidR="001D50EB" w:rsidRDefault="00DD04FA">
      <w:pPr>
        <w:ind w:left="548" w:hanging="274"/>
      </w:pPr>
      <w:bookmarkStart w:id="16" w:name="gt_bc2f6b5e-e5c0-408b-8f55-0350c24b9838"/>
      <w:r>
        <w:rPr>
          <w:b/>
        </w:rPr>
        <w:t>Simple and Protected GSS-API Negot</w:t>
      </w:r>
      <w:r>
        <w:rPr>
          <w:b/>
        </w:rPr>
        <w:t>iation Mechanism (SPNEGO)</w:t>
      </w:r>
      <w:r>
        <w:t xml:space="preserve">: An </w:t>
      </w:r>
      <w:hyperlink w:anchor="gt_8e961bf0-95ba-4f58-9034-b67ccb27f317">
        <w:r>
          <w:rPr>
            <w:rStyle w:val="HyperlinkGreen"/>
            <w:b/>
          </w:rPr>
          <w:t>authentication</w:t>
        </w:r>
      </w:hyperlink>
      <w:r>
        <w:t xml:space="preserve"> mechanism that allows </w:t>
      </w:r>
      <w:hyperlink w:anchor="gt_95f6b299-ec2f-4cef-87df-217f95bd9e14">
        <w:r>
          <w:rPr>
            <w:rStyle w:val="HyperlinkGreen"/>
            <w:b/>
          </w:rPr>
          <w:t>Generic Security Services (GSS)</w:t>
        </w:r>
      </w:hyperlink>
      <w:r>
        <w:t xml:space="preserve"> peers to determine whether their </w:t>
      </w:r>
      <w:r>
        <w:lastRenderedPageBreak/>
        <w:t>credentials support a common set of GSS-API security mechanisms, to negotiate different options within a given security mechanism or different options from several security mechanisms, to select a service, and to establish a security context among themselv</w:t>
      </w:r>
      <w:r>
        <w:t xml:space="preserve">es using that service. </w:t>
      </w:r>
      <w:hyperlink w:anchor="gt_bc2f6b5e-e5c0-408b-8f55-0350c24b9838">
        <w:r>
          <w:rPr>
            <w:rStyle w:val="HyperlinkGreen"/>
            <w:b/>
          </w:rPr>
          <w:t>SPNEGO</w:t>
        </w:r>
      </w:hyperlink>
      <w:r>
        <w:t xml:space="preserve"> is specified in </w:t>
      </w:r>
      <w:hyperlink r:id="rId18">
        <w:r>
          <w:rPr>
            <w:rStyle w:val="Hyperlink"/>
          </w:rPr>
          <w:t>[RFC4178]</w:t>
        </w:r>
      </w:hyperlink>
      <w:r>
        <w:t>.</w:t>
      </w:r>
      <w:bookmarkEnd w:id="16"/>
    </w:p>
    <w:p w:rsidR="001D50EB" w:rsidRDefault="00DD04FA">
      <w:pPr>
        <w:ind w:left="548" w:hanging="274"/>
      </w:pPr>
      <w:r>
        <w:rPr>
          <w:b/>
        </w:rPr>
        <w:t>MAY, SHOULD, MUST, SHOULD NOT, MUST NOT:</w:t>
      </w:r>
      <w:r>
        <w:t xml:space="preserve"> These terms (in all caps) are used as defined in </w:t>
      </w:r>
      <w:hyperlink r:id="rId19">
        <w:r>
          <w:rPr>
            <w:rStyle w:val="Hyperlink"/>
          </w:rPr>
          <w:t>[RFC2119]</w:t>
        </w:r>
      </w:hyperlink>
      <w:r>
        <w:t>. All statements of optional behavior use either MAY, SHOULD, or SHOULD NOT.</w:t>
      </w:r>
    </w:p>
    <w:p w:rsidR="001D50EB" w:rsidRDefault="00DD04FA">
      <w:pPr>
        <w:pStyle w:val="Heading2"/>
      </w:pPr>
      <w:bookmarkStart w:id="17" w:name="section_c5bd519c010444de9c591e78425c59ae"/>
      <w:bookmarkStart w:id="18" w:name="_Toc68173814"/>
      <w:r>
        <w:t>References</w:t>
      </w:r>
      <w:bookmarkEnd w:id="17"/>
      <w:bookmarkEnd w:id="18"/>
      <w:r>
        <w:fldChar w:fldCharType="begin"/>
      </w:r>
      <w:r>
        <w:instrText xml:space="preserve"> XE "References" </w:instrText>
      </w:r>
      <w:r>
        <w:fldChar w:fldCharType="end"/>
      </w:r>
    </w:p>
    <w:p w:rsidR="001D50EB" w:rsidRDefault="00DD04FA">
      <w:r w:rsidRPr="00301053">
        <w:t>Links to a document in th</w:t>
      </w:r>
      <w:r w:rsidRPr="00301053">
        <w:t>e Microsoft Open Specifications library point to the correct section in the most recently published version of the referenced document. However, because individual documents in the library are not updated at the same time, the section numbers in the docume</w:t>
      </w:r>
      <w:r w:rsidRPr="00301053">
        <w:t xml:space="preserve">nts may not match. You can confirm the correct section numbering by checking the </w:t>
      </w:r>
      <w:hyperlink r:id="rId20" w:history="1">
        <w:r w:rsidRPr="00874DB6">
          <w:rPr>
            <w:rStyle w:val="Hyperlink"/>
          </w:rPr>
          <w:t>Errata</w:t>
        </w:r>
      </w:hyperlink>
      <w:r w:rsidRPr="00301053">
        <w:t xml:space="preserve">.  </w:t>
      </w:r>
    </w:p>
    <w:p w:rsidR="001D50EB" w:rsidRDefault="00DD04FA">
      <w:pPr>
        <w:pStyle w:val="Heading3"/>
      </w:pPr>
      <w:bookmarkStart w:id="19" w:name="section_178a6377a14a442b8d0ecf3a181bbffb"/>
      <w:bookmarkStart w:id="20" w:name="_Toc68173815"/>
      <w:r>
        <w:t>Normative References</w:t>
      </w:r>
      <w:bookmarkEnd w:id="19"/>
      <w:bookmarkEnd w:id="20"/>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1D50EB" w:rsidRDefault="00DD04FA">
      <w:r>
        <w:t>We conduct frequent sur</w:t>
      </w:r>
      <w:r>
        <w:t xml:space="preserve">veys of the normative references to assure their continued availability. If you have any issue with finding a normative reference, please contact </w:t>
      </w:r>
      <w:hyperlink r:id="rId21" w:history="1">
        <w:r>
          <w:rPr>
            <w:rStyle w:val="Hyperlink"/>
          </w:rPr>
          <w:t>dochelp@microsoft.com</w:t>
        </w:r>
      </w:hyperlink>
      <w:r>
        <w:t xml:space="preserve">. We will assist you in finding the relevant information. </w:t>
      </w:r>
    </w:p>
    <w:p w:rsidR="001D50EB" w:rsidRDefault="00DD04FA">
      <w:pPr>
        <w:spacing w:after="200"/>
      </w:pPr>
      <w:r>
        <w:t xml:space="preserve">[IETFDRAFT-NEGOEX-04] Short, M., Zhu, L., Damour, K, and McPherson, D, "SPNEGO Extended Negotiation (NEGOEX) Security Mechanism", draft-zhu-negoex-04, January 2011, </w:t>
      </w:r>
      <w:hyperlink r:id="rId22">
        <w:r>
          <w:rPr>
            <w:rStyle w:val="Hyperlink"/>
          </w:rPr>
          <w:t>https://tools.ietf.org/id/draft-zhu-negoex-04.txt</w:t>
        </w:r>
      </w:hyperlink>
    </w:p>
    <w:p w:rsidR="001D50EB" w:rsidRDefault="00DD04FA">
      <w:pPr>
        <w:spacing w:after="200"/>
      </w:pPr>
      <w:r>
        <w:t>[MS-DTYP] Microsoft Corporation, "</w:t>
      </w:r>
      <w:hyperlink r:id="rId23" w:anchor="Section_cca2742956894a16b2b49325d93e4ba2">
        <w:r>
          <w:rPr>
            <w:rStyle w:val="Hyperlink"/>
          </w:rPr>
          <w:t>Windows Data Types</w:t>
        </w:r>
      </w:hyperlink>
      <w:r>
        <w:t>".</w:t>
      </w:r>
    </w:p>
    <w:p w:rsidR="001D50EB" w:rsidRDefault="00DD04FA">
      <w:pPr>
        <w:spacing w:after="200"/>
      </w:pPr>
      <w:r>
        <w:t>[MS-ERREF] Microsoft Corporation, "</w:t>
      </w:r>
      <w:hyperlink r:id="rId24" w:anchor="Section_1bc92ddfb79e413cbbaa99a5281a6c90">
        <w:r>
          <w:rPr>
            <w:rStyle w:val="Hyperlink"/>
          </w:rPr>
          <w:t>Windows Error Codes</w:t>
        </w:r>
      </w:hyperlink>
      <w:r>
        <w:t>".</w:t>
      </w:r>
    </w:p>
    <w:p w:rsidR="001D50EB" w:rsidRDefault="00DD04FA">
      <w:pPr>
        <w:spacing w:after="200"/>
      </w:pPr>
      <w:r>
        <w:t>[MS-SPNG] Microsoft Corporation, "</w:t>
      </w:r>
      <w:hyperlink r:id="rId25" w:anchor="Section_f377a379c24f4a0fa3eb0d835389e28a">
        <w:r>
          <w:rPr>
            <w:rStyle w:val="Hyperlink"/>
          </w:rPr>
          <w:t>Simple and Protected GSS-API Negotiation Me</w:t>
        </w:r>
        <w:r>
          <w:rPr>
            <w:rStyle w:val="Hyperlink"/>
          </w:rPr>
          <w:t>chanism (SPNEGO) Extension</w:t>
        </w:r>
      </w:hyperlink>
      <w:r>
        <w:t>".</w:t>
      </w:r>
    </w:p>
    <w:p w:rsidR="001D50EB" w:rsidRDefault="00DD04FA">
      <w:pPr>
        <w:spacing w:after="200"/>
      </w:pPr>
      <w:r>
        <w:t xml:space="preserve">[RFC2119] Bradner, S., "Key words for use in RFCs to Indicate Requirement Levels", BCP 14, RFC 2119, March 1997, </w:t>
      </w:r>
      <w:hyperlink r:id="rId26">
        <w:r>
          <w:rPr>
            <w:rStyle w:val="Hyperlink"/>
          </w:rPr>
          <w:t>http://www.rfc-editor.org/rfc/rfc2119.txt</w:t>
        </w:r>
      </w:hyperlink>
    </w:p>
    <w:p w:rsidR="001D50EB" w:rsidRDefault="00DD04FA">
      <w:pPr>
        <w:spacing w:after="200"/>
      </w:pPr>
      <w:r>
        <w:t>[RFC274</w:t>
      </w:r>
      <w:r>
        <w:t xml:space="preserve">3] Linn, J., "Generic Security Service Application Program Interface Version 2, Update 1", RFC 2743, January 2000, </w:t>
      </w:r>
      <w:hyperlink r:id="rId27">
        <w:r>
          <w:rPr>
            <w:rStyle w:val="Hyperlink"/>
          </w:rPr>
          <w:t>http://www.rfc-editor.org/rfc/rfc2743.txt</w:t>
        </w:r>
      </w:hyperlink>
    </w:p>
    <w:p w:rsidR="001D50EB" w:rsidRDefault="00DD04FA">
      <w:pPr>
        <w:spacing w:after="200"/>
      </w:pPr>
      <w:r>
        <w:t>[RFC3961] Raeburn, K., "Encryption</w:t>
      </w:r>
      <w:r>
        <w:t xml:space="preserve"> and Checksum Specifications for Kerberos 5", RFC 3961, February 2005, </w:t>
      </w:r>
      <w:hyperlink r:id="rId28">
        <w:r>
          <w:rPr>
            <w:rStyle w:val="Hyperlink"/>
          </w:rPr>
          <w:t>http://www.ietf.org/rfc/rfc3961.txt</w:t>
        </w:r>
      </w:hyperlink>
    </w:p>
    <w:p w:rsidR="001D50EB" w:rsidRDefault="00DD04FA">
      <w:pPr>
        <w:pStyle w:val="Heading3"/>
      </w:pPr>
      <w:bookmarkStart w:id="21" w:name="section_392a0614af7146ffb33e955ac89a42aa"/>
      <w:bookmarkStart w:id="22" w:name="_Toc68173816"/>
      <w:r>
        <w:t>Informative References</w:t>
      </w:r>
      <w:bookmarkEnd w:id="21"/>
      <w:bookmarkEnd w:id="22"/>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1D50EB" w:rsidRDefault="00DD04FA">
      <w:pPr>
        <w:spacing w:after="200"/>
      </w:pPr>
      <w:r>
        <w:t xml:space="preserve">[MSDOCS-CustomSSPs] Microsoft Corporation, "Creating Custom Security Packages", </w:t>
      </w:r>
      <w:hyperlink r:id="rId29">
        <w:r>
          <w:rPr>
            <w:rStyle w:val="Hyperlink"/>
          </w:rPr>
          <w:t>https://docs.microsoft.com/en-us/windows/win32/secauthn/creating-custom-security-packages</w:t>
        </w:r>
      </w:hyperlink>
    </w:p>
    <w:p w:rsidR="001D50EB" w:rsidRDefault="00DD04FA">
      <w:pPr>
        <w:spacing w:after="200"/>
      </w:pPr>
      <w:r>
        <w:t>[MSDOCS-NegoExSSP]</w:t>
      </w:r>
      <w:r>
        <w:t xml:space="preserve"> McPherson, D., "The Windows Negotiation Extension and Writing NegoEx SSPs", March 2011, </w:t>
      </w:r>
      <w:hyperlink r:id="rId30">
        <w:r>
          <w:rPr>
            <w:rStyle w:val="Hyperlink"/>
          </w:rPr>
          <w:t>https://docs.microsoft.com/en-us/previous-versions/ff468736(v=msdn.10)</w:t>
        </w:r>
      </w:hyperlink>
    </w:p>
    <w:p w:rsidR="001D50EB" w:rsidRDefault="00DD04FA">
      <w:pPr>
        <w:spacing w:after="200"/>
      </w:pPr>
      <w:r>
        <w:t>[MSDOCS-NTSECPKG-H] Microsoft</w:t>
      </w:r>
      <w:r>
        <w:t xml:space="preserve"> Corporation, "ntsecpkg.h header", NT Security Package header Calllback functions, Structures, and Enumerations, </w:t>
      </w:r>
      <w:hyperlink r:id="rId31">
        <w:r>
          <w:rPr>
            <w:rStyle w:val="Hyperlink"/>
          </w:rPr>
          <w:t>https://docs.microsoft.com/en-us/windows/win32/api/ntsecpkg/</w:t>
        </w:r>
      </w:hyperlink>
    </w:p>
    <w:p w:rsidR="001D50EB" w:rsidRDefault="00DD04FA">
      <w:pPr>
        <w:spacing w:after="200"/>
      </w:pPr>
      <w:r>
        <w:t xml:space="preserve">[RFC4178] Zhu, </w:t>
      </w:r>
      <w:r>
        <w:t xml:space="preserve">L., Leach, P., Jaganathan, K., and Ingersoll, W., "The Simple and Protected Generic Security Service Application Program Interface (GSS-API) Negotiation Mechanism", RFC 4178, October 2005, </w:t>
      </w:r>
      <w:hyperlink r:id="rId32">
        <w:r>
          <w:rPr>
            <w:rStyle w:val="Hyperlink"/>
          </w:rPr>
          <w:t>ht</w:t>
        </w:r>
        <w:r>
          <w:rPr>
            <w:rStyle w:val="Hyperlink"/>
          </w:rPr>
          <w:t>tps://www.rfc-editor.org/rfc/rfc4178.txt</w:t>
        </w:r>
      </w:hyperlink>
    </w:p>
    <w:p w:rsidR="001D50EB" w:rsidRDefault="00DD04FA">
      <w:pPr>
        <w:pStyle w:val="Heading2"/>
      </w:pPr>
      <w:bookmarkStart w:id="23" w:name="section_77c795cfe5224678b0f12063c5c0561c"/>
      <w:bookmarkStart w:id="24" w:name="_Toc68173817"/>
      <w:r>
        <w:lastRenderedPageBreak/>
        <w:t>Overview</w:t>
      </w:r>
      <w:bookmarkEnd w:id="23"/>
      <w:bookmarkEnd w:id="24"/>
      <w:r>
        <w:fldChar w:fldCharType="begin"/>
      </w:r>
      <w:r>
        <w:instrText xml:space="preserve"> XE "Overview (synopsis)" </w:instrText>
      </w:r>
      <w:r>
        <w:fldChar w:fldCharType="end"/>
      </w:r>
    </w:p>
    <w:p w:rsidR="001D50EB" w:rsidRDefault="00DD04FA">
      <w:r>
        <w:t xml:space="preserve">The </w:t>
      </w:r>
      <w:hyperlink w:anchor="gt_bc2f6b5e-e5c0-408b-8f55-0350c24b9838">
        <w:r>
          <w:rPr>
            <w:rStyle w:val="HyperlinkGreen"/>
            <w:b/>
          </w:rPr>
          <w:t>SPNEGO</w:t>
        </w:r>
      </w:hyperlink>
      <w:r>
        <w:t xml:space="preserve"> Extended Negotiation Security Mechanism (NEGOEX) extends Simple and Protected GSS-API Negotiation Mechani</w:t>
      </w:r>
      <w:r>
        <w:t xml:space="preserve">sm (SPNEGO) described in </w:t>
      </w:r>
      <w:hyperlink r:id="rId33">
        <w:r>
          <w:rPr>
            <w:rStyle w:val="Hyperlink"/>
          </w:rPr>
          <w:t>[RFC4178]</w:t>
        </w:r>
      </w:hyperlink>
      <w:r>
        <w:t xml:space="preserve">. SPNEGO provides a negotiation mechanism for </w:t>
      </w:r>
      <w:hyperlink w:anchor="gt_95f6b299-ec2f-4cef-87df-217f95bd9e14">
        <w:r>
          <w:rPr>
            <w:rStyle w:val="HyperlinkGreen"/>
            <w:b/>
          </w:rPr>
          <w:t>Generic Security Services (GSS)</w:t>
        </w:r>
      </w:hyperlink>
      <w:r>
        <w:t xml:space="preserve"> API (GSS-API), as described in </w:t>
      </w:r>
      <w:hyperlink r:id="rId34">
        <w:r>
          <w:rPr>
            <w:rStyle w:val="Hyperlink"/>
          </w:rPr>
          <w:t>[RFC2743]</w:t>
        </w:r>
      </w:hyperlink>
      <w:r>
        <w:t xml:space="preserve">. NEGOEX is based on the NEGOEX version 4 draft </w:t>
      </w:r>
      <w:hyperlink r:id="rId35">
        <w:r>
          <w:rPr>
            <w:rStyle w:val="Hyperlink"/>
          </w:rPr>
          <w:t>[IETFDRAFT-NEGOEX-04]</w:t>
        </w:r>
      </w:hyperlink>
      <w:r>
        <w:t xml:space="preserve"> that enhances</w:t>
      </w:r>
      <w:r>
        <w:t xml:space="preserve"> the capabilities of SPNEGO and provides a security mechanism that can be negotiated by the SPNEGO protocol. NEGOEX defines a few new GSS-API extensions that a security mechanism MUST support to be negotiated by NEGOEX. This document defines these GSS-API </w:t>
      </w:r>
      <w:r>
        <w:t>extensions. Unlike SPNEGO, NEGOEX defines its own way for signing the protocol messages to protect the protocol negotiation.</w:t>
      </w:r>
    </w:p>
    <w:p w:rsidR="001D50EB" w:rsidRDefault="00DD04FA">
      <w:pPr>
        <w:spacing w:before="0" w:after="160" w:line="259" w:lineRule="auto"/>
      </w:pPr>
      <w:r>
        <w:t>The NEGOEX protocol is designed to address the drawbacks of the SPNEGO negotiation model. When negotiated by SPNEGO, NEGOEX uses th</w:t>
      </w:r>
      <w:r>
        <w:t>e concepts developed in the GSS-API specification. The negotiation data is encapsulated in context-level tokens. Therefore, callers of the GSS-API do not need to be aware of the existence of the negotiation tokens but only of the SPNEGO pseudo-security mec</w:t>
      </w:r>
      <w:r>
        <w:t xml:space="preserve">hanism. When selected, NEGOEX provides a method that allows selection of a common </w:t>
      </w:r>
      <w:hyperlink w:anchor="gt_8e961bf0-95ba-4f58-9034-b67ccb27f317">
        <w:r>
          <w:rPr>
            <w:rStyle w:val="HyperlinkGreen"/>
            <w:b/>
          </w:rPr>
          <w:t>authentication</w:t>
        </w:r>
      </w:hyperlink>
      <w:r>
        <w:t xml:space="preserve"> protocol. It preserves the optimistic token semantics of SPNEGO and applies that recursively. Acc</w:t>
      </w:r>
      <w:r>
        <w:t>ordingly, a context establishment mechanism token can be included in the initial NEGOEX message, such that NEGOEX does not require an extra round trip when the initiator’s or client’s optimistic token is accepted by the target (or server acceptor).</w:t>
      </w:r>
    </w:p>
    <w:p w:rsidR="001D50EB" w:rsidRDefault="00DD04FA">
      <w:r>
        <w:t>Standar</w:t>
      </w:r>
      <w:r>
        <w:t>d GSS has a strict interpretation of client (</w:t>
      </w:r>
      <w:hyperlink w:anchor="gt_c66d2bda-f3e1-4d01-aa9e-8d790d3be5ab">
        <w:r>
          <w:rPr>
            <w:rStyle w:val="HyperlinkGreen"/>
            <w:b/>
          </w:rPr>
          <w:t>initiator</w:t>
        </w:r>
      </w:hyperlink>
      <w:r>
        <w:t>) and server (</w:t>
      </w:r>
      <w:hyperlink w:anchor="gt_8dc36a3e-0f28-44b3-be31-c974593b62ad">
        <w:r>
          <w:rPr>
            <w:rStyle w:val="HyperlinkGreen"/>
            <w:b/>
          </w:rPr>
          <w:t>acceptor</w:t>
        </w:r>
      </w:hyperlink>
      <w:r>
        <w:t>). SPNEGO Extension (SPNG) has extended [RFC4178] to all</w:t>
      </w:r>
      <w:r>
        <w:t xml:space="preserve">ow the server to initiate SPNG message flow. The message flow can begin from either the client or the server as the initiator, whereas the receiver is the acceptor. See </w:t>
      </w:r>
      <w:hyperlink r:id="rId36" w:anchor="Section_f377a379c24f4a0fa3eb0d835389e28a">
        <w:r>
          <w:rPr>
            <w:rStyle w:val="Hyperlink"/>
          </w:rPr>
          <w:t>[MS-SPNG</w:t>
        </w:r>
        <w:r>
          <w:rPr>
            <w:rStyle w:val="Hyperlink"/>
          </w:rPr>
          <w:t>]</w:t>
        </w:r>
      </w:hyperlink>
      <w:r>
        <w:t xml:space="preserve"> for client/server roles and variations.</w:t>
      </w:r>
    </w:p>
    <w:p w:rsidR="001D50EB" w:rsidRDefault="00DD04FA">
      <w:pPr>
        <w:pStyle w:val="Heading3"/>
      </w:pPr>
      <w:bookmarkStart w:id="25" w:name="section_c8a2a03bdb434fb9b26929527c464d12"/>
      <w:bookmarkStart w:id="26" w:name="_Toc68173818"/>
      <w:r>
        <w:t>NEGOEX Message Flow</w:t>
      </w:r>
      <w:bookmarkEnd w:id="25"/>
      <w:bookmarkEnd w:id="26"/>
      <w:r>
        <w:fldChar w:fldCharType="begin"/>
      </w:r>
      <w:r>
        <w:instrText xml:space="preserve"> XE "NEGOEX message flow" </w:instrText>
      </w:r>
      <w:r>
        <w:fldChar w:fldCharType="end"/>
      </w:r>
    </w:p>
    <w:p w:rsidR="001D50EB" w:rsidRDefault="00DD04FA">
      <w:r>
        <w:t>NEGOEX message flow is composed of several messages in which the header contains the type of message that is sent. The message types are defined by the</w:t>
      </w:r>
      <w:r>
        <w:rPr>
          <w:b/>
        </w:rPr>
        <w:t xml:space="preserve"> MESSAGE_TYPE</w:t>
      </w:r>
      <w:r>
        <w:t xml:space="preserve"> e</w:t>
      </w:r>
      <w:r>
        <w:t xml:space="preserve">numeration, as defined in section </w:t>
      </w:r>
      <w:hyperlink w:anchor="Section_3a77a20d97464e798f06b241263e3da3" w:history="1">
        <w:r>
          <w:rPr>
            <w:rStyle w:val="Hyperlink"/>
          </w:rPr>
          <w:t>2.2.6.1</w:t>
        </w:r>
      </w:hyperlink>
      <w:r>
        <w:t>. These message types are shown in the following exchange:</w:t>
      </w:r>
    </w:p>
    <w:p w:rsidR="001D50EB" w:rsidRDefault="00DD04FA">
      <w:r>
        <w:rPr>
          <w:noProof/>
        </w:rPr>
        <w:lastRenderedPageBreak/>
        <w:drawing>
          <wp:inline distT="0" distB="0" distL="0" distR="0">
            <wp:extent cx="5272405" cy="5557520"/>
            <wp:effectExtent l="19050" t="0" r="9525" b="0"/>
            <wp:docPr id="5555" name="MS-NEGOEX_pictb016491b-d982-4977-ba9f-9768c05fb164.png" descr="The NEGOEX message flow" title="The NEGOEX messag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NEGOEX_pictb016491b-d982-4977-ba9f-9768c05fb164.png" descr="The NEGOEX message flow" title="The NEGOEX message flow"/>
                    <pic:cNvPicPr>
                      <a:picLocks noChangeAspect="1" noChangeArrowheads="1"/>
                    </pic:cNvPicPr>
                  </pic:nvPicPr>
                  <pic:blipFill>
                    <a:blip r:embed="rId37" cstate="print"/>
                    <a:srcRect/>
                    <a:stretch>
                      <a:fillRect/>
                    </a:stretch>
                  </pic:blipFill>
                  <pic:spPr bwMode="auto">
                    <a:xfrm>
                      <a:off x="0" y="0"/>
                      <a:ext cx="5272405" cy="5557520"/>
                    </a:xfrm>
                    <a:prstGeom prst="rect">
                      <a:avLst/>
                    </a:prstGeom>
                    <a:noFill/>
                    <a:ln w="9525">
                      <a:noFill/>
                      <a:miter lim="800000"/>
                      <a:headEnd/>
                      <a:tailEnd/>
                    </a:ln>
                  </pic:spPr>
                </pic:pic>
              </a:graphicData>
            </a:graphic>
          </wp:inline>
        </w:drawing>
      </w:r>
    </w:p>
    <w:p w:rsidR="001D50EB" w:rsidRDefault="00DD04FA">
      <w:pPr>
        <w:pStyle w:val="Caption"/>
      </w:pPr>
      <w:r>
        <w:t xml:space="preserve">Figure </w:t>
      </w:r>
      <w:r>
        <w:fldChar w:fldCharType="begin"/>
      </w:r>
      <w:r>
        <w:instrText xml:space="preserve"> SEQ Figure \* ARABIC </w:instrText>
      </w:r>
      <w:r>
        <w:fldChar w:fldCharType="separate"/>
      </w:r>
      <w:r>
        <w:rPr>
          <w:noProof/>
        </w:rPr>
        <w:t>1</w:t>
      </w:r>
      <w:r>
        <w:fldChar w:fldCharType="end"/>
      </w:r>
      <w:r>
        <w:t>: The NEGOEX message flow</w:t>
      </w:r>
    </w:p>
    <w:p w:rsidR="001D50EB" w:rsidRDefault="00DD04FA">
      <w:pPr>
        <w:pStyle w:val="ListParagraph"/>
        <w:numPr>
          <w:ilvl w:val="0"/>
          <w:numId w:val="47"/>
        </w:numPr>
      </w:pPr>
      <w:r>
        <w:t xml:space="preserve">The initiator sends a </w:t>
      </w:r>
      <w:r>
        <w:t>MESSAGE_TYPE_INITIATOR_NEGO type message to the acceptor, which can be followed by zero or more MESSAGE_TYPE_INITIATOR_META_DATA type messages containing meta-data tokens, followed by zero or one MESSAGE_TYPE_AP_REQUEST type messages containing an optimist</w:t>
      </w:r>
      <w:r>
        <w:t>ic initial context token.</w:t>
      </w:r>
    </w:p>
    <w:p w:rsidR="001D50EB" w:rsidRDefault="00DD04FA">
      <w:pPr>
        <w:pStyle w:val="ListParagraph"/>
        <w:numPr>
          <w:ilvl w:val="0"/>
          <w:numId w:val="47"/>
        </w:numPr>
      </w:pPr>
      <w:r>
        <w:t>The acceptor responds back to the initiator with MESSAGE_TYPE_ACCEPTOR_NEGO</w:t>
      </w:r>
      <w:r>
        <w:rPr>
          <w:b/>
        </w:rPr>
        <w:t xml:space="preserve"> </w:t>
      </w:r>
      <w:r>
        <w:t>type message, followed by zero or more MESSAGE_TYPE_ACCEPTOR_META_DATA type messages containing meta-data tokens, followed by zero or more MESSAGE_TYPE_CH</w:t>
      </w:r>
      <w:r>
        <w:t>ALLENGE type messages.</w:t>
      </w:r>
    </w:p>
    <w:p w:rsidR="001D50EB" w:rsidRDefault="00DD04FA">
      <w:pPr>
        <w:pStyle w:val="ListParagraph"/>
        <w:numPr>
          <w:ilvl w:val="0"/>
          <w:numId w:val="47"/>
        </w:numPr>
      </w:pPr>
      <w:r>
        <w:t>The initiator or acceptor can send a MESSAGE_TYPE_ALERT type message to request the peer to resend the message. The alert message might not always be sent.</w:t>
      </w:r>
    </w:p>
    <w:p w:rsidR="001D50EB" w:rsidRDefault="00DD04FA">
      <w:pPr>
        <w:pStyle w:val="ListParagraph"/>
        <w:numPr>
          <w:ilvl w:val="0"/>
          <w:numId w:val="47"/>
        </w:numPr>
      </w:pPr>
      <w:r>
        <w:t>The initiator and acceptor use the MESSAGE_TYPE_VERIFY</w:t>
      </w:r>
      <w:r>
        <w:rPr>
          <w:b/>
        </w:rPr>
        <w:t xml:space="preserve"> </w:t>
      </w:r>
      <w:r>
        <w:t>type message in the ou</w:t>
      </w:r>
      <w:r>
        <w:t xml:space="preserve">tput token, if there is a shared key that was established. The key is used to sign all the NEGOEX messages in the negotiation context. </w:t>
      </w:r>
    </w:p>
    <w:p w:rsidR="001D50EB" w:rsidRDefault="00DD04FA">
      <w:pPr>
        <w:pStyle w:val="Heading3"/>
      </w:pPr>
      <w:bookmarkStart w:id="27" w:name="section_fbd9dc04488b4cde8874b95f91641c16"/>
      <w:bookmarkStart w:id="28" w:name="_Toc68173819"/>
      <w:r>
        <w:lastRenderedPageBreak/>
        <w:t>NEGOEX Message Processing</w:t>
      </w:r>
      <w:bookmarkEnd w:id="27"/>
      <w:bookmarkEnd w:id="28"/>
      <w:r>
        <w:fldChar w:fldCharType="begin"/>
      </w:r>
      <w:r>
        <w:instrText xml:space="preserve"> XE "NEGOEX message processing" </w:instrText>
      </w:r>
      <w:r>
        <w:fldChar w:fldCharType="end"/>
      </w:r>
    </w:p>
    <w:p w:rsidR="001D50EB" w:rsidRDefault="00DD04FA">
      <w:pPr>
        <w:spacing w:before="0" w:after="160" w:line="259" w:lineRule="auto"/>
      </w:pPr>
      <w:r>
        <w:t>The NEGOEX message flow between the initiator and the accept</w:t>
      </w:r>
      <w:r>
        <w:t>or is processed as follows:</w:t>
      </w:r>
    </w:p>
    <w:p w:rsidR="001D50EB" w:rsidRDefault="00DD04FA">
      <w:pPr>
        <w:pStyle w:val="ListParagraph"/>
        <w:numPr>
          <w:ilvl w:val="0"/>
          <w:numId w:val="48"/>
        </w:numPr>
        <w:spacing w:before="0" w:after="160" w:line="259" w:lineRule="auto"/>
      </w:pPr>
      <w:r>
        <w:t>The initiator proposes a list of security mechanisms in decreasing order of preference. NEGOEX optionally includes a mechanism-specific metadata token for each negotiated security mechanism.  For a metadata token that is receive</w:t>
      </w:r>
      <w:r>
        <w:t xml:space="preserve">d from the initiator, NEGOEX acceptor queries the initiator message to get the metadata token to include in the acceptor's NEGOEX reply message. The GSS-API extensions that are used for processing the exchange are described in section </w:t>
      </w:r>
      <w:hyperlink w:anchor="Section_aced855bdaa44aeb8b96a74858d6789e" w:history="1">
        <w:r>
          <w:rPr>
            <w:rStyle w:val="Hyperlink"/>
          </w:rPr>
          <w:t>3.1.5.8</w:t>
        </w:r>
      </w:hyperlink>
      <w:r>
        <w:t xml:space="preserve">. The metadata exchange allows security mechanisms to exchange secondary information such as trust configurations. Thus, NEGOEX provides more flexibility than simply a security mechanism exchange of </w:t>
      </w:r>
      <w:hyperlink w:anchor="gt_aaaf2f1a-0b0a-487e-a0f0-c3510a6091b2">
        <w:r>
          <w:rPr>
            <w:rStyle w:val="HyperlinkGreen"/>
            <w:b/>
          </w:rPr>
          <w:t>object identifiers (OIDs)</w:t>
        </w:r>
      </w:hyperlink>
      <w:r>
        <w:t xml:space="preserve"> in SPNEGO.</w:t>
      </w:r>
    </w:p>
    <w:p w:rsidR="001D50EB" w:rsidRDefault="00DD04FA">
      <w:pPr>
        <w:pStyle w:val="ListParagraph"/>
        <w:numPr>
          <w:ilvl w:val="0"/>
          <w:numId w:val="48"/>
        </w:numPr>
        <w:spacing w:before="0" w:after="160" w:line="259" w:lineRule="auto"/>
      </w:pPr>
      <w:r>
        <w:t>The acceptor then forwards the metadata token from the initiator to the intended security mechanism. A metadata token that is not supported on the acceptor side is igno</w:t>
      </w:r>
      <w:r>
        <w:t>red. A security mechanism that reports a failure is removed from the set of mutually supported mechanisms. The acceptor then responds with the list of mutually supported mechanisms in decreasing order of preference. For each of these mechanisms, NEGOEX aga</w:t>
      </w:r>
      <w:r>
        <w:t>in optionally supplies a mechanism-specific metadata token in the response, which the acceptor obtains from each remaining supported mechanism in the initiator's message via the new GSS-API extensions described in the step 1.</w:t>
      </w:r>
    </w:p>
    <w:p w:rsidR="001D50EB" w:rsidRDefault="00DD04FA">
      <w:pPr>
        <w:pStyle w:val="ListParagraph"/>
        <w:numPr>
          <w:ilvl w:val="0"/>
          <w:numId w:val="48"/>
        </w:numPr>
        <w:spacing w:before="0" w:after="160" w:line="259" w:lineRule="auto"/>
      </w:pPr>
      <w:r>
        <w:t>The initiator again optionally</w:t>
      </w:r>
      <w:r>
        <w:t xml:space="preserve"> applies a mechanism-specific metadata token in the response, which the initiator obtains from each remaining supported mechanism in the acceptor message using the GSS-API extensions. The initiator then removes the failed security mechanisms from the set o</w:t>
      </w:r>
      <w:r>
        <w:t>f mutually supported mechanisms. If more than one security mechanism is available, the highest security mechanism in the acceptor’s preference order is selected, unless otherwise specified. Later, when the common security mechanism is identified, the secur</w:t>
      </w:r>
      <w:r>
        <w:t>ity mechanism might also negotiate mechanism-specific options during its context establishments. This will be inside the mechanism tokens and will be invisible to the NEGOEX protocol during step 5.</w:t>
      </w:r>
    </w:p>
    <w:p w:rsidR="001D50EB" w:rsidRDefault="00DD04FA">
      <w:pPr>
        <w:pStyle w:val="ListParagraph"/>
        <w:numPr>
          <w:ilvl w:val="0"/>
          <w:numId w:val="48"/>
        </w:numPr>
      </w:pPr>
      <w:r>
        <w:t xml:space="preserve">The selected security mechanism provides keying materials </w:t>
      </w:r>
      <w:r>
        <w:t>to NEGOEX via new GSS-API extensions, which are defined later in this document. NEGOEX signs and verifies the negotiation NEGOEX messages to protect the negotiation.</w:t>
      </w:r>
    </w:p>
    <w:p w:rsidR="001D50EB" w:rsidRDefault="00DD04FA">
      <w:pPr>
        <w:pStyle w:val="ListParagraph"/>
        <w:numPr>
          <w:ilvl w:val="0"/>
          <w:numId w:val="48"/>
        </w:numPr>
      </w:pPr>
      <w:r>
        <w:t>Token exchanges between the initiator and the acceptor take place until the GSS-API contex</w:t>
      </w:r>
      <w:r>
        <w:t>t for the selected security mechanism is established. After this, the per-message tokens are generated and verified according to the selected security mechanism.</w:t>
      </w:r>
    </w:p>
    <w:p w:rsidR="001D50EB" w:rsidRDefault="00DD04FA">
      <w:r>
        <w:t xml:space="preserve">To avoid an extra round trip, the initial </w:t>
      </w:r>
      <w:hyperlink w:anchor="gt_6b49ccf2-3d93-4d1e-9ecd-e5e7873eec24">
        <w:r>
          <w:rPr>
            <w:rStyle w:val="HyperlinkGreen"/>
            <w:b/>
          </w:rPr>
          <w:t>security token</w:t>
        </w:r>
      </w:hyperlink>
      <w:r>
        <w:t xml:space="preserve"> of the preferred mechanism for the initiator can be embedded in the initial NEGOEX token. The optimistic mechanism token can be accompanied by the metadata tokens, and it MUST be the first mechanism in the list of the mechanisms pr</w:t>
      </w:r>
      <w:r>
        <w:t xml:space="preserve">oposed by the initiator. The NEGOEX MESSAGE_TYPE_INITIATOR_NEGO message type (section </w:t>
      </w:r>
      <w:hyperlink w:anchor="Section_3a77a20d97464e798f06b241263e3da3" w:history="1">
        <w:r>
          <w:rPr>
            <w:rStyle w:val="Hyperlink"/>
          </w:rPr>
          <w:t>2.2.6.1</w:t>
        </w:r>
      </w:hyperlink>
      <w:r>
        <w:t>) that contains signatures for protecting the NEGOEX negotiation can also accompany the optimistic mech</w:t>
      </w:r>
      <w:r>
        <w:t>anism token. If the acceptor's preferred mechanism matches the initiator's preferred mechanism and the NEGOEX negotiation protection messages are included with the mechanism token, no additional round trips are incurred by using the NEGOEX protocol with SP</w:t>
      </w:r>
      <w:r>
        <w:t>NEGO.</w:t>
      </w:r>
    </w:p>
    <w:p w:rsidR="001D50EB" w:rsidRDefault="00DD04FA">
      <w:pPr>
        <w:pStyle w:val="Heading2"/>
      </w:pPr>
      <w:bookmarkStart w:id="29" w:name="section_a837f72feab547e4a89d3832416d9ab4"/>
      <w:bookmarkStart w:id="30" w:name="_Toc68173820"/>
      <w:r>
        <w:t>Relationship to Other Protocols</w:t>
      </w:r>
      <w:bookmarkEnd w:id="29"/>
      <w:bookmarkEnd w:id="30"/>
      <w:r>
        <w:fldChar w:fldCharType="begin"/>
      </w:r>
      <w:r>
        <w:instrText xml:space="preserve"> XE "Relationship to other protocols" </w:instrText>
      </w:r>
      <w:r>
        <w:fldChar w:fldCharType="end"/>
      </w:r>
    </w:p>
    <w:p w:rsidR="001D50EB" w:rsidRDefault="00DD04FA">
      <w:r>
        <w:t xml:space="preserve">NEGOEX cannot work outside of the </w:t>
      </w:r>
      <w:hyperlink w:anchor="gt_bc2f6b5e-e5c0-408b-8f55-0350c24b9838">
        <w:r>
          <w:rPr>
            <w:rStyle w:val="HyperlinkGreen"/>
            <w:b/>
          </w:rPr>
          <w:t>SPNEGO</w:t>
        </w:r>
      </w:hyperlink>
      <w:r>
        <w:t xml:space="preserve"> protocol. Its relationship to other protocols is defined in </w:t>
      </w:r>
      <w:hyperlink r:id="rId38" w:anchor="Section_f377a379c24f4a0fa3eb0d835389e28a">
        <w:r>
          <w:rPr>
            <w:rStyle w:val="Hyperlink"/>
          </w:rPr>
          <w:t>[MS-SPNG]</w:t>
        </w:r>
      </w:hyperlink>
      <w:r>
        <w:t xml:space="preserve"> section 1.3.2, which pertains specifically to NEGOEX.</w:t>
      </w:r>
    </w:p>
    <w:p w:rsidR="001D50EB" w:rsidRDefault="00DD04FA">
      <w:pPr>
        <w:pStyle w:val="Heading2"/>
      </w:pPr>
      <w:bookmarkStart w:id="31" w:name="section_d4613b8a5bae4c6a97023966b316f4b6"/>
      <w:bookmarkStart w:id="32" w:name="_Toc68173821"/>
      <w:r>
        <w:lastRenderedPageBreak/>
        <w:t>Prerequisites/Preconditions</w:t>
      </w:r>
      <w:bookmarkEnd w:id="31"/>
      <w:bookmarkEnd w:id="32"/>
      <w:r>
        <w:fldChar w:fldCharType="begin"/>
      </w:r>
      <w:r>
        <w:instrText xml:space="preserve"> XE "Prerequisites" </w:instrText>
      </w:r>
      <w:r>
        <w:fldChar w:fldCharType="end"/>
      </w:r>
      <w:r>
        <w:fldChar w:fldCharType="begin"/>
      </w:r>
      <w:r>
        <w:instrText xml:space="preserve"> XE "Preconditions" </w:instrText>
      </w:r>
      <w:r>
        <w:fldChar w:fldCharType="end"/>
      </w:r>
    </w:p>
    <w:p w:rsidR="001D50EB" w:rsidRDefault="00DD04FA">
      <w:r>
        <w:t xml:space="preserve">When negotiated by </w:t>
      </w:r>
      <w:hyperlink w:anchor="gt_bc2f6b5e-e5c0-408b-8f55-0350c24b9838">
        <w:r>
          <w:rPr>
            <w:rStyle w:val="HyperlinkGreen"/>
            <w:b/>
          </w:rPr>
          <w:t>SPNEGO</w:t>
        </w:r>
      </w:hyperlink>
      <w:r>
        <w:t xml:space="preserve">, NEGOEX uses the concepts developed in the GSS-API specification </w:t>
      </w:r>
      <w:hyperlink r:id="rId39">
        <w:r>
          <w:rPr>
            <w:rStyle w:val="Hyperlink"/>
          </w:rPr>
          <w:t>[RFC2743]</w:t>
        </w:r>
      </w:hyperlink>
      <w:r>
        <w:t xml:space="preserve">. Therefore, the prerequisites/preconditions defined in </w:t>
      </w:r>
      <w:hyperlink r:id="rId40" w:anchor="Section_f377a379c24f4a0fa3eb0d835389e28a">
        <w:r>
          <w:rPr>
            <w:rStyle w:val="Hyperlink"/>
          </w:rPr>
          <w:t>[MS-SPNG]</w:t>
        </w:r>
      </w:hyperlink>
      <w:r>
        <w:t xml:space="preserve"> section 1.5 are applicable to NEGOEX.</w:t>
      </w:r>
    </w:p>
    <w:p w:rsidR="001D50EB" w:rsidRDefault="00DD04FA">
      <w:r>
        <w:t xml:space="preserve">Because NEGOEX relies on other </w:t>
      </w:r>
      <w:hyperlink w:anchor="gt_34425e1f-c291-4074-850c-ed13ae1509a7">
        <w:r>
          <w:rPr>
            <w:rStyle w:val="HyperlinkGreen"/>
            <w:b/>
          </w:rPr>
          <w:t>security protocols</w:t>
        </w:r>
      </w:hyperlink>
      <w:r>
        <w:t xml:space="preserve"> that perform </w:t>
      </w:r>
      <w:hyperlink w:anchor="gt_8e961bf0-95ba-4f58-9034-b67ccb27f317">
        <w:r>
          <w:rPr>
            <w:rStyle w:val="HyperlinkGreen"/>
            <w:b/>
          </w:rPr>
          <w:t>authentication</w:t>
        </w:r>
      </w:hyperlink>
      <w:r>
        <w:t>, those protocols have to be available for it to operate. The set of available protocols is implementation specific and is set at the time of installation</w:t>
      </w:r>
      <w:bookmarkStart w:id="33" w:name="Appendix_A_Target_1"/>
      <w:r>
        <w:rPr>
          <w:rStyle w:val="Hyperlink"/>
        </w:rPr>
        <w:fldChar w:fldCharType="begin"/>
      </w:r>
      <w:r>
        <w:rPr>
          <w:rStyle w:val="Hyperlink"/>
        </w:rPr>
        <w:instrText xml:space="preserve"> HYPERLINK \l "Appendix_A_1" \o "Product behavior note 1"</w:instrText>
      </w:r>
      <w:r>
        <w:rPr>
          <w:rStyle w:val="Hyperlink"/>
        </w:rPr>
        <w:instrText xml:space="preserve"> \h </w:instrText>
      </w:r>
      <w:r>
        <w:rPr>
          <w:rStyle w:val="Hyperlink"/>
        </w:rPr>
      </w:r>
      <w:r>
        <w:rPr>
          <w:rStyle w:val="Hyperlink"/>
        </w:rPr>
        <w:fldChar w:fldCharType="separate"/>
      </w:r>
      <w:r>
        <w:rPr>
          <w:rStyle w:val="Hyperlink"/>
        </w:rPr>
        <w:t>&lt;1&gt;</w:t>
      </w:r>
      <w:r>
        <w:rPr>
          <w:rStyle w:val="Hyperlink"/>
        </w:rPr>
        <w:fldChar w:fldCharType="end"/>
      </w:r>
      <w:bookmarkEnd w:id="33"/>
      <w:r>
        <w:t>.</w:t>
      </w:r>
    </w:p>
    <w:p w:rsidR="001D50EB" w:rsidRDefault="00DD04FA">
      <w:r>
        <w:t xml:space="preserve">The message signing and verification in NEGOEX is based on </w:t>
      </w:r>
      <w:hyperlink r:id="rId41">
        <w:r>
          <w:rPr>
            <w:rStyle w:val="Hyperlink"/>
          </w:rPr>
          <w:t>[RFC3961]</w:t>
        </w:r>
      </w:hyperlink>
      <w:r>
        <w:t>, which is used as a generic framework. A security mechanism has to support [RFC3961] in order to be negotiated b</w:t>
      </w:r>
      <w:r>
        <w:t>y NEGOEX.</w:t>
      </w:r>
    </w:p>
    <w:p w:rsidR="001D50EB" w:rsidRDefault="00DD04FA">
      <w:pPr>
        <w:pStyle w:val="Heading2"/>
      </w:pPr>
      <w:bookmarkStart w:id="34" w:name="section_d0ff8df48fed4be99b85a7625076086a"/>
      <w:bookmarkStart w:id="35" w:name="_Toc68173822"/>
      <w:r>
        <w:t>Applicability Statement</w:t>
      </w:r>
      <w:bookmarkEnd w:id="34"/>
      <w:bookmarkEnd w:id="35"/>
      <w:r>
        <w:fldChar w:fldCharType="begin"/>
      </w:r>
      <w:r>
        <w:instrText xml:space="preserve"> XE "Applicability" </w:instrText>
      </w:r>
      <w:r>
        <w:fldChar w:fldCharType="end"/>
      </w:r>
    </w:p>
    <w:p w:rsidR="001D50EB" w:rsidRDefault="00DD04FA">
      <w:r>
        <w:t xml:space="preserve">Like </w:t>
      </w:r>
      <w:hyperlink w:anchor="gt_bc2f6b5e-e5c0-408b-8f55-0350c24b9838">
        <w:r>
          <w:rPr>
            <w:rStyle w:val="HyperlinkGreen"/>
            <w:b/>
          </w:rPr>
          <w:t>SPNEGO</w:t>
        </w:r>
      </w:hyperlink>
      <w:r>
        <w:t xml:space="preserve">, NEGOEX can be used in almost any situation where an application protocol uses </w:t>
      </w:r>
      <w:hyperlink w:anchor="gt_95f6b299-ec2f-4cef-87df-217f95bd9e14">
        <w:r>
          <w:rPr>
            <w:rStyle w:val="HyperlinkGreen"/>
            <w:b/>
          </w:rPr>
          <w:t>GSS</w:t>
        </w:r>
      </w:hyperlink>
      <w:r>
        <w:t xml:space="preserve"> to perform </w:t>
      </w:r>
      <w:hyperlink w:anchor="gt_8e961bf0-95ba-4f58-9034-b67ccb27f317">
        <w:r>
          <w:rPr>
            <w:rStyle w:val="HyperlinkGreen"/>
            <w:b/>
          </w:rPr>
          <w:t>authentication</w:t>
        </w:r>
      </w:hyperlink>
      <w:r>
        <w:t xml:space="preserve">. The protocol has to be connection oriented, as it is not designed to tolerate packet loss; </w:t>
      </w:r>
      <w:hyperlink w:anchor="gt_96ea17cd-226a-48f8-aa14-38d2d3ae60a5">
        <w:r>
          <w:rPr>
            <w:rStyle w:val="HyperlinkGreen"/>
            <w:b/>
          </w:rPr>
          <w:t>datagram</w:t>
        </w:r>
      </w:hyperlink>
      <w:r>
        <w:t>-only protocols cannot support negotiation of this form.</w:t>
      </w:r>
    </w:p>
    <w:p w:rsidR="001D50EB" w:rsidRDefault="00DD04FA">
      <w:pPr>
        <w:pStyle w:val="Heading2"/>
      </w:pPr>
      <w:bookmarkStart w:id="36" w:name="section_6032d9e9fe094398a9329adf621d3f7b"/>
      <w:bookmarkStart w:id="37" w:name="_Toc68173823"/>
      <w:r>
        <w:t>Versioning and Capability Negotiation</w:t>
      </w:r>
      <w:bookmarkEnd w:id="36"/>
      <w:bookmarkEnd w:id="37"/>
      <w:r>
        <w:fldChar w:fldCharType="begin"/>
      </w:r>
      <w:r>
        <w:instrText xml:space="preserve"> XE "Versioning" </w:instrText>
      </w:r>
      <w:r>
        <w:fldChar w:fldCharType="end"/>
      </w:r>
      <w:r>
        <w:fldChar w:fldCharType="begin"/>
      </w:r>
      <w:r>
        <w:instrText xml:space="preserve"> XE "Capability negotiation" </w:instrText>
      </w:r>
      <w:r>
        <w:fldChar w:fldCharType="end"/>
      </w:r>
    </w:p>
    <w:p w:rsidR="001D50EB" w:rsidRDefault="00DD04FA">
      <w:r>
        <w:t xml:space="preserve">Like </w:t>
      </w:r>
      <w:hyperlink w:anchor="gt_bc2f6b5e-e5c0-408b-8f55-0350c24b9838">
        <w:r>
          <w:rPr>
            <w:rStyle w:val="HyperlinkGreen"/>
            <w:b/>
          </w:rPr>
          <w:t>SPNEGO</w:t>
        </w:r>
      </w:hyperlink>
      <w:r>
        <w:t>, NEGOEX does not contain any versioning capacity. Any capability negotiation must be performed by the authentication protocols that SPNEGO is using.</w:t>
      </w:r>
    </w:p>
    <w:p w:rsidR="001D50EB" w:rsidRDefault="00DD04FA">
      <w:pPr>
        <w:pStyle w:val="Heading2"/>
      </w:pPr>
      <w:bookmarkStart w:id="38" w:name="section_dd747d28316f4a56983c5d6a3a749f8d"/>
      <w:bookmarkStart w:id="39" w:name="_Toc68173824"/>
      <w:r>
        <w:t>Vendor-Extensible Fields</w:t>
      </w:r>
      <w:bookmarkEnd w:id="38"/>
      <w:bookmarkEnd w:id="39"/>
      <w:r>
        <w:fldChar w:fldCharType="begin"/>
      </w:r>
      <w:r>
        <w:instrText xml:space="preserve"> XE "Vendor-extensible fields" </w:instrText>
      </w:r>
      <w:r>
        <w:fldChar w:fldCharType="end"/>
      </w:r>
      <w:r>
        <w:fldChar w:fldCharType="begin"/>
      </w:r>
      <w:r>
        <w:instrText xml:space="preserve"> XE "Fields - vendo</w:instrText>
      </w:r>
      <w:r>
        <w:instrText xml:space="preserve">r-extensible" </w:instrText>
      </w:r>
      <w:r>
        <w:fldChar w:fldCharType="end"/>
      </w:r>
    </w:p>
    <w:p w:rsidR="001D50EB" w:rsidRDefault="00DD04FA">
      <w:r>
        <w:t>None.</w:t>
      </w:r>
    </w:p>
    <w:p w:rsidR="001D50EB" w:rsidRDefault="00DD04FA">
      <w:pPr>
        <w:pStyle w:val="Heading2"/>
      </w:pPr>
      <w:bookmarkStart w:id="40" w:name="section_1df568de11d24f62a1b944dc43ee0ba2"/>
      <w:bookmarkStart w:id="41" w:name="_Toc68173825"/>
      <w:r>
        <w:t>Standards Assignments</w:t>
      </w:r>
      <w:bookmarkEnd w:id="40"/>
      <w:bookmarkEnd w:id="41"/>
      <w:r>
        <w:fldChar w:fldCharType="begin"/>
      </w:r>
      <w:r>
        <w:instrText xml:space="preserve"> XE "Standards assignments" </w:instrText>
      </w:r>
      <w:r>
        <w:fldChar w:fldCharType="end"/>
      </w:r>
    </w:p>
    <w:p w:rsidR="001D50EB" w:rsidRDefault="00DD04FA">
      <w:r>
        <w:t>None.</w:t>
      </w:r>
    </w:p>
    <w:p w:rsidR="001D50EB" w:rsidRDefault="00DD04FA">
      <w:pPr>
        <w:pStyle w:val="Heading3"/>
      </w:pPr>
      <w:bookmarkStart w:id="42" w:name="section_87e3aef433c64eee9d7996c4e8c2cfd5"/>
      <w:bookmarkStart w:id="43" w:name="_Toc68173826"/>
      <w:r>
        <w:t>Use of Constants Assigned Elsewhere</w:t>
      </w:r>
      <w:bookmarkEnd w:id="42"/>
      <w:bookmarkEnd w:id="43"/>
      <w:r>
        <w:fldChar w:fldCharType="begin"/>
      </w:r>
      <w:r>
        <w:instrText xml:space="preserve"> XE "Use of constants assigned elsewhere" </w:instrText>
      </w:r>
      <w:r>
        <w:fldChar w:fldCharType="end"/>
      </w:r>
    </w:p>
    <w:p w:rsidR="001D50EB" w:rsidRDefault="00DD04FA">
      <w:r>
        <w:t xml:space="preserve">The </w:t>
      </w:r>
      <w:hyperlink w:anchor="gt_aaaf2f1a-0b0a-487e-a0f0-c3510a6091b2">
        <w:r>
          <w:rPr>
            <w:rStyle w:val="HyperlinkGreen"/>
            <w:b/>
          </w:rPr>
          <w:t>object identifier (OID)</w:t>
        </w:r>
      </w:hyperlink>
      <w:r>
        <w:t xml:space="preserve"> of NEGOEX within </w:t>
      </w:r>
      <w:hyperlink w:anchor="gt_bc2f6b5e-e5c0-408b-8f55-0350c24b9838">
        <w:r>
          <w:rPr>
            <w:rStyle w:val="HyperlinkGreen"/>
            <w:b/>
          </w:rPr>
          <w:t>SPNEGO</w:t>
        </w:r>
      </w:hyperlink>
      <w:r>
        <w:t xml:space="preserve"> has the following value:</w:t>
      </w:r>
    </w:p>
    <w:p w:rsidR="001D50EB" w:rsidRDefault="00DD04FA">
      <w:r>
        <w:t>iso.org.dod.internet.private.enterprise.microsoft.security.mechanisms.negoex (1.3.6.1.4.1.311.2.2.30)</w:t>
      </w:r>
    </w:p>
    <w:p w:rsidR="001D50EB" w:rsidRDefault="00DD04FA">
      <w:pPr>
        <w:pStyle w:val="Heading1"/>
      </w:pPr>
      <w:bookmarkStart w:id="44" w:name="section_42afb0a5e15a4835a2bc2409be5b5f70"/>
      <w:bookmarkStart w:id="45" w:name="_Toc68173827"/>
      <w:r>
        <w:lastRenderedPageBreak/>
        <w:t>Messages</w:t>
      </w:r>
      <w:bookmarkEnd w:id="44"/>
      <w:bookmarkEnd w:id="45"/>
    </w:p>
    <w:p w:rsidR="001D50EB" w:rsidRDefault="00DD04FA">
      <w:pPr>
        <w:pStyle w:val="Heading2"/>
      </w:pPr>
      <w:bookmarkStart w:id="46" w:name="section_cfbb7591e8074b459493032dd17822d3"/>
      <w:bookmarkStart w:id="47" w:name="_Toc68173828"/>
      <w:r>
        <w:t>Transport</w:t>
      </w:r>
      <w:bookmarkEnd w:id="46"/>
      <w:bookmarkEnd w:id="47"/>
      <w:r>
        <w:fldChar w:fldCharType="begin"/>
      </w:r>
      <w:r>
        <w:instrText xml:space="preserve"> XE "Messages:transport"</w:instrText>
      </w:r>
      <w:r>
        <w:instrText xml:space="preserve"> </w:instrText>
      </w:r>
      <w:r>
        <w:fldChar w:fldCharType="end"/>
      </w:r>
      <w:r>
        <w:fldChar w:fldCharType="begin"/>
      </w:r>
      <w:r>
        <w:instrText xml:space="preserve"> XE "Transport" </w:instrText>
      </w:r>
      <w:r>
        <w:fldChar w:fldCharType="end"/>
      </w:r>
    </w:p>
    <w:p w:rsidR="001D50EB" w:rsidRDefault="00DD04FA">
      <w:r>
        <w:t xml:space="preserve">Because NEGOEX cannot work outside of </w:t>
      </w:r>
      <w:hyperlink w:anchor="gt_bc2f6b5e-e5c0-408b-8f55-0350c24b9838">
        <w:r>
          <w:rPr>
            <w:rStyle w:val="HyperlinkGreen"/>
            <w:b/>
          </w:rPr>
          <w:t>SPNEGO</w:t>
        </w:r>
      </w:hyperlink>
      <w:r>
        <w:t xml:space="preserve">, the transport concepts of SPNEGO are applicable to NEGOEX, as specified in </w:t>
      </w:r>
      <w:hyperlink r:id="rId42" w:anchor="Section_f377a379c24f4a0fa3eb0d835389e28a">
        <w:r>
          <w:rPr>
            <w:rStyle w:val="Hyperlink"/>
          </w:rPr>
          <w:t>[MS-SPNG]</w:t>
        </w:r>
      </w:hyperlink>
      <w:r>
        <w:t xml:space="preserve"> section 2.1. NEGOEX is transported only when encapsulated in an </w:t>
      </w:r>
      <w:hyperlink w:anchor="gt_7379f061-40b0-4919-9042-3f338e4db77f">
        <w:r>
          <w:rPr>
            <w:rStyle w:val="HyperlinkGreen"/>
            <w:b/>
          </w:rPr>
          <w:t>application protocol</w:t>
        </w:r>
      </w:hyperlink>
      <w:r>
        <w:t>.</w:t>
      </w:r>
    </w:p>
    <w:p w:rsidR="001D50EB" w:rsidRDefault="00DD04FA">
      <w:pPr>
        <w:pStyle w:val="Heading2"/>
      </w:pPr>
      <w:bookmarkStart w:id="48" w:name="section_ece7adf7a1784710aa1077159725dcf8"/>
      <w:bookmarkStart w:id="49" w:name="_Toc68173829"/>
      <w:r>
        <w:t>Message Syntax</w:t>
      </w:r>
      <w:bookmarkEnd w:id="48"/>
      <w:bookmarkEnd w:id="49"/>
      <w:r>
        <w:fldChar w:fldCharType="begin"/>
      </w:r>
      <w:r>
        <w:instrText xml:space="preserve"> XE "Messages:syntax" </w:instrText>
      </w:r>
      <w:r>
        <w:fldChar w:fldCharType="end"/>
      </w:r>
      <w:r>
        <w:fldChar w:fldCharType="begin"/>
      </w:r>
      <w:r>
        <w:instrText xml:space="preserve"> XE "Syntax" </w:instrText>
      </w:r>
      <w:r>
        <w:fldChar w:fldCharType="end"/>
      </w:r>
    </w:p>
    <w:p w:rsidR="001D50EB" w:rsidRDefault="00DD04FA">
      <w:r>
        <w:t>The messages tha</w:t>
      </w:r>
      <w:r>
        <w:t xml:space="preserve">t NEGOEX uses are specified in </w:t>
      </w:r>
      <w:hyperlink r:id="rId43">
        <w:r>
          <w:rPr>
            <w:rStyle w:val="Hyperlink"/>
          </w:rPr>
          <w:t>[IETFDRAFT-NEGOEX-04]</w:t>
        </w:r>
      </w:hyperlink>
      <w:r>
        <w:t>.</w:t>
      </w:r>
      <w:bookmarkStart w:id="50"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50"/>
      <w:r>
        <w:t xml:space="preserve"> NEGOEX uses the following message enumeration and message structures, which are documented in the specified sections:</w:t>
      </w:r>
    </w:p>
    <w:p w:rsidR="001D50EB" w:rsidRDefault="00DD04FA">
      <w:pPr>
        <w:pStyle w:val="ListParagraph"/>
        <w:numPr>
          <w:ilvl w:val="0"/>
          <w:numId w:val="49"/>
        </w:numPr>
      </w:pPr>
      <w:r>
        <w:rPr>
          <w:b/>
        </w:rPr>
        <w:t xml:space="preserve">MESSAGE_TYPE </w:t>
      </w:r>
      <w:r>
        <w:t>enumeration</w:t>
      </w:r>
      <w:r>
        <w:rPr>
          <w:b/>
        </w:rPr>
        <w:t xml:space="preserve"> </w:t>
      </w:r>
      <w:r>
        <w:t xml:space="preserve">(section </w:t>
      </w:r>
      <w:hyperlink w:anchor="Section_3a77a20d97464e798f06b241263e3da3" w:history="1">
        <w:r>
          <w:rPr>
            <w:rStyle w:val="Hyperlink"/>
          </w:rPr>
          <w:t>2.2.6.1</w:t>
        </w:r>
      </w:hyperlink>
      <w:r>
        <w:t>)</w:t>
      </w:r>
    </w:p>
    <w:p w:rsidR="001D50EB" w:rsidRDefault="00DD04FA">
      <w:pPr>
        <w:pStyle w:val="ListParagraph"/>
        <w:numPr>
          <w:ilvl w:val="0"/>
          <w:numId w:val="49"/>
        </w:numPr>
      </w:pPr>
      <w:r>
        <w:rPr>
          <w:b/>
        </w:rPr>
        <w:t>MESSAGE_HEADER</w:t>
      </w:r>
      <w:r>
        <w:t xml:space="preserve"> (section </w:t>
      </w:r>
      <w:hyperlink w:anchor="Section_1f4a4b476e4444279028e384a4ca1fda" w:history="1">
        <w:r>
          <w:rPr>
            <w:rStyle w:val="Hyperlink"/>
          </w:rPr>
          <w:t>2.2.6.2</w:t>
        </w:r>
      </w:hyperlink>
      <w:r>
        <w:t>)</w:t>
      </w:r>
    </w:p>
    <w:p w:rsidR="001D50EB" w:rsidRDefault="00DD04FA">
      <w:pPr>
        <w:pStyle w:val="ListParagraph"/>
        <w:numPr>
          <w:ilvl w:val="0"/>
          <w:numId w:val="49"/>
        </w:numPr>
      </w:pPr>
      <w:r>
        <w:rPr>
          <w:b/>
        </w:rPr>
        <w:t xml:space="preserve">NEGO_MESSAGE </w:t>
      </w:r>
      <w:r>
        <w:t xml:space="preserve">(section </w:t>
      </w:r>
      <w:hyperlink w:anchor="Section_585eae5b1f4d457fbc1c0c93251061e1" w:history="1">
        <w:r>
          <w:rPr>
            <w:rStyle w:val="Hyperlink"/>
          </w:rPr>
          <w:t>2.2.6.3</w:t>
        </w:r>
      </w:hyperlink>
      <w:r>
        <w:t>)</w:t>
      </w:r>
    </w:p>
    <w:p w:rsidR="001D50EB" w:rsidRDefault="00DD04FA">
      <w:pPr>
        <w:pStyle w:val="ListParagraph"/>
        <w:numPr>
          <w:ilvl w:val="0"/>
          <w:numId w:val="49"/>
        </w:numPr>
      </w:pPr>
      <w:r>
        <w:rPr>
          <w:b/>
        </w:rPr>
        <w:t xml:space="preserve">EXCHANGE_MESSAGE </w:t>
      </w:r>
      <w:r>
        <w:t xml:space="preserve">(section </w:t>
      </w:r>
      <w:hyperlink w:anchor="Section_aeeaeae617824d72af14a320ad51f0fa" w:history="1">
        <w:r>
          <w:rPr>
            <w:rStyle w:val="Hyperlink"/>
          </w:rPr>
          <w:t>2.2.6.4</w:t>
        </w:r>
      </w:hyperlink>
      <w:r>
        <w:t>)</w:t>
      </w:r>
    </w:p>
    <w:p w:rsidR="001D50EB" w:rsidRDefault="00DD04FA">
      <w:pPr>
        <w:pStyle w:val="ListParagraph"/>
        <w:numPr>
          <w:ilvl w:val="0"/>
          <w:numId w:val="49"/>
        </w:numPr>
        <w:rPr>
          <w:b/>
        </w:rPr>
      </w:pPr>
      <w:r>
        <w:rPr>
          <w:b/>
        </w:rPr>
        <w:t>VERIFY_MESS</w:t>
      </w:r>
      <w:r>
        <w:rPr>
          <w:b/>
        </w:rPr>
        <w:t xml:space="preserve">AGE </w:t>
      </w:r>
      <w:r>
        <w:t xml:space="preserve">(section </w:t>
      </w:r>
      <w:hyperlink w:anchor="Section_9de2cde2bd9840a49efa0f5a1d6cc88e" w:history="1">
        <w:r>
          <w:rPr>
            <w:rStyle w:val="Hyperlink"/>
          </w:rPr>
          <w:t>2.2.6.5</w:t>
        </w:r>
      </w:hyperlink>
      <w:r>
        <w:t>)</w:t>
      </w:r>
    </w:p>
    <w:p w:rsidR="001D50EB" w:rsidRDefault="00DD04FA">
      <w:pPr>
        <w:pStyle w:val="ListParagraph"/>
        <w:numPr>
          <w:ilvl w:val="0"/>
          <w:numId w:val="49"/>
        </w:numPr>
      </w:pPr>
      <w:r>
        <w:rPr>
          <w:b/>
        </w:rPr>
        <w:t>ALERT_MESSAGE</w:t>
      </w:r>
      <w:r>
        <w:t xml:space="preserve"> (section </w:t>
      </w:r>
      <w:hyperlink w:anchor="Section_bb13c83261fe4d4fa1d80ac0a54408cd" w:history="1">
        <w:r>
          <w:rPr>
            <w:rStyle w:val="Hyperlink"/>
          </w:rPr>
          <w:t>2.2.6.6</w:t>
        </w:r>
      </w:hyperlink>
      <w:r>
        <w:t>)</w:t>
      </w:r>
    </w:p>
    <w:p w:rsidR="001D50EB" w:rsidRDefault="00DD04FA">
      <w:pPr>
        <w:pStyle w:val="Definition-Field"/>
        <w:rPr>
          <w:b/>
        </w:rPr>
      </w:pPr>
      <w:bookmarkStart w:id="51" w:name="_Hlk39755576"/>
      <w:bookmarkEnd w:id="51"/>
      <w:r>
        <w:rPr>
          <w:b/>
        </w:rPr>
        <w:t>MESSAGE_TYPE:</w:t>
      </w:r>
      <w:r>
        <w:t xml:space="preserve"> An enumeration that designates the type of message that is used. It </w:t>
      </w:r>
      <w:r>
        <w:t xml:space="preserve">is contained in the </w:t>
      </w:r>
      <w:r>
        <w:rPr>
          <w:b/>
        </w:rPr>
        <w:t>MESSAGE_HEADER</w:t>
      </w:r>
      <w:r>
        <w:t>.</w:t>
      </w:r>
    </w:p>
    <w:p w:rsidR="001D50EB" w:rsidRDefault="00DD04FA">
      <w:pPr>
        <w:pStyle w:val="Definition-Field"/>
      </w:pPr>
      <w:r>
        <w:rPr>
          <w:b/>
        </w:rPr>
        <w:t>MESSAGE_HEADER:</w:t>
      </w:r>
      <w:r>
        <w:t xml:space="preserve"> A structure that is used in each message that contains metadata about each message, such as message signature, message type, sequence number, header length, message length, and conversation ID. </w:t>
      </w:r>
    </w:p>
    <w:p w:rsidR="001D50EB" w:rsidRDefault="00DD04FA">
      <w:pPr>
        <w:pStyle w:val="Definition-Field"/>
      </w:pPr>
      <w:bookmarkStart w:id="52" w:name="_Hlk39755201"/>
      <w:r>
        <w:rPr>
          <w:b/>
        </w:rPr>
        <w:t>NEGO_MESS</w:t>
      </w:r>
      <w:r>
        <w:rPr>
          <w:b/>
        </w:rPr>
        <w:t>AGE:</w:t>
      </w:r>
      <w:r>
        <w:t xml:space="preserve"> A structure that is used to begin and exchange negotiation of security mechanisms. The </w:t>
      </w:r>
      <w:r>
        <w:rPr>
          <w:b/>
        </w:rPr>
        <w:t>NEGO_MESSAGE</w:t>
      </w:r>
      <w:r>
        <w:t xml:space="preserve"> message is sent from the initiator to the acceptor with the message type set to MESSAGE_TYPE_INITIATOR_NEGO to begin the negotiation. </w:t>
      </w:r>
      <w:bookmarkStart w:id="53" w:name="Appendix_A_Target_3"/>
      <w:r>
        <w:rPr>
          <w:rStyle w:val="Hyperlink"/>
        </w:rPr>
        <w:fldChar w:fldCharType="begin"/>
      </w:r>
      <w:r>
        <w:rPr>
          <w:rStyle w:val="Hyperlink"/>
        </w:rPr>
        <w:instrText xml:space="preserve"> HYPERLINK \l "</w:instrText>
      </w:r>
      <w:r>
        <w:rPr>
          <w:rStyle w:val="Hyperlink"/>
        </w:rPr>
        <w:instrText xml:space="preserve">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53"/>
      <w:r>
        <w:t xml:space="preserve"> The initiator uses this message to specify the set of supported security mechanisms. The acceptor then responds with the </w:t>
      </w:r>
      <w:r>
        <w:rPr>
          <w:b/>
        </w:rPr>
        <w:t>NEGO_MESSAGE</w:t>
      </w:r>
      <w:r>
        <w:t xml:space="preserve"> message with the message type set to MESSAGE_TYPE_ACCEPTOR_NEGO and wit</w:t>
      </w:r>
      <w:r>
        <w:t>h its own list of supported security mechanisms.</w:t>
      </w:r>
      <w:bookmarkStart w:id="54"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54"/>
      <w:r>
        <w:t xml:space="preserve"> </w:t>
      </w:r>
    </w:p>
    <w:p w:rsidR="001D50EB" w:rsidRDefault="00DD04FA">
      <w:pPr>
        <w:pStyle w:val="Definition-Field"/>
      </w:pPr>
      <w:bookmarkStart w:id="55" w:name="_Hlk39756488"/>
      <w:bookmarkEnd w:id="52"/>
      <w:r>
        <w:rPr>
          <w:b/>
        </w:rPr>
        <w:t>EXCHANGE_MESSAGE:</w:t>
      </w:r>
      <w:r>
        <w:t xml:space="preserve"> A structure that is used to exchange context tokens and metadata tokens by a request or challenge between the initiator a</w:t>
      </w:r>
      <w:r>
        <w:t xml:space="preserve">nd the acceptor. The </w:t>
      </w:r>
      <w:r>
        <w:rPr>
          <w:b/>
        </w:rPr>
        <w:t>MessageType</w:t>
      </w:r>
      <w:r>
        <w:t xml:space="preserve"> field is set to MESSAGE_TYPE_AP_REQUEST for the initiator or MESSAGE_TYPE_CHALLENGE for the acceptor when context tokens are being exchanged. The </w:t>
      </w:r>
      <w:r>
        <w:rPr>
          <w:b/>
        </w:rPr>
        <w:t>MessageType</w:t>
      </w:r>
      <w:r>
        <w:t xml:space="preserve"> field is set to MESSAGE_TYPE_INITIATOR_META_DATA for the initiato</w:t>
      </w:r>
      <w:r>
        <w:t>r or MESSAGE_TYPE_ACCEPTOR_META_DATA for the acceptor when metadata tokens are being exchanged.</w:t>
      </w:r>
      <w:bookmarkEnd w:id="55"/>
    </w:p>
    <w:p w:rsidR="001D50EB" w:rsidRDefault="00DD04FA">
      <w:pPr>
        <w:pStyle w:val="Definition-Field"/>
      </w:pPr>
      <w:r>
        <w:rPr>
          <w:b/>
        </w:rPr>
        <w:t>VERIFY_MESSAGE:</w:t>
      </w:r>
      <w:r>
        <w:t xml:space="preserve"> A structure that uses the </w:t>
      </w:r>
      <w:hyperlink w:anchor="gt_fa444149-ef93-4512-a278-2e756295630c">
        <w:r>
          <w:rPr>
            <w:rStyle w:val="HyperlinkGreen"/>
            <w:b/>
          </w:rPr>
          <w:t>checksum</w:t>
        </w:r>
      </w:hyperlink>
      <w:r>
        <w:t xml:space="preserve"> mechanism to verify messages between the initiator and the acceptor. The message type MUST be set to MESSAGE_TYPE_VERIFY.</w:t>
      </w:r>
    </w:p>
    <w:p w:rsidR="001D50EB" w:rsidRDefault="00DD04FA">
      <w:pPr>
        <w:pStyle w:val="Definition-Field"/>
      </w:pPr>
      <w:r>
        <w:rPr>
          <w:b/>
        </w:rPr>
        <w:t xml:space="preserve">ALERT_MESSAGE: </w:t>
      </w:r>
      <w:r>
        <w:t xml:space="preserve">A structure that is used to indicate that a message needs to be resent. This message contains the security mechanism, </w:t>
      </w:r>
      <w:r>
        <w:t>error codes, and various alert types. This message might not always be sent.</w:t>
      </w:r>
    </w:p>
    <w:p w:rsidR="001D50EB" w:rsidRDefault="00DD04FA">
      <w:pPr>
        <w:pStyle w:val="Heading3"/>
      </w:pPr>
      <w:bookmarkStart w:id="56" w:name="section_f565d11b8c334b41a799ad53563e1f42"/>
      <w:bookmarkStart w:id="57" w:name="_Toc68173830"/>
      <w:r>
        <w:t>Numbers</w:t>
      </w:r>
      <w:bookmarkEnd w:id="56"/>
      <w:bookmarkEnd w:id="57"/>
      <w:r>
        <w:fldChar w:fldCharType="begin"/>
      </w:r>
      <w:r>
        <w:instrText xml:space="preserve"> XE "Messages:Numbers" </w:instrText>
      </w:r>
      <w:r>
        <w:fldChar w:fldCharType="end"/>
      </w:r>
      <w:r>
        <w:fldChar w:fldCharType="begin"/>
      </w:r>
      <w:r>
        <w:instrText xml:space="preserve"> XE "Numbers message" </w:instrText>
      </w:r>
      <w:r>
        <w:fldChar w:fldCharType="end"/>
      </w:r>
    </w:p>
    <w:p w:rsidR="001D50EB" w:rsidRDefault="00DD04FA">
      <w:r>
        <w:t>The numbers that follow are defined in hexadecimal format for use in NEGOEX structures.</w:t>
      </w:r>
    </w:p>
    <w:p w:rsidR="001D50EB" w:rsidRDefault="00DD04FA">
      <w:pPr>
        <w:pStyle w:val="ListParagraph"/>
        <w:numPr>
          <w:ilvl w:val="0"/>
          <w:numId w:val="50"/>
        </w:numPr>
      </w:pPr>
      <w:r>
        <w:lastRenderedPageBreak/>
        <w:t>UCHAR is the data type for a one-o</w:t>
      </w:r>
      <w:r>
        <w:t xml:space="preserve">ctet number, as specified in </w:t>
      </w:r>
      <w:hyperlink r:id="rId44" w:anchor="Section_cca2742956894a16b2b49325d93e4ba2">
        <w:r>
          <w:rPr>
            <w:rStyle w:val="Hyperlink"/>
          </w:rPr>
          <w:t>[MS-DTYP]</w:t>
        </w:r>
      </w:hyperlink>
      <w:r>
        <w:t xml:space="preserve"> section 2.2.45.</w:t>
      </w:r>
    </w:p>
    <w:p w:rsidR="001D50EB" w:rsidRDefault="00DD04FA">
      <w:pPr>
        <w:pStyle w:val="ListParagraph"/>
        <w:numPr>
          <w:ilvl w:val="0"/>
          <w:numId w:val="50"/>
        </w:numPr>
      </w:pPr>
      <w:r>
        <w:t>ULONG is the data type for a 4-octet number encoded in little-endian, as specified in [MS-DTYP] section 2.2.51.</w:t>
      </w:r>
    </w:p>
    <w:p w:rsidR="001D50EB" w:rsidRDefault="00DD04FA">
      <w:pPr>
        <w:pStyle w:val="ListParagraph"/>
        <w:numPr>
          <w:ilvl w:val="0"/>
          <w:numId w:val="50"/>
        </w:numPr>
      </w:pPr>
      <w:r>
        <w:t xml:space="preserve">USHORT is </w:t>
      </w:r>
      <w:r>
        <w:t>the data type for a 2-octet number encoded in little-endian, as specified in [MS-DTYP] section 2.2.58.</w:t>
      </w:r>
    </w:p>
    <w:p w:rsidR="001D50EB" w:rsidRDefault="00DD04FA">
      <w:pPr>
        <w:pStyle w:val="ListParagraph"/>
        <w:numPr>
          <w:ilvl w:val="0"/>
          <w:numId w:val="50"/>
        </w:numPr>
      </w:pPr>
      <w:r>
        <w:t>ULONG64 is the data type for an 8-octet number encoded in little-endian, as specified in [MS-DTYP] section 2.2.54.</w:t>
      </w:r>
    </w:p>
    <w:p w:rsidR="001D50EB" w:rsidRDefault="00DD04FA">
      <w:pPr>
        <w:pStyle w:val="ListParagraph"/>
        <w:numPr>
          <w:ilvl w:val="0"/>
          <w:numId w:val="50"/>
        </w:numPr>
      </w:pPr>
      <w:r>
        <w:t>GUID is the data type for a 16-octet number encoded in little-endian, as specified in [MS-DTYP] section 2.3.4.</w:t>
      </w:r>
    </w:p>
    <w:p w:rsidR="001D50EB" w:rsidRDefault="00DD04FA">
      <w:pPr>
        <w:pStyle w:val="Heading3"/>
      </w:pPr>
      <w:bookmarkStart w:id="58" w:name="section_fa13c53cf15c45069679c8cd69684463"/>
      <w:bookmarkStart w:id="59" w:name="_Toc68173831"/>
      <w:r>
        <w:t>GUID typedefs</w:t>
      </w:r>
      <w:bookmarkEnd w:id="58"/>
      <w:bookmarkEnd w:id="59"/>
      <w:r>
        <w:fldChar w:fldCharType="begin"/>
      </w:r>
      <w:r>
        <w:instrText xml:space="preserve"> XE "Messages:GUID typedefs" </w:instrText>
      </w:r>
      <w:r>
        <w:fldChar w:fldCharType="end"/>
      </w:r>
      <w:r>
        <w:fldChar w:fldCharType="begin"/>
      </w:r>
      <w:r>
        <w:instrText xml:space="preserve"> XE "GUID typedefs message" </w:instrText>
      </w:r>
      <w:r>
        <w:fldChar w:fldCharType="end"/>
      </w:r>
    </w:p>
    <w:p w:rsidR="001D50EB" w:rsidRDefault="00DD04FA">
      <w:r>
        <w:t>GUID typedefs are used to create more meaningful names for existing ty</w:t>
      </w:r>
      <w:r>
        <w:t xml:space="preserve">pes. The following </w:t>
      </w:r>
      <w:hyperlink w:anchor="gt_f49694cc-c350-462d-ab8e-816f0103c6c1">
        <w:r>
          <w:rPr>
            <w:rStyle w:val="HyperlinkGreen"/>
            <w:b/>
          </w:rPr>
          <w:t>GUID</w:t>
        </w:r>
      </w:hyperlink>
      <w:r>
        <w:t xml:space="preserve"> type synonyms are defined. </w:t>
      </w:r>
    </w:p>
    <w:p w:rsidR="001D50EB" w:rsidRDefault="00DD04FA">
      <w:pPr>
        <w:pStyle w:val="Code"/>
      </w:pPr>
      <w:r>
        <w:t>typedef GUID AUTH_SCHEME;</w:t>
      </w:r>
    </w:p>
    <w:p w:rsidR="001D50EB" w:rsidRDefault="001D50EB">
      <w:pPr>
        <w:pStyle w:val="Code"/>
      </w:pPr>
    </w:p>
    <w:p w:rsidR="001D50EB" w:rsidRDefault="00DD04FA">
      <w:pPr>
        <w:pStyle w:val="Code"/>
      </w:pPr>
      <w:r>
        <w:t>typedef GUID CONVERSATION_ID;</w:t>
      </w:r>
    </w:p>
    <w:p w:rsidR="001D50EB" w:rsidRDefault="00DD04FA">
      <w:pPr>
        <w:pStyle w:val="Definition-Field"/>
      </w:pPr>
      <w:r>
        <w:rPr>
          <w:b/>
        </w:rPr>
        <w:t>AUTH_SCHEME:</w:t>
      </w:r>
      <w:r>
        <w:t xml:space="preserve"> A GUID that contains the security mechanism's ID.  </w:t>
      </w:r>
    </w:p>
    <w:p w:rsidR="001D50EB" w:rsidRDefault="00DD04FA">
      <w:pPr>
        <w:pStyle w:val="Definition-Field"/>
      </w:pPr>
      <w:r>
        <w:rPr>
          <w:b/>
        </w:rPr>
        <w:t>CONVERSATION_ID:</w:t>
      </w:r>
      <w:r>
        <w:t xml:space="preserve"> A G</w:t>
      </w:r>
      <w:r>
        <w:t xml:space="preserve">UID that contains the conversation ID used by the initiator and acceptor as the context handle to identify the exchange conversation. The initiator generates a random cryptographic-strength 16-byte value, stores it in the ConversationId field of the </w:t>
      </w:r>
      <w:r>
        <w:rPr>
          <w:b/>
        </w:rPr>
        <w:t>MESSAG</w:t>
      </w:r>
      <w:r>
        <w:rPr>
          <w:b/>
        </w:rPr>
        <w:t>E_HEADER</w:t>
      </w:r>
      <w:r>
        <w:t xml:space="preserve"> structure, as specified in section </w:t>
      </w:r>
      <w:hyperlink w:anchor="Section_1f4a4b476e4444279028e384a4ca1fda" w:history="1">
        <w:r>
          <w:rPr>
            <w:rStyle w:val="Hyperlink"/>
          </w:rPr>
          <w:t>2.2.6.2</w:t>
        </w:r>
      </w:hyperlink>
      <w:r>
        <w:t xml:space="preserve">. See section </w:t>
      </w:r>
      <w:hyperlink w:anchor="Section_52293c7c088f400983378d69f73e4df2" w:history="1">
        <w:r>
          <w:rPr>
            <w:rStyle w:val="Hyperlink"/>
          </w:rPr>
          <w:t>3.1.5.2</w:t>
        </w:r>
      </w:hyperlink>
      <w:r>
        <w:t xml:space="preserve">.  </w:t>
      </w:r>
    </w:p>
    <w:p w:rsidR="001D50EB" w:rsidRDefault="00DD04FA">
      <w:pPr>
        <w:pStyle w:val="Heading3"/>
      </w:pPr>
      <w:bookmarkStart w:id="60" w:name="section_c361c09b7a4f4575b4eb2320388fa0aa"/>
      <w:bookmarkStart w:id="61" w:name="_Toc68173832"/>
      <w:r>
        <w:t>Constants</w:t>
      </w:r>
      <w:bookmarkEnd w:id="60"/>
      <w:bookmarkEnd w:id="61"/>
      <w:r>
        <w:fldChar w:fldCharType="begin"/>
      </w:r>
      <w:r>
        <w:instrText xml:space="preserve"> XE "Messages:Constants" </w:instrText>
      </w:r>
      <w:r>
        <w:fldChar w:fldCharType="end"/>
      </w:r>
      <w:r>
        <w:fldChar w:fldCharType="begin"/>
      </w:r>
      <w:r>
        <w:instrText xml:space="preserve"> XE "Constants message" </w:instrText>
      </w:r>
      <w:r>
        <w:fldChar w:fldCharType="end"/>
      </w:r>
    </w:p>
    <w:p w:rsidR="001D50EB" w:rsidRDefault="00DD04FA">
      <w:r>
        <w:t>Constants for various messages are defined as follows.</w:t>
      </w:r>
    </w:p>
    <w:p w:rsidR="001D50EB" w:rsidRDefault="00DD04FA">
      <w:r>
        <w:t xml:space="preserve">In the </w:t>
      </w:r>
      <w:r>
        <w:rPr>
          <w:b/>
        </w:rPr>
        <w:t>MESSAGE_HEADER</w:t>
      </w:r>
      <w:r>
        <w:t xml:space="preserve"> structure (section </w:t>
      </w:r>
      <w:hyperlink w:anchor="Section_1f4a4b476e4444279028e384a4ca1fda" w:history="1">
        <w:r>
          <w:rPr>
            <w:rStyle w:val="Hyperlink"/>
          </w:rPr>
          <w:t>2.2.6.2</w:t>
        </w:r>
      </w:hyperlink>
      <w:r>
        <w:t xml:space="preserve">), the </w:t>
      </w:r>
      <w:r>
        <w:rPr>
          <w:b/>
        </w:rPr>
        <w:t>Signature</w:t>
      </w:r>
      <w:r>
        <w:t xml:space="preserve"> field contains the MESSAGE_SIGNATURE.</w:t>
      </w:r>
    </w:p>
    <w:p w:rsidR="001D50EB" w:rsidRDefault="00DD04FA">
      <w:pPr>
        <w:pStyle w:val="Code"/>
      </w:pPr>
      <w:r>
        <w:t>#define MESSAGE_SIGNATURE  0x535458</w:t>
      </w:r>
      <w:r>
        <w:t>454f47454ei64  // "NEGOEXTS"</w:t>
      </w:r>
    </w:p>
    <w:p w:rsidR="001D50EB" w:rsidRDefault="00DD04FA">
      <w:r>
        <w:t xml:space="preserve">In the </w:t>
      </w:r>
      <w:r>
        <w:rPr>
          <w:b/>
        </w:rPr>
        <w:t>CHECKSUM</w:t>
      </w:r>
      <w:r>
        <w:t xml:space="preserve"> structure (section </w:t>
      </w:r>
      <w:hyperlink w:anchor="Section_0655f9407dc34fd1b2492d0cb246e5d3" w:history="1">
        <w:r>
          <w:rPr>
            <w:rStyle w:val="Hyperlink"/>
          </w:rPr>
          <w:t>2.2.5.1.3</w:t>
        </w:r>
      </w:hyperlink>
      <w:r>
        <w:t xml:space="preserve">), the </w:t>
      </w:r>
      <w:r>
        <w:rPr>
          <w:b/>
        </w:rPr>
        <w:t>ChecksumScheme</w:t>
      </w:r>
      <w:r>
        <w:t xml:space="preserve"> field describes how checksum is computed and verified.</w:t>
      </w:r>
    </w:p>
    <w:p w:rsidR="001D50EB" w:rsidRDefault="00DD04FA">
      <w:pPr>
        <w:pStyle w:val="Code"/>
      </w:pPr>
      <w:r>
        <w:t>#define CHECKSUM_SCHEME_RFC3961  1</w:t>
      </w:r>
    </w:p>
    <w:p w:rsidR="001D50EB" w:rsidRDefault="00DD04FA">
      <w:r>
        <w:t xml:space="preserve">The </w:t>
      </w:r>
      <w:r>
        <w:rPr>
          <w:b/>
        </w:rPr>
        <w:t>ALERT_MESSAGE</w:t>
      </w:r>
      <w:r>
        <w:t xml:space="preserve"> structure (section </w:t>
      </w:r>
      <w:hyperlink w:anchor="Section_bb13c83261fe4d4fa1d80ac0a54408cd" w:history="1">
        <w:r>
          <w:rPr>
            <w:rStyle w:val="Hyperlink"/>
          </w:rPr>
          <w:t>2.2.6.6</w:t>
        </w:r>
      </w:hyperlink>
      <w:r>
        <w:t xml:space="preserve">) uses the following alert type. </w:t>
      </w:r>
    </w:p>
    <w:p w:rsidR="001D50EB" w:rsidRDefault="00DD04FA">
      <w:pPr>
        <w:pStyle w:val="Code"/>
      </w:pPr>
      <w:r>
        <w:t>#define ALERT_TYPE_PULSE 1</w:t>
      </w:r>
    </w:p>
    <w:p w:rsidR="001D50EB" w:rsidRDefault="00DD04FA">
      <w:r>
        <w:t>The following is the reason code for the heartbeat message.</w:t>
      </w:r>
    </w:p>
    <w:p w:rsidR="001D50EB" w:rsidRDefault="00DD04FA">
      <w:pPr>
        <w:pStyle w:val="Code"/>
      </w:pPr>
      <w:r>
        <w:t xml:space="preserve">#define ALERT_VERIFY_NO_KEY  1  </w:t>
      </w:r>
    </w:p>
    <w:p w:rsidR="001D50EB" w:rsidRDefault="00DD04FA">
      <w:pPr>
        <w:pStyle w:val="Heading3"/>
      </w:pPr>
      <w:bookmarkStart w:id="62" w:name="section_0520cf4a0a5d42c082ec81fa2ca0d875"/>
      <w:bookmarkStart w:id="63" w:name="_Toc68173833"/>
      <w:r>
        <w:lastRenderedPageBreak/>
        <w:t>Ra</w:t>
      </w:r>
      <w:r>
        <w:t>ndom array</w:t>
      </w:r>
      <w:bookmarkEnd w:id="62"/>
      <w:bookmarkEnd w:id="63"/>
      <w:r>
        <w:fldChar w:fldCharType="begin"/>
      </w:r>
      <w:r>
        <w:instrText xml:space="preserve"> XE "Messages:Random array" </w:instrText>
      </w:r>
      <w:r>
        <w:fldChar w:fldCharType="end"/>
      </w:r>
      <w:r>
        <w:fldChar w:fldCharType="begin"/>
      </w:r>
      <w:r>
        <w:instrText xml:space="preserve"> XE "Random array message" </w:instrText>
      </w:r>
      <w:r>
        <w:fldChar w:fldCharType="end"/>
      </w:r>
    </w:p>
    <w:p w:rsidR="001D50EB" w:rsidRDefault="00DD04FA">
      <w:r>
        <w:t xml:space="preserve">The </w:t>
      </w:r>
      <w:r>
        <w:rPr>
          <w:b/>
        </w:rPr>
        <w:t>Random</w:t>
      </w:r>
      <w:r>
        <w:t xml:space="preserve"> array is used in the </w:t>
      </w:r>
      <w:r>
        <w:rPr>
          <w:b/>
        </w:rPr>
        <w:t>NEGO_MESSAGE</w:t>
      </w:r>
      <w:r>
        <w:t xml:space="preserve"> message (section </w:t>
      </w:r>
      <w:hyperlink w:anchor="Section_585eae5b1f4d457fbc1c0c93251061e1" w:history="1">
        <w:r>
          <w:rPr>
            <w:rStyle w:val="Hyperlink"/>
          </w:rPr>
          <w:t>2.2.6.3</w:t>
        </w:r>
      </w:hyperlink>
      <w:r>
        <w:t xml:space="preserve">) </w:t>
      </w:r>
      <w:r>
        <w:rPr>
          <w:b/>
        </w:rPr>
        <w:t>Random</w:t>
      </w:r>
      <w:r>
        <w:t xml:space="preserve"> field and is defined as an array of 32 octets, a</w:t>
      </w:r>
      <w:r>
        <w:t xml:space="preserve">s follows. </w:t>
      </w:r>
    </w:p>
    <w:p w:rsidR="001D50EB" w:rsidRDefault="00DD04FA">
      <w:pPr>
        <w:pStyle w:val="Code"/>
      </w:pPr>
      <w:r>
        <w:t>UCHAR Random[32];</w:t>
      </w:r>
    </w:p>
    <w:p w:rsidR="001D50EB" w:rsidRDefault="00DD04FA">
      <w:pPr>
        <w:pStyle w:val="Definition-Field"/>
      </w:pPr>
      <w:r>
        <w:rPr>
          <w:b/>
        </w:rPr>
        <w:t>Random:</w:t>
      </w:r>
      <w:r>
        <w:t xml:space="preserve"> An array of UCHAR integers as specified in section </w:t>
      </w:r>
      <w:hyperlink w:anchor="Section_f565d11b8c334b41a799ad53563e1f42" w:history="1">
        <w:r>
          <w:t>2.2.1</w:t>
        </w:r>
      </w:hyperlink>
      <w:r>
        <w:t xml:space="preserve">. The initiator fills the array using a secure random number generator. </w:t>
      </w:r>
    </w:p>
    <w:p w:rsidR="001D50EB" w:rsidRDefault="00DD04FA">
      <w:pPr>
        <w:pStyle w:val="Heading3"/>
      </w:pPr>
      <w:bookmarkStart w:id="64" w:name="section_799c57c6f41e4a4ebb3c057933b8f149"/>
      <w:bookmarkStart w:id="65" w:name="_Toc68173834"/>
      <w:r>
        <w:t>Structures</w:t>
      </w:r>
      <w:bookmarkEnd w:id="64"/>
      <w:bookmarkEnd w:id="65"/>
      <w:r>
        <w:fldChar w:fldCharType="begin"/>
      </w:r>
      <w:r>
        <w:instrText xml:space="preserve"> XE "Messages:Struc</w:instrText>
      </w:r>
      <w:r>
        <w:instrText xml:space="preserve">tures" </w:instrText>
      </w:r>
      <w:r>
        <w:fldChar w:fldCharType="end"/>
      </w:r>
      <w:r>
        <w:fldChar w:fldCharType="begin"/>
      </w:r>
      <w:r>
        <w:instrText xml:space="preserve"> XE "Structures message" </w:instrText>
      </w:r>
      <w:r>
        <w:fldChar w:fldCharType="end"/>
      </w:r>
    </w:p>
    <w:p w:rsidR="001D50EB" w:rsidRDefault="00DD04FA">
      <w:r>
        <w:t xml:space="preserve">NEGOEX defines constructed-type and vector-type structures. These two structure types are defined in the following sections. </w:t>
      </w:r>
    </w:p>
    <w:p w:rsidR="001D50EB" w:rsidRDefault="00DD04FA">
      <w:pPr>
        <w:pStyle w:val="Heading4"/>
      </w:pPr>
      <w:bookmarkStart w:id="66" w:name="section_80f02c552e2545d6accf620208148066"/>
      <w:bookmarkStart w:id="67" w:name="_Toc68173835"/>
      <w:r>
        <w:t>Constructed types</w:t>
      </w:r>
      <w:bookmarkEnd w:id="66"/>
      <w:bookmarkEnd w:id="67"/>
    </w:p>
    <w:p w:rsidR="001D50EB" w:rsidRDefault="00DD04FA">
      <w:r>
        <w:t>Constructed types are structure types that are constructed from primitive t</w:t>
      </w:r>
      <w:r>
        <w:t>ypes for convenience. Each specification declares a new, unique type. The syntax for definition is much like the syntax in the C programming language. Structure definitions can be embedded. The following sections define constructed types.</w:t>
      </w:r>
    </w:p>
    <w:p w:rsidR="001D50EB" w:rsidRDefault="00DD04FA">
      <w:pPr>
        <w:pStyle w:val="Heading5"/>
      </w:pPr>
      <w:bookmarkStart w:id="68" w:name="section_8a38aece3356450b8de5f846572dc34c"/>
      <w:bookmarkStart w:id="69" w:name="_Toc68173836"/>
      <w:r>
        <w:t>ALERT</w:t>
      </w:r>
      <w:bookmarkEnd w:id="68"/>
      <w:bookmarkEnd w:id="69"/>
    </w:p>
    <w:p w:rsidR="001D50EB" w:rsidRDefault="00DD04FA">
      <w:r>
        <w:t xml:space="preserve">The </w:t>
      </w:r>
      <w:r>
        <w:rPr>
          <w:b/>
        </w:rPr>
        <w:t>ALERT</w:t>
      </w:r>
      <w:r>
        <w:t xml:space="preserve"> structure is used in the </w:t>
      </w:r>
      <w:r>
        <w:rPr>
          <w:b/>
        </w:rPr>
        <w:t>ALERT_VECTOR</w:t>
      </w:r>
      <w:r>
        <w:t xml:space="preserve"> structure, which is used in the </w:t>
      </w:r>
      <w:r>
        <w:rPr>
          <w:b/>
        </w:rPr>
        <w:t>Alerts</w:t>
      </w:r>
      <w:r>
        <w:t xml:space="preserve"> field of the </w:t>
      </w:r>
      <w:r>
        <w:rPr>
          <w:b/>
        </w:rPr>
        <w:t>ALERT_MESSAGE</w:t>
      </w:r>
      <w:r>
        <w:t xml:space="preserve"> structure message, as specified in section </w:t>
      </w:r>
      <w:hyperlink w:anchor="Section_bb13c83261fe4d4fa1d80ac0a54408cd" w:history="1">
        <w:r>
          <w:rPr>
            <w:rStyle w:val="Hyperlink"/>
          </w:rPr>
          <w:t>2.2.6.6</w:t>
        </w:r>
      </w:hyperlink>
      <w:r>
        <w:t xml:space="preserve">.  </w:t>
      </w:r>
    </w:p>
    <w:p w:rsidR="001D50EB" w:rsidRDefault="00DD04FA">
      <w:pPr>
        <w:pStyle w:val="Code"/>
        <w:ind w:right="360"/>
      </w:pPr>
      <w:r>
        <w:t>struct</w:t>
      </w:r>
    </w:p>
    <w:p w:rsidR="001D50EB" w:rsidRDefault="00DD04FA">
      <w:pPr>
        <w:pStyle w:val="Code"/>
        <w:ind w:right="360"/>
      </w:pPr>
      <w:r>
        <w:t>{</w:t>
      </w:r>
    </w:p>
    <w:p w:rsidR="001D50EB" w:rsidRDefault="00DD04FA">
      <w:pPr>
        <w:pStyle w:val="Code"/>
        <w:ind w:right="360"/>
      </w:pPr>
      <w:r>
        <w:t xml:space="preserve">  ULONG AlertType;</w:t>
      </w:r>
    </w:p>
    <w:p w:rsidR="001D50EB" w:rsidRDefault="00DD04FA">
      <w:pPr>
        <w:pStyle w:val="Code"/>
        <w:ind w:right="360"/>
      </w:pPr>
      <w:r>
        <w:t xml:space="preserve">  BYTE_VE</w:t>
      </w:r>
      <w:r>
        <w:t>CTOR AlertValue;</w:t>
      </w:r>
    </w:p>
    <w:p w:rsidR="001D50EB" w:rsidRDefault="00DD04FA">
      <w:pPr>
        <w:pStyle w:val="Code"/>
        <w:ind w:right="360"/>
      </w:pPr>
      <w:r>
        <w:t xml:space="preserve">} ALERT; </w:t>
      </w:r>
    </w:p>
    <w:p w:rsidR="001D50EB" w:rsidRDefault="00DD04FA">
      <w:pPr>
        <w:pStyle w:val="Definition-Field"/>
      </w:pPr>
      <w:r>
        <w:rPr>
          <w:b/>
        </w:rPr>
        <w:t>AlertType:</w:t>
      </w:r>
      <w:r>
        <w:t xml:space="preserve"> A ULONG that indicates the type of the alert. </w:t>
      </w:r>
    </w:p>
    <w:p w:rsidR="001D50EB" w:rsidRDefault="00DD04FA">
      <w:pPr>
        <w:pStyle w:val="Definition-Field"/>
      </w:pPr>
      <w:r>
        <w:rPr>
          <w:b/>
        </w:rPr>
        <w:t>AlertValue:</w:t>
      </w:r>
      <w:r>
        <w:t xml:space="preserve"> A </w:t>
      </w:r>
      <w:r>
        <w:rPr>
          <w:b/>
        </w:rPr>
        <w:t>BYTE_VECTOR</w:t>
      </w:r>
      <w:r>
        <w:t xml:space="preserve"> structure, as specified in section </w:t>
      </w:r>
      <w:hyperlink w:anchor="Section_2e9b74761e8b454383ac77b6f41c1e0c" w:history="1">
        <w:r>
          <w:rPr>
            <w:rStyle w:val="Hyperlink"/>
          </w:rPr>
          <w:t>2.2.5.2.3</w:t>
        </w:r>
      </w:hyperlink>
      <w:r>
        <w:t>, that contains an array of alert values.</w:t>
      </w:r>
      <w:r>
        <w:t xml:space="preserve">  </w:t>
      </w:r>
    </w:p>
    <w:p w:rsidR="001D50EB" w:rsidRDefault="00DD04FA">
      <w:pPr>
        <w:pStyle w:val="Heading5"/>
      </w:pPr>
      <w:bookmarkStart w:id="70" w:name="section_b8fbffd0e3b240618601874b958de43e"/>
      <w:bookmarkStart w:id="71" w:name="_Toc68173837"/>
      <w:r>
        <w:t>ALERT_PULSE</w:t>
      </w:r>
      <w:bookmarkEnd w:id="70"/>
      <w:bookmarkEnd w:id="71"/>
    </w:p>
    <w:p w:rsidR="001D50EB" w:rsidRDefault="00DD04FA">
      <w:r>
        <w:t xml:space="preserve">The </w:t>
      </w:r>
      <w:r>
        <w:rPr>
          <w:b/>
        </w:rPr>
        <w:t>ALERT_PULSE</w:t>
      </w:r>
      <w:r>
        <w:t xml:space="preserve"> structure is used in the </w:t>
      </w:r>
      <w:r>
        <w:rPr>
          <w:b/>
        </w:rPr>
        <w:t>ALERT_MESSAGE</w:t>
      </w:r>
      <w:r>
        <w:t xml:space="preserve"> structure message, as specified in section </w:t>
      </w:r>
      <w:hyperlink w:anchor="Section_bb13c83261fe4d4fa1d80ac0a54408cd" w:history="1">
        <w:r>
          <w:rPr>
            <w:rStyle w:val="Hyperlink"/>
          </w:rPr>
          <w:t>2.2.6.6</w:t>
        </w:r>
      </w:hyperlink>
      <w:r>
        <w:t xml:space="preserve">.  </w:t>
      </w:r>
    </w:p>
    <w:p w:rsidR="001D50EB" w:rsidRDefault="00DD04FA">
      <w:pPr>
        <w:pStyle w:val="Code"/>
        <w:ind w:right="360"/>
      </w:pPr>
      <w:r>
        <w:t>struct</w:t>
      </w:r>
    </w:p>
    <w:p w:rsidR="001D50EB" w:rsidRDefault="00DD04FA">
      <w:pPr>
        <w:pStyle w:val="Code"/>
        <w:ind w:right="360"/>
      </w:pPr>
      <w:r>
        <w:t>{</w:t>
      </w:r>
    </w:p>
    <w:p w:rsidR="001D50EB" w:rsidRDefault="00DD04FA">
      <w:pPr>
        <w:pStyle w:val="Code"/>
        <w:ind w:right="360"/>
      </w:pPr>
      <w:r>
        <w:t xml:space="preserve">  ULONG cbHeaderLength;</w:t>
      </w:r>
    </w:p>
    <w:p w:rsidR="001D50EB" w:rsidRDefault="00DD04FA">
      <w:pPr>
        <w:pStyle w:val="Code"/>
        <w:ind w:right="360"/>
      </w:pPr>
      <w:r>
        <w:t xml:space="preserve">  ULONG Reason;</w:t>
      </w:r>
    </w:p>
    <w:p w:rsidR="001D50EB" w:rsidRDefault="00DD04FA">
      <w:pPr>
        <w:pStyle w:val="Code"/>
        <w:numPr>
          <w:ilvl w:val="0"/>
          <w:numId w:val="0"/>
        </w:numPr>
        <w:ind w:left="374" w:hanging="14"/>
      </w:pPr>
      <w:r>
        <w:t xml:space="preserve">} ALERT_PULSE; </w:t>
      </w:r>
    </w:p>
    <w:p w:rsidR="001D50EB" w:rsidRDefault="00DD04FA">
      <w:pPr>
        <w:pStyle w:val="Definition-Field"/>
      </w:pPr>
      <w:r>
        <w:rPr>
          <w:b/>
        </w:rPr>
        <w:t>cbHeaderLength:</w:t>
      </w:r>
      <w:r>
        <w:t xml:space="preserve"> A ULONG that contains the header length of this message.   </w:t>
      </w:r>
    </w:p>
    <w:p w:rsidR="001D50EB" w:rsidRDefault="00DD04FA">
      <w:pPr>
        <w:pStyle w:val="Definition-Field"/>
      </w:pPr>
      <w:r>
        <w:rPr>
          <w:b/>
        </w:rPr>
        <w:t>Reason:</w:t>
      </w:r>
      <w:r>
        <w:t xml:space="preserve"> A ULONG that contains the reason code for the heartbeat message ALERT_VERIFY_NO_KEY, as specified in section </w:t>
      </w:r>
      <w:hyperlink w:anchor="Section_c361c09b7a4f4575b4eb2320388fa0aa" w:history="1">
        <w:r>
          <w:rPr>
            <w:rStyle w:val="Hyperlink"/>
          </w:rPr>
          <w:t>2.2</w:t>
        </w:r>
        <w:r>
          <w:rPr>
            <w:rStyle w:val="Hyperlink"/>
          </w:rPr>
          <w:t>.3</w:t>
        </w:r>
      </w:hyperlink>
      <w:r>
        <w:t xml:space="preserve">.  </w:t>
      </w:r>
    </w:p>
    <w:p w:rsidR="001D50EB" w:rsidRDefault="00DD04FA">
      <w:pPr>
        <w:pStyle w:val="Heading5"/>
      </w:pPr>
      <w:bookmarkStart w:id="72" w:name="section_0655f9407dc34fd1b2492d0cb246e5d3"/>
      <w:bookmarkStart w:id="73" w:name="_Toc68173838"/>
      <w:r>
        <w:t>CHECKSUM</w:t>
      </w:r>
      <w:bookmarkEnd w:id="72"/>
      <w:bookmarkEnd w:id="73"/>
    </w:p>
    <w:p w:rsidR="001D50EB" w:rsidRDefault="00DD04FA">
      <w:r>
        <w:lastRenderedPageBreak/>
        <w:t xml:space="preserve">The </w:t>
      </w:r>
      <w:r>
        <w:rPr>
          <w:b/>
        </w:rPr>
        <w:t>CHECKSUM</w:t>
      </w:r>
      <w:r>
        <w:t xml:space="preserve"> structure is used in the </w:t>
      </w:r>
      <w:r>
        <w:rPr>
          <w:b/>
        </w:rPr>
        <w:t>VERIFY_MESSAGE</w:t>
      </w:r>
      <w:r>
        <w:t xml:space="preserve"> structure (section </w:t>
      </w:r>
      <w:hyperlink w:anchor="Section_9de2cde2bd9840a49efa0f5a1d6cc88e" w:history="1">
        <w:r>
          <w:rPr>
            <w:rStyle w:val="Hyperlink"/>
          </w:rPr>
          <w:t>2.2.6.5</w:t>
        </w:r>
      </w:hyperlink>
      <w:r>
        <w:t xml:space="preserve">) and is defined as follows.  </w:t>
      </w:r>
    </w:p>
    <w:p w:rsidR="001D50EB" w:rsidRDefault="00DD04FA">
      <w:pPr>
        <w:pStyle w:val="Code"/>
      </w:pPr>
      <w:r>
        <w:t>struct</w:t>
      </w:r>
    </w:p>
    <w:p w:rsidR="001D50EB" w:rsidRDefault="00DD04FA">
      <w:pPr>
        <w:pStyle w:val="Code"/>
      </w:pPr>
      <w:r>
        <w:t>{</w:t>
      </w:r>
    </w:p>
    <w:p w:rsidR="001D50EB" w:rsidRDefault="00DD04FA">
      <w:pPr>
        <w:pStyle w:val="Code"/>
      </w:pPr>
      <w:r>
        <w:t xml:space="preserve">  ULONG cbHeaderLength;</w:t>
      </w:r>
    </w:p>
    <w:p w:rsidR="001D50EB" w:rsidRDefault="00DD04FA">
      <w:pPr>
        <w:pStyle w:val="Code"/>
      </w:pPr>
      <w:r>
        <w:t xml:space="preserve">  ULONG ChecksumScheme;</w:t>
      </w:r>
    </w:p>
    <w:p w:rsidR="001D50EB" w:rsidRDefault="00DD04FA">
      <w:pPr>
        <w:pStyle w:val="Code"/>
      </w:pPr>
      <w:r>
        <w:t xml:space="preserve">  ULONG Checks</w:t>
      </w:r>
      <w:r>
        <w:t xml:space="preserve">umType; </w:t>
      </w:r>
    </w:p>
    <w:p w:rsidR="001D50EB" w:rsidRDefault="00DD04FA">
      <w:pPr>
        <w:pStyle w:val="Code"/>
      </w:pPr>
      <w:r>
        <w:t xml:space="preserve">  BYTE_VECTOR ChecksumValue;</w:t>
      </w:r>
    </w:p>
    <w:p w:rsidR="001D50EB" w:rsidRDefault="00DD04FA">
      <w:pPr>
        <w:pStyle w:val="Code"/>
      </w:pPr>
      <w:r>
        <w:t xml:space="preserve">} CHECKSUM; </w:t>
      </w:r>
    </w:p>
    <w:p w:rsidR="001D50EB" w:rsidRDefault="00DD04FA">
      <w:pPr>
        <w:pStyle w:val="Definition-Field"/>
      </w:pPr>
      <w:r>
        <w:rPr>
          <w:b/>
        </w:rPr>
        <w:t>cbHeaderLength:</w:t>
      </w:r>
      <w:r>
        <w:t xml:space="preserve"> A ULONG that contains the length of the structure definition in octets; this field has a value of 20.  </w:t>
      </w:r>
    </w:p>
    <w:p w:rsidR="001D50EB" w:rsidRDefault="00DD04FA">
      <w:pPr>
        <w:pStyle w:val="Definition-Field"/>
      </w:pPr>
      <w:r>
        <w:rPr>
          <w:b/>
        </w:rPr>
        <w:t>ChecksumScheme:</w:t>
      </w:r>
      <w:r>
        <w:t xml:space="preserve"> A ULONG that describes how checksum is computed and verified. Only the CHECKSUM_SCHEME_RFC3961 is defined, as specified in section </w:t>
      </w:r>
      <w:hyperlink w:anchor="Section_c361c09b7a4f4575b4eb2320388fa0aa" w:history="1">
        <w:r>
          <w:rPr>
            <w:rStyle w:val="Hyperlink"/>
          </w:rPr>
          <w:t>2.2.3</w:t>
        </w:r>
      </w:hyperlink>
      <w:r>
        <w:t xml:space="preserve">. When the value of the </w:t>
      </w:r>
      <w:r>
        <w:rPr>
          <w:b/>
        </w:rPr>
        <w:t>ChecksumScheme</w:t>
      </w:r>
      <w:r>
        <w:t xml:space="preserve"> field is 1 (CHECKSUM</w:t>
      </w:r>
      <w:r>
        <w:t xml:space="preserve">_SCHEME_RFC3961), the </w:t>
      </w:r>
      <w:r>
        <w:rPr>
          <w:b/>
        </w:rPr>
        <w:t>ChecksumValue</w:t>
      </w:r>
      <w:r>
        <w:t xml:space="preserve"> field contains a sequence of octets computed according to </w:t>
      </w:r>
      <w:hyperlink r:id="rId45">
        <w:r>
          <w:rPr>
            <w:rStyle w:val="Hyperlink"/>
          </w:rPr>
          <w:t>[RFC3961]</w:t>
        </w:r>
      </w:hyperlink>
      <w:r>
        <w:t xml:space="preserve"> and the </w:t>
      </w:r>
      <w:r>
        <w:rPr>
          <w:b/>
        </w:rPr>
        <w:t>ChecksumType</w:t>
      </w:r>
      <w:r>
        <w:t xml:space="preserve"> field contains the checksum type value defined according to [RFC39</w:t>
      </w:r>
      <w:r>
        <w:t xml:space="preserve">61].   </w:t>
      </w:r>
    </w:p>
    <w:p w:rsidR="001D50EB" w:rsidRDefault="00DD04FA">
      <w:pPr>
        <w:pStyle w:val="Definition-Field"/>
      </w:pPr>
      <w:r>
        <w:rPr>
          <w:b/>
        </w:rPr>
        <w:t>ChecksumType:</w:t>
      </w:r>
      <w:r>
        <w:t xml:space="preserve"> A ULONG that contains the checksum type of value defined according to [RFC3961].   </w:t>
      </w:r>
    </w:p>
    <w:p w:rsidR="001D50EB" w:rsidRDefault="00DD04FA">
      <w:pPr>
        <w:pStyle w:val="Definition-Field"/>
      </w:pPr>
      <w:r>
        <w:rPr>
          <w:b/>
        </w:rPr>
        <w:t>ChecksumValue:</w:t>
      </w:r>
      <w:r>
        <w:t xml:space="preserve"> A </w:t>
      </w:r>
      <w:r>
        <w:rPr>
          <w:b/>
        </w:rPr>
        <w:t>BYTE_VECTOR</w:t>
      </w:r>
      <w:r>
        <w:t xml:space="preserve"> structure that contains a sequence of octets computed according to [RFC3961].   </w:t>
      </w:r>
    </w:p>
    <w:p w:rsidR="001D50EB" w:rsidRDefault="00DD04FA">
      <w:pPr>
        <w:pStyle w:val="Heading5"/>
      </w:pPr>
      <w:bookmarkStart w:id="74" w:name="section_f0d91d22fbc64ced870abe635f72e23b"/>
      <w:bookmarkStart w:id="75" w:name="_Toc68173839"/>
      <w:r>
        <w:t>EXTENSION</w:t>
      </w:r>
      <w:bookmarkEnd w:id="74"/>
      <w:bookmarkEnd w:id="75"/>
    </w:p>
    <w:p w:rsidR="001D50EB" w:rsidRDefault="00DD04FA">
      <w:r>
        <w:t xml:space="preserve">An </w:t>
      </w:r>
      <w:r>
        <w:rPr>
          <w:b/>
        </w:rPr>
        <w:t>EXTENSION</w:t>
      </w:r>
      <w:r>
        <w:t xml:space="preserve"> structure is used</w:t>
      </w:r>
      <w:r>
        <w:t xml:space="preserve"> in the </w:t>
      </w:r>
      <w:r>
        <w:rPr>
          <w:b/>
        </w:rPr>
        <w:t>EXTENSION_VECTOR</w:t>
      </w:r>
      <w:r>
        <w:t xml:space="preserve"> structure (section </w:t>
      </w:r>
      <w:hyperlink w:anchor="Section_d622ba20b8c946e9903a8e26e4df73a7" w:history="1">
        <w:r>
          <w:rPr>
            <w:rStyle w:val="Hyperlink"/>
          </w:rPr>
          <w:t>2.2.5.2.4</w:t>
        </w:r>
      </w:hyperlink>
      <w:r>
        <w:t xml:space="preserve">) as the </w:t>
      </w:r>
      <w:r>
        <w:rPr>
          <w:b/>
        </w:rPr>
        <w:t>Extensions</w:t>
      </w:r>
      <w:r>
        <w:t xml:space="preserve"> field in the </w:t>
      </w:r>
      <w:r>
        <w:rPr>
          <w:b/>
        </w:rPr>
        <w:t>NEGO_MESSAGE</w:t>
      </w:r>
      <w:r>
        <w:t xml:space="preserve"> structure, as specified in section </w:t>
      </w:r>
      <w:hyperlink w:anchor="Section_585eae5b1f4d457fbc1c0c93251061e1" w:history="1">
        <w:r>
          <w:rPr>
            <w:rStyle w:val="Hyperlink"/>
          </w:rPr>
          <w:t>2.2.6.3</w:t>
        </w:r>
      </w:hyperlink>
      <w:r>
        <w:t xml:space="preserve">.  </w:t>
      </w:r>
    </w:p>
    <w:p w:rsidR="001D50EB" w:rsidRDefault="00DD04FA">
      <w:pPr>
        <w:pStyle w:val="Code"/>
      </w:pPr>
      <w:r>
        <w:t>struct</w:t>
      </w:r>
    </w:p>
    <w:p w:rsidR="001D50EB" w:rsidRDefault="00DD04FA">
      <w:pPr>
        <w:pStyle w:val="Code"/>
      </w:pPr>
      <w:r>
        <w:t>{</w:t>
      </w:r>
    </w:p>
    <w:p w:rsidR="001D50EB" w:rsidRDefault="00DD04FA">
      <w:pPr>
        <w:pStyle w:val="Code"/>
      </w:pPr>
      <w:r>
        <w:t xml:space="preserve">  ULONG ExtensionType;</w:t>
      </w:r>
    </w:p>
    <w:p w:rsidR="001D50EB" w:rsidRDefault="00DD04FA">
      <w:pPr>
        <w:pStyle w:val="Code"/>
      </w:pPr>
      <w:r>
        <w:t xml:space="preserve">  BYTE_VECTOR ExtensionValue;</w:t>
      </w:r>
    </w:p>
    <w:p w:rsidR="001D50EB" w:rsidRDefault="00DD04FA">
      <w:pPr>
        <w:pStyle w:val="Code"/>
      </w:pPr>
      <w:r>
        <w:t xml:space="preserve">} EXTENSION; </w:t>
      </w:r>
    </w:p>
    <w:p w:rsidR="001D50EB" w:rsidRDefault="00DD04FA">
      <w:pPr>
        <w:pStyle w:val="Definition-Field"/>
      </w:pPr>
      <w:r>
        <w:rPr>
          <w:b/>
        </w:rPr>
        <w:t>ExtensionType:</w:t>
      </w:r>
      <w:r>
        <w:t xml:space="preserve"> A ULONG that indicates how the extension data should be interpreted. All negative extension types (the highest bit is set to 1) are critical. If the recei</w:t>
      </w:r>
      <w:r>
        <w:t xml:space="preserve">ver does not understand a critical extension, the authentication attempt MUST be rejected. </w:t>
      </w:r>
    </w:p>
    <w:p w:rsidR="001D50EB" w:rsidRDefault="00DD04FA">
      <w:pPr>
        <w:pStyle w:val="Definition-Field"/>
      </w:pPr>
      <w:r>
        <w:rPr>
          <w:b/>
        </w:rPr>
        <w:t>ExtensionValue:</w:t>
      </w:r>
      <w:r>
        <w:t xml:space="preserve"> A </w:t>
      </w:r>
      <w:r>
        <w:rPr>
          <w:b/>
        </w:rPr>
        <w:t>BYTE_VECTOR</w:t>
      </w:r>
      <w:r>
        <w:t xml:space="preserve"> structure that contains the extension data. </w:t>
      </w:r>
    </w:p>
    <w:p w:rsidR="001D50EB" w:rsidRDefault="00DD04FA">
      <w:pPr>
        <w:pStyle w:val="Heading4"/>
      </w:pPr>
      <w:bookmarkStart w:id="76" w:name="section_e71aa062804b41b08db08e77da46cc9a"/>
      <w:bookmarkStart w:id="77" w:name="_Toc68173840"/>
      <w:r>
        <w:t>Vector types</w:t>
      </w:r>
      <w:bookmarkEnd w:id="76"/>
      <w:bookmarkEnd w:id="77"/>
    </w:p>
    <w:p w:rsidR="001D50EB" w:rsidRDefault="00DD04FA">
      <w:r>
        <w:t>Vector types are data structures that hold multiple variables of the same da</w:t>
      </w:r>
      <w:r>
        <w:t>ta type consecutively, and the number of elements is not fixed. A vector contains a fixed-length header followed by a variable-length payload. The header of a vector structure contains the count of elements and the offset to the payload. In this protocol a</w:t>
      </w:r>
      <w:r>
        <w:t xml:space="preserve">ll the offset fields start from the beginning of the containing NEGOEX message. The size of each element is specified by the vector type definition. Vector type structures are defined in the following sections. </w:t>
      </w:r>
    </w:p>
    <w:p w:rsidR="001D50EB" w:rsidRDefault="00DD04FA">
      <w:pPr>
        <w:pStyle w:val="Heading5"/>
      </w:pPr>
      <w:bookmarkStart w:id="78" w:name="section_8067eb028ecb438b9664eb13cfdf79b3"/>
      <w:bookmarkStart w:id="79" w:name="_Toc68173841"/>
      <w:r>
        <w:t>ALERT_VECTOR</w:t>
      </w:r>
      <w:bookmarkEnd w:id="78"/>
      <w:bookmarkEnd w:id="79"/>
    </w:p>
    <w:p w:rsidR="001D50EB" w:rsidRDefault="00DD04FA">
      <w:r>
        <w:t xml:space="preserve">The </w:t>
      </w:r>
      <w:r>
        <w:rPr>
          <w:b/>
        </w:rPr>
        <w:t>ALERT_VECTOR</w:t>
      </w:r>
      <w:r>
        <w:t xml:space="preserve"> structure cont</w:t>
      </w:r>
      <w:r>
        <w:t xml:space="preserve">ains the alert types and the count of alerts used in the </w:t>
      </w:r>
      <w:r>
        <w:rPr>
          <w:b/>
        </w:rPr>
        <w:t>ALERT_MESSAGE</w:t>
      </w:r>
      <w:r>
        <w:t xml:space="preserve"> structure, as specified in section </w:t>
      </w:r>
      <w:hyperlink w:anchor="Section_bb13c83261fe4d4fa1d80ac0a54408cd" w:history="1">
        <w:r>
          <w:rPr>
            <w:rStyle w:val="Hyperlink"/>
          </w:rPr>
          <w:t>2.2.6.6</w:t>
        </w:r>
      </w:hyperlink>
      <w:r>
        <w:t xml:space="preserve">. </w:t>
      </w:r>
    </w:p>
    <w:p w:rsidR="001D50EB" w:rsidRDefault="00DD04FA">
      <w:pPr>
        <w:pStyle w:val="Code"/>
        <w:ind w:right="360"/>
      </w:pPr>
      <w:r>
        <w:t>struct</w:t>
      </w:r>
    </w:p>
    <w:p w:rsidR="001D50EB" w:rsidRDefault="00DD04FA">
      <w:pPr>
        <w:pStyle w:val="Code"/>
        <w:ind w:right="360"/>
      </w:pPr>
      <w:r>
        <w:lastRenderedPageBreak/>
        <w:t>{</w:t>
      </w:r>
    </w:p>
    <w:p w:rsidR="001D50EB" w:rsidRDefault="00DD04FA">
      <w:pPr>
        <w:pStyle w:val="Code"/>
        <w:ind w:right="360"/>
      </w:pPr>
      <w:r>
        <w:t xml:space="preserve">  ULONG AlertArrayOffset; </w:t>
      </w:r>
    </w:p>
    <w:p w:rsidR="001D50EB" w:rsidRDefault="00DD04FA">
      <w:pPr>
        <w:pStyle w:val="Code"/>
        <w:ind w:right="360"/>
      </w:pPr>
      <w:r>
        <w:t xml:space="preserve">  USHORT AlertCount; </w:t>
      </w:r>
    </w:p>
    <w:p w:rsidR="001D50EB" w:rsidRDefault="00DD04FA">
      <w:pPr>
        <w:pStyle w:val="Code"/>
        <w:numPr>
          <w:ilvl w:val="0"/>
          <w:numId w:val="0"/>
        </w:numPr>
        <w:ind w:left="374" w:hanging="14"/>
      </w:pPr>
      <w:r>
        <w:t xml:space="preserve">} ALERT_VECTOR; </w:t>
      </w:r>
    </w:p>
    <w:p w:rsidR="001D50EB" w:rsidRDefault="00DD04FA">
      <w:pPr>
        <w:pStyle w:val="Definition-Field"/>
      </w:pPr>
      <w:r>
        <w:rPr>
          <w:b/>
        </w:rPr>
        <w:t>Alert</w:t>
      </w:r>
      <w:r>
        <w:rPr>
          <w:b/>
        </w:rPr>
        <w:t>ArrayOffset:</w:t>
      </w:r>
      <w:r>
        <w:t xml:space="preserve"> A ULONG that contains array of </w:t>
      </w:r>
      <w:r>
        <w:rPr>
          <w:b/>
        </w:rPr>
        <w:t>ALERT</w:t>
      </w:r>
      <w:r>
        <w:t xml:space="preserve"> structures, as specified in section </w:t>
      </w:r>
      <w:hyperlink w:anchor="Section_8a38aece3356450b8de5f846572dc34c" w:history="1">
        <w:r>
          <w:rPr>
            <w:rStyle w:val="Hyperlink"/>
            <w:u w:val="none"/>
          </w:rPr>
          <w:t>2.2.5.1.1</w:t>
        </w:r>
      </w:hyperlink>
      <w:r>
        <w:t xml:space="preserve">. </w:t>
      </w:r>
    </w:p>
    <w:p w:rsidR="001D50EB" w:rsidRDefault="00DD04FA">
      <w:pPr>
        <w:pStyle w:val="Definition-Field"/>
      </w:pPr>
      <w:r>
        <w:rPr>
          <w:b/>
        </w:rPr>
        <w:t>AlertCount:</w:t>
      </w:r>
      <w:r>
        <w:t xml:space="preserve"> A USHORT that contains the number of alerts in the </w:t>
      </w:r>
      <w:r>
        <w:rPr>
          <w:b/>
        </w:rPr>
        <w:t>AlertArrayOffset</w:t>
      </w:r>
      <w:r>
        <w:t xml:space="preserve"> field. </w:t>
      </w:r>
    </w:p>
    <w:p w:rsidR="001D50EB" w:rsidRDefault="00DD04FA">
      <w:pPr>
        <w:pStyle w:val="Heading5"/>
      </w:pPr>
      <w:bookmarkStart w:id="80" w:name="section_640dca14606540fca7103d9665d6bc1f"/>
      <w:bookmarkStart w:id="81" w:name="_Toc68173842"/>
      <w:r>
        <w:t>AUTH_SCHEM</w:t>
      </w:r>
      <w:r>
        <w:t>E_VECTOR</w:t>
      </w:r>
      <w:bookmarkEnd w:id="80"/>
      <w:bookmarkEnd w:id="81"/>
    </w:p>
    <w:p w:rsidR="001D50EB" w:rsidRDefault="00DD04FA">
      <w:r>
        <w:t xml:space="preserve">The </w:t>
      </w:r>
      <w:r>
        <w:rPr>
          <w:b/>
        </w:rPr>
        <w:t>AUTH_SCHEME_VECTOR</w:t>
      </w:r>
      <w:r>
        <w:t xml:space="preserve"> structure encapsulates a variable-length array of </w:t>
      </w:r>
      <w:r>
        <w:rPr>
          <w:b/>
        </w:rPr>
        <w:t>AUTH_SCHEME</w:t>
      </w:r>
      <w:r>
        <w:t xml:space="preserve"> </w:t>
      </w:r>
      <w:hyperlink w:anchor="gt_f49694cc-c350-462d-ab8e-816f0103c6c1">
        <w:r>
          <w:rPr>
            <w:rStyle w:val="HyperlinkGreen"/>
            <w:b/>
          </w:rPr>
          <w:t>GUID</w:t>
        </w:r>
      </w:hyperlink>
      <w:r>
        <w:t xml:space="preserve">s that are stored consecutively.  </w:t>
      </w:r>
    </w:p>
    <w:p w:rsidR="001D50EB" w:rsidRDefault="00DD04FA">
      <w:pPr>
        <w:pStyle w:val="Code"/>
        <w:rPr>
          <w:rStyle w:val="InlineCode"/>
        </w:rPr>
      </w:pPr>
      <w:r>
        <w:rPr>
          <w:rStyle w:val="InlineCode"/>
        </w:rPr>
        <w:t>struct</w:t>
      </w:r>
    </w:p>
    <w:p w:rsidR="001D50EB" w:rsidRDefault="00DD04FA">
      <w:pPr>
        <w:pStyle w:val="Code"/>
        <w:rPr>
          <w:rStyle w:val="InlineCode"/>
        </w:rPr>
      </w:pPr>
      <w:r>
        <w:rPr>
          <w:rStyle w:val="InlineCode"/>
        </w:rPr>
        <w:t>{</w:t>
      </w:r>
    </w:p>
    <w:p w:rsidR="001D50EB" w:rsidRDefault="00DD04FA">
      <w:pPr>
        <w:pStyle w:val="Code"/>
        <w:rPr>
          <w:rStyle w:val="InlineCode"/>
        </w:rPr>
      </w:pPr>
      <w:r>
        <w:rPr>
          <w:rStyle w:val="InlineCode"/>
        </w:rPr>
        <w:t xml:space="preserve">  ULONG AuthSchemeArrayOffset;</w:t>
      </w:r>
    </w:p>
    <w:p w:rsidR="001D50EB" w:rsidRDefault="00DD04FA">
      <w:pPr>
        <w:pStyle w:val="Code"/>
        <w:rPr>
          <w:rStyle w:val="InlineCode"/>
        </w:rPr>
      </w:pPr>
      <w:r>
        <w:rPr>
          <w:rStyle w:val="InlineCode"/>
        </w:rPr>
        <w:t xml:space="preserve">  USHORT AuthSchemeCount;</w:t>
      </w:r>
    </w:p>
    <w:p w:rsidR="001D50EB" w:rsidRDefault="00DD04FA">
      <w:pPr>
        <w:pStyle w:val="Code"/>
      </w:pPr>
      <w:r>
        <w:rPr>
          <w:rStyle w:val="InlineCode"/>
        </w:rPr>
        <w:t xml:space="preserve">} AUTH_SCHEME_VECTOR; </w:t>
      </w:r>
    </w:p>
    <w:p w:rsidR="001D50EB" w:rsidRDefault="00DD04FA">
      <w:pPr>
        <w:pStyle w:val="Definition-Field"/>
      </w:pPr>
      <w:r>
        <w:rPr>
          <w:b/>
        </w:rPr>
        <w:t>AuthSchemeArrayOffset:</w:t>
      </w:r>
      <w:r>
        <w:t xml:space="preserve"> A ULONG type array of ordered </w:t>
      </w:r>
      <w:r>
        <w:rPr>
          <w:b/>
        </w:rPr>
        <w:t>AUTH_SCHEME</w:t>
      </w:r>
      <w:r>
        <w:t xml:space="preserve"> GUID values, specified in section </w:t>
      </w:r>
      <w:hyperlink w:anchor="Section_fa13c53cf15c45069679c8cd69684463" w:history="1">
        <w:r>
          <w:rPr>
            <w:rStyle w:val="Hyperlink"/>
          </w:rPr>
          <w:t>2.2.2</w:t>
        </w:r>
      </w:hyperlink>
      <w:r>
        <w:t xml:space="preserve">, that represents the security mechanism's </w:t>
      </w:r>
      <w:r>
        <w:t xml:space="preserve">ID in decreasing order of preference. </w:t>
      </w:r>
    </w:p>
    <w:p w:rsidR="001D50EB" w:rsidRDefault="00DD04FA">
      <w:pPr>
        <w:pStyle w:val="Definition-Field"/>
      </w:pPr>
      <w:r>
        <w:rPr>
          <w:b/>
        </w:rPr>
        <w:t>AuthSchemeCount:</w:t>
      </w:r>
      <w:r>
        <w:t xml:space="preserve"> A USHORT that contains the count of </w:t>
      </w:r>
      <w:r>
        <w:rPr>
          <w:b/>
        </w:rPr>
        <w:t>AUTH_SCHEME</w:t>
      </w:r>
      <w:r>
        <w:t xml:space="preserve"> values.  </w:t>
      </w:r>
    </w:p>
    <w:p w:rsidR="001D50EB" w:rsidRDefault="00DD04FA">
      <w:pPr>
        <w:pStyle w:val="Heading5"/>
      </w:pPr>
      <w:bookmarkStart w:id="82" w:name="section_2e9b74761e8b454383ac77b6f41c1e0c"/>
      <w:bookmarkStart w:id="83" w:name="_Toc68173843"/>
      <w:r>
        <w:t>BYTE_VECTOR</w:t>
      </w:r>
      <w:bookmarkEnd w:id="82"/>
      <w:bookmarkEnd w:id="83"/>
    </w:p>
    <w:p w:rsidR="001D50EB" w:rsidRDefault="00DD04FA">
      <w:r>
        <w:t xml:space="preserve">The </w:t>
      </w:r>
      <w:r>
        <w:rPr>
          <w:b/>
        </w:rPr>
        <w:t>BYTE_VECTOR</w:t>
      </w:r>
      <w:r>
        <w:t xml:space="preserve"> structure encapsulates a variable-length array of octets (or bytes) that are stored consecutively. The </w:t>
      </w:r>
      <w:r>
        <w:rPr>
          <w:b/>
        </w:rPr>
        <w:t>BYTE_VECTOR</w:t>
      </w:r>
      <w:r>
        <w:t xml:space="preserve"> structure is used in the following structures:  </w:t>
      </w:r>
    </w:p>
    <w:p w:rsidR="001D50EB" w:rsidRDefault="00DD04FA">
      <w:pPr>
        <w:pStyle w:val="ListParagraph"/>
        <w:numPr>
          <w:ilvl w:val="0"/>
          <w:numId w:val="51"/>
        </w:numPr>
      </w:pPr>
      <w:r>
        <w:rPr>
          <w:b/>
        </w:rPr>
        <w:t xml:space="preserve">CHECKSUM </w:t>
      </w:r>
      <w:r>
        <w:t xml:space="preserve">structure (section </w:t>
      </w:r>
      <w:hyperlink w:anchor="Section_0655f9407dc34fd1b2492d0cb246e5d3" w:history="1">
        <w:r>
          <w:rPr>
            <w:rStyle w:val="Hyperlink"/>
          </w:rPr>
          <w:t>2.2.5.1.3</w:t>
        </w:r>
      </w:hyperlink>
      <w:r>
        <w:t>)</w:t>
      </w:r>
    </w:p>
    <w:p w:rsidR="001D50EB" w:rsidRDefault="00DD04FA">
      <w:pPr>
        <w:pStyle w:val="ListParagraph"/>
        <w:numPr>
          <w:ilvl w:val="0"/>
          <w:numId w:val="51"/>
        </w:numPr>
      </w:pPr>
      <w:r>
        <w:rPr>
          <w:b/>
        </w:rPr>
        <w:t>EXTENSION</w:t>
      </w:r>
      <w:r>
        <w:t xml:space="preserve"> structure (section </w:t>
      </w:r>
      <w:hyperlink w:anchor="Section_f0d91d22fbc64ced870abe635f72e23b" w:history="1">
        <w:r>
          <w:rPr>
            <w:rStyle w:val="Hyperlink"/>
          </w:rPr>
          <w:t>2.2.5.1.4</w:t>
        </w:r>
      </w:hyperlink>
      <w:r>
        <w:t>)</w:t>
      </w:r>
    </w:p>
    <w:p w:rsidR="001D50EB" w:rsidRDefault="00DD04FA">
      <w:pPr>
        <w:pStyle w:val="ListParagraph"/>
        <w:numPr>
          <w:ilvl w:val="0"/>
          <w:numId w:val="51"/>
        </w:numPr>
      </w:pPr>
      <w:r>
        <w:rPr>
          <w:b/>
        </w:rPr>
        <w:t>EXCHANG</w:t>
      </w:r>
      <w:r>
        <w:rPr>
          <w:b/>
        </w:rPr>
        <w:t>E_MESSAGE</w:t>
      </w:r>
      <w:r>
        <w:t xml:space="preserve"> structure (section </w:t>
      </w:r>
      <w:hyperlink w:anchor="Section_aeeaeae617824d72af14a320ad51f0fa" w:history="1">
        <w:r>
          <w:rPr>
            <w:rStyle w:val="Hyperlink"/>
          </w:rPr>
          <w:t>2.2.6.4</w:t>
        </w:r>
      </w:hyperlink>
      <w:r>
        <w:t>)</w:t>
      </w:r>
    </w:p>
    <w:p w:rsidR="001D50EB" w:rsidRDefault="00DD04FA">
      <w:pPr>
        <w:pStyle w:val="Code"/>
      </w:pPr>
      <w:r>
        <w:t>struct</w:t>
      </w:r>
    </w:p>
    <w:p w:rsidR="001D50EB" w:rsidRDefault="00DD04FA">
      <w:pPr>
        <w:pStyle w:val="Code"/>
      </w:pPr>
      <w:r>
        <w:t>{</w:t>
      </w:r>
    </w:p>
    <w:p w:rsidR="001D50EB" w:rsidRDefault="00DD04FA">
      <w:pPr>
        <w:pStyle w:val="Code"/>
      </w:pPr>
      <w:r>
        <w:t xml:space="preserve">  ULONG ByteArrayOffset; </w:t>
      </w:r>
    </w:p>
    <w:p w:rsidR="001D50EB" w:rsidRDefault="00DD04FA">
      <w:pPr>
        <w:pStyle w:val="Code"/>
      </w:pPr>
      <w:r>
        <w:t xml:space="preserve">  ULONG ByteArrayLength; </w:t>
      </w:r>
    </w:p>
    <w:p w:rsidR="001D50EB" w:rsidRDefault="00DD04FA">
      <w:pPr>
        <w:pStyle w:val="Code"/>
      </w:pPr>
      <w:r>
        <w:t xml:space="preserve">} BYTE_VECTOR; </w:t>
      </w:r>
    </w:p>
    <w:p w:rsidR="001D50EB" w:rsidRDefault="00DD04FA">
      <w:pPr>
        <w:pStyle w:val="Definition-Field"/>
      </w:pPr>
      <w:r>
        <w:rPr>
          <w:b/>
        </w:rPr>
        <w:t>ByteArrayOffset:</w:t>
      </w:r>
      <w:r>
        <w:t xml:space="preserve"> A ULONG type array. Each element contains 1 byte. </w:t>
      </w:r>
    </w:p>
    <w:p w:rsidR="001D50EB" w:rsidRDefault="00DD04FA">
      <w:pPr>
        <w:pStyle w:val="Definition-Field"/>
      </w:pPr>
      <w:r>
        <w:rPr>
          <w:b/>
        </w:rPr>
        <w:t>ByteArrayLeng</w:t>
      </w:r>
      <w:r>
        <w:rPr>
          <w:b/>
        </w:rPr>
        <w:t>th:</w:t>
      </w:r>
      <w:r>
        <w:t xml:space="preserve"> A ULONG type that contains the length of the </w:t>
      </w:r>
      <w:r>
        <w:rPr>
          <w:b/>
        </w:rPr>
        <w:t>ByteArrayOffset</w:t>
      </w:r>
      <w:r>
        <w:t xml:space="preserve"> field. </w:t>
      </w:r>
    </w:p>
    <w:p w:rsidR="001D50EB" w:rsidRDefault="00DD04FA">
      <w:pPr>
        <w:pStyle w:val="Heading5"/>
      </w:pPr>
      <w:bookmarkStart w:id="84" w:name="section_d622ba20b8c946e9903a8e26e4df73a7"/>
      <w:bookmarkStart w:id="85" w:name="_Toc68173844"/>
      <w:r>
        <w:t>EXTENSION_VECTOR</w:t>
      </w:r>
      <w:bookmarkEnd w:id="84"/>
      <w:bookmarkEnd w:id="85"/>
    </w:p>
    <w:p w:rsidR="001D50EB" w:rsidRDefault="00DD04FA">
      <w:r>
        <w:t xml:space="preserve">The </w:t>
      </w:r>
      <w:r>
        <w:rPr>
          <w:b/>
        </w:rPr>
        <w:t>EXTENSION_VECTOR</w:t>
      </w:r>
      <w:r>
        <w:t xml:space="preserve"> structure encapsulates a variable-length array of </w:t>
      </w:r>
      <w:r>
        <w:rPr>
          <w:b/>
        </w:rPr>
        <w:t>EXTENSION</w:t>
      </w:r>
      <w:r>
        <w:t xml:space="preserve"> structures (section </w:t>
      </w:r>
      <w:hyperlink w:anchor="Section_f0d91d22fbc64ced870abe635f72e23b" w:history="1">
        <w:r>
          <w:rPr>
            <w:rStyle w:val="Hyperlink"/>
          </w:rPr>
          <w:t>2.2.5</w:t>
        </w:r>
        <w:r>
          <w:rPr>
            <w:rStyle w:val="Hyperlink"/>
          </w:rPr>
          <w:t>.1.4</w:t>
        </w:r>
      </w:hyperlink>
      <w:r>
        <w:t xml:space="preserve">) that are stored consecutively. The </w:t>
      </w:r>
      <w:r>
        <w:rPr>
          <w:b/>
        </w:rPr>
        <w:t>EXTENSION_VECTOR</w:t>
      </w:r>
      <w:r>
        <w:t xml:space="preserve"> structure is used in the </w:t>
      </w:r>
      <w:r>
        <w:rPr>
          <w:b/>
        </w:rPr>
        <w:t>Extensions</w:t>
      </w:r>
      <w:r>
        <w:t xml:space="preserve"> field in the </w:t>
      </w:r>
      <w:r>
        <w:rPr>
          <w:b/>
        </w:rPr>
        <w:t>NEGO_MESSAGE</w:t>
      </w:r>
      <w:r>
        <w:t xml:space="preserve"> structure, as specified in section </w:t>
      </w:r>
      <w:hyperlink w:anchor="Section_585eae5b1f4d457fbc1c0c93251061e1" w:history="1">
        <w:r>
          <w:rPr>
            <w:rStyle w:val="Hyperlink"/>
          </w:rPr>
          <w:t>2.2.6.3</w:t>
        </w:r>
      </w:hyperlink>
      <w:r>
        <w:t xml:space="preserve">.  </w:t>
      </w:r>
    </w:p>
    <w:p w:rsidR="001D50EB" w:rsidRDefault="00DD04FA">
      <w:pPr>
        <w:pStyle w:val="Code"/>
      </w:pPr>
      <w:r>
        <w:t>struct</w:t>
      </w:r>
    </w:p>
    <w:p w:rsidR="001D50EB" w:rsidRDefault="00DD04FA">
      <w:pPr>
        <w:pStyle w:val="Code"/>
      </w:pPr>
      <w:r>
        <w:t>{</w:t>
      </w:r>
    </w:p>
    <w:p w:rsidR="001D50EB" w:rsidRDefault="00DD04FA">
      <w:pPr>
        <w:pStyle w:val="Code"/>
      </w:pPr>
      <w:r>
        <w:t xml:space="preserve">  ULONG ExtensionArrayOffset;</w:t>
      </w:r>
    </w:p>
    <w:p w:rsidR="001D50EB" w:rsidRDefault="00DD04FA">
      <w:pPr>
        <w:pStyle w:val="Code"/>
      </w:pPr>
      <w:r>
        <w:t xml:space="preserve">  USHORT ExtensionCount;</w:t>
      </w:r>
    </w:p>
    <w:p w:rsidR="001D50EB" w:rsidRDefault="00DD04FA">
      <w:pPr>
        <w:pStyle w:val="Code"/>
      </w:pPr>
      <w:r>
        <w:lastRenderedPageBreak/>
        <w:t xml:space="preserve">} EXTENSION_VECTOR; </w:t>
      </w:r>
    </w:p>
    <w:p w:rsidR="001D50EB" w:rsidRDefault="00DD04FA">
      <w:pPr>
        <w:pStyle w:val="Definition-Field"/>
      </w:pPr>
      <w:r>
        <w:rPr>
          <w:b/>
        </w:rPr>
        <w:t>ExtensionArrayOffset:</w:t>
      </w:r>
      <w:r>
        <w:t xml:space="preserve"> A ULONG type array. Each element contains an </w:t>
      </w:r>
      <w:r>
        <w:rPr>
          <w:b/>
        </w:rPr>
        <w:t>EXTENSION</w:t>
      </w:r>
      <w:r>
        <w:t xml:space="preserve"> structure, as specified in section 2.2.5.1.4.   </w:t>
      </w:r>
    </w:p>
    <w:p w:rsidR="001D50EB" w:rsidRDefault="00DD04FA">
      <w:pPr>
        <w:pStyle w:val="Definition-Field"/>
      </w:pPr>
      <w:r>
        <w:rPr>
          <w:b/>
        </w:rPr>
        <w:t>ExtensionCount:</w:t>
      </w:r>
      <w:r>
        <w:t xml:space="preserve"> A USHORT that contains the count of el</w:t>
      </w:r>
      <w:r>
        <w:t xml:space="preserve">ements in the </w:t>
      </w:r>
      <w:r>
        <w:rPr>
          <w:b/>
        </w:rPr>
        <w:t>ExtensionArrayOffset</w:t>
      </w:r>
      <w:r>
        <w:t xml:space="preserve"> field. </w:t>
      </w:r>
    </w:p>
    <w:p w:rsidR="001D50EB" w:rsidRDefault="00DD04FA">
      <w:pPr>
        <w:pStyle w:val="Heading3"/>
      </w:pPr>
      <w:bookmarkStart w:id="86" w:name="section_af8ce2b6f9f04d6abac87cb5bc1ec875"/>
      <w:bookmarkStart w:id="87" w:name="_Toc68173845"/>
      <w:r>
        <w:t>Messages</w:t>
      </w:r>
      <w:bookmarkEnd w:id="86"/>
      <w:bookmarkEnd w:id="87"/>
      <w:r>
        <w:fldChar w:fldCharType="begin"/>
      </w:r>
      <w:r>
        <w:instrText xml:space="preserve"> XE "Messages:Messages" </w:instrText>
      </w:r>
      <w:r>
        <w:fldChar w:fldCharType="end"/>
      </w:r>
      <w:r>
        <w:fldChar w:fldCharType="begin"/>
      </w:r>
      <w:r>
        <w:instrText xml:space="preserve"> XE "Messages message" </w:instrText>
      </w:r>
      <w:r>
        <w:fldChar w:fldCharType="end"/>
      </w:r>
    </w:p>
    <w:p w:rsidR="001D50EB" w:rsidRDefault="00DD04FA">
      <w:r>
        <w:t xml:space="preserve">Each NEGOEX message has a type that is indicated with a value from the </w:t>
      </w:r>
      <w:r>
        <w:rPr>
          <w:b/>
        </w:rPr>
        <w:t>MESSAGE_TYPE</w:t>
      </w:r>
      <w:r>
        <w:t xml:space="preserve"> enumeration (section </w:t>
      </w:r>
      <w:hyperlink w:anchor="Section_3a77a20d97464e798f06b241263e3da3" w:history="1">
        <w:r>
          <w:rPr>
            <w:rStyle w:val="Hyperlink"/>
          </w:rPr>
          <w:t>2.2.6.1</w:t>
        </w:r>
      </w:hyperlink>
      <w:r>
        <w:t xml:space="preserve">) that is in the </w:t>
      </w:r>
      <w:r>
        <w:rPr>
          <w:b/>
        </w:rPr>
        <w:t>MessageType</w:t>
      </w:r>
      <w:r>
        <w:t xml:space="preserve"> field of the </w:t>
      </w:r>
      <w:r>
        <w:rPr>
          <w:b/>
        </w:rPr>
        <w:t>MESSAGE_HEADER</w:t>
      </w:r>
      <w:r>
        <w:t xml:space="preserve"> structure (section </w:t>
      </w:r>
      <w:hyperlink w:anchor="Section_1f4a4b476e4444279028e384a4ca1fda" w:history="1">
        <w:r>
          <w:rPr>
            <w:rStyle w:val="Hyperlink"/>
          </w:rPr>
          <w:t>2.2.6.2</w:t>
        </w:r>
      </w:hyperlink>
      <w:r>
        <w:t>). This header provides metadata for every NEGOE</w:t>
      </w:r>
      <w:r>
        <w:t xml:space="preserve">X message. The </w:t>
      </w:r>
      <w:r>
        <w:rPr>
          <w:b/>
        </w:rPr>
        <w:t>MESSAGE_TYPE</w:t>
      </w:r>
      <w:r>
        <w:t xml:space="preserve"> enumeration, </w:t>
      </w:r>
      <w:r>
        <w:rPr>
          <w:b/>
        </w:rPr>
        <w:t>MESSAGE_HEADER</w:t>
      </w:r>
      <w:r>
        <w:t xml:space="preserve"> structure, and NEGOEX messages are defined in the following sections. </w:t>
      </w:r>
    </w:p>
    <w:p w:rsidR="001D50EB" w:rsidRDefault="00DD04FA">
      <w:pPr>
        <w:pStyle w:val="Heading4"/>
      </w:pPr>
      <w:bookmarkStart w:id="88" w:name="section_3a77a20d97464e798f06b241263e3da3"/>
      <w:bookmarkStart w:id="89" w:name="_Toc68173846"/>
      <w:r>
        <w:t>MESSAGE_TYPE</w:t>
      </w:r>
      <w:bookmarkEnd w:id="88"/>
      <w:bookmarkEnd w:id="89"/>
    </w:p>
    <w:p w:rsidR="001D50EB" w:rsidRDefault="00DD04FA">
      <w:r>
        <w:t xml:space="preserve">The </w:t>
      </w:r>
      <w:r>
        <w:rPr>
          <w:b/>
        </w:rPr>
        <w:t>MESSAGE_TYPE</w:t>
      </w:r>
      <w:r>
        <w:t xml:space="preserve"> enumeration defines the types of messages sent in the </w:t>
      </w:r>
      <w:r>
        <w:rPr>
          <w:b/>
        </w:rPr>
        <w:t>MESSAGE_HEADER</w:t>
      </w:r>
      <w:r>
        <w:t xml:space="preserve"> structure </w:t>
      </w:r>
      <w:r>
        <w:rPr>
          <w:b/>
        </w:rPr>
        <w:t>MessageType</w:t>
      </w:r>
      <w:r>
        <w:t xml:space="preserve"> field in</w:t>
      </w:r>
      <w:r>
        <w:t xml:space="preserve"> every message, as specified in section </w:t>
      </w:r>
      <w:hyperlink w:anchor="Section_1f4a4b476e4444279028e384a4ca1fda" w:history="1">
        <w:r>
          <w:rPr>
            <w:rStyle w:val="Hyperlink"/>
          </w:rPr>
          <w:t>2.2.6.2</w:t>
        </w:r>
      </w:hyperlink>
      <w:r>
        <w:t>. MESSAGE_TYPE_INITIATOR_NEGO type has the value 0, and MESSAGE_TYPE_ALERT type has the value 7. A value is a 4-octet number encoded in little-endian</w:t>
      </w:r>
      <w:r>
        <w:t>.</w:t>
      </w:r>
    </w:p>
    <w:p w:rsidR="001D50EB" w:rsidRDefault="00DD04FA">
      <w:pPr>
        <w:pStyle w:val="Code"/>
      </w:pPr>
      <w:r>
        <w:t>enum</w:t>
      </w:r>
    </w:p>
    <w:p w:rsidR="001D50EB" w:rsidRDefault="00DD04FA">
      <w:pPr>
        <w:pStyle w:val="Code"/>
      </w:pPr>
      <w:r>
        <w:t>{</w:t>
      </w:r>
    </w:p>
    <w:p w:rsidR="001D50EB" w:rsidRDefault="00DD04FA">
      <w:pPr>
        <w:pStyle w:val="Code"/>
      </w:pPr>
      <w:r>
        <w:t xml:space="preserve">    MESSAGE_TYPE_INITIATOR_NEGO = 0,</w:t>
      </w:r>
    </w:p>
    <w:p w:rsidR="001D50EB" w:rsidRDefault="00DD04FA">
      <w:pPr>
        <w:pStyle w:val="Code"/>
      </w:pPr>
      <w:r>
        <w:t xml:space="preserve">    MESSAGE_TYPE_ACCEPTOR_NEGO,</w:t>
      </w:r>
    </w:p>
    <w:p w:rsidR="001D50EB" w:rsidRDefault="00DD04FA">
      <w:pPr>
        <w:pStyle w:val="Code"/>
      </w:pPr>
      <w:r>
        <w:t xml:space="preserve">    MESSAGE_TYPE_INITIATOR_META_DATA,</w:t>
      </w:r>
    </w:p>
    <w:p w:rsidR="001D50EB" w:rsidRDefault="00DD04FA">
      <w:pPr>
        <w:pStyle w:val="Code"/>
      </w:pPr>
      <w:r>
        <w:t xml:space="preserve">    MESSAGE_TYPE_ACCEPTOR_META_DATA,</w:t>
      </w:r>
    </w:p>
    <w:p w:rsidR="001D50EB" w:rsidRDefault="00DD04FA">
      <w:pPr>
        <w:pStyle w:val="Code"/>
      </w:pPr>
      <w:r>
        <w:t xml:space="preserve">    MESSAGE_TYPE_CHALLENGE,</w:t>
      </w:r>
    </w:p>
    <w:p w:rsidR="001D50EB" w:rsidRDefault="00DD04FA">
      <w:pPr>
        <w:pStyle w:val="Code"/>
      </w:pPr>
      <w:r>
        <w:t xml:space="preserve">    MESSAGE_TYPE_AP_REQUEST,</w:t>
      </w:r>
    </w:p>
    <w:p w:rsidR="001D50EB" w:rsidRDefault="00DD04FA">
      <w:pPr>
        <w:pStyle w:val="Code"/>
      </w:pPr>
      <w:r>
        <w:t xml:space="preserve">    MESSAGE_TYPE_VERIFY,</w:t>
      </w:r>
    </w:p>
    <w:p w:rsidR="001D50EB" w:rsidRDefault="00DD04FA">
      <w:pPr>
        <w:pStyle w:val="Code"/>
      </w:pPr>
      <w:r>
        <w:t xml:space="preserve">    MESSAGE_TYPE_ALER</w:t>
      </w:r>
      <w:r>
        <w:t>T</w:t>
      </w:r>
    </w:p>
    <w:p w:rsidR="001D50EB" w:rsidRDefault="00DD04FA">
      <w:pPr>
        <w:pStyle w:val="Code"/>
      </w:pPr>
      <w:r>
        <w:t xml:space="preserve">} MESSAGE_TYPE; </w:t>
      </w:r>
    </w:p>
    <w:p w:rsidR="001D50EB" w:rsidRDefault="00DD04FA">
      <w:pPr>
        <w:pStyle w:val="Definition-Field"/>
      </w:pPr>
      <w:r>
        <w:rPr>
          <w:b/>
        </w:rPr>
        <w:t>MESSAGE_TYPE_INITIATOR_NEGO:</w:t>
      </w:r>
      <w:r>
        <w:t xml:space="preserve"> Used in </w:t>
      </w:r>
      <w:r>
        <w:rPr>
          <w:b/>
        </w:rPr>
        <w:t>NEGO_MESSAGE</w:t>
      </w:r>
      <w:r>
        <w:t xml:space="preserve">, as specified in section </w:t>
      </w:r>
      <w:hyperlink w:anchor="Section_585eae5b1f4d457fbc1c0c93251061e1" w:history="1">
        <w:r>
          <w:rPr>
            <w:rStyle w:val="Hyperlink"/>
          </w:rPr>
          <w:t>2.2.6.3</w:t>
        </w:r>
      </w:hyperlink>
      <w:r>
        <w:t xml:space="preserve">, to begin negotiation of security mechanisms. </w:t>
      </w:r>
    </w:p>
    <w:p w:rsidR="001D50EB" w:rsidRDefault="00DD04FA">
      <w:pPr>
        <w:pStyle w:val="Definition-Field"/>
      </w:pPr>
      <w:r>
        <w:rPr>
          <w:b/>
        </w:rPr>
        <w:t>MESSAGE_TYPE_ACCEPTOR_NEGO:</w:t>
      </w:r>
      <w:r>
        <w:t xml:space="preserve"> Used in </w:t>
      </w:r>
      <w:r>
        <w:rPr>
          <w:b/>
        </w:rPr>
        <w:t>NEGO_MESSAGE</w:t>
      </w:r>
      <w:r>
        <w:t xml:space="preserve">, as specified in section 2.2.6.3, for the acceptor's output token. </w:t>
      </w:r>
    </w:p>
    <w:p w:rsidR="001D50EB" w:rsidRDefault="00DD04FA">
      <w:pPr>
        <w:pStyle w:val="Definition-Field"/>
      </w:pPr>
      <w:r>
        <w:rPr>
          <w:b/>
        </w:rPr>
        <w:t>MESSAGE_TYPE_INITIATOR_META_DATA:</w:t>
      </w:r>
      <w:r>
        <w:t xml:space="preserve"> Used in </w:t>
      </w:r>
      <w:r>
        <w:rPr>
          <w:b/>
        </w:rPr>
        <w:t>EXCHANGE_MESSAGE</w:t>
      </w:r>
      <w:r>
        <w:t xml:space="preserve">, as specified in section </w:t>
      </w:r>
      <w:hyperlink w:anchor="Section_aeeaeae617824d72af14a320ad51f0fa" w:history="1">
        <w:r>
          <w:rPr>
            <w:rStyle w:val="Hyperlink"/>
          </w:rPr>
          <w:t>2.2.6.4</w:t>
        </w:r>
      </w:hyperlink>
      <w:r>
        <w:t>, to return a metadata t</w:t>
      </w:r>
      <w:r>
        <w:t xml:space="preserve">oken to NEGOEX for a security mechanism by the initiator.  </w:t>
      </w:r>
    </w:p>
    <w:p w:rsidR="001D50EB" w:rsidRDefault="00DD04FA">
      <w:pPr>
        <w:pStyle w:val="Definition-Field"/>
      </w:pPr>
      <w:r>
        <w:rPr>
          <w:b/>
        </w:rPr>
        <w:t>MESSAGE_TYPE_ACCEPTOR_META_DATA:</w:t>
      </w:r>
      <w:r>
        <w:t xml:space="preserve"> Used in </w:t>
      </w:r>
      <w:r>
        <w:rPr>
          <w:b/>
        </w:rPr>
        <w:t>EXCHANGE_MESSAGE</w:t>
      </w:r>
      <w:r>
        <w:t xml:space="preserve">, as specified in section 2.2.6.4, to return a metadata token to NEGOEX for a security mechanism by the acceptor. </w:t>
      </w:r>
    </w:p>
    <w:p w:rsidR="001D50EB" w:rsidRDefault="00DD04FA">
      <w:pPr>
        <w:pStyle w:val="Definition-Field"/>
      </w:pPr>
      <w:r>
        <w:rPr>
          <w:b/>
        </w:rPr>
        <w:t>MESSAGE_TYPE_CHALLENGE:</w:t>
      </w:r>
      <w:r>
        <w:t xml:space="preserve"> </w:t>
      </w:r>
      <w:r>
        <w:t xml:space="preserve">Used in </w:t>
      </w:r>
      <w:r>
        <w:rPr>
          <w:b/>
        </w:rPr>
        <w:t>EXCHANGE_MESSAGE</w:t>
      </w:r>
      <w:r>
        <w:t xml:space="preserve">, as specified in section 2.2.6.4, to encapsulate context tokens of the negotiated security mechanism by the acceptor.  </w:t>
      </w:r>
    </w:p>
    <w:p w:rsidR="001D50EB" w:rsidRDefault="00DD04FA">
      <w:pPr>
        <w:pStyle w:val="Definition-Field"/>
      </w:pPr>
      <w:r>
        <w:rPr>
          <w:b/>
        </w:rPr>
        <w:t>MESSAGE_TYPE_AP_REQUEST:</w:t>
      </w:r>
      <w:r>
        <w:t xml:space="preserve"> Used in </w:t>
      </w:r>
      <w:r>
        <w:rPr>
          <w:b/>
        </w:rPr>
        <w:t>EXCHANGE_MESSAGE</w:t>
      </w:r>
      <w:r>
        <w:t>, as specified in section 2.2.6.4, to encapsulate context toke</w:t>
      </w:r>
      <w:r>
        <w:t xml:space="preserve">ns of the negotiated security mechanism by the initiator. </w:t>
      </w:r>
    </w:p>
    <w:p w:rsidR="001D50EB" w:rsidRDefault="00DD04FA">
      <w:pPr>
        <w:pStyle w:val="Definition-Field"/>
      </w:pPr>
      <w:r>
        <w:rPr>
          <w:b/>
        </w:rPr>
        <w:t>MESSAGE_TYPE_VERIFY:</w:t>
      </w:r>
      <w:r>
        <w:t xml:space="preserve"> Used in </w:t>
      </w:r>
      <w:r>
        <w:rPr>
          <w:b/>
        </w:rPr>
        <w:t>VERIFY_MESSAGE</w:t>
      </w:r>
      <w:r>
        <w:t xml:space="preserve">, as specified in section </w:t>
      </w:r>
      <w:hyperlink w:anchor="Section_9de2cde2bd9840a49efa0f5a1d6cc88e" w:history="1">
        <w:r>
          <w:rPr>
            <w:rStyle w:val="Hyperlink"/>
          </w:rPr>
          <w:t>2.2.6.5</w:t>
        </w:r>
      </w:hyperlink>
      <w:r>
        <w:t>, when there is a shared key established that is used to sign</w:t>
      </w:r>
      <w:r>
        <w:t xml:space="preserve"> all the NEGOEX messages in the negotiation context. </w:t>
      </w:r>
    </w:p>
    <w:p w:rsidR="001D50EB" w:rsidRDefault="00DD04FA">
      <w:pPr>
        <w:pStyle w:val="Definition-Field"/>
      </w:pPr>
      <w:r>
        <w:rPr>
          <w:b/>
        </w:rPr>
        <w:lastRenderedPageBreak/>
        <w:t>MESSAGE_TYPE_ALERT:</w:t>
      </w:r>
      <w:r>
        <w:t xml:space="preserve"> Used in </w:t>
      </w:r>
      <w:r>
        <w:rPr>
          <w:b/>
        </w:rPr>
        <w:t>ALERT_MESSAGE</w:t>
      </w:r>
      <w:r>
        <w:t xml:space="preserve">, as specified in section </w:t>
      </w:r>
      <w:hyperlink w:anchor="Section_bb13c83261fe4d4fa1d80ac0a54408cd" w:history="1">
        <w:r>
          <w:rPr>
            <w:rStyle w:val="Hyperlink"/>
          </w:rPr>
          <w:t>2.2.6.6</w:t>
        </w:r>
      </w:hyperlink>
      <w:r>
        <w:t>, to indicate that the message needs to be resent. Contains the secu</w:t>
      </w:r>
      <w:r>
        <w:t xml:space="preserve">rity mechanism, error codes, and various alert types. </w:t>
      </w:r>
    </w:p>
    <w:p w:rsidR="001D50EB" w:rsidRDefault="00DD04FA">
      <w:pPr>
        <w:pStyle w:val="Heading4"/>
      </w:pPr>
      <w:bookmarkStart w:id="90" w:name="section_1f4a4b476e4444279028e384a4ca1fda"/>
      <w:bookmarkStart w:id="91" w:name="_Toc68173847"/>
      <w:r>
        <w:t>MESSAGE_HEADER</w:t>
      </w:r>
      <w:bookmarkEnd w:id="90"/>
      <w:bookmarkEnd w:id="91"/>
    </w:p>
    <w:p w:rsidR="001D50EB" w:rsidRDefault="00DD04FA">
      <w:r>
        <w:t xml:space="preserve">The </w:t>
      </w:r>
      <w:r>
        <w:rPr>
          <w:b/>
        </w:rPr>
        <w:t>MESSAGE_HEADER</w:t>
      </w:r>
      <w:r>
        <w:t xml:space="preserve"> structure is a member of other message structures and is used to provide metadata about each message. The fields are common for all the NEGOEX messages in a conversati</w:t>
      </w:r>
      <w:r>
        <w:t xml:space="preserve">on exchange except for the </w:t>
      </w:r>
      <w:r>
        <w:rPr>
          <w:b/>
        </w:rPr>
        <w:t>MESSAGE_TYPE</w:t>
      </w:r>
      <w:r>
        <w:t xml:space="preserve"> field, which varies according to the message.  </w:t>
      </w:r>
    </w:p>
    <w:p w:rsidR="001D50EB" w:rsidRDefault="00DD04FA">
      <w:pPr>
        <w:pStyle w:val="Code"/>
      </w:pPr>
      <w:r>
        <w:t>struct</w:t>
      </w:r>
    </w:p>
    <w:p w:rsidR="001D50EB" w:rsidRDefault="00DD04FA">
      <w:pPr>
        <w:pStyle w:val="Code"/>
      </w:pPr>
      <w:r>
        <w:t>{</w:t>
      </w:r>
    </w:p>
    <w:p w:rsidR="001D50EB" w:rsidRDefault="00DD04FA">
      <w:pPr>
        <w:pStyle w:val="Code"/>
      </w:pPr>
      <w:r>
        <w:t xml:space="preserve">    ULONG64 Signature; </w:t>
      </w:r>
    </w:p>
    <w:p w:rsidR="001D50EB" w:rsidRDefault="00DD04FA">
      <w:pPr>
        <w:pStyle w:val="Code"/>
      </w:pPr>
      <w:r>
        <w:t xml:space="preserve">    MESSAGE_TYPE MessageType; </w:t>
      </w:r>
    </w:p>
    <w:p w:rsidR="001D50EB" w:rsidRDefault="00DD04FA">
      <w:pPr>
        <w:pStyle w:val="Code"/>
      </w:pPr>
      <w:r>
        <w:t xml:space="preserve">    ULONG SequenceNum;</w:t>
      </w:r>
    </w:p>
    <w:p w:rsidR="001D50EB" w:rsidRDefault="00DD04FA">
      <w:pPr>
        <w:pStyle w:val="Code"/>
      </w:pPr>
      <w:r>
        <w:t xml:space="preserve">    ULONG cbHeaderLength;</w:t>
      </w:r>
    </w:p>
    <w:p w:rsidR="001D50EB" w:rsidRDefault="00DD04FA">
      <w:pPr>
        <w:pStyle w:val="Code"/>
      </w:pPr>
      <w:r>
        <w:t xml:space="preserve">    ULONG cbMessageLength;</w:t>
      </w:r>
    </w:p>
    <w:p w:rsidR="001D50EB" w:rsidRDefault="00DD04FA">
      <w:pPr>
        <w:pStyle w:val="Code"/>
      </w:pPr>
      <w:r>
        <w:t xml:space="preserve">    CONVERSATION_ID ConversationId;</w:t>
      </w:r>
    </w:p>
    <w:p w:rsidR="001D50EB" w:rsidRDefault="00DD04FA">
      <w:pPr>
        <w:pStyle w:val="Code"/>
      </w:pPr>
      <w:r>
        <w:t xml:space="preserve">} MESSAGE_HEADER; </w:t>
      </w:r>
    </w:p>
    <w:p w:rsidR="001D50EB" w:rsidRDefault="00DD04FA">
      <w:pPr>
        <w:pStyle w:val="Definition-Field"/>
      </w:pPr>
      <w:r>
        <w:rPr>
          <w:b/>
        </w:rPr>
        <w:t>Signature:</w:t>
      </w:r>
      <w:r>
        <w:t xml:space="preserve"> A ULONG64 type that contains the MESSAGE_SIGNATURE constant in hexadecimal format that indicates "NEGOEXTS", as specified in section </w:t>
      </w:r>
      <w:hyperlink w:anchor="Section_c361c09b7a4f4575b4eb2320388fa0aa" w:history="1">
        <w:r>
          <w:rPr>
            <w:rStyle w:val="Hyperlink"/>
          </w:rPr>
          <w:t>2.2.3</w:t>
        </w:r>
      </w:hyperlink>
      <w:r>
        <w:t xml:space="preserve">. The message signature should remain the same throughout the negotiation process.  </w:t>
      </w:r>
    </w:p>
    <w:p w:rsidR="001D50EB" w:rsidRDefault="00DD04FA">
      <w:pPr>
        <w:pStyle w:val="Definition-Field"/>
      </w:pPr>
      <w:r>
        <w:rPr>
          <w:b/>
        </w:rPr>
        <w:t>MessageType:</w:t>
      </w:r>
      <w:r>
        <w:t xml:space="preserve"> A value of the </w:t>
      </w:r>
      <w:r>
        <w:rPr>
          <w:b/>
        </w:rPr>
        <w:t>MESSAGE_TYPE</w:t>
      </w:r>
      <w:r>
        <w:t xml:space="preserve"> enumeration, as specified in section </w:t>
      </w:r>
      <w:hyperlink w:anchor="Section_3a77a20d97464e798f06b241263e3da3" w:history="1">
        <w:r>
          <w:rPr>
            <w:rStyle w:val="Hyperlink"/>
          </w:rPr>
          <w:t>2.2.6.1</w:t>
        </w:r>
      </w:hyperlink>
      <w:r>
        <w:t xml:space="preserve">, that contains the type of message.  </w:t>
      </w:r>
    </w:p>
    <w:p w:rsidR="001D50EB" w:rsidRDefault="00DD04FA">
      <w:pPr>
        <w:pStyle w:val="Definition-Field"/>
      </w:pPr>
      <w:r>
        <w:rPr>
          <w:b/>
        </w:rPr>
        <w:t>SequenceNum:</w:t>
      </w:r>
      <w:r>
        <w:t xml:space="preserve"> A ULONG type that contains the message sequence number of the specific conversation, starting with 0 and incremented sequentially.  </w:t>
      </w:r>
    </w:p>
    <w:p w:rsidR="001D50EB" w:rsidRDefault="00DD04FA">
      <w:pPr>
        <w:pStyle w:val="Definition-Field"/>
      </w:pPr>
      <w:r>
        <w:rPr>
          <w:b/>
        </w:rPr>
        <w:t>cbHeaderLength:</w:t>
      </w:r>
      <w:r>
        <w:t xml:space="preserve"> A ULONG type that contains the header length of the mes</w:t>
      </w:r>
      <w:r>
        <w:t xml:space="preserve">sage, which includes the message-specific header and excludes the payload.  </w:t>
      </w:r>
    </w:p>
    <w:p w:rsidR="001D50EB" w:rsidRDefault="00DD04FA">
      <w:pPr>
        <w:pStyle w:val="Definition-Field"/>
      </w:pPr>
      <w:r>
        <w:rPr>
          <w:b/>
        </w:rPr>
        <w:t>cbMessageLength:</w:t>
      </w:r>
      <w:r>
        <w:t xml:space="preserve"> A ULONG type that contains the length of the message.  </w:t>
      </w:r>
    </w:p>
    <w:p w:rsidR="001D50EB" w:rsidRDefault="00DD04FA">
      <w:pPr>
        <w:pStyle w:val="Definition-Field"/>
      </w:pPr>
      <w:r>
        <w:rPr>
          <w:b/>
        </w:rPr>
        <w:t>ConversationId</w:t>
      </w:r>
      <w:r>
        <w:t xml:space="preserve">: A </w:t>
      </w:r>
      <w:r>
        <w:rPr>
          <w:b/>
        </w:rPr>
        <w:t>CONVERSATION_ID</w:t>
      </w:r>
      <w:r>
        <w:t xml:space="preserve"> GUID, as specified in section </w:t>
      </w:r>
      <w:hyperlink w:anchor="Section_fa13c53cf15c45069679c8cd69684463" w:history="1">
        <w:r>
          <w:rPr>
            <w:rStyle w:val="Hyperlink"/>
          </w:rPr>
          <w:t>2.2.2</w:t>
        </w:r>
      </w:hyperlink>
      <w:r>
        <w:t xml:space="preserve">, that the initiator and the acceptor use as a context handle to identify an exchange conversation. The </w:t>
      </w:r>
      <w:r>
        <w:rPr>
          <w:b/>
        </w:rPr>
        <w:t>CONVERSATION_ID</w:t>
      </w:r>
      <w:r>
        <w:t xml:space="preserve"> is referred to as ConversationID (section </w:t>
      </w:r>
      <w:hyperlink w:anchor="Section_52293c7c088f400983378d69f73e4df2" w:history="1">
        <w:r>
          <w:rPr>
            <w:rStyle w:val="Hyperlink"/>
          </w:rPr>
          <w:t>3.1.5.2</w:t>
        </w:r>
      </w:hyperlink>
      <w:r>
        <w:t>). T</w:t>
      </w:r>
      <w:r>
        <w:t xml:space="preserve">he ConversationID MUST remain the same throughout the entire exchange.  </w:t>
      </w:r>
    </w:p>
    <w:p w:rsidR="001D50EB" w:rsidRDefault="00DD04FA">
      <w:pPr>
        <w:pStyle w:val="Heading4"/>
      </w:pPr>
      <w:bookmarkStart w:id="92" w:name="section_585eae5b1f4d457fbc1c0c93251061e1"/>
      <w:bookmarkStart w:id="93" w:name="_Toc68173848"/>
      <w:r>
        <w:t>NEGO_MESSAGE</w:t>
      </w:r>
      <w:bookmarkEnd w:id="92"/>
      <w:bookmarkEnd w:id="93"/>
    </w:p>
    <w:p w:rsidR="001D50EB" w:rsidRDefault="00DD04FA">
      <w:r>
        <w:t xml:space="preserve">The </w:t>
      </w:r>
      <w:r>
        <w:rPr>
          <w:b/>
        </w:rPr>
        <w:t>NEGO_MESSAGE</w:t>
      </w:r>
      <w:r>
        <w:t xml:space="preserve"> structure message is used to begin and exchange negotiation of security mechanisms. This message is sent from the initiator to the acceptor with the mess</w:t>
      </w:r>
      <w:r>
        <w:t xml:space="preserve">age type set to MESSAGE_TYPE_INITIATOR_NEGO to begin the negotiation. The initiator uses this message to specify the set of supported security mechanisms. The acceptor then responds with a </w:t>
      </w:r>
      <w:r>
        <w:rPr>
          <w:b/>
        </w:rPr>
        <w:t>NEGO_MESSAGE</w:t>
      </w:r>
      <w:r>
        <w:t xml:space="preserve"> message, with the message type set to MESSAGE_TYPE_ACC</w:t>
      </w:r>
      <w:r>
        <w:t xml:space="preserve">EPTOR_NEGO and with its own list of supported security mechanisms. This message contains signatures for protecting the NEGOEX negotiation and might also contain the optimistic mechanism token.  </w:t>
      </w:r>
    </w:p>
    <w:p w:rsidR="001D50EB" w:rsidRDefault="00DD04FA">
      <w:r>
        <w:t xml:space="preserve">The </w:t>
      </w:r>
      <w:r>
        <w:rPr>
          <w:b/>
        </w:rPr>
        <w:t>NEGO_MESSAGE</w:t>
      </w:r>
      <w:r>
        <w:t xml:space="preserve"> structure has the following definition. </w:t>
      </w:r>
    </w:p>
    <w:p w:rsidR="001D50EB" w:rsidRDefault="00DD04FA">
      <w:pPr>
        <w:pStyle w:val="Code"/>
        <w:ind w:right="360"/>
      </w:pPr>
      <w:r>
        <w:t>str</w:t>
      </w:r>
      <w:r>
        <w:t>uct</w:t>
      </w:r>
    </w:p>
    <w:p w:rsidR="001D50EB" w:rsidRDefault="00DD04FA">
      <w:pPr>
        <w:pStyle w:val="Code"/>
        <w:ind w:right="360"/>
      </w:pPr>
      <w:r>
        <w:t>{</w:t>
      </w:r>
    </w:p>
    <w:p w:rsidR="001D50EB" w:rsidRDefault="00DD04FA">
      <w:pPr>
        <w:pStyle w:val="Code"/>
        <w:ind w:right="360"/>
      </w:pPr>
      <w:r>
        <w:t xml:space="preserve">  MESSAGE_HEADER Header;</w:t>
      </w:r>
    </w:p>
    <w:p w:rsidR="001D50EB" w:rsidRDefault="00DD04FA">
      <w:pPr>
        <w:pStyle w:val="Code"/>
        <w:ind w:right="360"/>
      </w:pPr>
      <w:r>
        <w:t xml:space="preserve">  UCHAR Random[32];</w:t>
      </w:r>
    </w:p>
    <w:p w:rsidR="001D50EB" w:rsidRDefault="00DD04FA">
      <w:pPr>
        <w:pStyle w:val="Code"/>
        <w:ind w:right="360"/>
      </w:pPr>
      <w:r>
        <w:t xml:space="preserve">  ULONG64 ProtocolVersion;</w:t>
      </w:r>
    </w:p>
    <w:p w:rsidR="001D50EB" w:rsidRDefault="00DD04FA">
      <w:pPr>
        <w:pStyle w:val="Code"/>
        <w:ind w:right="360"/>
      </w:pPr>
      <w:r>
        <w:t xml:space="preserve">  AUTH_SCHEME_VECTOR AuthSchemes;</w:t>
      </w:r>
    </w:p>
    <w:p w:rsidR="001D50EB" w:rsidRDefault="00DD04FA">
      <w:pPr>
        <w:pStyle w:val="Code"/>
        <w:ind w:right="360"/>
      </w:pPr>
      <w:r>
        <w:t xml:space="preserve">  EXTENSION_VECTOR Extensions;</w:t>
      </w:r>
    </w:p>
    <w:p w:rsidR="001D50EB" w:rsidRDefault="00DD04FA">
      <w:pPr>
        <w:pStyle w:val="Code"/>
        <w:numPr>
          <w:ilvl w:val="0"/>
          <w:numId w:val="0"/>
        </w:numPr>
        <w:ind w:left="374" w:hanging="14"/>
      </w:pPr>
      <w:r>
        <w:lastRenderedPageBreak/>
        <w:t xml:space="preserve">} NEGO_MESSAGE; </w:t>
      </w:r>
    </w:p>
    <w:p w:rsidR="001D50EB" w:rsidRDefault="00DD04FA">
      <w:pPr>
        <w:pStyle w:val="Definition-Field"/>
      </w:pPr>
      <w:r>
        <w:rPr>
          <w:b/>
        </w:rPr>
        <w:t>Header:</w:t>
      </w:r>
      <w:r>
        <w:t xml:space="preserve"> A </w:t>
      </w:r>
      <w:r>
        <w:rPr>
          <w:b/>
        </w:rPr>
        <w:t>MESSAGE_HEADER</w:t>
      </w:r>
      <w:r>
        <w:t xml:space="preserve"> structure, as specified in section </w:t>
      </w:r>
      <w:hyperlink w:anchor="Section_1f4a4b476e4444279028e384a4ca1fda" w:history="1">
        <w:r>
          <w:rPr>
            <w:rStyle w:val="Hyperlink"/>
          </w:rPr>
          <w:t>2.2.6.2</w:t>
        </w:r>
      </w:hyperlink>
      <w:r>
        <w:t xml:space="preserve">. Its </w:t>
      </w:r>
      <w:r>
        <w:rPr>
          <w:b/>
        </w:rPr>
        <w:t>MessageType</w:t>
      </w:r>
      <w:r>
        <w:t xml:space="preserve"> field can carry from the </w:t>
      </w:r>
      <w:r>
        <w:rPr>
          <w:b/>
        </w:rPr>
        <w:t>MESSAGE_TYPE</w:t>
      </w:r>
      <w:r>
        <w:t xml:space="preserve"> enumeration (section </w:t>
      </w:r>
      <w:hyperlink w:anchor="Section_3a77a20d97464e798f06b241263e3da3" w:history="1">
        <w:r>
          <w:rPr>
            <w:rStyle w:val="Hyperlink"/>
          </w:rPr>
          <w:t>2.2.6.1</w:t>
        </w:r>
      </w:hyperlink>
      <w:r>
        <w:t>) either the value MESSAGE_TYPE_INITIATOR_NEGO for the initiator or the value MES</w:t>
      </w:r>
      <w:r>
        <w:t xml:space="preserve">SAGE_TYPE_ACCEPTOR_NEGO for the acceptor.  </w:t>
      </w:r>
    </w:p>
    <w:p w:rsidR="001D50EB" w:rsidRDefault="00DD04FA">
      <w:pPr>
        <w:pStyle w:val="Definition-Field"/>
      </w:pPr>
      <w:r>
        <w:rPr>
          <w:b/>
        </w:rPr>
        <w:t>Random:</w:t>
      </w:r>
      <w:r>
        <w:t xml:space="preserve"> A UCHAR integer array. The </w:t>
      </w:r>
      <w:r>
        <w:rPr>
          <w:b/>
        </w:rPr>
        <w:t>Random</w:t>
      </w:r>
      <w:r>
        <w:t xml:space="preserve"> field is filled using a secure random number generator, as specified in section </w:t>
      </w:r>
      <w:hyperlink w:anchor="Section_0520cf4a0a5d42c082ec81fa2ca0d875" w:history="1">
        <w:r>
          <w:rPr>
            <w:rStyle w:val="Hyperlink"/>
          </w:rPr>
          <w:t>2.2.4</w:t>
        </w:r>
      </w:hyperlink>
      <w:r>
        <w:t xml:space="preserve">.  </w:t>
      </w:r>
    </w:p>
    <w:p w:rsidR="001D50EB" w:rsidRDefault="00DD04FA">
      <w:pPr>
        <w:pStyle w:val="Definition-Field"/>
      </w:pPr>
      <w:r>
        <w:rPr>
          <w:b/>
        </w:rPr>
        <w:t>ProtocolVersion:</w:t>
      </w:r>
      <w:r>
        <w:t xml:space="preserve"> A UL</w:t>
      </w:r>
      <w:r>
        <w:t xml:space="preserve">ONG64 type that indicates the numbered version of this protocol. This field contains 0.  </w:t>
      </w:r>
    </w:p>
    <w:p w:rsidR="001D50EB" w:rsidRDefault="00DD04FA">
      <w:pPr>
        <w:pStyle w:val="Definition-Field"/>
      </w:pPr>
      <w:r>
        <w:rPr>
          <w:b/>
        </w:rPr>
        <w:t>AuthSchemes:</w:t>
      </w:r>
      <w:r>
        <w:t xml:space="preserve"> An </w:t>
      </w:r>
      <w:r>
        <w:rPr>
          <w:b/>
        </w:rPr>
        <w:t>AUTH_SCHEME_VECTOR</w:t>
      </w:r>
      <w:r>
        <w:t xml:space="preserve"> structure, as specified in section </w:t>
      </w:r>
      <w:hyperlink w:anchor="Section_640dca14606540fca7103d9665d6bc1f" w:history="1">
        <w:r>
          <w:rPr>
            <w:rStyle w:val="Hyperlink"/>
          </w:rPr>
          <w:t>2.2.5.2.2</w:t>
        </w:r>
      </w:hyperlink>
      <w:r>
        <w:t xml:space="preserve">, that contains an ordered list of available, supported security mechanism IDs in decreasing order of preference.  </w:t>
      </w:r>
    </w:p>
    <w:p w:rsidR="001D50EB" w:rsidRDefault="00DD04FA">
      <w:pPr>
        <w:pStyle w:val="Definition-Field"/>
        <w:rPr>
          <w:b/>
        </w:rPr>
      </w:pPr>
      <w:r>
        <w:rPr>
          <w:b/>
        </w:rPr>
        <w:t>Extensions:</w:t>
      </w:r>
      <w:r>
        <w:t xml:space="preserve"> All negative extension types are critical (the highest bit is set to 1). If the receiver does not understand a critical extensio</w:t>
      </w:r>
      <w:r>
        <w:t xml:space="preserve">n, the authentication attempt MUST be rejected. </w:t>
      </w:r>
    </w:p>
    <w:p w:rsidR="001D50EB" w:rsidRDefault="00DD04FA">
      <w:pPr>
        <w:pStyle w:val="Heading4"/>
      </w:pPr>
      <w:bookmarkStart w:id="94" w:name="section_aeeaeae617824d72af14a320ad51f0fa"/>
      <w:bookmarkStart w:id="95" w:name="_Toc68173849"/>
      <w:r>
        <w:t>EXCHANGE_MESSAGE</w:t>
      </w:r>
      <w:bookmarkEnd w:id="94"/>
      <w:bookmarkEnd w:id="95"/>
    </w:p>
    <w:p w:rsidR="001D50EB" w:rsidRDefault="00DD04FA">
      <w:r>
        <w:t xml:space="preserve">The </w:t>
      </w:r>
      <w:r>
        <w:rPr>
          <w:b/>
        </w:rPr>
        <w:t>EXCHANGE_MESSAGE</w:t>
      </w:r>
      <w:r>
        <w:t xml:space="preserve"> structure message is used to encapsulate context tokens of the negotiated security mechanism for either the initiator or the acceptor.  </w:t>
      </w:r>
    </w:p>
    <w:p w:rsidR="001D50EB" w:rsidRDefault="00DD04FA">
      <w:pPr>
        <w:pStyle w:val="Code"/>
        <w:ind w:right="360"/>
      </w:pPr>
      <w:r>
        <w:t>struct</w:t>
      </w:r>
    </w:p>
    <w:p w:rsidR="001D50EB" w:rsidRDefault="00DD04FA">
      <w:pPr>
        <w:pStyle w:val="Code"/>
        <w:ind w:right="360"/>
      </w:pPr>
      <w:r>
        <w:t>{</w:t>
      </w:r>
    </w:p>
    <w:p w:rsidR="001D50EB" w:rsidRDefault="00DD04FA">
      <w:pPr>
        <w:pStyle w:val="Code"/>
        <w:ind w:right="360"/>
      </w:pPr>
      <w:r>
        <w:t xml:space="preserve">  MESSAGE_HEADER Header</w:t>
      </w:r>
      <w:r>
        <w:t>;</w:t>
      </w:r>
    </w:p>
    <w:p w:rsidR="001D50EB" w:rsidRDefault="00DD04FA">
      <w:pPr>
        <w:pStyle w:val="Code"/>
        <w:ind w:right="360"/>
      </w:pPr>
      <w:r>
        <w:t xml:space="preserve">  AUTH_SCHEME AuthScheme;</w:t>
      </w:r>
    </w:p>
    <w:p w:rsidR="001D50EB" w:rsidRDefault="00DD04FA">
      <w:pPr>
        <w:pStyle w:val="Code"/>
        <w:ind w:right="360"/>
      </w:pPr>
      <w:r>
        <w:t xml:space="preserve">  BYTE_VECTOR Exchange;</w:t>
      </w:r>
    </w:p>
    <w:p w:rsidR="001D50EB" w:rsidRDefault="00DD04FA">
      <w:pPr>
        <w:pStyle w:val="Code"/>
        <w:numPr>
          <w:ilvl w:val="0"/>
          <w:numId w:val="0"/>
        </w:numPr>
        <w:ind w:left="374" w:hanging="14"/>
      </w:pPr>
      <w:r>
        <w:t xml:space="preserve">} EXCHANGE_MESSAGE; </w:t>
      </w:r>
    </w:p>
    <w:p w:rsidR="001D50EB" w:rsidRDefault="00DD04FA">
      <w:pPr>
        <w:pStyle w:val="Definition-Field"/>
      </w:pPr>
      <w:r>
        <w:rPr>
          <w:b/>
        </w:rPr>
        <w:t>Header:</w:t>
      </w:r>
      <w:r>
        <w:t xml:space="preserve"> A </w:t>
      </w:r>
      <w:r>
        <w:rPr>
          <w:b/>
        </w:rPr>
        <w:t>MESSAGE_HEADER</w:t>
      </w:r>
      <w:r>
        <w:t xml:space="preserve"> structure, as specified in section </w:t>
      </w:r>
      <w:hyperlink w:anchor="Section_1f4a4b476e4444279028e384a4ca1fda" w:history="1">
        <w:r>
          <w:rPr>
            <w:rStyle w:val="Hyperlink"/>
          </w:rPr>
          <w:t>2.2.6.2</w:t>
        </w:r>
      </w:hyperlink>
      <w:r>
        <w:t xml:space="preserve">. The Header’s </w:t>
      </w:r>
      <w:r>
        <w:rPr>
          <w:b/>
        </w:rPr>
        <w:t>MessageType</w:t>
      </w:r>
      <w:r>
        <w:t xml:space="preserve"> field is set from the values </w:t>
      </w:r>
      <w:r>
        <w:t xml:space="preserve">of the </w:t>
      </w:r>
      <w:r>
        <w:rPr>
          <w:b/>
        </w:rPr>
        <w:t>MESSAGE_TYPE</w:t>
      </w:r>
      <w:r>
        <w:t xml:space="preserve"> enumeration, as specified in section </w:t>
      </w:r>
      <w:hyperlink w:anchor="Section_3a77a20d97464e798f06b241263e3da3" w:history="1">
        <w:r>
          <w:rPr>
            <w:rStyle w:val="Hyperlink"/>
          </w:rPr>
          <w:t>2.2.6.1</w:t>
        </w:r>
      </w:hyperlink>
      <w:r>
        <w:t xml:space="preserve">. The </w:t>
      </w:r>
      <w:r>
        <w:rPr>
          <w:b/>
        </w:rPr>
        <w:t>MessageType</w:t>
      </w:r>
      <w:r>
        <w:t xml:space="preserve"> field MUST be set to MESSAGE_TYPE_AP_REQUEST type for the initiator or MESSAGE_TYPE_CHALLENGE type for the accepto</w:t>
      </w:r>
      <w:r>
        <w:t xml:space="preserve">r when context tokens are being exchanged. The </w:t>
      </w:r>
      <w:r>
        <w:rPr>
          <w:b/>
        </w:rPr>
        <w:t>MessageType</w:t>
      </w:r>
      <w:r>
        <w:t xml:space="preserve"> field MUST be set to MESSAGE_TYPE_INITIATOR_META_DATA type for the initiator or MESSAGE_TYPE_ACCEPTOR_META_DATA type for the acceptor when metadata tokens are being exchanged.  </w:t>
      </w:r>
    </w:p>
    <w:p w:rsidR="001D50EB" w:rsidRDefault="00DD04FA">
      <w:pPr>
        <w:pStyle w:val="Definition-Field"/>
      </w:pPr>
      <w:r>
        <w:rPr>
          <w:b/>
        </w:rPr>
        <w:t>AuthScheme:</w:t>
      </w:r>
      <w:r>
        <w:t xml:space="preserve"> An </w:t>
      </w:r>
      <w:r>
        <w:rPr>
          <w:b/>
        </w:rPr>
        <w:t>AUTH</w:t>
      </w:r>
      <w:r>
        <w:rPr>
          <w:b/>
        </w:rPr>
        <w:t>_SCHEME</w:t>
      </w:r>
      <w:r>
        <w:t xml:space="preserve"> GUID that contains the security mechanism's ID, as specified in section </w:t>
      </w:r>
      <w:hyperlink w:anchor="Section_fa13c53cf15c45069679c8cd69684463" w:history="1">
        <w:r>
          <w:rPr>
            <w:rStyle w:val="Hyperlink"/>
          </w:rPr>
          <w:t>2.2.2</w:t>
        </w:r>
      </w:hyperlink>
      <w:r>
        <w:t xml:space="preserve">.  </w:t>
      </w:r>
    </w:p>
    <w:p w:rsidR="001D50EB" w:rsidRDefault="00DD04FA">
      <w:pPr>
        <w:pStyle w:val="Definition-Field"/>
      </w:pPr>
      <w:r>
        <w:rPr>
          <w:b/>
        </w:rPr>
        <w:t>Exchange:</w:t>
      </w:r>
      <w:r>
        <w:t xml:space="preserve"> A </w:t>
      </w:r>
      <w:r>
        <w:rPr>
          <w:b/>
        </w:rPr>
        <w:t>BYTE_VECTOR</w:t>
      </w:r>
      <w:r>
        <w:t xml:space="preserve"> structure, specified in section </w:t>
      </w:r>
      <w:hyperlink w:anchor="Section_2e9b74761e8b454383ac77b6f41c1e0c" w:history="1">
        <w:r>
          <w:rPr>
            <w:rStyle w:val="Hyperlink"/>
          </w:rPr>
          <w:t>2.2.5.2.3</w:t>
        </w:r>
      </w:hyperlink>
      <w:r>
        <w:t xml:space="preserve">, that contains the opaque handshake message for the client authentication scheme.  </w:t>
      </w:r>
    </w:p>
    <w:p w:rsidR="001D50EB" w:rsidRDefault="00DD04FA">
      <w:pPr>
        <w:pStyle w:val="Heading4"/>
      </w:pPr>
      <w:bookmarkStart w:id="96" w:name="section_9de2cde2bd9840a49efa0f5a1d6cc88e"/>
      <w:bookmarkStart w:id="97" w:name="_Toc68173850"/>
      <w:r>
        <w:t>VERIFY_MESSAGE</w:t>
      </w:r>
      <w:bookmarkEnd w:id="96"/>
      <w:bookmarkEnd w:id="97"/>
    </w:p>
    <w:p w:rsidR="001D50EB" w:rsidRDefault="00DD04FA">
      <w:r>
        <w:t xml:space="preserve">A </w:t>
      </w:r>
      <w:r>
        <w:rPr>
          <w:b/>
        </w:rPr>
        <w:t>VERIFY_MESSAGE</w:t>
      </w:r>
      <w:r>
        <w:t xml:space="preserve"> structure message is produced using the required </w:t>
      </w:r>
      <w:hyperlink w:anchor="gt_fa444149-ef93-4512-a278-2e756295630c">
        <w:r>
          <w:rPr>
            <w:rStyle w:val="HyperlinkGreen"/>
            <w:b/>
          </w:rPr>
          <w:t>checksum</w:t>
        </w:r>
      </w:hyperlink>
      <w:r>
        <w:t xml:space="preserve"> m</w:t>
      </w:r>
      <w:r>
        <w:t xml:space="preserve">echanism per </w:t>
      </w:r>
      <w:hyperlink r:id="rId46">
        <w:r>
          <w:rPr>
            <w:rStyle w:val="Hyperlink"/>
          </w:rPr>
          <w:t>[RFC3961]</w:t>
        </w:r>
      </w:hyperlink>
      <w:r>
        <w:t xml:space="preserve"> and is included in the output token.  </w:t>
      </w:r>
    </w:p>
    <w:p w:rsidR="001D50EB" w:rsidRDefault="00DD04FA">
      <w:pPr>
        <w:pStyle w:val="Code"/>
        <w:ind w:right="360"/>
      </w:pPr>
      <w:r>
        <w:t>struct</w:t>
      </w:r>
    </w:p>
    <w:p w:rsidR="001D50EB" w:rsidRDefault="00DD04FA">
      <w:pPr>
        <w:pStyle w:val="Code"/>
        <w:ind w:right="360"/>
      </w:pPr>
      <w:r>
        <w:t>{</w:t>
      </w:r>
    </w:p>
    <w:p w:rsidR="001D50EB" w:rsidRDefault="00DD04FA">
      <w:pPr>
        <w:pStyle w:val="Code"/>
        <w:ind w:right="360"/>
      </w:pPr>
      <w:r>
        <w:t xml:space="preserve">  MESSAGE_HEADER Header;</w:t>
      </w:r>
    </w:p>
    <w:p w:rsidR="001D50EB" w:rsidRDefault="00DD04FA">
      <w:pPr>
        <w:pStyle w:val="Code"/>
        <w:ind w:right="360"/>
      </w:pPr>
      <w:r>
        <w:t xml:space="preserve">  AUTH_SCHEME AuthScheme;</w:t>
      </w:r>
    </w:p>
    <w:p w:rsidR="001D50EB" w:rsidRDefault="00DD04FA">
      <w:pPr>
        <w:pStyle w:val="Code"/>
        <w:ind w:right="360"/>
      </w:pPr>
      <w:r>
        <w:t xml:space="preserve">  CHECKSUM Checksum;</w:t>
      </w:r>
    </w:p>
    <w:p w:rsidR="001D50EB" w:rsidRDefault="00DD04FA">
      <w:pPr>
        <w:pStyle w:val="Code"/>
        <w:ind w:right="360"/>
      </w:pPr>
      <w:r>
        <w:lastRenderedPageBreak/>
        <w:t xml:space="preserve">} VERIFY_MESSAGE; </w:t>
      </w:r>
    </w:p>
    <w:p w:rsidR="001D50EB" w:rsidRDefault="00DD04FA">
      <w:pPr>
        <w:pStyle w:val="Definition-Field"/>
      </w:pPr>
      <w:r>
        <w:rPr>
          <w:b/>
        </w:rPr>
        <w:t>Header:</w:t>
      </w:r>
      <w:r>
        <w:t xml:space="preserve"> A </w:t>
      </w:r>
      <w:r>
        <w:rPr>
          <w:b/>
        </w:rPr>
        <w:t>MESSAGE_HEADER</w:t>
      </w:r>
      <w:r>
        <w:t xml:space="preserve"> structure, as specified in section </w:t>
      </w:r>
      <w:hyperlink w:anchor="Section_1f4a4b476e4444279028e384a4ca1fda" w:history="1">
        <w:r>
          <w:rPr>
            <w:rStyle w:val="Hyperlink"/>
          </w:rPr>
          <w:t>2.2.6.2</w:t>
        </w:r>
      </w:hyperlink>
      <w:r>
        <w:t xml:space="preserve">. The header’s message type MUST be set to the MESSAGE_TYPE_VERIFY value from the </w:t>
      </w:r>
      <w:r>
        <w:rPr>
          <w:b/>
        </w:rPr>
        <w:t>MESSAGE_TYPE</w:t>
      </w:r>
      <w:r>
        <w:t xml:space="preserve"> enumeration, as specified in section </w:t>
      </w:r>
      <w:hyperlink w:anchor="Section_3a77a20d97464e798f06b241263e3da3" w:history="1">
        <w:r>
          <w:rPr>
            <w:rStyle w:val="Hyperlink"/>
          </w:rPr>
          <w:t>2.2.6.1</w:t>
        </w:r>
      </w:hyperlink>
      <w:r>
        <w:t xml:space="preserve">.  </w:t>
      </w:r>
    </w:p>
    <w:p w:rsidR="001D50EB" w:rsidRDefault="00DD04FA">
      <w:pPr>
        <w:pStyle w:val="Definition-Field"/>
      </w:pPr>
      <w:r>
        <w:rPr>
          <w:b/>
        </w:rPr>
        <w:t>AuthScheme:</w:t>
      </w:r>
      <w:r>
        <w:t xml:space="preserve"> An </w:t>
      </w:r>
      <w:r>
        <w:rPr>
          <w:b/>
        </w:rPr>
        <w:t>AUTH_SCHEME</w:t>
      </w:r>
      <w:r>
        <w:t xml:space="preserve"> GUID, as specified in section </w:t>
      </w:r>
      <w:hyperlink w:anchor="Section_fa13c53cf15c45069679c8cd69684463" w:history="1">
        <w:r>
          <w:rPr>
            <w:rStyle w:val="Hyperlink"/>
          </w:rPr>
          <w:t>2.2.2</w:t>
        </w:r>
      </w:hyperlink>
      <w:r>
        <w:rPr>
          <w:rStyle w:val="Hyperlink"/>
          <w:u w:val="none"/>
        </w:rPr>
        <w:t>,</w:t>
      </w:r>
      <w:r>
        <w:t xml:space="preserve"> that identifies the security mechanism ID from which the protocol key was obtained</w:t>
      </w:r>
      <w:r>
        <w:t xml:space="preserve">.  </w:t>
      </w:r>
    </w:p>
    <w:p w:rsidR="001D50EB" w:rsidRDefault="00DD04FA">
      <w:pPr>
        <w:pStyle w:val="Definition-Field"/>
      </w:pPr>
      <w:r>
        <w:rPr>
          <w:b/>
        </w:rPr>
        <w:t>Checksum:</w:t>
      </w:r>
      <w:r>
        <w:t xml:space="preserve"> A </w:t>
      </w:r>
      <w:r>
        <w:rPr>
          <w:b/>
        </w:rPr>
        <w:t>CHECKSUM</w:t>
      </w:r>
      <w:r>
        <w:t xml:space="preserve"> structure, specified in section </w:t>
      </w:r>
      <w:hyperlink w:anchor="Section_0655f9407dc34fd1b2492d0cb246e5d3" w:history="1">
        <w:r>
          <w:rPr>
            <w:rStyle w:val="Hyperlink"/>
          </w:rPr>
          <w:t>2.2.5.1.3</w:t>
        </w:r>
      </w:hyperlink>
      <w:r>
        <w:rPr>
          <w:rStyle w:val="Hyperlink"/>
          <w:u w:val="none"/>
        </w:rPr>
        <w:t>,</w:t>
      </w:r>
      <w:r>
        <w:t xml:space="preserve"> that contains the checksum of all the previously exchanged messages in the order they were sent in the conversation. The checksu</w:t>
      </w:r>
      <w:r>
        <w:t xml:space="preserve">m is calculated based on [RFC3961].  </w:t>
      </w:r>
    </w:p>
    <w:p w:rsidR="001D50EB" w:rsidRDefault="00DD04FA">
      <w:pPr>
        <w:pStyle w:val="Heading4"/>
      </w:pPr>
      <w:bookmarkStart w:id="98" w:name="section_bb13c83261fe4d4fa1d80ac0a54408cd"/>
      <w:bookmarkStart w:id="99" w:name="_Toc68173851"/>
      <w:r>
        <w:t>ALERT_MESSAGE</w:t>
      </w:r>
      <w:bookmarkEnd w:id="98"/>
      <w:bookmarkEnd w:id="99"/>
    </w:p>
    <w:p w:rsidR="001D50EB" w:rsidRDefault="00DD04FA">
      <w:r>
        <w:t xml:space="preserve">The </w:t>
      </w:r>
      <w:r>
        <w:rPr>
          <w:b/>
        </w:rPr>
        <w:t>ALERT_MESSAGE</w:t>
      </w:r>
      <w:r>
        <w:t xml:space="preserve"> structure message is sent by the initiator or the acceptor requesting that the peer resend the message. The </w:t>
      </w:r>
      <w:r>
        <w:rPr>
          <w:b/>
        </w:rPr>
        <w:t>ALERT_MESSAGE</w:t>
      </w:r>
      <w:r>
        <w:t xml:space="preserve"> might not always be sent.  </w:t>
      </w:r>
    </w:p>
    <w:p w:rsidR="001D50EB" w:rsidRDefault="00DD04FA">
      <w:pPr>
        <w:pStyle w:val="Code"/>
        <w:ind w:right="360"/>
      </w:pPr>
      <w:r>
        <w:t>struct</w:t>
      </w:r>
    </w:p>
    <w:p w:rsidR="001D50EB" w:rsidRDefault="00DD04FA">
      <w:pPr>
        <w:pStyle w:val="Code"/>
        <w:ind w:right="360"/>
      </w:pPr>
      <w:r>
        <w:t>{</w:t>
      </w:r>
    </w:p>
    <w:p w:rsidR="001D50EB" w:rsidRDefault="00DD04FA">
      <w:pPr>
        <w:pStyle w:val="Code"/>
        <w:ind w:right="360"/>
      </w:pPr>
      <w:r>
        <w:t xml:space="preserve">  MESSAGE_HEADER Header;</w:t>
      </w:r>
    </w:p>
    <w:p w:rsidR="001D50EB" w:rsidRDefault="00DD04FA">
      <w:pPr>
        <w:pStyle w:val="Code"/>
        <w:ind w:right="360"/>
      </w:pPr>
      <w:r>
        <w:t xml:space="preserve">  AUTH_SCHEME AuthScheme;</w:t>
      </w:r>
    </w:p>
    <w:p w:rsidR="001D50EB" w:rsidRDefault="00DD04FA">
      <w:pPr>
        <w:pStyle w:val="Code"/>
        <w:ind w:right="360"/>
      </w:pPr>
      <w:r>
        <w:t xml:space="preserve">  ULONG ErrorCode;</w:t>
      </w:r>
    </w:p>
    <w:p w:rsidR="001D50EB" w:rsidRDefault="00DD04FA">
      <w:pPr>
        <w:pStyle w:val="Code"/>
        <w:ind w:right="360"/>
      </w:pPr>
      <w:r>
        <w:t xml:space="preserve">  ALERT_VECTOR Alerts;</w:t>
      </w:r>
    </w:p>
    <w:p w:rsidR="001D50EB" w:rsidRDefault="00DD04FA">
      <w:pPr>
        <w:pStyle w:val="Code"/>
        <w:ind w:right="360"/>
      </w:pPr>
      <w:r>
        <w:t xml:space="preserve">} ALERT_MESSAGE; </w:t>
      </w:r>
    </w:p>
    <w:p w:rsidR="001D50EB" w:rsidRDefault="00DD04FA">
      <w:pPr>
        <w:pStyle w:val="Definition-Field"/>
      </w:pPr>
      <w:r>
        <w:rPr>
          <w:b/>
        </w:rPr>
        <w:t>Header:</w:t>
      </w:r>
      <w:r>
        <w:t xml:space="preserve"> A </w:t>
      </w:r>
      <w:r>
        <w:rPr>
          <w:b/>
        </w:rPr>
        <w:t>MESSAGE_HEADER</w:t>
      </w:r>
      <w:r>
        <w:t xml:space="preserve"> structure, as specified in section </w:t>
      </w:r>
      <w:hyperlink w:anchor="Section_1f4a4b476e4444279028e384a4ca1fda" w:history="1">
        <w:r>
          <w:rPr>
            <w:rStyle w:val="Hyperlink"/>
          </w:rPr>
          <w:t>2.2.6.2</w:t>
        </w:r>
      </w:hyperlink>
      <w:r>
        <w:t xml:space="preserve">. The header’s message type MUST be set to </w:t>
      </w:r>
      <w:r>
        <w:t xml:space="preserve">the MESSAGE_TYPE_ALERT value from the </w:t>
      </w:r>
      <w:r>
        <w:rPr>
          <w:b/>
        </w:rPr>
        <w:t>MESSAGE_TYPE</w:t>
      </w:r>
      <w:r>
        <w:t xml:space="preserve"> enumeration, as specified in section </w:t>
      </w:r>
      <w:hyperlink w:anchor="Section_3a77a20d97464e798f06b241263e3da3" w:history="1">
        <w:r>
          <w:rPr>
            <w:rStyle w:val="Hyperlink"/>
          </w:rPr>
          <w:t>2.2.6.1</w:t>
        </w:r>
      </w:hyperlink>
      <w:r>
        <w:t xml:space="preserve">.  </w:t>
      </w:r>
    </w:p>
    <w:p w:rsidR="001D50EB" w:rsidRDefault="00DD04FA">
      <w:pPr>
        <w:pStyle w:val="Definition-Field"/>
      </w:pPr>
      <w:r>
        <w:rPr>
          <w:b/>
        </w:rPr>
        <w:t>AuthScheme:</w:t>
      </w:r>
      <w:r>
        <w:t xml:space="preserve"> An </w:t>
      </w:r>
      <w:r>
        <w:rPr>
          <w:b/>
        </w:rPr>
        <w:t>AUTH_SCHEME</w:t>
      </w:r>
      <w:r>
        <w:t xml:space="preserve"> GUID, as specified in section </w:t>
      </w:r>
      <w:hyperlink w:anchor="Section_fa13c53cf15c45069679c8cd69684463" w:history="1">
        <w:r>
          <w:rPr>
            <w:rStyle w:val="Hyperlink"/>
          </w:rPr>
          <w:t>2.2.2</w:t>
        </w:r>
      </w:hyperlink>
      <w:r>
        <w:t xml:space="preserve">, that indicates the security mechanism ID to which the alert message is targeted.  </w:t>
      </w:r>
    </w:p>
    <w:p w:rsidR="001D50EB" w:rsidRDefault="00DD04FA">
      <w:pPr>
        <w:pStyle w:val="Definition-Field"/>
      </w:pPr>
      <w:r>
        <w:rPr>
          <w:b/>
        </w:rPr>
        <w:t>ErrorCode:</w:t>
      </w:r>
      <w:r>
        <w:t xml:space="preserve"> A ULONG type indicating an NTSTATUS code, as specified in </w:t>
      </w:r>
      <w:hyperlink r:id="rId47" w:anchor="Section_1bc92ddfb79e413cbbaa99a5281a6c90">
        <w:r>
          <w:rPr>
            <w:rStyle w:val="Hyperlink"/>
          </w:rPr>
          <w:t>[MS-ERREF]</w:t>
        </w:r>
      </w:hyperlink>
      <w:r>
        <w:t xml:space="preserve"> section 2.3.  </w:t>
      </w:r>
    </w:p>
    <w:p w:rsidR="001D50EB" w:rsidRDefault="00DD04FA">
      <w:pPr>
        <w:pStyle w:val="Definition-Field"/>
      </w:pPr>
      <w:r>
        <w:rPr>
          <w:b/>
        </w:rPr>
        <w:t>Alerts:</w:t>
      </w:r>
      <w:r>
        <w:t xml:space="preserve"> An </w:t>
      </w:r>
      <w:r>
        <w:rPr>
          <w:b/>
        </w:rPr>
        <w:t>ALERT_VECTOR</w:t>
      </w:r>
      <w:r>
        <w:t xml:space="preserve"> structure, as specified in section </w:t>
      </w:r>
      <w:hyperlink w:anchor="Section_8067eb028ecb438b9664eb13cfdf79b3" w:history="1">
        <w:r>
          <w:rPr>
            <w:rStyle w:val="Hyperlink"/>
          </w:rPr>
          <w:t>2.2.5.2.1</w:t>
        </w:r>
      </w:hyperlink>
      <w:r>
        <w:t xml:space="preserve">, that contains </w:t>
      </w:r>
      <w:r>
        <w:rPr>
          <w:b/>
        </w:rPr>
        <w:t>ALERT</w:t>
      </w:r>
      <w:r>
        <w:t xml:space="preserve"> st</w:t>
      </w:r>
      <w:r>
        <w:t xml:space="preserve">ructures, as specified in section </w:t>
      </w:r>
      <w:hyperlink w:anchor="Section_8a38aece3356450b8de5f846572dc34c" w:history="1">
        <w:r>
          <w:rPr>
            <w:rStyle w:val="Hyperlink"/>
          </w:rPr>
          <w:t>2.2.5.1.1</w:t>
        </w:r>
      </w:hyperlink>
      <w:r>
        <w:t xml:space="preserve">.  </w:t>
      </w:r>
    </w:p>
    <w:p w:rsidR="001D50EB" w:rsidRDefault="00DD04FA">
      <w:pPr>
        <w:pStyle w:val="Heading1"/>
      </w:pPr>
      <w:bookmarkStart w:id="100" w:name="section_c089dbc7fe1c4065b35b5966ccd1ed8b"/>
      <w:bookmarkStart w:id="101" w:name="_Toc68173852"/>
      <w:r>
        <w:lastRenderedPageBreak/>
        <w:t>Protocol Details</w:t>
      </w:r>
      <w:bookmarkEnd w:id="100"/>
      <w:bookmarkEnd w:id="101"/>
    </w:p>
    <w:p w:rsidR="001D50EB" w:rsidRDefault="00DD04FA">
      <w:pPr>
        <w:pStyle w:val="Heading2"/>
      </w:pPr>
      <w:bookmarkStart w:id="102" w:name="section_4ce3e0b093a24d4b9d4c8be6a473048e"/>
      <w:bookmarkStart w:id="103" w:name="_Toc68173853"/>
      <w:r>
        <w:t>Common Details</w:t>
      </w:r>
      <w:bookmarkEnd w:id="102"/>
      <w:bookmarkEnd w:id="103"/>
      <w:r>
        <w:fldChar w:fldCharType="begin"/>
      </w:r>
      <w:r>
        <w:instrText xml:space="preserve"> XE "Client - overview" </w:instrText>
      </w:r>
      <w:r>
        <w:fldChar w:fldCharType="end"/>
      </w:r>
      <w:r>
        <w:fldChar w:fldCharType="begin"/>
      </w:r>
      <w:r>
        <w:instrText xml:space="preserve"> XE "Server - overview" </w:instrText>
      </w:r>
      <w:r>
        <w:fldChar w:fldCharType="end"/>
      </w:r>
    </w:p>
    <w:p w:rsidR="001D50EB" w:rsidRDefault="00DD04FA">
      <w:r>
        <w:t xml:space="preserve">The following sections specify common variations for both client </w:t>
      </w:r>
      <w:r>
        <w:t xml:space="preserve">and server processing in the NEGOEX extension, as specified in </w:t>
      </w:r>
      <w:hyperlink r:id="rId48">
        <w:r>
          <w:rPr>
            <w:rStyle w:val="Hyperlink"/>
          </w:rPr>
          <w:t>[IETFDRAFT-NEGOEX-04]</w:t>
        </w:r>
      </w:hyperlink>
      <w:r>
        <w:t>.</w:t>
      </w:r>
    </w:p>
    <w:p w:rsidR="001D50EB" w:rsidRDefault="00DD04FA">
      <w:pPr>
        <w:pStyle w:val="Heading3"/>
      </w:pPr>
      <w:bookmarkStart w:id="104" w:name="section_57dcb9bce9e34c7eab0e6206aea71c15"/>
      <w:bookmarkStart w:id="105" w:name="_Toc68173854"/>
      <w:r>
        <w:t>Abstract Data Model</w:t>
      </w:r>
      <w:bookmarkEnd w:id="104"/>
      <w:bookmarkEnd w:id="105"/>
      <w:r>
        <w:fldChar w:fldCharType="begin"/>
      </w:r>
      <w:r>
        <w:instrText xml:space="preserve"> XE "Client – abstract data model" </w:instrText>
      </w:r>
      <w:r>
        <w:fldChar w:fldCharType="end"/>
      </w:r>
      <w:r>
        <w:fldChar w:fldCharType="begin"/>
      </w:r>
      <w:r>
        <w:instrText xml:space="preserve"> XE "Abstract data model:client" </w:instrText>
      </w:r>
      <w:r>
        <w:fldChar w:fldCharType="end"/>
      </w:r>
      <w:r>
        <w:fldChar w:fldCharType="begin"/>
      </w:r>
      <w:r>
        <w:instrText xml:space="preserve"> XE "Data mo</w:instrText>
      </w:r>
      <w:r>
        <w:instrText xml:space="preserve">del – abstract:client" </w:instrText>
      </w:r>
      <w:r>
        <w:fldChar w:fldCharType="end"/>
      </w:r>
    </w:p>
    <w:p w:rsidR="001D50EB" w:rsidRDefault="00DD04FA">
      <w:r>
        <w:t>This section describes a conceptual model of possible data organization that an implementation maintains to participate in this protocol. The described organization is provided to facilitate the explanation of how the protocol beh</w:t>
      </w:r>
      <w:r>
        <w:t xml:space="preserve">aves. This document does not mandate that implementations adhere to this model as long as their external behavior is consistent with that described in this document. </w:t>
      </w:r>
    </w:p>
    <w:p w:rsidR="001D50EB" w:rsidRDefault="00DD04FA">
      <w:pPr>
        <w:spacing w:before="0" w:after="160" w:line="259" w:lineRule="auto"/>
      </w:pPr>
      <w:r>
        <w:t xml:space="preserve">The </w:t>
      </w:r>
      <w:r>
        <w:rPr>
          <w:b/>
        </w:rPr>
        <w:t>MESSAGE_TYPE</w:t>
      </w:r>
      <w:r>
        <w:t xml:space="preserve"> enumerator specified in section </w:t>
      </w:r>
      <w:hyperlink w:anchor="Section_3a77a20d97464e798f06b241263e3da3" w:history="1">
        <w:r>
          <w:rPr>
            <w:rStyle w:val="Hyperlink"/>
          </w:rPr>
          <w:t>2.2.6.1</w:t>
        </w:r>
      </w:hyperlink>
      <w:r>
        <w:t xml:space="preserve"> lists all NEGOEX message types. A GSS-API context token for NEGOEX consists of one or more NEGOEX messages. If there is more than one NEGOEX message, these messages are concatenated together. The smallest data unit for NEGOEX to</w:t>
      </w:r>
      <w:r>
        <w:t xml:space="preserve"> compute the checksum for negotiation protection is a NEGOEX message. Note that NEGOEX is not a GSS-API mechanism itself and that the initial NEGOEX context establishment token does not follow the mechanism-independent token format specified in </w:t>
      </w:r>
      <w:hyperlink r:id="rId49">
        <w:r>
          <w:rPr>
            <w:rStyle w:val="Hyperlink"/>
          </w:rPr>
          <w:t>[RFC2743]</w:t>
        </w:r>
      </w:hyperlink>
      <w:r>
        <w:t xml:space="preserve"> section 3.1. </w:t>
      </w:r>
    </w:p>
    <w:p w:rsidR="001D50EB" w:rsidRDefault="00DD04FA">
      <w:pPr>
        <w:spacing w:before="0" w:after="160" w:line="259" w:lineRule="auto"/>
      </w:pPr>
      <w:r>
        <w:t xml:space="preserve">The object identifier of the NEGOEX within SPNEGO is specified in section </w:t>
      </w:r>
      <w:hyperlink w:anchor="Section_87e3aef433c64eee9d7996c4e8c2cfd5" w:history="1">
        <w:r>
          <w:rPr>
            <w:rStyle w:val="Hyperlink"/>
          </w:rPr>
          <w:t>1.9.1</w:t>
        </w:r>
      </w:hyperlink>
      <w:r>
        <w:t xml:space="preserve">. </w:t>
      </w:r>
    </w:p>
    <w:p w:rsidR="001D50EB" w:rsidRDefault="00DD04FA">
      <w:pPr>
        <w:pStyle w:val="Heading3"/>
      </w:pPr>
      <w:bookmarkStart w:id="106" w:name="section_8614af332b7840a8af1e0c58034470c8"/>
      <w:bookmarkStart w:id="107" w:name="_Toc68173855"/>
      <w:r>
        <w:t>Timers</w:t>
      </w:r>
      <w:bookmarkEnd w:id="106"/>
      <w:bookmarkEnd w:id="107"/>
      <w:r>
        <w:fldChar w:fldCharType="begin"/>
      </w:r>
      <w:r>
        <w:instrText xml:space="preserve"> XE "Timers" </w:instrText>
      </w:r>
      <w:r>
        <w:fldChar w:fldCharType="end"/>
      </w:r>
    </w:p>
    <w:p w:rsidR="001D50EB" w:rsidRDefault="00DD04FA">
      <w:r>
        <w:t xml:space="preserve">None. </w:t>
      </w:r>
    </w:p>
    <w:p w:rsidR="001D50EB" w:rsidRDefault="00DD04FA">
      <w:pPr>
        <w:pStyle w:val="Heading3"/>
      </w:pPr>
      <w:bookmarkStart w:id="108" w:name="section_4e5ad68c4d7647da91752fb1427e799f"/>
      <w:bookmarkStart w:id="109" w:name="_Toc68173856"/>
      <w:r>
        <w:t>Initial</w:t>
      </w:r>
      <w:r>
        <w:t>ization</w:t>
      </w:r>
      <w:bookmarkEnd w:id="108"/>
      <w:bookmarkEnd w:id="109"/>
      <w:r>
        <w:fldChar w:fldCharType="begin"/>
      </w:r>
      <w:r>
        <w:instrText xml:space="preserve"> XE "Initialization" </w:instrText>
      </w:r>
      <w:r>
        <w:fldChar w:fldCharType="end"/>
      </w:r>
    </w:p>
    <w:p w:rsidR="001D50EB" w:rsidRDefault="00DD04FA">
      <w:r>
        <w:t xml:space="preserve">None. </w:t>
      </w:r>
    </w:p>
    <w:p w:rsidR="001D50EB" w:rsidRDefault="00DD04FA">
      <w:pPr>
        <w:pStyle w:val="Heading3"/>
      </w:pPr>
      <w:bookmarkStart w:id="110" w:name="section_936ed10bb15f4ccf848473ef4bafc793"/>
      <w:bookmarkStart w:id="111" w:name="_Toc68173857"/>
      <w:r>
        <w:t>Higher-Layer Triggered Events</w:t>
      </w:r>
      <w:bookmarkEnd w:id="110"/>
      <w:bookmarkEnd w:id="111"/>
      <w:r>
        <w:fldChar w:fldCharType="begin"/>
      </w:r>
      <w:r>
        <w:instrText xml:space="preserve"> XE "Higher-layer triggered events" </w:instrText>
      </w:r>
      <w:r>
        <w:fldChar w:fldCharType="end"/>
      </w:r>
    </w:p>
    <w:p w:rsidR="001D50EB" w:rsidRDefault="00DD04FA">
      <w:r>
        <w:t xml:space="preserve">None. </w:t>
      </w:r>
    </w:p>
    <w:p w:rsidR="001D50EB" w:rsidRDefault="00DD04FA">
      <w:pPr>
        <w:pStyle w:val="Heading3"/>
      </w:pPr>
      <w:bookmarkStart w:id="112" w:name="section_bd13e4016dda40d88434f3ef9ee8c748"/>
      <w:bookmarkStart w:id="113" w:name="_Toc68173858"/>
      <w:r>
        <w:t>Message Processing Events and Sequencing Rules</w:t>
      </w:r>
      <w:bookmarkEnd w:id="112"/>
      <w:bookmarkEnd w:id="113"/>
      <w:r>
        <w:fldChar w:fldCharType="begin"/>
      </w:r>
      <w:r>
        <w:instrText xml:space="preserve"> XE "Message processing events and sequencing rules" </w:instrText>
      </w:r>
      <w:r>
        <w:fldChar w:fldCharType="end"/>
      </w:r>
    </w:p>
    <w:p w:rsidR="001D50EB" w:rsidRDefault="00DD04FA">
      <w:r>
        <w:t>The following sections specify how the in</w:t>
      </w:r>
      <w:r>
        <w:t xml:space="preserve">itiator and the acceptor process and return messages. </w:t>
      </w:r>
    </w:p>
    <w:p w:rsidR="001D50EB" w:rsidRDefault="00DD04FA">
      <w:pPr>
        <w:pStyle w:val="Heading4"/>
      </w:pPr>
      <w:bookmarkStart w:id="114" w:name="section_d031619f414a4d1e9874dc372194b6f4"/>
      <w:bookmarkStart w:id="115" w:name="_Toc68173859"/>
      <w:r>
        <w:t>NEGOEX Supported Security Mechanisms</w:t>
      </w:r>
      <w:bookmarkEnd w:id="114"/>
      <w:bookmarkEnd w:id="115"/>
    </w:p>
    <w:p w:rsidR="001D50EB" w:rsidRDefault="00DD04FA">
      <w:r>
        <w:t xml:space="preserve">NEGOEX maintains an ordered list of supported security mechanism names to determine the priority of the security mechanisms. A security mechanism negotiable by NEGOEX is identified by an identifier of the </w:t>
      </w:r>
      <w:r>
        <w:rPr>
          <w:b/>
        </w:rPr>
        <w:t>AUTH_SCHEME</w:t>
      </w:r>
      <w:r>
        <w:t xml:space="preserve"> data type, as specified in section </w:t>
      </w:r>
      <w:hyperlink w:anchor="Section_fa13c53cf15c45069679c8cd69684463" w:history="1">
        <w:r>
          <w:rPr>
            <w:rStyle w:val="Hyperlink"/>
          </w:rPr>
          <w:t>2.2.2</w:t>
        </w:r>
      </w:hyperlink>
      <w:r>
        <w:rPr>
          <w:rStyle w:val="Hyperlink"/>
        </w:rPr>
        <w:t>,</w:t>
      </w:r>
      <w:r>
        <w:t xml:space="preserve"> and is referenced by the corresponding authentication scheme ID. The authentication scheme ID of a security mechanism is returned to NEGOEX by calling </w:t>
      </w:r>
      <w:r>
        <w:rPr>
          <w:b/>
        </w:rPr>
        <w:t>GSS_Query_mechanism_info()</w:t>
      </w:r>
      <w:r>
        <w:t xml:space="preserve"> with the name of the security mechanism, as specified in section </w:t>
      </w:r>
      <w:hyperlink w:anchor="Section_f1c9c86bcbc846649d99c70ec8c52687" w:history="1">
        <w:r>
          <w:rPr>
            <w:rStyle w:val="Hyperlink"/>
          </w:rPr>
          <w:t>3.1.5.8.3</w:t>
        </w:r>
      </w:hyperlink>
      <w:r>
        <w:t xml:space="preserve">. </w:t>
      </w:r>
    </w:p>
    <w:p w:rsidR="001D50EB" w:rsidRDefault="00DD04FA">
      <w:r>
        <w:t>The selected security mechanism provides keying materials to NEGOEX via new GSS-API extensions that are specified in t</w:t>
      </w:r>
      <w:r>
        <w:t>he following sections. NEGOEX signs and verifies the NEGOEX messages to protect the negotiation.</w:t>
      </w:r>
    </w:p>
    <w:p w:rsidR="001D50EB" w:rsidRDefault="00DD04FA">
      <w:pPr>
        <w:pStyle w:val="Heading4"/>
      </w:pPr>
      <w:bookmarkStart w:id="116" w:name="section_52293c7c088f400983378d69f73e4df2"/>
      <w:bookmarkStart w:id="117" w:name="_Toc68173860"/>
      <w:r>
        <w:lastRenderedPageBreak/>
        <w:t>ConversationID</w:t>
      </w:r>
      <w:bookmarkStart w:id="118" w:name="_Hlk40117296"/>
      <w:bookmarkEnd w:id="116"/>
      <w:bookmarkEnd w:id="117"/>
    </w:p>
    <w:p w:rsidR="001D50EB" w:rsidRDefault="00DD04FA">
      <w:r>
        <w:t xml:space="preserve">ConversationID hereafter refers to CONVERSATION_ID, as specified in section </w:t>
      </w:r>
      <w:hyperlink w:anchor="Section_fa13c53cf15c45069679c8cd69684463" w:history="1">
        <w:r>
          <w:rPr>
            <w:rStyle w:val="Hyperlink"/>
          </w:rPr>
          <w:t>2.2.2</w:t>
        </w:r>
      </w:hyperlink>
      <w:r>
        <w:t>, a</w:t>
      </w:r>
      <w:r>
        <w:t xml:space="preserve">s a GUID that MUST be used by both the initiator and the acceptor to maintain protocol state. The CONVERSATION_ID is a random, cryptographic-strength 16-byte value generated by the initiator and is used to set the </w:t>
      </w:r>
      <w:r>
        <w:rPr>
          <w:b/>
        </w:rPr>
        <w:t>MESSAGE_HEADER</w:t>
      </w:r>
      <w:r>
        <w:t xml:space="preserve"> structure </w:t>
      </w:r>
      <w:r>
        <w:rPr>
          <w:b/>
        </w:rPr>
        <w:t>ConversationId</w:t>
      </w:r>
      <w:r>
        <w:t xml:space="preserve"> fi</w:t>
      </w:r>
      <w:r>
        <w:t xml:space="preserve">eld to that value, as specified in section </w:t>
      </w:r>
      <w:hyperlink w:anchor="Section_1f4a4b476e4444279028e384a4ca1fda" w:history="1">
        <w:r>
          <w:rPr>
            <w:rStyle w:val="Hyperlink"/>
          </w:rPr>
          <w:t>2.2.6.2</w:t>
        </w:r>
      </w:hyperlink>
      <w:r>
        <w:t xml:space="preserve">. The ConversationID in subsequent NEGOEX messages MUST remain the same for the duration of the exchange. </w:t>
      </w:r>
    </w:p>
    <w:p w:rsidR="001D50EB" w:rsidRDefault="00DD04FA">
      <w:pPr>
        <w:pStyle w:val="Heading4"/>
      </w:pPr>
      <w:bookmarkStart w:id="119" w:name="section_ff2f622de21940a9b529fa1d3e4106c8"/>
      <w:bookmarkStart w:id="120" w:name="_Toc68173861"/>
      <w:r>
        <w:t>Cryptographic Computations</w:t>
      </w:r>
      <w:bookmarkEnd w:id="119"/>
      <w:bookmarkEnd w:id="120"/>
    </w:p>
    <w:p w:rsidR="001D50EB" w:rsidRDefault="00DD04FA">
      <w:r>
        <w:t xml:space="preserve">The message </w:t>
      </w:r>
      <w:r>
        <w:t xml:space="preserve">signing and verification in NEGOEX is based on </w:t>
      </w:r>
      <w:hyperlink r:id="rId50">
        <w:r>
          <w:rPr>
            <w:rStyle w:val="Hyperlink"/>
          </w:rPr>
          <w:t>[RFC3961]</w:t>
        </w:r>
      </w:hyperlink>
      <w:r>
        <w:t>, which is used as a generic framework. This application is not Kerberos specific. A security mechanism MUST support [RFC3961] to be ne</w:t>
      </w:r>
      <w:r>
        <w:t xml:space="preserve">gotiated by NEGOEX. </w:t>
      </w:r>
    </w:p>
    <w:p w:rsidR="001D50EB" w:rsidRDefault="00DD04FA">
      <w:r>
        <w:t xml:space="preserve">The initiator generates a random, cryptographic-strength 16-byte CONVERSATION_ID value (section </w:t>
      </w:r>
      <w:hyperlink w:anchor="Section_fa13c53cf15c45069679c8cd69684463" w:history="1">
        <w:r>
          <w:rPr>
            <w:rStyle w:val="Hyperlink"/>
          </w:rPr>
          <w:t>2.2.2</w:t>
        </w:r>
      </w:hyperlink>
      <w:r>
        <w:t xml:space="preserve">) and stores it in the </w:t>
      </w:r>
      <w:r>
        <w:rPr>
          <w:b/>
        </w:rPr>
        <w:t>NEGO_MESSAGE</w:t>
      </w:r>
      <w:r>
        <w:t xml:space="preserve"> message (section </w:t>
      </w:r>
      <w:hyperlink w:anchor="Section_585eae5b1f4d457fbc1c0c93251061e1" w:history="1">
        <w:r>
          <w:rPr>
            <w:rStyle w:val="Hyperlink"/>
          </w:rPr>
          <w:t>2.2.6.3</w:t>
        </w:r>
      </w:hyperlink>
      <w:r>
        <w:t xml:space="preserve">) </w:t>
      </w:r>
      <w:r>
        <w:rPr>
          <w:b/>
        </w:rPr>
        <w:t>MESSAGE_HEADER</w:t>
      </w:r>
      <w:r>
        <w:t xml:space="preserve"> structure (section </w:t>
      </w:r>
      <w:hyperlink w:anchor="Section_1f4a4b476e4444279028e384a4ca1fda" w:history="1">
        <w:r>
          <w:rPr>
            <w:rStyle w:val="Hyperlink"/>
          </w:rPr>
          <w:t>2.2.6.2</w:t>
        </w:r>
      </w:hyperlink>
      <w:r>
        <w:t xml:space="preserve">) </w:t>
      </w:r>
      <w:r>
        <w:rPr>
          <w:b/>
        </w:rPr>
        <w:t>ConversationId</w:t>
      </w:r>
      <w:r>
        <w:t xml:space="preserve"> field. The acceptor extracts the </w:t>
      </w:r>
      <w:r>
        <w:rPr>
          <w:b/>
        </w:rPr>
        <w:t>ConversationId</w:t>
      </w:r>
      <w:r>
        <w:t xml:space="preserve"> from the </w:t>
      </w:r>
      <w:r>
        <w:rPr>
          <w:b/>
        </w:rPr>
        <w:t>NEGO_MESSAGE</w:t>
      </w:r>
      <w:r>
        <w:t xml:space="preserve"> message and stores i</w:t>
      </w:r>
      <w:r>
        <w:t xml:space="preserve">t for the context handle to be used in successive message headers. </w:t>
      </w:r>
    </w:p>
    <w:p w:rsidR="001D50EB" w:rsidRDefault="00DD04FA">
      <w:pPr>
        <w:pStyle w:val="Heading4"/>
      </w:pPr>
      <w:bookmarkStart w:id="121" w:name="section_70542fd7b94443ecaaaaeee4da1f2c0b"/>
      <w:bookmarkStart w:id="122" w:name="_Toc68173862"/>
      <w:r>
        <w:t>Generation of the Initiator Initial Token</w:t>
      </w:r>
      <w:bookmarkEnd w:id="121"/>
      <w:bookmarkEnd w:id="122"/>
    </w:p>
    <w:p w:rsidR="001D50EB" w:rsidRDefault="00DD04FA">
      <w:r>
        <w:t xml:space="preserve">The GSS_API initiator makes the first call to </w:t>
      </w:r>
      <w:r>
        <w:rPr>
          <w:b/>
        </w:rPr>
        <w:t>GSS_Init_sec_context()</w:t>
      </w:r>
      <w:r>
        <w:t xml:space="preserve"> (specified in </w:t>
      </w:r>
      <w:hyperlink r:id="rId51">
        <w:r>
          <w:rPr>
            <w:rStyle w:val="Hyperlink"/>
          </w:rPr>
          <w:t>[RFC2743]</w:t>
        </w:r>
      </w:hyperlink>
      <w:r>
        <w:t xml:space="preserve"> section 2.2.1) without any input token. The output token will be a </w:t>
      </w:r>
      <w:r>
        <w:rPr>
          <w:b/>
        </w:rPr>
        <w:t>NEGO_MESSAGE</w:t>
      </w:r>
      <w:r>
        <w:t xml:space="preserve"> message with the MESSAGE_TYPE_INITIATOR_NEGO message type (section </w:t>
      </w:r>
      <w:hyperlink w:anchor="Section_585eae5b1f4d457fbc1c0c93251061e1" w:history="1">
        <w:r>
          <w:rPr>
            <w:rStyle w:val="Hyperlink"/>
          </w:rPr>
          <w:t>2.2.6.3</w:t>
        </w:r>
      </w:hyperlink>
      <w:r>
        <w:t xml:space="preserve">), followed by zero or more </w:t>
      </w:r>
      <w:r>
        <w:rPr>
          <w:b/>
        </w:rPr>
        <w:t>EX</w:t>
      </w:r>
      <w:r>
        <w:rPr>
          <w:b/>
        </w:rPr>
        <w:t>CHANGE_MESSAGE</w:t>
      </w:r>
      <w:r>
        <w:t xml:space="preserve"> messages (section </w:t>
      </w:r>
      <w:hyperlink w:anchor="Section_aeeaeae617824d72af14a320ad51f0fa" w:history="1">
        <w:r>
          <w:rPr>
            <w:rStyle w:val="Hyperlink"/>
          </w:rPr>
          <w:t>2.2.6.4</w:t>
        </w:r>
      </w:hyperlink>
      <w:r>
        <w:t xml:space="preserve">) containing metadata tokens. The </w:t>
      </w:r>
      <w:r>
        <w:rPr>
          <w:b/>
        </w:rPr>
        <w:t>EXCHANGE_MESSAGE</w:t>
      </w:r>
      <w:r>
        <w:t xml:space="preserve"> messages can be followed by zero or more type MESSAGE_TYPE_AP_REQUEST messages (section </w:t>
      </w:r>
      <w:hyperlink w:anchor="Section_3a77a20d97464e798f06b241263e3da3" w:history="1">
        <w:r>
          <w:rPr>
            <w:rStyle w:val="Hyperlink"/>
          </w:rPr>
          <w:t>2.2.6.1</w:t>
        </w:r>
      </w:hyperlink>
      <w:r>
        <w:t xml:space="preserve">) containing an optimistic initial context token. </w:t>
      </w:r>
    </w:p>
    <w:p w:rsidR="001D50EB" w:rsidRDefault="00DD04FA">
      <w:pPr>
        <w:pStyle w:val="ListParagraph"/>
        <w:numPr>
          <w:ilvl w:val="0"/>
          <w:numId w:val="52"/>
        </w:numPr>
      </w:pPr>
      <w:r>
        <w:t xml:space="preserve">The initiator generates a random, cryptographic-strength 16-byte value, stores it as the ConversationID, and then sets the </w:t>
      </w:r>
      <w:r>
        <w:rPr>
          <w:b/>
        </w:rPr>
        <w:t>MESSAGE_HEADER</w:t>
      </w:r>
      <w:r>
        <w:t xml:space="preserve"> header </w:t>
      </w:r>
      <w:r>
        <w:rPr>
          <w:b/>
        </w:rPr>
        <w:t>ConversationId</w:t>
      </w:r>
      <w:r>
        <w:t xml:space="preserve"> field to that value. The ConversationID in subsequent NEGOEX messages MUST remain the same. </w:t>
      </w:r>
    </w:p>
    <w:p w:rsidR="001D50EB" w:rsidRDefault="00DD04FA">
      <w:pPr>
        <w:pStyle w:val="ListParagraph"/>
        <w:numPr>
          <w:ilvl w:val="0"/>
          <w:numId w:val="52"/>
        </w:numPr>
      </w:pPr>
      <w:r>
        <w:t xml:space="preserve">The initiator fills the </w:t>
      </w:r>
      <w:r>
        <w:rPr>
          <w:b/>
        </w:rPr>
        <w:t>Random</w:t>
      </w:r>
      <w:r>
        <w:t xml:space="preserve"> field using a secure random number generator, as specified in section </w:t>
      </w:r>
      <w:hyperlink w:anchor="Section_0520cf4a0a5d42c082ec81fa2ca0d875" w:history="1">
        <w:r>
          <w:rPr>
            <w:rStyle w:val="Hyperlink"/>
          </w:rPr>
          <w:t>2.2.4</w:t>
        </w:r>
      </w:hyperlink>
      <w:r>
        <w:t xml:space="preserve">. </w:t>
      </w:r>
    </w:p>
    <w:p w:rsidR="001D50EB" w:rsidRDefault="00DD04FA">
      <w:pPr>
        <w:pStyle w:val="ListParagraph"/>
        <w:numPr>
          <w:ilvl w:val="0"/>
          <w:numId w:val="52"/>
        </w:numPr>
      </w:pPr>
      <w:r>
        <w:t xml:space="preserve">The initiator fills the </w:t>
      </w:r>
      <w:r>
        <w:rPr>
          <w:b/>
        </w:rPr>
        <w:t>AuthSchemes</w:t>
      </w:r>
      <w:r>
        <w:t xml:space="preserve"> field with the available, supported security mechanism in decreasing order of preference.</w:t>
      </w:r>
    </w:p>
    <w:p w:rsidR="001D50EB" w:rsidRDefault="00DD04FA">
      <w:pPr>
        <w:pStyle w:val="ListParagraph"/>
        <w:numPr>
          <w:ilvl w:val="0"/>
          <w:numId w:val="52"/>
        </w:numPr>
      </w:pPr>
      <w:r>
        <w:t xml:space="preserve">The </w:t>
      </w:r>
      <w:r>
        <w:rPr>
          <w:b/>
        </w:rPr>
        <w:t>Extensions</w:t>
      </w:r>
      <w:r>
        <w:t xml:space="preserve"> field contains NEGOEX extensions for future extensibility. All negative extension types (the h</w:t>
      </w:r>
      <w:r>
        <w:t xml:space="preserve">ighest bit is set to 1) are critical. If the receiver does not understand a critical extension, then the authentication attempt MUST be rejected. </w:t>
      </w:r>
    </w:p>
    <w:p w:rsidR="001D50EB" w:rsidRDefault="00DD04FA">
      <w:pPr>
        <w:pStyle w:val="ListParagraph"/>
        <w:numPr>
          <w:ilvl w:val="0"/>
          <w:numId w:val="52"/>
        </w:numPr>
      </w:pPr>
      <w:r>
        <w:t xml:space="preserve">The initiator can optionally include one metadata token for each available security mechanism. </w:t>
      </w:r>
    </w:p>
    <w:p w:rsidR="001D50EB" w:rsidRDefault="00DD04FA">
      <w:pPr>
        <w:pStyle w:val="ListParagraph"/>
        <w:numPr>
          <w:ilvl w:val="0"/>
          <w:numId w:val="52"/>
        </w:numPr>
      </w:pPr>
      <w:r>
        <w:t>A security me</w:t>
      </w:r>
      <w:r>
        <w:t xml:space="preserve">chanism’s metadata token is returned to NEGOEX using the </w:t>
      </w:r>
      <w:r>
        <w:rPr>
          <w:b/>
        </w:rPr>
        <w:t>GSS_Query_meta_data()</w:t>
      </w:r>
      <w:r>
        <w:t xml:space="preserve"> extension, as specified in section </w:t>
      </w:r>
      <w:hyperlink w:anchor="Section_5a371be743564cc2964f1266b77deccf" w:history="1">
        <w:r>
          <w:rPr>
            <w:rStyle w:val="Hyperlink"/>
          </w:rPr>
          <w:t>3.1.5.8.1</w:t>
        </w:r>
      </w:hyperlink>
      <w:r>
        <w:t>. If a non-empty metadata token is returned, then the metadata token is e</w:t>
      </w:r>
      <w:r>
        <w:t xml:space="preserve">ncapsulated in an </w:t>
      </w:r>
      <w:r>
        <w:rPr>
          <w:b/>
        </w:rPr>
        <w:t>EXCHANGE_MESSAGE</w:t>
      </w:r>
      <w:r>
        <w:t xml:space="preserve"> message with the message type set to MESSAGE_TYPE_INITIATOR_META_DATA. Upon the failure of a </w:t>
      </w:r>
      <w:r>
        <w:rPr>
          <w:b/>
        </w:rPr>
        <w:t>GSS_Query_meta_data()</w:t>
      </w:r>
      <w:r>
        <w:t xml:space="preserve"> call, NEGOEX SHOULD remove that specific security mechanism from the set of authentication mechanisms to b</w:t>
      </w:r>
      <w:r>
        <w:t>e negotiated.</w:t>
      </w:r>
    </w:p>
    <w:p w:rsidR="001D50EB" w:rsidRDefault="00DD04FA">
      <w:pPr>
        <w:pStyle w:val="ListParagraph"/>
        <w:numPr>
          <w:ilvl w:val="0"/>
          <w:numId w:val="52"/>
        </w:numPr>
      </w:pPr>
      <w:r>
        <w:t xml:space="preserve">The </w:t>
      </w:r>
      <w:r>
        <w:rPr>
          <w:b/>
        </w:rPr>
        <w:t>AuthScheme</w:t>
      </w:r>
      <w:r>
        <w:t xml:space="preserve"> field identifies the security mechanism that the </w:t>
      </w:r>
      <w:r>
        <w:rPr>
          <w:b/>
        </w:rPr>
        <w:t>EXCHANGE_MESSAGE</w:t>
      </w:r>
      <w:r>
        <w:t xml:space="preserve"> message targets. If a security mechanism fails to produce the metadata token, it SHOULD be removed from the list of supported security mechanisms for that negoti</w:t>
      </w:r>
      <w:r>
        <w:t xml:space="preserve">ation context. </w:t>
      </w:r>
    </w:p>
    <w:p w:rsidR="001D50EB" w:rsidRDefault="00DD04FA">
      <w:pPr>
        <w:pStyle w:val="ListParagraph"/>
        <w:numPr>
          <w:ilvl w:val="0"/>
          <w:numId w:val="52"/>
        </w:numPr>
      </w:pPr>
      <w:r>
        <w:lastRenderedPageBreak/>
        <w:t xml:space="preserve">The </w:t>
      </w:r>
      <w:r>
        <w:rPr>
          <w:b/>
        </w:rPr>
        <w:t>EXCHANGE_MESSAGE</w:t>
      </w:r>
      <w:r>
        <w:t xml:space="preserve"> messages are in an unordered set. The </w:t>
      </w:r>
      <w:r>
        <w:rPr>
          <w:b/>
        </w:rPr>
        <w:t>NEGO_MESSAGE</w:t>
      </w:r>
      <w:r>
        <w:t xml:space="preserve"> message might be followed by a set of MESSAGE_TYPE_INITIATOR_META_DATA type messages. In that case, all the NEGOEX messages are concatenated and returned as a single ou</w:t>
      </w:r>
      <w:r>
        <w:t xml:space="preserve">tput token. </w:t>
      </w:r>
    </w:p>
    <w:p w:rsidR="001D50EB" w:rsidRDefault="00DD04FA">
      <w:pPr>
        <w:pStyle w:val="ListParagraph"/>
        <w:numPr>
          <w:ilvl w:val="0"/>
          <w:numId w:val="52"/>
        </w:numPr>
      </w:pPr>
      <w:r>
        <w:t xml:space="preserve">The first security mechanism in the list proposed by the initiator can optionally include its initial context token in a MESSAGE_TYPE_AP_REQUEST type message. </w:t>
      </w:r>
    </w:p>
    <w:p w:rsidR="001D50EB" w:rsidRDefault="00DD04FA">
      <w:pPr>
        <w:pStyle w:val="ListParagraph"/>
        <w:numPr>
          <w:ilvl w:val="0"/>
          <w:numId w:val="52"/>
        </w:numPr>
      </w:pPr>
      <w:r>
        <w:t xml:space="preserve">The MESSAGE_TYPE_INITIATOR_META_DATA and MESSAGE_TYPE_AP_REQUEST message types are </w:t>
      </w:r>
      <w:r>
        <w:t xml:space="preserve">instances of the </w:t>
      </w:r>
      <w:r>
        <w:rPr>
          <w:b/>
        </w:rPr>
        <w:t>EXCHANGE_MESSAGE</w:t>
      </w:r>
      <w:r>
        <w:t xml:space="preserve"> structure with various message type values. </w:t>
      </w:r>
    </w:p>
    <w:p w:rsidR="001D50EB" w:rsidRDefault="00DD04FA">
      <w:pPr>
        <w:pStyle w:val="Heading4"/>
      </w:pPr>
      <w:bookmarkStart w:id="123" w:name="section_15e77618ae7e4b2499ee524970919837"/>
      <w:bookmarkStart w:id="124" w:name="_Toc68173863"/>
      <w:r>
        <w:t>Receipt of the Initial Initiator Token and Generation of the Initial Acceptor Response</w:t>
      </w:r>
      <w:bookmarkEnd w:id="123"/>
      <w:bookmarkEnd w:id="124"/>
    </w:p>
    <w:p w:rsidR="001D50EB" w:rsidRDefault="00DD04FA">
      <w:r>
        <w:t xml:space="preserve">The acceptor verifies the </w:t>
      </w:r>
      <w:r>
        <w:rPr>
          <w:b/>
        </w:rPr>
        <w:t>NEGO_MESSAGE</w:t>
      </w:r>
      <w:r>
        <w:t xml:space="preserve"> message received from the initiator to ensure that </w:t>
      </w:r>
      <w:r>
        <w:t xml:space="preserve">it is well formed. The acceptor extracts the ConversationID from the </w:t>
      </w:r>
      <w:r>
        <w:rPr>
          <w:b/>
        </w:rPr>
        <w:t>NEGO_MESSAGE</w:t>
      </w:r>
      <w:r>
        <w:t xml:space="preserve"> and stores it for the context handle to be used in successive message headers. The acceptor then computes the list of authentication schemes that are mutually supported by ex</w:t>
      </w:r>
      <w:r>
        <w:t xml:space="preserve">amining the set of security mechanisms proposed by the initiator and the metadata tokens sent from the initiator. </w:t>
      </w:r>
    </w:p>
    <w:p w:rsidR="001D50EB" w:rsidRDefault="00DD04FA">
      <w:pPr>
        <w:pStyle w:val="ListParagraph"/>
        <w:numPr>
          <w:ilvl w:val="0"/>
          <w:numId w:val="53"/>
        </w:numPr>
      </w:pPr>
      <w:r>
        <w:t xml:space="preserve">The metadata tokens are passed to the security mechanism through the </w:t>
      </w:r>
      <w:r>
        <w:rPr>
          <w:b/>
        </w:rPr>
        <w:t>GSS_Exchange_meta_data()</w:t>
      </w:r>
      <w:r>
        <w:t xml:space="preserve"> call, as specified in section </w:t>
      </w:r>
      <w:hyperlink w:anchor="Section_49d7416237864a78b39ce9a37a6a5ce3" w:history="1">
        <w:r>
          <w:rPr>
            <w:rStyle w:val="Hyperlink"/>
          </w:rPr>
          <w:t>3.1.5.8.2</w:t>
        </w:r>
      </w:hyperlink>
      <w:r>
        <w:t xml:space="preserve">. Upon the failure of </w:t>
      </w:r>
      <w:r>
        <w:rPr>
          <w:b/>
        </w:rPr>
        <w:t>GSS_Exchange_meta_data()</w:t>
      </w:r>
      <w:r>
        <w:t xml:space="preserve"> call, NEGOEX SHOULD remove the specific security mechanism from the set of authentication mechanisms to be negotiated. </w:t>
      </w:r>
    </w:p>
    <w:p w:rsidR="001D50EB" w:rsidRDefault="00DD04FA">
      <w:pPr>
        <w:pStyle w:val="ListParagraph"/>
        <w:numPr>
          <w:ilvl w:val="0"/>
          <w:numId w:val="53"/>
        </w:numPr>
      </w:pPr>
      <w:r>
        <w:t xml:space="preserve">The acceptor MUST examine the NEGOEX </w:t>
      </w:r>
      <w:r>
        <w:t xml:space="preserve">extensions in the </w:t>
      </w:r>
      <w:r>
        <w:rPr>
          <w:b/>
        </w:rPr>
        <w:t>NEGO_MESSAGE</w:t>
      </w:r>
      <w:r>
        <w:t xml:space="preserve"> message. If there is an unknown critical extension, the authentication MUST be rejected. </w:t>
      </w:r>
    </w:p>
    <w:p w:rsidR="001D50EB" w:rsidRDefault="00DD04FA">
      <w:pPr>
        <w:pStyle w:val="ListParagraph"/>
        <w:numPr>
          <w:ilvl w:val="0"/>
          <w:numId w:val="53"/>
        </w:numPr>
      </w:pPr>
      <w:r>
        <w:t xml:space="preserve">The acceptor’s output token is a </w:t>
      </w:r>
      <w:r>
        <w:rPr>
          <w:b/>
        </w:rPr>
        <w:t>NEGO_MESSAGE</w:t>
      </w:r>
      <w:r>
        <w:t xml:space="preserve"> message with the </w:t>
      </w:r>
      <w:r>
        <w:rPr>
          <w:b/>
        </w:rPr>
        <w:t>MESSAGE_HEADER</w:t>
      </w:r>
      <w:r>
        <w:t xml:space="preserve"> header set to the MESSAGE_TYPE_ACCEPTOR_NEGO message type</w:t>
      </w:r>
      <w:r>
        <w:t xml:space="preserve">, followed by zero or more </w:t>
      </w:r>
      <w:r>
        <w:rPr>
          <w:b/>
        </w:rPr>
        <w:t>EXCHANGE_MESSAGE</w:t>
      </w:r>
      <w:r>
        <w:t xml:space="preserve"> messages containing metadata tokens. </w:t>
      </w:r>
    </w:p>
    <w:p w:rsidR="001D50EB" w:rsidRDefault="00DD04FA">
      <w:pPr>
        <w:pStyle w:val="ListParagraph"/>
        <w:numPr>
          <w:ilvl w:val="0"/>
          <w:numId w:val="53"/>
        </w:numPr>
      </w:pPr>
      <w:r>
        <w:t xml:space="preserve">The </w:t>
      </w:r>
      <w:r>
        <w:rPr>
          <w:b/>
        </w:rPr>
        <w:t>AuthSchemes</w:t>
      </w:r>
      <w:r>
        <w:t xml:space="preserve"> field contains the list of mutually supported security mechanisms in the decreasing order of preference set by the acceptor. The acceptor does not need to hon</w:t>
      </w:r>
      <w:r>
        <w:t xml:space="preserve">or the preference order proposed by the initiator when computing its preference list. </w:t>
      </w:r>
    </w:p>
    <w:p w:rsidR="001D50EB" w:rsidRDefault="00DD04FA">
      <w:pPr>
        <w:pStyle w:val="ListParagraph"/>
        <w:numPr>
          <w:ilvl w:val="0"/>
          <w:numId w:val="53"/>
        </w:numPr>
      </w:pPr>
      <w:r>
        <w:t xml:space="preserve">Like the initiator, the acceptor can optionally include one metadata token for each available security mechanism. </w:t>
      </w:r>
    </w:p>
    <w:p w:rsidR="001D50EB" w:rsidRDefault="00DD04FA">
      <w:pPr>
        <w:pStyle w:val="ListParagraph"/>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t xml:space="preserve">The </w:t>
      </w:r>
      <w:r>
        <w:rPr>
          <w:b/>
        </w:rPr>
        <w:t>GSS_Query_meta_data()</w:t>
      </w:r>
      <w:r>
        <w:t xml:space="preserve"> extension specified in section </w:t>
      </w:r>
      <w:hyperlink w:anchor="Section_5a371be743564cc2964f1266b77deccf" w:history="1">
        <w:r>
          <w:rPr>
            <w:rStyle w:val="Hyperlink"/>
          </w:rPr>
          <w:t>3.1.5.8.1</w:t>
        </w:r>
      </w:hyperlink>
      <w:r>
        <w:t xml:space="preserve"> is used by NEGOEX to obtain a metadata token for a security mechanism. If a non-empty metadata token is returned, then the metadata token is encapsulated </w:t>
      </w:r>
      <w:r>
        <w:t xml:space="preserve">in an </w:t>
      </w:r>
      <w:r>
        <w:rPr>
          <w:b/>
        </w:rPr>
        <w:t>EXCHANGE_MESSAGE</w:t>
      </w:r>
      <w:r>
        <w:t xml:space="preserve"> message set to the MESSAGE_TYPE_ACCEPTOR_META_DATA message type. </w:t>
      </w:r>
    </w:p>
    <w:p w:rsidR="001D50EB" w:rsidRDefault="00DD04FA">
      <w:pPr>
        <w:pStyle w:val="ListParagraph"/>
        <w:numPr>
          <w:ilvl w:val="0"/>
          <w:numId w:val="53"/>
        </w:numPr>
      </w:pPr>
      <w:r>
        <w:t xml:space="preserve">For a security mechanism, if a metadata token is received from the initiator, </w:t>
      </w:r>
      <w:r>
        <w:rPr>
          <w:b/>
        </w:rPr>
        <w:t>GSS_Query_meta_data()</w:t>
      </w:r>
      <w:r>
        <w:t xml:space="preserve"> MUST be invoked on the acceptor side for that specific security mec</w:t>
      </w:r>
      <w:r>
        <w:t xml:space="preserve">hanism; and if the output metadata token is present, </w:t>
      </w:r>
      <w:r>
        <w:rPr>
          <w:b/>
        </w:rPr>
        <w:t xml:space="preserve">GSS_Query_meta_data() </w:t>
      </w:r>
      <w:r>
        <w:t xml:space="preserve">MUST be included in the NEGOEX reply. </w:t>
      </w:r>
    </w:p>
    <w:p w:rsidR="001D50EB" w:rsidRDefault="00DD04FA">
      <w:pPr>
        <w:pStyle w:val="ListParagraph"/>
        <w:numPr>
          <w:ilvl w:val="0"/>
          <w:numId w:val="53"/>
        </w:numPr>
      </w:pPr>
      <w:r>
        <w:t xml:space="preserve">Upon a </w:t>
      </w:r>
      <w:r>
        <w:rPr>
          <w:b/>
        </w:rPr>
        <w:t>GSS_Query_meta_data()</w:t>
      </w:r>
      <w:r>
        <w:t xml:space="preserve"> call’s failure, NEGOEX SHOULD remove the security mechanism from the set of authentication schemes to be negotiat</w:t>
      </w:r>
      <w:r>
        <w:t xml:space="preserve">ed. </w:t>
      </w:r>
    </w:p>
    <w:p w:rsidR="001D50EB" w:rsidRDefault="00DD04FA">
      <w:pPr>
        <w:pStyle w:val="Heading4"/>
      </w:pPr>
      <w:bookmarkStart w:id="125" w:name="section_4bd2a96307554973ae7355440349042c"/>
      <w:bookmarkStart w:id="126" w:name="_Toc68173864"/>
      <w:r>
        <w:t>Receipt of the Acceptor Initial Response and Completion of Authentication After the Negotiation Phrase</w:t>
      </w:r>
      <w:bookmarkEnd w:id="125"/>
      <w:bookmarkEnd w:id="126"/>
    </w:p>
    <w:p w:rsidR="001D50EB" w:rsidRDefault="00DD04FA">
      <w:r>
        <w:t xml:space="preserve">After the receipt of the initial response token from the acceptor, the application calls </w:t>
      </w:r>
      <w:r>
        <w:rPr>
          <w:b/>
        </w:rPr>
        <w:t>GSS_Init_sec_context()</w:t>
      </w:r>
      <w:r>
        <w:t xml:space="preserve"> with the response token. </w:t>
      </w:r>
    </w:p>
    <w:p w:rsidR="001D50EB" w:rsidRDefault="00DD04FA">
      <w:pPr>
        <w:pStyle w:val="ListParagraph"/>
        <w:numPr>
          <w:ilvl w:val="0"/>
          <w:numId w:val="54"/>
        </w:numPr>
      </w:pPr>
      <w:r>
        <w:lastRenderedPageBreak/>
        <w:t>The initia</w:t>
      </w:r>
      <w:r>
        <w:t xml:space="preserve">tor verifies the received </w:t>
      </w:r>
      <w:r>
        <w:rPr>
          <w:b/>
        </w:rPr>
        <w:t>NEGO_MESSAGE</w:t>
      </w:r>
      <w:r>
        <w:t xml:space="preserve"> message to ensure that it is well formed. The initiator makes sure that the context handle is correct by verifying that the ConversationID of the context handle matches the conversation ID in the NEGOEX message that w</w:t>
      </w:r>
      <w:r>
        <w:t xml:space="preserve">as received. </w:t>
      </w:r>
    </w:p>
    <w:p w:rsidR="001D50EB" w:rsidRDefault="00DD04FA">
      <w:pPr>
        <w:pStyle w:val="ListParagraph"/>
        <w:numPr>
          <w:ilvl w:val="0"/>
          <w:numId w:val="54"/>
        </w:numPr>
      </w:pPr>
      <w:r>
        <w:t xml:space="preserve">The initiator then computes the list of mutually supported authentication schemes by examining the set of security mechanisms and metadata tokens received from the acceptor. </w:t>
      </w:r>
    </w:p>
    <w:p w:rsidR="001D50EB" w:rsidRDefault="00DD04FA">
      <w:pPr>
        <w:pStyle w:val="ListParagraph"/>
        <w:numPr>
          <w:ilvl w:val="0"/>
          <w:numId w:val="54"/>
        </w:numPr>
      </w:pPr>
      <w:r>
        <w:t xml:space="preserve">The metadata tokens are passed to the security mechanism through </w:t>
      </w:r>
      <w:r>
        <w:rPr>
          <w:b/>
        </w:rPr>
        <w:t>GS</w:t>
      </w:r>
      <w:r>
        <w:rPr>
          <w:b/>
        </w:rPr>
        <w:t>S_Exchange_meta_data()</w:t>
      </w:r>
      <w:r>
        <w:t xml:space="preserve">, as specified in section </w:t>
      </w:r>
      <w:hyperlink w:anchor="Section_49d7416237864a78b39ce9a37a6a5ce3" w:history="1">
        <w:r>
          <w:rPr>
            <w:rStyle w:val="Hyperlink"/>
          </w:rPr>
          <w:t>3.1.5.8.2</w:t>
        </w:r>
      </w:hyperlink>
      <w:r>
        <w:t xml:space="preserve">. Upon the </w:t>
      </w:r>
      <w:r>
        <w:rPr>
          <w:b/>
        </w:rPr>
        <w:t>GSS_Exchange_meta_data()</w:t>
      </w:r>
      <w:r>
        <w:t xml:space="preserve"> call failure, NEGOEX SHOULD remove the security mechanism from the set of authentication schemes to be </w:t>
      </w:r>
      <w:r>
        <w:t xml:space="preserve">negotiated. </w:t>
      </w:r>
    </w:p>
    <w:p w:rsidR="001D50EB" w:rsidRDefault="00DD04FA">
      <w:pPr>
        <w:pStyle w:val="ListParagraph"/>
        <w:numPr>
          <w:ilvl w:val="0"/>
          <w:numId w:val="54"/>
        </w:numPr>
      </w:pPr>
      <w:r>
        <w:t xml:space="preserve">The initiator MUST examine the NEGOEX extensions in the </w:t>
      </w:r>
      <w:r>
        <w:rPr>
          <w:b/>
        </w:rPr>
        <w:t>NEGO_MESSAGE</w:t>
      </w:r>
      <w:r>
        <w:t xml:space="preserve"> message. If there is an unknown critical extension, the authentication MUST be rejected. </w:t>
      </w:r>
    </w:p>
    <w:p w:rsidR="001D50EB" w:rsidRDefault="00DD04FA">
      <w:pPr>
        <w:pStyle w:val="ListParagraph"/>
        <w:numPr>
          <w:ilvl w:val="0"/>
          <w:numId w:val="54"/>
        </w:numPr>
      </w:pPr>
      <w:r>
        <w:t xml:space="preserve">After the initial exchange of </w:t>
      </w:r>
      <w:r>
        <w:rPr>
          <w:b/>
        </w:rPr>
        <w:t>NEGO_MESSAGE</w:t>
      </w:r>
      <w:r>
        <w:t xml:space="preserve"> messages, the initiator MUST choose the n</w:t>
      </w:r>
      <w:r>
        <w:t xml:space="preserve">egotiated security mechanism. Once it has been selected, the negotiated security mechanism cannot be changed. </w:t>
      </w:r>
    </w:p>
    <w:p w:rsidR="001D50EB" w:rsidRDefault="00DD04FA">
      <w:pPr>
        <w:pStyle w:val="ListParagraph"/>
        <w:numPr>
          <w:ilvl w:val="0"/>
          <w:numId w:val="54"/>
        </w:numPr>
      </w:pPr>
      <w:r>
        <w:t xml:space="preserve">The initiator and the acceptor can then proceed to exchange handshake messages by returning a </w:t>
      </w:r>
      <w:r>
        <w:rPr>
          <w:b/>
        </w:rPr>
        <w:t xml:space="preserve">GSS_S_CONTINUE_NEEDED </w:t>
      </w:r>
      <w:r>
        <w:t xml:space="preserve">status code (specified in </w:t>
      </w:r>
      <w:hyperlink r:id="rId52">
        <w:r>
          <w:rPr>
            <w:rStyle w:val="Hyperlink"/>
          </w:rPr>
          <w:t>[RFC2743]</w:t>
        </w:r>
      </w:hyperlink>
      <w:r>
        <w:t xml:space="preserve"> section 1.2.1.1) to the calling application, as determined by the negotiated security mechanism, until the authentication context is established. </w:t>
      </w:r>
    </w:p>
    <w:p w:rsidR="001D50EB" w:rsidRDefault="00DD04FA">
      <w:pPr>
        <w:pStyle w:val="ListParagraph"/>
        <w:numPr>
          <w:ilvl w:val="0"/>
          <w:numId w:val="54"/>
        </w:numPr>
      </w:pPr>
      <w:r>
        <w:t>The negotiated security mechanism’s c</w:t>
      </w:r>
      <w:r>
        <w:t xml:space="preserve">ontext tokens are encapsulated in an </w:t>
      </w:r>
      <w:r>
        <w:rPr>
          <w:b/>
        </w:rPr>
        <w:t>EXCHANGE_MESSAGE</w:t>
      </w:r>
      <w:r>
        <w:t xml:space="preserve"> message. If a context token is from the initiator, the </w:t>
      </w:r>
      <w:r>
        <w:rPr>
          <w:b/>
        </w:rPr>
        <w:t>EXCHANGE_MESSAGE</w:t>
      </w:r>
      <w:r>
        <w:t xml:space="preserve"> message has the MESSAGE_TYPE_AP_REQUEST message type; otherwise, it has the MESSAGE_TYPE_CHALLENGE message type. </w:t>
      </w:r>
    </w:p>
    <w:p w:rsidR="001D50EB" w:rsidRDefault="00DD04FA">
      <w:pPr>
        <w:pStyle w:val="Heading4"/>
      </w:pPr>
      <w:bookmarkStart w:id="127" w:name="section_0ec791da6335444e9423834419f70bf2"/>
      <w:bookmarkStart w:id="128" w:name="_Toc68173865"/>
      <w:r>
        <w:t>Finalizing Negot</w:t>
      </w:r>
      <w:r>
        <w:t>iation</w:t>
      </w:r>
      <w:bookmarkEnd w:id="127"/>
      <w:bookmarkEnd w:id="128"/>
    </w:p>
    <w:p w:rsidR="001D50EB" w:rsidRDefault="00DD04FA">
      <w:r>
        <w:t xml:space="preserve">After the security mechanism has been selected, the initiator and the acceptor can use </w:t>
      </w:r>
      <w:r>
        <w:rPr>
          <w:b/>
        </w:rPr>
        <w:t xml:space="preserve">GSS_Inquire_context() </w:t>
      </w:r>
      <w:r>
        <w:t xml:space="preserve">to obtain the </w:t>
      </w:r>
      <w:r>
        <w:rPr>
          <w:b/>
        </w:rPr>
        <w:t>Negoex_Verify_key,</w:t>
      </w:r>
      <w:r>
        <w:t xml:space="preserve"> as defined in section </w:t>
      </w:r>
      <w:hyperlink w:anchor="Section_3e59bd21bbfb408d9e37db4d1d200fdd" w:history="1">
        <w:r>
          <w:rPr>
            <w:rStyle w:val="Hyperlink"/>
          </w:rPr>
          <w:t>3.1.5.8.4</w:t>
        </w:r>
      </w:hyperlink>
      <w:r>
        <w:t>, to determine w</w:t>
      </w:r>
      <w:r>
        <w:t xml:space="preserve">hether there is a shared key for the </w:t>
      </w:r>
      <w:r>
        <w:rPr>
          <w:b/>
        </w:rPr>
        <w:t>VERIFY_MESSAGE</w:t>
      </w:r>
      <w:r>
        <w:t xml:space="preserve"> message specified in section </w:t>
      </w:r>
      <w:hyperlink w:anchor="Section_9de2cde2bd9840a49efa0f5a1d6cc88e" w:history="1">
        <w:r>
          <w:rPr>
            <w:rStyle w:val="Hyperlink"/>
          </w:rPr>
          <w:t>2.2.6.5</w:t>
        </w:r>
      </w:hyperlink>
      <w:r>
        <w:t xml:space="preserve">. </w:t>
      </w:r>
    </w:p>
    <w:p w:rsidR="001D50EB" w:rsidRDefault="00DD04FA">
      <w:pPr>
        <w:pStyle w:val="ListParagraph"/>
        <w:numPr>
          <w:ilvl w:val="0"/>
          <w:numId w:val="55"/>
        </w:numPr>
      </w:pPr>
      <w:r>
        <w:t xml:space="preserve">If there is an established shared </w:t>
      </w:r>
      <w:r>
        <w:rPr>
          <w:b/>
        </w:rPr>
        <w:t>key</w:t>
      </w:r>
      <w:r>
        <w:t xml:space="preserve"> and that </w:t>
      </w:r>
      <w:r>
        <w:rPr>
          <w:b/>
        </w:rPr>
        <w:t>key</w:t>
      </w:r>
      <w:r>
        <w:t xml:space="preserve"> is returned by </w:t>
      </w:r>
      <w:r>
        <w:rPr>
          <w:b/>
        </w:rPr>
        <w:t>GSS_Inquire_context()</w:t>
      </w:r>
      <w:r>
        <w:t>, as defined in se</w:t>
      </w:r>
      <w:r>
        <w:t xml:space="preserve">ction 3.1.5.8.4, a </w:t>
      </w:r>
      <w:r>
        <w:rPr>
          <w:b/>
        </w:rPr>
        <w:t>VERIFY_MESSAGE</w:t>
      </w:r>
      <w:r>
        <w:t xml:space="preserve"> message is produced using the checksum mechanism, as specified in </w:t>
      </w:r>
      <w:hyperlink r:id="rId53">
        <w:r>
          <w:rPr>
            <w:rStyle w:val="Hyperlink"/>
          </w:rPr>
          <w:t>[RFC3961]</w:t>
        </w:r>
      </w:hyperlink>
      <w:r>
        <w:t xml:space="preserve">, and that message is included in the output token. </w:t>
      </w:r>
    </w:p>
    <w:p w:rsidR="001D50EB" w:rsidRDefault="00DD04FA">
      <w:pPr>
        <w:pStyle w:val="ListParagraph"/>
        <w:numPr>
          <w:ilvl w:val="0"/>
          <w:numId w:val="55"/>
        </w:numPr>
      </w:pPr>
      <w:r>
        <w:t xml:space="preserve">The returned protocol </w:t>
      </w:r>
      <w:r>
        <w:rPr>
          <w:b/>
        </w:rPr>
        <w:t>key</w:t>
      </w:r>
      <w:r>
        <w:t xml:space="preserve"> is used as the </w:t>
      </w:r>
      <w:r>
        <w:rPr>
          <w:b/>
        </w:rPr>
        <w:t>base key</w:t>
      </w:r>
      <w:r>
        <w:t xml:space="preserve"> in [RFC3961] section 5.1, to sign all the NEGOEX messages in the negotiation context.</w:t>
      </w:r>
    </w:p>
    <w:p w:rsidR="001D50EB" w:rsidRDefault="00DD04FA">
      <w:pPr>
        <w:pStyle w:val="ListParagraph"/>
        <w:numPr>
          <w:ilvl w:val="0"/>
          <w:numId w:val="55"/>
        </w:numPr>
      </w:pPr>
      <w:r>
        <w:t xml:space="preserve">A </w:t>
      </w:r>
      <w:r>
        <w:rPr>
          <w:b/>
        </w:rPr>
        <w:t>VERIFY_MESSAGE</w:t>
      </w:r>
      <w:r>
        <w:t xml:space="preserve"> message structure is specified in section 2.2.6.5. </w:t>
      </w:r>
    </w:p>
    <w:p w:rsidR="001D50EB" w:rsidRDefault="00DD04FA">
      <w:pPr>
        <w:pStyle w:val="ListParagraph"/>
        <w:numPr>
          <w:ilvl w:val="0"/>
          <w:numId w:val="55"/>
        </w:numPr>
      </w:pPr>
      <w:r>
        <w:t xml:space="preserve">The </w:t>
      </w:r>
      <w:r>
        <w:rPr>
          <w:b/>
        </w:rPr>
        <w:t>AuthScheme</w:t>
      </w:r>
      <w:r>
        <w:t xml:space="preserve"> field denotes the security mechanism from which the protocol </w:t>
      </w:r>
      <w:r>
        <w:rPr>
          <w:b/>
        </w:rPr>
        <w:t>key</w:t>
      </w:r>
      <w:r>
        <w:t xml:space="preserve"> was obtained. </w:t>
      </w:r>
    </w:p>
    <w:p w:rsidR="001D50EB" w:rsidRDefault="00DD04FA">
      <w:pPr>
        <w:pStyle w:val="ListParagraph"/>
        <w:numPr>
          <w:ilvl w:val="0"/>
          <w:numId w:val="55"/>
        </w:numPr>
      </w:pPr>
      <w:bookmarkStart w:id="129" w:name="_Hlk42197669"/>
      <w:r>
        <w:t xml:space="preserve">The </w:t>
      </w:r>
      <w:r>
        <w:rPr>
          <w:b/>
        </w:rPr>
        <w:t>checksum</w:t>
      </w:r>
      <w:r>
        <w:t xml:space="preserve"> is calculated based on the </w:t>
      </w:r>
      <w:r>
        <w:rPr>
          <w:b/>
        </w:rPr>
        <w:t>key usage number</w:t>
      </w:r>
      <w:r>
        <w:t xml:space="preserve">, [RFC3961]. The key usage number is 23 for the message signed by the initiator. The </w:t>
      </w:r>
      <w:r>
        <w:rPr>
          <w:b/>
        </w:rPr>
        <w:t>key usage number</w:t>
      </w:r>
      <w:r>
        <w:t xml:space="preserve"> is 25 for the acceptor. The </w:t>
      </w:r>
      <w:r>
        <w:rPr>
          <w:b/>
        </w:rPr>
        <w:t>checksum</w:t>
      </w:r>
      <w:r>
        <w:t xml:space="preserve"> is performed on all previous NEGOEX messag</w:t>
      </w:r>
      <w:r>
        <w:t xml:space="preserve">es in the context negotiation. </w:t>
      </w:r>
      <w:bookmarkEnd w:id="129"/>
      <w:r>
        <w:t>.</w:t>
      </w:r>
    </w:p>
    <w:p w:rsidR="001D50EB" w:rsidRDefault="00DD04FA">
      <w:pPr>
        <w:pStyle w:val="ListParagraph"/>
        <w:numPr>
          <w:ilvl w:val="0"/>
          <w:numId w:val="55"/>
        </w:numPr>
      </w:pPr>
      <w:r>
        <w:t xml:space="preserve">The </w:t>
      </w:r>
      <w:r>
        <w:rPr>
          <w:b/>
        </w:rPr>
        <w:t>VERIFY_MESSAGE</w:t>
      </w:r>
      <w:r>
        <w:t xml:space="preserve"> message can be included before the security context for the negotiated security mechanism is fully established. </w:t>
      </w:r>
    </w:p>
    <w:p w:rsidR="001D50EB" w:rsidRDefault="00DD04FA">
      <w:pPr>
        <w:pStyle w:val="Heading4"/>
      </w:pPr>
      <w:bookmarkStart w:id="130" w:name="section_aced855bdaa44aeb8b96a74858d6789e"/>
      <w:bookmarkStart w:id="131" w:name="_Toc68173866"/>
      <w:r>
        <w:lastRenderedPageBreak/>
        <w:t>Supporting GSS-API Extensions</w:t>
      </w:r>
      <w:bookmarkEnd w:id="130"/>
      <w:bookmarkEnd w:id="131"/>
    </w:p>
    <w:p w:rsidR="001D50EB" w:rsidRDefault="00DD04FA">
      <w:r>
        <w:t>This section defines the GSS-API function extensions required</w:t>
      </w:r>
      <w:r>
        <w:t xml:space="preserve"> by NEGOEX, which MUST be supported by security mechanisms to be usable with NEGOEX.</w:t>
      </w:r>
      <w:bookmarkStart w:id="132"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32"/>
    </w:p>
    <w:p w:rsidR="001D50EB" w:rsidRDefault="00DD04FA">
      <w:pPr>
        <w:pStyle w:val="Heading5"/>
      </w:pPr>
      <w:bookmarkStart w:id="133" w:name="section_5a371be743564cc2964f1266b77deccf"/>
      <w:bookmarkStart w:id="134" w:name="_Toc68173867"/>
      <w:r>
        <w:t>GSS_Query_meta_data</w:t>
      </w:r>
      <w:bookmarkEnd w:id="133"/>
      <w:bookmarkEnd w:id="134"/>
    </w:p>
    <w:p w:rsidR="001D50EB" w:rsidRDefault="00DD0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The </w:t>
      </w:r>
      <w:r>
        <w:rPr>
          <w:b/>
        </w:rPr>
        <w:t>GSS_Query_meta_data</w:t>
      </w:r>
      <w:r>
        <w:t xml:space="preserve"> function is used to retrieve a security mechanism’s metadata. The major_status codes are specified in </w:t>
      </w:r>
      <w:hyperlink r:id="rId54">
        <w:r>
          <w:rPr>
            <w:rStyle w:val="Hyperlink"/>
          </w:rPr>
          <w:t>[RFC2743]</w:t>
        </w:r>
      </w:hyperlink>
      <w:r>
        <w:t>.</w:t>
      </w:r>
      <w:bookmarkStart w:id="135"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135"/>
      <w:r>
        <w:t xml:space="preserve"> </w:t>
      </w:r>
    </w:p>
    <w:p w:rsidR="001D50EB" w:rsidRDefault="00DD0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GSS_Query</w:t>
      </w:r>
      <w:r>
        <w:t xml:space="preserve">_meta_data </w:t>
      </w:r>
    </w:p>
    <w:p w:rsidR="001D50EB" w:rsidRDefault="00DD0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Inputs: </w:t>
      </w:r>
    </w:p>
    <w:p w:rsidR="001D50EB" w:rsidRDefault="00DD04FA">
      <w:pPr>
        <w:pStyle w:val="ListParagraph"/>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input_context_handle CONTEXT HANDLE, </w:t>
      </w:r>
    </w:p>
    <w:p w:rsidR="001D50EB" w:rsidRDefault="00DD04FA">
      <w:pPr>
        <w:pStyle w:val="ListParagraph"/>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targ_name INTERNAL NAME, optional</w:t>
      </w:r>
    </w:p>
    <w:p w:rsidR="001D50EB" w:rsidRDefault="00DD04FA">
      <w:pPr>
        <w:pStyle w:val="ListParagraph"/>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deleg_req_flag BOOLEAN, </w:t>
      </w:r>
    </w:p>
    <w:p w:rsidR="001D50EB" w:rsidRDefault="00DD04FA">
      <w:pPr>
        <w:pStyle w:val="ListParagraph"/>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mutual_req_flag BOOLEAN, </w:t>
      </w:r>
    </w:p>
    <w:p w:rsidR="001D50EB" w:rsidRDefault="00DD04FA">
      <w:pPr>
        <w:pStyle w:val="ListParagraph"/>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replay_det_req_flag BOOLEAN, </w:t>
      </w:r>
    </w:p>
    <w:p w:rsidR="001D50EB" w:rsidRDefault="00DD04FA">
      <w:pPr>
        <w:pStyle w:val="ListParagraph"/>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sequence_req_flag BOOLEAN, </w:t>
      </w:r>
    </w:p>
    <w:p w:rsidR="001D50EB" w:rsidRDefault="00DD04FA">
      <w:pPr>
        <w:pStyle w:val="ListParagraph"/>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conf_req_flag BOOLEAN, </w:t>
      </w:r>
    </w:p>
    <w:p w:rsidR="001D50EB" w:rsidRDefault="00DD04FA">
      <w:pPr>
        <w:pStyle w:val="ListParagraph"/>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integ_req_flag BOOLEAN </w:t>
      </w:r>
    </w:p>
    <w:p w:rsidR="001D50EB" w:rsidRDefault="00DD0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Output</w:t>
      </w:r>
      <w:r>
        <w:t xml:space="preserve">s: </w:t>
      </w:r>
    </w:p>
    <w:p w:rsidR="001D50EB" w:rsidRDefault="00DD04FA">
      <w:pPr>
        <w:pStyle w:val="ListParagraph"/>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metadata OCTET STRING, </w:t>
      </w:r>
    </w:p>
    <w:p w:rsidR="001D50EB" w:rsidRDefault="00DD04FA">
      <w:pPr>
        <w:pStyle w:val="ListParagraph"/>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output_context_handle CONTEXT HANDLE </w:t>
      </w:r>
    </w:p>
    <w:p w:rsidR="001D50EB" w:rsidRDefault="00DD0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Return major_status codes: </w:t>
      </w:r>
    </w:p>
    <w:p w:rsidR="001D50EB" w:rsidRDefault="00DD04F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GSS_S_COMPLETE indicates that the context referenced by the input_context_handle argument is valid, and that the output metadata value represents the security mechanism's provided metadata. A security mechanism can return empty metadata. </w:t>
      </w:r>
    </w:p>
    <w:p w:rsidR="001D50EB" w:rsidRDefault="00DD04F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GSS_S_NO_CONTEXT </w:t>
      </w:r>
      <w:r>
        <w:t xml:space="preserve">indicates that no valid context was recognized for the input context_handle that was provided. Return values other than major_status and minor_status are undefined. </w:t>
      </w:r>
    </w:p>
    <w:p w:rsidR="001D50EB" w:rsidRDefault="00DD04F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GSS_S_NO_CRED indicates that no metadata could be returned about the referenced credentials either because the input cred_handle was invalid or the caller lacks authorization to access the referenced credentials. </w:t>
      </w:r>
    </w:p>
    <w:p w:rsidR="001D50EB" w:rsidRDefault="00DD04F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GSS_S_UNAVAILABLE indicates that the authe</w:t>
      </w:r>
      <w:r>
        <w:t xml:space="preserve">ntication security service does not support this operation. </w:t>
      </w:r>
    </w:p>
    <w:p w:rsidR="001D50EB" w:rsidRDefault="00DD04F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GSS_S_FAILURE indicates that the requested operation failed for reasons unspecified at the GSS-API level. Return values other than major_status and minor_status are undefined. </w:t>
      </w:r>
    </w:p>
    <w:p w:rsidR="001D50EB" w:rsidRDefault="00DD04FA">
      <w:pPr>
        <w:pStyle w:val="Heading5"/>
      </w:pPr>
      <w:bookmarkStart w:id="136" w:name="section_49d7416237864a78b39ce9a37a6a5ce3"/>
      <w:bookmarkStart w:id="137" w:name="_Toc68173868"/>
      <w:r>
        <w:t>GSS_Exchange_meta_</w:t>
      </w:r>
      <w:r>
        <w:t>data</w:t>
      </w:r>
      <w:bookmarkEnd w:id="136"/>
      <w:bookmarkEnd w:id="137"/>
    </w:p>
    <w:p w:rsidR="001D50EB" w:rsidRDefault="00DD04FA">
      <w:r>
        <w:t xml:space="preserve">The </w:t>
      </w:r>
      <w:r>
        <w:rPr>
          <w:b/>
        </w:rPr>
        <w:t>GSS_Exchange_meta_data</w:t>
      </w:r>
      <w:r>
        <w:t xml:space="preserve"> function is used to provide the metadata to each security mechanism. The major_status codes are specified in </w:t>
      </w:r>
      <w:hyperlink r:id="rId55">
        <w:r>
          <w:rPr>
            <w:rStyle w:val="Hyperlink"/>
          </w:rPr>
          <w:t>[RFC2743]</w:t>
        </w:r>
      </w:hyperlink>
      <w:r>
        <w:t>.</w:t>
      </w:r>
      <w:bookmarkStart w:id="138" w:name="Appendix_A_Target_7"/>
      <w:r>
        <w:rPr>
          <w:rStyle w:val="Hyperlink"/>
        </w:rPr>
        <w:fldChar w:fldCharType="begin"/>
      </w:r>
      <w:r>
        <w:rPr>
          <w:rStyle w:val="Hyperlink"/>
        </w:rPr>
        <w:instrText xml:space="preserve"> HYPERLINK \l "Appendix_A_7" \o "Produ</w:instrText>
      </w:r>
      <w:r>
        <w:rPr>
          <w:rStyle w:val="Hyperlink"/>
        </w:rPr>
        <w:instrText xml:space="preserve">ct behavior note 7" \h </w:instrText>
      </w:r>
      <w:r>
        <w:rPr>
          <w:rStyle w:val="Hyperlink"/>
        </w:rPr>
      </w:r>
      <w:r>
        <w:rPr>
          <w:rStyle w:val="Hyperlink"/>
        </w:rPr>
        <w:fldChar w:fldCharType="separate"/>
      </w:r>
      <w:r>
        <w:rPr>
          <w:rStyle w:val="Hyperlink"/>
        </w:rPr>
        <w:t>&lt;7&gt;</w:t>
      </w:r>
      <w:r>
        <w:rPr>
          <w:rStyle w:val="Hyperlink"/>
        </w:rPr>
        <w:fldChar w:fldCharType="end"/>
      </w:r>
      <w:bookmarkEnd w:id="138"/>
      <w:r>
        <w:t xml:space="preserve"> </w:t>
      </w:r>
    </w:p>
    <w:p w:rsidR="001D50EB" w:rsidRDefault="00DD04FA">
      <w:pPr>
        <w:ind w:left="360" w:hanging="360"/>
      </w:pPr>
      <w:r>
        <w:t xml:space="preserve">GSS_Exchange_meta_data </w:t>
      </w:r>
    </w:p>
    <w:p w:rsidR="001D50EB" w:rsidRDefault="00DD04FA">
      <w:pPr>
        <w:ind w:left="360" w:hanging="360"/>
      </w:pPr>
      <w:r>
        <w:lastRenderedPageBreak/>
        <w:t xml:space="preserve">Inputs: </w:t>
      </w:r>
    </w:p>
    <w:p w:rsidR="001D50EB" w:rsidRDefault="00DD04FA">
      <w:pPr>
        <w:pStyle w:val="ListParagraph"/>
        <w:numPr>
          <w:ilvl w:val="0"/>
          <w:numId w:val="59"/>
        </w:numPr>
      </w:pPr>
      <w:r>
        <w:t xml:space="preserve">input_context_handle CONTEXT HANDLE </w:t>
      </w:r>
    </w:p>
    <w:p w:rsidR="001D50EB" w:rsidRDefault="00DD04FA">
      <w:pPr>
        <w:pStyle w:val="ListParagraph"/>
        <w:numPr>
          <w:ilvl w:val="0"/>
          <w:numId w:val="59"/>
        </w:numPr>
      </w:pPr>
      <w:r>
        <w:t xml:space="preserve">cred_handle CREDENTIAL HANDLE, optional </w:t>
      </w:r>
    </w:p>
    <w:p w:rsidR="001D50EB" w:rsidRDefault="00DD04FA">
      <w:pPr>
        <w:pStyle w:val="ListParagraph"/>
        <w:numPr>
          <w:ilvl w:val="0"/>
          <w:numId w:val="59"/>
        </w:numPr>
      </w:pPr>
      <w:r>
        <w:t xml:space="preserve">targ_name INTERNAL NAME, optional </w:t>
      </w:r>
    </w:p>
    <w:p w:rsidR="001D50EB" w:rsidRDefault="00DD04FA">
      <w:pPr>
        <w:pStyle w:val="ListParagraph"/>
        <w:numPr>
          <w:ilvl w:val="0"/>
          <w:numId w:val="59"/>
        </w:numPr>
      </w:pPr>
      <w:r>
        <w:t xml:space="preserve">deleg_req_flag BOOLEAN, </w:t>
      </w:r>
    </w:p>
    <w:p w:rsidR="001D50EB" w:rsidRDefault="00DD04FA">
      <w:pPr>
        <w:pStyle w:val="ListParagraph"/>
        <w:numPr>
          <w:ilvl w:val="0"/>
          <w:numId w:val="59"/>
        </w:numPr>
      </w:pPr>
      <w:r>
        <w:t xml:space="preserve">mutual_req_flag BOOLEAN, </w:t>
      </w:r>
    </w:p>
    <w:p w:rsidR="001D50EB" w:rsidRDefault="00DD04FA">
      <w:pPr>
        <w:pStyle w:val="ListParagraph"/>
        <w:numPr>
          <w:ilvl w:val="0"/>
          <w:numId w:val="59"/>
        </w:numPr>
      </w:pPr>
      <w:r>
        <w:t xml:space="preserve">replay_det_req_flag BOOLEAN, </w:t>
      </w:r>
    </w:p>
    <w:p w:rsidR="001D50EB" w:rsidRDefault="00DD04FA">
      <w:pPr>
        <w:pStyle w:val="ListParagraph"/>
        <w:numPr>
          <w:ilvl w:val="0"/>
          <w:numId w:val="59"/>
        </w:numPr>
      </w:pPr>
      <w:r>
        <w:t xml:space="preserve">sequence_req_flag BOOLEAN, </w:t>
      </w:r>
    </w:p>
    <w:p w:rsidR="001D50EB" w:rsidRDefault="00DD04FA">
      <w:pPr>
        <w:pStyle w:val="ListParagraph"/>
        <w:numPr>
          <w:ilvl w:val="0"/>
          <w:numId w:val="59"/>
        </w:numPr>
      </w:pPr>
      <w:r>
        <w:t xml:space="preserve">conf_req_flag BOOLEAN, </w:t>
      </w:r>
    </w:p>
    <w:p w:rsidR="001D50EB" w:rsidRDefault="00DD04FA">
      <w:pPr>
        <w:pStyle w:val="ListParagraph"/>
        <w:numPr>
          <w:ilvl w:val="0"/>
          <w:numId w:val="59"/>
        </w:numPr>
      </w:pPr>
      <w:r>
        <w:t xml:space="preserve">integ_req_flag BOOLEAN, </w:t>
      </w:r>
    </w:p>
    <w:p w:rsidR="001D50EB" w:rsidRDefault="00DD04FA">
      <w:pPr>
        <w:pStyle w:val="ListParagraph"/>
        <w:numPr>
          <w:ilvl w:val="0"/>
          <w:numId w:val="59"/>
        </w:numPr>
      </w:pPr>
      <w:r>
        <w:t xml:space="preserve">metadata OCTET STRING </w:t>
      </w:r>
    </w:p>
    <w:p w:rsidR="001D50EB" w:rsidRDefault="00DD04FA">
      <w:pPr>
        <w:ind w:left="360" w:hanging="360"/>
      </w:pPr>
      <w:r>
        <w:t xml:space="preserve">Outputs: </w:t>
      </w:r>
    </w:p>
    <w:p w:rsidR="001D50EB" w:rsidRDefault="00DD04FA">
      <w:pPr>
        <w:ind w:left="360" w:hanging="360"/>
      </w:pPr>
      <w:r>
        <w:t xml:space="preserve">output_context_handle CONTEXT HANDLE </w:t>
      </w:r>
    </w:p>
    <w:p w:rsidR="001D50EB" w:rsidRDefault="00DD04FA">
      <w:pPr>
        <w:ind w:left="360" w:hanging="360"/>
      </w:pPr>
      <w:r>
        <w:t xml:space="preserve">Return major_status codes: </w:t>
      </w:r>
    </w:p>
    <w:p w:rsidR="001D50EB" w:rsidRDefault="00DD04FA">
      <w:pPr>
        <w:pStyle w:val="ListParagraph"/>
        <w:numPr>
          <w:ilvl w:val="0"/>
          <w:numId w:val="60"/>
        </w:numPr>
      </w:pPr>
      <w:r>
        <w:t>GSS_S_COMPLETE indicates that the metadata was provided to the security mechanis</w:t>
      </w:r>
      <w:r>
        <w:t xml:space="preserve">m. </w:t>
      </w:r>
    </w:p>
    <w:p w:rsidR="001D50EB" w:rsidRDefault="00DD04FA">
      <w:pPr>
        <w:pStyle w:val="ListParagraph"/>
        <w:numPr>
          <w:ilvl w:val="0"/>
          <w:numId w:val="60"/>
        </w:numPr>
      </w:pPr>
      <w:r>
        <w:t xml:space="preserve">GSS_S_NO_CONTEXT indicates that no valid context was recognized for the input context_handle that was provided. Return values other than major_status and minor_status are undefined. </w:t>
      </w:r>
    </w:p>
    <w:p w:rsidR="001D50EB" w:rsidRDefault="00DD04FA">
      <w:pPr>
        <w:pStyle w:val="ListParagraph"/>
        <w:numPr>
          <w:ilvl w:val="0"/>
          <w:numId w:val="60"/>
        </w:numPr>
      </w:pPr>
      <w:r>
        <w:t xml:space="preserve">GSS_S_NO_CRED indicates that the metadata passed requested credentials that are not available via this credential handle. </w:t>
      </w:r>
    </w:p>
    <w:p w:rsidR="001D50EB" w:rsidRDefault="00DD04FA">
      <w:pPr>
        <w:pStyle w:val="ListParagraph"/>
        <w:numPr>
          <w:ilvl w:val="0"/>
          <w:numId w:val="60"/>
        </w:numPr>
      </w:pPr>
      <w:r>
        <w:t xml:space="preserve">GSS_S_UNAVAILABLE indicates that the security mechanism does not support this operation. </w:t>
      </w:r>
    </w:p>
    <w:p w:rsidR="001D50EB" w:rsidRDefault="00DD04FA">
      <w:pPr>
        <w:pStyle w:val="ListParagraph"/>
        <w:numPr>
          <w:ilvl w:val="0"/>
          <w:numId w:val="60"/>
        </w:numPr>
      </w:pPr>
      <w:r>
        <w:t xml:space="preserve">GSS_S_FAILURE indicates that the requested </w:t>
      </w:r>
      <w:r>
        <w:t xml:space="preserve">operation failed for reasons unspecified at the GSS-API level. Return values other than major_status and minor_status are undefined. </w:t>
      </w:r>
    </w:p>
    <w:p w:rsidR="001D50EB" w:rsidRDefault="00DD04FA">
      <w:pPr>
        <w:pStyle w:val="Heading5"/>
      </w:pPr>
      <w:bookmarkStart w:id="139" w:name="section_f1c9c86bcbc846649d99c70ec8c52687"/>
      <w:bookmarkStart w:id="140" w:name="_Toc68173869"/>
      <w:r>
        <w:t>GSS_Query_mechanism_info</w:t>
      </w:r>
      <w:bookmarkEnd w:id="139"/>
      <w:bookmarkEnd w:id="140"/>
    </w:p>
    <w:p w:rsidR="001D50EB" w:rsidRDefault="00DD04FA">
      <w:pPr>
        <w:spacing w:before="0" w:after="160" w:line="259" w:lineRule="auto"/>
      </w:pPr>
      <w:r>
        <w:t xml:space="preserve">The </w:t>
      </w:r>
      <w:r>
        <w:rPr>
          <w:b/>
        </w:rPr>
        <w:t>GSS_Query_mechanism_info</w:t>
      </w:r>
      <w:r>
        <w:t xml:space="preserve"> function returns a security mechanism's authentication scheme value.</w:t>
      </w:r>
      <w:r>
        <w:t xml:space="preserve"> The major_status codes are specified in </w:t>
      </w:r>
      <w:hyperlink r:id="rId56">
        <w:r>
          <w:rPr>
            <w:rStyle w:val="Hyperlink"/>
          </w:rPr>
          <w:t>[RFC2743]</w:t>
        </w:r>
      </w:hyperlink>
      <w:r>
        <w:t>.</w:t>
      </w:r>
      <w:bookmarkStart w:id="141"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41"/>
      <w:r>
        <w:t xml:space="preserve"> </w:t>
      </w:r>
    </w:p>
    <w:p w:rsidR="001D50EB" w:rsidRDefault="00DD04FA">
      <w:pPr>
        <w:spacing w:before="0" w:after="160" w:line="259" w:lineRule="auto"/>
      </w:pPr>
      <w:r>
        <w:t xml:space="preserve">GSS_Query_mechanism_info </w:t>
      </w:r>
    </w:p>
    <w:p w:rsidR="001D50EB" w:rsidRDefault="00DD04FA">
      <w:pPr>
        <w:spacing w:before="0" w:after="160" w:line="259" w:lineRule="auto"/>
      </w:pPr>
      <w:r>
        <w:t>Input:</w:t>
      </w:r>
    </w:p>
    <w:p w:rsidR="001D50EB" w:rsidRDefault="00DD04FA">
      <w:pPr>
        <w:pStyle w:val="ListParagraph"/>
        <w:numPr>
          <w:ilvl w:val="0"/>
          <w:numId w:val="61"/>
        </w:numPr>
        <w:spacing w:before="0" w:after="160" w:line="259" w:lineRule="auto"/>
      </w:pPr>
      <w:r>
        <w:t>SecMechName STRING,</w:t>
      </w:r>
    </w:p>
    <w:p w:rsidR="001D50EB" w:rsidRDefault="00DD04FA">
      <w:pPr>
        <w:spacing w:before="0" w:after="160" w:line="259" w:lineRule="auto"/>
      </w:pPr>
      <w:r>
        <w:t>Output:</w:t>
      </w:r>
    </w:p>
    <w:p w:rsidR="001D50EB" w:rsidRDefault="00DD04FA">
      <w:pPr>
        <w:pStyle w:val="ListParagraph"/>
        <w:numPr>
          <w:ilvl w:val="0"/>
          <w:numId w:val="61"/>
        </w:numPr>
        <w:spacing w:before="0" w:after="160" w:line="259" w:lineRule="auto"/>
      </w:pPr>
      <w:r>
        <w:t>AuthScheme</w:t>
      </w:r>
      <w:r>
        <w:t xml:space="preserve"> AUTH_SCHEME</w:t>
      </w:r>
    </w:p>
    <w:p w:rsidR="001D50EB" w:rsidRDefault="00DD04FA">
      <w:pPr>
        <w:spacing w:before="0" w:after="160" w:line="259" w:lineRule="auto"/>
      </w:pPr>
      <w:r>
        <w:t>Return major_status codes:</w:t>
      </w:r>
    </w:p>
    <w:p w:rsidR="001D50EB" w:rsidRDefault="00DD04FA">
      <w:pPr>
        <w:pStyle w:val="ListParagraph"/>
        <w:numPr>
          <w:ilvl w:val="0"/>
          <w:numId w:val="62"/>
        </w:numPr>
        <w:spacing w:before="0" w:after="160" w:line="259" w:lineRule="auto"/>
      </w:pPr>
      <w:r>
        <w:t>GSS_S_COMPLETE indicates that the authentication scheme value represents the security mechanism's AUTH_SCHEME.</w:t>
      </w:r>
    </w:p>
    <w:p w:rsidR="001D50EB" w:rsidRDefault="00DD04FA">
      <w:pPr>
        <w:pStyle w:val="ListParagraph"/>
        <w:numPr>
          <w:ilvl w:val="0"/>
          <w:numId w:val="62"/>
        </w:numPr>
        <w:spacing w:before="0" w:after="160" w:line="259" w:lineRule="auto"/>
      </w:pPr>
      <w:r>
        <w:t>GSS_S_FAILURE indicates that the security mechanism does not support NEGOEX. Return values other than maj</w:t>
      </w:r>
      <w:r>
        <w:t xml:space="preserve">or_status and minor_status are undefined. </w:t>
      </w:r>
    </w:p>
    <w:p w:rsidR="001D50EB" w:rsidRDefault="00DD04FA">
      <w:pPr>
        <w:pStyle w:val="Heading5"/>
      </w:pPr>
      <w:bookmarkStart w:id="142" w:name="section_3e59bd21bbfb408d9e37db4d1d200fdd"/>
      <w:bookmarkStart w:id="143" w:name="_Toc68173870"/>
      <w:r>
        <w:lastRenderedPageBreak/>
        <w:t>GSS_Inquire_context</w:t>
      </w:r>
      <w:bookmarkEnd w:id="142"/>
      <w:bookmarkEnd w:id="143"/>
    </w:p>
    <w:p w:rsidR="001D50EB" w:rsidRDefault="00DD04FA">
      <w:r>
        <w:t xml:space="preserve">The </w:t>
      </w:r>
      <w:r>
        <w:rPr>
          <w:b/>
        </w:rPr>
        <w:t>GSS_Inquire_context</w:t>
      </w:r>
      <w:r>
        <w:t xml:space="preserve"> function is used to get the information about the context, as specified in </w:t>
      </w:r>
      <w:hyperlink r:id="rId57">
        <w:r>
          <w:rPr>
            <w:rStyle w:val="Hyperlink"/>
          </w:rPr>
          <w:t>[RFC2743]</w:t>
        </w:r>
      </w:hyperlink>
      <w:r>
        <w:t xml:space="preserve"> section 2.2.6.</w:t>
      </w:r>
      <w:bookmarkStart w:id="144"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144"/>
      <w:r>
        <w:t xml:space="preserve"> The following output is added to </w:t>
      </w:r>
      <w:r>
        <w:rPr>
          <w:b/>
        </w:rPr>
        <w:t>GSS_Inquire_context</w:t>
      </w:r>
      <w:r>
        <w:t xml:space="preserve">. </w:t>
      </w:r>
    </w:p>
    <w:p w:rsidR="001D50EB" w:rsidRDefault="00DD04FA">
      <w:r>
        <w:t xml:space="preserve">GSS_Inquire_context </w:t>
      </w:r>
    </w:p>
    <w:p w:rsidR="001D50EB" w:rsidRDefault="00DD04FA">
      <w:r>
        <w:t>Outputs:</w:t>
      </w:r>
    </w:p>
    <w:p w:rsidR="001D50EB" w:rsidRDefault="00DD04FA">
      <w:pPr>
        <w:pStyle w:val="ListParagraph"/>
        <w:numPr>
          <w:ilvl w:val="0"/>
          <w:numId w:val="63"/>
        </w:numPr>
      </w:pPr>
      <w:r>
        <w:t>Negoex_Verify_key OCTET STRING</w:t>
      </w:r>
    </w:p>
    <w:p w:rsidR="001D50EB" w:rsidRDefault="00DD04FA">
      <w:pPr>
        <w:spacing w:before="0" w:after="160" w:line="259" w:lineRule="auto"/>
      </w:pPr>
      <w:r>
        <w:t xml:space="preserve">This output is the </w:t>
      </w:r>
      <w:r>
        <w:rPr>
          <w:b/>
        </w:rPr>
        <w:t>key</w:t>
      </w:r>
      <w:r>
        <w:t xml:space="preserve"> that NEGOEX uses for the </w:t>
      </w:r>
      <w:r>
        <w:rPr>
          <w:b/>
        </w:rPr>
        <w:t>VERIFY_MESSAGE</w:t>
      </w:r>
      <w:r>
        <w:t xml:space="preserve"> message (se</w:t>
      </w:r>
      <w:r>
        <w:t xml:space="preserve">ction </w:t>
      </w:r>
      <w:hyperlink w:anchor="Section_9de2cde2bd9840a49efa0f5a1d6cc88e" w:history="1">
        <w:r>
          <w:rPr>
            <w:rStyle w:val="Hyperlink"/>
          </w:rPr>
          <w:t>2.2.6.5</w:t>
        </w:r>
      </w:hyperlink>
      <w:r>
        <w:t xml:space="preserve">). </w:t>
      </w:r>
    </w:p>
    <w:p w:rsidR="001D50EB" w:rsidRDefault="00DD04FA">
      <w:pPr>
        <w:pStyle w:val="Heading3"/>
      </w:pPr>
      <w:bookmarkStart w:id="145" w:name="section_f801692c99344b5f9e6e10af6be43bf0"/>
      <w:bookmarkStart w:id="146" w:name="_Toc68173871"/>
      <w:r>
        <w:t>Timer Events</w:t>
      </w:r>
      <w:bookmarkEnd w:id="145"/>
      <w:bookmarkEnd w:id="146"/>
      <w:r>
        <w:fldChar w:fldCharType="begin"/>
      </w:r>
      <w:r>
        <w:instrText xml:space="preserve"> XE "Timer events" </w:instrText>
      </w:r>
      <w:r>
        <w:fldChar w:fldCharType="end"/>
      </w:r>
    </w:p>
    <w:p w:rsidR="001D50EB" w:rsidRDefault="00DD04FA">
      <w:r>
        <w:t xml:space="preserve">None. </w:t>
      </w:r>
    </w:p>
    <w:p w:rsidR="001D50EB" w:rsidRDefault="00DD04FA">
      <w:pPr>
        <w:pStyle w:val="Heading3"/>
      </w:pPr>
      <w:bookmarkStart w:id="147" w:name="section_26eacd23af354a58bb72105780545a10"/>
      <w:bookmarkStart w:id="148" w:name="_Toc68173872"/>
      <w:r>
        <w:t>Other Local Events</w:t>
      </w:r>
      <w:bookmarkEnd w:id="147"/>
      <w:bookmarkEnd w:id="148"/>
      <w:r>
        <w:fldChar w:fldCharType="begin"/>
      </w:r>
      <w:r>
        <w:instrText xml:space="preserve"> XE "Other local events" </w:instrText>
      </w:r>
      <w:r>
        <w:fldChar w:fldCharType="end"/>
      </w:r>
    </w:p>
    <w:p w:rsidR="001D50EB" w:rsidRDefault="00DD04FA">
      <w:r>
        <w:t xml:space="preserve">None. </w:t>
      </w:r>
    </w:p>
    <w:p w:rsidR="001D50EB" w:rsidRDefault="00DD04FA">
      <w:pPr>
        <w:pStyle w:val="Heading1"/>
      </w:pPr>
      <w:bookmarkStart w:id="149" w:name="section_9599f38bd47147bfb3524266440bb4ce"/>
      <w:bookmarkStart w:id="150" w:name="_Toc68173873"/>
      <w:r>
        <w:lastRenderedPageBreak/>
        <w:t>Protocol Examples</w:t>
      </w:r>
      <w:bookmarkEnd w:id="149"/>
      <w:bookmarkEnd w:id="150"/>
      <w:r>
        <w:fldChar w:fldCharType="begin"/>
      </w:r>
      <w:r>
        <w:instrText xml:space="preserve"> XE "Examples:overview" </w:instrText>
      </w:r>
      <w:r>
        <w:fldChar w:fldCharType="end"/>
      </w:r>
    </w:p>
    <w:p w:rsidR="001D50EB" w:rsidRDefault="00DD04FA">
      <w:r>
        <w:t xml:space="preserve">The following figure shows the network trace of the NEGOEX protocol having the INITIATOR_NEGO (short for MESSAGE_TYPE_INITIATOR_NEGO) message type that is sent via the </w:t>
      </w:r>
      <w:r>
        <w:rPr>
          <w:b/>
        </w:rPr>
        <w:t xml:space="preserve">NEGO_MESSAGE </w:t>
      </w:r>
      <w:r>
        <w:t xml:space="preserve">message (section </w:t>
      </w:r>
      <w:hyperlink w:anchor="Section_585eae5b1f4d457fbc1c0c93251061e1" w:history="1">
        <w:r>
          <w:rPr>
            <w:rStyle w:val="Hyperlink"/>
          </w:rPr>
          <w:t>2.2.6.3</w:t>
        </w:r>
      </w:hyperlink>
      <w:r>
        <w:t xml:space="preserve">). </w:t>
      </w:r>
    </w:p>
    <w:p w:rsidR="001D50EB" w:rsidRDefault="00DD04FA">
      <w:r>
        <w:rPr>
          <w:noProof/>
        </w:rPr>
        <w:drawing>
          <wp:inline distT="0" distB="0" distL="0" distR="0">
            <wp:extent cx="5688330" cy="2371090"/>
            <wp:effectExtent l="19050" t="0" r="9525" b="0"/>
            <wp:docPr id="5557" name="MS-NEGOEX_pict0198f156-e884-4188-bd5b-1963332828ab.png" descr="Network trace for INITIATOR_NEGO (short for MESSAGE_TYPE_INITIATOR_NEGO) message type." title="Network trace for INITIATOR_NEGO messag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NEGOEX_pict0198f156-e884-4188-bd5b-1963332828ab.png" descr="Network trace for INITIATOR_NEGO (short for MESSAGE_TYPE_INITIATOR_NEGO) message type." title="Network trace for INITIATOR_NEGO message type."/>
                    <pic:cNvPicPr>
                      <a:picLocks noChangeAspect="1" noChangeArrowheads="1"/>
                    </pic:cNvPicPr>
                  </pic:nvPicPr>
                  <pic:blipFill>
                    <a:blip r:embed="rId58" cstate="print"/>
                    <a:srcRect/>
                    <a:stretch>
                      <a:fillRect/>
                    </a:stretch>
                  </pic:blipFill>
                  <pic:spPr bwMode="auto">
                    <a:xfrm>
                      <a:off x="0" y="0"/>
                      <a:ext cx="5688330" cy="2371090"/>
                    </a:xfrm>
                    <a:prstGeom prst="rect">
                      <a:avLst/>
                    </a:prstGeom>
                    <a:noFill/>
                    <a:ln w="9525">
                      <a:noFill/>
                      <a:miter lim="800000"/>
                      <a:headEnd/>
                      <a:tailEnd/>
                    </a:ln>
                  </pic:spPr>
                </pic:pic>
              </a:graphicData>
            </a:graphic>
          </wp:inline>
        </w:drawing>
      </w:r>
    </w:p>
    <w:p w:rsidR="001D50EB" w:rsidRDefault="00DD04FA">
      <w:pPr>
        <w:pStyle w:val="Caption"/>
      </w:pPr>
      <w:r>
        <w:t xml:space="preserve">Figure </w:t>
      </w:r>
      <w:r>
        <w:fldChar w:fldCharType="begin"/>
      </w:r>
      <w:r>
        <w:instrText xml:space="preserve"> SEQ Figure \* ARABIC </w:instrText>
      </w:r>
      <w:r>
        <w:fldChar w:fldCharType="separate"/>
      </w:r>
      <w:r>
        <w:rPr>
          <w:noProof/>
        </w:rPr>
        <w:t>2</w:t>
      </w:r>
      <w:r>
        <w:fldChar w:fldCharType="end"/>
      </w:r>
      <w:r>
        <w:t>: Network trace example for the NEGOEX protocol</w:t>
      </w:r>
    </w:p>
    <w:p w:rsidR="001D50EB" w:rsidRDefault="00DD04FA">
      <w:pPr>
        <w:spacing w:before="0" w:after="160" w:line="259" w:lineRule="auto"/>
      </w:pPr>
      <w:r>
        <w:t>The following is the annotated HEX dump for the INITIATOR_NEGO message.</w:t>
      </w:r>
    </w:p>
    <w:p w:rsidR="001D50EB" w:rsidRDefault="00DD04FA">
      <w:pPr>
        <w:pStyle w:val="Code"/>
      </w:pPr>
      <w:r>
        <w:t>0000   4e 45 47 4f 45 58 54 53 00 00 00 00 00 00 00 00   NEGOEXTS........</w:t>
      </w:r>
    </w:p>
    <w:p w:rsidR="001D50EB" w:rsidRDefault="00DD04FA">
      <w:pPr>
        <w:pStyle w:val="Code"/>
      </w:pPr>
      <w:r>
        <w:t>0010   60 00 0</w:t>
      </w:r>
      <w:r>
        <w:t>0 00 70 00 00 00 36 91 b8 12 16 8c ba d4   `...p...6.......</w:t>
      </w:r>
    </w:p>
    <w:p w:rsidR="001D50EB" w:rsidRDefault="00DD04FA">
      <w:pPr>
        <w:pStyle w:val="Code"/>
      </w:pPr>
      <w:r>
        <w:t>0020   f6 7c 3b 24 f0 69 35 c7 f1 1e 9e 45 67 89 22 83   .|;$.i5....Eg.".</w:t>
      </w:r>
    </w:p>
    <w:p w:rsidR="001D50EB" w:rsidRDefault="00DD04FA">
      <w:pPr>
        <w:pStyle w:val="Code"/>
      </w:pPr>
      <w:r>
        <w:t>0030   8a e1 f2 23 2f db db 12 dc be 22 9f 8c 3f 58 69   ...#/....."..?Xi</w:t>
      </w:r>
    </w:p>
    <w:p w:rsidR="001D50EB" w:rsidRDefault="00DD04FA">
      <w:pPr>
        <w:pStyle w:val="Code"/>
      </w:pPr>
      <w:r>
        <w:t>0040   4d e6 0a 4f 5a 82 8e f4 00 00 00 00 00 00</w:t>
      </w:r>
      <w:r>
        <w:t xml:space="preserve"> 00 00   M..OZ...........</w:t>
      </w:r>
    </w:p>
    <w:p w:rsidR="001D50EB" w:rsidRDefault="00DD04FA">
      <w:pPr>
        <w:pStyle w:val="Code"/>
      </w:pPr>
      <w:r>
        <w:t>0050   60 00 00 00 01 00 00 00 00 00 00 00 00 00 00 00   `...............</w:t>
      </w:r>
    </w:p>
    <w:p w:rsidR="001D50EB" w:rsidRDefault="00DD04FA">
      <w:pPr>
        <w:pStyle w:val="Code"/>
      </w:pPr>
      <w:r>
        <w:t>0060   5c 33 53 0d ea f9 0d 4d b2 ec 4a e3 78 6e c3 08   \3S....M..J.xn..</w:t>
      </w:r>
    </w:p>
    <w:p w:rsidR="001D50EB" w:rsidRDefault="00DD04FA">
      <w:pPr>
        <w:spacing w:before="0" w:after="160" w:line="259" w:lineRule="auto"/>
      </w:pPr>
      <w:r>
        <w:t xml:space="preserve">The </w:t>
      </w:r>
      <w:r>
        <w:rPr>
          <w:b/>
        </w:rPr>
        <w:t xml:space="preserve">Header </w:t>
      </w:r>
      <w:r>
        <w:t xml:space="preserve">is the </w:t>
      </w:r>
      <w:r>
        <w:rPr>
          <w:b/>
        </w:rPr>
        <w:t>MESSAGE_HEADER</w:t>
      </w:r>
      <w:r>
        <w:t xml:space="preserve"> structure (as defined in section </w:t>
      </w:r>
      <w:hyperlink w:anchor="Section_1f4a4b476e4444279028e384a4ca1fda" w:history="1">
        <w:r>
          <w:rPr>
            <w:rStyle w:val="Hyperlink"/>
          </w:rPr>
          <w:t>2.2.6.2</w:t>
        </w:r>
      </w:hyperlink>
      <w:r>
        <w:t>), which is the first part of the NEGOEX INITIATOR_NEGO message. The header consists of the following lines.</w:t>
      </w:r>
    </w:p>
    <w:p w:rsidR="001D50EB" w:rsidRDefault="00DD04FA">
      <w:pPr>
        <w:pStyle w:val="Code"/>
      </w:pPr>
      <w:r>
        <w:t>0000   4e 45 47 4f 45 58 54 53 00 00 00 00 00 00 00 00   NEGOEXTS........</w:t>
      </w:r>
    </w:p>
    <w:p w:rsidR="001D50EB" w:rsidRDefault="00DD04FA">
      <w:pPr>
        <w:pStyle w:val="Code"/>
      </w:pPr>
      <w:r>
        <w:t xml:space="preserve">0010   60 00 00 00 70 </w:t>
      </w:r>
      <w:r>
        <w:t>00 00 00 36 91 b8 12 16 8c ba d4   `...p...6.......</w:t>
      </w:r>
    </w:p>
    <w:p w:rsidR="001D50EB" w:rsidRDefault="00DD04FA">
      <w:pPr>
        <w:pStyle w:val="Code"/>
      </w:pPr>
      <w:r>
        <w:t>0020   f6 7c 3b 24 f0 69 35 c7                           .|;$.i5.</w:t>
      </w:r>
    </w:p>
    <w:p w:rsidR="001D50EB" w:rsidRDefault="00DD04FA">
      <w:pPr>
        <w:pStyle w:val="ListParagraph"/>
        <w:numPr>
          <w:ilvl w:val="0"/>
          <w:numId w:val="64"/>
        </w:numPr>
      </w:pPr>
      <w:r>
        <w:rPr>
          <w:b/>
        </w:rPr>
        <w:t>Signature:</w:t>
      </w:r>
      <w:r>
        <w:t xml:space="preserve"> The message signature that contains the MESSAGE_SIGNATURE (as defined in section </w:t>
      </w:r>
      <w:hyperlink w:anchor="Section_c361c09b7a4f4575b4eb2320388fa0aa" w:history="1">
        <w:r>
          <w:rPr>
            <w:rStyle w:val="Hyperlink"/>
          </w:rPr>
          <w:t>2.2.3</w:t>
        </w:r>
      </w:hyperlink>
      <w:r>
        <w:rPr>
          <w:rStyle w:val="Hyperlink"/>
        </w:rPr>
        <w:t>)</w:t>
      </w:r>
      <w:r>
        <w:t xml:space="preserve"> with the value NEGOEXTS.</w:t>
      </w:r>
    </w:p>
    <w:p w:rsidR="001D50EB" w:rsidRDefault="00DD04FA">
      <w:pPr>
        <w:pStyle w:val="ListParagraph"/>
        <w:numPr>
          <w:ilvl w:val="0"/>
          <w:numId w:val="64"/>
        </w:numPr>
      </w:pPr>
      <w:r>
        <w:rPr>
          <w:b/>
        </w:rPr>
        <w:t xml:space="preserve">MessageType: </w:t>
      </w:r>
      <w:r>
        <w:t xml:space="preserve">A MESSAGE_TYPE value (0x00000000) that is set to INITIATOR_NEGO and that refers to MESSAGE_TYPE_INITIATOR_NEGO (as defined in section </w:t>
      </w:r>
      <w:hyperlink w:anchor="Section_3a77a20d97464e798f06b241263e3da3" w:history="1">
        <w:r>
          <w:rPr>
            <w:rStyle w:val="Hyperlink"/>
          </w:rPr>
          <w:t>2.2</w:t>
        </w:r>
        <w:r>
          <w:rPr>
            <w:rStyle w:val="Hyperlink"/>
          </w:rPr>
          <w:t>.6.1</w:t>
        </w:r>
      </w:hyperlink>
      <w:r>
        <w:rPr>
          <w:rStyle w:val="Hyperlink"/>
        </w:rPr>
        <w:t>)</w:t>
      </w:r>
      <w:r>
        <w:t>.</w:t>
      </w:r>
    </w:p>
    <w:p w:rsidR="001D50EB" w:rsidRDefault="00DD04FA">
      <w:pPr>
        <w:pStyle w:val="ListParagraph"/>
        <w:numPr>
          <w:ilvl w:val="0"/>
          <w:numId w:val="64"/>
        </w:numPr>
      </w:pPr>
      <w:r>
        <w:rPr>
          <w:b/>
        </w:rPr>
        <w:t xml:space="preserve">SequencNum: </w:t>
      </w:r>
      <w:r>
        <w:t>The</w:t>
      </w:r>
      <w:r>
        <w:rPr>
          <w:b/>
        </w:rPr>
        <w:t xml:space="preserve"> </w:t>
      </w:r>
      <w:r>
        <w:t xml:space="preserve">sequence number is the </w:t>
      </w:r>
      <w:r>
        <w:rPr>
          <w:b/>
        </w:rPr>
        <w:t>SequenceNum</w:t>
      </w:r>
      <w:r>
        <w:t xml:space="preserve"> field with value 0.</w:t>
      </w:r>
    </w:p>
    <w:p w:rsidR="001D50EB" w:rsidRDefault="00DD04FA">
      <w:pPr>
        <w:pStyle w:val="ListParagraph"/>
        <w:numPr>
          <w:ilvl w:val="0"/>
          <w:numId w:val="64"/>
        </w:numPr>
      </w:pPr>
      <w:r>
        <w:rPr>
          <w:b/>
        </w:rPr>
        <w:t xml:space="preserve">cbHeaderLength: </w:t>
      </w:r>
      <w:r>
        <w:t>The length of the header with value 96.</w:t>
      </w:r>
    </w:p>
    <w:p w:rsidR="001D50EB" w:rsidRDefault="00DD04FA">
      <w:pPr>
        <w:pStyle w:val="ListParagraph"/>
        <w:numPr>
          <w:ilvl w:val="0"/>
          <w:numId w:val="64"/>
        </w:numPr>
      </w:pPr>
      <w:r>
        <w:rPr>
          <w:b/>
        </w:rPr>
        <w:t xml:space="preserve">cbMessageLength: </w:t>
      </w:r>
      <w:r>
        <w:t>The length of the message with value 112.</w:t>
      </w:r>
    </w:p>
    <w:p w:rsidR="001D50EB" w:rsidRDefault="00DD04FA">
      <w:pPr>
        <w:pStyle w:val="ListParagraph"/>
        <w:numPr>
          <w:ilvl w:val="0"/>
          <w:numId w:val="64"/>
        </w:numPr>
      </w:pPr>
      <w:r>
        <w:rPr>
          <w:b/>
        </w:rPr>
        <w:lastRenderedPageBreak/>
        <w:t>ConversationID:</w:t>
      </w:r>
      <w:r>
        <w:t xml:space="preserve"> The ID GUID of the conversation stored in the </w:t>
      </w:r>
      <w:r>
        <w:rPr>
          <w:b/>
        </w:rPr>
        <w:t>C</w:t>
      </w:r>
      <w:r>
        <w:rPr>
          <w:b/>
        </w:rPr>
        <w:t>onversationId</w:t>
      </w:r>
      <w:r>
        <w:t xml:space="preserve"> field (as defined in section </w:t>
      </w:r>
      <w:hyperlink w:anchor="Section_52293c7c088f400983378d69f73e4df2" w:history="1">
        <w:r>
          <w:rPr>
            <w:rStyle w:val="Hyperlink"/>
          </w:rPr>
          <w:t>3.1.5.2</w:t>
        </w:r>
      </w:hyperlink>
      <w:r>
        <w:t>), which remains the same between the initiator and the acceptor throughout the negotiation process.</w:t>
      </w:r>
    </w:p>
    <w:p w:rsidR="001D50EB" w:rsidRDefault="00DD04FA">
      <w:pPr>
        <w:spacing w:before="0" w:after="160" w:line="259" w:lineRule="auto"/>
      </w:pPr>
      <w:r>
        <w:t xml:space="preserve">The header is followed by the </w:t>
      </w:r>
      <w:r>
        <w:rPr>
          <w:b/>
        </w:rPr>
        <w:t>Random</w:t>
      </w:r>
      <w:r>
        <w:t xml:space="preserve"> field, a</w:t>
      </w:r>
      <w:r>
        <w:t xml:space="preserve"> 16-byte number that begins at the second half of 0020 at f1. The </w:t>
      </w:r>
      <w:r>
        <w:rPr>
          <w:b/>
        </w:rPr>
        <w:t>ProtocolVersion</w:t>
      </w:r>
      <w:r>
        <w:t xml:space="preserve"> 8-byte field follows with value 0, as shown in the following example.</w:t>
      </w:r>
    </w:p>
    <w:p w:rsidR="001D50EB" w:rsidRDefault="00DD04FA">
      <w:pPr>
        <w:pStyle w:val="Code"/>
      </w:pPr>
      <w:r>
        <w:t>0020   f6 7c 3b 24 f0 69 35 c7 f1 1e 9e 45 67 89 22 83   .|;$.i5....Eg.".</w:t>
      </w:r>
    </w:p>
    <w:p w:rsidR="001D50EB" w:rsidRDefault="00DD04FA">
      <w:pPr>
        <w:pStyle w:val="Code"/>
      </w:pPr>
      <w:r>
        <w:t>0030   8a e1 f2 23 2f db db 12</w:t>
      </w:r>
      <w:r>
        <w:t xml:space="preserve"> dc be 22 9f 8c 3f 58 69   ...#/....."..?Xi</w:t>
      </w:r>
    </w:p>
    <w:p w:rsidR="001D50EB" w:rsidRDefault="00DD04FA">
      <w:pPr>
        <w:pStyle w:val="Code"/>
      </w:pPr>
      <w:r>
        <w:t>0040   4d e6 0a 4f 5a 82 8e f4 00 00 00 00 00 00 00 00   M..OZ...........</w:t>
      </w:r>
    </w:p>
    <w:p w:rsidR="001D50EB" w:rsidRDefault="00DD04FA">
      <w:r>
        <w:rPr>
          <w:b/>
        </w:rPr>
        <w:t>AuthSchemes</w:t>
      </w:r>
      <w:r>
        <w:t xml:space="preserve"> contains the list of supported security mechanism IDs, in decreasing order of preference, that is sent by the initiator to the</w:t>
      </w:r>
      <w:r>
        <w:t xml:space="preserve"> acceptor. In this negotiation, as shown in the following figure, the initiator supports only one security mechanism (1 of 96), count 1, with its unique ID in the </w:t>
      </w:r>
      <w:r>
        <w:rPr>
          <w:b/>
        </w:rPr>
        <w:t>AuthScheme</w:t>
      </w:r>
      <w:r>
        <w:t xml:space="preserve"> field.</w:t>
      </w:r>
    </w:p>
    <w:p w:rsidR="001D50EB" w:rsidRDefault="00DD04FA">
      <w:r>
        <w:rPr>
          <w:noProof/>
        </w:rPr>
        <w:drawing>
          <wp:inline distT="0" distB="0" distL="0" distR="0">
            <wp:extent cx="5156835" cy="797560"/>
            <wp:effectExtent l="19050" t="0" r="9525" b="0"/>
            <wp:docPr id="5559" name="MS-NEGOEX_pictafb3dbb2-e2fa-4635-b7bb-c1d8da6db992.png" descr="AuthSchemes contents" title="AuthSchemes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NEGOEX_pictafb3dbb2-e2fa-4635-b7bb-c1d8da6db992.png" descr="AuthSchemes contents" title="AuthSchemes contents"/>
                    <pic:cNvPicPr>
                      <a:picLocks noChangeAspect="1" noChangeArrowheads="1"/>
                    </pic:cNvPicPr>
                  </pic:nvPicPr>
                  <pic:blipFill>
                    <a:blip r:embed="rId59" cstate="print"/>
                    <a:srcRect/>
                    <a:stretch>
                      <a:fillRect/>
                    </a:stretch>
                  </pic:blipFill>
                  <pic:spPr bwMode="auto">
                    <a:xfrm>
                      <a:off x="0" y="0"/>
                      <a:ext cx="5156835" cy="797560"/>
                    </a:xfrm>
                    <a:prstGeom prst="rect">
                      <a:avLst/>
                    </a:prstGeom>
                    <a:noFill/>
                    <a:ln w="9525">
                      <a:noFill/>
                      <a:miter lim="800000"/>
                      <a:headEnd/>
                      <a:tailEnd/>
                    </a:ln>
                  </pic:spPr>
                </pic:pic>
              </a:graphicData>
            </a:graphic>
          </wp:inline>
        </w:drawing>
      </w:r>
    </w:p>
    <w:p w:rsidR="001D50EB" w:rsidRDefault="00DD04FA">
      <w:pPr>
        <w:pStyle w:val="Caption"/>
      </w:pPr>
      <w:r>
        <w:t xml:space="preserve">Figure </w:t>
      </w:r>
      <w:r>
        <w:fldChar w:fldCharType="begin"/>
      </w:r>
      <w:r>
        <w:instrText xml:space="preserve"> SEQ Figure \* ARABIC </w:instrText>
      </w:r>
      <w:r>
        <w:fldChar w:fldCharType="separate"/>
      </w:r>
      <w:r>
        <w:rPr>
          <w:noProof/>
        </w:rPr>
        <w:t>3</w:t>
      </w:r>
      <w:r>
        <w:fldChar w:fldCharType="end"/>
      </w:r>
      <w:r>
        <w:t>: AuthSchemes contents</w:t>
      </w:r>
    </w:p>
    <w:p w:rsidR="001D50EB" w:rsidRDefault="00DD04FA">
      <w:r>
        <w:t xml:space="preserve">The </w:t>
      </w:r>
      <w:r>
        <w:rPr>
          <w:b/>
        </w:rPr>
        <w:t>AuthSchemes</w:t>
      </w:r>
      <w:r>
        <w:t xml:space="preserve"> 8-byte field is followed by the </w:t>
      </w:r>
      <w:r>
        <w:rPr>
          <w:b/>
        </w:rPr>
        <w:t>Extension</w:t>
      </w:r>
      <w:r>
        <w:t xml:space="preserve"> 8-byte field, which is shown in the HEX dump example at address 0050. The </w:t>
      </w:r>
      <w:r>
        <w:rPr>
          <w:b/>
        </w:rPr>
        <w:t>AuthScheme</w:t>
      </w:r>
      <w:r>
        <w:t xml:space="preserve"> security mechanism unique ID is shown at address 0060.</w:t>
      </w:r>
    </w:p>
    <w:p w:rsidR="001D50EB" w:rsidRDefault="00DD04FA">
      <w:pPr>
        <w:pStyle w:val="Code"/>
      </w:pPr>
      <w:r>
        <w:t>0050   60 00 00 00 01 00 00 00 00 00 00 00 00 00 00 00   `...............</w:t>
      </w:r>
    </w:p>
    <w:p w:rsidR="001D50EB" w:rsidRDefault="00DD04FA">
      <w:pPr>
        <w:pStyle w:val="Code"/>
      </w:pPr>
      <w:r>
        <w:t>0060   5c 33 53 0d ea f9 0d 4d b2 ec 4a e3 78 6e c3 08   \3S....M..J.xn..</w:t>
      </w:r>
    </w:p>
    <w:p w:rsidR="001D50EB" w:rsidRDefault="00DD04FA">
      <w:pPr>
        <w:pStyle w:val="Heading1"/>
      </w:pPr>
      <w:bookmarkStart w:id="151" w:name="section_2eab514c9120407e804fb87b5ebb4a51"/>
      <w:bookmarkStart w:id="152" w:name="_Toc68173874"/>
      <w:r>
        <w:lastRenderedPageBreak/>
        <w:t>Security</w:t>
      </w:r>
      <w:bookmarkEnd w:id="151"/>
      <w:bookmarkEnd w:id="152"/>
    </w:p>
    <w:p w:rsidR="001D50EB" w:rsidRDefault="00DD04FA">
      <w:pPr>
        <w:pStyle w:val="Heading2"/>
      </w:pPr>
      <w:bookmarkStart w:id="153" w:name="section_b98a1421e9ce4c6c8c4a2b1dc92fa445"/>
      <w:bookmarkStart w:id="154" w:name="_Toc68173875"/>
      <w:r>
        <w:t>Security Considerations for Implementers</w:t>
      </w:r>
      <w:bookmarkEnd w:id="153"/>
      <w:bookmarkEnd w:id="154"/>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1D50EB" w:rsidRDefault="00DD04FA">
      <w:r>
        <w:t>The security mechanism SHOULD support pro</w:t>
      </w:r>
      <w:r>
        <w:t xml:space="preserve">viding </w:t>
      </w:r>
      <w:r>
        <w:rPr>
          <w:b/>
        </w:rPr>
        <w:t>Negoex_Verify_Key</w:t>
      </w:r>
      <w:r>
        <w:t xml:space="preserve"> for the </w:t>
      </w:r>
      <w:r>
        <w:rPr>
          <w:b/>
        </w:rPr>
        <w:t>VERIFY_MESSAGE</w:t>
      </w:r>
      <w:r>
        <w:t xml:space="preserve"> message, as specified in section </w:t>
      </w:r>
      <w:hyperlink w:anchor="Section_0ec791da6335444e9423834419f70bf2" w:history="1">
        <w:r>
          <w:rPr>
            <w:rStyle w:val="Hyperlink"/>
          </w:rPr>
          <w:t>3.1.5.7</w:t>
        </w:r>
      </w:hyperlink>
      <w:r>
        <w:t xml:space="preserve">. This ensures that </w:t>
      </w:r>
      <w:r>
        <w:rPr>
          <w:b/>
        </w:rPr>
        <w:t>VERIFY_MESSAGE</w:t>
      </w:r>
      <w:r>
        <w:t xml:space="preserve"> messages, as specified in section </w:t>
      </w:r>
      <w:hyperlink w:anchor="Section_9de2cde2bd9840a49efa0f5a1d6cc88e" w:history="1">
        <w:r>
          <w:rPr>
            <w:rStyle w:val="Hyperlink"/>
          </w:rPr>
          <w:t>2.2.6.5</w:t>
        </w:r>
      </w:hyperlink>
      <w:r>
        <w:t>, are generated to make NEGOEX safe from downgrade attacks.</w:t>
      </w:r>
    </w:p>
    <w:p w:rsidR="001D50EB" w:rsidRDefault="00DD04FA">
      <w:pPr>
        <w:pStyle w:val="Heading2"/>
      </w:pPr>
      <w:bookmarkStart w:id="155" w:name="section_e46b61d9dace488c9dca0ba50de9502d"/>
      <w:bookmarkStart w:id="156" w:name="_Toc68173876"/>
      <w:r>
        <w:t>Index of Security Parameters</w:t>
      </w:r>
      <w:bookmarkEnd w:id="155"/>
      <w:bookmarkEnd w:id="156"/>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w:instrText>
      </w:r>
      <w:r>
        <w:instrText xml:space="preserve"> </w:instrText>
      </w:r>
      <w:r>
        <w:fldChar w:fldCharType="end"/>
      </w:r>
    </w:p>
    <w:p w:rsidR="001D50EB" w:rsidRDefault="001D50EB"/>
    <w:tbl>
      <w:tblPr>
        <w:tblStyle w:val="Table-ShadedHeader"/>
        <w:tblW w:w="0" w:type="auto"/>
        <w:tblLook w:val="04A0" w:firstRow="1" w:lastRow="0" w:firstColumn="1" w:lastColumn="0" w:noHBand="0" w:noVBand="1"/>
      </w:tblPr>
      <w:tblGrid>
        <w:gridCol w:w="3288"/>
        <w:gridCol w:w="6072"/>
      </w:tblGrid>
      <w:tr w:rsidR="001D50EB" w:rsidTr="001D50EB">
        <w:trPr>
          <w:cnfStyle w:val="100000000000" w:firstRow="1" w:lastRow="0" w:firstColumn="0" w:lastColumn="0" w:oddVBand="0" w:evenVBand="0" w:oddHBand="0" w:evenHBand="0" w:firstRowFirstColumn="0" w:firstRowLastColumn="0" w:lastRowFirstColumn="0" w:lastRowLastColumn="0"/>
          <w:tblHeader/>
        </w:trPr>
        <w:tc>
          <w:tcPr>
            <w:tcW w:w="3288" w:type="dxa"/>
          </w:tcPr>
          <w:p w:rsidR="001D50EB" w:rsidRDefault="00DD04FA">
            <w:pPr>
              <w:pStyle w:val="TableHeaderText"/>
            </w:pPr>
            <w:r>
              <w:t>Security field</w:t>
            </w:r>
          </w:p>
        </w:tc>
        <w:tc>
          <w:tcPr>
            <w:tcW w:w="6072" w:type="dxa"/>
          </w:tcPr>
          <w:p w:rsidR="001D50EB" w:rsidRDefault="00DD04FA">
            <w:pPr>
              <w:pStyle w:val="TableHeaderText"/>
            </w:pPr>
            <w:r>
              <w:t>Section</w:t>
            </w:r>
          </w:p>
        </w:tc>
      </w:tr>
      <w:tr w:rsidR="001D50EB" w:rsidTr="001D50EB">
        <w:tc>
          <w:tcPr>
            <w:tcW w:w="3288" w:type="dxa"/>
          </w:tcPr>
          <w:p w:rsidR="001D50EB" w:rsidRDefault="00DD04FA">
            <w:pPr>
              <w:pStyle w:val="TableBodyText"/>
              <w:numPr>
                <w:ilvl w:val="1"/>
                <w:numId w:val="0"/>
              </w:numPr>
              <w:tabs>
                <w:tab w:val="num" w:pos="0"/>
              </w:tabs>
            </w:pPr>
            <w:r>
              <w:t>Negoex_Verify_key</w:t>
            </w:r>
          </w:p>
        </w:tc>
        <w:tc>
          <w:tcPr>
            <w:tcW w:w="6072" w:type="dxa"/>
          </w:tcPr>
          <w:p w:rsidR="001D50EB" w:rsidRDefault="00DD04FA">
            <w:pPr>
              <w:pStyle w:val="TableBodyText"/>
              <w:numPr>
                <w:ilvl w:val="1"/>
                <w:numId w:val="0"/>
              </w:numPr>
              <w:tabs>
                <w:tab w:val="num" w:pos="0"/>
              </w:tabs>
            </w:pPr>
            <w:r>
              <w:t xml:space="preserve">GSS_Inquire_context (section </w:t>
            </w:r>
            <w:hyperlink w:anchor="Section_3e59bd21bbfb408d9e37db4d1d200fdd" w:history="1">
              <w:r>
                <w:rPr>
                  <w:rStyle w:val="Hyperlink"/>
                </w:rPr>
                <w:t>3.1.5.8.4</w:t>
              </w:r>
            </w:hyperlink>
            <w:r>
              <w:t>)</w:t>
            </w:r>
          </w:p>
        </w:tc>
      </w:tr>
    </w:tbl>
    <w:p w:rsidR="001D50EB" w:rsidRDefault="001D50EB"/>
    <w:p w:rsidR="001D50EB" w:rsidRDefault="00DD04FA">
      <w:pPr>
        <w:pStyle w:val="Heading1"/>
      </w:pPr>
      <w:bookmarkStart w:id="157" w:name="section_09abd85e86a74c4c9ee3e166f10c4032"/>
      <w:bookmarkStart w:id="158" w:name="_Toc68173877"/>
      <w:r>
        <w:lastRenderedPageBreak/>
        <w:t>Appendix A: Full NEGOEX</w:t>
      </w:r>
      <w:bookmarkEnd w:id="157"/>
      <w:bookmarkEnd w:id="158"/>
      <w:r>
        <w:fldChar w:fldCharType="begin"/>
      </w:r>
      <w:r>
        <w:instrText xml:space="preserve"> XE "Full NEGOEX" </w:instrText>
      </w:r>
      <w:r>
        <w:fldChar w:fldCharType="end"/>
      </w:r>
    </w:p>
    <w:p w:rsidR="001D50EB" w:rsidRDefault="00DD04FA">
      <w:r>
        <w:t xml:space="preserve">For ease of implementation, the following is the full NEGOEX version 4 syntax for this protocol, as defined in </w:t>
      </w:r>
      <w:hyperlink r:id="rId60">
        <w:r>
          <w:rPr>
            <w:rStyle w:val="Hyperlink"/>
          </w:rPr>
          <w:t>[IETFDRAFT-NEGOEX-04]</w:t>
        </w:r>
      </w:hyperlink>
      <w:r>
        <w:t>.</w:t>
      </w:r>
    </w:p>
    <w:p w:rsidR="001D50EB" w:rsidRDefault="00DD04FA">
      <w:pPr>
        <w:pStyle w:val="Code"/>
      </w:pPr>
      <w:r>
        <w:t>#define MESSAGE_SIGNATURE   0x535458454f47454ei64  // "</w:t>
      </w:r>
      <w:r>
        <w:t>NEGOEXTS"</w:t>
      </w:r>
    </w:p>
    <w:p w:rsidR="001D50EB" w:rsidRDefault="001D50EB">
      <w:pPr>
        <w:pStyle w:val="Code"/>
      </w:pPr>
    </w:p>
    <w:p w:rsidR="001D50EB" w:rsidRDefault="00DD04FA">
      <w:pPr>
        <w:pStyle w:val="Code"/>
      </w:pPr>
      <w:r>
        <w:t>struct</w:t>
      </w:r>
    </w:p>
    <w:p w:rsidR="001D50EB" w:rsidRDefault="00DD04FA">
      <w:pPr>
        <w:pStyle w:val="Code"/>
      </w:pPr>
      <w:r>
        <w:t>{</w:t>
      </w:r>
    </w:p>
    <w:p w:rsidR="001D50EB" w:rsidRDefault="00DD04FA">
      <w:pPr>
        <w:pStyle w:val="Code"/>
      </w:pPr>
      <w:r>
        <w:t xml:space="preserve">   ULONG ByteArrayOffset; // each element contains a byte</w:t>
      </w:r>
    </w:p>
    <w:p w:rsidR="001D50EB" w:rsidRDefault="00DD04FA">
      <w:pPr>
        <w:pStyle w:val="Code"/>
      </w:pPr>
      <w:r>
        <w:t xml:space="preserve">   ULONG ByteArrayLength;</w:t>
      </w:r>
    </w:p>
    <w:p w:rsidR="001D50EB" w:rsidRDefault="00DD04FA">
      <w:pPr>
        <w:pStyle w:val="Code"/>
      </w:pPr>
      <w:r>
        <w:t>} BYTE_VECTOR;</w:t>
      </w:r>
    </w:p>
    <w:p w:rsidR="001D50EB" w:rsidRDefault="001D50EB">
      <w:pPr>
        <w:pStyle w:val="Code"/>
      </w:pPr>
    </w:p>
    <w:p w:rsidR="001D50EB" w:rsidRDefault="00DD04FA">
      <w:pPr>
        <w:pStyle w:val="Code"/>
      </w:pPr>
      <w:r>
        <w:t>struct</w:t>
      </w:r>
    </w:p>
    <w:p w:rsidR="001D50EB" w:rsidRDefault="00DD04FA">
      <w:pPr>
        <w:pStyle w:val="Code"/>
      </w:pPr>
      <w:r>
        <w:t>{</w:t>
      </w:r>
    </w:p>
    <w:p w:rsidR="001D50EB" w:rsidRDefault="00DD04FA">
      <w:pPr>
        <w:pStyle w:val="Code"/>
      </w:pPr>
      <w:r>
        <w:t xml:space="preserve">  ULONG AuthSchemeArrayOffset;  // each element contains an AUTH_SCHEME</w:t>
      </w:r>
    </w:p>
    <w:p w:rsidR="001D50EB" w:rsidRDefault="00DD04FA">
      <w:pPr>
        <w:pStyle w:val="Code"/>
      </w:pPr>
      <w:r>
        <w:t xml:space="preserve">  USHORT AuthSchemeCount;</w:t>
      </w:r>
    </w:p>
    <w:p w:rsidR="001D50EB" w:rsidRDefault="00DD04FA">
      <w:pPr>
        <w:pStyle w:val="Code"/>
      </w:pPr>
      <w:r>
        <w:t>} AUTH_SCHEME_VECTOR;</w:t>
      </w:r>
    </w:p>
    <w:p w:rsidR="001D50EB" w:rsidRDefault="001D50EB">
      <w:pPr>
        <w:pStyle w:val="Code"/>
      </w:pPr>
    </w:p>
    <w:p w:rsidR="001D50EB" w:rsidRDefault="00DD04FA">
      <w:pPr>
        <w:pStyle w:val="Code"/>
      </w:pPr>
      <w:r>
        <w:t>struct</w:t>
      </w:r>
    </w:p>
    <w:p w:rsidR="001D50EB" w:rsidRDefault="00DD04FA">
      <w:pPr>
        <w:pStyle w:val="Code"/>
      </w:pPr>
      <w:r>
        <w:t>{</w:t>
      </w:r>
    </w:p>
    <w:p w:rsidR="001D50EB" w:rsidRDefault="00DD04FA">
      <w:pPr>
        <w:pStyle w:val="Code"/>
      </w:pPr>
      <w:r>
        <w:t xml:space="preserve">  ULONG ExtensionArrayOffset;  // each element contains an EXTENSION</w:t>
      </w:r>
    </w:p>
    <w:p w:rsidR="001D50EB" w:rsidRDefault="00DD04FA">
      <w:pPr>
        <w:pStyle w:val="Code"/>
      </w:pPr>
      <w:r>
        <w:t xml:space="preserve">  USHORT ExtensionCount;</w:t>
      </w:r>
    </w:p>
    <w:p w:rsidR="001D50EB" w:rsidRDefault="00DD04FA">
      <w:pPr>
        <w:pStyle w:val="Code"/>
      </w:pPr>
      <w:r>
        <w:t>} EXTENSION_VECTOR;</w:t>
      </w:r>
    </w:p>
    <w:p w:rsidR="001D50EB" w:rsidRDefault="001D50EB">
      <w:pPr>
        <w:pStyle w:val="Code"/>
      </w:pPr>
    </w:p>
    <w:p w:rsidR="001D50EB" w:rsidRDefault="00DD04FA">
      <w:pPr>
        <w:pStyle w:val="Code"/>
      </w:pPr>
      <w:r>
        <w:t>struct</w:t>
      </w:r>
    </w:p>
    <w:p w:rsidR="001D50EB" w:rsidRDefault="00DD04FA">
      <w:pPr>
        <w:pStyle w:val="Code"/>
      </w:pPr>
      <w:r>
        <w:t>{</w:t>
      </w:r>
    </w:p>
    <w:p w:rsidR="001D50EB" w:rsidRDefault="00DD04FA">
      <w:pPr>
        <w:pStyle w:val="Code"/>
      </w:pPr>
      <w:r>
        <w:t xml:space="preserve">  ULONG ExtensionType; // negative extensions are critical</w:t>
      </w:r>
    </w:p>
    <w:p w:rsidR="001D50EB" w:rsidRDefault="00DD04FA">
      <w:pPr>
        <w:pStyle w:val="Code"/>
      </w:pPr>
      <w:r>
        <w:t xml:space="preserve">  BYTE_VECTOR ExtensionValue;</w:t>
      </w:r>
    </w:p>
    <w:p w:rsidR="001D50EB" w:rsidRDefault="00DD04FA">
      <w:pPr>
        <w:pStyle w:val="Code"/>
      </w:pPr>
      <w:r>
        <w:t>} EXTENSION;</w:t>
      </w:r>
    </w:p>
    <w:p w:rsidR="001D50EB" w:rsidRDefault="001D50EB">
      <w:pPr>
        <w:pStyle w:val="Code"/>
      </w:pPr>
    </w:p>
    <w:p w:rsidR="001D50EB" w:rsidRDefault="00DD04FA">
      <w:pPr>
        <w:pStyle w:val="Code"/>
      </w:pPr>
      <w:r>
        <w:t>//</w:t>
      </w:r>
    </w:p>
    <w:p w:rsidR="001D50EB" w:rsidRDefault="00DD04FA">
      <w:pPr>
        <w:pStyle w:val="Code"/>
      </w:pPr>
      <w:r>
        <w:t xml:space="preserve">// schemes defined for </w:t>
      </w:r>
      <w:r>
        <w:t>the checksum in the VERIFY message</w:t>
      </w:r>
    </w:p>
    <w:p w:rsidR="001D50EB" w:rsidRDefault="00DD04FA">
      <w:pPr>
        <w:pStyle w:val="Code"/>
      </w:pPr>
      <w:r>
        <w:t>//</w:t>
      </w:r>
    </w:p>
    <w:p w:rsidR="001D50EB" w:rsidRDefault="001D50EB">
      <w:pPr>
        <w:pStyle w:val="Code"/>
      </w:pPr>
    </w:p>
    <w:p w:rsidR="001D50EB" w:rsidRDefault="00DD04FA">
      <w:pPr>
        <w:pStyle w:val="Code"/>
      </w:pPr>
      <w:r>
        <w:t>#define CHECKSUM_SCHEME_RFC3961  1</w:t>
      </w:r>
    </w:p>
    <w:p w:rsidR="001D50EB" w:rsidRDefault="00DD04FA">
      <w:pPr>
        <w:pStyle w:val="Code"/>
        <w:ind w:right="360"/>
      </w:pPr>
      <w:r>
        <w:t>struct</w:t>
      </w:r>
    </w:p>
    <w:p w:rsidR="001D50EB" w:rsidRDefault="00DD04FA">
      <w:pPr>
        <w:pStyle w:val="Code"/>
        <w:ind w:right="360"/>
      </w:pPr>
      <w:r>
        <w:t>{</w:t>
      </w:r>
    </w:p>
    <w:p w:rsidR="001D50EB" w:rsidRDefault="00DD04FA">
      <w:pPr>
        <w:pStyle w:val="Code"/>
        <w:ind w:right="360"/>
      </w:pPr>
      <w:r>
        <w:t xml:space="preserve">  ULONG cbHeaderLength;</w:t>
      </w:r>
    </w:p>
    <w:p w:rsidR="001D50EB" w:rsidRDefault="00DD04FA">
      <w:pPr>
        <w:pStyle w:val="Code"/>
        <w:ind w:right="360"/>
      </w:pPr>
      <w:r>
        <w:t xml:space="preserve">  ULONG ChecksumScheme;</w:t>
      </w:r>
    </w:p>
    <w:p w:rsidR="001D50EB" w:rsidRDefault="00DD04FA">
      <w:pPr>
        <w:pStyle w:val="Code"/>
        <w:ind w:right="360"/>
      </w:pPr>
      <w:r>
        <w:t xml:space="preserve">  ULONG ChecksumType; // in the case of RFC3961 scheme, this is the RFC3961 checksum type</w:t>
      </w:r>
    </w:p>
    <w:p w:rsidR="001D50EB" w:rsidRDefault="00DD04FA">
      <w:pPr>
        <w:pStyle w:val="Code"/>
        <w:ind w:right="360"/>
      </w:pPr>
      <w:r>
        <w:t xml:space="preserve">  BYTE_VECTOR ChecksumValue;</w:t>
      </w:r>
    </w:p>
    <w:p w:rsidR="001D50EB" w:rsidRDefault="00DD04FA">
      <w:pPr>
        <w:pStyle w:val="Code"/>
        <w:numPr>
          <w:ilvl w:val="0"/>
          <w:numId w:val="0"/>
        </w:numPr>
        <w:ind w:left="374" w:hanging="14"/>
      </w:pPr>
      <w:r>
        <w:t xml:space="preserve">} </w:t>
      </w:r>
      <w:r>
        <w:t>CHECKSUM;</w:t>
      </w:r>
    </w:p>
    <w:p w:rsidR="001D50EB" w:rsidRDefault="001D50EB">
      <w:pPr>
        <w:pStyle w:val="Code"/>
        <w:numPr>
          <w:ilvl w:val="0"/>
          <w:numId w:val="0"/>
        </w:numPr>
        <w:ind w:left="374" w:hanging="14"/>
      </w:pPr>
    </w:p>
    <w:p w:rsidR="001D50EB" w:rsidRDefault="00DD04FA">
      <w:pPr>
        <w:pStyle w:val="Code"/>
        <w:ind w:right="360"/>
      </w:pPr>
      <w:r>
        <w:t>typedef GUID AUTH_SCHEME;</w:t>
      </w:r>
    </w:p>
    <w:p w:rsidR="001D50EB" w:rsidRDefault="00DD04FA">
      <w:pPr>
        <w:pStyle w:val="Code"/>
        <w:numPr>
          <w:ilvl w:val="0"/>
          <w:numId w:val="0"/>
        </w:numPr>
        <w:ind w:left="374" w:hanging="14"/>
      </w:pPr>
      <w:r>
        <w:t>typedef GUID CONVERSATION_ID;</w:t>
      </w:r>
    </w:p>
    <w:p w:rsidR="001D50EB" w:rsidRDefault="001D50EB">
      <w:pPr>
        <w:pStyle w:val="Code"/>
        <w:numPr>
          <w:ilvl w:val="0"/>
          <w:numId w:val="0"/>
        </w:numPr>
        <w:ind w:left="374" w:hanging="14"/>
      </w:pPr>
    </w:p>
    <w:p w:rsidR="001D50EB" w:rsidRDefault="00DD04FA">
      <w:pPr>
        <w:pStyle w:val="Code"/>
        <w:ind w:right="360"/>
      </w:pPr>
      <w:r>
        <w:t>enum</w:t>
      </w:r>
    </w:p>
    <w:p w:rsidR="001D50EB" w:rsidRDefault="00DD04FA">
      <w:pPr>
        <w:pStyle w:val="Code"/>
        <w:ind w:right="360"/>
      </w:pPr>
      <w:r>
        <w:t>{</w:t>
      </w:r>
    </w:p>
    <w:p w:rsidR="001D50EB" w:rsidRDefault="00DD04FA">
      <w:pPr>
        <w:pStyle w:val="Code"/>
        <w:ind w:right="360"/>
      </w:pPr>
      <w:r>
        <w:t xml:space="preserve">  MESSAGE_TYPE_INITIATOR_NEGO = 0,</w:t>
      </w:r>
    </w:p>
    <w:p w:rsidR="001D50EB" w:rsidRDefault="00DD04FA">
      <w:pPr>
        <w:pStyle w:val="Code"/>
        <w:ind w:right="360"/>
      </w:pPr>
      <w:r>
        <w:t xml:space="preserve">  MESSAGE_TYPE_ACCEPTOR_NEGO,</w:t>
      </w:r>
    </w:p>
    <w:p w:rsidR="001D50EB" w:rsidRDefault="00DD04FA">
      <w:pPr>
        <w:pStyle w:val="Code"/>
        <w:ind w:right="360"/>
      </w:pPr>
      <w:r>
        <w:t xml:space="preserve">  MESSAGE_TYPE_INITIATOR_META_DATA,</w:t>
      </w:r>
    </w:p>
    <w:p w:rsidR="001D50EB" w:rsidRDefault="00DD04FA">
      <w:pPr>
        <w:pStyle w:val="Code"/>
        <w:ind w:right="360"/>
      </w:pPr>
      <w:r>
        <w:t xml:space="preserve">  MESSAGE_TYPE_ACCEPTOR_META_DATA,</w:t>
      </w:r>
    </w:p>
    <w:p w:rsidR="001D50EB" w:rsidRDefault="00DD04FA">
      <w:pPr>
        <w:pStyle w:val="Code"/>
        <w:ind w:right="360"/>
      </w:pPr>
      <w:r>
        <w:t xml:space="preserve">  MESSAGE_TYPE_CHALLENGE,   // an exchange me</w:t>
      </w:r>
      <w:r>
        <w:t>ssage from the acceptor</w:t>
      </w:r>
    </w:p>
    <w:p w:rsidR="001D50EB" w:rsidRDefault="00DD04FA">
      <w:pPr>
        <w:pStyle w:val="Code"/>
        <w:ind w:right="360"/>
      </w:pPr>
      <w:r>
        <w:t xml:space="preserve">  MESSAGE_TYPE_AP_REQUEST,  // an exchange message from the initiator</w:t>
      </w:r>
    </w:p>
    <w:p w:rsidR="001D50EB" w:rsidRDefault="00DD04FA">
      <w:pPr>
        <w:pStyle w:val="Code"/>
        <w:ind w:right="360"/>
      </w:pPr>
      <w:r>
        <w:t xml:space="preserve">  MESSAGE_TYPE_VERIFY,</w:t>
      </w:r>
    </w:p>
    <w:p w:rsidR="001D50EB" w:rsidRDefault="00DD04FA">
      <w:pPr>
        <w:pStyle w:val="Code"/>
        <w:ind w:right="360"/>
      </w:pPr>
      <w:r>
        <w:t xml:space="preserve">  MESSAGE_TYPE_ALERT,</w:t>
      </w:r>
    </w:p>
    <w:p w:rsidR="001D50EB" w:rsidRDefault="00DD04FA">
      <w:pPr>
        <w:pStyle w:val="Code"/>
        <w:numPr>
          <w:ilvl w:val="0"/>
          <w:numId w:val="0"/>
        </w:numPr>
        <w:ind w:left="374" w:hanging="14"/>
      </w:pPr>
      <w:r>
        <w:t>} MESSAGE_TYPE;</w:t>
      </w:r>
    </w:p>
    <w:p w:rsidR="001D50EB" w:rsidRDefault="001D50EB">
      <w:pPr>
        <w:pStyle w:val="Code"/>
        <w:ind w:right="360"/>
      </w:pPr>
    </w:p>
    <w:p w:rsidR="001D50EB" w:rsidRDefault="00DD04FA">
      <w:pPr>
        <w:pStyle w:val="Code"/>
        <w:ind w:right="360"/>
      </w:pPr>
      <w:r>
        <w:t>struct</w:t>
      </w:r>
    </w:p>
    <w:p w:rsidR="001D50EB" w:rsidRDefault="00DD04FA">
      <w:pPr>
        <w:pStyle w:val="Code"/>
        <w:ind w:right="360"/>
      </w:pPr>
      <w:r>
        <w:t>{</w:t>
      </w:r>
    </w:p>
    <w:p w:rsidR="001D50EB" w:rsidRDefault="00DD04FA">
      <w:pPr>
        <w:pStyle w:val="Code"/>
        <w:ind w:right="360"/>
      </w:pPr>
      <w:r>
        <w:t xml:space="preserve">  ULONG64 Signature; // contains MESSAGE_SIGNATURE</w:t>
      </w:r>
    </w:p>
    <w:p w:rsidR="001D50EB" w:rsidRDefault="00DD04FA">
      <w:pPr>
        <w:pStyle w:val="Code"/>
        <w:ind w:right="360"/>
      </w:pPr>
      <w:r>
        <w:t xml:space="preserve">  MESSAGE_TYPE MessageType;</w:t>
      </w:r>
    </w:p>
    <w:p w:rsidR="001D50EB" w:rsidRDefault="00DD04FA">
      <w:pPr>
        <w:pStyle w:val="Code"/>
        <w:ind w:right="360"/>
      </w:pPr>
      <w:r>
        <w:t xml:space="preserve">  ULONG SequenceNum; </w:t>
      </w:r>
    </w:p>
    <w:p w:rsidR="001D50EB" w:rsidRDefault="00DD04FA">
      <w:pPr>
        <w:pStyle w:val="Code"/>
        <w:ind w:right="360"/>
      </w:pPr>
      <w:r>
        <w:t xml:space="preserve">    // the message sequence number of this, conversation,</w:t>
      </w:r>
    </w:p>
    <w:p w:rsidR="001D50EB" w:rsidRDefault="00DD04FA">
      <w:pPr>
        <w:pStyle w:val="Code"/>
        <w:ind w:right="360"/>
      </w:pPr>
      <w:r>
        <w:t xml:space="preserve">    // starting with 0 and sequentially incremented</w:t>
      </w:r>
    </w:p>
    <w:p w:rsidR="001D50EB" w:rsidRDefault="00DD04FA">
      <w:pPr>
        <w:pStyle w:val="Code"/>
        <w:ind w:right="360"/>
      </w:pPr>
      <w:r>
        <w:lastRenderedPageBreak/>
        <w:t xml:space="preserve">  ULONG cbHeaderLength; </w:t>
      </w:r>
    </w:p>
    <w:p w:rsidR="001D50EB" w:rsidRDefault="00DD04FA">
      <w:pPr>
        <w:pStyle w:val="Code"/>
        <w:ind w:right="360"/>
      </w:pPr>
      <w:r>
        <w:t xml:space="preserve">    // the header length of this message, including</w:t>
      </w:r>
    </w:p>
    <w:p w:rsidR="001D50EB" w:rsidRDefault="00DD04FA">
      <w:pPr>
        <w:pStyle w:val="Code"/>
        <w:ind w:right="360"/>
      </w:pPr>
      <w:r>
        <w:t xml:space="preserve">    // the message specific header, excluding t</w:t>
      </w:r>
      <w:r>
        <w:t>he payload</w:t>
      </w:r>
    </w:p>
    <w:p w:rsidR="001D50EB" w:rsidRDefault="00DD04FA">
      <w:pPr>
        <w:pStyle w:val="Code"/>
        <w:ind w:right="360"/>
      </w:pPr>
      <w:r>
        <w:t xml:space="preserve">  ULONG cbMessageLength; // the length of this message</w:t>
      </w:r>
    </w:p>
    <w:p w:rsidR="001D50EB" w:rsidRDefault="00DD04FA">
      <w:pPr>
        <w:pStyle w:val="Code"/>
        <w:ind w:right="360"/>
      </w:pPr>
      <w:r>
        <w:t xml:space="preserve">  CONVERSATION_ID ConversationId;</w:t>
      </w:r>
    </w:p>
    <w:p w:rsidR="001D50EB" w:rsidRDefault="00DD04FA">
      <w:pPr>
        <w:pStyle w:val="Code"/>
        <w:numPr>
          <w:ilvl w:val="0"/>
          <w:numId w:val="0"/>
        </w:numPr>
        <w:ind w:left="374" w:hanging="14"/>
      </w:pPr>
      <w:r>
        <w:t>} MESSAGE_HEADER;</w:t>
      </w:r>
    </w:p>
    <w:p w:rsidR="001D50EB" w:rsidRDefault="001D50EB">
      <w:pPr>
        <w:pStyle w:val="Code"/>
        <w:ind w:right="360"/>
      </w:pPr>
    </w:p>
    <w:p w:rsidR="001D50EB" w:rsidRDefault="00DD04FA">
      <w:pPr>
        <w:pStyle w:val="Code"/>
        <w:ind w:right="360"/>
      </w:pPr>
      <w:r>
        <w:t>struct</w:t>
      </w:r>
    </w:p>
    <w:p w:rsidR="001D50EB" w:rsidRDefault="00DD04FA">
      <w:pPr>
        <w:pStyle w:val="Code"/>
        <w:ind w:right="360"/>
      </w:pPr>
      <w:r>
        <w:t>{</w:t>
      </w:r>
    </w:p>
    <w:p w:rsidR="001D50EB" w:rsidRDefault="00DD04FA">
      <w:pPr>
        <w:pStyle w:val="Code"/>
        <w:ind w:right="360"/>
      </w:pPr>
      <w:r>
        <w:t xml:space="preserve">  MESSAGE_HEADER Header;  </w:t>
      </w:r>
    </w:p>
    <w:p w:rsidR="001D50EB" w:rsidRDefault="00DD04FA">
      <w:pPr>
        <w:pStyle w:val="Code"/>
        <w:ind w:right="360"/>
      </w:pPr>
      <w:r>
        <w:t xml:space="preserve">    // MESSAGE_TYPE_INITIATOR_NEGO for the initiator,</w:t>
      </w:r>
    </w:p>
    <w:p w:rsidR="001D50EB" w:rsidRDefault="00DD04FA">
      <w:pPr>
        <w:pStyle w:val="Code"/>
        <w:ind w:right="360"/>
      </w:pPr>
      <w:r>
        <w:t xml:space="preserve">    // MESSAGE_TYPE_ACCEPTOR_NEGO for the accep</w:t>
      </w:r>
      <w:r>
        <w:t>tor</w:t>
      </w:r>
    </w:p>
    <w:p w:rsidR="001D50EB" w:rsidRDefault="00DD04FA">
      <w:pPr>
        <w:pStyle w:val="Code"/>
        <w:ind w:right="360"/>
      </w:pPr>
      <w:r>
        <w:t xml:space="preserve">  UCHAR Random[32];</w:t>
      </w:r>
    </w:p>
    <w:p w:rsidR="001D50EB" w:rsidRDefault="00DD04FA">
      <w:pPr>
        <w:pStyle w:val="Code"/>
        <w:ind w:right="360"/>
      </w:pPr>
      <w:r>
        <w:t xml:space="preserve">  ULONG64 ProtocolVersion;  // version of the protocol, this contains 0</w:t>
      </w:r>
    </w:p>
    <w:p w:rsidR="001D50EB" w:rsidRDefault="00DD04FA">
      <w:pPr>
        <w:pStyle w:val="Code"/>
        <w:ind w:right="360"/>
      </w:pPr>
      <w:r>
        <w:t xml:space="preserve">  AUTH_SCHEME_VECTOR AuthSchemes;</w:t>
      </w:r>
    </w:p>
    <w:p w:rsidR="001D50EB" w:rsidRDefault="00DD04FA">
      <w:pPr>
        <w:pStyle w:val="Code"/>
        <w:ind w:right="360"/>
      </w:pPr>
      <w:r>
        <w:t xml:space="preserve">  EXTENSION_VECTOR Extensions;</w:t>
      </w:r>
    </w:p>
    <w:p w:rsidR="001D50EB" w:rsidRDefault="00DD04FA">
      <w:pPr>
        <w:pStyle w:val="Code"/>
        <w:numPr>
          <w:ilvl w:val="0"/>
          <w:numId w:val="0"/>
        </w:numPr>
        <w:ind w:left="374" w:hanging="14"/>
      </w:pPr>
      <w:r>
        <w:t>} NEGO_MESSAGE;</w:t>
      </w:r>
    </w:p>
    <w:p w:rsidR="001D50EB" w:rsidRDefault="001D50EB">
      <w:pPr>
        <w:pStyle w:val="Code"/>
        <w:numPr>
          <w:ilvl w:val="0"/>
          <w:numId w:val="0"/>
        </w:numPr>
        <w:ind w:left="374" w:hanging="14"/>
      </w:pPr>
    </w:p>
    <w:p w:rsidR="001D50EB" w:rsidRDefault="00DD04FA">
      <w:pPr>
        <w:pStyle w:val="Code"/>
        <w:ind w:right="360"/>
      </w:pPr>
      <w:r>
        <w:t>struct</w:t>
      </w:r>
    </w:p>
    <w:p w:rsidR="001D50EB" w:rsidRDefault="00DD04FA">
      <w:pPr>
        <w:pStyle w:val="Code"/>
        <w:ind w:right="360"/>
      </w:pPr>
      <w:r>
        <w:t>{</w:t>
      </w:r>
    </w:p>
    <w:p w:rsidR="001D50EB" w:rsidRDefault="00DD04FA">
      <w:pPr>
        <w:pStyle w:val="Code"/>
        <w:ind w:right="360"/>
      </w:pPr>
      <w:r>
        <w:t xml:space="preserve">  MESSAGE_HEADER Header;</w:t>
      </w:r>
    </w:p>
    <w:p w:rsidR="001D50EB" w:rsidRDefault="00DD04FA">
      <w:pPr>
        <w:pStyle w:val="Code"/>
        <w:ind w:right="360"/>
      </w:pPr>
      <w:r>
        <w:t xml:space="preserve">    // MESSAGE_TYPE_CHALLENGE for the acceptor, or</w:t>
      </w:r>
    </w:p>
    <w:p w:rsidR="001D50EB" w:rsidRDefault="00DD04FA">
      <w:pPr>
        <w:pStyle w:val="Code"/>
        <w:ind w:right="360"/>
      </w:pPr>
      <w:r>
        <w:t xml:space="preserve">    // MESSAGE_TYPE_AP_REQUEST for the initiator</w:t>
      </w:r>
    </w:p>
    <w:p w:rsidR="001D50EB" w:rsidRDefault="00DD04FA">
      <w:pPr>
        <w:pStyle w:val="Code"/>
        <w:ind w:right="360"/>
      </w:pPr>
      <w:r>
        <w:t xml:space="preserve">    // MESSAGE_TYPE_INITIATOR_META_DATA for the initiator metadata</w:t>
      </w:r>
    </w:p>
    <w:p w:rsidR="001D50EB" w:rsidRDefault="00DD04FA">
      <w:pPr>
        <w:pStyle w:val="Code"/>
        <w:ind w:right="360"/>
      </w:pPr>
      <w:r>
        <w:t xml:space="preserve">    // MESSAGE_TYPE_ACCEPTOR_META_DATA for the acceptor metadata</w:t>
      </w:r>
    </w:p>
    <w:p w:rsidR="001D50EB" w:rsidRDefault="00DD04FA">
      <w:pPr>
        <w:pStyle w:val="Code"/>
        <w:ind w:right="360"/>
      </w:pPr>
      <w:r>
        <w:t xml:space="preserve">  AUTH_SCHEME AuthScheme;</w:t>
      </w:r>
    </w:p>
    <w:p w:rsidR="001D50EB" w:rsidRDefault="00DD04FA">
      <w:pPr>
        <w:pStyle w:val="Code"/>
        <w:ind w:right="360"/>
      </w:pPr>
      <w:r>
        <w:t xml:space="preserve">  BYTE_VECTOR Exchange; </w:t>
      </w:r>
    </w:p>
    <w:p w:rsidR="001D50EB" w:rsidRDefault="00DD04FA">
      <w:pPr>
        <w:pStyle w:val="Code"/>
        <w:ind w:right="360"/>
      </w:pPr>
      <w:r>
        <w:t xml:space="preserve">    // contains the opaque handshake message for the authentication scheme</w:t>
      </w:r>
    </w:p>
    <w:p w:rsidR="001D50EB" w:rsidRDefault="00DD04FA">
      <w:pPr>
        <w:pStyle w:val="Code"/>
        <w:numPr>
          <w:ilvl w:val="0"/>
          <w:numId w:val="0"/>
        </w:numPr>
        <w:ind w:left="374" w:hanging="14"/>
      </w:pPr>
      <w:r>
        <w:t>} EXCHANGE_MESSAGE;</w:t>
      </w:r>
    </w:p>
    <w:p w:rsidR="001D50EB" w:rsidRDefault="001D50EB">
      <w:pPr>
        <w:pStyle w:val="Code"/>
        <w:numPr>
          <w:ilvl w:val="0"/>
          <w:numId w:val="0"/>
        </w:numPr>
        <w:ind w:left="374" w:hanging="14"/>
      </w:pPr>
    </w:p>
    <w:p w:rsidR="001D50EB" w:rsidRDefault="00DD04FA">
      <w:pPr>
        <w:pStyle w:val="Code"/>
        <w:ind w:right="360"/>
      </w:pPr>
      <w:r>
        <w:t>struct</w:t>
      </w:r>
    </w:p>
    <w:p w:rsidR="001D50EB" w:rsidRDefault="00DD04FA">
      <w:pPr>
        <w:pStyle w:val="Code"/>
        <w:ind w:right="360"/>
      </w:pPr>
      <w:r>
        <w:t>{</w:t>
      </w:r>
    </w:p>
    <w:p w:rsidR="001D50EB" w:rsidRDefault="00DD04FA">
      <w:pPr>
        <w:pStyle w:val="Code"/>
        <w:ind w:right="360"/>
      </w:pPr>
      <w:r>
        <w:t xml:space="preserve">  MESSAGE_HEADER Header; // MESSAGE_TYPE_VERIFY</w:t>
      </w:r>
    </w:p>
    <w:p w:rsidR="001D50EB" w:rsidRDefault="00DD04FA">
      <w:pPr>
        <w:pStyle w:val="Code"/>
        <w:ind w:right="360"/>
      </w:pPr>
      <w:r>
        <w:t xml:space="preserve">  AUTH_SCHEME AuthScheme;</w:t>
      </w:r>
    </w:p>
    <w:p w:rsidR="001D50EB" w:rsidRDefault="00DD04FA">
      <w:pPr>
        <w:pStyle w:val="Code"/>
        <w:ind w:right="360"/>
      </w:pPr>
      <w:r>
        <w:t xml:space="preserve">  CHECKSUM Checksum;</w:t>
      </w:r>
    </w:p>
    <w:p w:rsidR="001D50EB" w:rsidRDefault="00DD04FA">
      <w:pPr>
        <w:pStyle w:val="Code"/>
        <w:ind w:right="360"/>
      </w:pPr>
      <w:r>
        <w:t xml:space="preserve">    /</w:t>
      </w:r>
      <w:r>
        <w:t>/ contains the checksum of all the previously</w:t>
      </w:r>
    </w:p>
    <w:p w:rsidR="001D50EB" w:rsidRDefault="00DD04FA">
      <w:pPr>
        <w:pStyle w:val="Code"/>
        <w:ind w:right="360"/>
      </w:pPr>
      <w:r>
        <w:t xml:space="preserve">    // exchanged messages in the order they were sent.</w:t>
      </w:r>
    </w:p>
    <w:p w:rsidR="001D50EB" w:rsidRDefault="00DD04FA">
      <w:pPr>
        <w:pStyle w:val="Code"/>
        <w:numPr>
          <w:ilvl w:val="0"/>
          <w:numId w:val="0"/>
        </w:numPr>
        <w:ind w:left="374" w:hanging="14"/>
      </w:pPr>
      <w:r>
        <w:t>} VERIFY_MESSAGE;</w:t>
      </w:r>
    </w:p>
    <w:p w:rsidR="001D50EB" w:rsidRDefault="001D50EB">
      <w:pPr>
        <w:pStyle w:val="Code"/>
        <w:numPr>
          <w:ilvl w:val="0"/>
          <w:numId w:val="0"/>
        </w:numPr>
        <w:ind w:left="374" w:hanging="14"/>
      </w:pPr>
    </w:p>
    <w:p w:rsidR="001D50EB" w:rsidRDefault="00DD04FA">
      <w:pPr>
        <w:pStyle w:val="Code"/>
        <w:ind w:right="360"/>
      </w:pPr>
      <w:r>
        <w:t>struct</w:t>
      </w:r>
    </w:p>
    <w:p w:rsidR="001D50EB" w:rsidRDefault="00DD04FA">
      <w:pPr>
        <w:pStyle w:val="Code"/>
        <w:ind w:right="360"/>
      </w:pPr>
      <w:r>
        <w:t>{</w:t>
      </w:r>
    </w:p>
    <w:p w:rsidR="001D50EB" w:rsidRDefault="00DD04FA">
      <w:pPr>
        <w:pStyle w:val="Code"/>
        <w:ind w:right="360"/>
      </w:pPr>
      <w:r>
        <w:t xml:space="preserve">  ULONG AlertType;</w:t>
      </w:r>
    </w:p>
    <w:p w:rsidR="001D50EB" w:rsidRDefault="00DD04FA">
      <w:pPr>
        <w:pStyle w:val="Code"/>
        <w:ind w:right="360"/>
      </w:pPr>
      <w:r>
        <w:t xml:space="preserve">  BYTE_VECTOR AlertValue;</w:t>
      </w:r>
    </w:p>
    <w:p w:rsidR="001D50EB" w:rsidRDefault="00DD04FA">
      <w:pPr>
        <w:pStyle w:val="Code"/>
        <w:ind w:right="360"/>
      </w:pPr>
      <w:r>
        <w:t>} ALERT;</w:t>
      </w:r>
    </w:p>
    <w:p w:rsidR="001D50EB" w:rsidRDefault="001D50EB">
      <w:pPr>
        <w:pStyle w:val="Code"/>
        <w:ind w:right="360"/>
      </w:pPr>
    </w:p>
    <w:p w:rsidR="001D50EB" w:rsidRDefault="00DD04FA">
      <w:pPr>
        <w:pStyle w:val="Code"/>
        <w:ind w:right="360"/>
      </w:pPr>
      <w:r>
        <w:t>//</w:t>
      </w:r>
    </w:p>
    <w:p w:rsidR="001D50EB" w:rsidRDefault="00DD04FA">
      <w:pPr>
        <w:pStyle w:val="Code"/>
        <w:ind w:right="360"/>
      </w:pPr>
      <w:r>
        <w:t>// alert types</w:t>
      </w:r>
    </w:p>
    <w:p w:rsidR="001D50EB" w:rsidRDefault="00DD04FA">
      <w:pPr>
        <w:pStyle w:val="Code"/>
        <w:ind w:right="360"/>
      </w:pPr>
      <w:r>
        <w:t>//</w:t>
      </w:r>
    </w:p>
    <w:p w:rsidR="001D50EB" w:rsidRDefault="001D50EB">
      <w:pPr>
        <w:pStyle w:val="Code"/>
        <w:ind w:right="360"/>
      </w:pPr>
    </w:p>
    <w:p w:rsidR="001D50EB" w:rsidRDefault="00DD04FA">
      <w:pPr>
        <w:pStyle w:val="Code"/>
        <w:ind w:right="360"/>
      </w:pPr>
      <w:r>
        <w:t>#define ALERT_TYPE_PULSE  1</w:t>
      </w:r>
    </w:p>
    <w:p w:rsidR="001D50EB" w:rsidRDefault="001D50EB">
      <w:pPr>
        <w:pStyle w:val="Code"/>
        <w:ind w:right="360"/>
      </w:pPr>
    </w:p>
    <w:p w:rsidR="001D50EB" w:rsidRDefault="00DD04FA">
      <w:pPr>
        <w:pStyle w:val="Code"/>
        <w:ind w:right="360"/>
      </w:pPr>
      <w:r>
        <w:t>//</w:t>
      </w:r>
    </w:p>
    <w:p w:rsidR="001D50EB" w:rsidRDefault="00DD04FA">
      <w:pPr>
        <w:pStyle w:val="Code"/>
        <w:ind w:right="360"/>
      </w:pPr>
      <w:r>
        <w:t xml:space="preserve">// reason codes </w:t>
      </w:r>
      <w:r>
        <w:t>for the heartbeat message</w:t>
      </w:r>
    </w:p>
    <w:p w:rsidR="001D50EB" w:rsidRDefault="00DD04FA">
      <w:pPr>
        <w:pStyle w:val="Code"/>
        <w:ind w:right="360"/>
      </w:pPr>
      <w:r>
        <w:t>//</w:t>
      </w:r>
    </w:p>
    <w:p w:rsidR="001D50EB" w:rsidRDefault="001D50EB">
      <w:pPr>
        <w:pStyle w:val="Code"/>
        <w:ind w:right="360"/>
      </w:pPr>
    </w:p>
    <w:p w:rsidR="001D50EB" w:rsidRDefault="00DD04FA">
      <w:pPr>
        <w:pStyle w:val="Code"/>
        <w:ind w:right="360"/>
      </w:pPr>
      <w:r>
        <w:t>#define ALERT_VERIFY_NO_KEY  1</w:t>
      </w:r>
    </w:p>
    <w:p w:rsidR="001D50EB" w:rsidRDefault="001D50EB">
      <w:pPr>
        <w:pStyle w:val="Code"/>
        <w:ind w:right="360"/>
      </w:pPr>
    </w:p>
    <w:p w:rsidR="001D50EB" w:rsidRDefault="00DD04FA">
      <w:pPr>
        <w:pStyle w:val="Code"/>
        <w:ind w:right="360"/>
      </w:pPr>
      <w:r>
        <w:t>struct</w:t>
      </w:r>
    </w:p>
    <w:p w:rsidR="001D50EB" w:rsidRDefault="00DD04FA">
      <w:pPr>
        <w:pStyle w:val="Code"/>
        <w:ind w:right="360"/>
      </w:pPr>
      <w:r>
        <w:t>{</w:t>
      </w:r>
    </w:p>
    <w:p w:rsidR="001D50EB" w:rsidRDefault="00DD04FA">
      <w:pPr>
        <w:pStyle w:val="Code"/>
        <w:ind w:right="360"/>
      </w:pPr>
      <w:r>
        <w:t xml:space="preserve">  ULONG cbHeaderLength;</w:t>
      </w:r>
    </w:p>
    <w:p w:rsidR="001D50EB" w:rsidRDefault="00DD04FA">
      <w:pPr>
        <w:pStyle w:val="Code"/>
        <w:ind w:right="360"/>
      </w:pPr>
      <w:r>
        <w:t xml:space="preserve">  ULONG Reason;</w:t>
      </w:r>
    </w:p>
    <w:p w:rsidR="001D50EB" w:rsidRDefault="00DD04FA">
      <w:pPr>
        <w:pStyle w:val="Code"/>
        <w:numPr>
          <w:ilvl w:val="0"/>
          <w:numId w:val="0"/>
        </w:numPr>
        <w:ind w:left="374" w:hanging="14"/>
      </w:pPr>
      <w:r>
        <w:t>} ALERT_PULSE;</w:t>
      </w:r>
    </w:p>
    <w:p w:rsidR="001D50EB" w:rsidRDefault="001D50EB">
      <w:pPr>
        <w:pStyle w:val="Code"/>
        <w:numPr>
          <w:ilvl w:val="0"/>
          <w:numId w:val="0"/>
        </w:numPr>
        <w:ind w:left="374" w:hanging="14"/>
      </w:pPr>
    </w:p>
    <w:p w:rsidR="001D50EB" w:rsidRDefault="00DD04FA">
      <w:pPr>
        <w:pStyle w:val="Code"/>
        <w:ind w:right="360"/>
      </w:pPr>
      <w:r>
        <w:t>struct</w:t>
      </w:r>
    </w:p>
    <w:p w:rsidR="001D50EB" w:rsidRDefault="00DD04FA">
      <w:pPr>
        <w:pStyle w:val="Code"/>
        <w:ind w:right="360"/>
      </w:pPr>
      <w:r>
        <w:t>{</w:t>
      </w:r>
    </w:p>
    <w:p w:rsidR="001D50EB" w:rsidRDefault="00DD04FA">
      <w:pPr>
        <w:pStyle w:val="Code"/>
        <w:ind w:right="360"/>
      </w:pPr>
      <w:r>
        <w:t xml:space="preserve">  ULONG AlertArrayOffset; // the element is an ALERT</w:t>
      </w:r>
    </w:p>
    <w:p w:rsidR="001D50EB" w:rsidRDefault="00DD04FA">
      <w:pPr>
        <w:pStyle w:val="Code"/>
        <w:ind w:right="360"/>
      </w:pPr>
      <w:r>
        <w:t xml:space="preserve">  USHORT AlertCount; // contains the number of alerts</w:t>
      </w:r>
    </w:p>
    <w:p w:rsidR="001D50EB" w:rsidRDefault="00DD04FA">
      <w:pPr>
        <w:pStyle w:val="Code"/>
        <w:numPr>
          <w:ilvl w:val="0"/>
          <w:numId w:val="0"/>
        </w:numPr>
        <w:ind w:left="374" w:hanging="14"/>
      </w:pPr>
      <w:r>
        <w:t>} ALERT_VECTO</w:t>
      </w:r>
      <w:r>
        <w:t>R;</w:t>
      </w:r>
    </w:p>
    <w:p w:rsidR="001D50EB" w:rsidRDefault="001D50EB">
      <w:pPr>
        <w:pStyle w:val="Code"/>
        <w:numPr>
          <w:ilvl w:val="0"/>
          <w:numId w:val="0"/>
        </w:numPr>
        <w:ind w:left="374" w:hanging="14"/>
      </w:pPr>
    </w:p>
    <w:p w:rsidR="001D50EB" w:rsidRDefault="00DD04FA">
      <w:pPr>
        <w:pStyle w:val="Code"/>
        <w:ind w:right="360"/>
      </w:pPr>
      <w:r>
        <w:lastRenderedPageBreak/>
        <w:t>struct</w:t>
      </w:r>
    </w:p>
    <w:p w:rsidR="001D50EB" w:rsidRDefault="00DD04FA">
      <w:pPr>
        <w:pStyle w:val="Code"/>
        <w:ind w:right="360"/>
      </w:pPr>
      <w:r>
        <w:t>{</w:t>
      </w:r>
    </w:p>
    <w:p w:rsidR="001D50EB" w:rsidRDefault="00DD04FA">
      <w:pPr>
        <w:pStyle w:val="Code"/>
        <w:ind w:right="360"/>
      </w:pPr>
      <w:r>
        <w:t xml:space="preserve">  MESSAGE_HEADER Header;</w:t>
      </w:r>
    </w:p>
    <w:p w:rsidR="001D50EB" w:rsidRDefault="00DD04FA">
      <w:pPr>
        <w:pStyle w:val="Code"/>
        <w:ind w:right="360"/>
      </w:pPr>
      <w:r>
        <w:t xml:space="preserve">  AUTH_SCHEME AuthScheme;</w:t>
      </w:r>
    </w:p>
    <w:p w:rsidR="001D50EB" w:rsidRDefault="00DD04FA">
      <w:pPr>
        <w:pStyle w:val="Code"/>
        <w:ind w:right="360"/>
      </w:pPr>
      <w:r>
        <w:t xml:space="preserve">  ULONG ErrorCode; // an NTSTATUS code</w:t>
      </w:r>
    </w:p>
    <w:p w:rsidR="001D50EB" w:rsidRDefault="00DD04FA">
      <w:pPr>
        <w:pStyle w:val="Code"/>
        <w:ind w:right="360"/>
      </w:pPr>
      <w:r>
        <w:t xml:space="preserve">  ALERT_VECTOR Alerts;</w:t>
      </w:r>
    </w:p>
    <w:p w:rsidR="001D50EB" w:rsidRDefault="00DD04FA">
      <w:pPr>
        <w:pStyle w:val="Code"/>
        <w:numPr>
          <w:ilvl w:val="0"/>
          <w:numId w:val="0"/>
        </w:numPr>
        <w:ind w:left="374" w:hanging="14"/>
      </w:pPr>
      <w:r>
        <w:t>} ALERT_MESSAGE;</w:t>
      </w:r>
    </w:p>
    <w:p w:rsidR="001D50EB" w:rsidRDefault="00DD04FA">
      <w:pPr>
        <w:pStyle w:val="Heading1"/>
      </w:pPr>
      <w:bookmarkStart w:id="159" w:name="section_0bcc21dd0e3046f6bbdad52c7734b13e"/>
      <w:bookmarkStart w:id="160" w:name="_Toc68173878"/>
      <w:r>
        <w:lastRenderedPageBreak/>
        <w:t>Appendix B: Product Behavior</w:t>
      </w:r>
      <w:bookmarkEnd w:id="159"/>
      <w:bookmarkEnd w:id="160"/>
      <w:r>
        <w:fldChar w:fldCharType="begin"/>
      </w:r>
      <w:r>
        <w:instrText xml:space="preserve"> XE "Product behavior" </w:instrText>
      </w:r>
      <w:r>
        <w:fldChar w:fldCharType="end"/>
      </w:r>
    </w:p>
    <w:p w:rsidR="001D50EB" w:rsidRDefault="00DD04FA">
      <w:r>
        <w:t xml:space="preserve">The information in this specification is applicable to the </w:t>
      </w:r>
      <w:r>
        <w:t>following Microsoft products or supplemental software. References to product versions include updates to those products.</w:t>
      </w:r>
    </w:p>
    <w:p w:rsidR="001D50EB" w:rsidRDefault="00DD04FA">
      <w:pPr>
        <w:pStyle w:val="ListParagraph"/>
        <w:numPr>
          <w:ilvl w:val="0"/>
          <w:numId w:val="65"/>
        </w:numPr>
      </w:pPr>
      <w:r>
        <w:t xml:space="preserve">Windows 7 operating system </w:t>
      </w:r>
    </w:p>
    <w:p w:rsidR="001D50EB" w:rsidRDefault="00DD04FA">
      <w:pPr>
        <w:pStyle w:val="ListParagraph"/>
        <w:numPr>
          <w:ilvl w:val="0"/>
          <w:numId w:val="65"/>
        </w:numPr>
      </w:pPr>
      <w:r>
        <w:t xml:space="preserve">Windows Server 2008 R2 operating system </w:t>
      </w:r>
    </w:p>
    <w:p w:rsidR="001D50EB" w:rsidRDefault="00DD04FA">
      <w:pPr>
        <w:pStyle w:val="ListParagraph"/>
        <w:numPr>
          <w:ilvl w:val="0"/>
          <w:numId w:val="65"/>
        </w:numPr>
      </w:pPr>
      <w:r>
        <w:t xml:space="preserve">Windows 8 operating system </w:t>
      </w:r>
    </w:p>
    <w:p w:rsidR="001D50EB" w:rsidRDefault="00DD04FA">
      <w:pPr>
        <w:pStyle w:val="ListParagraph"/>
        <w:numPr>
          <w:ilvl w:val="0"/>
          <w:numId w:val="65"/>
        </w:numPr>
      </w:pPr>
      <w:r>
        <w:t xml:space="preserve">Windows Server 2012 operating system </w:t>
      </w:r>
    </w:p>
    <w:p w:rsidR="001D50EB" w:rsidRDefault="00DD04FA">
      <w:pPr>
        <w:pStyle w:val="ListParagraph"/>
        <w:numPr>
          <w:ilvl w:val="0"/>
          <w:numId w:val="65"/>
        </w:numPr>
      </w:pPr>
      <w:r>
        <w:t xml:space="preserve">Windows 8.1 operating system </w:t>
      </w:r>
    </w:p>
    <w:p w:rsidR="001D50EB" w:rsidRDefault="00DD04FA">
      <w:pPr>
        <w:pStyle w:val="ListParagraph"/>
        <w:numPr>
          <w:ilvl w:val="0"/>
          <w:numId w:val="65"/>
        </w:numPr>
      </w:pPr>
      <w:r>
        <w:t xml:space="preserve">Windows Server 2012 R2 operating system </w:t>
      </w:r>
    </w:p>
    <w:p w:rsidR="001D50EB" w:rsidRDefault="00DD04FA">
      <w:pPr>
        <w:pStyle w:val="ListParagraph"/>
        <w:numPr>
          <w:ilvl w:val="0"/>
          <w:numId w:val="65"/>
        </w:numPr>
      </w:pPr>
      <w:r>
        <w:t xml:space="preserve">Windows 10 operating system </w:t>
      </w:r>
    </w:p>
    <w:p w:rsidR="001D50EB" w:rsidRDefault="00DD04FA">
      <w:pPr>
        <w:pStyle w:val="ListParagraph"/>
        <w:numPr>
          <w:ilvl w:val="0"/>
          <w:numId w:val="65"/>
        </w:numPr>
      </w:pPr>
      <w:r>
        <w:t xml:space="preserve">Windows Server 2016 operating system </w:t>
      </w:r>
    </w:p>
    <w:p w:rsidR="001D50EB" w:rsidRDefault="00DD04FA">
      <w:pPr>
        <w:pStyle w:val="ListParagraph"/>
        <w:numPr>
          <w:ilvl w:val="0"/>
          <w:numId w:val="65"/>
        </w:numPr>
      </w:pPr>
      <w:r>
        <w:t xml:space="preserve">Windows Server operating system </w:t>
      </w:r>
    </w:p>
    <w:p w:rsidR="001D50EB" w:rsidRDefault="00DD04FA">
      <w:pPr>
        <w:pStyle w:val="ListParagraph"/>
        <w:numPr>
          <w:ilvl w:val="0"/>
          <w:numId w:val="65"/>
        </w:numPr>
      </w:pPr>
      <w:r>
        <w:t xml:space="preserve">Windows Server 2019 operating system </w:t>
      </w:r>
    </w:p>
    <w:p w:rsidR="001D50EB" w:rsidRDefault="00DD04FA">
      <w:pPr>
        <w:pStyle w:val="ListParagraph"/>
        <w:numPr>
          <w:ilvl w:val="0"/>
          <w:numId w:val="65"/>
        </w:numPr>
      </w:pPr>
      <w:r>
        <w:t xml:space="preserve">Windows Server 2022 operating system </w:t>
      </w:r>
    </w:p>
    <w:p w:rsidR="006C2114" w:rsidRDefault="00DD04FA" w:rsidP="006C2114">
      <w:r>
        <w:t>Exception</w:t>
      </w:r>
      <w:r>
        <w:t>s, if any, are noted in this section. If an update version, service pack or Knowledge Base (KB) number appears with a product name, the behavior changed in that update. The new behavior also applies to subsequent updates unless otherwise specified. If a pr</w:t>
      </w:r>
      <w:r>
        <w:t>oduct edition appears with the product version, behavior is different in that product edition.</w:t>
      </w:r>
    </w:p>
    <w:p w:rsidR="001D50EB" w:rsidRDefault="00DD04FA">
      <w:r>
        <w:t xml:space="preserve">Unless otherwise specified, any statement of optional behavior in this specification that is prescribed using the terms "SHOULD" or "SHOULD NOT" implies product </w:t>
      </w:r>
      <w:r>
        <w:t>behavior in accordance with the SHOULD or SHOULD NOT prescription. Unless otherwise specified, the term "MAY" implies that the product does not follow the prescription.</w:t>
      </w:r>
    </w:p>
    <w:bookmarkStart w:id="161" w:name="Appendix_A_1"/>
    <w:p w:rsidR="001D50EB" w:rsidRDefault="00DD04FA">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1.5</w:t>
      </w:r>
      <w:r>
        <w:rPr>
          <w:rStyle w:val="Hyperlink"/>
        </w:rPr>
        <w:fldChar w:fldCharType="end"/>
      </w:r>
      <w:r>
        <w:t xml:space="preserve">: </w:t>
      </w:r>
      <w:bookmarkEnd w:id="161"/>
      <w:r>
        <w:t>By default, the Kerberos pro</w:t>
      </w:r>
      <w:r>
        <w:t>tocol and NTLM are available in Windows. The interface for authentication protocols in Windows is open and extensible; other protocols might be installed by third parties.</w:t>
      </w:r>
    </w:p>
    <w:bookmarkStart w:id="162" w:name="Appendix_A_2"/>
    <w:p w:rsidR="001D50EB" w:rsidRDefault="00DD04FA">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w:t>
      </w:r>
      <w:r>
        <w:rPr>
          <w:rStyle w:val="Hyperlink"/>
        </w:rPr>
        <w:fldChar w:fldCharType="end"/>
      </w:r>
      <w:r>
        <w:t xml:space="preserve">: </w:t>
      </w:r>
      <w:bookmarkEnd w:id="162"/>
      <w:r>
        <w:t>Parallel to GSS API, Micr</w:t>
      </w:r>
      <w:r>
        <w:t xml:space="preserve">osoft developed the Windows Negotiation Extension. For information on writing NegoEx Security Support Packages (SSPs), see </w:t>
      </w:r>
      <w:hyperlink r:id="rId61">
        <w:r>
          <w:rPr>
            <w:rStyle w:val="Hyperlink"/>
          </w:rPr>
          <w:t>[MSDOCS-NegoExSSP]</w:t>
        </w:r>
      </w:hyperlink>
      <w:r>
        <w:t>. For information on Creating Microsoft Win32 Cu</w:t>
      </w:r>
      <w:r>
        <w:t xml:space="preserve">stom Security Support Packages, see </w:t>
      </w:r>
      <w:hyperlink r:id="rId62">
        <w:r>
          <w:rPr>
            <w:rStyle w:val="Hyperlink"/>
          </w:rPr>
          <w:t>[MSDOCS-CustomSSPs]</w:t>
        </w:r>
      </w:hyperlink>
      <w:r>
        <w:t xml:space="preserve">. For information on the GSS matching Win32 API functions, which are found in the NT Security Package header ntsecpkg.h, see </w:t>
      </w:r>
      <w:hyperlink r:id="rId63">
        <w:r>
          <w:rPr>
            <w:rStyle w:val="Hyperlink"/>
          </w:rPr>
          <w:t>[MSDOCS-NTSECPKG-H]</w:t>
        </w:r>
      </w:hyperlink>
      <w:r>
        <w:t>.</w:t>
      </w:r>
    </w:p>
    <w:bookmarkStart w:id="163" w:name="Appendix_A_3"/>
    <w:p w:rsidR="001D50EB" w:rsidRDefault="00DD04FA">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w:t>
      </w:r>
      <w:r>
        <w:rPr>
          <w:rStyle w:val="Hyperlink"/>
        </w:rPr>
        <w:fldChar w:fldCharType="end"/>
      </w:r>
      <w:r>
        <w:t xml:space="preserve">: </w:t>
      </w:r>
      <w:bookmarkEnd w:id="163"/>
      <w:r>
        <w:t xml:space="preserve">The GSS function is </w:t>
      </w:r>
      <w:r>
        <w:rPr>
          <w:b/>
        </w:rPr>
        <w:t>GSS_init_sec_context</w:t>
      </w:r>
      <w:r>
        <w:t xml:space="preserve">. The Win32 API SSP function is </w:t>
      </w:r>
      <w:r>
        <w:rPr>
          <w:b/>
        </w:rPr>
        <w:t>SpInitLsaModeContextFn</w:t>
      </w:r>
      <w:r>
        <w:t xml:space="preserve">. For more information, </w:t>
      </w:r>
      <w:r>
        <w:t>see [MSDOCS-NTSECPKG-H].</w:t>
      </w:r>
    </w:p>
    <w:bookmarkStart w:id="164" w:name="Appendix_A_4"/>
    <w:p w:rsidR="001D50EB" w:rsidRDefault="00DD04FA">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w:t>
      </w:r>
      <w:r>
        <w:rPr>
          <w:rStyle w:val="Hyperlink"/>
        </w:rPr>
        <w:fldChar w:fldCharType="end"/>
      </w:r>
      <w:r>
        <w:t xml:space="preserve">: </w:t>
      </w:r>
      <w:bookmarkEnd w:id="164"/>
      <w:r>
        <w:t xml:space="preserve">The GSS function is </w:t>
      </w:r>
      <w:r>
        <w:rPr>
          <w:b/>
        </w:rPr>
        <w:t>GSS_accept_sec_context</w:t>
      </w:r>
      <w:r>
        <w:t xml:space="preserve">. The Win32 API SSP function is </w:t>
      </w:r>
      <w:r>
        <w:rPr>
          <w:b/>
        </w:rPr>
        <w:t>SpAcceptLsaModeContextFn</w:t>
      </w:r>
      <w:r>
        <w:t>. For more information, see [MSDOCS-NTSECPKG-H].</w:t>
      </w:r>
    </w:p>
    <w:bookmarkStart w:id="165" w:name="Appendix_A_5"/>
    <w:p w:rsidR="001D50EB" w:rsidRDefault="00DD04FA">
      <w:r>
        <w:rPr>
          <w:rStyle w:val="Hyperlink"/>
        </w:rPr>
        <w:fldChar w:fldCharType="begin"/>
      </w:r>
      <w:r>
        <w:rPr>
          <w:rStyle w:val="Hyperlink"/>
        </w:rPr>
        <w:instrText xml:space="preserve"> HYPERLINK \l "Appendix</w:instrText>
      </w:r>
      <w:r>
        <w:rPr>
          <w:rStyle w:val="Hyperlink"/>
        </w:rPr>
        <w:instrText xml:space="preserve">_A_Target_5" \h </w:instrText>
      </w:r>
      <w:r>
        <w:rPr>
          <w:rStyle w:val="Hyperlink"/>
        </w:rPr>
      </w:r>
      <w:r>
        <w:rPr>
          <w:rStyle w:val="Hyperlink"/>
        </w:rPr>
        <w:fldChar w:fldCharType="separate"/>
      </w:r>
      <w:r>
        <w:rPr>
          <w:rStyle w:val="Hyperlink"/>
        </w:rPr>
        <w:t>&lt;5&gt; Section 3.1.5.8</w:t>
      </w:r>
      <w:r>
        <w:rPr>
          <w:rStyle w:val="Hyperlink"/>
        </w:rPr>
        <w:fldChar w:fldCharType="end"/>
      </w:r>
      <w:r>
        <w:t xml:space="preserve">: </w:t>
      </w:r>
      <w:bookmarkStart w:id="166" w:name="_Hlk43803882"/>
      <w:bookmarkEnd w:id="165"/>
      <w:r>
        <w:t>Parallel to GSS API, Microsoft developed the Windows Negotiation Extension. For information on writing NegoEx SSPs, see [MSDOCS-NegoExSSP]. For information on creating Win32 Custom Security Packages, see [MSDOCS-Custom</w:t>
      </w:r>
      <w:r>
        <w:t xml:space="preserve">SSPs]. For information on the GSS matching Win32 API functions, which are found in the NT Security Package header ntsecpkg.h, see [MSDOCS-NTSECPKG-H]. </w:t>
      </w:r>
      <w:bookmarkEnd w:id="166"/>
    </w:p>
    <w:bookmarkStart w:id="167" w:name="Appendix_A_6"/>
    <w:p w:rsidR="001D50EB" w:rsidRDefault="00DD04FA">
      <w:r>
        <w:rPr>
          <w:rStyle w:val="Hyperlink"/>
        </w:rPr>
        <w:lastRenderedPageBreak/>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3.1.5.8.1</w:t>
      </w:r>
      <w:r>
        <w:rPr>
          <w:rStyle w:val="Hyperlink"/>
        </w:rPr>
        <w:fldChar w:fldCharType="end"/>
      </w:r>
      <w:r>
        <w:t xml:space="preserve">: </w:t>
      </w:r>
      <w:bookmarkEnd w:id="167"/>
      <w:r>
        <w:t xml:space="preserve">The Win32 API SSP function is either </w:t>
      </w:r>
      <w:r>
        <w:rPr>
          <w:b/>
        </w:rPr>
        <w:t>Sp</w:t>
      </w:r>
      <w:r>
        <w:rPr>
          <w:b/>
        </w:rPr>
        <w:t>QueryMetaData</w:t>
      </w:r>
      <w:r>
        <w:t xml:space="preserve"> or</w:t>
      </w:r>
      <w:r>
        <w:rPr>
          <w:b/>
        </w:rPr>
        <w:t xml:space="preserve"> SpQueryMetaDataFn</w:t>
      </w:r>
      <w:r>
        <w:t xml:space="preserve"> in the NT Security Package header ntsecpkg.h. For more information, see [MSDOCS-NTSECPKG-H]. </w:t>
      </w:r>
    </w:p>
    <w:bookmarkStart w:id="168" w:name="Appendix_A_7"/>
    <w:p w:rsidR="001D50EB" w:rsidRDefault="00DD04FA">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3.1.5.8.2</w:t>
      </w:r>
      <w:r>
        <w:rPr>
          <w:rStyle w:val="Hyperlink"/>
        </w:rPr>
        <w:fldChar w:fldCharType="end"/>
      </w:r>
      <w:r>
        <w:t xml:space="preserve">: </w:t>
      </w:r>
      <w:bookmarkEnd w:id="168"/>
      <w:r>
        <w:t xml:space="preserve">The Win32 API SSP function is either </w:t>
      </w:r>
      <w:r>
        <w:rPr>
          <w:b/>
        </w:rPr>
        <w:t xml:space="preserve">SpExchangeMetaData </w:t>
      </w:r>
      <w:r>
        <w:t>or</w:t>
      </w:r>
      <w:r>
        <w:rPr>
          <w:b/>
        </w:rPr>
        <w:t xml:space="preserve"> SpE</w:t>
      </w:r>
      <w:r>
        <w:rPr>
          <w:b/>
        </w:rPr>
        <w:t>xchangeMetaDataFn</w:t>
      </w:r>
      <w:r>
        <w:t xml:space="preserve"> in the NT Security Package header ntsecpkg.h. For more information, see [MSDOCS-NTSECPKG-H].</w:t>
      </w:r>
    </w:p>
    <w:bookmarkStart w:id="169" w:name="Appendix_A_8"/>
    <w:p w:rsidR="001D50EB" w:rsidRDefault="00DD04FA">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3.1.5.8.3</w:t>
      </w:r>
      <w:r>
        <w:rPr>
          <w:rStyle w:val="Hyperlink"/>
        </w:rPr>
        <w:fldChar w:fldCharType="end"/>
      </w:r>
      <w:r>
        <w:t xml:space="preserve">: </w:t>
      </w:r>
      <w:bookmarkEnd w:id="169"/>
      <w:r>
        <w:t xml:space="preserve">The Win32 API SSP functions are </w:t>
      </w:r>
      <w:r>
        <w:rPr>
          <w:b/>
        </w:rPr>
        <w:t>SpGetInfoFn</w:t>
      </w:r>
      <w:r>
        <w:t xml:space="preserve"> and </w:t>
      </w:r>
      <w:r>
        <w:rPr>
          <w:b/>
        </w:rPr>
        <w:t>SpGetExtendedInformationFn</w:t>
      </w:r>
      <w:r>
        <w:t xml:space="preserve"> in the NT Security Package header ntsecpkg.h. For more information, see [MSDOCS-NTSECPKG-H].</w:t>
      </w:r>
    </w:p>
    <w:bookmarkStart w:id="170" w:name="Appendix_A_9"/>
    <w:p w:rsidR="001D50EB" w:rsidRDefault="00DD04FA">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3.1.5.8.4</w:t>
      </w:r>
      <w:r>
        <w:rPr>
          <w:rStyle w:val="Hyperlink"/>
        </w:rPr>
        <w:fldChar w:fldCharType="end"/>
      </w:r>
      <w:r>
        <w:t xml:space="preserve">: </w:t>
      </w:r>
      <w:bookmarkEnd w:id="170"/>
      <w:r>
        <w:t xml:space="preserve">The Win32 API SSP functions are either </w:t>
      </w:r>
      <w:r>
        <w:rPr>
          <w:b/>
        </w:rPr>
        <w:t xml:space="preserve">SpQueryContextAttributes </w:t>
      </w:r>
      <w:r>
        <w:t xml:space="preserve">or </w:t>
      </w:r>
      <w:r>
        <w:rPr>
          <w:b/>
        </w:rPr>
        <w:t>SpQueryContextAttributesFn</w:t>
      </w:r>
      <w:r>
        <w:t xml:space="preserve"> in </w:t>
      </w:r>
      <w:r>
        <w:t>the NT Security Package header ntsecpkg.h. For more information, see [MSDOCS-NTSECPKG-H].</w:t>
      </w:r>
    </w:p>
    <w:p w:rsidR="001D50EB" w:rsidRDefault="00DD04FA">
      <w:pPr>
        <w:pStyle w:val="Heading1"/>
      </w:pPr>
      <w:bookmarkStart w:id="171" w:name="section_5c8bd5e8d9904ff29897412623f0d454"/>
      <w:bookmarkStart w:id="172" w:name="_Toc68173879"/>
      <w:r>
        <w:lastRenderedPageBreak/>
        <w:t>Change Tracking</w:t>
      </w:r>
      <w:bookmarkEnd w:id="171"/>
      <w:bookmarkEnd w:id="172"/>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DD04FA" w:rsidP="00380B90">
      <w:r w:rsidRPr="00F6169D">
        <w:t>This section identifies changes that were made to this document since the last release. Changes are c</w:t>
      </w:r>
      <w:r w:rsidRPr="00F6169D">
        <w:t xml:space="preserve">lassified as Major, Minor, or None. </w:t>
      </w:r>
    </w:p>
    <w:p w:rsidR="00380B90" w:rsidRDefault="00DD04FA"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DD04FA" w:rsidP="00380B90">
      <w:pPr>
        <w:pStyle w:val="ListParagraph"/>
        <w:numPr>
          <w:ilvl w:val="0"/>
          <w:numId w:val="71"/>
        </w:numPr>
        <w:contextualSpacing/>
      </w:pPr>
      <w:r>
        <w:t>A document revision t</w:t>
      </w:r>
      <w:r>
        <w:t>hat incorporates changes to interoperability requirements.</w:t>
      </w:r>
    </w:p>
    <w:p w:rsidR="00380B90" w:rsidRDefault="00DD04FA" w:rsidP="00380B90">
      <w:pPr>
        <w:pStyle w:val="ListParagraph"/>
        <w:numPr>
          <w:ilvl w:val="0"/>
          <w:numId w:val="71"/>
        </w:numPr>
        <w:contextualSpacing/>
      </w:pPr>
      <w:r>
        <w:t>A document revision that captures changes to protocol functionality.</w:t>
      </w:r>
    </w:p>
    <w:p w:rsidR="00380B90" w:rsidRDefault="00DD04FA" w:rsidP="00380B90">
      <w:r>
        <w:t xml:space="preserve">The revision class </w:t>
      </w:r>
      <w:r w:rsidRPr="00F6169D">
        <w:rPr>
          <w:b/>
        </w:rPr>
        <w:t>Minor</w:t>
      </w:r>
      <w:r>
        <w:t xml:space="preserve"> means that the meaning of the technical content was clarified. Minor changes do not affect protocol int</w:t>
      </w:r>
      <w:r>
        <w:t>eroperability or implementation. Examples of minor changes are updates to clarify ambiguity at the sentence, paragraph, or table level.</w:t>
      </w:r>
    </w:p>
    <w:p w:rsidR="00380B90" w:rsidRDefault="00DD04FA" w:rsidP="00380B90">
      <w:r>
        <w:t xml:space="preserve">The revision class </w:t>
      </w:r>
      <w:r w:rsidRPr="00F6169D">
        <w:rPr>
          <w:b/>
        </w:rPr>
        <w:t>None</w:t>
      </w:r>
      <w:r>
        <w:t xml:space="preserve"> means that no new technical changes were introduced. Minor editorial and formatting changes may </w:t>
      </w:r>
      <w:r>
        <w:t>have been made, but the relevant technical content is identical to the last released version.</w:t>
      </w:r>
    </w:p>
    <w:p w:rsidR="001D50EB" w:rsidRDefault="00DD04FA">
      <w:r>
        <w:t xml:space="preserve">The changes made to this document are listed in the following table. For more information, please contact </w:t>
      </w:r>
      <w:hyperlink r:id="rId64" w:history="1">
        <w:r w:rsidRPr="00F6169D">
          <w:rPr>
            <w:rStyle w:val="Hyperlink"/>
          </w:rPr>
          <w:t>dochelp@mic</w:t>
        </w:r>
        <w:r w:rsidRPr="00F6169D">
          <w:rPr>
            <w:rStyle w:val="Hyperlink"/>
          </w:rPr>
          <w:t>rosoft.com</w:t>
        </w:r>
      </w:hyperlink>
      <w:r>
        <w:t>.</w:t>
      </w:r>
    </w:p>
    <w:tbl>
      <w:tblPr>
        <w:tblStyle w:val="Table-ShadedHeaderIndented"/>
        <w:tblW w:w="0" w:type="auto"/>
        <w:tblLook w:val="04A0" w:firstRow="1" w:lastRow="0" w:firstColumn="1" w:lastColumn="0" w:noHBand="0" w:noVBand="1"/>
      </w:tblPr>
      <w:tblGrid>
        <w:gridCol w:w="2799"/>
        <w:gridCol w:w="3793"/>
        <w:gridCol w:w="1494"/>
      </w:tblGrid>
      <w:tr w:rsidR="001D50EB" w:rsidTr="001D50E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D50EB" w:rsidRDefault="00DD04FA">
            <w:pPr>
              <w:pStyle w:val="TableHeaderText"/>
            </w:pPr>
            <w:r>
              <w:t>Section</w:t>
            </w:r>
          </w:p>
        </w:tc>
        <w:tc>
          <w:tcPr>
            <w:tcW w:w="0" w:type="auto"/>
            <w:vAlign w:val="center"/>
          </w:tcPr>
          <w:p w:rsidR="001D50EB" w:rsidRDefault="00DD04FA">
            <w:pPr>
              <w:pStyle w:val="TableHeaderText"/>
            </w:pPr>
            <w:r>
              <w:t>Description</w:t>
            </w:r>
          </w:p>
        </w:tc>
        <w:tc>
          <w:tcPr>
            <w:tcW w:w="0" w:type="auto"/>
            <w:vAlign w:val="center"/>
          </w:tcPr>
          <w:p w:rsidR="001D50EB" w:rsidRDefault="00DD04FA">
            <w:pPr>
              <w:pStyle w:val="TableHeaderText"/>
            </w:pPr>
            <w:r>
              <w:t>Revision class</w:t>
            </w:r>
          </w:p>
        </w:tc>
      </w:tr>
      <w:tr w:rsidR="001D50EB" w:rsidTr="001D50EB">
        <w:tc>
          <w:tcPr>
            <w:tcW w:w="0" w:type="auto"/>
            <w:vAlign w:val="center"/>
          </w:tcPr>
          <w:p w:rsidR="001D50EB" w:rsidRDefault="00DD04FA">
            <w:pPr>
              <w:pStyle w:val="TableBodyText"/>
            </w:pPr>
            <w:hyperlink w:anchor="Section_0bcc21dd0e3046f6bbdad52c7734b13e">
              <w:r>
                <w:rPr>
                  <w:rStyle w:val="Hyperlink"/>
                </w:rPr>
                <w:t>7</w:t>
              </w:r>
            </w:hyperlink>
            <w:r>
              <w:t xml:space="preserve"> Appendix B: Product Behavior</w:t>
            </w:r>
          </w:p>
        </w:tc>
        <w:tc>
          <w:tcPr>
            <w:tcW w:w="0" w:type="auto"/>
            <w:vAlign w:val="center"/>
          </w:tcPr>
          <w:p w:rsidR="001D50EB" w:rsidRDefault="00DD04FA">
            <w:pPr>
              <w:pStyle w:val="TableBodyText"/>
            </w:pPr>
            <w:r>
              <w:t>Updated for this version of Windows Server.</w:t>
            </w:r>
          </w:p>
        </w:tc>
        <w:tc>
          <w:tcPr>
            <w:tcW w:w="0" w:type="auto"/>
            <w:vAlign w:val="center"/>
          </w:tcPr>
          <w:p w:rsidR="001D50EB" w:rsidRDefault="00DD04FA">
            <w:pPr>
              <w:pStyle w:val="TableBodyText"/>
            </w:pPr>
            <w:r>
              <w:t>Major</w:t>
            </w:r>
          </w:p>
        </w:tc>
      </w:tr>
    </w:tbl>
    <w:p w:rsidR="001D50EB" w:rsidRDefault="00DD04FA">
      <w:pPr>
        <w:pStyle w:val="Heading1"/>
        <w:sectPr w:rsidR="001D50EB">
          <w:footerReference w:type="default" r:id="rId65"/>
          <w:endnotePr>
            <w:numFmt w:val="decimal"/>
          </w:endnotePr>
          <w:type w:val="continuous"/>
          <w:pgSz w:w="12240" w:h="15840"/>
          <w:pgMar w:top="1080" w:right="1440" w:bottom="2016" w:left="1440" w:header="720" w:footer="720" w:gutter="0"/>
          <w:cols w:space="720"/>
          <w:docGrid w:linePitch="360"/>
        </w:sectPr>
      </w:pPr>
      <w:bookmarkStart w:id="173" w:name="section_6841c868564140eeb0a9c27998cc41d8"/>
      <w:bookmarkStart w:id="174" w:name="_Toc68173880"/>
      <w:r>
        <w:lastRenderedPageBreak/>
        <w:t>Index</w:t>
      </w:r>
      <w:bookmarkEnd w:id="173"/>
      <w:bookmarkEnd w:id="174"/>
    </w:p>
    <w:p w:rsidR="001D50EB" w:rsidRDefault="00DD04FA">
      <w:pPr>
        <w:pStyle w:val="indexheader"/>
      </w:pPr>
      <w:r>
        <w:t>A</w:t>
      </w:r>
    </w:p>
    <w:p w:rsidR="001D50EB" w:rsidRDefault="001D50EB">
      <w:pPr>
        <w:spacing w:before="0" w:after="0"/>
        <w:rPr>
          <w:sz w:val="16"/>
        </w:rPr>
      </w:pPr>
    </w:p>
    <w:p w:rsidR="001D50EB" w:rsidRDefault="00DD04FA">
      <w:pPr>
        <w:pStyle w:val="indexentry0"/>
      </w:pPr>
      <w:r>
        <w:t>Abstract data model</w:t>
      </w:r>
    </w:p>
    <w:p w:rsidR="001D50EB" w:rsidRDefault="00DD04FA">
      <w:pPr>
        <w:pStyle w:val="indexentry0"/>
      </w:pPr>
      <w:r>
        <w:t xml:space="preserve">   </w:t>
      </w:r>
      <w:hyperlink w:anchor="section_57dcb9bce9e34c7eab0e6206aea71c15">
        <w:r>
          <w:rPr>
            <w:rStyle w:val="Hyperlink"/>
          </w:rPr>
          <w:t>client</w:t>
        </w:r>
      </w:hyperlink>
      <w:r>
        <w:t xml:space="preserve"> </w:t>
      </w:r>
      <w:r>
        <w:fldChar w:fldCharType="begin"/>
      </w:r>
      <w:r>
        <w:instrText>PAGEREF section_57dcb9bce9e34c7eab0e6206aea71c15</w:instrText>
      </w:r>
      <w:r>
        <w:fldChar w:fldCharType="separate"/>
      </w:r>
      <w:r>
        <w:rPr>
          <w:noProof/>
        </w:rPr>
        <w:t>20</w:t>
      </w:r>
      <w:r>
        <w:fldChar w:fldCharType="end"/>
      </w:r>
    </w:p>
    <w:p w:rsidR="001D50EB" w:rsidRDefault="00DD04FA">
      <w:pPr>
        <w:pStyle w:val="indexentry0"/>
      </w:pPr>
      <w:hyperlink w:anchor="section_d0ff8df48fed4be99b85a7625076086a">
        <w:r>
          <w:rPr>
            <w:rStyle w:val="Hyperlink"/>
          </w:rPr>
          <w:t>Applicability</w:t>
        </w:r>
      </w:hyperlink>
      <w:r>
        <w:t xml:space="preserve"> </w:t>
      </w:r>
      <w:r>
        <w:fldChar w:fldCharType="begin"/>
      </w:r>
      <w:r>
        <w:instrText>PAGEREF section_d0ff8df48fed4be99b85a7625076086a</w:instrText>
      </w:r>
      <w:r>
        <w:fldChar w:fldCharType="separate"/>
      </w:r>
      <w:r>
        <w:rPr>
          <w:noProof/>
        </w:rPr>
        <w:t>10</w:t>
      </w:r>
      <w:r>
        <w:fldChar w:fldCharType="end"/>
      </w:r>
    </w:p>
    <w:p w:rsidR="001D50EB" w:rsidRDefault="001D50EB">
      <w:pPr>
        <w:spacing w:before="0" w:after="0"/>
        <w:rPr>
          <w:sz w:val="16"/>
        </w:rPr>
      </w:pPr>
    </w:p>
    <w:p w:rsidR="001D50EB" w:rsidRDefault="00DD04FA">
      <w:pPr>
        <w:pStyle w:val="indexheader"/>
      </w:pPr>
      <w:r>
        <w:t>C</w:t>
      </w:r>
    </w:p>
    <w:p w:rsidR="001D50EB" w:rsidRDefault="001D50EB">
      <w:pPr>
        <w:spacing w:before="0" w:after="0"/>
        <w:rPr>
          <w:sz w:val="16"/>
        </w:rPr>
      </w:pPr>
    </w:p>
    <w:p w:rsidR="001D50EB" w:rsidRDefault="00DD04FA">
      <w:pPr>
        <w:pStyle w:val="indexentry0"/>
      </w:pPr>
      <w:hyperlink w:anchor="section_6032d9e9fe094398a9329adf621d3f7b">
        <w:r>
          <w:rPr>
            <w:rStyle w:val="Hyperlink"/>
          </w:rPr>
          <w:t>Capability</w:t>
        </w:r>
        <w:r>
          <w:rPr>
            <w:rStyle w:val="Hyperlink"/>
          </w:rPr>
          <w:t xml:space="preserve"> negotiation</w:t>
        </w:r>
      </w:hyperlink>
      <w:r>
        <w:t xml:space="preserve"> </w:t>
      </w:r>
      <w:r>
        <w:fldChar w:fldCharType="begin"/>
      </w:r>
      <w:r>
        <w:instrText>PAGEREF section_6032d9e9fe094398a9329adf621d3f7b</w:instrText>
      </w:r>
      <w:r>
        <w:fldChar w:fldCharType="separate"/>
      </w:r>
      <w:r>
        <w:rPr>
          <w:noProof/>
        </w:rPr>
        <w:t>10</w:t>
      </w:r>
      <w:r>
        <w:fldChar w:fldCharType="end"/>
      </w:r>
    </w:p>
    <w:p w:rsidR="001D50EB" w:rsidRDefault="00DD04FA">
      <w:pPr>
        <w:pStyle w:val="indexentry0"/>
      </w:pPr>
      <w:hyperlink w:anchor="section_5c8bd5e8d9904ff29897412623f0d454">
        <w:r>
          <w:rPr>
            <w:rStyle w:val="Hyperlink"/>
          </w:rPr>
          <w:t>Change tracking</w:t>
        </w:r>
      </w:hyperlink>
      <w:r>
        <w:t xml:space="preserve"> </w:t>
      </w:r>
      <w:r>
        <w:fldChar w:fldCharType="begin"/>
      </w:r>
      <w:r>
        <w:instrText>PAGEREF section_5c8bd5e8d9904ff29897412623f0d454</w:instrText>
      </w:r>
      <w:r>
        <w:fldChar w:fldCharType="separate"/>
      </w:r>
      <w:r>
        <w:rPr>
          <w:noProof/>
        </w:rPr>
        <w:t>35</w:t>
      </w:r>
      <w:r>
        <w:fldChar w:fldCharType="end"/>
      </w:r>
    </w:p>
    <w:p w:rsidR="001D50EB" w:rsidRDefault="00DD04FA">
      <w:pPr>
        <w:pStyle w:val="indexentry0"/>
      </w:pPr>
      <w:hyperlink w:anchor="section_57dcb9bce9e34c7eab0e6206aea71c15">
        <w:r>
          <w:rPr>
            <w:rStyle w:val="Hyperlink"/>
          </w:rPr>
          <w:t>Client – abstract data model</w:t>
        </w:r>
      </w:hyperlink>
      <w:r>
        <w:t xml:space="preserve"> </w:t>
      </w:r>
      <w:r>
        <w:fldChar w:fldCharType="begin"/>
      </w:r>
      <w:r>
        <w:instrText>PAGEREF section_57dcb9bce9e34c7eab0e6206aea71c15</w:instrText>
      </w:r>
      <w:r>
        <w:fldChar w:fldCharType="separate"/>
      </w:r>
      <w:r>
        <w:rPr>
          <w:noProof/>
        </w:rPr>
        <w:t>20</w:t>
      </w:r>
      <w:r>
        <w:fldChar w:fldCharType="end"/>
      </w:r>
    </w:p>
    <w:p w:rsidR="001D50EB" w:rsidRDefault="00DD04FA">
      <w:pPr>
        <w:pStyle w:val="indexentry0"/>
      </w:pPr>
      <w:hyperlink w:anchor="section_4ce3e0b093a24d4b9d4c8be6a473048e">
        <w:r>
          <w:rPr>
            <w:rStyle w:val="Hyperlink"/>
          </w:rPr>
          <w:t>Client - overview</w:t>
        </w:r>
      </w:hyperlink>
      <w:r>
        <w:t xml:space="preserve"> </w:t>
      </w:r>
      <w:r>
        <w:fldChar w:fldCharType="begin"/>
      </w:r>
      <w:r>
        <w:instrText>PAGEREF section_4ce3e0b093a24d4b9d4c8be6a473048e</w:instrText>
      </w:r>
      <w:r>
        <w:fldChar w:fldCharType="separate"/>
      </w:r>
      <w:r>
        <w:rPr>
          <w:noProof/>
        </w:rPr>
        <w:t>20</w:t>
      </w:r>
      <w:r>
        <w:fldChar w:fldCharType="end"/>
      </w:r>
    </w:p>
    <w:p w:rsidR="001D50EB" w:rsidRDefault="00DD04FA">
      <w:pPr>
        <w:pStyle w:val="indexentry0"/>
      </w:pPr>
      <w:hyperlink w:anchor="section_c361c09b7a4f4575b4eb2320388fa0aa">
        <w:r>
          <w:rPr>
            <w:rStyle w:val="Hyperlink"/>
          </w:rPr>
          <w:t>Constants message</w:t>
        </w:r>
      </w:hyperlink>
      <w:r>
        <w:t xml:space="preserve"> </w:t>
      </w:r>
      <w:r>
        <w:fldChar w:fldCharType="begin"/>
      </w:r>
      <w:r>
        <w:instrText>PAGEREF section_c361c09b7a4f4575b4eb2320388fa0aa</w:instrText>
      </w:r>
      <w:r>
        <w:fldChar w:fldCharType="separate"/>
      </w:r>
      <w:r>
        <w:rPr>
          <w:noProof/>
        </w:rPr>
        <w:t>12</w:t>
      </w:r>
      <w:r>
        <w:fldChar w:fldCharType="end"/>
      </w:r>
    </w:p>
    <w:p w:rsidR="001D50EB" w:rsidRDefault="001D50EB">
      <w:pPr>
        <w:spacing w:before="0" w:after="0"/>
        <w:rPr>
          <w:sz w:val="16"/>
        </w:rPr>
      </w:pPr>
    </w:p>
    <w:p w:rsidR="001D50EB" w:rsidRDefault="00DD04FA">
      <w:pPr>
        <w:pStyle w:val="indexheader"/>
      </w:pPr>
      <w:r>
        <w:t>D</w:t>
      </w:r>
    </w:p>
    <w:p w:rsidR="001D50EB" w:rsidRDefault="001D50EB">
      <w:pPr>
        <w:spacing w:before="0" w:after="0"/>
        <w:rPr>
          <w:sz w:val="16"/>
        </w:rPr>
      </w:pPr>
    </w:p>
    <w:p w:rsidR="001D50EB" w:rsidRDefault="00DD04FA">
      <w:pPr>
        <w:pStyle w:val="indexentry0"/>
      </w:pPr>
      <w:r>
        <w:t>Data model – abstract</w:t>
      </w:r>
    </w:p>
    <w:p w:rsidR="001D50EB" w:rsidRDefault="00DD04FA">
      <w:pPr>
        <w:pStyle w:val="indexentry0"/>
      </w:pPr>
      <w:r>
        <w:t xml:space="preserve">   </w:t>
      </w:r>
      <w:hyperlink w:anchor="section_57dcb9bce9e34c7eab0e6206aea71c15">
        <w:r>
          <w:rPr>
            <w:rStyle w:val="Hyperlink"/>
          </w:rPr>
          <w:t>client</w:t>
        </w:r>
      </w:hyperlink>
      <w:r>
        <w:t xml:space="preserve"> </w:t>
      </w:r>
      <w:r>
        <w:fldChar w:fldCharType="begin"/>
      </w:r>
      <w:r>
        <w:instrText>PAGEREF section_57dcb9bce9e34c7eab0e6206aea71c15</w:instrText>
      </w:r>
      <w:r>
        <w:fldChar w:fldCharType="separate"/>
      </w:r>
      <w:r>
        <w:rPr>
          <w:noProof/>
        </w:rPr>
        <w:t>20</w:t>
      </w:r>
      <w:r>
        <w:fldChar w:fldCharType="end"/>
      </w:r>
    </w:p>
    <w:p w:rsidR="001D50EB" w:rsidRDefault="001D50EB">
      <w:pPr>
        <w:spacing w:before="0" w:after="0"/>
        <w:rPr>
          <w:sz w:val="16"/>
        </w:rPr>
      </w:pPr>
    </w:p>
    <w:p w:rsidR="001D50EB" w:rsidRDefault="00DD04FA">
      <w:pPr>
        <w:pStyle w:val="indexheader"/>
      </w:pPr>
      <w:r>
        <w:t>E</w:t>
      </w:r>
    </w:p>
    <w:p w:rsidR="001D50EB" w:rsidRDefault="001D50EB">
      <w:pPr>
        <w:spacing w:before="0" w:after="0"/>
        <w:rPr>
          <w:sz w:val="16"/>
        </w:rPr>
      </w:pPr>
    </w:p>
    <w:p w:rsidR="001D50EB" w:rsidRDefault="00DD04FA">
      <w:pPr>
        <w:pStyle w:val="indexentry0"/>
      </w:pPr>
      <w:r>
        <w:t>Examples</w:t>
      </w:r>
    </w:p>
    <w:p w:rsidR="001D50EB" w:rsidRDefault="00DD04FA">
      <w:pPr>
        <w:pStyle w:val="indexentry0"/>
      </w:pPr>
      <w:r>
        <w:t xml:space="preserve">   </w:t>
      </w:r>
      <w:hyperlink w:anchor="section_9599f38bd47147bfb3524266440bb4ce">
        <w:r>
          <w:rPr>
            <w:rStyle w:val="Hyperlink"/>
          </w:rPr>
          <w:t>overview</w:t>
        </w:r>
      </w:hyperlink>
      <w:r>
        <w:t xml:space="preserve"> </w:t>
      </w:r>
      <w:r>
        <w:fldChar w:fldCharType="begin"/>
      </w:r>
      <w:r>
        <w:instrText>PAGEREF section_9599f38bd47147bfb3524266440bb4ce</w:instrText>
      </w:r>
      <w:r>
        <w:fldChar w:fldCharType="separate"/>
      </w:r>
      <w:r>
        <w:rPr>
          <w:noProof/>
        </w:rPr>
        <w:t>27</w:t>
      </w:r>
      <w:r>
        <w:fldChar w:fldCharType="end"/>
      </w:r>
    </w:p>
    <w:p w:rsidR="001D50EB" w:rsidRDefault="001D50EB">
      <w:pPr>
        <w:spacing w:before="0" w:after="0"/>
        <w:rPr>
          <w:sz w:val="16"/>
        </w:rPr>
      </w:pPr>
    </w:p>
    <w:p w:rsidR="001D50EB" w:rsidRDefault="00DD04FA">
      <w:pPr>
        <w:pStyle w:val="indexheader"/>
      </w:pPr>
      <w:r>
        <w:t>F</w:t>
      </w:r>
    </w:p>
    <w:p w:rsidR="001D50EB" w:rsidRDefault="001D50EB">
      <w:pPr>
        <w:spacing w:before="0" w:after="0"/>
        <w:rPr>
          <w:sz w:val="16"/>
        </w:rPr>
      </w:pPr>
    </w:p>
    <w:p w:rsidR="001D50EB" w:rsidRDefault="00DD04FA">
      <w:pPr>
        <w:pStyle w:val="indexentry0"/>
      </w:pPr>
      <w:hyperlink w:anchor="section_dd747d28316f4a56983c5d6a3a749f8d">
        <w:r>
          <w:rPr>
            <w:rStyle w:val="Hyperlink"/>
          </w:rPr>
          <w:t>Fields - vendor-extensible</w:t>
        </w:r>
      </w:hyperlink>
      <w:r>
        <w:t xml:space="preserve"> </w:t>
      </w:r>
      <w:r>
        <w:fldChar w:fldCharType="begin"/>
      </w:r>
      <w:r>
        <w:instrText>PAGEREF section_dd747d28316f4a56983c5d6a3a749f8d</w:instrText>
      </w:r>
      <w:r>
        <w:fldChar w:fldCharType="separate"/>
      </w:r>
      <w:r>
        <w:rPr>
          <w:noProof/>
        </w:rPr>
        <w:t>10</w:t>
      </w:r>
      <w:r>
        <w:fldChar w:fldCharType="end"/>
      </w:r>
    </w:p>
    <w:p w:rsidR="001D50EB" w:rsidRDefault="00DD04FA">
      <w:pPr>
        <w:pStyle w:val="indexentry0"/>
      </w:pPr>
      <w:hyperlink w:anchor="section_09abd85e86a74c4c9ee3e166f10c4032">
        <w:r>
          <w:rPr>
            <w:rStyle w:val="Hyperlink"/>
          </w:rPr>
          <w:t>Full NEGOEX</w:t>
        </w:r>
      </w:hyperlink>
      <w:r>
        <w:t xml:space="preserve"> </w:t>
      </w:r>
      <w:r>
        <w:fldChar w:fldCharType="begin"/>
      </w:r>
      <w:r>
        <w:instrText>PAGEREF section_09abd85e86a74c4c9ee3e166f10c4032</w:instrText>
      </w:r>
      <w:r>
        <w:fldChar w:fldCharType="separate"/>
      </w:r>
      <w:r>
        <w:rPr>
          <w:noProof/>
        </w:rPr>
        <w:t>30</w:t>
      </w:r>
      <w:r>
        <w:fldChar w:fldCharType="end"/>
      </w:r>
    </w:p>
    <w:p w:rsidR="001D50EB" w:rsidRDefault="001D50EB">
      <w:pPr>
        <w:spacing w:before="0" w:after="0"/>
        <w:rPr>
          <w:sz w:val="16"/>
        </w:rPr>
      </w:pPr>
    </w:p>
    <w:p w:rsidR="001D50EB" w:rsidRDefault="00DD04FA">
      <w:pPr>
        <w:pStyle w:val="indexheader"/>
      </w:pPr>
      <w:r>
        <w:t>G</w:t>
      </w:r>
    </w:p>
    <w:p w:rsidR="001D50EB" w:rsidRDefault="001D50EB">
      <w:pPr>
        <w:spacing w:before="0" w:after="0"/>
        <w:rPr>
          <w:sz w:val="16"/>
        </w:rPr>
      </w:pPr>
    </w:p>
    <w:p w:rsidR="001D50EB" w:rsidRDefault="00DD04FA">
      <w:pPr>
        <w:pStyle w:val="indexentry0"/>
      </w:pPr>
      <w:hyperlink w:anchor="section_ab2191b0371a497ab184eba073d04269">
        <w:r>
          <w:rPr>
            <w:rStyle w:val="Hyperlink"/>
          </w:rPr>
          <w:t>Glossary</w:t>
        </w:r>
      </w:hyperlink>
      <w:r>
        <w:t xml:space="preserve"> </w:t>
      </w:r>
      <w:r>
        <w:fldChar w:fldCharType="begin"/>
      </w:r>
      <w:r>
        <w:instrText>P</w:instrText>
      </w:r>
      <w:r>
        <w:instrText>AGEREF section_ab2191b0371a497ab184eba073d04269</w:instrText>
      </w:r>
      <w:r>
        <w:fldChar w:fldCharType="separate"/>
      </w:r>
      <w:r>
        <w:rPr>
          <w:noProof/>
        </w:rPr>
        <w:t>5</w:t>
      </w:r>
      <w:r>
        <w:fldChar w:fldCharType="end"/>
      </w:r>
    </w:p>
    <w:p w:rsidR="001D50EB" w:rsidRDefault="00DD04FA">
      <w:pPr>
        <w:pStyle w:val="indexentry0"/>
      </w:pPr>
      <w:hyperlink w:anchor="section_fa13c53cf15c45069679c8cd69684463">
        <w:r>
          <w:rPr>
            <w:rStyle w:val="Hyperlink"/>
          </w:rPr>
          <w:t>GUID typedefs message</w:t>
        </w:r>
      </w:hyperlink>
      <w:r>
        <w:t xml:space="preserve"> </w:t>
      </w:r>
      <w:r>
        <w:fldChar w:fldCharType="begin"/>
      </w:r>
      <w:r>
        <w:instrText>PAGEREF section_fa13c53cf15c45069679c8cd69684463</w:instrText>
      </w:r>
      <w:r>
        <w:fldChar w:fldCharType="separate"/>
      </w:r>
      <w:r>
        <w:rPr>
          <w:noProof/>
        </w:rPr>
        <w:t>12</w:t>
      </w:r>
      <w:r>
        <w:fldChar w:fldCharType="end"/>
      </w:r>
    </w:p>
    <w:p w:rsidR="001D50EB" w:rsidRDefault="001D50EB">
      <w:pPr>
        <w:spacing w:before="0" w:after="0"/>
        <w:rPr>
          <w:sz w:val="16"/>
        </w:rPr>
      </w:pPr>
    </w:p>
    <w:p w:rsidR="001D50EB" w:rsidRDefault="00DD04FA">
      <w:pPr>
        <w:pStyle w:val="indexheader"/>
      </w:pPr>
      <w:r>
        <w:t>H</w:t>
      </w:r>
    </w:p>
    <w:p w:rsidR="001D50EB" w:rsidRDefault="001D50EB">
      <w:pPr>
        <w:spacing w:before="0" w:after="0"/>
        <w:rPr>
          <w:sz w:val="16"/>
        </w:rPr>
      </w:pPr>
    </w:p>
    <w:p w:rsidR="001D50EB" w:rsidRDefault="00DD04FA">
      <w:pPr>
        <w:pStyle w:val="indexentry0"/>
      </w:pPr>
      <w:hyperlink w:anchor="section_936ed10bb15f4ccf848473ef4bafc793">
        <w:r>
          <w:rPr>
            <w:rStyle w:val="Hyperlink"/>
          </w:rPr>
          <w:t>Hig</w:t>
        </w:r>
        <w:r>
          <w:rPr>
            <w:rStyle w:val="Hyperlink"/>
          </w:rPr>
          <w:t>her-layer triggered events</w:t>
        </w:r>
      </w:hyperlink>
      <w:r>
        <w:t xml:space="preserve"> </w:t>
      </w:r>
      <w:r>
        <w:fldChar w:fldCharType="begin"/>
      </w:r>
      <w:r>
        <w:instrText>PAGEREF section_936ed10bb15f4ccf848473ef4bafc793</w:instrText>
      </w:r>
      <w:r>
        <w:fldChar w:fldCharType="separate"/>
      </w:r>
      <w:r>
        <w:rPr>
          <w:noProof/>
        </w:rPr>
        <w:t>20</w:t>
      </w:r>
      <w:r>
        <w:fldChar w:fldCharType="end"/>
      </w:r>
    </w:p>
    <w:p w:rsidR="001D50EB" w:rsidRDefault="001D50EB">
      <w:pPr>
        <w:spacing w:before="0" w:after="0"/>
        <w:rPr>
          <w:sz w:val="16"/>
        </w:rPr>
      </w:pPr>
    </w:p>
    <w:p w:rsidR="001D50EB" w:rsidRDefault="00DD04FA">
      <w:pPr>
        <w:pStyle w:val="indexheader"/>
      </w:pPr>
      <w:r>
        <w:t>I</w:t>
      </w:r>
    </w:p>
    <w:p w:rsidR="001D50EB" w:rsidRDefault="001D50EB">
      <w:pPr>
        <w:spacing w:before="0" w:after="0"/>
        <w:rPr>
          <w:sz w:val="16"/>
        </w:rPr>
      </w:pPr>
    </w:p>
    <w:p w:rsidR="001D50EB" w:rsidRDefault="00DD04FA">
      <w:pPr>
        <w:pStyle w:val="indexentry0"/>
      </w:pPr>
      <w:hyperlink w:anchor="section_b98a1421e9ce4c6c8c4a2b1dc92fa445">
        <w:r>
          <w:rPr>
            <w:rStyle w:val="Hyperlink"/>
          </w:rPr>
          <w:t>Implementer - security considerations</w:t>
        </w:r>
      </w:hyperlink>
      <w:r>
        <w:t xml:space="preserve"> </w:t>
      </w:r>
      <w:r>
        <w:fldChar w:fldCharType="begin"/>
      </w:r>
      <w:r>
        <w:instrText>PAGEREF section_b98a1421e9ce4c6c8c4a2b1dc92fa445</w:instrText>
      </w:r>
      <w:r>
        <w:fldChar w:fldCharType="separate"/>
      </w:r>
      <w:r>
        <w:rPr>
          <w:noProof/>
        </w:rPr>
        <w:t>29</w:t>
      </w:r>
      <w:r>
        <w:fldChar w:fldCharType="end"/>
      </w:r>
    </w:p>
    <w:p w:rsidR="001D50EB" w:rsidRDefault="00DD04FA">
      <w:pPr>
        <w:pStyle w:val="indexentry0"/>
      </w:pPr>
      <w:hyperlink w:anchor="section_e46b61d9dace488c9dca0ba50de9502d">
        <w:r>
          <w:rPr>
            <w:rStyle w:val="Hyperlink"/>
          </w:rPr>
          <w:t>Index of security parameters</w:t>
        </w:r>
      </w:hyperlink>
      <w:r>
        <w:t xml:space="preserve"> </w:t>
      </w:r>
      <w:r>
        <w:fldChar w:fldCharType="begin"/>
      </w:r>
      <w:r>
        <w:instrText>PAGEREF section_e46b61d9dace488c9dca0ba50de9502d</w:instrText>
      </w:r>
      <w:r>
        <w:fldChar w:fldCharType="separate"/>
      </w:r>
      <w:r>
        <w:rPr>
          <w:noProof/>
        </w:rPr>
        <w:t>29</w:t>
      </w:r>
      <w:r>
        <w:fldChar w:fldCharType="end"/>
      </w:r>
    </w:p>
    <w:p w:rsidR="001D50EB" w:rsidRDefault="00DD04FA">
      <w:pPr>
        <w:pStyle w:val="indexentry0"/>
      </w:pPr>
      <w:hyperlink w:anchor="section_392a0614af7146ffb33e955ac89a42aa">
        <w:r>
          <w:rPr>
            <w:rStyle w:val="Hyperlink"/>
          </w:rPr>
          <w:t>Informative references</w:t>
        </w:r>
      </w:hyperlink>
      <w:r>
        <w:t xml:space="preserve"> </w:t>
      </w:r>
      <w:r>
        <w:fldChar w:fldCharType="begin"/>
      </w:r>
      <w:r>
        <w:instrText>PAGEREF section_392a0614af7146ffb33e955ac89a42aa</w:instrText>
      </w:r>
      <w:r>
        <w:fldChar w:fldCharType="separate"/>
      </w:r>
      <w:r>
        <w:rPr>
          <w:noProof/>
        </w:rPr>
        <w:t>6</w:t>
      </w:r>
      <w:r>
        <w:fldChar w:fldCharType="end"/>
      </w:r>
    </w:p>
    <w:p w:rsidR="001D50EB" w:rsidRDefault="00DD04FA">
      <w:pPr>
        <w:pStyle w:val="indexentry0"/>
      </w:pPr>
      <w:hyperlink w:anchor="section_4e5ad68c4d7647da91752fb1427e799f">
        <w:r>
          <w:rPr>
            <w:rStyle w:val="Hyperlink"/>
          </w:rPr>
          <w:t>Initialization</w:t>
        </w:r>
      </w:hyperlink>
      <w:r>
        <w:t xml:space="preserve"> </w:t>
      </w:r>
      <w:r>
        <w:fldChar w:fldCharType="begin"/>
      </w:r>
      <w:r>
        <w:instrText>PAGEREF section_4e5ad68c4d7647da91752fb1427e799f</w:instrText>
      </w:r>
      <w:r>
        <w:fldChar w:fldCharType="separate"/>
      </w:r>
      <w:r>
        <w:rPr>
          <w:noProof/>
        </w:rPr>
        <w:t>20</w:t>
      </w:r>
      <w:r>
        <w:fldChar w:fldCharType="end"/>
      </w:r>
    </w:p>
    <w:p w:rsidR="001D50EB" w:rsidRDefault="00DD04FA">
      <w:pPr>
        <w:pStyle w:val="indexentry0"/>
      </w:pPr>
      <w:hyperlink w:anchor="section_b48cb8c3974c4ff396584e749e80bb0d">
        <w:r>
          <w:rPr>
            <w:rStyle w:val="Hyperlink"/>
          </w:rPr>
          <w:t>Introduction</w:t>
        </w:r>
      </w:hyperlink>
      <w:r>
        <w:t xml:space="preserve"> </w:t>
      </w:r>
      <w:r>
        <w:fldChar w:fldCharType="begin"/>
      </w:r>
      <w:r>
        <w:instrText>PAGEREF section_b48cb8c3974c4ff396584e749e80bb0d</w:instrText>
      </w:r>
      <w:r>
        <w:fldChar w:fldCharType="separate"/>
      </w:r>
      <w:r>
        <w:rPr>
          <w:noProof/>
        </w:rPr>
        <w:t>5</w:t>
      </w:r>
      <w:r>
        <w:fldChar w:fldCharType="end"/>
      </w:r>
    </w:p>
    <w:p w:rsidR="001D50EB" w:rsidRDefault="001D50EB">
      <w:pPr>
        <w:spacing w:before="0" w:after="0"/>
        <w:rPr>
          <w:sz w:val="16"/>
        </w:rPr>
      </w:pPr>
    </w:p>
    <w:p w:rsidR="001D50EB" w:rsidRDefault="00DD04FA">
      <w:pPr>
        <w:pStyle w:val="indexheader"/>
      </w:pPr>
      <w:r>
        <w:t>M</w:t>
      </w:r>
    </w:p>
    <w:p w:rsidR="001D50EB" w:rsidRDefault="001D50EB">
      <w:pPr>
        <w:spacing w:before="0" w:after="0"/>
        <w:rPr>
          <w:sz w:val="16"/>
        </w:rPr>
      </w:pPr>
    </w:p>
    <w:p w:rsidR="001D50EB" w:rsidRDefault="00DD04FA">
      <w:pPr>
        <w:pStyle w:val="indexentry0"/>
      </w:pPr>
      <w:hyperlink w:anchor="section_bd13e4016dda40d88434f3ef9ee8c748">
        <w:r>
          <w:rPr>
            <w:rStyle w:val="Hyperlink"/>
          </w:rPr>
          <w:t>Message processing events and sequencing rules</w:t>
        </w:r>
      </w:hyperlink>
      <w:r>
        <w:t xml:space="preserve"> </w:t>
      </w:r>
      <w:r>
        <w:fldChar w:fldCharType="begin"/>
      </w:r>
      <w:r>
        <w:instrText>PAGEREF section_bd13e4016dda40d88434f3ef9ee8c748</w:instrText>
      </w:r>
      <w:r>
        <w:fldChar w:fldCharType="separate"/>
      </w:r>
      <w:r>
        <w:rPr>
          <w:noProof/>
        </w:rPr>
        <w:t>20</w:t>
      </w:r>
      <w:r>
        <w:fldChar w:fldCharType="end"/>
      </w:r>
    </w:p>
    <w:p w:rsidR="001D50EB" w:rsidRDefault="00DD04FA">
      <w:pPr>
        <w:pStyle w:val="indexentry0"/>
      </w:pPr>
      <w:r>
        <w:t>Messages</w:t>
      </w:r>
    </w:p>
    <w:p w:rsidR="001D50EB" w:rsidRDefault="00DD04FA">
      <w:pPr>
        <w:pStyle w:val="indexentry0"/>
      </w:pPr>
      <w:r>
        <w:t xml:space="preserve">   </w:t>
      </w:r>
      <w:hyperlink w:anchor="section_c361c09b7a4f4575b4eb2320388fa0aa">
        <w:r>
          <w:rPr>
            <w:rStyle w:val="Hyperlink"/>
          </w:rPr>
          <w:t>Constants</w:t>
        </w:r>
      </w:hyperlink>
      <w:r>
        <w:t xml:space="preserve"> </w:t>
      </w:r>
      <w:r>
        <w:fldChar w:fldCharType="begin"/>
      </w:r>
      <w:r>
        <w:instrText>PAGEREF section_c361c09b7a4f4575b4eb2320388fa0aa</w:instrText>
      </w:r>
      <w:r>
        <w:fldChar w:fldCharType="separate"/>
      </w:r>
      <w:r>
        <w:rPr>
          <w:noProof/>
        </w:rPr>
        <w:t>12</w:t>
      </w:r>
      <w:r>
        <w:fldChar w:fldCharType="end"/>
      </w:r>
    </w:p>
    <w:p w:rsidR="001D50EB" w:rsidRDefault="00DD04FA">
      <w:pPr>
        <w:pStyle w:val="indexentry0"/>
      </w:pPr>
      <w:r>
        <w:t xml:space="preserve">   </w:t>
      </w:r>
      <w:hyperlink w:anchor="section_fa13c53cf15c45069679c8cd69684463">
        <w:r>
          <w:rPr>
            <w:rStyle w:val="Hyperlink"/>
          </w:rPr>
          <w:t>GUID typedefs</w:t>
        </w:r>
      </w:hyperlink>
      <w:r>
        <w:t xml:space="preserve"> </w:t>
      </w:r>
      <w:r>
        <w:fldChar w:fldCharType="begin"/>
      </w:r>
      <w:r>
        <w:instrText>PAGEREF section_fa13c53cf15c45069679c8cd69684463</w:instrText>
      </w:r>
      <w:r>
        <w:fldChar w:fldCharType="separate"/>
      </w:r>
      <w:r>
        <w:rPr>
          <w:noProof/>
        </w:rPr>
        <w:t>12</w:t>
      </w:r>
      <w:r>
        <w:fldChar w:fldCharType="end"/>
      </w:r>
    </w:p>
    <w:p w:rsidR="001D50EB" w:rsidRDefault="00DD04FA">
      <w:pPr>
        <w:pStyle w:val="indexentry0"/>
      </w:pPr>
      <w:r>
        <w:t xml:space="preserve">   </w:t>
      </w:r>
      <w:hyperlink w:anchor="section_af8ce2b6f9f04d6abac87cb5bc1ec875">
        <w:r>
          <w:rPr>
            <w:rStyle w:val="Hyperlink"/>
          </w:rPr>
          <w:t>Messages</w:t>
        </w:r>
      </w:hyperlink>
      <w:r>
        <w:t xml:space="preserve"> </w:t>
      </w:r>
      <w:r>
        <w:fldChar w:fldCharType="begin"/>
      </w:r>
      <w:r>
        <w:instrText>PAGEREF section_af8ce2b6f9f04d6abac87cb5bc1ec875</w:instrText>
      </w:r>
      <w:r>
        <w:fldChar w:fldCharType="separate"/>
      </w:r>
      <w:r>
        <w:rPr>
          <w:noProof/>
        </w:rPr>
        <w:t>16</w:t>
      </w:r>
      <w:r>
        <w:fldChar w:fldCharType="end"/>
      </w:r>
    </w:p>
    <w:p w:rsidR="001D50EB" w:rsidRDefault="00DD04FA">
      <w:pPr>
        <w:pStyle w:val="indexentry0"/>
      </w:pPr>
      <w:r>
        <w:t xml:space="preserve">   </w:t>
      </w:r>
      <w:hyperlink w:anchor="section_f565d11b8c334b41a799ad53563e1f42">
        <w:r>
          <w:rPr>
            <w:rStyle w:val="Hyperlink"/>
          </w:rPr>
          <w:t>Numbers</w:t>
        </w:r>
      </w:hyperlink>
      <w:r>
        <w:t xml:space="preserve"> </w:t>
      </w:r>
      <w:r>
        <w:fldChar w:fldCharType="begin"/>
      </w:r>
      <w:r>
        <w:instrText>PAGEREF section_f565d11b8c334b41a799ad53563e1f42</w:instrText>
      </w:r>
      <w:r>
        <w:fldChar w:fldCharType="separate"/>
      </w:r>
      <w:r>
        <w:rPr>
          <w:noProof/>
        </w:rPr>
        <w:t>11</w:t>
      </w:r>
      <w:r>
        <w:fldChar w:fldCharType="end"/>
      </w:r>
    </w:p>
    <w:p w:rsidR="001D50EB" w:rsidRDefault="00DD04FA">
      <w:pPr>
        <w:pStyle w:val="indexentry0"/>
      </w:pPr>
      <w:r>
        <w:t xml:space="preserve">   </w:t>
      </w:r>
      <w:hyperlink w:anchor="section_0520cf4a0a5d42c082ec81fa2ca0d875">
        <w:r>
          <w:rPr>
            <w:rStyle w:val="Hyperlink"/>
          </w:rPr>
          <w:t>Random array</w:t>
        </w:r>
      </w:hyperlink>
      <w:r>
        <w:t xml:space="preserve"> </w:t>
      </w:r>
      <w:r>
        <w:fldChar w:fldCharType="begin"/>
      </w:r>
      <w:r>
        <w:instrText>PAGEREF section_0520cf4a0a5d42c082ec81fa2ca0d875</w:instrText>
      </w:r>
      <w:r>
        <w:fldChar w:fldCharType="separate"/>
      </w:r>
      <w:r>
        <w:rPr>
          <w:noProof/>
        </w:rPr>
        <w:t>13</w:t>
      </w:r>
      <w:r>
        <w:fldChar w:fldCharType="end"/>
      </w:r>
    </w:p>
    <w:p w:rsidR="001D50EB" w:rsidRDefault="00DD04FA">
      <w:pPr>
        <w:pStyle w:val="indexentry0"/>
      </w:pPr>
      <w:r>
        <w:t xml:space="preserve">   </w:t>
      </w:r>
      <w:hyperlink w:anchor="section_799c57c6f41e4a4ebb3c057933b8f149">
        <w:r>
          <w:rPr>
            <w:rStyle w:val="Hyperlink"/>
          </w:rPr>
          <w:t>Structures</w:t>
        </w:r>
      </w:hyperlink>
      <w:r>
        <w:t xml:space="preserve"> </w:t>
      </w:r>
      <w:r>
        <w:fldChar w:fldCharType="begin"/>
      </w:r>
      <w:r>
        <w:instrText>PAGEREF section_799c57c6f41e4a4ebb3c057933b8f149</w:instrText>
      </w:r>
      <w:r>
        <w:fldChar w:fldCharType="separate"/>
      </w:r>
      <w:r>
        <w:rPr>
          <w:noProof/>
        </w:rPr>
        <w:t>13</w:t>
      </w:r>
      <w:r>
        <w:fldChar w:fldCharType="end"/>
      </w:r>
    </w:p>
    <w:p w:rsidR="001D50EB" w:rsidRDefault="00DD04FA">
      <w:pPr>
        <w:pStyle w:val="indexentry0"/>
      </w:pPr>
      <w:r>
        <w:t xml:space="preserve">   </w:t>
      </w:r>
      <w:hyperlink w:anchor="section_ece7adf7a1784710aa1077159725dcf8">
        <w:r>
          <w:rPr>
            <w:rStyle w:val="Hyperlink"/>
          </w:rPr>
          <w:t>syntax</w:t>
        </w:r>
      </w:hyperlink>
      <w:r>
        <w:t xml:space="preserve"> </w:t>
      </w:r>
      <w:r>
        <w:fldChar w:fldCharType="begin"/>
      </w:r>
      <w:r>
        <w:instrText>PAGEREF section_ece7adf7a1784710aa1077159725dcf8</w:instrText>
      </w:r>
      <w:r>
        <w:fldChar w:fldCharType="separate"/>
      </w:r>
      <w:r>
        <w:rPr>
          <w:noProof/>
        </w:rPr>
        <w:t>11</w:t>
      </w:r>
      <w:r>
        <w:fldChar w:fldCharType="end"/>
      </w:r>
    </w:p>
    <w:p w:rsidR="001D50EB" w:rsidRDefault="00DD04FA">
      <w:pPr>
        <w:pStyle w:val="indexentry0"/>
      </w:pPr>
      <w:r>
        <w:t xml:space="preserve">   </w:t>
      </w:r>
      <w:hyperlink w:anchor="section_cfbb7591e8074b459493032dd17822d3">
        <w:r>
          <w:rPr>
            <w:rStyle w:val="Hyperlink"/>
          </w:rPr>
          <w:t>transport</w:t>
        </w:r>
      </w:hyperlink>
      <w:r>
        <w:t xml:space="preserve"> </w:t>
      </w:r>
      <w:r>
        <w:fldChar w:fldCharType="begin"/>
      </w:r>
      <w:r>
        <w:instrText>PAGEREF section_cfbb7591e8074b459493032dd17822d3</w:instrText>
      </w:r>
      <w:r>
        <w:fldChar w:fldCharType="separate"/>
      </w:r>
      <w:r>
        <w:rPr>
          <w:noProof/>
        </w:rPr>
        <w:t>11</w:t>
      </w:r>
      <w:r>
        <w:fldChar w:fldCharType="end"/>
      </w:r>
    </w:p>
    <w:p w:rsidR="001D50EB" w:rsidRDefault="00DD04FA">
      <w:pPr>
        <w:pStyle w:val="indexentry0"/>
      </w:pPr>
      <w:hyperlink w:anchor="section_af8ce2b6f9f04d6abac87cb5bc1ec875">
        <w:r>
          <w:rPr>
            <w:rStyle w:val="Hyperlink"/>
          </w:rPr>
          <w:t>Messages message</w:t>
        </w:r>
      </w:hyperlink>
      <w:r>
        <w:t xml:space="preserve"> </w:t>
      </w:r>
      <w:r>
        <w:fldChar w:fldCharType="begin"/>
      </w:r>
      <w:r>
        <w:instrText>PAGEREF section_af8ce2b6f9f04d6abac87cb5bc1ec875</w:instrText>
      </w:r>
      <w:r>
        <w:fldChar w:fldCharType="separate"/>
      </w:r>
      <w:r>
        <w:rPr>
          <w:noProof/>
        </w:rPr>
        <w:t>16</w:t>
      </w:r>
      <w:r>
        <w:fldChar w:fldCharType="end"/>
      </w:r>
    </w:p>
    <w:p w:rsidR="001D50EB" w:rsidRDefault="001D50EB">
      <w:pPr>
        <w:spacing w:before="0" w:after="0"/>
        <w:rPr>
          <w:sz w:val="16"/>
        </w:rPr>
      </w:pPr>
    </w:p>
    <w:p w:rsidR="001D50EB" w:rsidRDefault="00DD04FA">
      <w:pPr>
        <w:pStyle w:val="indexheader"/>
      </w:pPr>
      <w:r>
        <w:t>N</w:t>
      </w:r>
    </w:p>
    <w:p w:rsidR="001D50EB" w:rsidRDefault="001D50EB">
      <w:pPr>
        <w:spacing w:before="0" w:after="0"/>
        <w:rPr>
          <w:sz w:val="16"/>
        </w:rPr>
      </w:pPr>
    </w:p>
    <w:p w:rsidR="001D50EB" w:rsidRDefault="00DD04FA">
      <w:pPr>
        <w:pStyle w:val="indexentry0"/>
      </w:pPr>
      <w:hyperlink w:anchor="section_c8a2a03bdb434fb9b26929527c464d12">
        <w:r>
          <w:rPr>
            <w:rStyle w:val="Hyperlink"/>
          </w:rPr>
          <w:t>NEGOEX message flow</w:t>
        </w:r>
      </w:hyperlink>
      <w:r>
        <w:t xml:space="preserve"> </w:t>
      </w:r>
      <w:r>
        <w:fldChar w:fldCharType="begin"/>
      </w:r>
      <w:r>
        <w:instrText>PAGEREF section_c8a2a03bdb434fb9b26929527c4</w:instrText>
      </w:r>
      <w:r>
        <w:instrText>64d12</w:instrText>
      </w:r>
      <w:r>
        <w:fldChar w:fldCharType="separate"/>
      </w:r>
      <w:r>
        <w:rPr>
          <w:noProof/>
        </w:rPr>
        <w:t>7</w:t>
      </w:r>
      <w:r>
        <w:fldChar w:fldCharType="end"/>
      </w:r>
    </w:p>
    <w:p w:rsidR="001D50EB" w:rsidRDefault="00DD04FA">
      <w:pPr>
        <w:pStyle w:val="indexentry0"/>
      </w:pPr>
      <w:hyperlink w:anchor="section_fbd9dc04488b4cde8874b95f91641c16">
        <w:r>
          <w:rPr>
            <w:rStyle w:val="Hyperlink"/>
          </w:rPr>
          <w:t>NEGOEX message processing</w:t>
        </w:r>
      </w:hyperlink>
      <w:r>
        <w:t xml:space="preserve"> </w:t>
      </w:r>
      <w:r>
        <w:fldChar w:fldCharType="begin"/>
      </w:r>
      <w:r>
        <w:instrText>PAGEREF section_fbd9dc04488b4cde8874b95f91641c16</w:instrText>
      </w:r>
      <w:r>
        <w:fldChar w:fldCharType="separate"/>
      </w:r>
      <w:r>
        <w:rPr>
          <w:noProof/>
        </w:rPr>
        <w:t>9</w:t>
      </w:r>
      <w:r>
        <w:fldChar w:fldCharType="end"/>
      </w:r>
    </w:p>
    <w:p w:rsidR="001D50EB" w:rsidRDefault="00DD04FA">
      <w:pPr>
        <w:pStyle w:val="indexentry0"/>
      </w:pPr>
      <w:hyperlink w:anchor="section_178a6377a14a442b8d0ecf3a181bbffb">
        <w:r>
          <w:rPr>
            <w:rStyle w:val="Hyperlink"/>
          </w:rPr>
          <w:t>Normative references</w:t>
        </w:r>
      </w:hyperlink>
      <w:r>
        <w:t xml:space="preserve"> </w:t>
      </w:r>
      <w:r>
        <w:fldChar w:fldCharType="begin"/>
      </w:r>
      <w:r>
        <w:instrText>PAGEREF section_178a63</w:instrText>
      </w:r>
      <w:r>
        <w:instrText>77a14a442b8d0ecf3a181bbffb</w:instrText>
      </w:r>
      <w:r>
        <w:fldChar w:fldCharType="separate"/>
      </w:r>
      <w:r>
        <w:rPr>
          <w:noProof/>
        </w:rPr>
        <w:t>6</w:t>
      </w:r>
      <w:r>
        <w:fldChar w:fldCharType="end"/>
      </w:r>
    </w:p>
    <w:p w:rsidR="001D50EB" w:rsidRDefault="00DD04FA">
      <w:pPr>
        <w:pStyle w:val="indexentry0"/>
      </w:pPr>
      <w:hyperlink w:anchor="section_f565d11b8c334b41a799ad53563e1f42">
        <w:r>
          <w:rPr>
            <w:rStyle w:val="Hyperlink"/>
          </w:rPr>
          <w:t>Numbers message</w:t>
        </w:r>
      </w:hyperlink>
      <w:r>
        <w:t xml:space="preserve"> </w:t>
      </w:r>
      <w:r>
        <w:fldChar w:fldCharType="begin"/>
      </w:r>
      <w:r>
        <w:instrText>PAGEREF section_f565d11b8c334b41a799ad53563e1f42</w:instrText>
      </w:r>
      <w:r>
        <w:fldChar w:fldCharType="separate"/>
      </w:r>
      <w:r>
        <w:rPr>
          <w:noProof/>
        </w:rPr>
        <w:t>11</w:t>
      </w:r>
      <w:r>
        <w:fldChar w:fldCharType="end"/>
      </w:r>
    </w:p>
    <w:p w:rsidR="001D50EB" w:rsidRDefault="001D50EB">
      <w:pPr>
        <w:spacing w:before="0" w:after="0"/>
        <w:rPr>
          <w:sz w:val="16"/>
        </w:rPr>
      </w:pPr>
    </w:p>
    <w:p w:rsidR="001D50EB" w:rsidRDefault="00DD04FA">
      <w:pPr>
        <w:pStyle w:val="indexheader"/>
      </w:pPr>
      <w:r>
        <w:t>O</w:t>
      </w:r>
    </w:p>
    <w:p w:rsidR="001D50EB" w:rsidRDefault="001D50EB">
      <w:pPr>
        <w:spacing w:before="0" w:after="0"/>
        <w:rPr>
          <w:sz w:val="16"/>
        </w:rPr>
      </w:pPr>
    </w:p>
    <w:p w:rsidR="001D50EB" w:rsidRDefault="00DD04FA">
      <w:pPr>
        <w:pStyle w:val="indexentry0"/>
      </w:pPr>
      <w:hyperlink w:anchor="section_26eacd23af354a58bb72105780545a10">
        <w:r>
          <w:rPr>
            <w:rStyle w:val="Hyperlink"/>
          </w:rPr>
          <w:t>Other local events</w:t>
        </w:r>
      </w:hyperlink>
      <w:r>
        <w:t xml:space="preserve"> </w:t>
      </w:r>
      <w:r>
        <w:fldChar w:fldCharType="begin"/>
      </w:r>
      <w:r>
        <w:instrText>PAGEREF s</w:instrText>
      </w:r>
      <w:r>
        <w:instrText>ection_26eacd23af354a58bb72105780545a10</w:instrText>
      </w:r>
      <w:r>
        <w:fldChar w:fldCharType="separate"/>
      </w:r>
      <w:r>
        <w:rPr>
          <w:noProof/>
        </w:rPr>
        <w:t>26</w:t>
      </w:r>
      <w:r>
        <w:fldChar w:fldCharType="end"/>
      </w:r>
    </w:p>
    <w:p w:rsidR="001D50EB" w:rsidRDefault="00DD04FA">
      <w:pPr>
        <w:pStyle w:val="indexentry0"/>
      </w:pPr>
      <w:hyperlink w:anchor="section_77c795cfe5224678b0f12063c5c0561c">
        <w:r>
          <w:rPr>
            <w:rStyle w:val="Hyperlink"/>
          </w:rPr>
          <w:t>Overview (synopsis)</w:t>
        </w:r>
      </w:hyperlink>
      <w:r>
        <w:t xml:space="preserve"> </w:t>
      </w:r>
      <w:r>
        <w:fldChar w:fldCharType="begin"/>
      </w:r>
      <w:r>
        <w:instrText>PAGEREF section_77c795cfe5224678b0f12063c5c0561c</w:instrText>
      </w:r>
      <w:r>
        <w:fldChar w:fldCharType="separate"/>
      </w:r>
      <w:r>
        <w:rPr>
          <w:noProof/>
        </w:rPr>
        <w:t>7</w:t>
      </w:r>
      <w:r>
        <w:fldChar w:fldCharType="end"/>
      </w:r>
    </w:p>
    <w:p w:rsidR="001D50EB" w:rsidRDefault="001D50EB">
      <w:pPr>
        <w:spacing w:before="0" w:after="0"/>
        <w:rPr>
          <w:sz w:val="16"/>
        </w:rPr>
      </w:pPr>
    </w:p>
    <w:p w:rsidR="001D50EB" w:rsidRDefault="00DD04FA">
      <w:pPr>
        <w:pStyle w:val="indexheader"/>
      </w:pPr>
      <w:r>
        <w:t>P</w:t>
      </w:r>
    </w:p>
    <w:p w:rsidR="001D50EB" w:rsidRDefault="001D50EB">
      <w:pPr>
        <w:spacing w:before="0" w:after="0"/>
        <w:rPr>
          <w:sz w:val="16"/>
        </w:rPr>
      </w:pPr>
    </w:p>
    <w:p w:rsidR="001D50EB" w:rsidRDefault="00DD04FA">
      <w:pPr>
        <w:pStyle w:val="indexentry0"/>
      </w:pPr>
      <w:hyperlink w:anchor="section_e46b61d9dace488c9dca0ba50de9502d">
        <w:r>
          <w:rPr>
            <w:rStyle w:val="Hyperlink"/>
          </w:rPr>
          <w:t>Parameters - security index</w:t>
        </w:r>
      </w:hyperlink>
      <w:r>
        <w:t xml:space="preserve"> </w:t>
      </w:r>
      <w:r>
        <w:fldChar w:fldCharType="begin"/>
      </w:r>
      <w:r>
        <w:instrText>PAGEREF section_e46b61d9dace488c9dca0ba50de9502d</w:instrText>
      </w:r>
      <w:r>
        <w:fldChar w:fldCharType="separate"/>
      </w:r>
      <w:r>
        <w:rPr>
          <w:noProof/>
        </w:rPr>
        <w:t>29</w:t>
      </w:r>
      <w:r>
        <w:fldChar w:fldCharType="end"/>
      </w:r>
    </w:p>
    <w:p w:rsidR="001D50EB" w:rsidRDefault="00DD04FA">
      <w:pPr>
        <w:pStyle w:val="indexentry0"/>
      </w:pPr>
      <w:hyperlink w:anchor="section_d4613b8a5bae4c6a97023966b316f4b6">
        <w:r>
          <w:rPr>
            <w:rStyle w:val="Hyperlink"/>
          </w:rPr>
          <w:t>Preconditions</w:t>
        </w:r>
      </w:hyperlink>
      <w:r>
        <w:t xml:space="preserve"> </w:t>
      </w:r>
      <w:r>
        <w:fldChar w:fldCharType="begin"/>
      </w:r>
      <w:r>
        <w:instrText>PAGEREF section_d4613b8a5bae4c6a97023966b316f4b6</w:instrText>
      </w:r>
      <w:r>
        <w:fldChar w:fldCharType="separate"/>
      </w:r>
      <w:r>
        <w:rPr>
          <w:noProof/>
        </w:rPr>
        <w:t>10</w:t>
      </w:r>
      <w:r>
        <w:fldChar w:fldCharType="end"/>
      </w:r>
    </w:p>
    <w:p w:rsidR="001D50EB" w:rsidRDefault="00DD04FA">
      <w:pPr>
        <w:pStyle w:val="indexentry0"/>
      </w:pPr>
      <w:hyperlink w:anchor="section_d4613b8a5bae4c6a97023966b316f4b6">
        <w:r>
          <w:rPr>
            <w:rStyle w:val="Hyperlink"/>
          </w:rPr>
          <w:t>Prerequisites</w:t>
        </w:r>
      </w:hyperlink>
      <w:r>
        <w:t xml:space="preserve"> </w:t>
      </w:r>
      <w:r>
        <w:fldChar w:fldCharType="begin"/>
      </w:r>
      <w:r>
        <w:instrText>PAGEREF section_d4613b8a5bae4c6a97023966b316f4b6</w:instrText>
      </w:r>
      <w:r>
        <w:fldChar w:fldCharType="separate"/>
      </w:r>
      <w:r>
        <w:rPr>
          <w:noProof/>
        </w:rPr>
        <w:t>10</w:t>
      </w:r>
      <w:r>
        <w:fldChar w:fldCharType="end"/>
      </w:r>
    </w:p>
    <w:p w:rsidR="001D50EB" w:rsidRDefault="00DD04FA">
      <w:pPr>
        <w:pStyle w:val="indexentry0"/>
      </w:pPr>
      <w:hyperlink w:anchor="section_0bcc21dd0e3046f6bbdad52c7734b13e">
        <w:r>
          <w:rPr>
            <w:rStyle w:val="Hyperlink"/>
          </w:rPr>
          <w:t>Product behavior</w:t>
        </w:r>
      </w:hyperlink>
      <w:r>
        <w:t xml:space="preserve"> </w:t>
      </w:r>
      <w:r>
        <w:fldChar w:fldCharType="begin"/>
      </w:r>
      <w:r>
        <w:instrText>PAGEREF section_0bcc21dd0e3046f6bbdad52c7734b13e</w:instrText>
      </w:r>
      <w:r>
        <w:fldChar w:fldCharType="separate"/>
      </w:r>
      <w:r>
        <w:rPr>
          <w:noProof/>
        </w:rPr>
        <w:t>33</w:t>
      </w:r>
      <w:r>
        <w:fldChar w:fldCharType="end"/>
      </w:r>
    </w:p>
    <w:p w:rsidR="001D50EB" w:rsidRDefault="001D50EB">
      <w:pPr>
        <w:spacing w:before="0" w:after="0"/>
        <w:rPr>
          <w:sz w:val="16"/>
        </w:rPr>
      </w:pPr>
    </w:p>
    <w:p w:rsidR="001D50EB" w:rsidRDefault="00DD04FA">
      <w:pPr>
        <w:pStyle w:val="indexheader"/>
      </w:pPr>
      <w:r>
        <w:t>R</w:t>
      </w:r>
    </w:p>
    <w:p w:rsidR="001D50EB" w:rsidRDefault="001D50EB">
      <w:pPr>
        <w:spacing w:before="0" w:after="0"/>
        <w:rPr>
          <w:sz w:val="16"/>
        </w:rPr>
      </w:pPr>
    </w:p>
    <w:p w:rsidR="001D50EB" w:rsidRDefault="00DD04FA">
      <w:pPr>
        <w:pStyle w:val="indexentry0"/>
      </w:pPr>
      <w:hyperlink w:anchor="section_0520cf4a0a5d42c082ec81fa2ca0d875">
        <w:r>
          <w:rPr>
            <w:rStyle w:val="Hyperlink"/>
          </w:rPr>
          <w:t>Random array message</w:t>
        </w:r>
      </w:hyperlink>
      <w:r>
        <w:t xml:space="preserve"> </w:t>
      </w:r>
      <w:r>
        <w:fldChar w:fldCharType="begin"/>
      </w:r>
      <w:r>
        <w:instrText>PAGEREF section_0520cf4a0a5d42c082ec81fa2ca0d875</w:instrText>
      </w:r>
      <w:r>
        <w:fldChar w:fldCharType="separate"/>
      </w:r>
      <w:r>
        <w:rPr>
          <w:noProof/>
        </w:rPr>
        <w:t>13</w:t>
      </w:r>
      <w:r>
        <w:fldChar w:fldCharType="end"/>
      </w:r>
    </w:p>
    <w:p w:rsidR="001D50EB" w:rsidRDefault="00DD04FA">
      <w:pPr>
        <w:pStyle w:val="indexentry0"/>
      </w:pPr>
      <w:hyperlink w:anchor="section_c5bd519c010444de9c591e78425c59ae">
        <w:r>
          <w:rPr>
            <w:rStyle w:val="Hyperlink"/>
          </w:rPr>
          <w:t>References</w:t>
        </w:r>
      </w:hyperlink>
      <w:r>
        <w:t xml:space="preserve"> </w:t>
      </w:r>
      <w:r>
        <w:fldChar w:fldCharType="begin"/>
      </w:r>
      <w:r>
        <w:instrText>PAGEREF section_c5bd519c010444de9c591e78425c59ae</w:instrText>
      </w:r>
      <w:r>
        <w:fldChar w:fldCharType="separate"/>
      </w:r>
      <w:r>
        <w:rPr>
          <w:noProof/>
        </w:rPr>
        <w:t>6</w:t>
      </w:r>
      <w:r>
        <w:fldChar w:fldCharType="end"/>
      </w:r>
    </w:p>
    <w:p w:rsidR="001D50EB" w:rsidRDefault="00DD04FA">
      <w:pPr>
        <w:pStyle w:val="indexentry0"/>
      </w:pPr>
      <w:r>
        <w:t xml:space="preserve">   </w:t>
      </w:r>
      <w:hyperlink w:anchor="section_392a0614af7146ffb33e955ac89a42aa">
        <w:r>
          <w:rPr>
            <w:rStyle w:val="Hyperlink"/>
          </w:rPr>
          <w:t>informative</w:t>
        </w:r>
      </w:hyperlink>
      <w:r>
        <w:t xml:space="preserve"> </w:t>
      </w:r>
      <w:r>
        <w:fldChar w:fldCharType="begin"/>
      </w:r>
      <w:r>
        <w:instrText>PAGEREF section_392a0614af7146ffb33e955ac89a42aa</w:instrText>
      </w:r>
      <w:r>
        <w:fldChar w:fldCharType="separate"/>
      </w:r>
      <w:r>
        <w:rPr>
          <w:noProof/>
        </w:rPr>
        <w:t>6</w:t>
      </w:r>
      <w:r>
        <w:fldChar w:fldCharType="end"/>
      </w:r>
    </w:p>
    <w:p w:rsidR="001D50EB" w:rsidRDefault="00DD04FA">
      <w:pPr>
        <w:pStyle w:val="indexentry0"/>
      </w:pPr>
      <w:r>
        <w:t xml:space="preserve">   </w:t>
      </w:r>
      <w:hyperlink w:anchor="section_178a6377a14a442b8d0ecf3a181bbffb">
        <w:r>
          <w:rPr>
            <w:rStyle w:val="Hyperlink"/>
          </w:rPr>
          <w:t>normative</w:t>
        </w:r>
      </w:hyperlink>
      <w:r>
        <w:t xml:space="preserve"> </w:t>
      </w:r>
      <w:r>
        <w:fldChar w:fldCharType="begin"/>
      </w:r>
      <w:r>
        <w:instrText>PAGEREF section_178a6377a14a442b8d0ecf3a181bbffb</w:instrText>
      </w:r>
      <w:r>
        <w:fldChar w:fldCharType="separate"/>
      </w:r>
      <w:r>
        <w:rPr>
          <w:noProof/>
        </w:rPr>
        <w:t>6</w:t>
      </w:r>
      <w:r>
        <w:fldChar w:fldCharType="end"/>
      </w:r>
    </w:p>
    <w:p w:rsidR="001D50EB" w:rsidRDefault="00DD04FA">
      <w:pPr>
        <w:pStyle w:val="indexentry0"/>
      </w:pPr>
      <w:hyperlink w:anchor="section_a837f72feab547e4a89d3832416d9ab4">
        <w:r>
          <w:rPr>
            <w:rStyle w:val="Hyperlink"/>
          </w:rPr>
          <w:t>Relationship to other protocols</w:t>
        </w:r>
      </w:hyperlink>
      <w:r>
        <w:t xml:space="preserve"> </w:t>
      </w:r>
      <w:r>
        <w:fldChar w:fldCharType="begin"/>
      </w:r>
      <w:r>
        <w:instrText>PAGEREF section_a837f72feab547e4a89d3832416d9ab4</w:instrText>
      </w:r>
      <w:r>
        <w:fldChar w:fldCharType="separate"/>
      </w:r>
      <w:r>
        <w:rPr>
          <w:noProof/>
        </w:rPr>
        <w:t>9</w:t>
      </w:r>
      <w:r>
        <w:fldChar w:fldCharType="end"/>
      </w:r>
    </w:p>
    <w:p w:rsidR="001D50EB" w:rsidRDefault="001D50EB">
      <w:pPr>
        <w:spacing w:before="0" w:after="0"/>
        <w:rPr>
          <w:sz w:val="16"/>
        </w:rPr>
      </w:pPr>
    </w:p>
    <w:p w:rsidR="001D50EB" w:rsidRDefault="00DD04FA">
      <w:pPr>
        <w:pStyle w:val="indexheader"/>
      </w:pPr>
      <w:r>
        <w:t>S</w:t>
      </w:r>
    </w:p>
    <w:p w:rsidR="001D50EB" w:rsidRDefault="001D50EB">
      <w:pPr>
        <w:spacing w:before="0" w:after="0"/>
        <w:rPr>
          <w:sz w:val="16"/>
        </w:rPr>
      </w:pPr>
    </w:p>
    <w:p w:rsidR="001D50EB" w:rsidRDefault="00DD04FA">
      <w:pPr>
        <w:pStyle w:val="indexentry0"/>
      </w:pPr>
      <w:r>
        <w:t>Security</w:t>
      </w:r>
    </w:p>
    <w:p w:rsidR="001D50EB" w:rsidRDefault="00DD04FA">
      <w:pPr>
        <w:pStyle w:val="indexentry0"/>
      </w:pPr>
      <w:r>
        <w:t xml:space="preserve">   </w:t>
      </w:r>
      <w:hyperlink w:anchor="section_b98a1421e9ce4c6c8c4a2b1dc92fa445">
        <w:r>
          <w:rPr>
            <w:rStyle w:val="Hyperlink"/>
          </w:rPr>
          <w:t>implementer considerations</w:t>
        </w:r>
      </w:hyperlink>
      <w:r>
        <w:t xml:space="preserve"> </w:t>
      </w:r>
      <w:r>
        <w:fldChar w:fldCharType="begin"/>
      </w:r>
      <w:r>
        <w:instrText>PAGEREF section_b98a1421e9ce4c6c8c4a2b1dc92fa445</w:instrText>
      </w:r>
      <w:r>
        <w:fldChar w:fldCharType="separate"/>
      </w:r>
      <w:r>
        <w:rPr>
          <w:noProof/>
        </w:rPr>
        <w:t>29</w:t>
      </w:r>
      <w:r>
        <w:fldChar w:fldCharType="end"/>
      </w:r>
    </w:p>
    <w:p w:rsidR="001D50EB" w:rsidRDefault="00DD04FA">
      <w:pPr>
        <w:pStyle w:val="indexentry0"/>
      </w:pPr>
      <w:r>
        <w:t xml:space="preserve">   </w:t>
      </w:r>
      <w:hyperlink w:anchor="section_e46b61d9dace488c9dca0ba50de9502d">
        <w:r>
          <w:rPr>
            <w:rStyle w:val="Hyperlink"/>
          </w:rPr>
          <w:t>parameter index</w:t>
        </w:r>
      </w:hyperlink>
      <w:r>
        <w:t xml:space="preserve"> </w:t>
      </w:r>
      <w:r>
        <w:fldChar w:fldCharType="begin"/>
      </w:r>
      <w:r>
        <w:instrText>PAGEREF section_e46b61d9dace488c9dca0ba50de9502d</w:instrText>
      </w:r>
      <w:r>
        <w:fldChar w:fldCharType="separate"/>
      </w:r>
      <w:r>
        <w:rPr>
          <w:noProof/>
        </w:rPr>
        <w:t>29</w:t>
      </w:r>
      <w:r>
        <w:fldChar w:fldCharType="end"/>
      </w:r>
    </w:p>
    <w:p w:rsidR="001D50EB" w:rsidRDefault="00DD04FA">
      <w:pPr>
        <w:pStyle w:val="indexentry0"/>
      </w:pPr>
      <w:hyperlink w:anchor="section_4ce3e0b093a24d4b9d4c8be6a473048e">
        <w:r>
          <w:rPr>
            <w:rStyle w:val="Hyperlink"/>
          </w:rPr>
          <w:t xml:space="preserve">Server - </w:t>
        </w:r>
        <w:r>
          <w:rPr>
            <w:rStyle w:val="Hyperlink"/>
          </w:rPr>
          <w:t>overview</w:t>
        </w:r>
      </w:hyperlink>
      <w:r>
        <w:t xml:space="preserve"> </w:t>
      </w:r>
      <w:r>
        <w:fldChar w:fldCharType="begin"/>
      </w:r>
      <w:r>
        <w:instrText>PAGEREF section_4ce3e0b093a24d4b9d4c8be6a473048e</w:instrText>
      </w:r>
      <w:r>
        <w:fldChar w:fldCharType="separate"/>
      </w:r>
      <w:r>
        <w:rPr>
          <w:noProof/>
        </w:rPr>
        <w:t>20</w:t>
      </w:r>
      <w:r>
        <w:fldChar w:fldCharType="end"/>
      </w:r>
    </w:p>
    <w:p w:rsidR="001D50EB" w:rsidRDefault="00DD04FA">
      <w:pPr>
        <w:pStyle w:val="indexentry0"/>
      </w:pPr>
      <w:hyperlink w:anchor="section_1df568de11d24f62a1b944dc43ee0ba2">
        <w:r>
          <w:rPr>
            <w:rStyle w:val="Hyperlink"/>
          </w:rPr>
          <w:t>Standards assignments</w:t>
        </w:r>
      </w:hyperlink>
      <w:r>
        <w:t xml:space="preserve"> </w:t>
      </w:r>
      <w:r>
        <w:fldChar w:fldCharType="begin"/>
      </w:r>
      <w:r>
        <w:instrText>PAGEREF section_1df568de11d24f62a1b944dc43ee0ba2</w:instrText>
      </w:r>
      <w:r>
        <w:fldChar w:fldCharType="separate"/>
      </w:r>
      <w:r>
        <w:rPr>
          <w:noProof/>
        </w:rPr>
        <w:t>10</w:t>
      </w:r>
      <w:r>
        <w:fldChar w:fldCharType="end"/>
      </w:r>
    </w:p>
    <w:p w:rsidR="001D50EB" w:rsidRDefault="00DD04FA">
      <w:pPr>
        <w:pStyle w:val="indexentry0"/>
      </w:pPr>
      <w:hyperlink w:anchor="section_799c57c6f41e4a4ebb3c057933b8f149">
        <w:r>
          <w:rPr>
            <w:rStyle w:val="Hyperlink"/>
          </w:rPr>
          <w:t>Structures message</w:t>
        </w:r>
      </w:hyperlink>
      <w:r>
        <w:t xml:space="preserve"> </w:t>
      </w:r>
      <w:r>
        <w:fldChar w:fldCharType="begin"/>
      </w:r>
      <w:r>
        <w:instrText>PAGEREF section_799c57c6f41e4a4ebb3c057933b8f149</w:instrText>
      </w:r>
      <w:r>
        <w:fldChar w:fldCharType="separate"/>
      </w:r>
      <w:r>
        <w:rPr>
          <w:noProof/>
        </w:rPr>
        <w:t>13</w:t>
      </w:r>
      <w:r>
        <w:fldChar w:fldCharType="end"/>
      </w:r>
    </w:p>
    <w:p w:rsidR="001D50EB" w:rsidRDefault="00DD04FA">
      <w:pPr>
        <w:pStyle w:val="indexentry0"/>
      </w:pPr>
      <w:hyperlink w:anchor="section_ece7adf7a1784710aa1077159725dcf8">
        <w:r>
          <w:rPr>
            <w:rStyle w:val="Hyperlink"/>
          </w:rPr>
          <w:t>Syntax</w:t>
        </w:r>
      </w:hyperlink>
      <w:r>
        <w:t xml:space="preserve"> </w:t>
      </w:r>
      <w:r>
        <w:fldChar w:fldCharType="begin"/>
      </w:r>
      <w:r>
        <w:instrText>PAGEREF section_ece7adf7a1784710aa1077159725dcf8</w:instrText>
      </w:r>
      <w:r>
        <w:fldChar w:fldCharType="separate"/>
      </w:r>
      <w:r>
        <w:rPr>
          <w:noProof/>
        </w:rPr>
        <w:t>11</w:t>
      </w:r>
      <w:r>
        <w:fldChar w:fldCharType="end"/>
      </w:r>
    </w:p>
    <w:p w:rsidR="001D50EB" w:rsidRDefault="001D50EB">
      <w:pPr>
        <w:spacing w:before="0" w:after="0"/>
        <w:rPr>
          <w:sz w:val="16"/>
        </w:rPr>
      </w:pPr>
    </w:p>
    <w:p w:rsidR="001D50EB" w:rsidRDefault="00DD04FA">
      <w:pPr>
        <w:pStyle w:val="indexheader"/>
      </w:pPr>
      <w:r>
        <w:t>T</w:t>
      </w:r>
    </w:p>
    <w:p w:rsidR="001D50EB" w:rsidRDefault="001D50EB">
      <w:pPr>
        <w:spacing w:before="0" w:after="0"/>
        <w:rPr>
          <w:sz w:val="16"/>
        </w:rPr>
      </w:pPr>
    </w:p>
    <w:p w:rsidR="001D50EB" w:rsidRDefault="00DD04FA">
      <w:pPr>
        <w:pStyle w:val="indexentry0"/>
      </w:pPr>
      <w:hyperlink w:anchor="section_f801692c99344b5f9e6e10af6be43bf0">
        <w:r>
          <w:rPr>
            <w:rStyle w:val="Hyperlink"/>
          </w:rPr>
          <w:t>Timer events</w:t>
        </w:r>
      </w:hyperlink>
      <w:r>
        <w:t xml:space="preserve"> </w:t>
      </w:r>
      <w:r>
        <w:fldChar w:fldCharType="begin"/>
      </w:r>
      <w:r>
        <w:instrText>PAGEREF section_f801692c99344b5f9e6e10af6be43bf0</w:instrText>
      </w:r>
      <w:r>
        <w:fldChar w:fldCharType="separate"/>
      </w:r>
      <w:r>
        <w:rPr>
          <w:noProof/>
        </w:rPr>
        <w:t>26</w:t>
      </w:r>
      <w:r>
        <w:fldChar w:fldCharType="end"/>
      </w:r>
    </w:p>
    <w:p w:rsidR="001D50EB" w:rsidRDefault="00DD04FA">
      <w:pPr>
        <w:pStyle w:val="indexentry0"/>
      </w:pPr>
      <w:hyperlink w:anchor="section_8614af332b7840a8af1e0c58034470c8">
        <w:r>
          <w:rPr>
            <w:rStyle w:val="Hyperlink"/>
          </w:rPr>
          <w:t>Timers</w:t>
        </w:r>
      </w:hyperlink>
      <w:r>
        <w:t xml:space="preserve"> </w:t>
      </w:r>
      <w:r>
        <w:fldChar w:fldCharType="begin"/>
      </w:r>
      <w:r>
        <w:instrText>PAGEREF section_8614af332b7840a8af1e0c58034470c8</w:instrText>
      </w:r>
      <w:r>
        <w:fldChar w:fldCharType="separate"/>
      </w:r>
      <w:r>
        <w:rPr>
          <w:noProof/>
        </w:rPr>
        <w:t>20</w:t>
      </w:r>
      <w:r>
        <w:fldChar w:fldCharType="end"/>
      </w:r>
    </w:p>
    <w:p w:rsidR="001D50EB" w:rsidRDefault="00DD04FA">
      <w:pPr>
        <w:pStyle w:val="indexentry0"/>
      </w:pPr>
      <w:hyperlink w:anchor="section_5c8bd5e8d9904ff29897412623f0d454">
        <w:r>
          <w:rPr>
            <w:rStyle w:val="Hyperlink"/>
          </w:rPr>
          <w:t>Tracking changes</w:t>
        </w:r>
      </w:hyperlink>
      <w:r>
        <w:t xml:space="preserve"> </w:t>
      </w:r>
      <w:r>
        <w:fldChar w:fldCharType="begin"/>
      </w:r>
      <w:r>
        <w:instrText>PAGEREF section_5c8bd5e8d9904ff29897412623f0d454</w:instrText>
      </w:r>
      <w:r>
        <w:fldChar w:fldCharType="separate"/>
      </w:r>
      <w:r>
        <w:rPr>
          <w:noProof/>
        </w:rPr>
        <w:t>35</w:t>
      </w:r>
      <w:r>
        <w:fldChar w:fldCharType="end"/>
      </w:r>
    </w:p>
    <w:p w:rsidR="001D50EB" w:rsidRDefault="00DD04FA">
      <w:pPr>
        <w:pStyle w:val="indexentry0"/>
      </w:pPr>
      <w:hyperlink w:anchor="section_cfbb7591e8074b459493032dd17822d3">
        <w:r>
          <w:rPr>
            <w:rStyle w:val="Hyperlink"/>
          </w:rPr>
          <w:t>Transport</w:t>
        </w:r>
      </w:hyperlink>
      <w:r>
        <w:t xml:space="preserve"> </w:t>
      </w:r>
      <w:r>
        <w:fldChar w:fldCharType="begin"/>
      </w:r>
      <w:r>
        <w:instrText>PAGEREF section_cfbb7591e8074b459493032dd17822d3</w:instrText>
      </w:r>
      <w:r>
        <w:fldChar w:fldCharType="separate"/>
      </w:r>
      <w:r>
        <w:rPr>
          <w:noProof/>
        </w:rPr>
        <w:t>11</w:t>
      </w:r>
      <w:r>
        <w:fldChar w:fldCharType="end"/>
      </w:r>
    </w:p>
    <w:p w:rsidR="001D50EB" w:rsidRDefault="001D50EB">
      <w:pPr>
        <w:spacing w:before="0" w:after="0"/>
        <w:rPr>
          <w:sz w:val="16"/>
        </w:rPr>
      </w:pPr>
    </w:p>
    <w:p w:rsidR="001D50EB" w:rsidRDefault="00DD04FA">
      <w:pPr>
        <w:pStyle w:val="indexheader"/>
      </w:pPr>
      <w:r>
        <w:t>U</w:t>
      </w:r>
    </w:p>
    <w:p w:rsidR="001D50EB" w:rsidRDefault="001D50EB">
      <w:pPr>
        <w:spacing w:before="0" w:after="0"/>
        <w:rPr>
          <w:sz w:val="16"/>
        </w:rPr>
      </w:pPr>
    </w:p>
    <w:p w:rsidR="001D50EB" w:rsidRDefault="00DD04FA">
      <w:pPr>
        <w:pStyle w:val="indexentry0"/>
      </w:pPr>
      <w:hyperlink w:anchor="section_87e3aef433c64eee9d7996c4e8c2cfd5">
        <w:r>
          <w:rPr>
            <w:rStyle w:val="Hyperlink"/>
          </w:rPr>
          <w:t>Use of constants assigned elsewhere</w:t>
        </w:r>
      </w:hyperlink>
      <w:r>
        <w:t xml:space="preserve"> </w:t>
      </w:r>
      <w:r>
        <w:fldChar w:fldCharType="begin"/>
      </w:r>
      <w:r>
        <w:instrText>PAGEREF section_87e3aef433c64eee9d7996c4e8c2cfd5</w:instrText>
      </w:r>
      <w:r>
        <w:fldChar w:fldCharType="separate"/>
      </w:r>
      <w:r>
        <w:rPr>
          <w:noProof/>
        </w:rPr>
        <w:t>10</w:t>
      </w:r>
      <w:r>
        <w:fldChar w:fldCharType="end"/>
      </w:r>
    </w:p>
    <w:p w:rsidR="001D50EB" w:rsidRDefault="001D50EB">
      <w:pPr>
        <w:spacing w:before="0" w:after="0"/>
        <w:rPr>
          <w:sz w:val="16"/>
        </w:rPr>
      </w:pPr>
    </w:p>
    <w:p w:rsidR="001D50EB" w:rsidRDefault="00DD04FA">
      <w:pPr>
        <w:pStyle w:val="indexheader"/>
      </w:pPr>
      <w:r>
        <w:t>V</w:t>
      </w:r>
    </w:p>
    <w:p w:rsidR="001D50EB" w:rsidRDefault="001D50EB">
      <w:pPr>
        <w:spacing w:before="0" w:after="0"/>
        <w:rPr>
          <w:sz w:val="16"/>
        </w:rPr>
      </w:pPr>
    </w:p>
    <w:p w:rsidR="001D50EB" w:rsidRDefault="00DD04FA">
      <w:pPr>
        <w:pStyle w:val="indexentry0"/>
      </w:pPr>
      <w:hyperlink w:anchor="section_dd747d28316f4a56983c5d6a3a749f8d">
        <w:r>
          <w:rPr>
            <w:rStyle w:val="Hyperlink"/>
          </w:rPr>
          <w:t>Vendor-extensible fields</w:t>
        </w:r>
      </w:hyperlink>
      <w:r>
        <w:t xml:space="preserve"> </w:t>
      </w:r>
      <w:r>
        <w:fldChar w:fldCharType="begin"/>
      </w:r>
      <w:r>
        <w:instrText xml:space="preserve">PAGEREF </w:instrText>
      </w:r>
      <w:r>
        <w:instrText>section_dd747d28316f4a56983c5d6a3a749f8d</w:instrText>
      </w:r>
      <w:r>
        <w:fldChar w:fldCharType="separate"/>
      </w:r>
      <w:r>
        <w:rPr>
          <w:noProof/>
        </w:rPr>
        <w:t>10</w:t>
      </w:r>
      <w:r>
        <w:fldChar w:fldCharType="end"/>
      </w:r>
    </w:p>
    <w:p w:rsidR="001D50EB" w:rsidRDefault="00DD04FA">
      <w:pPr>
        <w:pStyle w:val="indexentry0"/>
      </w:pPr>
      <w:hyperlink w:anchor="section_6032d9e9fe094398a9329adf621d3f7b">
        <w:r>
          <w:rPr>
            <w:rStyle w:val="Hyperlink"/>
          </w:rPr>
          <w:t>Versioning</w:t>
        </w:r>
      </w:hyperlink>
      <w:r>
        <w:t xml:space="preserve"> </w:t>
      </w:r>
      <w:r>
        <w:fldChar w:fldCharType="begin"/>
      </w:r>
      <w:r>
        <w:instrText>PAGEREF section_6032d9e9fe094398a9329adf621d3f7b</w:instrText>
      </w:r>
      <w:r>
        <w:fldChar w:fldCharType="separate"/>
      </w:r>
      <w:r>
        <w:rPr>
          <w:noProof/>
        </w:rPr>
        <w:t>10</w:t>
      </w:r>
      <w:r>
        <w:fldChar w:fldCharType="end"/>
      </w:r>
    </w:p>
    <w:p w:rsidR="001D50EB" w:rsidRDefault="001D50EB">
      <w:pPr>
        <w:rPr>
          <w:rStyle w:val="InlineCode"/>
        </w:rPr>
      </w:pPr>
      <w:bookmarkStart w:id="175" w:name="EndOfDocument_ST"/>
      <w:bookmarkEnd w:id="175"/>
    </w:p>
    <w:sectPr w:rsidR="001D50EB">
      <w:footerReference w:type="default" r:id="rId6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0EB" w:rsidRDefault="00DD04FA">
      <w:r>
        <w:separator/>
      </w:r>
    </w:p>
    <w:p w:rsidR="001D50EB" w:rsidRDefault="001D50EB"/>
  </w:endnote>
  <w:endnote w:type="continuationSeparator" w:id="0">
    <w:p w:rsidR="001D50EB" w:rsidRDefault="00DD04FA">
      <w:r>
        <w:continuationSeparator/>
      </w:r>
    </w:p>
    <w:p w:rsidR="001D50EB" w:rsidRDefault="001D5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0EB" w:rsidRDefault="00DD04FA">
    <w:pPr>
      <w:pStyle w:val="Footer"/>
      <w:jc w:val="right"/>
    </w:pPr>
    <w:r>
      <w:fldChar w:fldCharType="begin"/>
    </w:r>
    <w:r>
      <w:instrText xml:space="preserve"> PAGE </w:instrText>
    </w:r>
    <w:r>
      <w:fldChar w:fldCharType="separate"/>
    </w:r>
    <w:r>
      <w:rPr>
        <w:noProof/>
      </w:rPr>
      <w:t>36</w:t>
    </w:r>
    <w:r>
      <w:fldChar w:fldCharType="end"/>
    </w:r>
    <w:r>
      <w:t xml:space="preserve"> / </w:t>
    </w:r>
    <w:r>
      <w:fldChar w:fldCharType="begin"/>
    </w:r>
    <w:r>
      <w:instrText xml:space="preserve"> NUMPAGES </w:instrText>
    </w:r>
    <w:r>
      <w:fldChar w:fldCharType="separate"/>
    </w:r>
    <w:r>
      <w:rPr>
        <w:noProof/>
      </w:rPr>
      <w:t>36</w:t>
    </w:r>
    <w:r>
      <w:fldChar w:fldCharType="end"/>
    </w:r>
  </w:p>
  <w:p w:rsidR="001D50EB" w:rsidRDefault="00DD04FA">
    <w:pPr>
      <w:pStyle w:val="PageFooter"/>
    </w:pPr>
    <w:r>
      <w:t>[MS-NEGOEX] - v20210407</w:t>
    </w:r>
  </w:p>
  <w:p w:rsidR="001D50EB" w:rsidRDefault="00DD04FA">
    <w:pPr>
      <w:pStyle w:val="PageFooter"/>
    </w:pPr>
    <w:r>
      <w:t>SPEGNO Extended Negotiation (NEGOEX) Security Mechanism</w:t>
    </w:r>
  </w:p>
  <w:p w:rsidR="001D50EB" w:rsidRDefault="00DD04FA">
    <w:pPr>
      <w:pStyle w:val="PageFooter"/>
    </w:pPr>
    <w:r>
      <w:t>Copyright © 2021 Microsoft Corporation</w:t>
    </w:r>
  </w:p>
  <w:p w:rsidR="001D50EB" w:rsidRDefault="00DD04FA">
    <w:pPr>
      <w:pStyle w:val="PageFooter"/>
    </w:pPr>
    <w:r>
      <w:t>Release: April 7,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0EB" w:rsidRDefault="00DD04FA">
    <w:pPr>
      <w:pStyle w:val="Footer"/>
      <w:jc w:val="right"/>
    </w:pPr>
    <w:r>
      <w:fldChar w:fldCharType="begin"/>
    </w:r>
    <w:r>
      <w:instrText xml:space="preserve"> PAGE </w:instrText>
    </w:r>
    <w:r>
      <w:fldChar w:fldCharType="separate"/>
    </w:r>
    <w:r>
      <w:rPr>
        <w:noProof/>
      </w:rPr>
      <w:t>35</w:t>
    </w:r>
    <w:r>
      <w:fldChar w:fldCharType="end"/>
    </w:r>
    <w:r>
      <w:t xml:space="preserve"> / </w:t>
    </w:r>
    <w:r>
      <w:fldChar w:fldCharType="begin"/>
    </w:r>
    <w:r>
      <w:instrText xml:space="preserve"> NUMPAGES </w:instrText>
    </w:r>
    <w:r>
      <w:fldChar w:fldCharType="separate"/>
    </w:r>
    <w:r>
      <w:rPr>
        <w:noProof/>
      </w:rPr>
      <w:t>35</w:t>
    </w:r>
    <w:r>
      <w:fldChar w:fldCharType="end"/>
    </w:r>
  </w:p>
  <w:p w:rsidR="001D50EB" w:rsidRDefault="00DD04FA">
    <w:pPr>
      <w:pStyle w:val="PageFooter"/>
    </w:pPr>
    <w:r>
      <w:t>[MS-NEGOEX] - v20210407</w:t>
    </w:r>
  </w:p>
  <w:p w:rsidR="001D50EB" w:rsidRDefault="00DD04FA">
    <w:pPr>
      <w:pStyle w:val="PageFooter"/>
    </w:pPr>
    <w:r>
      <w:t>SPEGNO Extended Negotiation (NEGOEX</w:t>
    </w:r>
    <w:r>
      <w:t>) Security Mechanism</w:t>
    </w:r>
  </w:p>
  <w:p w:rsidR="001D50EB" w:rsidRDefault="00DD04FA">
    <w:pPr>
      <w:pStyle w:val="PageFooter"/>
    </w:pPr>
    <w:r>
      <w:t>Copyright © 2021 Microsoft Corporation</w:t>
    </w:r>
  </w:p>
  <w:p w:rsidR="001D50EB" w:rsidRDefault="00DD04FA">
    <w:pPr>
      <w:pStyle w:val="PageFooter"/>
    </w:pPr>
    <w:r>
      <w:t>Release: April 7,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0EB" w:rsidRDefault="00DD04FA">
      <w:r>
        <w:separator/>
      </w:r>
    </w:p>
    <w:p w:rsidR="001D50EB" w:rsidRDefault="001D50EB"/>
  </w:footnote>
  <w:footnote w:type="continuationSeparator" w:id="0">
    <w:p w:rsidR="001D50EB" w:rsidRDefault="00DD04FA">
      <w:r>
        <w:continuationSeparator/>
      </w:r>
    </w:p>
    <w:p w:rsidR="001D50EB" w:rsidRDefault="001D50E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B4A367A"/>
    <w:multiLevelType w:val="hybridMultilevel"/>
    <w:tmpl w:val="3E26CB0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282FE9"/>
    <w:multiLevelType w:val="hybridMultilevel"/>
    <w:tmpl w:val="882EE3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103A58"/>
    <w:multiLevelType w:val="hybridMultilevel"/>
    <w:tmpl w:val="030E8FA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3F34EA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8FA0FA3"/>
    <w:multiLevelType w:val="hybridMultilevel"/>
    <w:tmpl w:val="09A68C1E"/>
    <w:lvl w:ilvl="0" w:tplc="04090003">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3C0B3624"/>
    <w:multiLevelType w:val="hybridMultilevel"/>
    <w:tmpl w:val="927C27C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4" w15:restartNumberingAfterBreak="0">
    <w:nsid w:val="3F49049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5" w15:restartNumberingAfterBreak="0">
    <w:nsid w:val="41366ED7"/>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4C73BA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9"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84A148D"/>
    <w:multiLevelType w:val="hybridMultilevel"/>
    <w:tmpl w:val="0F7ED6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4BB8069D"/>
    <w:multiLevelType w:val="hybridMultilevel"/>
    <w:tmpl w:val="B0AA1F7C"/>
    <w:lvl w:ilvl="0" w:tplc="04090005">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51627454"/>
    <w:multiLevelType w:val="hybridMultilevel"/>
    <w:tmpl w:val="3BA0E098"/>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4" w15:restartNumberingAfterBreak="0">
    <w:nsid w:val="518528D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5" w15:restartNumberingAfterBreak="0">
    <w:nsid w:val="52D91F61"/>
    <w:multiLevelType w:val="hybridMultilevel"/>
    <w:tmpl w:val="0E6498B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8" w15:restartNumberingAfterBreak="0">
    <w:nsid w:val="584D3EA6"/>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58644EFA"/>
    <w:multiLevelType w:val="hybridMultilevel"/>
    <w:tmpl w:val="2F4C059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5B14643B"/>
    <w:multiLevelType w:val="hybridMultilevel"/>
    <w:tmpl w:val="F5B493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5BF45DB5"/>
    <w:multiLevelType w:val="hybridMultilevel"/>
    <w:tmpl w:val="687CDE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E9828A9"/>
    <w:multiLevelType w:val="hybridMultilevel"/>
    <w:tmpl w:val="135E669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5EED74C4"/>
    <w:multiLevelType w:val="hybridMultilevel"/>
    <w:tmpl w:val="B1B626B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6"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5A10C66"/>
    <w:multiLevelType w:val="hybridMultilevel"/>
    <w:tmpl w:val="B860AB0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9"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7" w15:restartNumberingAfterBreak="0">
    <w:nsid w:val="73E97FFD"/>
    <w:multiLevelType w:val="hybridMultilevel"/>
    <w:tmpl w:val="D9287B4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776650C6"/>
    <w:multiLevelType w:val="hybridMultilevel"/>
    <w:tmpl w:val="042C869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61" w15:restartNumberingAfterBreak="0">
    <w:nsid w:val="7BD57B71"/>
    <w:multiLevelType w:val="hybridMultilevel"/>
    <w:tmpl w:val="E62CE19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7EEA3136"/>
    <w:multiLevelType w:val="hybridMultilevel"/>
    <w:tmpl w:val="26E69CA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49"/>
  </w:num>
  <w:num w:numId="2">
    <w:abstractNumId w:val="18"/>
  </w:num>
  <w:num w:numId="3">
    <w:abstractNumId w:val="13"/>
  </w:num>
  <w:num w:numId="4">
    <w:abstractNumId w:val="60"/>
  </w:num>
  <w:num w:numId="5">
    <w:abstractNumId w:val="19"/>
  </w:num>
  <w:num w:numId="6">
    <w:abstractNumId w:val="15"/>
  </w:num>
  <w:num w:numId="7">
    <w:abstractNumId w:val="55"/>
  </w:num>
  <w:num w:numId="8">
    <w:abstractNumId w:val="14"/>
  </w:num>
  <w:num w:numId="9">
    <w:abstractNumId w:val="1"/>
  </w:num>
  <w:num w:numId="10">
    <w:abstractNumId w:val="37"/>
  </w:num>
  <w:num w:numId="11">
    <w:abstractNumId w:val="20"/>
  </w:num>
  <w:num w:numId="12">
    <w:abstractNumId w:val="10"/>
  </w:num>
  <w:num w:numId="13">
    <w:abstractNumId w:val="56"/>
  </w:num>
  <w:num w:numId="14">
    <w:abstractNumId w:val="0"/>
  </w:num>
  <w:num w:numId="15">
    <w:abstractNumId w:val="48"/>
  </w:num>
  <w:num w:numId="16">
    <w:abstractNumId w:val="48"/>
  </w:num>
  <w:num w:numId="17">
    <w:abstractNumId w:val="48"/>
  </w:num>
  <w:num w:numId="18">
    <w:abstractNumId w:val="48"/>
  </w:num>
  <w:num w:numId="19">
    <w:abstractNumId w:val="48"/>
  </w:num>
  <w:num w:numId="20">
    <w:abstractNumId w:val="48"/>
  </w:num>
  <w:num w:numId="21">
    <w:abstractNumId w:val="48"/>
  </w:num>
  <w:num w:numId="22">
    <w:abstractNumId w:val="48"/>
  </w:num>
  <w:num w:numId="23">
    <w:abstractNumId w:val="48"/>
  </w:num>
  <w:num w:numId="24">
    <w:abstractNumId w:val="21"/>
  </w:num>
  <w:num w:numId="25">
    <w:abstractNumId w:val="54"/>
  </w:num>
  <w:num w:numId="26">
    <w:abstractNumId w:val="4"/>
  </w:num>
  <w:num w:numId="27">
    <w:abstractNumId w:val="29"/>
  </w:num>
  <w:num w:numId="28">
    <w:abstractNumId w:val="26"/>
  </w:num>
  <w:num w:numId="29">
    <w:abstractNumId w:val="6"/>
  </w:num>
  <w:num w:numId="30">
    <w:abstractNumId w:val="7"/>
  </w:num>
  <w:num w:numId="31">
    <w:abstractNumId w:val="17"/>
  </w:num>
  <w:num w:numId="32">
    <w:abstractNumId w:val="36"/>
  </w:num>
  <w:num w:numId="33">
    <w:abstractNumId w:val="9"/>
  </w:num>
  <w:num w:numId="34">
    <w:abstractNumId w:val="52"/>
  </w:num>
  <w:num w:numId="35">
    <w:abstractNumId w:val="43"/>
  </w:num>
  <w:num w:numId="36">
    <w:abstractNumId w:val="50"/>
  </w:num>
  <w:num w:numId="37">
    <w:abstractNumId w:val="11"/>
  </w:num>
  <w:num w:numId="38">
    <w:abstractNumId w:val="16"/>
  </w:num>
  <w:num w:numId="39">
    <w:abstractNumId w:val="42"/>
  </w:num>
  <w:num w:numId="40">
    <w:abstractNumId w:val="30"/>
  </w:num>
  <w:num w:numId="41">
    <w:abstractNumId w:val="27"/>
  </w:num>
  <w:num w:numId="42">
    <w:abstractNumId w:val="46"/>
  </w:num>
  <w:num w:numId="43">
    <w:abstractNumId w:val="53"/>
  </w:num>
  <w:num w:numId="44">
    <w:abstractNumId w:val="59"/>
  </w:num>
  <w:num w:numId="45">
    <w:abstractNumId w:val="51"/>
  </w:num>
  <w:num w:numId="46">
    <w:abstractNumId w:val="8"/>
  </w:num>
  <w:num w:numId="47">
    <w:abstractNumId w:val="23"/>
  </w:num>
  <w:num w:numId="48">
    <w:abstractNumId w:val="45"/>
  </w:num>
  <w:num w:numId="49">
    <w:abstractNumId w:val="47"/>
  </w:num>
  <w:num w:numId="50">
    <w:abstractNumId w:val="44"/>
  </w:num>
  <w:num w:numId="51">
    <w:abstractNumId w:val="22"/>
  </w:num>
  <w:num w:numId="52">
    <w:abstractNumId w:val="33"/>
  </w:num>
  <w:num w:numId="53">
    <w:abstractNumId w:val="39"/>
  </w:num>
  <w:num w:numId="54">
    <w:abstractNumId w:val="58"/>
  </w:num>
  <w:num w:numId="55">
    <w:abstractNumId w:val="5"/>
  </w:num>
  <w:num w:numId="56">
    <w:abstractNumId w:val="35"/>
  </w:num>
  <w:num w:numId="57">
    <w:abstractNumId w:val="40"/>
  </w:num>
  <w:num w:numId="58">
    <w:abstractNumId w:val="3"/>
  </w:num>
  <w:num w:numId="59">
    <w:abstractNumId w:val="61"/>
  </w:num>
  <w:num w:numId="60">
    <w:abstractNumId w:val="41"/>
  </w:num>
  <w:num w:numId="61">
    <w:abstractNumId w:val="62"/>
  </w:num>
  <w:num w:numId="62">
    <w:abstractNumId w:val="2"/>
  </w:num>
  <w:num w:numId="63">
    <w:abstractNumId w:val="31"/>
  </w:num>
  <w:num w:numId="64">
    <w:abstractNumId w:val="32"/>
  </w:num>
  <w:num w:numId="65">
    <w:abstractNumId w:val="57"/>
  </w:num>
  <w:num w:numId="66">
    <w:abstractNumId w:val="34"/>
  </w:num>
  <w:num w:numId="67">
    <w:abstractNumId w:val="28"/>
  </w:num>
  <w:num w:numId="68">
    <w:abstractNumId w:val="25"/>
  </w:num>
  <w:num w:numId="69">
    <w:abstractNumId w:val="12"/>
  </w:num>
  <w:num w:numId="70">
    <w:abstractNumId w:val="24"/>
  </w:num>
  <w:num w:numId="71">
    <w:abstractNumId w:val="3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1D50EB"/>
    <w:rsid w:val="001D50EB"/>
    <w:rsid w:val="00DD0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semiHidden/>
    <w:locked/>
    <w:pPr>
      <w:tabs>
        <w:tab w:val="left" w:pos="2340"/>
      </w:tabs>
      <w:ind w:left="2347" w:right="446" w:hanging="1440"/>
    </w:pPr>
  </w:style>
  <w:style w:type="paragraph" w:styleId="TOC7">
    <w:name w:val="toc 7"/>
    <w:basedOn w:val="TOCBase"/>
    <w:next w:val="Normal"/>
    <w:semiHidden/>
    <w:locked/>
    <w:pPr>
      <w:tabs>
        <w:tab w:val="left" w:pos="2700"/>
      </w:tabs>
      <w:ind w:left="2693" w:right="446" w:hanging="1613"/>
    </w:pPr>
  </w:style>
  <w:style w:type="paragraph" w:styleId="TOC8">
    <w:name w:val="toc 8"/>
    <w:basedOn w:val="TOCBase"/>
    <w:next w:val="Normal"/>
    <w:semiHidden/>
    <w:locked/>
    <w:pPr>
      <w:tabs>
        <w:tab w:val="left" w:pos="3060"/>
      </w:tabs>
      <w:ind w:left="3067" w:right="446" w:hanging="1800"/>
    </w:pPr>
  </w:style>
  <w:style w:type="paragraph" w:styleId="TOC9">
    <w:name w:val="toc 9"/>
    <w:basedOn w:val="TOCBase"/>
    <w:next w:val="Normal"/>
    <w:semiHidden/>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90461" TargetMode="External"/><Relationship Id="rId26" Type="http://schemas.openxmlformats.org/officeDocument/2006/relationships/hyperlink" Target="https://go.microsoft.com/fwlink/?LinkId=90317" TargetMode="External"/><Relationship Id="rId39" Type="http://schemas.openxmlformats.org/officeDocument/2006/relationships/hyperlink" Target="https://go.microsoft.com/fwlink/?LinkId=90378" TargetMode="External"/><Relationship Id="rId21" Type="http://schemas.openxmlformats.org/officeDocument/2006/relationships/hyperlink" Target="mailto:dochelp@microsoft.com" TargetMode="External"/><Relationship Id="rId34" Type="http://schemas.openxmlformats.org/officeDocument/2006/relationships/hyperlink" Target="https://go.microsoft.com/fwlink/?LinkId=90378" TargetMode="External"/><Relationship Id="rId42" Type="http://schemas.openxmlformats.org/officeDocument/2006/relationships/hyperlink" Target="%5bMS-SPNG%5d.pdf" TargetMode="External"/><Relationship Id="rId47" Type="http://schemas.openxmlformats.org/officeDocument/2006/relationships/hyperlink" Target="%5bMS-ERREF%5d.pdf" TargetMode="External"/><Relationship Id="rId50" Type="http://schemas.openxmlformats.org/officeDocument/2006/relationships/hyperlink" Target="https://go.microsoft.com/fwlink/?LinkId=90450" TargetMode="External"/><Relationship Id="rId55" Type="http://schemas.openxmlformats.org/officeDocument/2006/relationships/hyperlink" Target="https://go.microsoft.com/fwlink/?LinkId=90378" TargetMode="External"/><Relationship Id="rId63" Type="http://schemas.openxmlformats.org/officeDocument/2006/relationships/hyperlink" Target="https://go.microsoft.com/fwlink/?linkid=2133730"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go.microsoft.com/fwlink/?LinkId=90460" TargetMode="External"/><Relationship Id="rId29" Type="http://schemas.openxmlformats.org/officeDocument/2006/relationships/hyperlink" Target="https://go.microsoft.com/fwlink/?linkid=213349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plg@microsoft.com" TargetMode="External"/><Relationship Id="rId24" Type="http://schemas.openxmlformats.org/officeDocument/2006/relationships/hyperlink" Target="%5bMS-ERREF%5d.pdf" TargetMode="External"/><Relationship Id="rId32" Type="http://schemas.openxmlformats.org/officeDocument/2006/relationships/hyperlink" Target="https://go.microsoft.com/fwlink/?LinkId=90461" TargetMode="External"/><Relationship Id="rId37" Type="http://schemas.openxmlformats.org/officeDocument/2006/relationships/image" Target="media/image1.bin"/><Relationship Id="rId40" Type="http://schemas.openxmlformats.org/officeDocument/2006/relationships/hyperlink" Target="%5bMS-SPNG%5d.pdf" TargetMode="External"/><Relationship Id="rId45" Type="http://schemas.openxmlformats.org/officeDocument/2006/relationships/hyperlink" Target="https://go.microsoft.com/fwlink/?LinkId=90450" TargetMode="External"/><Relationship Id="rId53" Type="http://schemas.openxmlformats.org/officeDocument/2006/relationships/hyperlink" Target="https://go.microsoft.com/fwlink/?LinkId=90450" TargetMode="External"/><Relationship Id="rId58" Type="http://schemas.openxmlformats.org/officeDocument/2006/relationships/image" Target="media/image2.bin"/><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go.microsoft.com/fwlink/?LinkId=90378" TargetMode="External"/><Relationship Id="rId23" Type="http://schemas.openxmlformats.org/officeDocument/2006/relationships/hyperlink" Target="%5bMS-DTYP%5d.pdf" TargetMode="External"/><Relationship Id="rId28" Type="http://schemas.openxmlformats.org/officeDocument/2006/relationships/hyperlink" Target="https://go.microsoft.com/fwlink/?LinkId=90450" TargetMode="External"/><Relationship Id="rId36" Type="http://schemas.openxmlformats.org/officeDocument/2006/relationships/hyperlink" Target="%5bMS-SPNG%5d.pdf" TargetMode="External"/><Relationship Id="rId49" Type="http://schemas.openxmlformats.org/officeDocument/2006/relationships/hyperlink" Target="https://go.microsoft.com/fwlink/?LinkId=90378" TargetMode="External"/><Relationship Id="rId57" Type="http://schemas.openxmlformats.org/officeDocument/2006/relationships/hyperlink" Target="https://go.microsoft.com/fwlink/?LinkId=90378" TargetMode="External"/><Relationship Id="rId61" Type="http://schemas.openxmlformats.org/officeDocument/2006/relationships/hyperlink" Target="https://go.microsoft.com/fwlink/?linkid=2133834" TargetMode="External"/><Relationship Id="rId10" Type="http://schemas.openxmlformats.org/officeDocument/2006/relationships/hyperlink" Target="https://go.microsoft.com/fwlink/?LinkId=214448" TargetMode="External"/><Relationship Id="rId19" Type="http://schemas.openxmlformats.org/officeDocument/2006/relationships/hyperlink" Target="https://go.microsoft.com/fwlink/?LinkId=90317" TargetMode="External"/><Relationship Id="rId31" Type="http://schemas.openxmlformats.org/officeDocument/2006/relationships/hyperlink" Target="https://go.microsoft.com/fwlink/?linkid=2133730" TargetMode="External"/><Relationship Id="rId44" Type="http://schemas.openxmlformats.org/officeDocument/2006/relationships/hyperlink" Target="%5bMS-DTYP%5d.pdf" TargetMode="External"/><Relationship Id="rId52" Type="http://schemas.openxmlformats.org/officeDocument/2006/relationships/hyperlink" Target="https://go.microsoft.com/fwlink/?LinkId=90378" TargetMode="External"/><Relationship Id="rId60" Type="http://schemas.openxmlformats.org/officeDocument/2006/relationships/hyperlink" Target="https://go.microsoft.com/fwlink/?linkid=2112888" TargetMode="External"/><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4" Type="http://schemas.openxmlformats.org/officeDocument/2006/relationships/hyperlink" Target="mailto:dochelp@microsoft.com" TargetMode="External"/><Relationship Id="rId22" Type="http://schemas.openxmlformats.org/officeDocument/2006/relationships/hyperlink" Target="https://go.microsoft.com/fwlink/?linkid=2112888" TargetMode="External"/><Relationship Id="rId27" Type="http://schemas.openxmlformats.org/officeDocument/2006/relationships/hyperlink" Target="https://go.microsoft.com/fwlink/?LinkId=90378" TargetMode="External"/><Relationship Id="rId30" Type="http://schemas.openxmlformats.org/officeDocument/2006/relationships/hyperlink" Target="https://go.microsoft.com/fwlink/?linkid=2133834" TargetMode="External"/><Relationship Id="rId35" Type="http://schemas.openxmlformats.org/officeDocument/2006/relationships/hyperlink" Target="https://go.microsoft.com/fwlink/?linkid=2112888" TargetMode="External"/><Relationship Id="rId43" Type="http://schemas.openxmlformats.org/officeDocument/2006/relationships/hyperlink" Target="https://go.microsoft.com/fwlink/?linkid=2112888" TargetMode="External"/><Relationship Id="rId48" Type="http://schemas.openxmlformats.org/officeDocument/2006/relationships/hyperlink" Target="https://go.microsoft.com/fwlink/?linkid=2112888" TargetMode="External"/><Relationship Id="rId56" Type="http://schemas.openxmlformats.org/officeDocument/2006/relationships/hyperlink" Target="https://go.microsoft.com/fwlink/?LinkId=90378" TargetMode="External"/><Relationship Id="rId64" Type="http://schemas.openxmlformats.org/officeDocument/2006/relationships/hyperlink" Target="mailto:dochelp@microsoft.com" TargetMode="External"/><Relationship Id="rId8" Type="http://schemas.openxmlformats.org/officeDocument/2006/relationships/endnotes" Target="endnotes.xml"/><Relationship Id="rId51" Type="http://schemas.openxmlformats.org/officeDocument/2006/relationships/hyperlink" Target="https://go.microsoft.com/fwlink/?LinkId=90378" TargetMode="External"/><Relationship Id="rId3" Type="http://schemas.openxmlformats.org/officeDocument/2006/relationships/numbering" Target="numbering.xml"/><Relationship Id="rId12" Type="http://schemas.openxmlformats.org/officeDocument/2006/relationships/hyperlink" Target="https://aka.ms/AA9ufj8" TargetMode="External"/><Relationship Id="rId17" Type="http://schemas.openxmlformats.org/officeDocument/2006/relationships/hyperlink" Target="https://go.microsoft.com/fwlink/?LinkId=89824" TargetMode="External"/><Relationship Id="rId25" Type="http://schemas.openxmlformats.org/officeDocument/2006/relationships/hyperlink" Target="%5bMS-SPNG%5d.pdf" TargetMode="External"/><Relationship Id="rId33" Type="http://schemas.openxmlformats.org/officeDocument/2006/relationships/hyperlink" Target="https://go.microsoft.com/fwlink/?LinkId=90461" TargetMode="External"/><Relationship Id="rId38" Type="http://schemas.openxmlformats.org/officeDocument/2006/relationships/hyperlink" Target="%5bMS-SPNG%5d.pdf" TargetMode="External"/><Relationship Id="rId46" Type="http://schemas.openxmlformats.org/officeDocument/2006/relationships/hyperlink" Target="https://go.microsoft.com/fwlink/?LinkId=90450" TargetMode="External"/><Relationship Id="rId59" Type="http://schemas.openxmlformats.org/officeDocument/2006/relationships/image" Target="media/image3.bin"/><Relationship Id="rId67" Type="http://schemas.openxmlformats.org/officeDocument/2006/relationships/fontTable" Target="fontTable.xml"/><Relationship Id="rId20" Type="http://schemas.openxmlformats.org/officeDocument/2006/relationships/hyperlink" Target="https://go.microsoft.com/fwlink/?linkid=850906" TargetMode="External"/><Relationship Id="rId41" Type="http://schemas.openxmlformats.org/officeDocument/2006/relationships/hyperlink" Target="https://go.microsoft.com/fwlink/?LinkId=90450" TargetMode="External"/><Relationship Id="rId54" Type="http://schemas.openxmlformats.org/officeDocument/2006/relationships/hyperlink" Target="https://go.microsoft.com/fwlink/?LinkId=90378" TargetMode="External"/><Relationship Id="rId62" Type="http://schemas.openxmlformats.org/officeDocument/2006/relationships/hyperlink" Target="https://go.microsoft.com/fwlink/?linkid=21334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6CBAB9A7-4BCA-463E-B296-206254155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13599</Words>
  <Characters>77518</Characters>
  <Application>Microsoft Office Word</Application>
  <DocSecurity>0</DocSecurity>
  <Lines>645</Lines>
  <Paragraphs>181</Paragraphs>
  <ScaleCrop>false</ScaleCrop>
  <Company/>
  <LinksUpToDate>false</LinksUpToDate>
  <CharactersWithSpaces>90936</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2021-04-01T19:50:00Z</dcterms:created>
  <dcterms:modified xsi:type="dcterms:W3CDTF">2021-04-01T19:50:00Z</dcterms:modified>
</cp:coreProperties>
</file>