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72" w:rsidRDefault="00C00692">
      <w:bookmarkStart w:id="0" w:name="_GoBack"/>
      <w:bookmarkEnd w:id="0"/>
      <w:r>
        <w:rPr>
          <w:b/>
          <w:sz w:val="28"/>
        </w:rPr>
        <w:t xml:space="preserve">[MS-IKEE]: </w:t>
      </w:r>
    </w:p>
    <w:p w:rsidR="00F53772" w:rsidRDefault="00C00692">
      <w:r>
        <w:rPr>
          <w:b/>
          <w:sz w:val="28"/>
        </w:rPr>
        <w:t>Internet Key Exchange Protocol Extensions</w:t>
      </w:r>
    </w:p>
    <w:p w:rsidR="00F53772" w:rsidRDefault="00F53772">
      <w:pPr>
        <w:pStyle w:val="CoverHR"/>
      </w:pPr>
    </w:p>
    <w:p w:rsidR="00205B85" w:rsidRPr="00893F99" w:rsidRDefault="00C00692" w:rsidP="00205B85">
      <w:pPr>
        <w:spacing w:line="288" w:lineRule="auto"/>
        <w:textAlignment w:val="top"/>
      </w:pPr>
      <w:r>
        <w:t>Intellectual Property Rights Notice for Open Specifications Documentation</w:t>
      </w:r>
    </w:p>
    <w:p w:rsidR="00205B85" w:rsidRDefault="00C00692" w:rsidP="00205B85">
      <w:pPr>
        <w:pStyle w:val="ListParagraph"/>
        <w:numPr>
          <w:ilvl w:val="0"/>
          <w:numId w:val="9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00692" w:rsidP="00205B85">
      <w:pPr>
        <w:pStyle w:val="ListParagraph"/>
        <w:numPr>
          <w:ilvl w:val="0"/>
          <w:numId w:val="9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00692" w:rsidP="00205B85">
      <w:pPr>
        <w:pStyle w:val="ListParagraph"/>
        <w:numPr>
          <w:ilvl w:val="0"/>
          <w:numId w:val="97"/>
        </w:numPr>
        <w:spacing w:before="0" w:after="120"/>
        <w:contextualSpacing/>
        <w:textAlignment w:val="top"/>
      </w:pPr>
      <w:r>
        <w:rPr>
          <w:b/>
        </w:rPr>
        <w:t>No Trade Secrets</w:t>
      </w:r>
      <w:r>
        <w:t>. Microsoft</w:t>
      </w:r>
      <w:r>
        <w:t xml:space="preserve"> does not claim any trade secret rights in this documentation. </w:t>
      </w:r>
    </w:p>
    <w:p w:rsidR="00205B85" w:rsidRDefault="00C00692" w:rsidP="00205B85">
      <w:pPr>
        <w:pStyle w:val="ListParagraph"/>
        <w:numPr>
          <w:ilvl w:val="0"/>
          <w:numId w:val="9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00692" w:rsidP="00205B85">
      <w:pPr>
        <w:pStyle w:val="ListParagraph"/>
        <w:numPr>
          <w:ilvl w:val="0"/>
          <w:numId w:val="97"/>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00692" w:rsidP="00205B85">
      <w:pPr>
        <w:pStyle w:val="ListParagraph"/>
        <w:numPr>
          <w:ilvl w:val="0"/>
          <w:numId w:val="97"/>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00692" w:rsidP="00205B85">
      <w:pPr>
        <w:pStyle w:val="ListParagraph"/>
        <w:numPr>
          <w:ilvl w:val="0"/>
          <w:numId w:val="97"/>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0069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0069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53772" w:rsidRDefault="00C0069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53772" w:rsidRDefault="00C006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Date</w:t>
            </w:r>
          </w:p>
        </w:tc>
        <w:tc>
          <w:tcPr>
            <w:tcW w:w="0" w:type="auto"/>
          </w:tcPr>
          <w:p w:rsidR="00F53772" w:rsidRDefault="00C00692">
            <w:pPr>
              <w:pStyle w:val="TableHeaderText"/>
            </w:pPr>
            <w:r>
              <w:t>Revision History</w:t>
            </w:r>
          </w:p>
        </w:tc>
        <w:tc>
          <w:tcPr>
            <w:tcW w:w="0" w:type="auto"/>
          </w:tcPr>
          <w:p w:rsidR="00F53772" w:rsidRDefault="00C00692">
            <w:pPr>
              <w:pStyle w:val="TableHeaderText"/>
            </w:pPr>
            <w:r>
              <w:t>Revision Class</w:t>
            </w:r>
          </w:p>
        </w:tc>
        <w:tc>
          <w:tcPr>
            <w:tcW w:w="0" w:type="auto"/>
          </w:tcPr>
          <w:p w:rsidR="00F53772" w:rsidRDefault="00C00692">
            <w:pPr>
              <w:pStyle w:val="TableHeaderText"/>
            </w:pPr>
            <w:r>
              <w:t>Comments</w:t>
            </w:r>
          </w:p>
        </w:tc>
      </w:tr>
      <w:tr w:rsidR="00F53772" w:rsidTr="00F53772">
        <w:tc>
          <w:tcPr>
            <w:tcW w:w="0" w:type="auto"/>
            <w:vAlign w:val="center"/>
          </w:tcPr>
          <w:p w:rsidR="00F53772" w:rsidRDefault="00C00692">
            <w:pPr>
              <w:pStyle w:val="TableBodyText"/>
            </w:pPr>
            <w:r>
              <w:t>10/22/2006</w:t>
            </w:r>
          </w:p>
        </w:tc>
        <w:tc>
          <w:tcPr>
            <w:tcW w:w="0" w:type="auto"/>
            <w:vAlign w:val="center"/>
          </w:tcPr>
          <w:p w:rsidR="00F53772" w:rsidRDefault="00C00692">
            <w:pPr>
              <w:pStyle w:val="TableBodyText"/>
            </w:pPr>
            <w:r>
              <w:t>0.01</w:t>
            </w:r>
          </w:p>
        </w:tc>
        <w:tc>
          <w:tcPr>
            <w:tcW w:w="0" w:type="auto"/>
            <w:vAlign w:val="center"/>
          </w:tcPr>
          <w:p w:rsidR="00F53772" w:rsidRDefault="00C00692">
            <w:pPr>
              <w:pStyle w:val="TableBodyText"/>
            </w:pPr>
            <w:r>
              <w:t>New</w:t>
            </w:r>
          </w:p>
        </w:tc>
        <w:tc>
          <w:tcPr>
            <w:tcW w:w="0" w:type="auto"/>
            <w:vAlign w:val="center"/>
          </w:tcPr>
          <w:p w:rsidR="00F53772" w:rsidRDefault="00C00692">
            <w:pPr>
              <w:pStyle w:val="TableBodyText"/>
            </w:pPr>
            <w:r>
              <w:t>Version 0.01 release</w:t>
            </w:r>
          </w:p>
        </w:tc>
      </w:tr>
      <w:tr w:rsidR="00F53772" w:rsidTr="00F53772">
        <w:tc>
          <w:tcPr>
            <w:tcW w:w="0" w:type="auto"/>
            <w:vAlign w:val="center"/>
          </w:tcPr>
          <w:p w:rsidR="00F53772" w:rsidRDefault="00C00692">
            <w:pPr>
              <w:pStyle w:val="TableBodyText"/>
            </w:pPr>
            <w:r>
              <w:t>1/19/2007</w:t>
            </w:r>
          </w:p>
        </w:tc>
        <w:tc>
          <w:tcPr>
            <w:tcW w:w="0" w:type="auto"/>
            <w:vAlign w:val="center"/>
          </w:tcPr>
          <w:p w:rsidR="00F53772" w:rsidRDefault="00C00692">
            <w:pPr>
              <w:pStyle w:val="TableBodyText"/>
            </w:pPr>
            <w:r>
              <w:t>1.0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Version 1.0 release</w:t>
            </w:r>
          </w:p>
        </w:tc>
      </w:tr>
      <w:tr w:rsidR="00F53772" w:rsidTr="00F53772">
        <w:tc>
          <w:tcPr>
            <w:tcW w:w="0" w:type="auto"/>
            <w:vAlign w:val="center"/>
          </w:tcPr>
          <w:p w:rsidR="00F53772" w:rsidRDefault="00C00692">
            <w:pPr>
              <w:pStyle w:val="TableBodyText"/>
            </w:pPr>
            <w:r>
              <w:t>3/2/2007</w:t>
            </w:r>
          </w:p>
        </w:tc>
        <w:tc>
          <w:tcPr>
            <w:tcW w:w="0" w:type="auto"/>
            <w:vAlign w:val="center"/>
          </w:tcPr>
          <w:p w:rsidR="00F53772" w:rsidRDefault="00C00692">
            <w:pPr>
              <w:pStyle w:val="TableBodyText"/>
            </w:pPr>
            <w:r>
              <w:t>1.1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Version 1.1 release</w:t>
            </w:r>
          </w:p>
        </w:tc>
      </w:tr>
      <w:tr w:rsidR="00F53772" w:rsidTr="00F53772">
        <w:tc>
          <w:tcPr>
            <w:tcW w:w="0" w:type="auto"/>
            <w:vAlign w:val="center"/>
          </w:tcPr>
          <w:p w:rsidR="00F53772" w:rsidRDefault="00C00692">
            <w:pPr>
              <w:pStyle w:val="TableBodyText"/>
            </w:pPr>
            <w:r>
              <w:t>4/3/2007</w:t>
            </w:r>
          </w:p>
        </w:tc>
        <w:tc>
          <w:tcPr>
            <w:tcW w:w="0" w:type="auto"/>
            <w:vAlign w:val="center"/>
          </w:tcPr>
          <w:p w:rsidR="00F53772" w:rsidRDefault="00C00692">
            <w:pPr>
              <w:pStyle w:val="TableBodyText"/>
            </w:pPr>
            <w:r>
              <w:t>1.2</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Version 1.2 release</w:t>
            </w:r>
          </w:p>
        </w:tc>
      </w:tr>
      <w:tr w:rsidR="00F53772" w:rsidTr="00F53772">
        <w:tc>
          <w:tcPr>
            <w:tcW w:w="0" w:type="auto"/>
            <w:vAlign w:val="center"/>
          </w:tcPr>
          <w:p w:rsidR="00F53772" w:rsidRDefault="00C00692">
            <w:pPr>
              <w:pStyle w:val="TableBodyText"/>
            </w:pPr>
            <w:r>
              <w:t>5/11/2007</w:t>
            </w:r>
          </w:p>
        </w:tc>
        <w:tc>
          <w:tcPr>
            <w:tcW w:w="0" w:type="auto"/>
            <w:vAlign w:val="center"/>
          </w:tcPr>
          <w:p w:rsidR="00F53772" w:rsidRDefault="00C00692">
            <w:pPr>
              <w:pStyle w:val="TableBodyText"/>
            </w:pPr>
            <w:r>
              <w:t>1.3</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Version 1.3 release</w:t>
            </w:r>
          </w:p>
        </w:tc>
      </w:tr>
      <w:tr w:rsidR="00F53772" w:rsidTr="00F53772">
        <w:tc>
          <w:tcPr>
            <w:tcW w:w="0" w:type="auto"/>
            <w:vAlign w:val="center"/>
          </w:tcPr>
          <w:p w:rsidR="00F53772" w:rsidRDefault="00C00692">
            <w:pPr>
              <w:pStyle w:val="TableBodyText"/>
            </w:pPr>
            <w:r>
              <w:t>6/1/2007</w:t>
            </w:r>
          </w:p>
        </w:tc>
        <w:tc>
          <w:tcPr>
            <w:tcW w:w="0" w:type="auto"/>
            <w:vAlign w:val="center"/>
          </w:tcPr>
          <w:p w:rsidR="00F53772" w:rsidRDefault="00C00692">
            <w:pPr>
              <w:pStyle w:val="TableBodyText"/>
            </w:pPr>
            <w:r>
              <w:t>1.3.1</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7/3/2007</w:t>
            </w:r>
          </w:p>
        </w:tc>
        <w:tc>
          <w:tcPr>
            <w:tcW w:w="0" w:type="auto"/>
            <w:vAlign w:val="center"/>
          </w:tcPr>
          <w:p w:rsidR="00F53772" w:rsidRDefault="00C00692">
            <w:pPr>
              <w:pStyle w:val="TableBodyText"/>
            </w:pPr>
            <w:r>
              <w:t>2.0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7/20/2007</w:t>
            </w:r>
          </w:p>
        </w:tc>
        <w:tc>
          <w:tcPr>
            <w:tcW w:w="0" w:type="auto"/>
            <w:vAlign w:val="center"/>
          </w:tcPr>
          <w:p w:rsidR="00F53772" w:rsidRDefault="00C00692">
            <w:pPr>
              <w:pStyle w:val="TableBodyText"/>
            </w:pPr>
            <w:r>
              <w:t>2.0.1</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8/10/2007</w:t>
            </w:r>
          </w:p>
        </w:tc>
        <w:tc>
          <w:tcPr>
            <w:tcW w:w="0" w:type="auto"/>
            <w:vAlign w:val="center"/>
          </w:tcPr>
          <w:p w:rsidR="00F53772" w:rsidRDefault="00C00692">
            <w:pPr>
              <w:pStyle w:val="TableBodyText"/>
            </w:pPr>
            <w:r>
              <w:t>3.0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9/28/2007</w:t>
            </w:r>
          </w:p>
        </w:tc>
        <w:tc>
          <w:tcPr>
            <w:tcW w:w="0" w:type="auto"/>
            <w:vAlign w:val="center"/>
          </w:tcPr>
          <w:p w:rsidR="00F53772" w:rsidRDefault="00C00692">
            <w:pPr>
              <w:pStyle w:val="TableBodyText"/>
            </w:pPr>
            <w:r>
              <w:t>3.0.1</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10/23/2007</w:t>
            </w:r>
          </w:p>
        </w:tc>
        <w:tc>
          <w:tcPr>
            <w:tcW w:w="0" w:type="auto"/>
            <w:vAlign w:val="center"/>
          </w:tcPr>
          <w:p w:rsidR="00F53772" w:rsidRDefault="00C00692">
            <w:pPr>
              <w:pStyle w:val="TableBodyText"/>
            </w:pPr>
            <w:r>
              <w:t>3.0.2</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11/30/2007</w:t>
            </w:r>
          </w:p>
        </w:tc>
        <w:tc>
          <w:tcPr>
            <w:tcW w:w="0" w:type="auto"/>
            <w:vAlign w:val="center"/>
          </w:tcPr>
          <w:p w:rsidR="00F53772" w:rsidRDefault="00C00692">
            <w:pPr>
              <w:pStyle w:val="TableBodyText"/>
            </w:pPr>
            <w:r>
              <w:t>3.0.3</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1/25/2008</w:t>
            </w:r>
          </w:p>
        </w:tc>
        <w:tc>
          <w:tcPr>
            <w:tcW w:w="0" w:type="auto"/>
            <w:vAlign w:val="center"/>
          </w:tcPr>
          <w:p w:rsidR="00F53772" w:rsidRDefault="00C00692">
            <w:pPr>
              <w:pStyle w:val="TableBodyText"/>
            </w:pPr>
            <w:r>
              <w:t>4.0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3/14/2008</w:t>
            </w:r>
          </w:p>
        </w:tc>
        <w:tc>
          <w:tcPr>
            <w:tcW w:w="0" w:type="auto"/>
            <w:vAlign w:val="center"/>
          </w:tcPr>
          <w:p w:rsidR="00F53772" w:rsidRDefault="00C00692">
            <w:pPr>
              <w:pStyle w:val="TableBodyText"/>
            </w:pPr>
            <w:r>
              <w:t>4.0.1</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5/16/2008</w:t>
            </w:r>
          </w:p>
        </w:tc>
        <w:tc>
          <w:tcPr>
            <w:tcW w:w="0" w:type="auto"/>
            <w:vAlign w:val="center"/>
          </w:tcPr>
          <w:p w:rsidR="00F53772" w:rsidRDefault="00C00692">
            <w:pPr>
              <w:pStyle w:val="TableBodyText"/>
            </w:pPr>
            <w:r>
              <w:t>4.0.2</w:t>
            </w:r>
          </w:p>
        </w:tc>
        <w:tc>
          <w:tcPr>
            <w:tcW w:w="0" w:type="auto"/>
            <w:vAlign w:val="center"/>
          </w:tcPr>
          <w:p w:rsidR="00F53772" w:rsidRDefault="00C00692">
            <w:pPr>
              <w:pStyle w:val="TableBodyText"/>
            </w:pPr>
            <w:r>
              <w:t>Editorial</w:t>
            </w:r>
          </w:p>
        </w:tc>
        <w:tc>
          <w:tcPr>
            <w:tcW w:w="0" w:type="auto"/>
            <w:vAlign w:val="center"/>
          </w:tcPr>
          <w:p w:rsidR="00F53772" w:rsidRDefault="00C00692">
            <w:pPr>
              <w:pStyle w:val="TableBodyText"/>
            </w:pPr>
            <w:r>
              <w:t>Changed language and formatting in the technical content.</w:t>
            </w:r>
          </w:p>
        </w:tc>
      </w:tr>
      <w:tr w:rsidR="00F53772" w:rsidTr="00F53772">
        <w:tc>
          <w:tcPr>
            <w:tcW w:w="0" w:type="auto"/>
            <w:vAlign w:val="center"/>
          </w:tcPr>
          <w:p w:rsidR="00F53772" w:rsidRDefault="00C00692">
            <w:pPr>
              <w:pStyle w:val="TableBodyText"/>
            </w:pPr>
            <w:r>
              <w:t>6/20/2008</w:t>
            </w:r>
          </w:p>
        </w:tc>
        <w:tc>
          <w:tcPr>
            <w:tcW w:w="0" w:type="auto"/>
            <w:vAlign w:val="center"/>
          </w:tcPr>
          <w:p w:rsidR="00F53772" w:rsidRDefault="00C00692">
            <w:pPr>
              <w:pStyle w:val="TableBodyText"/>
            </w:pPr>
            <w:r>
              <w:t>5.0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w:t>
            </w:r>
            <w:r>
              <w:t>e technical content.</w:t>
            </w:r>
          </w:p>
        </w:tc>
      </w:tr>
      <w:tr w:rsidR="00F53772" w:rsidTr="00F53772">
        <w:tc>
          <w:tcPr>
            <w:tcW w:w="0" w:type="auto"/>
            <w:vAlign w:val="center"/>
          </w:tcPr>
          <w:p w:rsidR="00F53772" w:rsidRDefault="00C00692">
            <w:pPr>
              <w:pStyle w:val="TableBodyText"/>
            </w:pPr>
            <w:r>
              <w:t>7/25/2008</w:t>
            </w:r>
          </w:p>
        </w:tc>
        <w:tc>
          <w:tcPr>
            <w:tcW w:w="0" w:type="auto"/>
            <w:vAlign w:val="center"/>
          </w:tcPr>
          <w:p w:rsidR="00F53772" w:rsidRDefault="00C00692">
            <w:pPr>
              <w:pStyle w:val="TableBodyText"/>
            </w:pPr>
            <w:r>
              <w:t>6.0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8/29/2008</w:t>
            </w:r>
          </w:p>
        </w:tc>
        <w:tc>
          <w:tcPr>
            <w:tcW w:w="0" w:type="auto"/>
            <w:vAlign w:val="center"/>
          </w:tcPr>
          <w:p w:rsidR="00F53772" w:rsidRDefault="00C00692">
            <w:pPr>
              <w:pStyle w:val="TableBodyText"/>
            </w:pPr>
            <w:r>
              <w:t>6.1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10/24/2008</w:t>
            </w:r>
          </w:p>
        </w:tc>
        <w:tc>
          <w:tcPr>
            <w:tcW w:w="0" w:type="auto"/>
            <w:vAlign w:val="center"/>
          </w:tcPr>
          <w:p w:rsidR="00F53772" w:rsidRDefault="00C00692">
            <w:pPr>
              <w:pStyle w:val="TableBodyText"/>
            </w:pPr>
            <w:r>
              <w:t>6.2</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12/5/2008</w:t>
            </w:r>
          </w:p>
        </w:tc>
        <w:tc>
          <w:tcPr>
            <w:tcW w:w="0" w:type="auto"/>
            <w:vAlign w:val="center"/>
          </w:tcPr>
          <w:p w:rsidR="00F53772" w:rsidRDefault="00C00692">
            <w:pPr>
              <w:pStyle w:val="TableBodyText"/>
            </w:pPr>
            <w:r>
              <w:t>7.0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1/16/2009</w:t>
            </w:r>
          </w:p>
        </w:tc>
        <w:tc>
          <w:tcPr>
            <w:tcW w:w="0" w:type="auto"/>
            <w:vAlign w:val="center"/>
          </w:tcPr>
          <w:p w:rsidR="00F53772" w:rsidRDefault="00C00692">
            <w:pPr>
              <w:pStyle w:val="TableBodyText"/>
            </w:pPr>
            <w:r>
              <w:t>8.0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2/27/2009</w:t>
            </w:r>
          </w:p>
        </w:tc>
        <w:tc>
          <w:tcPr>
            <w:tcW w:w="0" w:type="auto"/>
            <w:vAlign w:val="center"/>
          </w:tcPr>
          <w:p w:rsidR="00F53772" w:rsidRDefault="00C00692">
            <w:pPr>
              <w:pStyle w:val="TableBodyText"/>
            </w:pPr>
            <w:r>
              <w:t>9.0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4/10/2009</w:t>
            </w:r>
          </w:p>
        </w:tc>
        <w:tc>
          <w:tcPr>
            <w:tcW w:w="0" w:type="auto"/>
            <w:vAlign w:val="center"/>
          </w:tcPr>
          <w:p w:rsidR="00F53772" w:rsidRDefault="00C00692">
            <w:pPr>
              <w:pStyle w:val="TableBodyText"/>
            </w:pPr>
            <w:r>
              <w:t>10.0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5/22/2009</w:t>
            </w:r>
          </w:p>
        </w:tc>
        <w:tc>
          <w:tcPr>
            <w:tcW w:w="0" w:type="auto"/>
            <w:vAlign w:val="center"/>
          </w:tcPr>
          <w:p w:rsidR="00F53772" w:rsidRDefault="00C00692">
            <w:pPr>
              <w:pStyle w:val="TableBodyText"/>
            </w:pPr>
            <w:r>
              <w:t>11.0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7/2/2009</w:t>
            </w:r>
          </w:p>
        </w:tc>
        <w:tc>
          <w:tcPr>
            <w:tcW w:w="0" w:type="auto"/>
            <w:vAlign w:val="center"/>
          </w:tcPr>
          <w:p w:rsidR="00F53772" w:rsidRDefault="00C00692">
            <w:pPr>
              <w:pStyle w:val="TableBodyText"/>
            </w:pPr>
            <w:r>
              <w:t>12.0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8/14/2009</w:t>
            </w:r>
          </w:p>
        </w:tc>
        <w:tc>
          <w:tcPr>
            <w:tcW w:w="0" w:type="auto"/>
            <w:vAlign w:val="center"/>
          </w:tcPr>
          <w:p w:rsidR="00F53772" w:rsidRDefault="00C00692">
            <w:pPr>
              <w:pStyle w:val="TableBodyText"/>
            </w:pPr>
            <w:r>
              <w:t>12.1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9/25/2009</w:t>
            </w:r>
          </w:p>
        </w:tc>
        <w:tc>
          <w:tcPr>
            <w:tcW w:w="0" w:type="auto"/>
            <w:vAlign w:val="center"/>
          </w:tcPr>
          <w:p w:rsidR="00F53772" w:rsidRDefault="00C00692">
            <w:pPr>
              <w:pStyle w:val="TableBodyText"/>
            </w:pPr>
            <w:r>
              <w:t>12.2</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11/6/2009</w:t>
            </w:r>
          </w:p>
        </w:tc>
        <w:tc>
          <w:tcPr>
            <w:tcW w:w="0" w:type="auto"/>
            <w:vAlign w:val="center"/>
          </w:tcPr>
          <w:p w:rsidR="00F53772" w:rsidRDefault="00C00692">
            <w:pPr>
              <w:pStyle w:val="TableBodyText"/>
            </w:pPr>
            <w:r>
              <w:t>13.0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12/18/2009</w:t>
            </w:r>
          </w:p>
        </w:tc>
        <w:tc>
          <w:tcPr>
            <w:tcW w:w="0" w:type="auto"/>
            <w:vAlign w:val="center"/>
          </w:tcPr>
          <w:p w:rsidR="00F53772" w:rsidRDefault="00C00692">
            <w:pPr>
              <w:pStyle w:val="TableBodyText"/>
            </w:pPr>
            <w:r>
              <w:t>13.1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1/29/2010</w:t>
            </w:r>
          </w:p>
        </w:tc>
        <w:tc>
          <w:tcPr>
            <w:tcW w:w="0" w:type="auto"/>
            <w:vAlign w:val="center"/>
          </w:tcPr>
          <w:p w:rsidR="00F53772" w:rsidRDefault="00C00692">
            <w:pPr>
              <w:pStyle w:val="TableBodyText"/>
            </w:pPr>
            <w:r>
              <w:t>14.0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lastRenderedPageBreak/>
              <w:t>3/12/2010</w:t>
            </w:r>
          </w:p>
        </w:tc>
        <w:tc>
          <w:tcPr>
            <w:tcW w:w="0" w:type="auto"/>
            <w:vAlign w:val="center"/>
          </w:tcPr>
          <w:p w:rsidR="00F53772" w:rsidRDefault="00C00692">
            <w:pPr>
              <w:pStyle w:val="TableBodyText"/>
            </w:pPr>
            <w:r>
              <w:t>15.0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 xml:space="preserve">Updated and revised the technical </w:t>
            </w:r>
            <w:r>
              <w:t>content.</w:t>
            </w:r>
          </w:p>
        </w:tc>
      </w:tr>
      <w:tr w:rsidR="00F53772" w:rsidTr="00F53772">
        <w:tc>
          <w:tcPr>
            <w:tcW w:w="0" w:type="auto"/>
            <w:vAlign w:val="center"/>
          </w:tcPr>
          <w:p w:rsidR="00F53772" w:rsidRDefault="00C00692">
            <w:pPr>
              <w:pStyle w:val="TableBodyText"/>
            </w:pPr>
            <w:r>
              <w:t>4/23/2010</w:t>
            </w:r>
          </w:p>
        </w:tc>
        <w:tc>
          <w:tcPr>
            <w:tcW w:w="0" w:type="auto"/>
            <w:vAlign w:val="center"/>
          </w:tcPr>
          <w:p w:rsidR="00F53772" w:rsidRDefault="00C00692">
            <w:pPr>
              <w:pStyle w:val="TableBodyText"/>
            </w:pPr>
            <w:r>
              <w:t>16.0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6/4/2010</w:t>
            </w:r>
          </w:p>
        </w:tc>
        <w:tc>
          <w:tcPr>
            <w:tcW w:w="0" w:type="auto"/>
            <w:vAlign w:val="center"/>
          </w:tcPr>
          <w:p w:rsidR="00F53772" w:rsidRDefault="00C00692">
            <w:pPr>
              <w:pStyle w:val="TableBodyText"/>
            </w:pPr>
            <w:r>
              <w:t>17.0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7/16/2010</w:t>
            </w:r>
          </w:p>
        </w:tc>
        <w:tc>
          <w:tcPr>
            <w:tcW w:w="0" w:type="auto"/>
            <w:vAlign w:val="center"/>
          </w:tcPr>
          <w:p w:rsidR="00F53772" w:rsidRDefault="00C00692">
            <w:pPr>
              <w:pStyle w:val="TableBodyText"/>
            </w:pPr>
            <w:r>
              <w:t>18.0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8/27/2010</w:t>
            </w:r>
          </w:p>
        </w:tc>
        <w:tc>
          <w:tcPr>
            <w:tcW w:w="0" w:type="auto"/>
            <w:vAlign w:val="center"/>
          </w:tcPr>
          <w:p w:rsidR="00F53772" w:rsidRDefault="00C00692">
            <w:pPr>
              <w:pStyle w:val="TableBodyText"/>
            </w:pPr>
            <w:r>
              <w:t>18.0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10/8/2010</w:t>
            </w:r>
          </w:p>
        </w:tc>
        <w:tc>
          <w:tcPr>
            <w:tcW w:w="0" w:type="auto"/>
            <w:vAlign w:val="center"/>
          </w:tcPr>
          <w:p w:rsidR="00F53772" w:rsidRDefault="00C00692">
            <w:pPr>
              <w:pStyle w:val="TableBodyText"/>
            </w:pPr>
            <w:r>
              <w:t>18.0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11/19/2010</w:t>
            </w:r>
          </w:p>
        </w:tc>
        <w:tc>
          <w:tcPr>
            <w:tcW w:w="0" w:type="auto"/>
            <w:vAlign w:val="center"/>
          </w:tcPr>
          <w:p w:rsidR="00F53772" w:rsidRDefault="00C00692">
            <w:pPr>
              <w:pStyle w:val="TableBodyText"/>
            </w:pPr>
            <w:r>
              <w:t>18.0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1/7/2011</w:t>
            </w:r>
          </w:p>
        </w:tc>
        <w:tc>
          <w:tcPr>
            <w:tcW w:w="0" w:type="auto"/>
            <w:vAlign w:val="center"/>
          </w:tcPr>
          <w:p w:rsidR="00F53772" w:rsidRDefault="00C00692">
            <w:pPr>
              <w:pStyle w:val="TableBodyText"/>
            </w:pPr>
            <w:r>
              <w:t>18.1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2/11/2011</w:t>
            </w:r>
          </w:p>
        </w:tc>
        <w:tc>
          <w:tcPr>
            <w:tcW w:w="0" w:type="auto"/>
            <w:vAlign w:val="center"/>
          </w:tcPr>
          <w:p w:rsidR="00F53772" w:rsidRDefault="00C00692">
            <w:pPr>
              <w:pStyle w:val="TableBodyText"/>
            </w:pPr>
            <w:r>
              <w:t>18.1</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3/25/2011</w:t>
            </w:r>
          </w:p>
        </w:tc>
        <w:tc>
          <w:tcPr>
            <w:tcW w:w="0" w:type="auto"/>
            <w:vAlign w:val="center"/>
          </w:tcPr>
          <w:p w:rsidR="00F53772" w:rsidRDefault="00C00692">
            <w:pPr>
              <w:pStyle w:val="TableBodyText"/>
            </w:pPr>
            <w:r>
              <w:t>1</w:t>
            </w:r>
            <w:r>
              <w:t>8.1</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5/6/2011</w:t>
            </w:r>
          </w:p>
        </w:tc>
        <w:tc>
          <w:tcPr>
            <w:tcW w:w="0" w:type="auto"/>
            <w:vAlign w:val="center"/>
          </w:tcPr>
          <w:p w:rsidR="00F53772" w:rsidRDefault="00C00692">
            <w:pPr>
              <w:pStyle w:val="TableBodyText"/>
            </w:pPr>
            <w:r>
              <w:t>18.1</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6/17/2011</w:t>
            </w:r>
          </w:p>
        </w:tc>
        <w:tc>
          <w:tcPr>
            <w:tcW w:w="0" w:type="auto"/>
            <w:vAlign w:val="center"/>
          </w:tcPr>
          <w:p w:rsidR="00F53772" w:rsidRDefault="00C00692">
            <w:pPr>
              <w:pStyle w:val="TableBodyText"/>
            </w:pPr>
            <w:r>
              <w:t>18.2</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9/23/2011</w:t>
            </w:r>
          </w:p>
        </w:tc>
        <w:tc>
          <w:tcPr>
            <w:tcW w:w="0" w:type="auto"/>
            <w:vAlign w:val="center"/>
          </w:tcPr>
          <w:p w:rsidR="00F53772" w:rsidRDefault="00C00692">
            <w:pPr>
              <w:pStyle w:val="TableBodyText"/>
            </w:pPr>
            <w:r>
              <w:t>18.2</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12/16/2011</w:t>
            </w:r>
          </w:p>
        </w:tc>
        <w:tc>
          <w:tcPr>
            <w:tcW w:w="0" w:type="auto"/>
            <w:vAlign w:val="center"/>
          </w:tcPr>
          <w:p w:rsidR="00F53772" w:rsidRDefault="00C00692">
            <w:pPr>
              <w:pStyle w:val="TableBodyText"/>
            </w:pPr>
            <w:r>
              <w:t>19.0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3/30/2012</w:t>
            </w:r>
          </w:p>
        </w:tc>
        <w:tc>
          <w:tcPr>
            <w:tcW w:w="0" w:type="auto"/>
            <w:vAlign w:val="center"/>
          </w:tcPr>
          <w:p w:rsidR="00F53772" w:rsidRDefault="00C00692">
            <w:pPr>
              <w:pStyle w:val="TableBodyText"/>
            </w:pPr>
            <w:r>
              <w:t>19.0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w:t>
            </w:r>
            <w:r>
              <w:t>ent.</w:t>
            </w:r>
          </w:p>
        </w:tc>
      </w:tr>
      <w:tr w:rsidR="00F53772" w:rsidTr="00F53772">
        <w:tc>
          <w:tcPr>
            <w:tcW w:w="0" w:type="auto"/>
            <w:vAlign w:val="center"/>
          </w:tcPr>
          <w:p w:rsidR="00F53772" w:rsidRDefault="00C00692">
            <w:pPr>
              <w:pStyle w:val="TableBodyText"/>
            </w:pPr>
            <w:r>
              <w:t>7/12/2012</w:t>
            </w:r>
          </w:p>
        </w:tc>
        <w:tc>
          <w:tcPr>
            <w:tcW w:w="0" w:type="auto"/>
            <w:vAlign w:val="center"/>
          </w:tcPr>
          <w:p w:rsidR="00F53772" w:rsidRDefault="00C00692">
            <w:pPr>
              <w:pStyle w:val="TableBodyText"/>
            </w:pPr>
            <w:r>
              <w:t>19.1</w:t>
            </w:r>
          </w:p>
        </w:tc>
        <w:tc>
          <w:tcPr>
            <w:tcW w:w="0" w:type="auto"/>
            <w:vAlign w:val="center"/>
          </w:tcPr>
          <w:p w:rsidR="00F53772" w:rsidRDefault="00C00692">
            <w:pPr>
              <w:pStyle w:val="TableBodyText"/>
            </w:pPr>
            <w:r>
              <w:t>Minor</w:t>
            </w:r>
          </w:p>
        </w:tc>
        <w:tc>
          <w:tcPr>
            <w:tcW w:w="0" w:type="auto"/>
            <w:vAlign w:val="center"/>
          </w:tcPr>
          <w:p w:rsidR="00F53772" w:rsidRDefault="00C00692">
            <w:pPr>
              <w:pStyle w:val="TableBodyText"/>
            </w:pPr>
            <w:r>
              <w:t>Clarified the meaning of the technical content.</w:t>
            </w:r>
          </w:p>
        </w:tc>
      </w:tr>
      <w:tr w:rsidR="00F53772" w:rsidTr="00F53772">
        <w:tc>
          <w:tcPr>
            <w:tcW w:w="0" w:type="auto"/>
            <w:vAlign w:val="center"/>
          </w:tcPr>
          <w:p w:rsidR="00F53772" w:rsidRDefault="00C00692">
            <w:pPr>
              <w:pStyle w:val="TableBodyText"/>
            </w:pPr>
            <w:r>
              <w:t>10/25/2012</w:t>
            </w:r>
          </w:p>
        </w:tc>
        <w:tc>
          <w:tcPr>
            <w:tcW w:w="0" w:type="auto"/>
            <w:vAlign w:val="center"/>
          </w:tcPr>
          <w:p w:rsidR="00F53772" w:rsidRDefault="00C00692">
            <w:pPr>
              <w:pStyle w:val="TableBodyText"/>
            </w:pPr>
            <w:r>
              <w:t>19.1</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1/31/2013</w:t>
            </w:r>
          </w:p>
        </w:tc>
        <w:tc>
          <w:tcPr>
            <w:tcW w:w="0" w:type="auto"/>
            <w:vAlign w:val="center"/>
          </w:tcPr>
          <w:p w:rsidR="00F53772" w:rsidRDefault="00C00692">
            <w:pPr>
              <w:pStyle w:val="TableBodyText"/>
            </w:pPr>
            <w:r>
              <w:t>20.0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8/8/2013</w:t>
            </w:r>
          </w:p>
        </w:tc>
        <w:tc>
          <w:tcPr>
            <w:tcW w:w="0" w:type="auto"/>
            <w:vAlign w:val="center"/>
          </w:tcPr>
          <w:p w:rsidR="00F53772" w:rsidRDefault="00C00692">
            <w:pPr>
              <w:pStyle w:val="TableBodyText"/>
            </w:pPr>
            <w:r>
              <w:t>21.0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11/14/2013</w:t>
            </w:r>
          </w:p>
        </w:tc>
        <w:tc>
          <w:tcPr>
            <w:tcW w:w="0" w:type="auto"/>
            <w:vAlign w:val="center"/>
          </w:tcPr>
          <w:p w:rsidR="00F53772" w:rsidRDefault="00C00692">
            <w:pPr>
              <w:pStyle w:val="TableBodyText"/>
            </w:pPr>
            <w:r>
              <w:t>21.0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2/13/2014</w:t>
            </w:r>
          </w:p>
        </w:tc>
        <w:tc>
          <w:tcPr>
            <w:tcW w:w="0" w:type="auto"/>
            <w:vAlign w:val="center"/>
          </w:tcPr>
          <w:p w:rsidR="00F53772" w:rsidRDefault="00C00692">
            <w:pPr>
              <w:pStyle w:val="TableBodyText"/>
            </w:pPr>
            <w:r>
              <w:t>22.0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Updated and revised the technical content.</w:t>
            </w:r>
          </w:p>
        </w:tc>
      </w:tr>
      <w:tr w:rsidR="00F53772" w:rsidTr="00F53772">
        <w:tc>
          <w:tcPr>
            <w:tcW w:w="0" w:type="auto"/>
            <w:vAlign w:val="center"/>
          </w:tcPr>
          <w:p w:rsidR="00F53772" w:rsidRDefault="00C00692">
            <w:pPr>
              <w:pStyle w:val="TableBodyText"/>
            </w:pPr>
            <w:r>
              <w:t>5/15/2014</w:t>
            </w:r>
          </w:p>
        </w:tc>
        <w:tc>
          <w:tcPr>
            <w:tcW w:w="0" w:type="auto"/>
            <w:vAlign w:val="center"/>
          </w:tcPr>
          <w:p w:rsidR="00F53772" w:rsidRDefault="00C00692">
            <w:pPr>
              <w:pStyle w:val="TableBodyText"/>
            </w:pPr>
            <w:r>
              <w:t>22.0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6/30/2015</w:t>
            </w:r>
          </w:p>
        </w:tc>
        <w:tc>
          <w:tcPr>
            <w:tcW w:w="0" w:type="auto"/>
            <w:vAlign w:val="center"/>
          </w:tcPr>
          <w:p w:rsidR="00F53772" w:rsidRDefault="00C00692">
            <w:pPr>
              <w:pStyle w:val="TableBodyText"/>
            </w:pPr>
            <w:r>
              <w:t>23.0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Significantly changed the technical content.</w:t>
            </w:r>
          </w:p>
        </w:tc>
      </w:tr>
      <w:tr w:rsidR="00F53772" w:rsidTr="00F53772">
        <w:tc>
          <w:tcPr>
            <w:tcW w:w="0" w:type="auto"/>
            <w:vAlign w:val="center"/>
          </w:tcPr>
          <w:p w:rsidR="00F53772" w:rsidRDefault="00C00692">
            <w:pPr>
              <w:pStyle w:val="TableBodyText"/>
            </w:pPr>
            <w:r>
              <w:t>10/16/2015</w:t>
            </w:r>
          </w:p>
        </w:tc>
        <w:tc>
          <w:tcPr>
            <w:tcW w:w="0" w:type="auto"/>
            <w:vAlign w:val="center"/>
          </w:tcPr>
          <w:p w:rsidR="00F53772" w:rsidRDefault="00C00692">
            <w:pPr>
              <w:pStyle w:val="TableBodyText"/>
            </w:pPr>
            <w:r>
              <w:t>23.0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r w:rsidR="00F53772" w:rsidTr="00F53772">
        <w:tc>
          <w:tcPr>
            <w:tcW w:w="0" w:type="auto"/>
            <w:vAlign w:val="center"/>
          </w:tcPr>
          <w:p w:rsidR="00F53772" w:rsidRDefault="00C00692">
            <w:pPr>
              <w:pStyle w:val="TableBodyText"/>
            </w:pPr>
            <w:r>
              <w:t>7/14/2016</w:t>
            </w:r>
          </w:p>
        </w:tc>
        <w:tc>
          <w:tcPr>
            <w:tcW w:w="0" w:type="auto"/>
            <w:vAlign w:val="center"/>
          </w:tcPr>
          <w:p w:rsidR="00F53772" w:rsidRDefault="00C00692">
            <w:pPr>
              <w:pStyle w:val="TableBodyText"/>
            </w:pPr>
            <w:r>
              <w:t>24</w:t>
            </w:r>
            <w:r>
              <w:t>.0</w:t>
            </w:r>
          </w:p>
        </w:tc>
        <w:tc>
          <w:tcPr>
            <w:tcW w:w="0" w:type="auto"/>
            <w:vAlign w:val="center"/>
          </w:tcPr>
          <w:p w:rsidR="00F53772" w:rsidRDefault="00C00692">
            <w:pPr>
              <w:pStyle w:val="TableBodyText"/>
            </w:pPr>
            <w:r>
              <w:t>Major</w:t>
            </w:r>
          </w:p>
        </w:tc>
        <w:tc>
          <w:tcPr>
            <w:tcW w:w="0" w:type="auto"/>
            <w:vAlign w:val="center"/>
          </w:tcPr>
          <w:p w:rsidR="00F53772" w:rsidRDefault="00C00692">
            <w:pPr>
              <w:pStyle w:val="TableBodyText"/>
            </w:pPr>
            <w:r>
              <w:t>Significantly changed the technical content.</w:t>
            </w:r>
          </w:p>
        </w:tc>
      </w:tr>
      <w:tr w:rsidR="00F53772" w:rsidTr="00F53772">
        <w:tc>
          <w:tcPr>
            <w:tcW w:w="0" w:type="auto"/>
            <w:vAlign w:val="center"/>
          </w:tcPr>
          <w:p w:rsidR="00F53772" w:rsidRDefault="00C00692">
            <w:pPr>
              <w:pStyle w:val="TableBodyText"/>
            </w:pPr>
            <w:r>
              <w:lastRenderedPageBreak/>
              <w:t>6/1/2017</w:t>
            </w:r>
          </w:p>
        </w:tc>
        <w:tc>
          <w:tcPr>
            <w:tcW w:w="0" w:type="auto"/>
            <w:vAlign w:val="center"/>
          </w:tcPr>
          <w:p w:rsidR="00F53772" w:rsidRDefault="00C00692">
            <w:pPr>
              <w:pStyle w:val="TableBodyText"/>
            </w:pPr>
            <w:r>
              <w:t>24.0</w:t>
            </w:r>
          </w:p>
        </w:tc>
        <w:tc>
          <w:tcPr>
            <w:tcW w:w="0" w:type="auto"/>
            <w:vAlign w:val="center"/>
          </w:tcPr>
          <w:p w:rsidR="00F53772" w:rsidRDefault="00C00692">
            <w:pPr>
              <w:pStyle w:val="TableBodyText"/>
            </w:pPr>
            <w:r>
              <w:t>None</w:t>
            </w:r>
          </w:p>
        </w:tc>
        <w:tc>
          <w:tcPr>
            <w:tcW w:w="0" w:type="auto"/>
            <w:vAlign w:val="center"/>
          </w:tcPr>
          <w:p w:rsidR="00F53772" w:rsidRDefault="00C00692">
            <w:pPr>
              <w:pStyle w:val="TableBodyText"/>
            </w:pPr>
            <w:r>
              <w:t>No changes to the meaning, language, or formatting of the technical content.</w:t>
            </w:r>
          </w:p>
        </w:tc>
      </w:tr>
    </w:tbl>
    <w:p w:rsidR="00F53772" w:rsidRDefault="00C00692">
      <w:pPr>
        <w:pStyle w:val="TOCHeading"/>
      </w:pPr>
      <w:r>
        <w:lastRenderedPageBreak/>
        <w:t>Table of Contents</w:t>
      </w:r>
    </w:p>
    <w:p w:rsidR="00C00692" w:rsidRDefault="00C006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588" w:history="1">
        <w:r w:rsidRPr="003F1CBF">
          <w:rPr>
            <w:rStyle w:val="Hyperlink"/>
            <w:noProof/>
          </w:rPr>
          <w:t>1</w:t>
        </w:r>
        <w:r>
          <w:rPr>
            <w:rFonts w:asciiTheme="minorHAnsi" w:eastAsiaTheme="minorEastAsia" w:hAnsiTheme="minorHAnsi" w:cstheme="minorBidi"/>
            <w:b w:val="0"/>
            <w:bCs w:val="0"/>
            <w:noProof/>
            <w:sz w:val="22"/>
            <w:szCs w:val="22"/>
          </w:rPr>
          <w:tab/>
        </w:r>
        <w:r w:rsidRPr="003F1CBF">
          <w:rPr>
            <w:rStyle w:val="Hyperlink"/>
            <w:noProof/>
          </w:rPr>
          <w:t>Introduction</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589" w:history="1">
        <w:r w:rsidRPr="003F1CBF">
          <w:rPr>
            <w:rStyle w:val="Hyperlink"/>
            <w:noProof/>
          </w:rPr>
          <w:t>1.1</w:t>
        </w:r>
        <w:r>
          <w:rPr>
            <w:rFonts w:asciiTheme="minorHAnsi" w:eastAsiaTheme="minorEastAsia" w:hAnsiTheme="minorHAnsi" w:cstheme="minorBidi"/>
            <w:noProof/>
            <w:sz w:val="22"/>
            <w:szCs w:val="22"/>
          </w:rPr>
          <w:tab/>
        </w:r>
        <w:r w:rsidRPr="003F1CBF">
          <w:rPr>
            <w:rStyle w:val="Hyperlink"/>
            <w:noProof/>
          </w:rPr>
          <w:t>Glossary</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590" w:history="1">
        <w:r w:rsidRPr="003F1CBF">
          <w:rPr>
            <w:rStyle w:val="Hyperlink"/>
            <w:noProof/>
          </w:rPr>
          <w:t>1.2</w:t>
        </w:r>
        <w:r>
          <w:rPr>
            <w:rFonts w:asciiTheme="minorHAnsi" w:eastAsiaTheme="minorEastAsia" w:hAnsiTheme="minorHAnsi" w:cstheme="minorBidi"/>
            <w:noProof/>
            <w:sz w:val="22"/>
            <w:szCs w:val="22"/>
          </w:rPr>
          <w:tab/>
        </w:r>
        <w:r w:rsidRPr="003F1CBF">
          <w:rPr>
            <w:rStyle w:val="Hyperlink"/>
            <w:noProof/>
          </w:rPr>
          <w:t>References</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11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1" w:history="1">
        <w:r w:rsidRPr="003F1CBF">
          <w:rPr>
            <w:rStyle w:val="Hyperlink"/>
            <w:noProof/>
          </w:rPr>
          <w:t>1.2.1</w:t>
        </w:r>
        <w:r>
          <w:rPr>
            <w:rFonts w:asciiTheme="minorHAnsi" w:eastAsiaTheme="minorEastAsia" w:hAnsiTheme="minorHAnsi" w:cstheme="minorBidi"/>
            <w:noProof/>
            <w:sz w:val="22"/>
            <w:szCs w:val="22"/>
          </w:rPr>
          <w:tab/>
        </w:r>
        <w:r w:rsidRPr="003F1CBF">
          <w:rPr>
            <w:rStyle w:val="Hyperlink"/>
            <w:noProof/>
          </w:rPr>
          <w:t>Normative References</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12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2" w:history="1">
        <w:r w:rsidRPr="003F1CBF">
          <w:rPr>
            <w:rStyle w:val="Hyperlink"/>
            <w:noProof/>
          </w:rPr>
          <w:t>1.2.2</w:t>
        </w:r>
        <w:r>
          <w:rPr>
            <w:rFonts w:asciiTheme="minorHAnsi" w:eastAsiaTheme="minorEastAsia" w:hAnsiTheme="minorHAnsi" w:cstheme="minorBidi"/>
            <w:noProof/>
            <w:sz w:val="22"/>
            <w:szCs w:val="22"/>
          </w:rPr>
          <w:tab/>
        </w:r>
        <w:r w:rsidRPr="003F1CBF">
          <w:rPr>
            <w:rStyle w:val="Hyperlink"/>
            <w:noProof/>
          </w:rPr>
          <w:t>Informative References</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13</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593" w:history="1">
        <w:r w:rsidRPr="003F1CBF">
          <w:rPr>
            <w:rStyle w:val="Hyperlink"/>
            <w:noProof/>
          </w:rPr>
          <w:t>1.3</w:t>
        </w:r>
        <w:r>
          <w:rPr>
            <w:rFonts w:asciiTheme="minorHAnsi" w:eastAsiaTheme="minorEastAsia" w:hAnsiTheme="minorHAnsi" w:cstheme="minorBidi"/>
            <w:noProof/>
            <w:sz w:val="22"/>
            <w:szCs w:val="22"/>
          </w:rPr>
          <w:tab/>
        </w:r>
        <w:r w:rsidRPr="003F1CBF">
          <w:rPr>
            <w:rStyle w:val="Hyperlink"/>
            <w:noProof/>
          </w:rPr>
          <w:t>Overview</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14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4" w:history="1">
        <w:r w:rsidRPr="003F1CBF">
          <w:rPr>
            <w:rStyle w:val="Hyperlink"/>
            <w:noProof/>
          </w:rPr>
          <w:t>1.3.1</w:t>
        </w:r>
        <w:r>
          <w:rPr>
            <w:rFonts w:asciiTheme="minorHAnsi" w:eastAsiaTheme="minorEastAsia" w:hAnsiTheme="minorHAnsi" w:cstheme="minorBidi"/>
            <w:noProof/>
            <w:sz w:val="22"/>
            <w:szCs w:val="22"/>
          </w:rPr>
          <w:tab/>
        </w:r>
        <w:r w:rsidRPr="003F1CBF">
          <w:rPr>
            <w:rStyle w:val="Hyperlink"/>
            <w:noProof/>
          </w:rPr>
          <w:t>Network Address Translation Traversal (NAT-T)</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14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5" w:history="1">
        <w:r w:rsidRPr="003F1CBF">
          <w:rPr>
            <w:rStyle w:val="Hyperlink"/>
            <w:noProof/>
          </w:rPr>
          <w:t>1.3.2</w:t>
        </w:r>
        <w:r>
          <w:rPr>
            <w:rFonts w:asciiTheme="minorHAnsi" w:eastAsiaTheme="minorEastAsia" w:hAnsiTheme="minorHAnsi" w:cstheme="minorBidi"/>
            <w:noProof/>
            <w:sz w:val="22"/>
            <w:szCs w:val="22"/>
          </w:rPr>
          <w:tab/>
        </w:r>
        <w:r w:rsidRPr="003F1CBF">
          <w:rPr>
            <w:rStyle w:val="Hyperlink"/>
            <w:noProof/>
          </w:rPr>
          <w:t>IKE Fragmentation</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15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6" w:history="1">
        <w:r w:rsidRPr="003F1CBF">
          <w:rPr>
            <w:rStyle w:val="Hyperlink"/>
            <w:noProof/>
          </w:rPr>
          <w:t>1.3.3</w:t>
        </w:r>
        <w:r>
          <w:rPr>
            <w:rFonts w:asciiTheme="minorHAnsi" w:eastAsiaTheme="minorEastAsia" w:hAnsiTheme="minorHAnsi" w:cstheme="minorBidi"/>
            <w:noProof/>
            <w:sz w:val="22"/>
            <w:szCs w:val="22"/>
          </w:rPr>
          <w:tab/>
        </w:r>
        <w:r w:rsidRPr="003F1CBF">
          <w:rPr>
            <w:rStyle w:val="Hyperlink"/>
            <w:noProof/>
          </w:rPr>
          <w:t>Authentication Using a Cryptographically Generated Address</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15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7" w:history="1">
        <w:r w:rsidRPr="003F1CBF">
          <w:rPr>
            <w:rStyle w:val="Hyperlink"/>
            <w:noProof/>
          </w:rPr>
          <w:t>1.3.4</w:t>
        </w:r>
        <w:r>
          <w:rPr>
            <w:rFonts w:asciiTheme="minorHAnsi" w:eastAsiaTheme="minorEastAsia" w:hAnsiTheme="minorHAnsi" w:cstheme="minorBidi"/>
            <w:noProof/>
            <w:sz w:val="22"/>
            <w:szCs w:val="22"/>
          </w:rPr>
          <w:tab/>
        </w:r>
        <w:r w:rsidRPr="003F1CBF">
          <w:rPr>
            <w:rStyle w:val="Hyperlink"/>
            <w:noProof/>
          </w:rPr>
          <w:t>Fast Failover</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16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8" w:history="1">
        <w:r w:rsidRPr="003F1CBF">
          <w:rPr>
            <w:rStyle w:val="Hyperlink"/>
            <w:noProof/>
          </w:rPr>
          <w:t>1.3.5</w:t>
        </w:r>
        <w:r>
          <w:rPr>
            <w:rFonts w:asciiTheme="minorHAnsi" w:eastAsiaTheme="minorEastAsia" w:hAnsiTheme="minorHAnsi" w:cstheme="minorBidi"/>
            <w:noProof/>
            <w:sz w:val="22"/>
            <w:szCs w:val="22"/>
          </w:rPr>
          <w:tab/>
        </w:r>
        <w:r w:rsidRPr="003F1CBF">
          <w:rPr>
            <w:rStyle w:val="Hyperlink"/>
            <w:noProof/>
          </w:rPr>
          <w:t>Negotiation Discovery</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16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599" w:history="1">
        <w:r w:rsidRPr="003F1CBF">
          <w:rPr>
            <w:rStyle w:val="Hyperlink"/>
            <w:noProof/>
          </w:rPr>
          <w:t>1.3.6</w:t>
        </w:r>
        <w:r>
          <w:rPr>
            <w:rFonts w:asciiTheme="minorHAnsi" w:eastAsiaTheme="minorEastAsia" w:hAnsiTheme="minorHAnsi" w:cstheme="minorBidi"/>
            <w:noProof/>
            <w:sz w:val="22"/>
            <w:szCs w:val="22"/>
          </w:rPr>
          <w:tab/>
        </w:r>
        <w:r w:rsidRPr="003F1CBF">
          <w:rPr>
            <w:rStyle w:val="Hyperlink"/>
            <w:noProof/>
          </w:rPr>
          <w:t>Reliable Delete</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16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0" w:history="1">
        <w:r w:rsidRPr="003F1CBF">
          <w:rPr>
            <w:rStyle w:val="Hyperlink"/>
            <w:noProof/>
          </w:rPr>
          <w:t>1.3.7</w:t>
        </w:r>
        <w:r>
          <w:rPr>
            <w:rFonts w:asciiTheme="minorHAnsi" w:eastAsiaTheme="minorEastAsia" w:hAnsiTheme="minorHAnsi" w:cstheme="minorBidi"/>
            <w:noProof/>
            <w:sz w:val="22"/>
            <w:szCs w:val="22"/>
          </w:rPr>
          <w:tab/>
        </w:r>
        <w:r w:rsidRPr="003F1CBF">
          <w:rPr>
            <w:rStyle w:val="Hyperlink"/>
            <w:noProof/>
          </w:rPr>
          <w:t>Denial of Service Protection</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16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1" w:history="1">
        <w:r w:rsidRPr="003F1CBF">
          <w:rPr>
            <w:rStyle w:val="Hyperlink"/>
            <w:noProof/>
          </w:rPr>
          <w:t>1.3.8</w:t>
        </w:r>
        <w:r>
          <w:rPr>
            <w:rFonts w:asciiTheme="minorHAnsi" w:eastAsiaTheme="minorEastAsia" w:hAnsiTheme="minorHAnsi" w:cstheme="minorBidi"/>
            <w:noProof/>
            <w:sz w:val="22"/>
            <w:szCs w:val="22"/>
          </w:rPr>
          <w:tab/>
        </w:r>
        <w:r w:rsidRPr="003F1CBF">
          <w:rPr>
            <w:rStyle w:val="Hyperlink"/>
            <w:noProof/>
          </w:rPr>
          <w:t>IKE/AuthIP Co-Existence</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17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2" w:history="1">
        <w:r w:rsidRPr="003F1CBF">
          <w:rPr>
            <w:rStyle w:val="Hyperlink"/>
            <w:noProof/>
          </w:rPr>
          <w:t>1.3.9</w:t>
        </w:r>
        <w:r>
          <w:rPr>
            <w:rFonts w:asciiTheme="minorHAnsi" w:eastAsiaTheme="minorEastAsia" w:hAnsiTheme="minorHAnsi" w:cstheme="minorBidi"/>
            <w:noProof/>
            <w:sz w:val="22"/>
            <w:szCs w:val="22"/>
          </w:rPr>
          <w:tab/>
        </w:r>
        <w:r w:rsidRPr="003F1CBF">
          <w:rPr>
            <w:rStyle w:val="Hyperlink"/>
            <w:noProof/>
          </w:rPr>
          <w:t>IKE SA Correlation (IKEv2)</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17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3" w:history="1">
        <w:r w:rsidRPr="003F1CBF">
          <w:rPr>
            <w:rStyle w:val="Hyperlink"/>
            <w:noProof/>
          </w:rPr>
          <w:t>1.3.10</w:t>
        </w:r>
        <w:r>
          <w:rPr>
            <w:rFonts w:asciiTheme="minorHAnsi" w:eastAsiaTheme="minorEastAsia" w:hAnsiTheme="minorHAnsi" w:cstheme="minorBidi"/>
            <w:noProof/>
            <w:sz w:val="22"/>
            <w:szCs w:val="22"/>
          </w:rPr>
          <w:tab/>
        </w:r>
        <w:r w:rsidRPr="003F1CBF">
          <w:rPr>
            <w:rStyle w:val="Hyperlink"/>
            <w:noProof/>
          </w:rPr>
          <w:t>IKE Server Internal Addresses Configuration Attributes (IKEv2)</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17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4" w:history="1">
        <w:r w:rsidRPr="003F1CBF">
          <w:rPr>
            <w:rStyle w:val="Hyperlink"/>
            <w:noProof/>
          </w:rPr>
          <w:t>1.3.11</w:t>
        </w:r>
        <w:r>
          <w:rPr>
            <w:rFonts w:asciiTheme="minorHAnsi" w:eastAsiaTheme="minorEastAsia" w:hAnsiTheme="minorHAnsi" w:cstheme="minorBidi"/>
            <w:noProof/>
            <w:sz w:val="22"/>
            <w:szCs w:val="22"/>
          </w:rPr>
          <w:tab/>
        </w:r>
        <w:r w:rsidRPr="003F1CBF">
          <w:rPr>
            <w:rStyle w:val="Hyperlink"/>
            <w:noProof/>
          </w:rPr>
          <w:t>Xbox Multiplayer Gaming (IKEv2)</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17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5" w:history="1">
        <w:r w:rsidRPr="003F1CBF">
          <w:rPr>
            <w:rStyle w:val="Hyperlink"/>
            <w:noProof/>
          </w:rPr>
          <w:t>1.3.12</w:t>
        </w:r>
        <w:r>
          <w:rPr>
            <w:rFonts w:asciiTheme="minorHAnsi" w:eastAsiaTheme="minorEastAsia" w:hAnsiTheme="minorHAnsi" w:cstheme="minorBidi"/>
            <w:noProof/>
            <w:sz w:val="22"/>
            <w:szCs w:val="22"/>
          </w:rPr>
          <w:tab/>
        </w:r>
        <w:r w:rsidRPr="003F1CBF">
          <w:rPr>
            <w:rStyle w:val="Hyperlink"/>
            <w:noProof/>
          </w:rPr>
          <w:t>IPsec Security Realm (IKEv2 transport mode)</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17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6" w:history="1">
        <w:r w:rsidRPr="003F1CBF">
          <w:rPr>
            <w:rStyle w:val="Hyperlink"/>
            <w:noProof/>
          </w:rPr>
          <w:t>1.3.13</w:t>
        </w:r>
        <w:r>
          <w:rPr>
            <w:rFonts w:asciiTheme="minorHAnsi" w:eastAsiaTheme="minorEastAsia" w:hAnsiTheme="minorHAnsi" w:cstheme="minorBidi"/>
            <w:noProof/>
            <w:sz w:val="22"/>
            <w:szCs w:val="22"/>
          </w:rPr>
          <w:tab/>
        </w:r>
        <w:r w:rsidRPr="003F1CBF">
          <w:rPr>
            <w:rStyle w:val="Hyperlink"/>
            <w:noProof/>
          </w:rPr>
          <w:t>Extension to RFC Cross Reference</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18</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07" w:history="1">
        <w:r w:rsidRPr="003F1CBF">
          <w:rPr>
            <w:rStyle w:val="Hyperlink"/>
            <w:noProof/>
          </w:rPr>
          <w:t>1.4</w:t>
        </w:r>
        <w:r>
          <w:rPr>
            <w:rFonts w:asciiTheme="minorHAnsi" w:eastAsiaTheme="minorEastAsia" w:hAnsiTheme="minorHAnsi" w:cstheme="minorBidi"/>
            <w:noProof/>
            <w:sz w:val="22"/>
            <w:szCs w:val="22"/>
          </w:rPr>
          <w:tab/>
        </w:r>
        <w:r w:rsidRPr="003F1CBF">
          <w:rPr>
            <w:rStyle w:val="Hyperlink"/>
            <w:noProof/>
          </w:rPr>
          <w:t>Relationship to Other Protocols</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19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08" w:history="1">
        <w:r w:rsidRPr="003F1CBF">
          <w:rPr>
            <w:rStyle w:val="Hyperlink"/>
            <w:noProof/>
          </w:rPr>
          <w:t>1.5</w:t>
        </w:r>
        <w:r>
          <w:rPr>
            <w:rFonts w:asciiTheme="minorHAnsi" w:eastAsiaTheme="minorEastAsia" w:hAnsiTheme="minorHAnsi" w:cstheme="minorBidi"/>
            <w:noProof/>
            <w:sz w:val="22"/>
            <w:szCs w:val="22"/>
          </w:rPr>
          <w:tab/>
        </w:r>
        <w:r w:rsidRPr="003F1CBF">
          <w:rPr>
            <w:rStyle w:val="Hyperlink"/>
            <w:noProof/>
          </w:rPr>
          <w:t>Prerequisites/Preconditions</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19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09" w:history="1">
        <w:r w:rsidRPr="003F1CBF">
          <w:rPr>
            <w:rStyle w:val="Hyperlink"/>
            <w:noProof/>
          </w:rPr>
          <w:t>1.5.1</w:t>
        </w:r>
        <w:r>
          <w:rPr>
            <w:rFonts w:asciiTheme="minorHAnsi" w:eastAsiaTheme="minorEastAsia" w:hAnsiTheme="minorHAnsi" w:cstheme="minorBidi"/>
            <w:noProof/>
            <w:sz w:val="22"/>
            <w:szCs w:val="22"/>
          </w:rPr>
          <w:tab/>
        </w:r>
        <w:r w:rsidRPr="003F1CBF">
          <w:rPr>
            <w:rStyle w:val="Hyperlink"/>
            <w:noProof/>
          </w:rPr>
          <w:t>General Prerequisites/Preconditions</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19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10" w:history="1">
        <w:r w:rsidRPr="003F1CBF">
          <w:rPr>
            <w:rStyle w:val="Hyperlink"/>
            <w:noProof/>
          </w:rPr>
          <w:t>1.5.2</w:t>
        </w:r>
        <w:r>
          <w:rPr>
            <w:rFonts w:asciiTheme="minorHAnsi" w:eastAsiaTheme="minorEastAsia" w:hAnsiTheme="minorHAnsi" w:cstheme="minorBidi"/>
            <w:noProof/>
            <w:sz w:val="22"/>
            <w:szCs w:val="22"/>
          </w:rPr>
          <w:tab/>
        </w:r>
        <w:r w:rsidRPr="003F1CBF">
          <w:rPr>
            <w:rStyle w:val="Hyperlink"/>
            <w:noProof/>
          </w:rPr>
          <w:t>CGA Authentication Prerequisites/Preconditions</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19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1" w:history="1">
        <w:r w:rsidRPr="003F1CBF">
          <w:rPr>
            <w:rStyle w:val="Hyperlink"/>
            <w:noProof/>
          </w:rPr>
          <w:t>1.6</w:t>
        </w:r>
        <w:r>
          <w:rPr>
            <w:rFonts w:asciiTheme="minorHAnsi" w:eastAsiaTheme="minorEastAsia" w:hAnsiTheme="minorHAnsi" w:cstheme="minorBidi"/>
            <w:noProof/>
            <w:sz w:val="22"/>
            <w:szCs w:val="22"/>
          </w:rPr>
          <w:tab/>
        </w:r>
        <w:r w:rsidRPr="003F1CBF">
          <w:rPr>
            <w:rStyle w:val="Hyperlink"/>
            <w:noProof/>
          </w:rPr>
          <w:t>Applicability Statement</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19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2" w:history="1">
        <w:r w:rsidRPr="003F1CBF">
          <w:rPr>
            <w:rStyle w:val="Hyperlink"/>
            <w:noProof/>
          </w:rPr>
          <w:t>1.7</w:t>
        </w:r>
        <w:r>
          <w:rPr>
            <w:rFonts w:asciiTheme="minorHAnsi" w:eastAsiaTheme="minorEastAsia" w:hAnsiTheme="minorHAnsi" w:cstheme="minorBidi"/>
            <w:noProof/>
            <w:sz w:val="22"/>
            <w:szCs w:val="22"/>
          </w:rPr>
          <w:tab/>
        </w:r>
        <w:r w:rsidRPr="003F1CBF">
          <w:rPr>
            <w:rStyle w:val="Hyperlink"/>
            <w:noProof/>
          </w:rPr>
          <w:t>Versioning and Capability Negotiation</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20</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3" w:history="1">
        <w:r w:rsidRPr="003F1CBF">
          <w:rPr>
            <w:rStyle w:val="Hyperlink"/>
            <w:noProof/>
          </w:rPr>
          <w:t>1.8</w:t>
        </w:r>
        <w:r>
          <w:rPr>
            <w:rFonts w:asciiTheme="minorHAnsi" w:eastAsiaTheme="minorEastAsia" w:hAnsiTheme="minorHAnsi" w:cstheme="minorBidi"/>
            <w:noProof/>
            <w:sz w:val="22"/>
            <w:szCs w:val="22"/>
          </w:rPr>
          <w:tab/>
        </w:r>
        <w:r w:rsidRPr="003F1CBF">
          <w:rPr>
            <w:rStyle w:val="Hyperlink"/>
            <w:noProof/>
          </w:rPr>
          <w:t>Vendor-Extensible Fields</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20</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4" w:history="1">
        <w:r w:rsidRPr="003F1CBF">
          <w:rPr>
            <w:rStyle w:val="Hyperlink"/>
            <w:noProof/>
          </w:rPr>
          <w:t>1.9</w:t>
        </w:r>
        <w:r>
          <w:rPr>
            <w:rFonts w:asciiTheme="minorHAnsi" w:eastAsiaTheme="minorEastAsia" w:hAnsiTheme="minorHAnsi" w:cstheme="minorBidi"/>
            <w:noProof/>
            <w:sz w:val="22"/>
            <w:szCs w:val="22"/>
          </w:rPr>
          <w:tab/>
        </w:r>
        <w:r w:rsidRPr="003F1CBF">
          <w:rPr>
            <w:rStyle w:val="Hyperlink"/>
            <w:noProof/>
          </w:rPr>
          <w:t>Standards Assignments</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20</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615" w:history="1">
        <w:r w:rsidRPr="003F1CBF">
          <w:rPr>
            <w:rStyle w:val="Hyperlink"/>
            <w:noProof/>
          </w:rPr>
          <w:t>2</w:t>
        </w:r>
        <w:r>
          <w:rPr>
            <w:rFonts w:asciiTheme="minorHAnsi" w:eastAsiaTheme="minorEastAsia" w:hAnsiTheme="minorHAnsi" w:cstheme="minorBidi"/>
            <w:b w:val="0"/>
            <w:bCs w:val="0"/>
            <w:noProof/>
            <w:sz w:val="22"/>
            <w:szCs w:val="22"/>
          </w:rPr>
          <w:tab/>
        </w:r>
        <w:r w:rsidRPr="003F1CBF">
          <w:rPr>
            <w:rStyle w:val="Hyperlink"/>
            <w:noProof/>
          </w:rPr>
          <w:t>Messages</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21</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6" w:history="1">
        <w:r w:rsidRPr="003F1CBF">
          <w:rPr>
            <w:rStyle w:val="Hyperlink"/>
            <w:noProof/>
          </w:rPr>
          <w:t>2.1</w:t>
        </w:r>
        <w:r>
          <w:rPr>
            <w:rFonts w:asciiTheme="minorHAnsi" w:eastAsiaTheme="minorEastAsia" w:hAnsiTheme="minorHAnsi" w:cstheme="minorBidi"/>
            <w:noProof/>
            <w:sz w:val="22"/>
            <w:szCs w:val="22"/>
          </w:rPr>
          <w:tab/>
        </w:r>
        <w:r w:rsidRPr="003F1CBF">
          <w:rPr>
            <w:rStyle w:val="Hyperlink"/>
            <w:noProof/>
          </w:rPr>
          <w:t>Transport</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21</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17" w:history="1">
        <w:r w:rsidRPr="003F1CBF">
          <w:rPr>
            <w:rStyle w:val="Hyperlink"/>
            <w:noProof/>
          </w:rPr>
          <w:t>2.2</w:t>
        </w:r>
        <w:r>
          <w:rPr>
            <w:rFonts w:asciiTheme="minorHAnsi" w:eastAsiaTheme="minorEastAsia" w:hAnsiTheme="minorHAnsi" w:cstheme="minorBidi"/>
            <w:noProof/>
            <w:sz w:val="22"/>
            <w:szCs w:val="22"/>
          </w:rPr>
          <w:tab/>
        </w:r>
        <w:r w:rsidRPr="003F1CBF">
          <w:rPr>
            <w:rStyle w:val="Hyperlink"/>
            <w:noProof/>
          </w:rPr>
          <w:t>Message Syntax</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21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18" w:history="1">
        <w:r w:rsidRPr="003F1CBF">
          <w:rPr>
            <w:rStyle w:val="Hyperlink"/>
            <w:noProof/>
          </w:rPr>
          <w:t>2.2.1</w:t>
        </w:r>
        <w:r>
          <w:rPr>
            <w:rFonts w:asciiTheme="minorHAnsi" w:eastAsiaTheme="minorEastAsia" w:hAnsiTheme="minorHAnsi" w:cstheme="minorBidi"/>
            <w:noProof/>
            <w:sz w:val="22"/>
            <w:szCs w:val="22"/>
          </w:rPr>
          <w:tab/>
        </w:r>
        <w:r w:rsidRPr="003F1CBF">
          <w:rPr>
            <w:rStyle w:val="Hyperlink"/>
            <w:noProof/>
          </w:rPr>
          <w:t>NAT-T Payload Types</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21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19" w:history="1">
        <w:r w:rsidRPr="003F1CBF">
          <w:rPr>
            <w:rStyle w:val="Hyperlink"/>
            <w:noProof/>
          </w:rPr>
          <w:t>2.2.2</w:t>
        </w:r>
        <w:r>
          <w:rPr>
            <w:rFonts w:asciiTheme="minorHAnsi" w:eastAsiaTheme="minorEastAsia" w:hAnsiTheme="minorHAnsi" w:cstheme="minorBidi"/>
            <w:noProof/>
            <w:sz w:val="22"/>
            <w:szCs w:val="22"/>
          </w:rPr>
          <w:tab/>
        </w:r>
        <w:r w:rsidRPr="003F1CBF">
          <w:rPr>
            <w:rStyle w:val="Hyperlink"/>
            <w:noProof/>
          </w:rPr>
          <w:t>NAT-T UDP Encapsulation Modes</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21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0" w:history="1">
        <w:r w:rsidRPr="003F1CBF">
          <w:rPr>
            <w:rStyle w:val="Hyperlink"/>
            <w:noProof/>
          </w:rPr>
          <w:t>2.2.3</w:t>
        </w:r>
        <w:r>
          <w:rPr>
            <w:rFonts w:asciiTheme="minorHAnsi" w:eastAsiaTheme="minorEastAsia" w:hAnsiTheme="minorHAnsi" w:cstheme="minorBidi"/>
            <w:noProof/>
            <w:sz w:val="22"/>
            <w:szCs w:val="22"/>
          </w:rPr>
          <w:tab/>
        </w:r>
        <w:r w:rsidRPr="003F1CBF">
          <w:rPr>
            <w:rStyle w:val="Hyperlink"/>
            <w:noProof/>
          </w:rPr>
          <w:t>IKE Message Fragment</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22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21" w:history="1">
        <w:r w:rsidRPr="003F1CBF">
          <w:rPr>
            <w:rStyle w:val="Hyperlink"/>
            <w:noProof/>
          </w:rPr>
          <w:t>2.2.3.1</w:t>
        </w:r>
        <w:r>
          <w:rPr>
            <w:rFonts w:asciiTheme="minorHAnsi" w:eastAsiaTheme="minorEastAsia" w:hAnsiTheme="minorHAnsi" w:cstheme="minorBidi"/>
            <w:noProof/>
            <w:sz w:val="22"/>
            <w:szCs w:val="22"/>
          </w:rPr>
          <w:tab/>
        </w:r>
        <w:r w:rsidRPr="003F1CBF">
          <w:rPr>
            <w:rStyle w:val="Hyperlink"/>
            <w:noProof/>
          </w:rPr>
          <w:t>Fragment Payload Packet</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22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2" w:history="1">
        <w:r w:rsidRPr="003F1CBF">
          <w:rPr>
            <w:rStyle w:val="Hyperlink"/>
            <w:noProof/>
          </w:rPr>
          <w:t>2.2.4</w:t>
        </w:r>
        <w:r>
          <w:rPr>
            <w:rFonts w:asciiTheme="minorHAnsi" w:eastAsiaTheme="minorEastAsia" w:hAnsiTheme="minorHAnsi" w:cstheme="minorBidi"/>
            <w:noProof/>
            <w:sz w:val="22"/>
            <w:szCs w:val="22"/>
          </w:rPr>
          <w:tab/>
        </w:r>
        <w:r w:rsidRPr="003F1CBF">
          <w:rPr>
            <w:rStyle w:val="Hyperlink"/>
            <w:noProof/>
          </w:rPr>
          <w:t>AUTH_CGA Authentication Method Packet</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23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3" w:history="1">
        <w:r w:rsidRPr="003F1CBF">
          <w:rPr>
            <w:rStyle w:val="Hyperlink"/>
            <w:noProof/>
          </w:rPr>
          <w:t>2.2.5</w:t>
        </w:r>
        <w:r>
          <w:rPr>
            <w:rFonts w:asciiTheme="minorHAnsi" w:eastAsiaTheme="minorEastAsia" w:hAnsiTheme="minorHAnsi" w:cstheme="minorBidi"/>
            <w:noProof/>
            <w:sz w:val="22"/>
            <w:szCs w:val="22"/>
          </w:rPr>
          <w:tab/>
        </w:r>
        <w:r w:rsidRPr="003F1CBF">
          <w:rPr>
            <w:rStyle w:val="Hyperlink"/>
            <w:noProof/>
          </w:rPr>
          <w:t>ID_IPV6_CGA Identification Type Packet</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23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4" w:history="1">
        <w:r w:rsidRPr="003F1CBF">
          <w:rPr>
            <w:rStyle w:val="Hyperlink"/>
            <w:noProof/>
          </w:rPr>
          <w:t>2.2.6</w:t>
        </w:r>
        <w:r>
          <w:rPr>
            <w:rFonts w:asciiTheme="minorHAnsi" w:eastAsiaTheme="minorEastAsia" w:hAnsiTheme="minorHAnsi" w:cstheme="minorBidi"/>
            <w:noProof/>
            <w:sz w:val="22"/>
            <w:szCs w:val="22"/>
          </w:rPr>
          <w:tab/>
        </w:r>
        <w:r w:rsidRPr="003F1CBF">
          <w:rPr>
            <w:rStyle w:val="Hyperlink"/>
            <w:noProof/>
          </w:rPr>
          <w:t>Notify Payload Packet</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24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5" w:history="1">
        <w:r w:rsidRPr="003F1CBF">
          <w:rPr>
            <w:rStyle w:val="Hyperlink"/>
            <w:noProof/>
          </w:rPr>
          <w:t>2.2.7</w:t>
        </w:r>
        <w:r>
          <w:rPr>
            <w:rFonts w:asciiTheme="minorHAnsi" w:eastAsiaTheme="minorEastAsia" w:hAnsiTheme="minorHAnsi" w:cstheme="minorBidi"/>
            <w:noProof/>
            <w:sz w:val="22"/>
            <w:szCs w:val="22"/>
          </w:rPr>
          <w:tab/>
        </w:r>
        <w:r w:rsidRPr="003F1CBF">
          <w:rPr>
            <w:rStyle w:val="Hyperlink"/>
            <w:noProof/>
          </w:rPr>
          <w:t>Notify Payload (IKEv2) Packet</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26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6" w:history="1">
        <w:r w:rsidRPr="003F1CBF">
          <w:rPr>
            <w:rStyle w:val="Hyperlink"/>
            <w:noProof/>
          </w:rPr>
          <w:t>2.2.8</w:t>
        </w:r>
        <w:r>
          <w:rPr>
            <w:rFonts w:asciiTheme="minorHAnsi" w:eastAsiaTheme="minorEastAsia" w:hAnsiTheme="minorHAnsi" w:cstheme="minorBidi"/>
            <w:noProof/>
            <w:sz w:val="22"/>
            <w:szCs w:val="22"/>
          </w:rPr>
          <w:tab/>
        </w:r>
        <w:r w:rsidRPr="003F1CBF">
          <w:rPr>
            <w:rStyle w:val="Hyperlink"/>
            <w:noProof/>
          </w:rPr>
          <w:t>Configuration Attribute (IKEv2) Packet</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26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7" w:history="1">
        <w:r w:rsidRPr="003F1CBF">
          <w:rPr>
            <w:rStyle w:val="Hyperlink"/>
            <w:noProof/>
          </w:rPr>
          <w:t>2.2.9</w:t>
        </w:r>
        <w:r>
          <w:rPr>
            <w:rFonts w:asciiTheme="minorHAnsi" w:eastAsiaTheme="minorEastAsia" w:hAnsiTheme="minorHAnsi" w:cstheme="minorBidi"/>
            <w:noProof/>
            <w:sz w:val="22"/>
            <w:szCs w:val="22"/>
          </w:rPr>
          <w:tab/>
        </w:r>
        <w:r w:rsidRPr="003F1CBF">
          <w:rPr>
            <w:rStyle w:val="Hyperlink"/>
            <w:noProof/>
          </w:rPr>
          <w:t>Correlation Payload (IKEv2) Packet</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27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28" w:history="1">
        <w:r w:rsidRPr="003F1CBF">
          <w:rPr>
            <w:rStyle w:val="Hyperlink"/>
            <w:noProof/>
          </w:rPr>
          <w:t>2.2.10</w:t>
        </w:r>
        <w:r>
          <w:rPr>
            <w:rFonts w:asciiTheme="minorHAnsi" w:eastAsiaTheme="minorEastAsia" w:hAnsiTheme="minorHAnsi" w:cstheme="minorBidi"/>
            <w:noProof/>
            <w:sz w:val="22"/>
            <w:szCs w:val="22"/>
          </w:rPr>
          <w:tab/>
        </w:r>
        <w:r w:rsidRPr="003F1CBF">
          <w:rPr>
            <w:rStyle w:val="Hyperlink"/>
            <w:noProof/>
          </w:rPr>
          <w:t>Security Realm Vendor ID Payload (IKEv2)</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28</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629" w:history="1">
        <w:r w:rsidRPr="003F1CBF">
          <w:rPr>
            <w:rStyle w:val="Hyperlink"/>
            <w:noProof/>
          </w:rPr>
          <w:t>3</w:t>
        </w:r>
        <w:r>
          <w:rPr>
            <w:rFonts w:asciiTheme="minorHAnsi" w:eastAsiaTheme="minorEastAsia" w:hAnsiTheme="minorHAnsi" w:cstheme="minorBidi"/>
            <w:b w:val="0"/>
            <w:bCs w:val="0"/>
            <w:noProof/>
            <w:sz w:val="22"/>
            <w:szCs w:val="22"/>
          </w:rPr>
          <w:tab/>
        </w:r>
        <w:r w:rsidRPr="003F1CBF">
          <w:rPr>
            <w:rStyle w:val="Hyperlink"/>
            <w:noProof/>
          </w:rPr>
          <w:t>Protocol Details</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29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30" w:history="1">
        <w:r w:rsidRPr="003F1CBF">
          <w:rPr>
            <w:rStyle w:val="Hyperlink"/>
            <w:noProof/>
          </w:rPr>
          <w:t>3.1</w:t>
        </w:r>
        <w:r>
          <w:rPr>
            <w:rFonts w:asciiTheme="minorHAnsi" w:eastAsiaTheme="minorEastAsia" w:hAnsiTheme="minorHAnsi" w:cstheme="minorBidi"/>
            <w:noProof/>
            <w:sz w:val="22"/>
            <w:szCs w:val="22"/>
          </w:rPr>
          <w:tab/>
        </w:r>
        <w:r w:rsidRPr="003F1CBF">
          <w:rPr>
            <w:rStyle w:val="Hyperlink"/>
            <w:noProof/>
          </w:rPr>
          <w:t>Common Details</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29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1" w:history="1">
        <w:r w:rsidRPr="003F1CBF">
          <w:rPr>
            <w:rStyle w:val="Hyperlink"/>
            <w:noProof/>
          </w:rPr>
          <w:t>3.1.1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29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2" w:history="1">
        <w:r w:rsidRPr="003F1CBF">
          <w:rPr>
            <w:rStyle w:val="Hyperlink"/>
            <w:noProof/>
          </w:rPr>
          <w:t>3.1.2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30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3" w:history="1">
        <w:r w:rsidRPr="003F1CBF">
          <w:rPr>
            <w:rStyle w:val="Hyperlink"/>
            <w:noProof/>
          </w:rPr>
          <w:t>3.1.3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30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4" w:history="1">
        <w:r w:rsidRPr="003F1CBF">
          <w:rPr>
            <w:rStyle w:val="Hyperlink"/>
            <w:noProof/>
          </w:rPr>
          <w:t>3.1.4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30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5" w:history="1">
        <w:r w:rsidRPr="003F1CBF">
          <w:rPr>
            <w:rStyle w:val="Hyperlink"/>
            <w:noProof/>
          </w:rPr>
          <w:t>3.1.5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31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6" w:history="1">
        <w:r w:rsidRPr="003F1CBF">
          <w:rPr>
            <w:rStyle w:val="Hyperlink"/>
            <w:noProof/>
          </w:rPr>
          <w:t>3.1.6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32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7" w:history="1">
        <w:r w:rsidRPr="003F1CBF">
          <w:rPr>
            <w:rStyle w:val="Hyperlink"/>
            <w:noProof/>
          </w:rPr>
          <w:t>3.1.7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32</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38" w:history="1">
        <w:r w:rsidRPr="003F1CBF">
          <w:rPr>
            <w:rStyle w:val="Hyperlink"/>
            <w:noProof/>
          </w:rPr>
          <w:t>3.2</w:t>
        </w:r>
        <w:r>
          <w:rPr>
            <w:rFonts w:asciiTheme="minorHAnsi" w:eastAsiaTheme="minorEastAsia" w:hAnsiTheme="minorHAnsi" w:cstheme="minorBidi"/>
            <w:noProof/>
            <w:sz w:val="22"/>
            <w:szCs w:val="22"/>
          </w:rPr>
          <w:tab/>
        </w:r>
        <w:r w:rsidRPr="003F1CBF">
          <w:rPr>
            <w:rStyle w:val="Hyperlink"/>
            <w:noProof/>
          </w:rPr>
          <w:t>NAT Traversal Details</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32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39" w:history="1">
        <w:r w:rsidRPr="003F1CBF">
          <w:rPr>
            <w:rStyle w:val="Hyperlink"/>
            <w:noProof/>
          </w:rPr>
          <w:t>3.2.1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0" w:history="1">
        <w:r w:rsidRPr="003F1CBF">
          <w:rPr>
            <w:rStyle w:val="Hyperlink"/>
            <w:noProof/>
          </w:rPr>
          <w:t>3.2.2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1" w:history="1">
        <w:r w:rsidRPr="003F1CBF">
          <w:rPr>
            <w:rStyle w:val="Hyperlink"/>
            <w:noProof/>
          </w:rPr>
          <w:t>3.2.3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2" w:history="1">
        <w:r w:rsidRPr="003F1CBF">
          <w:rPr>
            <w:rStyle w:val="Hyperlink"/>
            <w:noProof/>
          </w:rPr>
          <w:t>3.2.4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43" w:history="1">
        <w:r w:rsidRPr="003F1CBF">
          <w:rPr>
            <w:rStyle w:val="Hyperlink"/>
            <w:noProof/>
          </w:rPr>
          <w:t>3.2.4.1</w:t>
        </w:r>
        <w:r>
          <w:rPr>
            <w:rFonts w:asciiTheme="minorHAnsi" w:eastAsiaTheme="minorEastAsia" w:hAnsiTheme="minorHAnsi" w:cstheme="minorBidi"/>
            <w:noProof/>
            <w:sz w:val="22"/>
            <w:szCs w:val="22"/>
          </w:rPr>
          <w:tab/>
        </w:r>
        <w:r w:rsidRPr="003F1CBF">
          <w:rPr>
            <w:rStyle w:val="Hyperlink"/>
            <w:noProof/>
          </w:rPr>
          <w:t>Start of an IKE MM SA Negotiation</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4" w:history="1">
        <w:r w:rsidRPr="003F1CBF">
          <w:rPr>
            <w:rStyle w:val="Hyperlink"/>
            <w:noProof/>
          </w:rPr>
          <w:t>3.2.5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45" w:history="1">
        <w:r w:rsidRPr="003F1CBF">
          <w:rPr>
            <w:rStyle w:val="Hyperlink"/>
            <w:noProof/>
          </w:rPr>
          <w:t>3.2.5.1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33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46" w:history="1">
        <w:r w:rsidRPr="003F1CBF">
          <w:rPr>
            <w:rStyle w:val="Hyperlink"/>
            <w:noProof/>
          </w:rPr>
          <w:t>3.2.5.2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34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47" w:history="1">
        <w:r w:rsidRPr="003F1CBF">
          <w:rPr>
            <w:rStyle w:val="Hyperlink"/>
            <w:noProof/>
          </w:rPr>
          <w:t>3.2.5.3</w:t>
        </w:r>
        <w:r>
          <w:rPr>
            <w:rFonts w:asciiTheme="minorHAnsi" w:eastAsiaTheme="minorEastAsia" w:hAnsiTheme="minorHAnsi" w:cstheme="minorBidi"/>
            <w:noProof/>
            <w:sz w:val="22"/>
            <w:szCs w:val="22"/>
          </w:rPr>
          <w:tab/>
        </w:r>
        <w:r w:rsidRPr="003F1CBF">
          <w:rPr>
            <w:rStyle w:val="Hyperlink"/>
            <w:noProof/>
          </w:rPr>
          <w:t>Receiving Other Messages</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34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8" w:history="1">
        <w:r w:rsidRPr="003F1CBF">
          <w:rPr>
            <w:rStyle w:val="Hyperlink"/>
            <w:noProof/>
          </w:rPr>
          <w:t>3.2.6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34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49" w:history="1">
        <w:r w:rsidRPr="003F1CBF">
          <w:rPr>
            <w:rStyle w:val="Hyperlink"/>
            <w:noProof/>
          </w:rPr>
          <w:t>3.2.7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34</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50" w:history="1">
        <w:r w:rsidRPr="003F1CBF">
          <w:rPr>
            <w:rStyle w:val="Hyperlink"/>
            <w:noProof/>
          </w:rPr>
          <w:t>3.3</w:t>
        </w:r>
        <w:r>
          <w:rPr>
            <w:rFonts w:asciiTheme="minorHAnsi" w:eastAsiaTheme="minorEastAsia" w:hAnsiTheme="minorHAnsi" w:cstheme="minorBidi"/>
            <w:noProof/>
            <w:sz w:val="22"/>
            <w:szCs w:val="22"/>
          </w:rPr>
          <w:tab/>
        </w:r>
        <w:r w:rsidRPr="003F1CBF">
          <w:rPr>
            <w:rStyle w:val="Hyperlink"/>
            <w:noProof/>
          </w:rPr>
          <w:t>IKE Fragmentation Details</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34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51" w:history="1">
        <w:r w:rsidRPr="003F1CBF">
          <w:rPr>
            <w:rStyle w:val="Hyperlink"/>
            <w:noProof/>
          </w:rPr>
          <w:t>3.3.1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35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52" w:history="1">
        <w:r w:rsidRPr="003F1CBF">
          <w:rPr>
            <w:rStyle w:val="Hyperlink"/>
            <w:noProof/>
          </w:rPr>
          <w:t>3.3.2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53" w:history="1">
        <w:r w:rsidRPr="003F1CBF">
          <w:rPr>
            <w:rStyle w:val="Hyperlink"/>
            <w:noProof/>
          </w:rPr>
          <w:t>3.3.3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54" w:history="1">
        <w:r w:rsidRPr="003F1CBF">
          <w:rPr>
            <w:rStyle w:val="Hyperlink"/>
            <w:noProof/>
          </w:rPr>
          <w:t>3.3.4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55" w:history="1">
        <w:r w:rsidRPr="003F1CBF">
          <w:rPr>
            <w:rStyle w:val="Hyperlink"/>
            <w:noProof/>
          </w:rPr>
          <w:t>3.3.4.1</w:t>
        </w:r>
        <w:r>
          <w:rPr>
            <w:rFonts w:asciiTheme="minorHAnsi" w:eastAsiaTheme="minorEastAsia" w:hAnsiTheme="minorHAnsi" w:cstheme="minorBidi"/>
            <w:noProof/>
            <w:sz w:val="22"/>
            <w:szCs w:val="22"/>
          </w:rPr>
          <w:tab/>
        </w:r>
        <w:r w:rsidRPr="003F1CBF">
          <w:rPr>
            <w:rStyle w:val="Hyperlink"/>
            <w:noProof/>
          </w:rPr>
          <w:t>Start of an IKE MM SA Negotiation</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56" w:history="1">
        <w:r w:rsidRPr="003F1CBF">
          <w:rPr>
            <w:rStyle w:val="Hyperlink"/>
            <w:noProof/>
          </w:rPr>
          <w:t>3.3.5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57" w:history="1">
        <w:r w:rsidRPr="003F1CBF">
          <w:rPr>
            <w:rStyle w:val="Hyperlink"/>
            <w:noProof/>
          </w:rPr>
          <w:t>3.3.5.1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36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58" w:history="1">
        <w:r w:rsidRPr="003F1CBF">
          <w:rPr>
            <w:rStyle w:val="Hyperlink"/>
            <w:noProof/>
          </w:rPr>
          <w:t>3.3.5.2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37</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59" w:history="1">
        <w:r w:rsidRPr="003F1CBF">
          <w:rPr>
            <w:rStyle w:val="Hyperlink"/>
            <w:noProof/>
          </w:rPr>
          <w:t>3.3.5.3</w:t>
        </w:r>
        <w:r>
          <w:rPr>
            <w:rFonts w:asciiTheme="minorHAnsi" w:eastAsiaTheme="minorEastAsia" w:hAnsiTheme="minorHAnsi" w:cstheme="minorBidi"/>
            <w:noProof/>
            <w:sz w:val="22"/>
            <w:szCs w:val="22"/>
          </w:rPr>
          <w:tab/>
        </w:r>
        <w:r w:rsidRPr="003F1CBF">
          <w:rPr>
            <w:rStyle w:val="Hyperlink"/>
            <w:noProof/>
          </w:rPr>
          <w:t>Receiving Other IKE Messages</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37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0" w:history="1">
        <w:r w:rsidRPr="003F1CBF">
          <w:rPr>
            <w:rStyle w:val="Hyperlink"/>
            <w:noProof/>
          </w:rPr>
          <w:t>3.3.6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38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61" w:history="1">
        <w:r w:rsidRPr="003F1CBF">
          <w:rPr>
            <w:rStyle w:val="Hyperlink"/>
            <w:noProof/>
          </w:rPr>
          <w:t>3.3.6.1</w:t>
        </w:r>
        <w:r>
          <w:rPr>
            <w:rFonts w:asciiTheme="minorHAnsi" w:eastAsiaTheme="minorEastAsia" w:hAnsiTheme="minorHAnsi" w:cstheme="minorBidi"/>
            <w:noProof/>
            <w:sz w:val="22"/>
            <w:szCs w:val="22"/>
          </w:rPr>
          <w:tab/>
        </w:r>
        <w:r w:rsidRPr="003F1CBF">
          <w:rPr>
            <w:rStyle w:val="Hyperlink"/>
            <w:noProof/>
          </w:rPr>
          <w:t>Expiration of Fragmentation Timer</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38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62" w:history="1">
        <w:r w:rsidRPr="003F1CBF">
          <w:rPr>
            <w:rStyle w:val="Hyperlink"/>
            <w:noProof/>
          </w:rPr>
          <w:t>3.3.6.2</w:t>
        </w:r>
        <w:r>
          <w:rPr>
            <w:rFonts w:asciiTheme="minorHAnsi" w:eastAsiaTheme="minorEastAsia" w:hAnsiTheme="minorHAnsi" w:cstheme="minorBidi"/>
            <w:noProof/>
            <w:sz w:val="22"/>
            <w:szCs w:val="22"/>
          </w:rPr>
          <w:tab/>
        </w:r>
        <w:r w:rsidRPr="003F1CBF">
          <w:rPr>
            <w:rStyle w:val="Hyperlink"/>
            <w:noProof/>
          </w:rPr>
          <w:t>Expiration of the Fragment Reassembly Timer</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38</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3" w:history="1">
        <w:r w:rsidRPr="003F1CBF">
          <w:rPr>
            <w:rStyle w:val="Hyperlink"/>
            <w:noProof/>
          </w:rPr>
          <w:t>3.3.7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38</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64" w:history="1">
        <w:r w:rsidRPr="003F1CBF">
          <w:rPr>
            <w:rStyle w:val="Hyperlink"/>
            <w:noProof/>
          </w:rPr>
          <w:t>3.4</w:t>
        </w:r>
        <w:r>
          <w:rPr>
            <w:rFonts w:asciiTheme="minorHAnsi" w:eastAsiaTheme="minorEastAsia" w:hAnsiTheme="minorHAnsi" w:cstheme="minorBidi"/>
            <w:noProof/>
            <w:sz w:val="22"/>
            <w:szCs w:val="22"/>
          </w:rPr>
          <w:tab/>
        </w:r>
        <w:r w:rsidRPr="003F1CBF">
          <w:rPr>
            <w:rStyle w:val="Hyperlink"/>
            <w:noProof/>
          </w:rPr>
          <w:t>CGA Authentication Details</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38</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5" w:history="1">
        <w:r w:rsidRPr="003F1CBF">
          <w:rPr>
            <w:rStyle w:val="Hyperlink"/>
            <w:noProof/>
          </w:rPr>
          <w:t>3.4.1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39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6" w:history="1">
        <w:r w:rsidRPr="003F1CBF">
          <w:rPr>
            <w:rStyle w:val="Hyperlink"/>
            <w:noProof/>
          </w:rPr>
          <w:t>3.4.2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40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7" w:history="1">
        <w:r w:rsidRPr="003F1CBF">
          <w:rPr>
            <w:rStyle w:val="Hyperlink"/>
            <w:noProof/>
          </w:rPr>
          <w:t>3.4.3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40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68" w:history="1">
        <w:r w:rsidRPr="003F1CBF">
          <w:rPr>
            <w:rStyle w:val="Hyperlink"/>
            <w:noProof/>
          </w:rPr>
          <w:t>3.4.4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40</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69" w:history="1">
        <w:r w:rsidRPr="003F1CBF">
          <w:rPr>
            <w:rStyle w:val="Hyperlink"/>
            <w:noProof/>
          </w:rPr>
          <w:t>3.4.4.1</w:t>
        </w:r>
        <w:r>
          <w:rPr>
            <w:rFonts w:asciiTheme="minorHAnsi" w:eastAsiaTheme="minorEastAsia" w:hAnsiTheme="minorHAnsi" w:cstheme="minorBidi"/>
            <w:noProof/>
            <w:sz w:val="22"/>
            <w:szCs w:val="22"/>
          </w:rPr>
          <w:tab/>
        </w:r>
        <w:r w:rsidRPr="003F1CBF">
          <w:rPr>
            <w:rStyle w:val="Hyperlink"/>
            <w:noProof/>
          </w:rPr>
          <w:t>Start of an IKE MM SA Negotiation</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40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70" w:history="1">
        <w:r w:rsidRPr="003F1CBF">
          <w:rPr>
            <w:rStyle w:val="Hyperlink"/>
            <w:noProof/>
          </w:rPr>
          <w:t>3.4.5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1" w:history="1">
        <w:r w:rsidRPr="003F1CBF">
          <w:rPr>
            <w:rStyle w:val="Hyperlink"/>
            <w:noProof/>
          </w:rPr>
          <w:t>3.4.5.1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2" w:history="1">
        <w:r w:rsidRPr="003F1CBF">
          <w:rPr>
            <w:rStyle w:val="Hyperlink"/>
            <w:noProof/>
          </w:rPr>
          <w:t>3.4.5.2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3" w:history="1">
        <w:r w:rsidRPr="003F1CBF">
          <w:rPr>
            <w:rStyle w:val="Hyperlink"/>
            <w:noProof/>
          </w:rPr>
          <w:t>3.4.5.3</w:t>
        </w:r>
        <w:r>
          <w:rPr>
            <w:rFonts w:asciiTheme="minorHAnsi" w:eastAsiaTheme="minorEastAsia" w:hAnsiTheme="minorHAnsi" w:cstheme="minorBidi"/>
            <w:noProof/>
            <w:sz w:val="22"/>
            <w:szCs w:val="22"/>
          </w:rPr>
          <w:tab/>
        </w:r>
        <w:r w:rsidRPr="003F1CBF">
          <w:rPr>
            <w:rStyle w:val="Hyperlink"/>
            <w:noProof/>
          </w:rPr>
          <w:t>Receiving Message #3</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4" w:history="1">
        <w:r w:rsidRPr="003F1CBF">
          <w:rPr>
            <w:rStyle w:val="Hyperlink"/>
            <w:noProof/>
          </w:rPr>
          <w:t>3.4.5.4</w:t>
        </w:r>
        <w:r>
          <w:rPr>
            <w:rFonts w:asciiTheme="minorHAnsi" w:eastAsiaTheme="minorEastAsia" w:hAnsiTheme="minorHAnsi" w:cstheme="minorBidi"/>
            <w:noProof/>
            <w:sz w:val="22"/>
            <w:szCs w:val="22"/>
          </w:rPr>
          <w:tab/>
        </w:r>
        <w:r w:rsidRPr="003F1CBF">
          <w:rPr>
            <w:rStyle w:val="Hyperlink"/>
            <w:noProof/>
          </w:rPr>
          <w:t>Receiving Message #4</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5" w:history="1">
        <w:r w:rsidRPr="003F1CBF">
          <w:rPr>
            <w:rStyle w:val="Hyperlink"/>
            <w:noProof/>
          </w:rPr>
          <w:t>3.4.5.5</w:t>
        </w:r>
        <w:r>
          <w:rPr>
            <w:rFonts w:asciiTheme="minorHAnsi" w:eastAsiaTheme="minorEastAsia" w:hAnsiTheme="minorHAnsi" w:cstheme="minorBidi"/>
            <w:noProof/>
            <w:sz w:val="22"/>
            <w:szCs w:val="22"/>
          </w:rPr>
          <w:tab/>
        </w:r>
        <w:r w:rsidRPr="003F1CBF">
          <w:rPr>
            <w:rStyle w:val="Hyperlink"/>
            <w:noProof/>
          </w:rPr>
          <w:t>Receiving Message #5</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41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76" w:history="1">
        <w:r w:rsidRPr="003F1CBF">
          <w:rPr>
            <w:rStyle w:val="Hyperlink"/>
            <w:noProof/>
          </w:rPr>
          <w:t>3.4.5.6</w:t>
        </w:r>
        <w:r>
          <w:rPr>
            <w:rFonts w:asciiTheme="minorHAnsi" w:eastAsiaTheme="minorEastAsia" w:hAnsiTheme="minorHAnsi" w:cstheme="minorBidi"/>
            <w:noProof/>
            <w:sz w:val="22"/>
            <w:szCs w:val="22"/>
          </w:rPr>
          <w:tab/>
        </w:r>
        <w:r w:rsidRPr="003F1CBF">
          <w:rPr>
            <w:rStyle w:val="Hyperlink"/>
            <w:noProof/>
          </w:rPr>
          <w:t>Receiving Message #6</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42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77" w:history="1">
        <w:r w:rsidRPr="003F1CBF">
          <w:rPr>
            <w:rStyle w:val="Hyperlink"/>
            <w:noProof/>
          </w:rPr>
          <w:t>3.4.6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42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78" w:history="1">
        <w:r w:rsidRPr="003F1CBF">
          <w:rPr>
            <w:rStyle w:val="Hyperlink"/>
            <w:noProof/>
          </w:rPr>
          <w:t>3.4.7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42</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79" w:history="1">
        <w:r w:rsidRPr="003F1CBF">
          <w:rPr>
            <w:rStyle w:val="Hyperlink"/>
            <w:noProof/>
          </w:rPr>
          <w:t>3.5</w:t>
        </w:r>
        <w:r>
          <w:rPr>
            <w:rFonts w:asciiTheme="minorHAnsi" w:eastAsiaTheme="minorEastAsia" w:hAnsiTheme="minorHAnsi" w:cstheme="minorBidi"/>
            <w:noProof/>
            <w:sz w:val="22"/>
            <w:szCs w:val="22"/>
          </w:rPr>
          <w:tab/>
        </w:r>
        <w:r w:rsidRPr="003F1CBF">
          <w:rPr>
            <w:rStyle w:val="Hyperlink"/>
            <w:noProof/>
          </w:rPr>
          <w:t>Fast Failover Client Details</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42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0" w:history="1">
        <w:r w:rsidRPr="003F1CBF">
          <w:rPr>
            <w:rStyle w:val="Hyperlink"/>
            <w:noProof/>
          </w:rPr>
          <w:t>3.5.1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42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1" w:history="1">
        <w:r w:rsidRPr="003F1CBF">
          <w:rPr>
            <w:rStyle w:val="Hyperlink"/>
            <w:noProof/>
          </w:rPr>
          <w:t>3.5.2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2" w:history="1">
        <w:r w:rsidRPr="003F1CBF">
          <w:rPr>
            <w:rStyle w:val="Hyperlink"/>
            <w:noProof/>
          </w:rPr>
          <w:t>3.5.3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3" w:history="1">
        <w:r w:rsidRPr="003F1CBF">
          <w:rPr>
            <w:rStyle w:val="Hyperlink"/>
            <w:noProof/>
          </w:rPr>
          <w:t>3.5.4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84" w:history="1">
        <w:r w:rsidRPr="003F1CBF">
          <w:rPr>
            <w:rStyle w:val="Hyperlink"/>
            <w:noProof/>
          </w:rPr>
          <w:t>3.5.4.1</w:t>
        </w:r>
        <w:r>
          <w:rPr>
            <w:rFonts w:asciiTheme="minorHAnsi" w:eastAsiaTheme="minorEastAsia" w:hAnsiTheme="minorHAnsi" w:cstheme="minorBidi"/>
            <w:noProof/>
            <w:sz w:val="22"/>
            <w:szCs w:val="22"/>
          </w:rPr>
          <w:tab/>
        </w:r>
        <w:r w:rsidRPr="003F1CBF">
          <w:rPr>
            <w:rStyle w:val="Hyperlink"/>
            <w:noProof/>
          </w:rPr>
          <w:t>Start of an IKE MM SA Negotiation</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5" w:history="1">
        <w:r w:rsidRPr="003F1CBF">
          <w:rPr>
            <w:rStyle w:val="Hyperlink"/>
            <w:noProof/>
          </w:rPr>
          <w:t>3.5.5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86" w:history="1">
        <w:r w:rsidRPr="003F1CBF">
          <w:rPr>
            <w:rStyle w:val="Hyperlink"/>
            <w:noProof/>
          </w:rPr>
          <w:t>3.5.5.1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87" w:history="1">
        <w:r w:rsidRPr="003F1CBF">
          <w:rPr>
            <w:rStyle w:val="Hyperlink"/>
            <w:noProof/>
          </w:rPr>
          <w:t>3.5.5.2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43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88" w:history="1">
        <w:r w:rsidRPr="003F1CBF">
          <w:rPr>
            <w:rStyle w:val="Hyperlink"/>
            <w:noProof/>
          </w:rPr>
          <w:t>3.5.6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89" w:history="1">
        <w:r w:rsidRPr="003F1CBF">
          <w:rPr>
            <w:rStyle w:val="Hyperlink"/>
            <w:noProof/>
          </w:rPr>
          <w:t>3.5.6.1</w:t>
        </w:r>
        <w:r>
          <w:rPr>
            <w:rFonts w:asciiTheme="minorHAnsi" w:eastAsiaTheme="minorEastAsia" w:hAnsiTheme="minorHAnsi" w:cstheme="minorBidi"/>
            <w:noProof/>
            <w:sz w:val="22"/>
            <w:szCs w:val="22"/>
          </w:rPr>
          <w:tab/>
        </w:r>
        <w:r w:rsidRPr="003F1CBF">
          <w:rPr>
            <w:rStyle w:val="Hyperlink"/>
            <w:noProof/>
          </w:rPr>
          <w:t>Expiration of the QM SA Idle Timer</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0" w:history="1">
        <w:r w:rsidRPr="003F1CBF">
          <w:rPr>
            <w:rStyle w:val="Hyperlink"/>
            <w:noProof/>
          </w:rPr>
          <w:t>3.5.7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91" w:history="1">
        <w:r w:rsidRPr="003F1CBF">
          <w:rPr>
            <w:rStyle w:val="Hyperlink"/>
            <w:noProof/>
          </w:rPr>
          <w:t>3.5.7.1</w:t>
        </w:r>
        <w:r>
          <w:rPr>
            <w:rFonts w:asciiTheme="minorHAnsi" w:eastAsiaTheme="minorEastAsia" w:hAnsiTheme="minorHAnsi" w:cstheme="minorBidi"/>
            <w:noProof/>
            <w:sz w:val="22"/>
            <w:szCs w:val="22"/>
          </w:rPr>
          <w:tab/>
        </w:r>
        <w:r w:rsidRPr="003F1CBF">
          <w:rPr>
            <w:rStyle w:val="Hyperlink"/>
            <w:noProof/>
          </w:rPr>
          <w:t>Successful Negotiation of a QM SA</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692" w:history="1">
        <w:r w:rsidRPr="003F1CBF">
          <w:rPr>
            <w:rStyle w:val="Hyperlink"/>
            <w:noProof/>
          </w:rPr>
          <w:t>3.6</w:t>
        </w:r>
        <w:r>
          <w:rPr>
            <w:rFonts w:asciiTheme="minorHAnsi" w:eastAsiaTheme="minorEastAsia" w:hAnsiTheme="minorHAnsi" w:cstheme="minorBidi"/>
            <w:noProof/>
            <w:sz w:val="22"/>
            <w:szCs w:val="22"/>
          </w:rPr>
          <w:tab/>
        </w:r>
        <w:r w:rsidRPr="003F1CBF">
          <w:rPr>
            <w:rStyle w:val="Hyperlink"/>
            <w:noProof/>
          </w:rPr>
          <w:t>Fast Failover Server Details</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3" w:history="1">
        <w:r w:rsidRPr="003F1CBF">
          <w:rPr>
            <w:rStyle w:val="Hyperlink"/>
            <w:noProof/>
          </w:rPr>
          <w:t>3.6.1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4" w:history="1">
        <w:r w:rsidRPr="003F1CBF">
          <w:rPr>
            <w:rStyle w:val="Hyperlink"/>
            <w:noProof/>
          </w:rPr>
          <w:t>3.6.2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5" w:history="1">
        <w:r w:rsidRPr="003F1CBF">
          <w:rPr>
            <w:rStyle w:val="Hyperlink"/>
            <w:noProof/>
          </w:rPr>
          <w:t>3.6.3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44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6" w:history="1">
        <w:r w:rsidRPr="003F1CBF">
          <w:rPr>
            <w:rStyle w:val="Hyperlink"/>
            <w:noProof/>
          </w:rPr>
          <w:t>3.6.4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97" w:history="1">
        <w:r w:rsidRPr="003F1CBF">
          <w:rPr>
            <w:rStyle w:val="Hyperlink"/>
            <w:noProof/>
          </w:rPr>
          <w:t>3.6.4.1</w:t>
        </w:r>
        <w:r>
          <w:rPr>
            <w:rFonts w:asciiTheme="minorHAnsi" w:eastAsiaTheme="minorEastAsia" w:hAnsiTheme="minorHAnsi" w:cstheme="minorBidi"/>
            <w:noProof/>
            <w:sz w:val="22"/>
            <w:szCs w:val="22"/>
          </w:rPr>
          <w:tab/>
        </w:r>
        <w:r w:rsidRPr="003F1CBF">
          <w:rPr>
            <w:rStyle w:val="Hyperlink"/>
            <w:noProof/>
          </w:rPr>
          <w:t>Start of an IKE MM SA Negotiation</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698" w:history="1">
        <w:r w:rsidRPr="003F1CBF">
          <w:rPr>
            <w:rStyle w:val="Hyperlink"/>
            <w:noProof/>
          </w:rPr>
          <w:t>3.6.5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699" w:history="1">
        <w:r w:rsidRPr="003F1CBF">
          <w:rPr>
            <w:rStyle w:val="Hyperlink"/>
            <w:noProof/>
          </w:rPr>
          <w:t>3.6.5.1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00" w:history="1">
        <w:r w:rsidRPr="003F1CBF">
          <w:rPr>
            <w:rStyle w:val="Hyperlink"/>
            <w:noProof/>
          </w:rPr>
          <w:t>3.6.5.2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1" w:history="1">
        <w:r w:rsidRPr="003F1CBF">
          <w:rPr>
            <w:rStyle w:val="Hyperlink"/>
            <w:noProof/>
          </w:rPr>
          <w:t>3.6.6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2" w:history="1">
        <w:r w:rsidRPr="003F1CBF">
          <w:rPr>
            <w:rStyle w:val="Hyperlink"/>
            <w:noProof/>
          </w:rPr>
          <w:t>3.6.7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03" w:history="1">
        <w:r w:rsidRPr="003F1CBF">
          <w:rPr>
            <w:rStyle w:val="Hyperlink"/>
            <w:noProof/>
          </w:rPr>
          <w:t>3.7</w:t>
        </w:r>
        <w:r>
          <w:rPr>
            <w:rFonts w:asciiTheme="minorHAnsi" w:eastAsiaTheme="minorEastAsia" w:hAnsiTheme="minorHAnsi" w:cstheme="minorBidi"/>
            <w:noProof/>
            <w:sz w:val="22"/>
            <w:szCs w:val="22"/>
          </w:rPr>
          <w:tab/>
        </w:r>
        <w:r w:rsidRPr="003F1CBF">
          <w:rPr>
            <w:rStyle w:val="Hyperlink"/>
            <w:noProof/>
          </w:rPr>
          <w:t>Negotiation Discovery Details</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45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4" w:history="1">
        <w:r w:rsidRPr="003F1CBF">
          <w:rPr>
            <w:rStyle w:val="Hyperlink"/>
            <w:noProof/>
          </w:rPr>
          <w:t>3.7.1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49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5" w:history="1">
        <w:r w:rsidRPr="003F1CBF">
          <w:rPr>
            <w:rStyle w:val="Hyperlink"/>
            <w:noProof/>
          </w:rPr>
          <w:t>3.7.2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50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6" w:history="1">
        <w:r w:rsidRPr="003F1CBF">
          <w:rPr>
            <w:rStyle w:val="Hyperlink"/>
            <w:noProof/>
          </w:rPr>
          <w:t>3.7.3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50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07" w:history="1">
        <w:r w:rsidRPr="003F1CBF">
          <w:rPr>
            <w:rStyle w:val="Hyperlink"/>
            <w:noProof/>
          </w:rPr>
          <w:t>3.7.4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50</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08" w:history="1">
        <w:r w:rsidRPr="003F1CBF">
          <w:rPr>
            <w:rStyle w:val="Hyperlink"/>
            <w:noProof/>
          </w:rPr>
          <w:t>3.7.4.1</w:t>
        </w:r>
        <w:r>
          <w:rPr>
            <w:rFonts w:asciiTheme="minorHAnsi" w:eastAsiaTheme="minorEastAsia" w:hAnsiTheme="minorHAnsi" w:cstheme="minorBidi"/>
            <w:noProof/>
            <w:sz w:val="22"/>
            <w:szCs w:val="22"/>
          </w:rPr>
          <w:tab/>
        </w:r>
        <w:r w:rsidRPr="003F1CBF">
          <w:rPr>
            <w:rStyle w:val="Hyperlink"/>
            <w:noProof/>
          </w:rPr>
          <w:t>Outbound Packet</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50</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09" w:history="1">
        <w:r w:rsidRPr="003F1CBF">
          <w:rPr>
            <w:rStyle w:val="Hyperlink"/>
            <w:noProof/>
          </w:rPr>
          <w:t>3.7.4.2</w:t>
        </w:r>
        <w:r>
          <w:rPr>
            <w:rFonts w:asciiTheme="minorHAnsi" w:eastAsiaTheme="minorEastAsia" w:hAnsiTheme="minorHAnsi" w:cstheme="minorBidi"/>
            <w:noProof/>
            <w:sz w:val="22"/>
            <w:szCs w:val="22"/>
          </w:rPr>
          <w:tab/>
        </w:r>
        <w:r w:rsidRPr="003F1CBF">
          <w:rPr>
            <w:rStyle w:val="Hyperlink"/>
            <w:noProof/>
          </w:rPr>
          <w:t>Inbound Packet</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51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10" w:history="1">
        <w:r w:rsidRPr="003F1CBF">
          <w:rPr>
            <w:rStyle w:val="Hyperlink"/>
            <w:noProof/>
          </w:rPr>
          <w:t>3.7.5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52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11" w:history="1">
        <w:r w:rsidRPr="003F1CBF">
          <w:rPr>
            <w:rStyle w:val="Hyperlink"/>
            <w:noProof/>
          </w:rPr>
          <w:t>3.7.5.1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52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12" w:history="1">
        <w:r w:rsidRPr="003F1CBF">
          <w:rPr>
            <w:rStyle w:val="Hyperlink"/>
            <w:noProof/>
          </w:rPr>
          <w:t>3.7.5.2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52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13" w:history="1">
        <w:r w:rsidRPr="003F1CBF">
          <w:rPr>
            <w:rStyle w:val="Hyperlink"/>
            <w:noProof/>
          </w:rPr>
          <w:t>3.7.5.3</w:t>
        </w:r>
        <w:r>
          <w:rPr>
            <w:rFonts w:asciiTheme="minorHAnsi" w:eastAsiaTheme="minorEastAsia" w:hAnsiTheme="minorHAnsi" w:cstheme="minorBidi"/>
            <w:noProof/>
            <w:sz w:val="22"/>
            <w:szCs w:val="22"/>
          </w:rPr>
          <w:tab/>
        </w:r>
        <w:r w:rsidRPr="003F1CBF">
          <w:rPr>
            <w:rStyle w:val="Hyperlink"/>
            <w:noProof/>
          </w:rPr>
          <w:t>Receiving Message #5</w:t>
        </w:r>
        <w:r>
          <w:rPr>
            <w:noProof/>
            <w:webHidden/>
          </w:rPr>
          <w:tab/>
        </w:r>
        <w:r>
          <w:rPr>
            <w:noProof/>
            <w:webHidden/>
          </w:rPr>
          <w:fldChar w:fldCharType="begin"/>
        </w:r>
        <w:r>
          <w:rPr>
            <w:noProof/>
            <w:webHidden/>
          </w:rPr>
          <w:instrText xml:space="preserve"> PAGEREF _Toc483456713 \h </w:instrText>
        </w:r>
        <w:r>
          <w:rPr>
            <w:noProof/>
            <w:webHidden/>
          </w:rPr>
        </w:r>
        <w:r>
          <w:rPr>
            <w:noProof/>
            <w:webHidden/>
          </w:rPr>
          <w:fldChar w:fldCharType="separate"/>
        </w:r>
        <w:r>
          <w:rPr>
            <w:noProof/>
            <w:webHidden/>
          </w:rPr>
          <w:t>52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14" w:history="1">
        <w:r w:rsidRPr="003F1CBF">
          <w:rPr>
            <w:rStyle w:val="Hyperlink"/>
            <w:noProof/>
          </w:rPr>
          <w:t>3.7.5.4</w:t>
        </w:r>
        <w:r>
          <w:rPr>
            <w:rFonts w:asciiTheme="minorHAnsi" w:eastAsiaTheme="minorEastAsia" w:hAnsiTheme="minorHAnsi" w:cstheme="minorBidi"/>
            <w:noProof/>
            <w:sz w:val="22"/>
            <w:szCs w:val="22"/>
          </w:rPr>
          <w:tab/>
        </w:r>
        <w:r w:rsidRPr="003F1CBF">
          <w:rPr>
            <w:rStyle w:val="Hyperlink"/>
            <w:noProof/>
          </w:rPr>
          <w:t>Receiving Message #6</w:t>
        </w:r>
        <w:r>
          <w:rPr>
            <w:noProof/>
            <w:webHidden/>
          </w:rPr>
          <w:tab/>
        </w:r>
        <w:r>
          <w:rPr>
            <w:noProof/>
            <w:webHidden/>
          </w:rPr>
          <w:fldChar w:fldCharType="begin"/>
        </w:r>
        <w:r>
          <w:rPr>
            <w:noProof/>
            <w:webHidden/>
          </w:rPr>
          <w:instrText xml:space="preserve"> PAGEREF _Toc483456714 \h </w:instrText>
        </w:r>
        <w:r>
          <w:rPr>
            <w:noProof/>
            <w:webHidden/>
          </w:rPr>
        </w:r>
        <w:r>
          <w:rPr>
            <w:noProof/>
            <w:webHidden/>
          </w:rPr>
          <w:fldChar w:fldCharType="separate"/>
        </w:r>
        <w:r>
          <w:rPr>
            <w:noProof/>
            <w:webHidden/>
          </w:rPr>
          <w:t>53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15" w:history="1">
        <w:r w:rsidRPr="003F1CBF">
          <w:rPr>
            <w:rStyle w:val="Hyperlink"/>
            <w:noProof/>
          </w:rPr>
          <w:t>3.7.6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_Toc483456715 \h </w:instrText>
        </w:r>
        <w:r>
          <w:rPr>
            <w:noProof/>
            <w:webHidden/>
          </w:rPr>
        </w:r>
        <w:r>
          <w:rPr>
            <w:noProof/>
            <w:webHidden/>
          </w:rPr>
          <w:fldChar w:fldCharType="separate"/>
        </w:r>
        <w:r>
          <w:rPr>
            <w:noProof/>
            <w:webHidden/>
          </w:rPr>
          <w:t>53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16" w:history="1">
        <w:r w:rsidRPr="003F1CBF">
          <w:rPr>
            <w:rStyle w:val="Hyperlink"/>
            <w:noProof/>
          </w:rPr>
          <w:t>3.7.7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_Toc483456716 \h </w:instrText>
        </w:r>
        <w:r>
          <w:rPr>
            <w:noProof/>
            <w:webHidden/>
          </w:rPr>
        </w:r>
        <w:r>
          <w:rPr>
            <w:noProof/>
            <w:webHidden/>
          </w:rPr>
          <w:fldChar w:fldCharType="separate"/>
        </w:r>
        <w:r>
          <w:rPr>
            <w:noProof/>
            <w:webHidden/>
          </w:rPr>
          <w:t>53</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17" w:history="1">
        <w:r w:rsidRPr="003F1CBF">
          <w:rPr>
            <w:rStyle w:val="Hyperlink"/>
            <w:noProof/>
          </w:rPr>
          <w:t>3.8</w:t>
        </w:r>
        <w:r>
          <w:rPr>
            <w:rFonts w:asciiTheme="minorHAnsi" w:eastAsiaTheme="minorEastAsia" w:hAnsiTheme="minorHAnsi" w:cstheme="minorBidi"/>
            <w:noProof/>
            <w:sz w:val="22"/>
            <w:szCs w:val="22"/>
          </w:rPr>
          <w:tab/>
        </w:r>
        <w:r w:rsidRPr="003F1CBF">
          <w:rPr>
            <w:rStyle w:val="Hyperlink"/>
            <w:noProof/>
          </w:rPr>
          <w:t>Reliable Delete Details</w:t>
        </w:r>
        <w:r>
          <w:rPr>
            <w:noProof/>
            <w:webHidden/>
          </w:rPr>
          <w:tab/>
        </w:r>
        <w:r>
          <w:rPr>
            <w:noProof/>
            <w:webHidden/>
          </w:rPr>
          <w:fldChar w:fldCharType="begin"/>
        </w:r>
        <w:r>
          <w:rPr>
            <w:noProof/>
            <w:webHidden/>
          </w:rPr>
          <w:instrText xml:space="preserve"> PAGEREF _Toc483456717 \h </w:instrText>
        </w:r>
        <w:r>
          <w:rPr>
            <w:noProof/>
            <w:webHidden/>
          </w:rPr>
        </w:r>
        <w:r>
          <w:rPr>
            <w:noProof/>
            <w:webHidden/>
          </w:rPr>
          <w:fldChar w:fldCharType="separate"/>
        </w:r>
        <w:r>
          <w:rPr>
            <w:noProof/>
            <w:webHidden/>
          </w:rPr>
          <w:t>53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18" w:history="1">
        <w:r w:rsidRPr="003F1CBF">
          <w:rPr>
            <w:rStyle w:val="Hyperlink"/>
            <w:noProof/>
          </w:rPr>
          <w:t>3.8.1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_Toc483456718 \h </w:instrText>
        </w:r>
        <w:r>
          <w:rPr>
            <w:noProof/>
            <w:webHidden/>
          </w:rPr>
        </w:r>
        <w:r>
          <w:rPr>
            <w:noProof/>
            <w:webHidden/>
          </w:rPr>
          <w:fldChar w:fldCharType="separate"/>
        </w:r>
        <w:r>
          <w:rPr>
            <w:noProof/>
            <w:webHidden/>
          </w:rPr>
          <w:t>53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19" w:history="1">
        <w:r w:rsidRPr="003F1CBF">
          <w:rPr>
            <w:rStyle w:val="Hyperlink"/>
            <w:noProof/>
          </w:rPr>
          <w:t>3.8.2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_Toc483456719 \h </w:instrText>
        </w:r>
        <w:r>
          <w:rPr>
            <w:noProof/>
            <w:webHidden/>
          </w:rPr>
        </w:r>
        <w:r>
          <w:rPr>
            <w:noProof/>
            <w:webHidden/>
          </w:rPr>
          <w:fldChar w:fldCharType="separate"/>
        </w:r>
        <w:r>
          <w:rPr>
            <w:noProof/>
            <w:webHidden/>
          </w:rPr>
          <w:t>54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20" w:history="1">
        <w:r w:rsidRPr="003F1CBF">
          <w:rPr>
            <w:rStyle w:val="Hyperlink"/>
            <w:noProof/>
          </w:rPr>
          <w:t>3.8.3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_Toc483456720 \h </w:instrText>
        </w:r>
        <w:r>
          <w:rPr>
            <w:noProof/>
            <w:webHidden/>
          </w:rPr>
        </w:r>
        <w:r>
          <w:rPr>
            <w:noProof/>
            <w:webHidden/>
          </w:rPr>
          <w:fldChar w:fldCharType="separate"/>
        </w:r>
        <w:r>
          <w:rPr>
            <w:noProof/>
            <w:webHidden/>
          </w:rPr>
          <w:t>54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21" w:history="1">
        <w:r w:rsidRPr="003F1CBF">
          <w:rPr>
            <w:rStyle w:val="Hyperlink"/>
            <w:noProof/>
          </w:rPr>
          <w:t>3.8.4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_Toc483456721 \h </w:instrText>
        </w:r>
        <w:r>
          <w:rPr>
            <w:noProof/>
            <w:webHidden/>
          </w:rPr>
        </w:r>
        <w:r>
          <w:rPr>
            <w:noProof/>
            <w:webHidden/>
          </w:rPr>
          <w:fldChar w:fldCharType="separate"/>
        </w:r>
        <w:r>
          <w:rPr>
            <w:noProof/>
            <w:webHidden/>
          </w:rPr>
          <w:t>54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22" w:history="1">
        <w:r w:rsidRPr="003F1CBF">
          <w:rPr>
            <w:rStyle w:val="Hyperlink"/>
            <w:noProof/>
          </w:rPr>
          <w:t>3.8.4.1</w:t>
        </w:r>
        <w:r>
          <w:rPr>
            <w:rFonts w:asciiTheme="minorHAnsi" w:eastAsiaTheme="minorEastAsia" w:hAnsiTheme="minorHAnsi" w:cstheme="minorBidi"/>
            <w:noProof/>
            <w:sz w:val="22"/>
            <w:szCs w:val="22"/>
          </w:rPr>
          <w:tab/>
        </w:r>
        <w:r w:rsidRPr="003F1CBF">
          <w:rPr>
            <w:rStyle w:val="Hyperlink"/>
            <w:noProof/>
          </w:rPr>
          <w:t>SA Deletion/Invalidation</w:t>
        </w:r>
        <w:r>
          <w:rPr>
            <w:noProof/>
            <w:webHidden/>
          </w:rPr>
          <w:tab/>
        </w:r>
        <w:r>
          <w:rPr>
            <w:noProof/>
            <w:webHidden/>
          </w:rPr>
          <w:fldChar w:fldCharType="begin"/>
        </w:r>
        <w:r>
          <w:rPr>
            <w:noProof/>
            <w:webHidden/>
          </w:rPr>
          <w:instrText xml:space="preserve"> PAGEREF _Toc483456722 \h </w:instrText>
        </w:r>
        <w:r>
          <w:rPr>
            <w:noProof/>
            <w:webHidden/>
          </w:rPr>
        </w:r>
        <w:r>
          <w:rPr>
            <w:noProof/>
            <w:webHidden/>
          </w:rPr>
          <w:fldChar w:fldCharType="separate"/>
        </w:r>
        <w:r>
          <w:rPr>
            <w:noProof/>
            <w:webHidden/>
          </w:rPr>
          <w:t>54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23" w:history="1">
        <w:r w:rsidRPr="003F1CBF">
          <w:rPr>
            <w:rStyle w:val="Hyperlink"/>
            <w:noProof/>
          </w:rPr>
          <w:t>3.8.5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_Toc483456723 \h </w:instrText>
        </w:r>
        <w:r>
          <w:rPr>
            <w:noProof/>
            <w:webHidden/>
          </w:rPr>
        </w:r>
        <w:r>
          <w:rPr>
            <w:noProof/>
            <w:webHidden/>
          </w:rPr>
          <w:fldChar w:fldCharType="separate"/>
        </w:r>
        <w:r>
          <w:rPr>
            <w:noProof/>
            <w:webHidden/>
          </w:rPr>
          <w:t>55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24" w:history="1">
        <w:r w:rsidRPr="003F1CBF">
          <w:rPr>
            <w:rStyle w:val="Hyperlink"/>
            <w:noProof/>
          </w:rPr>
          <w:t>3.8.5.1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_Toc483456724 \h </w:instrText>
        </w:r>
        <w:r>
          <w:rPr>
            <w:noProof/>
            <w:webHidden/>
          </w:rPr>
        </w:r>
        <w:r>
          <w:rPr>
            <w:noProof/>
            <w:webHidden/>
          </w:rPr>
          <w:fldChar w:fldCharType="separate"/>
        </w:r>
        <w:r>
          <w:rPr>
            <w:noProof/>
            <w:webHidden/>
          </w:rPr>
          <w:t>55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25" w:history="1">
        <w:r w:rsidRPr="003F1CBF">
          <w:rPr>
            <w:rStyle w:val="Hyperlink"/>
            <w:noProof/>
          </w:rPr>
          <w:t>3.8.5.2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_Toc483456725 \h </w:instrText>
        </w:r>
        <w:r>
          <w:rPr>
            <w:noProof/>
            <w:webHidden/>
          </w:rPr>
        </w:r>
        <w:r>
          <w:rPr>
            <w:noProof/>
            <w:webHidden/>
          </w:rPr>
          <w:fldChar w:fldCharType="separate"/>
        </w:r>
        <w:r>
          <w:rPr>
            <w:noProof/>
            <w:webHidden/>
          </w:rPr>
          <w:t>55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26" w:history="1">
        <w:r w:rsidRPr="003F1CBF">
          <w:rPr>
            <w:rStyle w:val="Hyperlink"/>
            <w:noProof/>
          </w:rPr>
          <w:t>3.8.6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_Toc483456726 \h </w:instrText>
        </w:r>
        <w:r>
          <w:rPr>
            <w:noProof/>
            <w:webHidden/>
          </w:rPr>
        </w:r>
        <w:r>
          <w:rPr>
            <w:noProof/>
            <w:webHidden/>
          </w:rPr>
          <w:fldChar w:fldCharType="separate"/>
        </w:r>
        <w:r>
          <w:rPr>
            <w:noProof/>
            <w:webHidden/>
          </w:rPr>
          <w:t>55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27" w:history="1">
        <w:r w:rsidRPr="003F1CBF">
          <w:rPr>
            <w:rStyle w:val="Hyperlink"/>
            <w:noProof/>
          </w:rPr>
          <w:t>3.8.6.1</w:t>
        </w:r>
        <w:r>
          <w:rPr>
            <w:rFonts w:asciiTheme="minorHAnsi" w:eastAsiaTheme="minorEastAsia" w:hAnsiTheme="minorHAnsi" w:cstheme="minorBidi"/>
            <w:noProof/>
            <w:sz w:val="22"/>
            <w:szCs w:val="22"/>
          </w:rPr>
          <w:tab/>
        </w:r>
        <w:r w:rsidRPr="003F1CBF">
          <w:rPr>
            <w:rStyle w:val="Hyperlink"/>
            <w:noProof/>
          </w:rPr>
          <w:t>Expiration of the Delete Retransmission Timer</w:t>
        </w:r>
        <w:r>
          <w:rPr>
            <w:noProof/>
            <w:webHidden/>
          </w:rPr>
          <w:tab/>
        </w:r>
        <w:r>
          <w:rPr>
            <w:noProof/>
            <w:webHidden/>
          </w:rPr>
          <w:fldChar w:fldCharType="begin"/>
        </w:r>
        <w:r>
          <w:rPr>
            <w:noProof/>
            <w:webHidden/>
          </w:rPr>
          <w:instrText xml:space="preserve"> PAGEREF _Toc483456727 \h </w:instrText>
        </w:r>
        <w:r>
          <w:rPr>
            <w:noProof/>
            <w:webHidden/>
          </w:rPr>
        </w:r>
        <w:r>
          <w:rPr>
            <w:noProof/>
            <w:webHidden/>
          </w:rPr>
          <w:fldChar w:fldCharType="separate"/>
        </w:r>
        <w:r>
          <w:rPr>
            <w:noProof/>
            <w:webHidden/>
          </w:rPr>
          <w:t>55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28" w:history="1">
        <w:r w:rsidRPr="003F1CBF">
          <w:rPr>
            <w:rStyle w:val="Hyperlink"/>
            <w:noProof/>
          </w:rPr>
          <w:t>3.8.7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_Toc483456728 \h </w:instrText>
        </w:r>
        <w:r>
          <w:rPr>
            <w:noProof/>
            <w:webHidden/>
          </w:rPr>
        </w:r>
        <w:r>
          <w:rPr>
            <w:noProof/>
            <w:webHidden/>
          </w:rPr>
          <w:fldChar w:fldCharType="separate"/>
        </w:r>
        <w:r>
          <w:rPr>
            <w:noProof/>
            <w:webHidden/>
          </w:rPr>
          <w:t>56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29" w:history="1">
        <w:r w:rsidRPr="003F1CBF">
          <w:rPr>
            <w:rStyle w:val="Hyperlink"/>
            <w:noProof/>
          </w:rPr>
          <w:t>3.8.7.1</w:t>
        </w:r>
        <w:r>
          <w:rPr>
            <w:rFonts w:asciiTheme="minorHAnsi" w:eastAsiaTheme="minorEastAsia" w:hAnsiTheme="minorHAnsi" w:cstheme="minorBidi"/>
            <w:noProof/>
            <w:sz w:val="22"/>
            <w:szCs w:val="22"/>
          </w:rPr>
          <w:tab/>
        </w:r>
        <w:r w:rsidRPr="003F1CBF">
          <w:rPr>
            <w:rStyle w:val="Hyperlink"/>
            <w:noProof/>
          </w:rPr>
          <w:t>Shutdown</w:t>
        </w:r>
        <w:r>
          <w:rPr>
            <w:noProof/>
            <w:webHidden/>
          </w:rPr>
          <w:tab/>
        </w:r>
        <w:r>
          <w:rPr>
            <w:noProof/>
            <w:webHidden/>
          </w:rPr>
          <w:fldChar w:fldCharType="begin"/>
        </w:r>
        <w:r>
          <w:rPr>
            <w:noProof/>
            <w:webHidden/>
          </w:rPr>
          <w:instrText xml:space="preserve"> PAGEREF _Toc483456729 \h </w:instrText>
        </w:r>
        <w:r>
          <w:rPr>
            <w:noProof/>
            <w:webHidden/>
          </w:rPr>
        </w:r>
        <w:r>
          <w:rPr>
            <w:noProof/>
            <w:webHidden/>
          </w:rPr>
          <w:fldChar w:fldCharType="separate"/>
        </w:r>
        <w:r>
          <w:rPr>
            <w:noProof/>
            <w:webHidden/>
          </w:rPr>
          <w:t>56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30" w:history="1">
        <w:r w:rsidRPr="003F1CBF">
          <w:rPr>
            <w:rStyle w:val="Hyperlink"/>
            <w:noProof/>
          </w:rPr>
          <w:t>3.8.7.2</w:t>
        </w:r>
        <w:r>
          <w:rPr>
            <w:rFonts w:asciiTheme="minorHAnsi" w:eastAsiaTheme="minorEastAsia" w:hAnsiTheme="minorHAnsi" w:cstheme="minorBidi"/>
            <w:noProof/>
            <w:sz w:val="22"/>
            <w:szCs w:val="22"/>
          </w:rPr>
          <w:tab/>
        </w:r>
        <w:r w:rsidRPr="003F1CBF">
          <w:rPr>
            <w:rStyle w:val="Hyperlink"/>
            <w:noProof/>
          </w:rPr>
          <w:t>MM SA Exhaustion</w:t>
        </w:r>
        <w:r>
          <w:rPr>
            <w:noProof/>
            <w:webHidden/>
          </w:rPr>
          <w:tab/>
        </w:r>
        <w:r>
          <w:rPr>
            <w:noProof/>
            <w:webHidden/>
          </w:rPr>
          <w:fldChar w:fldCharType="begin"/>
        </w:r>
        <w:r>
          <w:rPr>
            <w:noProof/>
            <w:webHidden/>
          </w:rPr>
          <w:instrText xml:space="preserve"> PAGEREF _Toc483456730 \h </w:instrText>
        </w:r>
        <w:r>
          <w:rPr>
            <w:noProof/>
            <w:webHidden/>
          </w:rPr>
        </w:r>
        <w:r>
          <w:rPr>
            <w:noProof/>
            <w:webHidden/>
          </w:rPr>
          <w:fldChar w:fldCharType="separate"/>
        </w:r>
        <w:r>
          <w:rPr>
            <w:noProof/>
            <w:webHidden/>
          </w:rPr>
          <w:t>56</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31" w:history="1">
        <w:r w:rsidRPr="003F1CBF">
          <w:rPr>
            <w:rStyle w:val="Hyperlink"/>
            <w:noProof/>
          </w:rPr>
          <w:t>3.9</w:t>
        </w:r>
        <w:r>
          <w:rPr>
            <w:rFonts w:asciiTheme="minorHAnsi" w:eastAsiaTheme="minorEastAsia" w:hAnsiTheme="minorHAnsi" w:cstheme="minorBidi"/>
            <w:noProof/>
            <w:sz w:val="22"/>
            <w:szCs w:val="22"/>
          </w:rPr>
          <w:tab/>
        </w:r>
        <w:r w:rsidRPr="003F1CBF">
          <w:rPr>
            <w:rStyle w:val="Hyperlink"/>
            <w:noProof/>
          </w:rPr>
          <w:t>Denial of Service Protection Details</w:t>
        </w:r>
        <w:r>
          <w:rPr>
            <w:noProof/>
            <w:webHidden/>
          </w:rPr>
          <w:tab/>
        </w:r>
        <w:r>
          <w:rPr>
            <w:noProof/>
            <w:webHidden/>
          </w:rPr>
          <w:fldChar w:fldCharType="begin"/>
        </w:r>
        <w:r>
          <w:rPr>
            <w:noProof/>
            <w:webHidden/>
          </w:rPr>
          <w:instrText xml:space="preserve"> PAGEREF _Toc483456731 \h </w:instrText>
        </w:r>
        <w:r>
          <w:rPr>
            <w:noProof/>
            <w:webHidden/>
          </w:rPr>
        </w:r>
        <w:r>
          <w:rPr>
            <w:noProof/>
            <w:webHidden/>
          </w:rPr>
          <w:fldChar w:fldCharType="separate"/>
        </w:r>
        <w:r>
          <w:rPr>
            <w:noProof/>
            <w:webHidden/>
          </w:rPr>
          <w:t>56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32" w:history="1">
        <w:r w:rsidRPr="003F1CBF">
          <w:rPr>
            <w:rStyle w:val="Hyperlink"/>
            <w:noProof/>
          </w:rPr>
          <w:t>3.9.1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_Toc483456732 \h </w:instrText>
        </w:r>
        <w:r>
          <w:rPr>
            <w:noProof/>
            <w:webHidden/>
          </w:rPr>
        </w:r>
        <w:r>
          <w:rPr>
            <w:noProof/>
            <w:webHidden/>
          </w:rPr>
          <w:fldChar w:fldCharType="separate"/>
        </w:r>
        <w:r>
          <w:rPr>
            <w:noProof/>
            <w:webHidden/>
          </w:rPr>
          <w:t>57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33" w:history="1">
        <w:r w:rsidRPr="003F1CBF">
          <w:rPr>
            <w:rStyle w:val="Hyperlink"/>
            <w:noProof/>
          </w:rPr>
          <w:t>3.9.2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_Toc483456733 \h </w:instrText>
        </w:r>
        <w:r>
          <w:rPr>
            <w:noProof/>
            <w:webHidden/>
          </w:rPr>
        </w:r>
        <w:r>
          <w:rPr>
            <w:noProof/>
            <w:webHidden/>
          </w:rPr>
          <w:fldChar w:fldCharType="separate"/>
        </w:r>
        <w:r>
          <w:rPr>
            <w:noProof/>
            <w:webHidden/>
          </w:rPr>
          <w:t>57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34" w:history="1">
        <w:r w:rsidRPr="003F1CBF">
          <w:rPr>
            <w:rStyle w:val="Hyperlink"/>
            <w:noProof/>
          </w:rPr>
          <w:t>3.9.3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57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35" w:history="1">
        <w:r w:rsidRPr="003F1CBF">
          <w:rPr>
            <w:rStyle w:val="Hyperlink"/>
            <w:noProof/>
          </w:rPr>
          <w:t>3.9.4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58</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36" w:history="1">
        <w:r w:rsidRPr="003F1CBF">
          <w:rPr>
            <w:rStyle w:val="Hyperlink"/>
            <w:noProof/>
          </w:rPr>
          <w:t>3.9.5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58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37" w:history="1">
        <w:r w:rsidRPr="003F1CBF">
          <w:rPr>
            <w:rStyle w:val="Hyperlink"/>
            <w:noProof/>
          </w:rPr>
          <w:t>3.9.5.1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58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38" w:history="1">
        <w:r w:rsidRPr="003F1CBF">
          <w:rPr>
            <w:rStyle w:val="Hyperlink"/>
            <w:noProof/>
          </w:rPr>
          <w:t>3.9.5.2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58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39" w:history="1">
        <w:r w:rsidRPr="003F1CBF">
          <w:rPr>
            <w:rStyle w:val="Hyperlink"/>
            <w:noProof/>
          </w:rPr>
          <w:t>3.9.5.3</w:t>
        </w:r>
        <w:r>
          <w:rPr>
            <w:rFonts w:asciiTheme="minorHAnsi" w:eastAsiaTheme="minorEastAsia" w:hAnsiTheme="minorHAnsi" w:cstheme="minorBidi"/>
            <w:noProof/>
            <w:sz w:val="22"/>
            <w:szCs w:val="22"/>
          </w:rPr>
          <w:tab/>
        </w:r>
        <w:r w:rsidRPr="003F1CBF">
          <w:rPr>
            <w:rStyle w:val="Hyperlink"/>
            <w:noProof/>
          </w:rPr>
          <w:t>Receiving Message #3</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58</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0" w:history="1">
        <w:r w:rsidRPr="003F1CBF">
          <w:rPr>
            <w:rStyle w:val="Hyperlink"/>
            <w:noProof/>
          </w:rPr>
          <w:t>3.9.6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1" w:history="1">
        <w:r w:rsidRPr="003F1CBF">
          <w:rPr>
            <w:rStyle w:val="Hyperlink"/>
            <w:noProof/>
          </w:rPr>
          <w:t>3.9.7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42" w:history="1">
        <w:r w:rsidRPr="003F1CBF">
          <w:rPr>
            <w:rStyle w:val="Hyperlink"/>
            <w:noProof/>
          </w:rPr>
          <w:t>3.10</w:t>
        </w:r>
        <w:r>
          <w:rPr>
            <w:rFonts w:asciiTheme="minorHAnsi" w:eastAsiaTheme="minorEastAsia" w:hAnsiTheme="minorHAnsi" w:cstheme="minorBidi"/>
            <w:noProof/>
            <w:sz w:val="22"/>
            <w:szCs w:val="22"/>
          </w:rPr>
          <w:tab/>
        </w:r>
        <w:r w:rsidRPr="003F1CBF">
          <w:rPr>
            <w:rStyle w:val="Hyperlink"/>
            <w:noProof/>
          </w:rPr>
          <w:t>IKE SA Correlation (IKEV2) Details</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3" w:history="1">
        <w:r w:rsidRPr="003F1CBF">
          <w:rPr>
            <w:rStyle w:val="Hyperlink"/>
            <w:noProof/>
          </w:rPr>
          <w:t>3.10.1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4" w:history="1">
        <w:r w:rsidRPr="003F1CBF">
          <w:rPr>
            <w:rStyle w:val="Hyperlink"/>
            <w:noProof/>
          </w:rPr>
          <w:t>3.10.2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5" w:history="1">
        <w:r w:rsidRPr="003F1CBF">
          <w:rPr>
            <w:rStyle w:val="Hyperlink"/>
            <w:noProof/>
          </w:rPr>
          <w:t>3.10.3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59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6" w:history="1">
        <w:r w:rsidRPr="003F1CBF">
          <w:rPr>
            <w:rStyle w:val="Hyperlink"/>
            <w:noProof/>
          </w:rPr>
          <w:t>3.10.4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60</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47" w:history="1">
        <w:r w:rsidRPr="003F1CBF">
          <w:rPr>
            <w:rStyle w:val="Hyperlink"/>
            <w:noProof/>
          </w:rPr>
          <w:t>3.10.5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60</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48" w:history="1">
        <w:r w:rsidRPr="003F1CBF">
          <w:rPr>
            <w:rStyle w:val="Hyperlink"/>
            <w:noProof/>
          </w:rPr>
          <w:t>3.10.5.1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49" w:history="1">
        <w:r w:rsidRPr="003F1CBF">
          <w:rPr>
            <w:rStyle w:val="Hyperlink"/>
            <w:noProof/>
          </w:rPr>
          <w:t>3.10.5.2</w:t>
        </w:r>
        <w:r>
          <w:rPr>
            <w:rFonts w:asciiTheme="minorHAnsi" w:eastAsiaTheme="minorEastAsia" w:hAnsiTheme="minorHAnsi" w:cstheme="minorBidi"/>
            <w:noProof/>
            <w:sz w:val="22"/>
            <w:szCs w:val="22"/>
          </w:rPr>
          <w:tab/>
        </w:r>
        <w:r w:rsidRPr="003F1CBF">
          <w:rPr>
            <w:rStyle w:val="Hyperlink"/>
            <w:noProof/>
          </w:rPr>
          <w:t>Receiving Subsequent Messages</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50" w:history="1">
        <w:r w:rsidRPr="003F1CBF">
          <w:rPr>
            <w:rStyle w:val="Hyperlink"/>
            <w:noProof/>
          </w:rPr>
          <w:t>3.10.5.3</w:t>
        </w:r>
        <w:r>
          <w:rPr>
            <w:rFonts w:asciiTheme="minorHAnsi" w:eastAsiaTheme="minorEastAsia" w:hAnsiTheme="minorHAnsi" w:cstheme="minorBidi"/>
            <w:noProof/>
            <w:sz w:val="22"/>
            <w:szCs w:val="22"/>
          </w:rPr>
          <w:tab/>
        </w:r>
        <w:r w:rsidRPr="003F1CBF">
          <w:rPr>
            <w:rStyle w:val="Hyperlink"/>
            <w:noProof/>
          </w:rPr>
          <w:t>Receiving the Error Notify</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1" w:history="1">
        <w:r w:rsidRPr="003F1CBF">
          <w:rPr>
            <w:rStyle w:val="Hyperlink"/>
            <w:noProof/>
          </w:rPr>
          <w:t>3.10.6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2" w:history="1">
        <w:r w:rsidRPr="003F1CBF">
          <w:rPr>
            <w:rStyle w:val="Hyperlink"/>
            <w:noProof/>
          </w:rPr>
          <w:t>3.10.7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53" w:history="1">
        <w:r w:rsidRPr="003F1CBF">
          <w:rPr>
            <w:rStyle w:val="Hyperlink"/>
            <w:noProof/>
          </w:rPr>
          <w:t>3.11</w:t>
        </w:r>
        <w:r>
          <w:rPr>
            <w:rFonts w:asciiTheme="minorHAnsi" w:eastAsiaTheme="minorEastAsia" w:hAnsiTheme="minorHAnsi" w:cstheme="minorBidi"/>
            <w:noProof/>
            <w:sz w:val="22"/>
            <w:szCs w:val="22"/>
          </w:rPr>
          <w:tab/>
        </w:r>
        <w:r w:rsidRPr="003F1CBF">
          <w:rPr>
            <w:rStyle w:val="Hyperlink"/>
            <w:noProof/>
          </w:rPr>
          <w:t>IKE Server Internal Addresses Configuration Attributes (IKEv2) Details</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61</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4" w:history="1">
        <w:r w:rsidRPr="003F1CBF">
          <w:rPr>
            <w:rStyle w:val="Hyperlink"/>
            <w:noProof/>
          </w:rPr>
          <w:t>3.11.1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62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5" w:history="1">
        <w:r w:rsidRPr="003F1CBF">
          <w:rPr>
            <w:rStyle w:val="Hyperlink"/>
            <w:noProof/>
          </w:rPr>
          <w:t>3.11.2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62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6" w:history="1">
        <w:r w:rsidRPr="003F1CBF">
          <w:rPr>
            <w:rStyle w:val="Hyperlink"/>
            <w:noProof/>
          </w:rPr>
          <w:t>3.11.3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62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7" w:history="1">
        <w:r w:rsidRPr="003F1CBF">
          <w:rPr>
            <w:rStyle w:val="Hyperlink"/>
            <w:noProof/>
          </w:rPr>
          <w:t>3.11.4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62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58" w:history="1">
        <w:r w:rsidRPr="003F1CBF">
          <w:rPr>
            <w:rStyle w:val="Hyperlink"/>
            <w:noProof/>
          </w:rPr>
          <w:t>3.11.5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62</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59" w:history="1">
        <w:r w:rsidRPr="003F1CBF">
          <w:rPr>
            <w:rStyle w:val="Hyperlink"/>
            <w:noProof/>
          </w:rPr>
          <w:t>3.11.5.1</w:t>
        </w:r>
        <w:r>
          <w:rPr>
            <w:rFonts w:asciiTheme="minorHAnsi" w:eastAsiaTheme="minorEastAsia" w:hAnsiTheme="minorHAnsi" w:cstheme="minorBidi"/>
            <w:noProof/>
            <w:sz w:val="22"/>
            <w:szCs w:val="22"/>
          </w:rPr>
          <w:tab/>
        </w:r>
        <w:r w:rsidRPr="003F1CBF">
          <w:rPr>
            <w:rStyle w:val="Hyperlink"/>
            <w:noProof/>
          </w:rPr>
          <w:t>Receiving Message #1</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63</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60" w:history="1">
        <w:r w:rsidRPr="003F1CBF">
          <w:rPr>
            <w:rStyle w:val="Hyperlink"/>
            <w:noProof/>
          </w:rPr>
          <w:t>3.11.5.2</w:t>
        </w:r>
        <w:r>
          <w:rPr>
            <w:rFonts w:asciiTheme="minorHAnsi" w:eastAsiaTheme="minorEastAsia" w:hAnsiTheme="minorHAnsi" w:cstheme="minorBidi"/>
            <w:noProof/>
            <w:sz w:val="22"/>
            <w:szCs w:val="22"/>
          </w:rPr>
          <w:tab/>
        </w:r>
        <w:r w:rsidRPr="003F1CBF">
          <w:rPr>
            <w:rStyle w:val="Hyperlink"/>
            <w:noProof/>
          </w:rPr>
          <w:t>Receiving Message #2</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63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1" w:history="1">
        <w:r w:rsidRPr="003F1CBF">
          <w:rPr>
            <w:rStyle w:val="Hyperlink"/>
            <w:noProof/>
          </w:rPr>
          <w:t>3.11.6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63</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2" w:history="1">
        <w:r w:rsidRPr="003F1CBF">
          <w:rPr>
            <w:rStyle w:val="Hyperlink"/>
            <w:noProof/>
          </w:rPr>
          <w:t>3.11.7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63" w:history="1">
        <w:r w:rsidRPr="003F1CBF">
          <w:rPr>
            <w:rStyle w:val="Hyperlink"/>
            <w:noProof/>
          </w:rPr>
          <w:t>3.12</w:t>
        </w:r>
        <w:r>
          <w:rPr>
            <w:rFonts w:asciiTheme="minorHAnsi" w:eastAsiaTheme="minorEastAsia" w:hAnsiTheme="minorHAnsi" w:cstheme="minorBidi"/>
            <w:noProof/>
            <w:sz w:val="22"/>
            <w:szCs w:val="22"/>
          </w:rPr>
          <w:tab/>
        </w:r>
        <w:r w:rsidRPr="003F1CBF">
          <w:rPr>
            <w:rStyle w:val="Hyperlink"/>
            <w:noProof/>
          </w:rPr>
          <w:t>Dead Peer Detection Details</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4" w:history="1">
        <w:r w:rsidRPr="003F1CBF">
          <w:rPr>
            <w:rStyle w:val="Hyperlink"/>
            <w:noProof/>
          </w:rPr>
          <w:t>3.12.1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5" w:history="1">
        <w:r w:rsidRPr="003F1CBF">
          <w:rPr>
            <w:rStyle w:val="Hyperlink"/>
            <w:noProof/>
          </w:rPr>
          <w:t>3.12.2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6" w:history="1">
        <w:r w:rsidRPr="003F1CBF">
          <w:rPr>
            <w:rStyle w:val="Hyperlink"/>
            <w:noProof/>
          </w:rPr>
          <w:t>3.12.3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67" w:history="1">
        <w:r w:rsidRPr="003F1CBF">
          <w:rPr>
            <w:rStyle w:val="Hyperlink"/>
            <w:noProof/>
          </w:rPr>
          <w:t>3.12.4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68" w:history="1">
        <w:r w:rsidRPr="003F1CBF">
          <w:rPr>
            <w:rStyle w:val="Hyperlink"/>
            <w:noProof/>
          </w:rPr>
          <w:t>3.12.4.1</w:t>
        </w:r>
        <w:r>
          <w:rPr>
            <w:rFonts w:asciiTheme="minorHAnsi" w:eastAsiaTheme="minorEastAsia" w:hAnsiTheme="minorHAnsi" w:cstheme="minorBidi"/>
            <w:noProof/>
            <w:sz w:val="22"/>
            <w:szCs w:val="22"/>
          </w:rPr>
          <w:tab/>
        </w:r>
        <w:r w:rsidRPr="003F1CBF">
          <w:rPr>
            <w:rStyle w:val="Hyperlink"/>
            <w:noProof/>
          </w:rPr>
          <w:t>TCP Dead Peer Detection</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69" w:history="1">
        <w:r w:rsidRPr="003F1CBF">
          <w:rPr>
            <w:rStyle w:val="Hyperlink"/>
            <w:noProof/>
          </w:rPr>
          <w:t>3.12.4.2</w:t>
        </w:r>
        <w:r>
          <w:rPr>
            <w:rFonts w:asciiTheme="minorHAnsi" w:eastAsiaTheme="minorEastAsia" w:hAnsiTheme="minorHAnsi" w:cstheme="minorBidi"/>
            <w:noProof/>
            <w:sz w:val="22"/>
            <w:szCs w:val="22"/>
          </w:rPr>
          <w:tab/>
        </w:r>
        <w:r w:rsidRPr="003F1CBF">
          <w:rPr>
            <w:rStyle w:val="Hyperlink"/>
            <w:noProof/>
          </w:rPr>
          <w:t>UDP Dead Peer Detection</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64</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0" w:history="1">
        <w:r w:rsidRPr="003F1CBF">
          <w:rPr>
            <w:rStyle w:val="Hyperlink"/>
            <w:noProof/>
          </w:rPr>
          <w:t>3.12.5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71" w:history="1">
        <w:r w:rsidRPr="003F1CBF">
          <w:rPr>
            <w:rStyle w:val="Hyperlink"/>
            <w:noProof/>
          </w:rPr>
          <w:t>3.12.5.1</w:t>
        </w:r>
        <w:r>
          <w:rPr>
            <w:rFonts w:asciiTheme="minorHAnsi" w:eastAsiaTheme="minorEastAsia" w:hAnsiTheme="minorHAnsi" w:cstheme="minorBidi"/>
            <w:noProof/>
            <w:sz w:val="22"/>
            <w:szCs w:val="22"/>
          </w:rPr>
          <w:tab/>
        </w:r>
        <w:r w:rsidRPr="003F1CBF">
          <w:rPr>
            <w:rStyle w:val="Hyperlink"/>
            <w:noProof/>
          </w:rPr>
          <w:t>Receiving a UDP Packet</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2" w:history="1">
        <w:r w:rsidRPr="003F1CBF">
          <w:rPr>
            <w:rStyle w:val="Hyperlink"/>
            <w:noProof/>
          </w:rPr>
          <w:t>3.12.6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73" w:history="1">
        <w:r w:rsidRPr="003F1CBF">
          <w:rPr>
            <w:rStyle w:val="Hyperlink"/>
            <w:noProof/>
          </w:rPr>
          <w:t>3.12.6.1</w:t>
        </w:r>
        <w:r>
          <w:rPr>
            <w:rFonts w:asciiTheme="minorHAnsi" w:eastAsiaTheme="minorEastAsia" w:hAnsiTheme="minorHAnsi" w:cstheme="minorBidi"/>
            <w:noProof/>
            <w:sz w:val="22"/>
            <w:szCs w:val="22"/>
          </w:rPr>
          <w:tab/>
        </w:r>
        <w:r w:rsidRPr="003F1CBF">
          <w:rPr>
            <w:rStyle w:val="Hyperlink"/>
            <w:noProof/>
          </w:rPr>
          <w:t>Expiration of the QM SA Idle Timer</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4" w:history="1">
        <w:r w:rsidRPr="003F1CBF">
          <w:rPr>
            <w:rStyle w:val="Hyperlink"/>
            <w:noProof/>
          </w:rPr>
          <w:t>3.12.7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75" w:history="1">
        <w:r w:rsidRPr="003F1CBF">
          <w:rPr>
            <w:rStyle w:val="Hyperlink"/>
            <w:noProof/>
          </w:rPr>
          <w:t>3.12.7.1</w:t>
        </w:r>
        <w:r>
          <w:rPr>
            <w:rFonts w:asciiTheme="minorHAnsi" w:eastAsiaTheme="minorEastAsia" w:hAnsiTheme="minorHAnsi" w:cstheme="minorBidi"/>
            <w:noProof/>
            <w:sz w:val="22"/>
            <w:szCs w:val="22"/>
          </w:rPr>
          <w:tab/>
        </w:r>
        <w:r w:rsidRPr="003F1CBF">
          <w:rPr>
            <w:rStyle w:val="Hyperlink"/>
            <w:noProof/>
          </w:rPr>
          <w:t>Successful Negotiation of a QM SA and MM SA</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76" w:history="1">
        <w:r w:rsidRPr="003F1CBF">
          <w:rPr>
            <w:rStyle w:val="Hyperlink"/>
            <w:noProof/>
          </w:rPr>
          <w:t>3.13</w:t>
        </w:r>
        <w:r>
          <w:rPr>
            <w:rFonts w:asciiTheme="minorHAnsi" w:eastAsiaTheme="minorEastAsia" w:hAnsiTheme="minorHAnsi" w:cstheme="minorBidi"/>
            <w:noProof/>
            <w:sz w:val="22"/>
            <w:szCs w:val="22"/>
          </w:rPr>
          <w:tab/>
        </w:r>
        <w:r w:rsidRPr="003F1CBF">
          <w:rPr>
            <w:rStyle w:val="Hyperlink"/>
            <w:noProof/>
          </w:rPr>
          <w:t>Xbox Multiplayer Gaming (IKEv2) Vendor IDs Details</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7" w:history="1">
        <w:r w:rsidRPr="003F1CBF">
          <w:rPr>
            <w:rStyle w:val="Hyperlink"/>
            <w:noProof/>
          </w:rPr>
          <w:t>3.13.1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8" w:history="1">
        <w:r w:rsidRPr="003F1CBF">
          <w:rPr>
            <w:rStyle w:val="Hyperlink"/>
            <w:noProof/>
          </w:rPr>
          <w:t>3.13.2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65</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79" w:history="1">
        <w:r w:rsidRPr="003F1CBF">
          <w:rPr>
            <w:rStyle w:val="Hyperlink"/>
            <w:noProof/>
          </w:rPr>
          <w:t>3.13.3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0" w:history="1">
        <w:r w:rsidRPr="003F1CBF">
          <w:rPr>
            <w:rStyle w:val="Hyperlink"/>
            <w:noProof/>
          </w:rPr>
          <w:t>3.13.4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1" w:history="1">
        <w:r w:rsidRPr="003F1CBF">
          <w:rPr>
            <w:rStyle w:val="Hyperlink"/>
            <w:noProof/>
          </w:rPr>
          <w:t>3.13.5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82" w:history="1">
        <w:r w:rsidRPr="003F1CBF">
          <w:rPr>
            <w:rStyle w:val="Hyperlink"/>
            <w:noProof/>
          </w:rPr>
          <w:t>3.13.5.1</w:t>
        </w:r>
        <w:r>
          <w:rPr>
            <w:rFonts w:asciiTheme="minorHAnsi" w:eastAsiaTheme="minorEastAsia" w:hAnsiTheme="minorHAnsi" w:cstheme="minorBidi"/>
            <w:noProof/>
            <w:sz w:val="22"/>
            <w:szCs w:val="22"/>
          </w:rPr>
          <w:tab/>
        </w:r>
        <w:r w:rsidRPr="003F1CBF">
          <w:rPr>
            <w:rStyle w:val="Hyperlink"/>
            <w:noProof/>
          </w:rPr>
          <w:t>Microsoft Xbox One 2013 Vendor ID</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83" w:history="1">
        <w:r w:rsidRPr="003F1CBF">
          <w:rPr>
            <w:rStyle w:val="Hyperlink"/>
            <w:noProof/>
          </w:rPr>
          <w:t>3.13.5.2</w:t>
        </w:r>
        <w:r>
          <w:rPr>
            <w:rFonts w:asciiTheme="minorHAnsi" w:eastAsiaTheme="minorEastAsia" w:hAnsiTheme="minorHAnsi" w:cstheme="minorBidi"/>
            <w:noProof/>
            <w:sz w:val="22"/>
            <w:szCs w:val="22"/>
          </w:rPr>
          <w:tab/>
        </w:r>
        <w:r w:rsidRPr="003F1CBF">
          <w:rPr>
            <w:rStyle w:val="Hyperlink"/>
            <w:noProof/>
          </w:rPr>
          <w:t>Xbox IKEv2 Negotiation Vendor ID</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4" w:history="1">
        <w:r w:rsidRPr="003F1CBF">
          <w:rPr>
            <w:rStyle w:val="Hyperlink"/>
            <w:noProof/>
          </w:rPr>
          <w:t>3.13.6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66</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5" w:history="1">
        <w:r w:rsidRPr="003F1CBF">
          <w:rPr>
            <w:rStyle w:val="Hyperlink"/>
            <w:noProof/>
          </w:rPr>
          <w:t>3.13.7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86" w:history="1">
        <w:r w:rsidRPr="003F1CBF">
          <w:rPr>
            <w:rStyle w:val="Hyperlink"/>
            <w:noProof/>
          </w:rPr>
          <w:t>3.14</w:t>
        </w:r>
        <w:r>
          <w:rPr>
            <w:rFonts w:asciiTheme="minorHAnsi" w:eastAsiaTheme="minorEastAsia" w:hAnsiTheme="minorHAnsi" w:cstheme="minorBidi"/>
            <w:noProof/>
            <w:sz w:val="22"/>
            <w:szCs w:val="22"/>
          </w:rPr>
          <w:tab/>
        </w:r>
        <w:r w:rsidRPr="003F1CBF">
          <w:rPr>
            <w:rStyle w:val="Hyperlink"/>
            <w:noProof/>
          </w:rPr>
          <w:t>Security Realm ID (IKEv2) Vendor IDs Details</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7" w:history="1">
        <w:r w:rsidRPr="003F1CBF">
          <w:rPr>
            <w:rStyle w:val="Hyperlink"/>
            <w:noProof/>
          </w:rPr>
          <w:t>3.14.1</w:t>
        </w:r>
        <w:r>
          <w:rPr>
            <w:rFonts w:asciiTheme="minorHAnsi" w:eastAsiaTheme="minorEastAsia" w:hAnsiTheme="minorHAnsi" w:cstheme="minorBidi"/>
            <w:noProof/>
            <w:sz w:val="22"/>
            <w:szCs w:val="22"/>
          </w:rPr>
          <w:tab/>
        </w:r>
        <w:r w:rsidRPr="003F1CBF">
          <w:rPr>
            <w:rStyle w:val="Hyperlink"/>
            <w:noProof/>
          </w:rPr>
          <w:t>Abstract Data Model</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8" w:history="1">
        <w:r w:rsidRPr="003F1CBF">
          <w:rPr>
            <w:rStyle w:val="Hyperlink"/>
            <w:noProof/>
          </w:rPr>
          <w:t>3.14.2</w:t>
        </w:r>
        <w:r>
          <w:rPr>
            <w:rFonts w:asciiTheme="minorHAnsi" w:eastAsiaTheme="minorEastAsia" w:hAnsiTheme="minorHAnsi" w:cstheme="minorBidi"/>
            <w:noProof/>
            <w:sz w:val="22"/>
            <w:szCs w:val="22"/>
          </w:rPr>
          <w:tab/>
        </w:r>
        <w:r w:rsidRPr="003F1CBF">
          <w:rPr>
            <w:rStyle w:val="Hyperlink"/>
            <w:noProof/>
          </w:rPr>
          <w:t>Timers</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89" w:history="1">
        <w:r w:rsidRPr="003F1CBF">
          <w:rPr>
            <w:rStyle w:val="Hyperlink"/>
            <w:noProof/>
          </w:rPr>
          <w:t>3.14.3</w:t>
        </w:r>
        <w:r>
          <w:rPr>
            <w:rFonts w:asciiTheme="minorHAnsi" w:eastAsiaTheme="minorEastAsia" w:hAnsiTheme="minorHAnsi" w:cstheme="minorBidi"/>
            <w:noProof/>
            <w:sz w:val="22"/>
            <w:szCs w:val="22"/>
          </w:rPr>
          <w:tab/>
        </w:r>
        <w:r w:rsidRPr="003F1CBF">
          <w:rPr>
            <w:rStyle w:val="Hyperlink"/>
            <w:noProof/>
          </w:rPr>
          <w:t>Initialization</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90" w:history="1">
        <w:r w:rsidRPr="003F1CBF">
          <w:rPr>
            <w:rStyle w:val="Hyperlink"/>
            <w:noProof/>
          </w:rPr>
          <w:t>3.14.4</w:t>
        </w:r>
        <w:r>
          <w:rPr>
            <w:rFonts w:asciiTheme="minorHAnsi" w:eastAsiaTheme="minorEastAsia" w:hAnsiTheme="minorHAnsi" w:cstheme="minorBidi"/>
            <w:noProof/>
            <w:sz w:val="22"/>
            <w:szCs w:val="22"/>
          </w:rPr>
          <w:tab/>
        </w:r>
        <w:r w:rsidRPr="003F1CBF">
          <w:rPr>
            <w:rStyle w:val="Hyperlink"/>
            <w:noProof/>
          </w:rPr>
          <w:t>Higher-Layer Triggered Events</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91" w:history="1">
        <w:r w:rsidRPr="003F1CBF">
          <w:rPr>
            <w:rStyle w:val="Hyperlink"/>
            <w:noProof/>
          </w:rPr>
          <w:t>3.14.5</w:t>
        </w:r>
        <w:r>
          <w:rPr>
            <w:rFonts w:asciiTheme="minorHAnsi" w:eastAsiaTheme="minorEastAsia" w:hAnsiTheme="minorHAnsi" w:cstheme="minorBidi"/>
            <w:noProof/>
            <w:sz w:val="22"/>
            <w:szCs w:val="22"/>
          </w:rPr>
          <w:tab/>
        </w:r>
        <w:r w:rsidRPr="003F1CBF">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67</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92" w:history="1">
        <w:r w:rsidRPr="003F1CBF">
          <w:rPr>
            <w:rStyle w:val="Hyperlink"/>
            <w:noProof/>
          </w:rPr>
          <w:t>3.14.5.1</w:t>
        </w:r>
        <w:r>
          <w:rPr>
            <w:rFonts w:asciiTheme="minorHAnsi" w:eastAsiaTheme="minorEastAsia" w:hAnsiTheme="minorHAnsi" w:cstheme="minorBidi"/>
            <w:noProof/>
            <w:sz w:val="22"/>
            <w:szCs w:val="22"/>
          </w:rPr>
          <w:tab/>
        </w:r>
        <w:r w:rsidRPr="003F1CBF">
          <w:rPr>
            <w:rStyle w:val="Hyperlink"/>
            <w:noProof/>
          </w:rPr>
          <w:t>IKE_SA_INIT Messages</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68</w:t>
        </w:r>
        <w:r>
          <w:rPr>
            <w:noProof/>
            <w:webHidden/>
          </w:rPr>
          <w:fldChar w:fldCharType="end"/>
        </w:r>
      </w:hyperlink>
    </w:p>
    <w:p w:rsidR="00C00692" w:rsidRDefault="00C00692">
      <w:pPr>
        <w:pStyle w:val="TOC4"/>
        <w:rPr>
          <w:rFonts w:asciiTheme="minorHAnsi" w:eastAsiaTheme="minorEastAsia" w:hAnsiTheme="minorHAnsi" w:cstheme="minorBidi"/>
          <w:noProof/>
          <w:sz w:val="22"/>
          <w:szCs w:val="22"/>
        </w:rPr>
      </w:pPr>
      <w:hyperlink w:anchor="_Toc483456793" w:history="1">
        <w:r w:rsidRPr="003F1CBF">
          <w:rPr>
            <w:rStyle w:val="Hyperlink"/>
            <w:noProof/>
          </w:rPr>
          <w:t>3.14.5.2</w:t>
        </w:r>
        <w:r>
          <w:rPr>
            <w:rFonts w:asciiTheme="minorHAnsi" w:eastAsiaTheme="minorEastAsia" w:hAnsiTheme="minorHAnsi" w:cstheme="minorBidi"/>
            <w:noProof/>
            <w:sz w:val="22"/>
            <w:szCs w:val="22"/>
          </w:rPr>
          <w:tab/>
        </w:r>
        <w:r w:rsidRPr="003F1CBF">
          <w:rPr>
            <w:rStyle w:val="Hyperlink"/>
            <w:noProof/>
          </w:rPr>
          <w:t>IKE_SA_AUTH and CREATE_CHILD_SA Messages</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69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94" w:history="1">
        <w:r w:rsidRPr="003F1CBF">
          <w:rPr>
            <w:rStyle w:val="Hyperlink"/>
            <w:noProof/>
          </w:rPr>
          <w:t>3.14.6</w:t>
        </w:r>
        <w:r>
          <w:rPr>
            <w:rFonts w:asciiTheme="minorHAnsi" w:eastAsiaTheme="minorEastAsia" w:hAnsiTheme="minorHAnsi" w:cstheme="minorBidi"/>
            <w:noProof/>
            <w:sz w:val="22"/>
            <w:szCs w:val="22"/>
          </w:rPr>
          <w:tab/>
        </w:r>
        <w:r w:rsidRPr="003F1CBF">
          <w:rPr>
            <w:rStyle w:val="Hyperlink"/>
            <w:noProof/>
          </w:rPr>
          <w:t>Timer Events</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69</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795" w:history="1">
        <w:r w:rsidRPr="003F1CBF">
          <w:rPr>
            <w:rStyle w:val="Hyperlink"/>
            <w:noProof/>
          </w:rPr>
          <w:t>3.14.7</w:t>
        </w:r>
        <w:r>
          <w:rPr>
            <w:rFonts w:asciiTheme="minorHAnsi" w:eastAsiaTheme="minorEastAsia" w:hAnsiTheme="minorHAnsi" w:cstheme="minorBidi"/>
            <w:noProof/>
            <w:sz w:val="22"/>
            <w:szCs w:val="22"/>
          </w:rPr>
          <w:tab/>
        </w:r>
        <w:r w:rsidRPr="003F1CBF">
          <w:rPr>
            <w:rStyle w:val="Hyperlink"/>
            <w:noProof/>
          </w:rPr>
          <w:t>Other Local Events</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69</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796" w:history="1">
        <w:r w:rsidRPr="003F1CBF">
          <w:rPr>
            <w:rStyle w:val="Hyperlink"/>
            <w:noProof/>
          </w:rPr>
          <w:t>4</w:t>
        </w:r>
        <w:r>
          <w:rPr>
            <w:rFonts w:asciiTheme="minorHAnsi" w:eastAsiaTheme="minorEastAsia" w:hAnsiTheme="minorHAnsi" w:cstheme="minorBidi"/>
            <w:b w:val="0"/>
            <w:bCs w:val="0"/>
            <w:noProof/>
            <w:sz w:val="22"/>
            <w:szCs w:val="22"/>
          </w:rPr>
          <w:tab/>
        </w:r>
        <w:r w:rsidRPr="003F1CBF">
          <w:rPr>
            <w:rStyle w:val="Hyperlink"/>
            <w:noProof/>
          </w:rPr>
          <w:t>Protocol Examples</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70</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97" w:history="1">
        <w:r w:rsidRPr="003F1CBF">
          <w:rPr>
            <w:rStyle w:val="Hyperlink"/>
            <w:noProof/>
          </w:rPr>
          <w:t>4.1</w:t>
        </w:r>
        <w:r>
          <w:rPr>
            <w:rFonts w:asciiTheme="minorHAnsi" w:eastAsiaTheme="minorEastAsia" w:hAnsiTheme="minorHAnsi" w:cstheme="minorBidi"/>
            <w:noProof/>
            <w:sz w:val="22"/>
            <w:szCs w:val="22"/>
          </w:rPr>
          <w:tab/>
        </w:r>
        <w:r w:rsidRPr="003F1CBF">
          <w:rPr>
            <w:rStyle w:val="Hyperlink"/>
            <w:noProof/>
          </w:rPr>
          <w:t>Negotiation Discovery Examples</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70</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798" w:history="1">
        <w:r w:rsidRPr="003F1CBF">
          <w:rPr>
            <w:rStyle w:val="Hyperlink"/>
            <w:noProof/>
          </w:rPr>
          <w:t>5</w:t>
        </w:r>
        <w:r>
          <w:rPr>
            <w:rFonts w:asciiTheme="minorHAnsi" w:eastAsiaTheme="minorEastAsia" w:hAnsiTheme="minorHAnsi" w:cstheme="minorBidi"/>
            <w:b w:val="0"/>
            <w:bCs w:val="0"/>
            <w:noProof/>
            <w:sz w:val="22"/>
            <w:szCs w:val="22"/>
          </w:rPr>
          <w:tab/>
        </w:r>
        <w:r w:rsidRPr="003F1CBF">
          <w:rPr>
            <w:rStyle w:val="Hyperlink"/>
            <w:noProof/>
          </w:rPr>
          <w:t>Security</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72</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799" w:history="1">
        <w:r w:rsidRPr="003F1CBF">
          <w:rPr>
            <w:rStyle w:val="Hyperlink"/>
            <w:noProof/>
          </w:rPr>
          <w:t>5.1</w:t>
        </w:r>
        <w:r>
          <w:rPr>
            <w:rFonts w:asciiTheme="minorHAnsi" w:eastAsiaTheme="minorEastAsia" w:hAnsiTheme="minorHAnsi" w:cstheme="minorBidi"/>
            <w:noProof/>
            <w:sz w:val="22"/>
            <w:szCs w:val="22"/>
          </w:rPr>
          <w:tab/>
        </w:r>
        <w:r w:rsidRPr="003F1CBF">
          <w:rPr>
            <w:rStyle w:val="Hyperlink"/>
            <w:noProof/>
          </w:rPr>
          <w:t>Security Considerations for Implementers</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72</w:t>
        </w:r>
        <w:r>
          <w:rPr>
            <w:noProof/>
            <w:webHidden/>
          </w:rPr>
          <w:fldChar w:fldCharType="end"/>
        </w:r>
      </w:hyperlink>
    </w:p>
    <w:p w:rsidR="00C00692" w:rsidRDefault="00C00692">
      <w:pPr>
        <w:pStyle w:val="TOC3"/>
        <w:rPr>
          <w:rFonts w:asciiTheme="minorHAnsi" w:eastAsiaTheme="minorEastAsia" w:hAnsiTheme="minorHAnsi" w:cstheme="minorBidi"/>
          <w:noProof/>
          <w:sz w:val="22"/>
          <w:szCs w:val="22"/>
        </w:rPr>
      </w:pPr>
      <w:hyperlink w:anchor="_Toc483456800" w:history="1">
        <w:r w:rsidRPr="003F1CBF">
          <w:rPr>
            <w:rStyle w:val="Hyperlink"/>
            <w:noProof/>
          </w:rPr>
          <w:t>5.1.1</w:t>
        </w:r>
        <w:r>
          <w:rPr>
            <w:rFonts w:asciiTheme="minorHAnsi" w:eastAsiaTheme="minorEastAsia" w:hAnsiTheme="minorHAnsi" w:cstheme="minorBidi"/>
            <w:noProof/>
            <w:sz w:val="22"/>
            <w:szCs w:val="22"/>
          </w:rPr>
          <w:tab/>
        </w:r>
        <w:r w:rsidRPr="003F1CBF">
          <w:rPr>
            <w:rStyle w:val="Hyperlink"/>
            <w:noProof/>
          </w:rPr>
          <w:t>Negotiation Discovery</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72</w:t>
        </w:r>
        <w:r>
          <w:rPr>
            <w:noProof/>
            <w:webHidden/>
          </w:rPr>
          <w:fldChar w:fldCharType="end"/>
        </w:r>
      </w:hyperlink>
    </w:p>
    <w:p w:rsidR="00C00692" w:rsidRDefault="00C00692">
      <w:pPr>
        <w:pStyle w:val="TOC2"/>
        <w:rPr>
          <w:rFonts w:asciiTheme="minorHAnsi" w:eastAsiaTheme="minorEastAsia" w:hAnsiTheme="minorHAnsi" w:cstheme="minorBidi"/>
          <w:noProof/>
          <w:sz w:val="22"/>
          <w:szCs w:val="22"/>
        </w:rPr>
      </w:pPr>
      <w:hyperlink w:anchor="_Toc483456801" w:history="1">
        <w:r w:rsidRPr="003F1CBF">
          <w:rPr>
            <w:rStyle w:val="Hyperlink"/>
            <w:noProof/>
          </w:rPr>
          <w:t>5.2</w:t>
        </w:r>
        <w:r>
          <w:rPr>
            <w:rFonts w:asciiTheme="minorHAnsi" w:eastAsiaTheme="minorEastAsia" w:hAnsiTheme="minorHAnsi" w:cstheme="minorBidi"/>
            <w:noProof/>
            <w:sz w:val="22"/>
            <w:szCs w:val="22"/>
          </w:rPr>
          <w:tab/>
        </w:r>
        <w:r w:rsidRPr="003F1CBF">
          <w:rPr>
            <w:rStyle w:val="Hyperlink"/>
            <w:noProof/>
          </w:rPr>
          <w:t>Index of Security Parameters</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72</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802" w:history="1">
        <w:r w:rsidRPr="003F1CBF">
          <w:rPr>
            <w:rStyle w:val="Hyperlink"/>
            <w:noProof/>
          </w:rPr>
          <w:t>6</w:t>
        </w:r>
        <w:r>
          <w:rPr>
            <w:rFonts w:asciiTheme="minorHAnsi" w:eastAsiaTheme="minorEastAsia" w:hAnsiTheme="minorHAnsi" w:cstheme="minorBidi"/>
            <w:b w:val="0"/>
            <w:bCs w:val="0"/>
            <w:noProof/>
            <w:sz w:val="22"/>
            <w:szCs w:val="22"/>
          </w:rPr>
          <w:tab/>
        </w:r>
        <w:r w:rsidRPr="003F1CBF">
          <w:rPr>
            <w:rStyle w:val="Hyperlink"/>
            <w:noProof/>
          </w:rPr>
          <w:t>Appendix A: Product Behavior</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73</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803" w:history="1">
        <w:r w:rsidRPr="003F1CBF">
          <w:rPr>
            <w:rStyle w:val="Hyperlink"/>
            <w:noProof/>
          </w:rPr>
          <w:t>7</w:t>
        </w:r>
        <w:r>
          <w:rPr>
            <w:rFonts w:asciiTheme="minorHAnsi" w:eastAsiaTheme="minorEastAsia" w:hAnsiTheme="minorHAnsi" w:cstheme="minorBidi"/>
            <w:b w:val="0"/>
            <w:bCs w:val="0"/>
            <w:noProof/>
            <w:sz w:val="22"/>
            <w:szCs w:val="22"/>
          </w:rPr>
          <w:tab/>
        </w:r>
        <w:r w:rsidRPr="003F1CBF">
          <w:rPr>
            <w:rStyle w:val="Hyperlink"/>
            <w:noProof/>
          </w:rPr>
          <w:t>Change Tracking</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89</w:t>
        </w:r>
        <w:r>
          <w:rPr>
            <w:noProof/>
            <w:webHidden/>
          </w:rPr>
          <w:fldChar w:fldCharType="end"/>
        </w:r>
      </w:hyperlink>
    </w:p>
    <w:p w:rsidR="00C00692" w:rsidRDefault="00C00692">
      <w:pPr>
        <w:pStyle w:val="TOC1"/>
        <w:rPr>
          <w:rFonts w:asciiTheme="minorHAnsi" w:eastAsiaTheme="minorEastAsia" w:hAnsiTheme="minorHAnsi" w:cstheme="minorBidi"/>
          <w:b w:val="0"/>
          <w:bCs w:val="0"/>
          <w:noProof/>
          <w:sz w:val="22"/>
          <w:szCs w:val="22"/>
        </w:rPr>
      </w:pPr>
      <w:hyperlink w:anchor="_Toc483456804" w:history="1">
        <w:r w:rsidRPr="003F1CBF">
          <w:rPr>
            <w:rStyle w:val="Hyperlink"/>
            <w:noProof/>
          </w:rPr>
          <w:t>8</w:t>
        </w:r>
        <w:r>
          <w:rPr>
            <w:rFonts w:asciiTheme="minorHAnsi" w:eastAsiaTheme="minorEastAsia" w:hAnsiTheme="minorHAnsi" w:cstheme="minorBidi"/>
            <w:b w:val="0"/>
            <w:bCs w:val="0"/>
            <w:noProof/>
            <w:sz w:val="22"/>
            <w:szCs w:val="22"/>
          </w:rPr>
          <w:tab/>
        </w:r>
        <w:r w:rsidRPr="003F1CBF">
          <w:rPr>
            <w:rStyle w:val="Hyperlink"/>
            <w:noProof/>
          </w:rPr>
          <w:t>Index</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90</w:t>
        </w:r>
        <w:r>
          <w:rPr>
            <w:noProof/>
            <w:webHidden/>
          </w:rPr>
          <w:fldChar w:fldCharType="end"/>
        </w:r>
      </w:hyperlink>
    </w:p>
    <w:p w:rsidR="00F53772" w:rsidRDefault="00C00692">
      <w:r>
        <w:fldChar w:fldCharType="end"/>
      </w:r>
    </w:p>
    <w:p w:rsidR="00F53772" w:rsidRDefault="00C00692">
      <w:pPr>
        <w:pStyle w:val="Heading1"/>
      </w:pPr>
      <w:bookmarkStart w:id="1" w:name="section_ea3a92a966324bf8a07adc92a546025e"/>
      <w:bookmarkStart w:id="2" w:name="_Toc48345658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53772" w:rsidRDefault="00C00692">
      <w:r>
        <w:t xml:space="preserve">Internet Key Exchange (IKE) Protocol Extensions apply to the IKE Protocol versions 1 and 2, as specified in </w:t>
      </w:r>
      <w:hyperlink r:id="rId15">
        <w:r>
          <w:rPr>
            <w:rStyle w:val="Hyperlink"/>
          </w:rPr>
          <w:t>[RFC2407]</w:t>
        </w:r>
      </w:hyperlink>
      <w:r>
        <w:t xml:space="preserve">, </w:t>
      </w:r>
      <w:hyperlink r:id="rId16">
        <w:r>
          <w:rPr>
            <w:rStyle w:val="Hyperlink"/>
          </w:rPr>
          <w:t>[RFC2408]</w:t>
        </w:r>
      </w:hyperlink>
      <w:r>
        <w:t xml:space="preserve">, </w:t>
      </w:r>
      <w:hyperlink r:id="rId17">
        <w:r>
          <w:rPr>
            <w:rStyle w:val="Hyperlink"/>
          </w:rPr>
          <w:t>[RFC2409]</w:t>
        </w:r>
      </w:hyperlink>
      <w:r>
        <w:t xml:space="preserve">, </w:t>
      </w:r>
      <w:hyperlink r:id="rId18">
        <w:r>
          <w:rPr>
            <w:rStyle w:val="Hyperlink"/>
          </w:rPr>
          <w:t>[RFC3947]</w:t>
        </w:r>
      </w:hyperlink>
      <w:r>
        <w:t xml:space="preserve">, and </w:t>
      </w:r>
      <w:hyperlink r:id="rId19">
        <w:r>
          <w:rPr>
            <w:rStyle w:val="Hyperlink"/>
          </w:rPr>
          <w:t>[RFC4306]</w:t>
        </w:r>
      </w:hyperlink>
      <w:r>
        <w:t xml:space="preserve">. These extensions provide additional capabilities to </w:t>
      </w:r>
      <w:hyperlink w:anchor="gt_294fef97-5790-4d41-971e-dd255b783e68">
        <w:r>
          <w:rPr>
            <w:rStyle w:val="HyperlinkGreen"/>
            <w:b/>
          </w:rPr>
          <w:t>IKE</w:t>
        </w:r>
      </w:hyperlink>
      <w:r>
        <w:t xml:space="preserve">, including interoperation between different revisions of the </w:t>
      </w:r>
      <w:hyperlink w:anchor="gt_7ee5c1a4-6768-4256-817c-6686382e0f39">
        <w:r>
          <w:rPr>
            <w:rStyle w:val="HyperlinkGreen"/>
            <w:b/>
          </w:rPr>
          <w:t>network addre</w:t>
        </w:r>
        <w:r>
          <w:rPr>
            <w:rStyle w:val="HyperlinkGreen"/>
            <w:b/>
          </w:rPr>
          <w:t>ss translation</w:t>
        </w:r>
      </w:hyperlink>
      <w:r>
        <w:t xml:space="preserve"> traversal (NAT-Traversal or NAT-T) specification, fragmentation of large IKE version 1 messages, authentication by using </w:t>
      </w:r>
      <w:hyperlink w:anchor="gt_3ccffc14-31f1-4dca-bb5c-76e6f397cb9d">
        <w:r>
          <w:rPr>
            <w:rStyle w:val="HyperlinkGreen"/>
            <w:b/>
          </w:rPr>
          <w:t>cryptographically generated addresses (CGAs)</w:t>
        </w:r>
      </w:hyperlink>
      <w:r>
        <w:t>, fast failove</w:t>
      </w:r>
      <w:r>
        <w:t xml:space="preserve">r when communicating with a </w:t>
      </w:r>
      <w:hyperlink w:anchor="gt_feef37b3-c173-4f51-aab6-b55a6366259b">
        <w:r>
          <w:rPr>
            <w:rStyle w:val="HyperlinkGreen"/>
            <w:b/>
          </w:rPr>
          <w:t>cluster</w:t>
        </w:r>
      </w:hyperlink>
      <w:r>
        <w:t xml:space="preserve"> of hosts, easier interoperation with non-</w:t>
      </w:r>
      <w:hyperlink w:anchor="gt_f8a5b7f0-25e0-4c81-9abf-00b56a580deb">
        <w:r>
          <w:rPr>
            <w:rStyle w:val="HyperlinkGreen"/>
            <w:b/>
          </w:rPr>
          <w:t>Internet Protocol security (IPsec)</w:t>
        </w:r>
      </w:hyperlink>
      <w:r>
        <w:t>–capable peers, ackno</w:t>
      </w:r>
      <w:r>
        <w:t xml:space="preserve">wledgment of </w:t>
      </w:r>
      <w:hyperlink w:anchor="gt_67cbf867-7a49-41f3-a68f-37b5f9035acb">
        <w:r>
          <w:rPr>
            <w:rStyle w:val="HyperlinkGreen"/>
            <w:b/>
          </w:rPr>
          <w:t>security association (SA)</w:t>
        </w:r>
      </w:hyperlink>
      <w:r>
        <w:t xml:space="preserve"> deletion messages, denial of service protection, IKE security association correlation (IKEv2), and IKE server internal addresses configuration attributes (</w:t>
      </w:r>
      <w:r>
        <w:t>IKEv2).</w:t>
      </w:r>
    </w:p>
    <w:p w:rsidR="00F53772" w:rsidRDefault="00C00692">
      <w:r>
        <w:t>Sections 1.5, 1.8, 1.9, 2, and 3 of this specification are normative. All other sections and examples in this specification are informative.</w:t>
      </w:r>
    </w:p>
    <w:p w:rsidR="00F53772" w:rsidRDefault="00C00692">
      <w:pPr>
        <w:pStyle w:val="Heading2"/>
      </w:pPr>
      <w:bookmarkStart w:id="3" w:name="section_d957c2b33ea74c9987a4f76e8ef07034"/>
      <w:bookmarkStart w:id="4" w:name="_Toc483456589"/>
      <w:r>
        <w:t>Glossary</w:t>
      </w:r>
      <w:bookmarkEnd w:id="3"/>
      <w:bookmarkEnd w:id="4"/>
      <w:r>
        <w:fldChar w:fldCharType="begin"/>
      </w:r>
      <w:r>
        <w:instrText xml:space="preserve"> XE "Glossary" </w:instrText>
      </w:r>
      <w:r>
        <w:fldChar w:fldCharType="end"/>
      </w:r>
    </w:p>
    <w:p w:rsidR="00F53772" w:rsidRDefault="00C00692">
      <w:r>
        <w:t>This document uses the following terms:</w:t>
      </w:r>
    </w:p>
    <w:p w:rsidR="00F53772" w:rsidRDefault="00C00692">
      <w:pPr>
        <w:ind w:left="548" w:hanging="274"/>
      </w:pPr>
      <w:bookmarkStart w:id="5" w:name="gt_3791f3e1-cf2f-4605-9fcc-54f526f036cf"/>
      <w:r>
        <w:rPr>
          <w:b/>
        </w:rPr>
        <w:t>Authenticated IP (AuthIP)</w:t>
      </w:r>
      <w:r>
        <w:t xml:space="preserve">: An </w:t>
      </w:r>
      <w:hyperlink w:anchor="gt_294fef97-5790-4d41-971e-dd255b783e68">
        <w:r>
          <w:rPr>
            <w:rStyle w:val="HyperlinkGreen"/>
            <w:b/>
          </w:rPr>
          <w:t>Internet Key Exchange (IKE)</w:t>
        </w:r>
      </w:hyperlink>
      <w:r>
        <w:t xml:space="preserve"> protocol extension, as specified in </w:t>
      </w:r>
      <w:hyperlink r:id="rId20" w:anchor="Section_eee3de6438474451978e9513ff187d30">
        <w:r>
          <w:rPr>
            <w:rStyle w:val="Hyperlink"/>
          </w:rPr>
          <w:t>[MS-AIPS]</w:t>
        </w:r>
      </w:hyperlink>
      <w:r>
        <w:t>.</w:t>
      </w:r>
      <w:bookmarkEnd w:id="5"/>
    </w:p>
    <w:p w:rsidR="00F53772" w:rsidRDefault="00C00692">
      <w:pPr>
        <w:ind w:left="548" w:hanging="274"/>
      </w:pPr>
      <w:bookmarkStart w:id="6"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authentication and message integrity. For more information, see </w:t>
      </w:r>
      <w:hyperlink r:id="rId21">
        <w:r>
          <w:rPr>
            <w:rStyle w:val="Hyperlink"/>
          </w:rPr>
          <w:t>[RFC4302]</w:t>
        </w:r>
      </w:hyperlink>
      <w:r>
        <w:t xml:space="preserve"> section</w:t>
      </w:r>
      <w:r>
        <w:t xml:space="preserve"> 1.</w:t>
      </w:r>
      <w:bookmarkEnd w:id="6"/>
    </w:p>
    <w:p w:rsidR="00F53772" w:rsidRDefault="00C00692">
      <w:pPr>
        <w:ind w:left="548" w:hanging="274"/>
      </w:pPr>
      <w:bookmarkStart w:id="7"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binds a public key to th</w:t>
      </w:r>
      <w:r>
        <w:t>e entity that holds the corresponding private key. A certificate is commonly used for authentication and secure exchange of information on open networks, such as the Internet, extranets, and intranets. Certificates are digitally signed by the issuing certi</w:t>
      </w:r>
      <w:r>
        <w:t xml:space="preserve">fication authority (CA) and can be issued for a user, a computer, or a service. The most widely accepted format for certificates is defined by the ITU-T X.509 version 3 international standards. For more information about attributes and extensions, see </w:t>
      </w:r>
      <w:hyperlink r:id="rId22">
        <w:r>
          <w:rPr>
            <w:rStyle w:val="Hyperlink"/>
          </w:rPr>
          <w:t>[RFC3280]</w:t>
        </w:r>
      </w:hyperlink>
      <w:r>
        <w:t xml:space="preserve"> and </w:t>
      </w:r>
      <w:hyperlink r:id="rId23">
        <w:r>
          <w:rPr>
            <w:rStyle w:val="Hyperlink"/>
          </w:rPr>
          <w:t>[X509]</w:t>
        </w:r>
      </w:hyperlink>
      <w:r>
        <w:t xml:space="preserve"> sections 7 and 8.</w:t>
      </w:r>
      <w:bookmarkEnd w:id="7"/>
    </w:p>
    <w:p w:rsidR="00F53772" w:rsidRDefault="00C00692">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F53772" w:rsidRDefault="00C00692">
      <w:pPr>
        <w:ind w:left="548" w:hanging="274"/>
      </w:pPr>
      <w:bookmarkStart w:id="9" w:name="gt_feef37b3-c173-4f51-aab6-b55a6366259b"/>
      <w:r>
        <w:rPr>
          <w:b/>
        </w:rPr>
        <w:t>cluster</w:t>
      </w:r>
      <w:r>
        <w:t xml:space="preserve">: </w:t>
      </w:r>
      <w:r>
        <w:t xml:space="preserve">A group of computers that are able to dynamically assign resource tasks among nodes in a group. The group can be accessed as though they are a single host. A cluster is generally accessed by using a virtual IP address. For more information, see </w:t>
      </w:r>
      <w:hyperlink r:id="rId24">
        <w:r>
          <w:rPr>
            <w:rStyle w:val="Hyperlink"/>
          </w:rPr>
          <w:t>[MSFT-WLBS]</w:t>
        </w:r>
      </w:hyperlink>
      <w:r>
        <w:t>.</w:t>
      </w:r>
      <w:bookmarkEnd w:id="9"/>
    </w:p>
    <w:p w:rsidR="00F53772" w:rsidRDefault="00C00692">
      <w:pPr>
        <w:ind w:left="548" w:hanging="274"/>
      </w:pPr>
      <w:bookmarkStart w:id="10" w:name="gt_a70d1a05-9add-4870-ab52-ec5d939e93e2"/>
      <w:r>
        <w:rPr>
          <w:b/>
        </w:rPr>
        <w:t>cryptographic hash function</w:t>
      </w:r>
      <w:r>
        <w:t>: A function that maps an input of any length to a short output bit string of fixed length, such that finding an input that maps to a particular bit string of the</w:t>
      </w:r>
      <w:r>
        <w:t xml:space="preserve"> correct output length, or even finding two inputs that map to the same output bit string, is computationally infeasible. For more information, see </w:t>
      </w:r>
      <w:hyperlink r:id="rId25">
        <w:r>
          <w:rPr>
            <w:rStyle w:val="Hyperlink"/>
          </w:rPr>
          <w:t>[SCHNEIER]</w:t>
        </w:r>
      </w:hyperlink>
      <w:r>
        <w:t xml:space="preserve"> chapters 2 and 18.</w:t>
      </w:r>
      <w:bookmarkEnd w:id="10"/>
    </w:p>
    <w:p w:rsidR="00F53772" w:rsidRDefault="00C00692">
      <w:pPr>
        <w:ind w:left="548" w:hanging="274"/>
      </w:pPr>
      <w:bookmarkStart w:id="11" w:name="gt_3ccffc14-31f1-4dca-bb5c-76e6f397cb9d"/>
      <w:r>
        <w:rPr>
          <w:b/>
        </w:rPr>
        <w:t>cryptographi</w:t>
      </w:r>
      <w:r>
        <w:rPr>
          <w:b/>
        </w:rPr>
        <w:t>cally generated address (CGA)</w:t>
      </w:r>
      <w:r>
        <w:t xml:space="preserve">: An IPv6 address for which the interface identifiers (the low-order 64 bits) are generated by computing a </w:t>
      </w:r>
      <w:hyperlink w:anchor="gt_a70d1a05-9add-4870-ab52-ec5d939e93e2">
        <w:r>
          <w:rPr>
            <w:rStyle w:val="HyperlinkGreen"/>
            <w:b/>
          </w:rPr>
          <w:t>cryptographic hash function</w:t>
        </w:r>
      </w:hyperlink>
      <w:r>
        <w:t xml:space="preserve"> on a public key. The correspon</w:t>
      </w:r>
      <w:r>
        <w:t xml:space="preserve">ding private key can be used to sign messages sent from this IPv6 address. </w:t>
      </w:r>
      <w:hyperlink w:anchor="gt_3ccffc14-31f1-4dca-bb5c-76e6f397cb9d">
        <w:r>
          <w:rPr>
            <w:rStyle w:val="HyperlinkGreen"/>
            <w:b/>
          </w:rPr>
          <w:t>CGA</w:t>
        </w:r>
      </w:hyperlink>
      <w:r>
        <w:t xml:space="preserve"> is specified in </w:t>
      </w:r>
      <w:hyperlink r:id="rId26">
        <w:r>
          <w:rPr>
            <w:rStyle w:val="Hyperlink"/>
          </w:rPr>
          <w:t>[RFC3972]</w:t>
        </w:r>
      </w:hyperlink>
      <w:r>
        <w:t>.</w:t>
      </w:r>
      <w:bookmarkEnd w:id="11"/>
    </w:p>
    <w:p w:rsidR="00F53772" w:rsidRDefault="00C00692">
      <w:pPr>
        <w:ind w:left="548" w:hanging="274"/>
      </w:pPr>
      <w:bookmarkStart w:id="12" w:name="gt_e4614a0d-e7ca-4598-ad9a-bfeba4169b2d"/>
      <w:r>
        <w:rPr>
          <w:b/>
        </w:rPr>
        <w:t>domain of interpretatio</w:t>
      </w:r>
      <w:r>
        <w:rPr>
          <w:b/>
        </w:rPr>
        <w:t>n (DOI)</w:t>
      </w:r>
      <w:r>
        <w:t xml:space="preserve">: A domain that defines the manner in which a group of protocols uses the </w:t>
      </w:r>
      <w:hyperlink w:anchor="gt_f3f4ee4f-3ffc-43f5-8ed0-6e94d19a3cc5">
        <w:r>
          <w:rPr>
            <w:rStyle w:val="HyperlinkGreen"/>
            <w:b/>
          </w:rPr>
          <w:t>ISAKMP</w:t>
        </w:r>
      </w:hyperlink>
      <w:r>
        <w:t xml:space="preserve"> (as specified in</w:t>
      </w:r>
      <w:hyperlink r:id="rId27">
        <w:r>
          <w:rPr>
            <w:rStyle w:val="Hyperlink"/>
          </w:rPr>
          <w:t>[RFC2408]</w:t>
        </w:r>
      </w:hyperlink>
      <w:r>
        <w:t>) framework to n</w:t>
      </w:r>
      <w:r>
        <w:t xml:space="preserve">egotiate </w:t>
      </w:r>
      <w:hyperlink w:anchor="gt_67cbf867-7a49-41f3-a68f-37b5f9035acb">
        <w:r>
          <w:rPr>
            <w:rStyle w:val="HyperlinkGreen"/>
            <w:b/>
          </w:rPr>
          <w:t>security associations (SAs)</w:t>
        </w:r>
      </w:hyperlink>
      <w:r>
        <w:t xml:space="preserve"> (for example, identifiers for cryptographic algorithms, interpretation of payload contents, and so on). For example, the Internet Protocol security (IPsec) </w:t>
      </w:r>
      <w:hyperlink w:anchor="gt_e4614a0d-e7ca-4598-ad9a-bfeba4169b2d">
        <w:r>
          <w:rPr>
            <w:rStyle w:val="HyperlinkGreen"/>
            <w:b/>
          </w:rPr>
          <w:t>DOI</w:t>
        </w:r>
      </w:hyperlink>
      <w:r>
        <w:t xml:space="preserve"> (as specified in </w:t>
      </w:r>
      <w:hyperlink r:id="rId28">
        <w:r>
          <w:rPr>
            <w:rStyle w:val="Hyperlink"/>
          </w:rPr>
          <w:t>[RFC2407]</w:t>
        </w:r>
      </w:hyperlink>
      <w:r>
        <w:t xml:space="preserve">) defines the use of the </w:t>
      </w:r>
      <w:hyperlink w:anchor="gt_f3f4ee4f-3ffc-43f5-8ed0-6e94d19a3cc5">
        <w:r>
          <w:rPr>
            <w:rStyle w:val="HyperlinkGreen"/>
            <w:b/>
          </w:rPr>
          <w:t>ISAKMP</w:t>
        </w:r>
      </w:hyperlink>
      <w:r>
        <w:t xml:space="preserve"> framew</w:t>
      </w:r>
      <w:r>
        <w:t xml:space="preserve">ork for protocols that negotiate </w:t>
      </w:r>
      <w:hyperlink w:anchor="gt_91a6fd2e-dbcc-46fa-a7ae-0a72e85b74a6">
        <w:r>
          <w:rPr>
            <w:rStyle w:val="HyperlinkGreen"/>
            <w:b/>
          </w:rPr>
          <w:t>main mode (MM)</w:t>
        </w:r>
      </w:hyperlink>
      <w:r>
        <w:t xml:space="preserve"> and </w:t>
      </w:r>
      <w:hyperlink w:anchor="gt_44def71a-0ea9-4c92-82fe-b458ecc61076">
        <w:r>
          <w:rPr>
            <w:rStyle w:val="HyperlinkGreen"/>
            <w:b/>
          </w:rPr>
          <w:t>quick mode</w:t>
        </w:r>
      </w:hyperlink>
      <w:r>
        <w:t xml:space="preserve"> </w:t>
      </w:r>
      <w:hyperlink w:anchor="gt_67cbf867-7a49-41f3-a68f-37b5f9035acb">
        <w:r>
          <w:rPr>
            <w:rStyle w:val="HyperlinkGreen"/>
            <w:b/>
          </w:rPr>
          <w:t>securit</w:t>
        </w:r>
        <w:r>
          <w:rPr>
            <w:rStyle w:val="HyperlinkGreen"/>
            <w:b/>
          </w:rPr>
          <w:t>y associations (SAs)</w:t>
        </w:r>
      </w:hyperlink>
      <w:r>
        <w:t xml:space="preserve">. Both </w:t>
      </w:r>
      <w:hyperlink w:anchor="gt_294fef97-5790-4d41-971e-dd255b783e68">
        <w:r>
          <w:rPr>
            <w:rStyle w:val="HyperlinkGreen"/>
            <w:b/>
          </w:rPr>
          <w:t>Internet Key Exchange (IKE)</w:t>
        </w:r>
      </w:hyperlink>
      <w:r>
        <w:t xml:space="preserve"> and </w:t>
      </w:r>
      <w:hyperlink w:anchor="gt_3791f3e1-cf2f-4605-9fcc-54f526f036cf">
        <w:r>
          <w:rPr>
            <w:rStyle w:val="HyperlinkGreen"/>
            <w:b/>
          </w:rPr>
          <w:t>AuthIP</w:t>
        </w:r>
      </w:hyperlink>
      <w:r>
        <w:t xml:space="preserve"> fall under the IPsec </w:t>
      </w:r>
      <w:hyperlink w:anchor="gt_e4614a0d-e7ca-4598-ad9a-bfeba4169b2d">
        <w:r>
          <w:rPr>
            <w:rStyle w:val="HyperlinkGreen"/>
            <w:b/>
          </w:rPr>
          <w:t>DOI</w:t>
        </w:r>
      </w:hyperlink>
      <w:r>
        <w:t>.</w:t>
      </w:r>
      <w:bookmarkEnd w:id="12"/>
    </w:p>
    <w:p w:rsidR="00F53772" w:rsidRDefault="00C00692">
      <w:pPr>
        <w:ind w:left="548" w:hanging="274"/>
      </w:pPr>
      <w:bookmarkStart w:id="13"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that provides authentication, data</w:t>
      </w:r>
      <w:r>
        <w:t xml:space="preserve"> confidentiality, and message integrity. For more information, see </w:t>
      </w:r>
      <w:hyperlink r:id="rId29">
        <w:r>
          <w:rPr>
            <w:rStyle w:val="Hyperlink"/>
          </w:rPr>
          <w:t>[RFC4303]</w:t>
        </w:r>
      </w:hyperlink>
      <w:r>
        <w:t xml:space="preserve"> section 1.</w:t>
      </w:r>
      <w:bookmarkEnd w:id="13"/>
    </w:p>
    <w:p w:rsidR="00F53772" w:rsidRDefault="00C00692">
      <w:pPr>
        <w:ind w:left="548" w:hanging="274"/>
      </w:pPr>
      <w:bookmarkStart w:id="14" w:name="gt_f88ac127-f7d8-4b44-ae25-66895c988b2a"/>
      <w:r>
        <w:rPr>
          <w:b/>
        </w:rPr>
        <w:t>exchange</w:t>
      </w:r>
      <w:r>
        <w:t>: A pair of messages, consisting of a request and a response.</w:t>
      </w:r>
      <w:bookmarkEnd w:id="14"/>
    </w:p>
    <w:p w:rsidR="00F53772" w:rsidRDefault="00C00692">
      <w:pPr>
        <w:ind w:left="548" w:hanging="274"/>
      </w:pPr>
      <w:bookmarkStart w:id="15" w:name="gt_5e14eeed-28bc-4051-bce2-2bdbf821fc87"/>
      <w:r>
        <w:rPr>
          <w:b/>
        </w:rPr>
        <w:t>flow</w:t>
      </w:r>
      <w:r>
        <w:t>: A TCP session or User Datag</w:t>
      </w:r>
      <w:r>
        <w:t xml:space="preserve">ram Protocol (UDP) pseudo session, identified by a 5-tuple (source and destination IP and ports, and protocol). By extension, a request/response Internet Control Message Protocol (ICMP) exchange (for example, ICMP echo) is also a </w:t>
      </w:r>
      <w:hyperlink w:anchor="gt_5e14eeed-28bc-4051-bce2-2bdbf821fc87">
        <w:r>
          <w:rPr>
            <w:rStyle w:val="HyperlinkGreen"/>
            <w:b/>
          </w:rPr>
          <w:t>flow</w:t>
        </w:r>
      </w:hyperlink>
      <w:r>
        <w:t>.</w:t>
      </w:r>
      <w:bookmarkEnd w:id="15"/>
    </w:p>
    <w:p w:rsidR="00F53772" w:rsidRDefault="00C00692">
      <w:pPr>
        <w:ind w:left="548" w:hanging="274"/>
      </w:pPr>
      <w:bookmarkStart w:id="16" w:name="gt_95f6b299-ec2f-4cef-87df-217f95bd9e14"/>
      <w:r>
        <w:rPr>
          <w:b/>
        </w:rPr>
        <w:t>Generic Security Services (GSS)</w:t>
      </w:r>
      <w:r>
        <w:t xml:space="preserve">: An Internet standard, as described in </w:t>
      </w:r>
      <w:hyperlink r:id="rId30">
        <w:r>
          <w:rPr>
            <w:rStyle w:val="Hyperlink"/>
          </w:rPr>
          <w:t>[RFC2743]</w:t>
        </w:r>
      </w:hyperlink>
      <w:r>
        <w:t>, for providing security services to applications. It consists of an application programming interface (GSS-API) set, as well as standards that describe the structure of the security data.</w:t>
      </w:r>
      <w:bookmarkEnd w:id="16"/>
    </w:p>
    <w:p w:rsidR="00F53772" w:rsidRDefault="00C00692">
      <w:pPr>
        <w:ind w:left="548" w:hanging="274"/>
      </w:pPr>
      <w:bookmarkStart w:id="17" w:name="gt_c66d2bda-f3e1-4d01-aa9e-8d790d3be5ab"/>
      <w:r>
        <w:rPr>
          <w:b/>
        </w:rPr>
        <w:t>initiator</w:t>
      </w:r>
      <w:r>
        <w:t xml:space="preserve">: The party that sends the first message of an </w:t>
      </w:r>
      <w:hyperlink w:anchor="gt_294fef97-5790-4d41-971e-dd255b783e68">
        <w:r>
          <w:rPr>
            <w:rStyle w:val="HyperlinkGreen"/>
            <w:b/>
          </w:rPr>
          <w:t>Internet Key Exchange (IKE)</w:t>
        </w:r>
      </w:hyperlink>
      <w:r>
        <w:t>.</w:t>
      </w:r>
      <w:bookmarkEnd w:id="17"/>
    </w:p>
    <w:p w:rsidR="00F53772" w:rsidRDefault="00C00692">
      <w:pPr>
        <w:ind w:left="548" w:hanging="274"/>
      </w:pPr>
      <w:bookmarkStart w:id="18" w:name="gt_294fef97-5790-4d41-971e-dd255b783e68"/>
      <w:r>
        <w:rPr>
          <w:b/>
        </w:rPr>
        <w:t>Internet Key Exchange (IKE)</w:t>
      </w:r>
      <w:r>
        <w:t xml:space="preserve">: The protocol that is used to negotiate and provide authenticated keying material for </w:t>
      </w:r>
      <w:hyperlink w:anchor="gt_67cbf867-7a49-41f3-a68f-37b5f9035acb">
        <w:r>
          <w:rPr>
            <w:rStyle w:val="HyperlinkGreen"/>
            <w:b/>
          </w:rPr>
          <w:t>security associations (SAs)</w:t>
        </w:r>
      </w:hyperlink>
      <w:r>
        <w:t xml:space="preserve"> in a protected manner. For more information, see </w:t>
      </w:r>
      <w:hyperlink r:id="rId31">
        <w:r>
          <w:rPr>
            <w:rStyle w:val="Hyperlink"/>
          </w:rPr>
          <w:t>[RFC2409]</w:t>
        </w:r>
      </w:hyperlink>
      <w:r>
        <w:t>.</w:t>
      </w:r>
      <w:bookmarkEnd w:id="18"/>
    </w:p>
    <w:p w:rsidR="00F53772" w:rsidRDefault="00C00692">
      <w:pPr>
        <w:ind w:left="548" w:hanging="274"/>
      </w:pPr>
      <w:bookmarkStart w:id="19" w:name="gt_f8a5b7f0-25e0-4c81-9abf-00b56a580deb"/>
      <w:r>
        <w:rPr>
          <w:b/>
        </w:rPr>
        <w:t>Internet Protocol security (IPsec)</w:t>
      </w:r>
      <w:r>
        <w:t>: A framework of open standards for ensuring private, secure communic</w:t>
      </w:r>
      <w:r>
        <w:t>ations over Internet Protocol (IP) networks through the use of cryptographic security services. IPsec supports network-level peer authentication, data origin authentication, data integrity, data confidentiality (encryption), and replay protection. The Micr</w:t>
      </w:r>
      <w:r>
        <w:t>osoft implementation of IPsec is based on standards developed by the Internet Engineering Task Force (IETF) IPsec working group.</w:t>
      </w:r>
      <w:bookmarkEnd w:id="19"/>
    </w:p>
    <w:p w:rsidR="00F53772" w:rsidRDefault="00C00692">
      <w:pPr>
        <w:ind w:left="548" w:hanging="274"/>
      </w:pPr>
      <w:bookmarkStart w:id="20" w:name="gt_f3f4ee4f-3ffc-43f5-8ed0-6e94d19a3cc5"/>
      <w:r>
        <w:rPr>
          <w:b/>
        </w:rPr>
        <w:t>Internet Security Association and Key Management Protocol (ISAKMP)</w:t>
      </w:r>
      <w:r>
        <w:t>: A cryptographic protocol specified in [RFC2408] that define</w:t>
      </w:r>
      <w:r>
        <w:t xml:space="preserve">s procedures and packet formats to establish, negotiate, modify and delete </w:t>
      </w:r>
      <w:hyperlink w:anchor="gt_67cbf867-7a49-41f3-a68f-37b5f9035acb">
        <w:r>
          <w:rPr>
            <w:rStyle w:val="HyperlinkGreen"/>
            <w:b/>
          </w:rPr>
          <w:t>security associations (SAs)</w:t>
        </w:r>
      </w:hyperlink>
      <w:r>
        <w:t xml:space="preserve">. It forms the basis of the </w:t>
      </w:r>
      <w:hyperlink w:anchor="gt_294fef97-5790-4d41-971e-dd255b783e68">
        <w:r>
          <w:rPr>
            <w:rStyle w:val="HyperlinkGreen"/>
            <w:b/>
          </w:rPr>
          <w:t>In</w:t>
        </w:r>
        <w:r>
          <w:rPr>
            <w:rStyle w:val="HyperlinkGreen"/>
            <w:b/>
          </w:rPr>
          <w:t>ternet Key Exchange (IKE)</w:t>
        </w:r>
      </w:hyperlink>
      <w:r>
        <w:t xml:space="preserve"> protocol, as specified in [RFC2409].</w:t>
      </w:r>
      <w:bookmarkEnd w:id="20"/>
    </w:p>
    <w:p w:rsidR="00F53772" w:rsidRDefault="00C00692">
      <w:pPr>
        <w:ind w:left="548" w:hanging="274"/>
      </w:pPr>
      <w:bookmarkStart w:id="21" w:name="gt_9de5e9c9-17f1-4f84-bc1e-a094d8352ee6"/>
      <w:r>
        <w:rPr>
          <w:b/>
        </w:rPr>
        <w:t>ISAKMP payload</w:t>
      </w:r>
      <w:r>
        <w:t xml:space="preserve">: A modular building block for constructing </w:t>
      </w:r>
      <w:hyperlink w:anchor="gt_f3f4ee4f-3ffc-43f5-8ed0-6e94d19a3cc5">
        <w:r>
          <w:rPr>
            <w:rStyle w:val="HyperlinkGreen"/>
            <w:b/>
          </w:rPr>
          <w:t>ISAKMP</w:t>
        </w:r>
      </w:hyperlink>
      <w:r>
        <w:t xml:space="preserve"> messages. A payload is used to transfer information such as </w:t>
      </w:r>
      <w:hyperlink w:anchor="gt_67cbf867-7a49-41f3-a68f-37b5f9035acb">
        <w:r>
          <w:rPr>
            <w:rStyle w:val="HyperlinkGreen"/>
            <w:b/>
          </w:rPr>
          <w:t>security association (SA)</w:t>
        </w:r>
      </w:hyperlink>
      <w:r>
        <w:t xml:space="preserve"> data, or key generation and authentication data. The presence and order of payloads in a packet is defined by and dependent upon the type of exchange specified in the </w:t>
      </w:r>
      <w:hyperlink w:anchor="gt_f3f4ee4f-3ffc-43f5-8ed0-6e94d19a3cc5">
        <w:r>
          <w:rPr>
            <w:rStyle w:val="HyperlinkGreen"/>
            <w:b/>
          </w:rPr>
          <w:t>ISAKMP</w:t>
        </w:r>
      </w:hyperlink>
      <w:r>
        <w:t xml:space="preserve"> header of the </w:t>
      </w:r>
      <w:hyperlink w:anchor="gt_f3f4ee4f-3ffc-43f5-8ed0-6e94d19a3cc5">
        <w:r>
          <w:rPr>
            <w:rStyle w:val="HyperlinkGreen"/>
            <w:b/>
          </w:rPr>
          <w:t>ISAKMP</w:t>
        </w:r>
      </w:hyperlink>
      <w:r>
        <w:t xml:space="preserve"> message. For more information, see [RFC2408] section 4.1.</w:t>
      </w:r>
      <w:bookmarkEnd w:id="21"/>
    </w:p>
    <w:p w:rsidR="00F53772" w:rsidRDefault="00C00692">
      <w:pPr>
        <w:ind w:left="548" w:hanging="274"/>
      </w:pPr>
      <w:bookmarkStart w:id="22" w:name="gt_91a6fd2e-dbcc-46fa-a7ae-0a72e85b74a6"/>
      <w:r>
        <w:rPr>
          <w:b/>
        </w:rPr>
        <w:t>main mode (MM)</w:t>
      </w:r>
      <w:r>
        <w:t xml:space="preserve">: The first phase of an </w:t>
      </w:r>
      <w:hyperlink w:anchor="gt_294fef97-5790-4d41-971e-dd255b783e68">
        <w:r>
          <w:rPr>
            <w:rStyle w:val="HyperlinkGreen"/>
            <w:b/>
          </w:rPr>
          <w:t>Internet Key Exchange (IKE)</w:t>
        </w:r>
      </w:hyperlink>
      <w:r>
        <w:t xml:space="preserve"> negotiation that performs authentication and negotiates a </w:t>
      </w:r>
      <w:hyperlink w:anchor="gt_d334f339-380f-4f63-9e8a-04b4226653df">
        <w:r>
          <w:rPr>
            <w:rStyle w:val="HyperlinkGreen"/>
            <w:b/>
          </w:rPr>
          <w:t>main mode security association (MM SA)</w:t>
        </w:r>
      </w:hyperlink>
      <w:r>
        <w:t xml:space="preserve"> between t</w:t>
      </w:r>
      <w:r>
        <w:t>he peers. For more information, see [RFC2409] section 5.</w:t>
      </w:r>
      <w:bookmarkEnd w:id="22"/>
    </w:p>
    <w:p w:rsidR="00F53772" w:rsidRDefault="00C00692">
      <w:pPr>
        <w:ind w:left="548" w:hanging="274"/>
      </w:pPr>
      <w:bookmarkStart w:id="23" w:name="gt_d334f339-380f-4f63-9e8a-04b4226653df"/>
      <w:r>
        <w:rPr>
          <w:b/>
        </w:rPr>
        <w:t>main mode security association (MM SA)</w:t>
      </w:r>
      <w:r>
        <w:t xml:space="preserve">: A security association that is used to protect </w:t>
      </w:r>
      <w:hyperlink w:anchor="gt_294fef97-5790-4d41-971e-dd255b783e68">
        <w:r>
          <w:rPr>
            <w:rStyle w:val="HyperlinkGreen"/>
            <w:b/>
          </w:rPr>
          <w:t>Internet Key Exchange (IKE)</w:t>
        </w:r>
      </w:hyperlink>
      <w:r>
        <w:t xml:space="preserve"> traffic between two pe</w:t>
      </w:r>
      <w:r>
        <w:t>ers. For more information, see [RFC2408] section 2.</w:t>
      </w:r>
      <w:bookmarkEnd w:id="23"/>
    </w:p>
    <w:p w:rsidR="00F53772" w:rsidRDefault="00C00692">
      <w:pPr>
        <w:ind w:left="548" w:hanging="274"/>
      </w:pPr>
      <w:bookmarkStart w:id="24" w:name="gt_9e4386b2-fabb-4e50-9c70-ccbf044ff7f0"/>
      <w:r>
        <w:rPr>
          <w:b/>
        </w:rPr>
        <w:t>main mode security association database (MMSAD)</w:t>
      </w:r>
      <w:r>
        <w:t xml:space="preserve">: A database that contains operational state for each </w:t>
      </w:r>
      <w:hyperlink w:anchor="gt_91a6fd2e-dbcc-46fa-a7ae-0a72e85b74a6">
        <w:r>
          <w:rPr>
            <w:rStyle w:val="HyperlinkGreen"/>
            <w:b/>
          </w:rPr>
          <w:t>main mode (MM)</w:t>
        </w:r>
      </w:hyperlink>
      <w:r>
        <w:t xml:space="preserve"> </w:t>
      </w:r>
      <w:hyperlink w:anchor="gt_67cbf867-7a49-41f3-a68f-37b5f9035acb">
        <w:r>
          <w:rPr>
            <w:rStyle w:val="HyperlinkGreen"/>
            <w:b/>
          </w:rPr>
          <w:t>security association (SA)</w:t>
        </w:r>
      </w:hyperlink>
      <w:r>
        <w:t>. For more information, see [MS-AIPS] section 3.1.1 and [MS-IKEE] section 3.1.1.</w:t>
      </w:r>
      <w:bookmarkEnd w:id="24"/>
    </w:p>
    <w:p w:rsidR="00F53772" w:rsidRDefault="00C00692">
      <w:pPr>
        <w:ind w:left="548" w:hanging="274"/>
      </w:pPr>
      <w:bookmarkStart w:id="25" w:name="gt_03aae42f-32fd-47ab-b413-d5ec92d29d45"/>
      <w:r>
        <w:rPr>
          <w:b/>
        </w:rPr>
        <w:t>maximum transmission unit (MTU)</w:t>
      </w:r>
      <w:r>
        <w:t xml:space="preserve">: The size, in bytes, of the largest packet that a given layer of a communications </w:t>
      </w:r>
      <w:r>
        <w:t>protocol can pass onward.</w:t>
      </w:r>
      <w:bookmarkEnd w:id="25"/>
    </w:p>
    <w:p w:rsidR="00F53772" w:rsidRDefault="00C00692">
      <w:pPr>
        <w:ind w:left="548" w:hanging="274"/>
      </w:pPr>
      <w:bookmarkStart w:id="26" w:name="gt_fd37c80f-92a8-4202-95eb-d278690420f4"/>
      <w:r>
        <w:rPr>
          <w:b/>
        </w:rPr>
        <w:t>negotiation</w:t>
      </w:r>
      <w:r>
        <w:t xml:space="preserve">: A series of exchanges. The successful outcome of a </w:t>
      </w:r>
      <w:hyperlink w:anchor="gt_fd37c80f-92a8-4202-95eb-d278690420f4">
        <w:r>
          <w:rPr>
            <w:rStyle w:val="HyperlinkGreen"/>
            <w:b/>
          </w:rPr>
          <w:t>negotiation</w:t>
        </w:r>
      </w:hyperlink>
      <w:r>
        <w:t xml:space="preserve"> is the establishment of one or more </w:t>
      </w:r>
      <w:hyperlink w:anchor="gt_67cbf867-7a49-41f3-a68f-37b5f9035acb">
        <w:r>
          <w:rPr>
            <w:rStyle w:val="HyperlinkGreen"/>
            <w:b/>
          </w:rPr>
          <w:t>security associations (SAs)</w:t>
        </w:r>
      </w:hyperlink>
      <w:r>
        <w:t>. For more information, see [RFC2408] section 2.</w:t>
      </w:r>
      <w:bookmarkEnd w:id="26"/>
    </w:p>
    <w:p w:rsidR="00F53772" w:rsidRDefault="00C00692">
      <w:pPr>
        <w:ind w:left="548" w:hanging="274"/>
      </w:pPr>
      <w:bookmarkStart w:id="27" w:name="gt_ab7bcdc9-eb08-41da-a82e-a1756cbd31d6"/>
      <w:r>
        <w:rPr>
          <w:b/>
        </w:rPr>
        <w:lastRenderedPageBreak/>
        <w:t>negotiation discovery</w:t>
      </w:r>
      <w:r>
        <w:t xml:space="preserve">: An </w:t>
      </w:r>
      <w:hyperlink w:anchor="gt_294fef97-5790-4d41-971e-dd255b783e68">
        <w:r>
          <w:rPr>
            <w:rStyle w:val="HyperlinkGreen"/>
            <w:b/>
          </w:rPr>
          <w:t>Internet Key Exchange (IKE)</w:t>
        </w:r>
      </w:hyperlink>
      <w:r>
        <w:t xml:space="preserve"> extension that improves interoperation between </w:t>
      </w:r>
      <w:hyperlink w:anchor="gt_f8a5b7f0-25e0-4c81-9abf-00b56a580deb">
        <w:r>
          <w:rPr>
            <w:rStyle w:val="HyperlinkGreen"/>
            <w:b/>
          </w:rPr>
          <w:t>Internet Protocol security (IPsec)</w:t>
        </w:r>
      </w:hyperlink>
      <w:r>
        <w:t xml:space="preserve"> and non-IPsec-aware hosts. Detecting that the peer host is not capable of </w:t>
      </w:r>
      <w:hyperlink w:anchor="gt_f8a5b7f0-25e0-4c81-9abf-00b56a580deb">
        <w:r>
          <w:rPr>
            <w:rStyle w:val="HyperlinkGreen"/>
            <w:b/>
          </w:rPr>
          <w:t>IPsec</w:t>
        </w:r>
      </w:hyperlink>
      <w:r>
        <w:t xml:space="preserve"> usually involves waiting for</w:t>
      </w:r>
      <w:r>
        <w:t xml:space="preserve"> the </w:t>
      </w:r>
      <w:hyperlink w:anchor="gt_294fef97-5790-4d41-971e-dd255b783e68">
        <w:r>
          <w:rPr>
            <w:rStyle w:val="HyperlinkGreen"/>
            <w:b/>
          </w:rPr>
          <w:t>IKE</w:t>
        </w:r>
      </w:hyperlink>
      <w:r>
        <w:t xml:space="preserve"> negotiation to time out, then sending traffic in the clear. With </w:t>
      </w:r>
      <w:hyperlink w:anchor="gt_ab7bcdc9-eb08-41da-a82e-a1756cbd31d6">
        <w:r>
          <w:rPr>
            <w:rStyle w:val="HyperlinkGreen"/>
            <w:b/>
          </w:rPr>
          <w:t>negotiation discovery</w:t>
        </w:r>
      </w:hyperlink>
      <w:r>
        <w:t xml:space="preserve">, the host starts the </w:t>
      </w:r>
      <w:hyperlink w:anchor="gt_294fef97-5790-4d41-971e-dd255b783e68">
        <w:r>
          <w:rPr>
            <w:rStyle w:val="HyperlinkGreen"/>
            <w:b/>
          </w:rPr>
          <w:t>IKE</w:t>
        </w:r>
      </w:hyperlink>
      <w:r>
        <w:t xml:space="preserve"> negotiation and sends clear text traffic in parallel. If the </w:t>
      </w:r>
      <w:hyperlink w:anchor="gt_294fef97-5790-4d41-971e-dd255b783e68">
        <w:r>
          <w:rPr>
            <w:rStyle w:val="HyperlinkGreen"/>
            <w:b/>
          </w:rPr>
          <w:t>IKE</w:t>
        </w:r>
      </w:hyperlink>
      <w:r>
        <w:t xml:space="preserve"> negotiation succeeds and </w:t>
      </w:r>
      <w:hyperlink w:anchor="gt_67cbf867-7a49-41f3-a68f-37b5f9035acb">
        <w:r>
          <w:rPr>
            <w:rStyle w:val="HyperlinkGreen"/>
            <w:b/>
          </w:rPr>
          <w:t>security associations (SAs)</w:t>
        </w:r>
      </w:hyperlink>
      <w:r>
        <w:t xml:space="preserve"> are established, further traffic is secured.</w:t>
      </w:r>
      <w:bookmarkEnd w:id="27"/>
    </w:p>
    <w:p w:rsidR="00F53772" w:rsidRDefault="00C00692">
      <w:pPr>
        <w:ind w:left="548" w:hanging="274"/>
      </w:pPr>
      <w:bookmarkStart w:id="28" w:name="gt_7ee5c1a4-6768-4256-817c-6686382e0f39"/>
      <w:r>
        <w:rPr>
          <w:b/>
        </w:rPr>
        <w:t>network address translation (NAT)</w:t>
      </w:r>
      <w:r>
        <w:t>: The process of converting between IP addresses used within an intranet, or other private network, and Internet IP addresses.</w:t>
      </w:r>
      <w:bookmarkEnd w:id="28"/>
    </w:p>
    <w:p w:rsidR="00F53772" w:rsidRDefault="00C00692">
      <w:pPr>
        <w:ind w:left="548" w:hanging="274"/>
      </w:pPr>
      <w:bookmarkStart w:id="29" w:name="gt_001c0e40-0980-417d-853c-f7cb34ba6d3b"/>
      <w:r>
        <w:rPr>
          <w:b/>
        </w:rPr>
        <w:t>nonce</w:t>
      </w:r>
      <w:r>
        <w:t xml:space="preserve">: </w:t>
      </w:r>
      <w:r>
        <w:t xml:space="preserve">A number that is used only once. This is typically implemented as a random number large enough that the probability of number reuse is extremely small. A nonce is used in authentication protocols to prevent replay attacks. For more information, see </w:t>
      </w:r>
      <w:hyperlink r:id="rId32">
        <w:r>
          <w:rPr>
            <w:rStyle w:val="Hyperlink"/>
          </w:rPr>
          <w:t>[RFC2617]</w:t>
        </w:r>
      </w:hyperlink>
      <w:r>
        <w:t>.</w:t>
      </w:r>
      <w:bookmarkEnd w:id="29"/>
    </w:p>
    <w:p w:rsidR="00F53772" w:rsidRDefault="00C00692">
      <w:pPr>
        <w:ind w:left="548" w:hanging="274"/>
      </w:pPr>
      <w:bookmarkStart w:id="30" w:name="gt_64a108ff-ef6e-44c4-83be-a8004edff148"/>
      <w:r>
        <w:rPr>
          <w:b/>
        </w:rPr>
        <w:t>phase</w:t>
      </w:r>
      <w:r>
        <w:t xml:space="preserve">: A series of exchanges that provide a particular set of security services (for example, authentication or creation of </w:t>
      </w:r>
      <w:hyperlink w:anchor="gt_67cbf867-7a49-41f3-a68f-37b5f9035acb">
        <w:r>
          <w:rPr>
            <w:rStyle w:val="HyperlinkGreen"/>
            <w:b/>
          </w:rPr>
          <w:t>s</w:t>
        </w:r>
        <w:r>
          <w:rPr>
            <w:rStyle w:val="HyperlinkGreen"/>
            <w:b/>
          </w:rPr>
          <w:t>ecurity associations (SAs)</w:t>
        </w:r>
      </w:hyperlink>
      <w:r>
        <w:t>).</w:t>
      </w:r>
      <w:bookmarkEnd w:id="30"/>
    </w:p>
    <w:p w:rsidR="00F53772" w:rsidRDefault="00C00692">
      <w:pPr>
        <w:ind w:left="548" w:hanging="274"/>
      </w:pPr>
      <w:bookmarkStart w:id="31" w:name="gt_44def71a-0ea9-4c92-82fe-b458ecc61076"/>
      <w:r>
        <w:rPr>
          <w:b/>
        </w:rPr>
        <w:t>quick mode</w:t>
      </w:r>
      <w:r>
        <w:t xml:space="preserve">: The second phase of an </w:t>
      </w:r>
      <w:hyperlink w:anchor="gt_294fef97-5790-4d41-971e-dd255b783e68">
        <w:r>
          <w:rPr>
            <w:rStyle w:val="HyperlinkGreen"/>
            <w:b/>
          </w:rPr>
          <w:t>Internet Key Exchange (IKE)</w:t>
        </w:r>
      </w:hyperlink>
      <w:r>
        <w:t xml:space="preserve"> negotiation, during which the peers negotiate </w:t>
      </w:r>
      <w:hyperlink w:anchor="gt_1da1a69c-0703-4351-a7a7-59ca46047566">
        <w:r>
          <w:rPr>
            <w:rStyle w:val="HyperlinkGreen"/>
            <w:b/>
          </w:rPr>
          <w:t>quick mode security associations (QM SAs)</w:t>
        </w:r>
      </w:hyperlink>
      <w:r>
        <w:t>. For more information, see [RFC2409] section 5.5.</w:t>
      </w:r>
      <w:bookmarkEnd w:id="31"/>
    </w:p>
    <w:p w:rsidR="00F53772" w:rsidRDefault="00C00692">
      <w:pPr>
        <w:ind w:left="548" w:hanging="274"/>
      </w:pPr>
      <w:bookmarkStart w:id="32" w:name="gt_1da1a69c-0703-4351-a7a7-59ca46047566"/>
      <w:r>
        <w:rPr>
          <w:b/>
        </w:rPr>
        <w:t>quick mode security association (QM SA)</w:t>
      </w:r>
      <w:r>
        <w:t xml:space="preserve">: A </w:t>
      </w:r>
      <w:hyperlink w:anchor="gt_67cbf867-7a49-41f3-a68f-37b5f9035acb">
        <w:r>
          <w:rPr>
            <w:rStyle w:val="HyperlinkGreen"/>
            <w:b/>
          </w:rPr>
          <w:t>security association (SA)</w:t>
        </w:r>
      </w:hyperlink>
      <w:r>
        <w:t xml:space="preserve"> that is used to protect IP </w:t>
      </w:r>
      <w:r>
        <w:t xml:space="preserve">packets between peers (the </w:t>
      </w:r>
      <w:hyperlink w:anchor="gt_294fef97-5790-4d41-971e-dd255b783e68">
        <w:r>
          <w:rPr>
            <w:rStyle w:val="HyperlinkGreen"/>
            <w:b/>
          </w:rPr>
          <w:t>Internet Key Exchange (IKE)</w:t>
        </w:r>
      </w:hyperlink>
      <w:r>
        <w:t xml:space="preserve"> traffic is protected by the </w:t>
      </w:r>
      <w:hyperlink w:anchor="gt_d334f339-380f-4f63-9e8a-04b4226653df">
        <w:r>
          <w:rPr>
            <w:rStyle w:val="HyperlinkGreen"/>
            <w:b/>
          </w:rPr>
          <w:t>main mode security association (MM SA)</w:t>
        </w:r>
      </w:hyperlink>
      <w:r>
        <w:t>). For more</w:t>
      </w:r>
      <w:r>
        <w:t xml:space="preserve"> information, see [RFC2409] section 5.5.</w:t>
      </w:r>
      <w:bookmarkEnd w:id="32"/>
    </w:p>
    <w:p w:rsidR="00F53772" w:rsidRDefault="00C00692">
      <w:pPr>
        <w:ind w:left="548" w:hanging="274"/>
      </w:pPr>
      <w:bookmarkStart w:id="33" w:name="gt_c37f09fa-24c8-4fd5-8edd-2c5e575bc211"/>
      <w:r>
        <w:rPr>
          <w:b/>
        </w:rPr>
        <w:t>responder</w:t>
      </w:r>
      <w:r>
        <w:t>: The computer that responds to request messages.</w:t>
      </w:r>
      <w:bookmarkEnd w:id="33"/>
    </w:p>
    <w:p w:rsidR="00F53772" w:rsidRDefault="00C00692">
      <w:pPr>
        <w:ind w:left="548" w:hanging="274"/>
      </w:pPr>
      <w:bookmarkStart w:id="34" w:name="gt_d53eb61f-6648-40df-b29a-f51520a9db40"/>
      <w:r>
        <w:rPr>
          <w:b/>
        </w:rPr>
        <w:t>root certificate</w:t>
      </w:r>
      <w:r>
        <w:t xml:space="preserve">: A self-signed </w:t>
      </w:r>
      <w:hyperlink w:anchor="gt_7a0f4b71-23ba-434f-b781-28053ed64879">
        <w:r>
          <w:rPr>
            <w:rStyle w:val="HyperlinkGreen"/>
            <w:b/>
          </w:rPr>
          <w:t>certificate</w:t>
        </w:r>
      </w:hyperlink>
      <w:r>
        <w:t xml:space="preserve"> that identifies the public key of a root certifica</w:t>
      </w:r>
      <w:r>
        <w:t xml:space="preserve">tion authority (CA) and has been trusted to terminate a </w:t>
      </w:r>
      <w:hyperlink w:anchor="gt_4c9526d0-366f-45c3-928f-6097a1eb5533">
        <w:r>
          <w:rPr>
            <w:rStyle w:val="HyperlinkGreen"/>
            <w:b/>
          </w:rPr>
          <w:t>certificate chain</w:t>
        </w:r>
      </w:hyperlink>
      <w:r>
        <w:t>.</w:t>
      </w:r>
      <w:bookmarkEnd w:id="34"/>
    </w:p>
    <w:p w:rsidR="00F53772" w:rsidRDefault="00C00692">
      <w:pPr>
        <w:ind w:left="548" w:hanging="274"/>
      </w:pPr>
      <w:bookmarkStart w:id="35" w:name="gt_67cbf867-7a49-41f3-a68f-37b5f9035acb"/>
      <w:r>
        <w:rPr>
          <w:b/>
        </w:rPr>
        <w:t>security association (SA)</w:t>
      </w:r>
      <w:r>
        <w:t xml:space="preserve">: A simplex "connection" that provides security services to the traffic carried by it. See </w:t>
      </w:r>
      <w:hyperlink r:id="rId33">
        <w:r>
          <w:rPr>
            <w:rStyle w:val="Hyperlink"/>
          </w:rPr>
          <w:t>[RFC4301]</w:t>
        </w:r>
      </w:hyperlink>
      <w:r>
        <w:t xml:space="preserve"> for more information.</w:t>
      </w:r>
      <w:bookmarkEnd w:id="35"/>
    </w:p>
    <w:p w:rsidR="00F53772" w:rsidRDefault="00C00692">
      <w:pPr>
        <w:ind w:left="548" w:hanging="274"/>
      </w:pPr>
      <w:bookmarkStart w:id="36" w:name="gt_7d5d5b83-cf91-4761-88e9-57a68cfcd69f"/>
      <w:r>
        <w:rPr>
          <w:b/>
        </w:rPr>
        <w:t>security association database (SAD)</w:t>
      </w:r>
      <w:r>
        <w:t xml:space="preserve">: A database that contains parameters that are associated with each established (keyed) </w:t>
      </w:r>
      <w:hyperlink w:anchor="gt_67cbf867-7a49-41f3-a68f-37b5f9035acb">
        <w:r>
          <w:rPr>
            <w:rStyle w:val="HyperlinkGreen"/>
            <w:b/>
          </w:rPr>
          <w:t>security association</w:t>
        </w:r>
      </w:hyperlink>
      <w:r>
        <w:t>.</w:t>
      </w:r>
      <w:bookmarkEnd w:id="36"/>
    </w:p>
    <w:p w:rsidR="00F53772" w:rsidRDefault="00C00692">
      <w:pPr>
        <w:ind w:left="548" w:hanging="274"/>
      </w:pPr>
      <w:bookmarkStart w:id="37" w:name="gt_2341d242-0102-4748-800e-aa83c17412bd"/>
      <w:r>
        <w:rPr>
          <w:b/>
        </w:rPr>
        <w:t>security policy database (SPD)</w:t>
      </w:r>
      <w:r>
        <w:t>: A database that specifies the policies that determine the disposition of all IP traffic inbound or outbound from a host or security gateway.</w:t>
      </w:r>
      <w:bookmarkEnd w:id="37"/>
    </w:p>
    <w:p w:rsidR="00F53772" w:rsidRDefault="00C00692">
      <w:pPr>
        <w:ind w:left="548" w:hanging="274"/>
      </w:pPr>
      <w:bookmarkStart w:id="38" w:name="gt_a9f5cad4-8d59-43c1-a329-7a1a6462f05c"/>
      <w:r>
        <w:rPr>
          <w:b/>
        </w:rPr>
        <w:t>self-signed certificate</w:t>
      </w:r>
      <w:r>
        <w:t xml:space="preserve">: A </w:t>
      </w:r>
      <w:hyperlink w:anchor="gt_7a0f4b71-23ba-434f-b781-28053ed64879">
        <w:r>
          <w:rPr>
            <w:rStyle w:val="HyperlinkGreen"/>
            <w:b/>
          </w:rPr>
          <w:t>certificate</w:t>
        </w:r>
      </w:hyperlink>
      <w:r>
        <w:t xml:space="preserve"> that is signed by its creator and verified using the public key contained in it. Such certificates are also termed </w:t>
      </w:r>
      <w:hyperlink w:anchor="gt_d53eb61f-6648-40df-b29a-f51520a9db40">
        <w:r>
          <w:rPr>
            <w:rStyle w:val="HyperlinkGreen"/>
            <w:b/>
          </w:rPr>
          <w:t>root certificates</w:t>
        </w:r>
      </w:hyperlink>
      <w:r>
        <w:t>.</w:t>
      </w:r>
      <w:bookmarkEnd w:id="38"/>
    </w:p>
    <w:p w:rsidR="00F53772" w:rsidRDefault="00C00692">
      <w:pPr>
        <w:ind w:left="548" w:hanging="274"/>
      </w:pPr>
      <w:bookmarkStart w:id="39" w:name="gt_284d447b-4c5f-4635-8034-f3c710231dd5"/>
      <w:r>
        <w:rPr>
          <w:b/>
        </w:rPr>
        <w:t>transport mode</w:t>
      </w:r>
      <w:r>
        <w:t xml:space="preserve">: An IP encapsulation mechanism, as specified in [RFC4301], that provides </w:t>
      </w:r>
      <w:hyperlink w:anchor="gt_f8a5b7f0-25e0-4c81-9abf-00b56a580deb">
        <w:r>
          <w:rPr>
            <w:rStyle w:val="HyperlinkGreen"/>
            <w:b/>
          </w:rPr>
          <w:t>Internet Protocol security (IPsec)</w:t>
        </w:r>
      </w:hyperlink>
      <w:r>
        <w:t xml:space="preserve"> security for host-to-host communication.</w:t>
      </w:r>
      <w:bookmarkEnd w:id="39"/>
    </w:p>
    <w:p w:rsidR="00F53772" w:rsidRDefault="00C00692">
      <w:pPr>
        <w:ind w:left="548" w:hanging="274"/>
      </w:pPr>
      <w:bookmarkStart w:id="40" w:name="gt_7255210b-5d50-459a-838b-464ad4cdec69"/>
      <w:r>
        <w:rPr>
          <w:b/>
        </w:rPr>
        <w:t>tunnel mode</w:t>
      </w:r>
      <w:r>
        <w:t>: An IP encapsulation mechanism, as specified in [RFC4301], that provides Internet Protocol security (IPsec) security to tunneled IP packets. IPsec processing is performed by the tunnel endpoints, which can be (but are typically not) the end hosts.</w:t>
      </w:r>
      <w:bookmarkEnd w:id="40"/>
    </w:p>
    <w:p w:rsidR="00F53772" w:rsidRDefault="00C00692">
      <w:pPr>
        <w:ind w:left="548" w:hanging="274"/>
      </w:pPr>
      <w:bookmarkStart w:id="41" w:name="gt_1d10e6be-0aeb-473b-ae7e-4530d70e4d8c"/>
      <w:r>
        <w:rPr>
          <w:b/>
        </w:rPr>
        <w:t xml:space="preserve">vendor </w:t>
      </w:r>
      <w:r>
        <w:rPr>
          <w:b/>
        </w:rPr>
        <w:t>ID payload</w:t>
      </w:r>
      <w:r>
        <w:t xml:space="preserve">: A particular type of </w:t>
      </w:r>
      <w:hyperlink w:anchor="gt_9de5e9c9-17f1-4f84-bc1e-a094d8352ee6">
        <w:r>
          <w:rPr>
            <w:rStyle w:val="HyperlinkGreen"/>
            <w:b/>
          </w:rPr>
          <w:t>ISAKMP payload</w:t>
        </w:r>
      </w:hyperlink>
      <w:r>
        <w:t xml:space="preserve"> that contains a vendor-defined constant. The constant is used by vendors to identify and recognize remote instances of their implementations. This</w:t>
      </w:r>
      <w:r>
        <w:t xml:space="preserve"> mechanism allows a vendor to experiment with new features while maintaining backward compatibility. For more information, see [RFC2408] section 3.16.</w:t>
      </w:r>
      <w:bookmarkEnd w:id="41"/>
    </w:p>
    <w:p w:rsidR="00F53772" w:rsidRDefault="00C00692">
      <w:pPr>
        <w:ind w:left="548" w:hanging="274"/>
      </w:pPr>
      <w:r>
        <w:rPr>
          <w:b/>
        </w:rPr>
        <w:t>MAY, SHOULD, MUST, SHOULD NOT, MUST NOT:</w:t>
      </w:r>
      <w:r>
        <w:t xml:space="preserve"> These terms (in all caps) are used as defined in </w:t>
      </w:r>
      <w:hyperlink r:id="rId34">
        <w:r>
          <w:rPr>
            <w:rStyle w:val="Hyperlink"/>
          </w:rPr>
          <w:t>[RFC2119]</w:t>
        </w:r>
      </w:hyperlink>
      <w:r>
        <w:t>. All statements of optional behavior use either MAY, SHOULD, or SHOULD NOT.</w:t>
      </w:r>
    </w:p>
    <w:p w:rsidR="00F53772" w:rsidRDefault="00C00692">
      <w:pPr>
        <w:pStyle w:val="Heading2"/>
      </w:pPr>
      <w:bookmarkStart w:id="42" w:name="section_c43c7ac682b94cef867e4dfcadd436cf"/>
      <w:bookmarkStart w:id="43" w:name="_Toc483456590"/>
      <w:r>
        <w:lastRenderedPageBreak/>
        <w:t>References</w:t>
      </w:r>
      <w:bookmarkEnd w:id="42"/>
      <w:bookmarkEnd w:id="43"/>
      <w:r>
        <w:fldChar w:fldCharType="begin"/>
      </w:r>
      <w:r>
        <w:instrText xml:space="preserve"> XE "References" </w:instrText>
      </w:r>
      <w:r>
        <w:fldChar w:fldCharType="end"/>
      </w:r>
    </w:p>
    <w:p w:rsidR="00F53772" w:rsidRDefault="00C0069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5" w:history="1">
        <w:r w:rsidRPr="00CD7DB1">
          <w:rPr>
            <w:rStyle w:val="Hyperlink"/>
          </w:rPr>
          <w:t>Errata</w:t>
        </w:r>
      </w:hyperlink>
      <w:r w:rsidRPr="00301053">
        <w:t xml:space="preserve">.  </w:t>
      </w:r>
    </w:p>
    <w:p w:rsidR="00F53772" w:rsidRDefault="00C00692">
      <w:pPr>
        <w:pStyle w:val="Heading3"/>
      </w:pPr>
      <w:bookmarkStart w:id="44" w:name="section_5b8947587e794c438b40e4d9ad6fb0a9"/>
      <w:bookmarkStart w:id="45" w:name="_Toc483456591"/>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F53772" w:rsidRDefault="00C00692">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We will as</w:t>
      </w:r>
      <w:r>
        <w:t xml:space="preserve">sist you in finding the relevant information. </w:t>
      </w:r>
    </w:p>
    <w:p w:rsidR="00F53772" w:rsidRDefault="00C00692">
      <w:pPr>
        <w:spacing w:after="200"/>
      </w:pPr>
      <w:r>
        <w:t xml:space="preserve">[ECP] Fu, D. and Solinas, J., "ECP Groups For IKE and IKEv2", September 2005, </w:t>
      </w:r>
      <w:hyperlink r:id="rId37">
        <w:r>
          <w:rPr>
            <w:rStyle w:val="Hyperlink"/>
          </w:rPr>
          <w:t>http://tools.ietf.org/id/draft-ietf-ipsec-ike-ecp-groups-02.txt</w:t>
        </w:r>
      </w:hyperlink>
    </w:p>
    <w:p w:rsidR="00F53772" w:rsidRDefault="00C00692">
      <w:pPr>
        <w:spacing w:after="200"/>
      </w:pPr>
      <w:r>
        <w:t>[G</w:t>
      </w:r>
      <w:r>
        <w:t xml:space="preserve">SS] Piper, D., and Swander, B., "A GSS-API Authentication Method for IKE", Internet Draft, July 2001, </w:t>
      </w:r>
      <w:hyperlink r:id="rId38">
        <w:r>
          <w:rPr>
            <w:rStyle w:val="Hyperlink"/>
          </w:rPr>
          <w:t>http://tools.ietf.org/html/draft-ietf-ipsec-isakmp-gss-auth-07</w:t>
        </w:r>
      </w:hyperlink>
    </w:p>
    <w:p w:rsidR="00F53772" w:rsidRDefault="00C00692">
      <w:pPr>
        <w:spacing w:after="200"/>
      </w:pPr>
      <w:r>
        <w:t>[IANAIPSEC] IANA, "Interne</w:t>
      </w:r>
      <w:r>
        <w:t xml:space="preserve">t Key Exchange (IKE) Attributes", November 2006, </w:t>
      </w:r>
      <w:hyperlink r:id="rId39">
        <w:r>
          <w:rPr>
            <w:rStyle w:val="Hyperlink"/>
          </w:rPr>
          <w:t>http://www.iana.org/assignments/ipsec-registry</w:t>
        </w:r>
      </w:hyperlink>
    </w:p>
    <w:p w:rsidR="00F53772" w:rsidRDefault="00C00692">
      <w:pPr>
        <w:spacing w:after="200"/>
      </w:pPr>
      <w:r>
        <w:t xml:space="preserve">[IANAISAKMP] IANA, "'Magic Numbers' for ISAKMP Protocol", October 2006, </w:t>
      </w:r>
      <w:hyperlink r:id="rId40">
        <w:r>
          <w:rPr>
            <w:rStyle w:val="Hyperlink"/>
          </w:rPr>
          <w:t>http://www.iana.org/assignments/isakmp-registry</w:t>
        </w:r>
      </w:hyperlink>
    </w:p>
    <w:p w:rsidR="00F53772" w:rsidRDefault="00C00692">
      <w:pPr>
        <w:spacing w:after="200"/>
      </w:pPr>
      <w:r>
        <w:t>[MS-AIPS] Microsoft Corporation, "</w:t>
      </w:r>
      <w:hyperlink r:id="rId41" w:anchor="Section_eee3de6438474451978e9513ff187d30">
        <w:r>
          <w:rPr>
            <w:rStyle w:val="Hyperlink"/>
          </w:rPr>
          <w:t>Authenticated Internet Protocol</w:t>
        </w:r>
      </w:hyperlink>
      <w:r>
        <w:t>".</w:t>
      </w:r>
    </w:p>
    <w:p w:rsidR="00F53772" w:rsidRDefault="00C00692">
      <w:pPr>
        <w:spacing w:after="200"/>
      </w:pPr>
      <w:r>
        <w:t>[MS-ERREF] Microsoft Corporation, "</w:t>
      </w:r>
      <w:hyperlink r:id="rId42" w:anchor="Section_1bc92ddfb79e413cbbaa99a5281a6c90">
        <w:r>
          <w:rPr>
            <w:rStyle w:val="Hyperlink"/>
          </w:rPr>
          <w:t>Windows Error Codes</w:t>
        </w:r>
      </w:hyperlink>
      <w:r>
        <w:t>".</w:t>
      </w:r>
    </w:p>
    <w:p w:rsidR="00F53772" w:rsidRDefault="00C00692">
      <w:pPr>
        <w:spacing w:after="200"/>
      </w:pPr>
      <w:r>
        <w:t xml:space="preserve">[RFC2119] Bradner, S., "Key words for use in RFCs to Indicate Requirement Levels", BCP 14, RFC 2119, March 1997, </w:t>
      </w:r>
      <w:hyperlink r:id="rId43">
        <w:r>
          <w:rPr>
            <w:rStyle w:val="Hyperlink"/>
          </w:rPr>
          <w:t>http://www.rfc-editor.org/rfc/rfc2119.txt</w:t>
        </w:r>
      </w:hyperlink>
    </w:p>
    <w:p w:rsidR="00F53772" w:rsidRDefault="00C00692">
      <w:pPr>
        <w:spacing w:after="200"/>
      </w:pPr>
      <w:r>
        <w:t xml:space="preserve">[RFC2403] Madson, C. and Glenn, R., "The Use of HMAC-MD5-96 Within ESP and AH", RFC 2403, November 1998, </w:t>
      </w:r>
      <w:hyperlink r:id="rId44">
        <w:r>
          <w:rPr>
            <w:rStyle w:val="Hyperlink"/>
          </w:rPr>
          <w:t>http://www.ietf.org/rfc/rfc2403.txt</w:t>
        </w:r>
      </w:hyperlink>
    </w:p>
    <w:p w:rsidR="00F53772" w:rsidRDefault="00C00692">
      <w:pPr>
        <w:spacing w:after="200"/>
      </w:pPr>
      <w:r>
        <w:t xml:space="preserve">[RFC2407] Piper, D., "The Internet IP Security Domain of Interpretation for ISAKMP", RFC 2407, November 1998, </w:t>
      </w:r>
      <w:hyperlink r:id="rId45">
        <w:r>
          <w:rPr>
            <w:rStyle w:val="Hyperlink"/>
          </w:rPr>
          <w:t>http://www.ietf.org/rfc/rfc240</w:t>
        </w:r>
        <w:r>
          <w:rPr>
            <w:rStyle w:val="Hyperlink"/>
          </w:rPr>
          <w:t>7.txt</w:t>
        </w:r>
      </w:hyperlink>
    </w:p>
    <w:p w:rsidR="00F53772" w:rsidRDefault="00C00692">
      <w:pPr>
        <w:spacing w:after="200"/>
      </w:pPr>
      <w:r>
        <w:t xml:space="preserve">[RFC2408] Maughan, D., Schertler, M., Schneider, M., and Turner, J., "Internet Security Association and Key Management Protocol (ISAKMP)", RFC 2408, November 1998, </w:t>
      </w:r>
      <w:hyperlink r:id="rId46">
        <w:r>
          <w:rPr>
            <w:rStyle w:val="Hyperlink"/>
          </w:rPr>
          <w:t>http://www.ietf.org/r</w:t>
        </w:r>
        <w:r>
          <w:rPr>
            <w:rStyle w:val="Hyperlink"/>
          </w:rPr>
          <w:t>fc/rfc2408.txt</w:t>
        </w:r>
      </w:hyperlink>
    </w:p>
    <w:p w:rsidR="00F53772" w:rsidRDefault="00C00692">
      <w:pPr>
        <w:spacing w:after="200"/>
      </w:pPr>
      <w:r>
        <w:t xml:space="preserve">[RFC2409] Harkins, D. and Carrel, D., "The Internet Key Exchange (IKE)", RFC 2409, November 1998, </w:t>
      </w:r>
      <w:hyperlink r:id="rId47">
        <w:r>
          <w:rPr>
            <w:rStyle w:val="Hyperlink"/>
          </w:rPr>
          <w:t>http://www.ietf.org/rfc/rfc2409.txt</w:t>
        </w:r>
      </w:hyperlink>
    </w:p>
    <w:p w:rsidR="00F53772" w:rsidRDefault="00C00692">
      <w:pPr>
        <w:spacing w:after="200"/>
      </w:pPr>
      <w:r>
        <w:t xml:space="preserve">[RFC2451] Pereira, R. and Adams, R., "The </w:t>
      </w:r>
      <w:r>
        <w:t xml:space="preserve">ESP CBC-Mode Cipher Algorithms", RFC 2451, November 1998, </w:t>
      </w:r>
      <w:hyperlink r:id="rId48">
        <w:r>
          <w:rPr>
            <w:rStyle w:val="Hyperlink"/>
          </w:rPr>
          <w:t>http://www.ietf.org/rfc/rfc2451.txt</w:t>
        </w:r>
      </w:hyperlink>
    </w:p>
    <w:p w:rsidR="00F53772" w:rsidRDefault="00C00692">
      <w:pPr>
        <w:spacing w:after="200"/>
      </w:pPr>
      <w:r>
        <w:t>[RFC3447] Jonsson, J. and Kaliski, B., "Public-Key Cryptography Standards (PKCS) #1: RSA Cryptogr</w:t>
      </w:r>
      <w:r>
        <w:t xml:space="preserve">aphy Specifications Version 2.1", RFC 3447, February 2003, </w:t>
      </w:r>
      <w:hyperlink r:id="rId49">
        <w:r>
          <w:rPr>
            <w:rStyle w:val="Hyperlink"/>
          </w:rPr>
          <w:t>http://www.ietf.org/rfc/rfc3447.txt</w:t>
        </w:r>
      </w:hyperlink>
    </w:p>
    <w:p w:rsidR="00F53772" w:rsidRDefault="00C00692">
      <w:pPr>
        <w:spacing w:after="200"/>
      </w:pPr>
      <w:r>
        <w:t>[RFC3526] Kivinen, T. and Kojo, M., "More Modular Exponential (MODP) Diffie-Hellman Groups for I</w:t>
      </w:r>
      <w:r>
        <w:t xml:space="preserve">nternet Key Exchange (IKE)", RFC 3526, May 2003, </w:t>
      </w:r>
      <w:hyperlink r:id="rId50">
        <w:r>
          <w:rPr>
            <w:rStyle w:val="Hyperlink"/>
          </w:rPr>
          <w:t>http://www.ietf.org/rfc/rfc3526.txt</w:t>
        </w:r>
      </w:hyperlink>
    </w:p>
    <w:p w:rsidR="00F53772" w:rsidRDefault="00C00692">
      <w:pPr>
        <w:spacing w:after="200"/>
      </w:pPr>
      <w:r>
        <w:t>[RFC3947] Kivinen, T., Swander, B., Huttunen, A., and Volpe, V., "Negotiation of NAT-Traversal in the IKE"</w:t>
      </w:r>
      <w:r>
        <w:t xml:space="preserve">, RFC 3947, January 2005, </w:t>
      </w:r>
      <w:hyperlink r:id="rId51">
        <w:r>
          <w:rPr>
            <w:rStyle w:val="Hyperlink"/>
          </w:rPr>
          <w:t>http://www.ietf.org/rfc/rfc3947.txt</w:t>
        </w:r>
      </w:hyperlink>
    </w:p>
    <w:p w:rsidR="00F53772" w:rsidRDefault="00C00692">
      <w:pPr>
        <w:spacing w:after="200"/>
      </w:pPr>
      <w:r>
        <w:lastRenderedPageBreak/>
        <w:t xml:space="preserve">[RFC3972] Aura, T., "Cryptographically Generated Addresses (CGA)", RFC 3972, March 2005, </w:t>
      </w:r>
      <w:hyperlink r:id="rId52">
        <w:r>
          <w:rPr>
            <w:rStyle w:val="Hyperlink"/>
          </w:rPr>
          <w:t>http://www.ietf.org/rfc/rfc3972.txt</w:t>
        </w:r>
      </w:hyperlink>
    </w:p>
    <w:p w:rsidR="00F53772" w:rsidRDefault="00C00692">
      <w:pPr>
        <w:spacing w:after="200"/>
      </w:pPr>
      <w:r>
        <w:t xml:space="preserve">[RFC4301] Kent, S. and Seo, K., "Security Architecture for the Internet Protocol", RFC 4301, December 2005, </w:t>
      </w:r>
      <w:hyperlink r:id="rId53">
        <w:r>
          <w:rPr>
            <w:rStyle w:val="Hyperlink"/>
          </w:rPr>
          <w:t>http://www.ietf.org/rf</w:t>
        </w:r>
        <w:r>
          <w:rPr>
            <w:rStyle w:val="Hyperlink"/>
          </w:rPr>
          <w:t>c/rfc4301.txt</w:t>
        </w:r>
      </w:hyperlink>
    </w:p>
    <w:p w:rsidR="00F53772" w:rsidRDefault="00C00692">
      <w:pPr>
        <w:spacing w:after="200"/>
      </w:pPr>
      <w:r>
        <w:t xml:space="preserve">[RFC4306] Kaufman, C., "Internet Key Exchange (IKEv2) Protocol", RFC 4306, December 2005, </w:t>
      </w:r>
      <w:hyperlink r:id="rId54">
        <w:r>
          <w:rPr>
            <w:rStyle w:val="Hyperlink"/>
          </w:rPr>
          <w:t>http://www.ietf.org/rfc/rfc4306.txt</w:t>
        </w:r>
      </w:hyperlink>
    </w:p>
    <w:p w:rsidR="00F53772" w:rsidRDefault="00C00692">
      <w:pPr>
        <w:spacing w:after="200"/>
      </w:pPr>
      <w:r>
        <w:t>[RFC4555] P. Eronen, Ed., "IKEv2 Mobility and Multi</w:t>
      </w:r>
      <w:r>
        <w:t xml:space="preserve">homing Protocol (MOBIKE)", RFC 4555, June 2006, </w:t>
      </w:r>
      <w:hyperlink r:id="rId55">
        <w:r>
          <w:rPr>
            <w:rStyle w:val="Hyperlink"/>
          </w:rPr>
          <w:t>http://www.ietf.org/rfc/rfc4555.txt</w:t>
        </w:r>
      </w:hyperlink>
    </w:p>
    <w:p w:rsidR="00F53772" w:rsidRDefault="00C00692">
      <w:pPr>
        <w:spacing w:after="200"/>
      </w:pPr>
      <w:r>
        <w:t>[RFC5996] Kaufman, C., Hoffman, P., Nir, Y., and Eronen, P., "Internet Key Exchange Protocol Version 2 (IK</w:t>
      </w:r>
      <w:r>
        <w:t xml:space="preserve">Ev2)", RFC 5996, September 2010, </w:t>
      </w:r>
      <w:hyperlink r:id="rId56">
        <w:r>
          <w:rPr>
            <w:rStyle w:val="Hyperlink"/>
          </w:rPr>
          <w:t>http://tools.ietf.org/html/rfc5996</w:t>
        </w:r>
      </w:hyperlink>
    </w:p>
    <w:p w:rsidR="00F53772" w:rsidRDefault="00C00692">
      <w:pPr>
        <w:spacing w:after="200"/>
      </w:pPr>
      <w:r>
        <w:t xml:space="preserve">[RFC768] Postel, J., "User Datagram Protocol", STD 6, RFC 768, August 1980, </w:t>
      </w:r>
      <w:hyperlink r:id="rId57">
        <w:r>
          <w:rPr>
            <w:rStyle w:val="Hyperlink"/>
          </w:rPr>
          <w:t>http://www.rfc-editor.org/rfc/rfc768.txt</w:t>
        </w:r>
      </w:hyperlink>
    </w:p>
    <w:p w:rsidR="00F53772" w:rsidRDefault="00C00692">
      <w:pPr>
        <w:spacing w:after="200"/>
      </w:pPr>
      <w:r>
        <w:t xml:space="preserve">[RFC792] Postel, J., "Internet Control Message Protocol", RFC 792, September 1981, </w:t>
      </w:r>
      <w:hyperlink r:id="rId58">
        <w:r>
          <w:rPr>
            <w:rStyle w:val="Hyperlink"/>
          </w:rPr>
          <w:t>http</w:t>
        </w:r>
        <w:r>
          <w:rPr>
            <w:rStyle w:val="Hyperlink"/>
          </w:rPr>
          <w:t>://www.ietf.org/rfc/rfc792.txt</w:t>
        </w:r>
      </w:hyperlink>
    </w:p>
    <w:p w:rsidR="00F53772" w:rsidRDefault="00C00692">
      <w:pPr>
        <w:pStyle w:val="Heading3"/>
      </w:pPr>
      <w:bookmarkStart w:id="46" w:name="section_bafd0356c7684c709f5d676cce4c6422"/>
      <w:bookmarkStart w:id="47" w:name="_Toc483456592"/>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3772" w:rsidRDefault="00C00692">
      <w:pPr>
        <w:spacing w:after="200"/>
      </w:pPr>
      <w:r>
        <w:t xml:space="preserve">[DRAFT-NATT] Kivinen, T., Huttunen, A., Swander, B., and Volpe, V., "Negotiation of NAT-Traversal in the IKE", June 2002, </w:t>
      </w:r>
      <w:hyperlink r:id="rId59">
        <w:r>
          <w:rPr>
            <w:rStyle w:val="Hyperlink"/>
          </w:rPr>
          <w:t>http://tools.ietf.org/id/draft-ietf-ipsec-nat-t-ike-03.txt</w:t>
        </w:r>
      </w:hyperlink>
    </w:p>
    <w:p w:rsidR="00F53772" w:rsidRDefault="00C00692">
      <w:pPr>
        <w:spacing w:after="200"/>
      </w:pPr>
      <w:r>
        <w:t xml:space="preserve">[FIPS140] FIPS PUBS, "Security Requirements for Cryptographic Modules", FIPS PUB 140, December 2002, </w:t>
      </w:r>
      <w:hyperlink r:id="rId60">
        <w:r>
          <w:rPr>
            <w:rStyle w:val="Hyperlink"/>
          </w:rPr>
          <w:t>http://csrc.nist.gov/publications/fips/fips140-2/fips1402.pdf</w:t>
        </w:r>
      </w:hyperlink>
    </w:p>
    <w:p w:rsidR="00F53772" w:rsidRDefault="00C00692">
      <w:pPr>
        <w:spacing w:after="200"/>
      </w:pPr>
      <w:r>
        <w:t xml:space="preserve">[MSFT-WLBS] Microsoft Corporation, "MS Windows NT Load Balancing Service (WLBS)", January 1999, </w:t>
      </w:r>
      <w:hyperlink r:id="rId61">
        <w:r>
          <w:rPr>
            <w:rStyle w:val="Hyperlink"/>
          </w:rPr>
          <w:t>http://www.microsoft.com/technet/archive/winntas/deploy/depovg/wlbsdepl.mspx?mfr=true</w:t>
        </w:r>
      </w:hyperlink>
    </w:p>
    <w:p w:rsidR="00F53772" w:rsidRDefault="00C00692">
      <w:pPr>
        <w:spacing w:after="200"/>
      </w:pPr>
      <w:r>
        <w:t xml:space="preserve">[RFC2404] Madson, C. and Glenn, R., "The Use of HMAC-SHA-1-96 Within ESP and AH", RFC 2404, November 1998, </w:t>
      </w:r>
      <w:hyperlink r:id="rId62">
        <w:r>
          <w:rPr>
            <w:rStyle w:val="Hyperlink"/>
          </w:rPr>
          <w:t>http://www.ietf.org/rfc/rfc2404.txt</w:t>
        </w:r>
      </w:hyperlink>
    </w:p>
    <w:p w:rsidR="00F53772" w:rsidRDefault="00C00692">
      <w:pPr>
        <w:spacing w:after="200"/>
      </w:pPr>
      <w:r>
        <w:t xml:space="preserve">[RFC2405] Madson, C. and Doraswamy, N., "The ESP DES-CBC Cipher Algorithm With Explicit IV", RFC 2405, November 1998, </w:t>
      </w:r>
      <w:hyperlink r:id="rId63">
        <w:r>
          <w:rPr>
            <w:rStyle w:val="Hyperlink"/>
          </w:rPr>
          <w:t>http://www.ietf.org/rfc/rfc2405.txt</w:t>
        </w:r>
      </w:hyperlink>
    </w:p>
    <w:p w:rsidR="00F53772" w:rsidRDefault="00C00692">
      <w:pPr>
        <w:spacing w:after="200"/>
      </w:pPr>
      <w:r>
        <w:t xml:space="preserve">[RFC2410] Glenn, R. and Kent, S., "The NULL Encryption Algorithm and Its Use With IPsec", RFC 2410, November 1998, </w:t>
      </w:r>
      <w:hyperlink r:id="rId64">
        <w:r>
          <w:rPr>
            <w:rStyle w:val="Hyperlink"/>
          </w:rPr>
          <w:t>http://www.ietf.org/rfc/rfc2410.txt</w:t>
        </w:r>
      </w:hyperlink>
    </w:p>
    <w:p w:rsidR="00F53772" w:rsidRDefault="00C00692">
      <w:pPr>
        <w:spacing w:after="200"/>
      </w:pPr>
      <w:r>
        <w:t>[RFC3602] Frankel, S., Glenn, R., and K</w:t>
      </w:r>
      <w:r>
        <w:t xml:space="preserve">elly, S., "The AES-CBC Cipher Algorithm and Its Use with IPsec", RFC 3602, September 2003, </w:t>
      </w:r>
      <w:hyperlink r:id="rId65">
        <w:r>
          <w:rPr>
            <w:rStyle w:val="Hyperlink"/>
          </w:rPr>
          <w:t>http://www.ietf.org/rfc/rfc3602.txt</w:t>
        </w:r>
      </w:hyperlink>
    </w:p>
    <w:p w:rsidR="00F53772" w:rsidRDefault="00C00692">
      <w:pPr>
        <w:spacing w:after="200"/>
      </w:pPr>
      <w:r>
        <w:t>[RFC3715] Aboba, B. and Dixon, W., "IPsec-Network Address Transl</w:t>
      </w:r>
      <w:r>
        <w:t xml:space="preserve">ation (NAT) Compatibility Requirements", RFC 3715, March 2004, </w:t>
      </w:r>
      <w:hyperlink r:id="rId66">
        <w:r>
          <w:rPr>
            <w:rStyle w:val="Hyperlink"/>
          </w:rPr>
          <w:t>http://www.ietf.org/rfc/rfc3715.txt</w:t>
        </w:r>
      </w:hyperlink>
    </w:p>
    <w:p w:rsidR="00F53772" w:rsidRDefault="00C00692">
      <w:pPr>
        <w:spacing w:after="200"/>
      </w:pPr>
      <w:r>
        <w:t>[RFC3948] Huttunen, A., Swander, B., Volpe, V., DiBurro, L., and Stenberg, M., "UDP Encapsul</w:t>
      </w:r>
      <w:r>
        <w:t xml:space="preserve">ation of IPsec ESP Packets", RFC 3948, January 2005, </w:t>
      </w:r>
      <w:hyperlink r:id="rId67">
        <w:r>
          <w:rPr>
            <w:rStyle w:val="Hyperlink"/>
          </w:rPr>
          <w:t>http://www.ietf.org/rfc/rfc3948.txt</w:t>
        </w:r>
      </w:hyperlink>
    </w:p>
    <w:p w:rsidR="00F53772" w:rsidRDefault="00C00692">
      <w:pPr>
        <w:spacing w:after="200"/>
      </w:pPr>
      <w:r>
        <w:t>[RFC4106] Viega, J. and McGrew, D., "The Use of Galois/Counter Mode (GCM) in IPsec Encapsulating Secur</w:t>
      </w:r>
      <w:r>
        <w:t xml:space="preserve">ity Payload (ESP)", RFC 4106, June 2005, </w:t>
      </w:r>
      <w:hyperlink r:id="rId68">
        <w:r>
          <w:rPr>
            <w:rStyle w:val="Hyperlink"/>
          </w:rPr>
          <w:t>http://www.ietf.org/rfc/rfc4106.txt</w:t>
        </w:r>
      </w:hyperlink>
    </w:p>
    <w:p w:rsidR="00F53772" w:rsidRDefault="00C00692">
      <w:pPr>
        <w:spacing w:after="200"/>
      </w:pPr>
      <w:r>
        <w:t xml:space="preserve">[RFC4302] Kent, S., "IP Authentication Header", RFC 4302, December 2005, </w:t>
      </w:r>
      <w:hyperlink r:id="rId69">
        <w:r>
          <w:rPr>
            <w:rStyle w:val="Hyperlink"/>
          </w:rPr>
          <w:t>http://www.ietf.org/rfc/rfc4302.txt</w:t>
        </w:r>
      </w:hyperlink>
    </w:p>
    <w:p w:rsidR="00F53772" w:rsidRDefault="00C00692">
      <w:pPr>
        <w:spacing w:after="200"/>
      </w:pPr>
      <w:r>
        <w:t xml:space="preserve">[RFC4303] Kent, S., "IP Encapsulating Security Payload (ESP)", RFC 4303, December 2005, </w:t>
      </w:r>
      <w:hyperlink r:id="rId70">
        <w:r>
          <w:rPr>
            <w:rStyle w:val="Hyperlink"/>
          </w:rPr>
          <w:t>http://www.ietf.org/rfc/rfc4303.txt</w:t>
        </w:r>
      </w:hyperlink>
    </w:p>
    <w:p w:rsidR="00F53772" w:rsidRDefault="00C00692">
      <w:pPr>
        <w:spacing w:after="200"/>
      </w:pPr>
      <w:r>
        <w:lastRenderedPageBreak/>
        <w:t>[RFC454</w:t>
      </w:r>
      <w:r>
        <w:t xml:space="preserve">3] McGrew, D., and Viega, J., "The Use of Galois Message Authentication Code (GMAC) in IPsec ESP and AH", RFC 4543, May 2006, </w:t>
      </w:r>
      <w:hyperlink r:id="rId71">
        <w:r>
          <w:rPr>
            <w:rStyle w:val="Hyperlink"/>
          </w:rPr>
          <w:t>http://www.ietf.org/rfc/rfc4543.txt</w:t>
        </w:r>
      </w:hyperlink>
    </w:p>
    <w:p w:rsidR="00F53772" w:rsidRDefault="00C00692">
      <w:pPr>
        <w:spacing w:after="200"/>
      </w:pPr>
      <w:r>
        <w:t>[RFC4621] Kivinen, T., and Ts</w:t>
      </w:r>
      <w:r>
        <w:t xml:space="preserve">chofenig, H., "Design of the IKEv2 Mobility and Multihoming (MOBIKE) Protocol", RFC 4621, August 2006, </w:t>
      </w:r>
      <w:hyperlink r:id="rId72">
        <w:r>
          <w:rPr>
            <w:rStyle w:val="Hyperlink"/>
          </w:rPr>
          <w:t>http://www.ietf.org/rfc/rfc4621.txt</w:t>
        </w:r>
      </w:hyperlink>
    </w:p>
    <w:p w:rsidR="00F53772" w:rsidRDefault="00C00692">
      <w:pPr>
        <w:spacing w:after="200"/>
      </w:pPr>
      <w:r>
        <w:t xml:space="preserve">[RFC791] Postel, J., Ed., "Internet Protocol: DARPA Internet Program Protocol Specification", RFC 791, September 1981, </w:t>
      </w:r>
      <w:hyperlink r:id="rId73">
        <w:r>
          <w:rPr>
            <w:rStyle w:val="Hyperlink"/>
          </w:rPr>
          <w:t>http://www.rfc-editor.org/rfc/rfc791.txt</w:t>
        </w:r>
      </w:hyperlink>
    </w:p>
    <w:p w:rsidR="00F53772" w:rsidRDefault="00C00692">
      <w:pPr>
        <w:spacing w:after="200"/>
      </w:pPr>
      <w:r>
        <w:t>[SCHNEIER] Schneier, B., "Appl</w:t>
      </w:r>
      <w:r>
        <w:t xml:space="preserve">ied Cryptography, Second Edition", John Wiley and Sons, 1996, ISBN: 0471117099, </w:t>
      </w:r>
      <w:hyperlink r:id="rId74">
        <w:r>
          <w:rPr>
            <w:rStyle w:val="Hyperlink"/>
          </w:rPr>
          <w:t>http://www.wiley.com/WileyCDA/WileyTitle/productCd-0471117099.html</w:t>
        </w:r>
      </w:hyperlink>
    </w:p>
    <w:p w:rsidR="00F53772" w:rsidRDefault="00C00692">
      <w:pPr>
        <w:spacing w:after="200"/>
      </w:pPr>
      <w:r>
        <w:t>[SHA256] National Institute of Standards an</w:t>
      </w:r>
      <w:r>
        <w:t xml:space="preserve">d Technology, "FIPS 180-2, Secure Hash Standard (SHS)", August 2002, </w:t>
      </w:r>
      <w:hyperlink r:id="rId75">
        <w:r>
          <w:rPr>
            <w:rStyle w:val="Hyperlink"/>
          </w:rPr>
          <w:t>http://csrc.nist.gov/publications/fips/fips180-2/fips180-2withchangenotice.pdf</w:t>
        </w:r>
      </w:hyperlink>
    </w:p>
    <w:p w:rsidR="00F53772" w:rsidRDefault="00C00692">
      <w:pPr>
        <w:pStyle w:val="Heading2"/>
      </w:pPr>
      <w:bookmarkStart w:id="48" w:name="section_6359581d8b594dba9b5ef5b616b8a9f9"/>
      <w:bookmarkStart w:id="49" w:name="_Toc483456593"/>
      <w:r>
        <w:t>Overview</w:t>
      </w:r>
      <w:bookmarkEnd w:id="48"/>
      <w:bookmarkEnd w:id="49"/>
      <w:r>
        <w:fldChar w:fldCharType="begin"/>
      </w:r>
      <w:r>
        <w:instrText xml:space="preserve"> XE "Overview (synopsis)" </w:instrText>
      </w:r>
      <w:r>
        <w:fldChar w:fldCharType="end"/>
      </w:r>
      <w:r>
        <w:fldChar w:fldCharType="begin"/>
      </w:r>
      <w:r>
        <w:instrText xml:space="preserve"> XE "Ov</w:instrText>
      </w:r>
      <w:r>
        <w:instrText>erview"</w:instrText>
      </w:r>
      <w:r>
        <w:fldChar w:fldCharType="end"/>
      </w:r>
    </w:p>
    <w:p w:rsidR="00F53772" w:rsidRDefault="00C00692">
      <w:r>
        <w:t xml:space="preserve">The Internet Key Exchange (IKE) Protocol version 1 is used to negotiate </w:t>
      </w:r>
      <w:hyperlink w:anchor="gt_67cbf867-7a49-41f3-a68f-37b5f9035acb">
        <w:r>
          <w:rPr>
            <w:rStyle w:val="HyperlinkGreen"/>
            <w:b/>
          </w:rPr>
          <w:t>security associations (SAs)</w:t>
        </w:r>
      </w:hyperlink>
      <w:r>
        <w:t xml:space="preserve">, as specified in </w:t>
      </w:r>
      <w:hyperlink r:id="rId76">
        <w:r>
          <w:rPr>
            <w:rStyle w:val="Hyperlink"/>
          </w:rPr>
          <w:t>[R</w:t>
        </w:r>
        <w:r>
          <w:rPr>
            <w:rStyle w:val="Hyperlink"/>
          </w:rPr>
          <w:t>FC2409]</w:t>
        </w:r>
      </w:hyperlink>
      <w:r>
        <w:t xml:space="preserve">, for the purpose of keying </w:t>
      </w:r>
      <w:hyperlink w:anchor="gt_efa9e2b6-53fb-473e-8824-e276ebde4c97">
        <w:r>
          <w:rPr>
            <w:rStyle w:val="HyperlinkGreen"/>
            <w:b/>
          </w:rPr>
          <w:t>authentication header (AH)</w:t>
        </w:r>
      </w:hyperlink>
      <w:r>
        <w:t xml:space="preserve"> and </w:t>
      </w:r>
      <w:hyperlink w:anchor="gt_430b4a39-0b2c-402f-847d-e6a8520934c7">
        <w:r>
          <w:rPr>
            <w:rStyle w:val="HyperlinkGreen"/>
            <w:b/>
          </w:rPr>
          <w:t>Encapsulating Security Payload (ESP)</w:t>
        </w:r>
      </w:hyperlink>
      <w:r>
        <w:t xml:space="preserve"> packet transformations. For m</w:t>
      </w:r>
      <w:r>
        <w:t xml:space="preserve">ore information, see </w:t>
      </w:r>
      <w:hyperlink r:id="rId77">
        <w:r>
          <w:rPr>
            <w:rStyle w:val="Hyperlink"/>
          </w:rPr>
          <w:t>[RFC4302]</w:t>
        </w:r>
      </w:hyperlink>
      <w:r>
        <w:t xml:space="preserve"> and </w:t>
      </w:r>
      <w:hyperlink r:id="rId78">
        <w:r>
          <w:rPr>
            <w:rStyle w:val="Hyperlink"/>
          </w:rPr>
          <w:t>[RFC4303]</w:t>
        </w:r>
      </w:hyperlink>
      <w:r>
        <w:t xml:space="preserve">, respectively. For the general security architecture of </w:t>
      </w:r>
      <w:hyperlink w:anchor="gt_f8a5b7f0-25e0-4c81-9abf-00b56a580deb">
        <w:r>
          <w:rPr>
            <w:rStyle w:val="HyperlinkGreen"/>
            <w:b/>
          </w:rPr>
          <w:t>IPsec</w:t>
        </w:r>
      </w:hyperlink>
      <w:r>
        <w:t xml:space="preserve">, see </w:t>
      </w:r>
      <w:hyperlink r:id="rId79">
        <w:r>
          <w:rPr>
            <w:rStyle w:val="Hyperlink"/>
          </w:rPr>
          <w:t>[RFC4301]</w:t>
        </w:r>
      </w:hyperlink>
      <w:r>
        <w:t>.</w:t>
      </w:r>
    </w:p>
    <w:p w:rsidR="00F53772" w:rsidRDefault="00C00692">
      <w:r>
        <w:t xml:space="preserve">The IKE Protocol version 1 is specified in [RFC2409] and is closely tied to </w:t>
      </w:r>
      <w:hyperlink r:id="rId80">
        <w:r>
          <w:rPr>
            <w:rStyle w:val="Hyperlink"/>
          </w:rPr>
          <w:t>[RFC2407]</w:t>
        </w:r>
      </w:hyperlink>
      <w:r>
        <w:t xml:space="preserve"> and </w:t>
      </w:r>
      <w:hyperlink r:id="rId81">
        <w:r>
          <w:rPr>
            <w:rStyle w:val="Hyperlink"/>
          </w:rPr>
          <w:t>[RFC2408]</w:t>
        </w:r>
      </w:hyperlink>
      <w:r>
        <w:t xml:space="preserve">. In addition, </w:t>
      </w:r>
      <w:hyperlink w:anchor="gt_294fef97-5790-4d41-971e-dd255b783e68">
        <w:r>
          <w:rPr>
            <w:rStyle w:val="HyperlinkGreen"/>
            <w:b/>
          </w:rPr>
          <w:t>IKE</w:t>
        </w:r>
      </w:hyperlink>
      <w:r>
        <w:t xml:space="preserve"> is clearly the most commonly implemented protocol that uses [RFC2407] and [RFC</w:t>
      </w:r>
      <w:r>
        <w:t xml:space="preserve">2408]. Also, version 2 of the IKE protocol is specified by a single Request for Comments </w:t>
      </w:r>
      <w:hyperlink r:id="rId82">
        <w:r>
          <w:rPr>
            <w:rStyle w:val="Hyperlink"/>
          </w:rPr>
          <w:t>[RFC4306]</w:t>
        </w:r>
      </w:hyperlink>
      <w:r>
        <w:t xml:space="preserve">. For these reasons, industry practice supports use of the term IKE to collectively refer to </w:t>
      </w:r>
      <w:r>
        <w:t>[RFC2407], [RFC2408], [RFC2409], and more recently, [RFC4306].</w:t>
      </w:r>
    </w:p>
    <w:p w:rsidR="00F53772" w:rsidRDefault="00C00692">
      <w:r>
        <w:t>In the remainder of this document, the term IKE collectively applies to [RFC2407], [RFC2408], [RFC2409], and [RFC4306]. Where applicable, the appropriate section of each RFC is referenced in th</w:t>
      </w:r>
      <w:r>
        <w:t>e document.</w:t>
      </w:r>
      <w:bookmarkStart w:id="5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0"/>
    </w:p>
    <w:p w:rsidR="00F53772" w:rsidRDefault="00C00692">
      <w:r>
        <w:t>This document specifies the extensions to IKE. Each of these IKE</w:t>
      </w:r>
      <w:r>
        <w:t xml:space="preserve"> extensions is independent and can be implemented in isolation. There is no sequencing between the individual extensions. An implementation of this protocol can support any combination of these IKE extensions.</w:t>
      </w:r>
      <w:bookmarkStart w:id="51" w:name="Appendix_A_Target_2"/>
      <w:r>
        <w:fldChar w:fldCharType="begin"/>
      </w:r>
      <w:r>
        <w:instrText xml:space="preserve"> HYPERLINK \l "Appendix_A_2" \o "Product beha</w:instrText>
      </w:r>
      <w:r>
        <w:instrText xml:space="preserve">vior note 2" \h </w:instrText>
      </w:r>
      <w:r>
        <w:fldChar w:fldCharType="separate"/>
      </w:r>
      <w:r>
        <w:rPr>
          <w:rStyle w:val="Hyperlink"/>
        </w:rPr>
        <w:t>&lt;2&gt;</w:t>
      </w:r>
      <w:r>
        <w:rPr>
          <w:rStyle w:val="Hyperlink"/>
        </w:rPr>
        <w:fldChar w:fldCharType="end"/>
      </w:r>
      <w:bookmarkEnd w:id="51"/>
    </w:p>
    <w:p w:rsidR="00F53772" w:rsidRDefault="00C00692">
      <w:pPr>
        <w:pStyle w:val="Heading3"/>
      </w:pPr>
      <w:bookmarkStart w:id="52" w:name="section_b0dac5c2988a45a98afbac4d243fda4c"/>
      <w:bookmarkStart w:id="53" w:name="_Toc483456594"/>
      <w:r>
        <w:t>Network Address Translation Traversal (NAT-T)</w:t>
      </w:r>
      <w:bookmarkEnd w:id="52"/>
      <w:bookmarkEnd w:id="53"/>
      <w:r>
        <w:fldChar w:fldCharType="begin"/>
      </w:r>
      <w:r>
        <w:instrText xml:space="preserve"> XE "NAT traversal:overview"</w:instrText>
      </w:r>
      <w:r>
        <w:fldChar w:fldCharType="end"/>
      </w:r>
    </w:p>
    <w:p w:rsidR="00F53772" w:rsidRDefault="00C00692">
      <w:r>
        <w:t xml:space="preserve">In the original </w:t>
      </w:r>
      <w:hyperlink w:anchor="gt_f8a5b7f0-25e0-4c81-9abf-00b56a580deb">
        <w:r>
          <w:rPr>
            <w:rStyle w:val="HyperlinkGreen"/>
            <w:b/>
          </w:rPr>
          <w:t>IPsec</w:t>
        </w:r>
      </w:hyperlink>
      <w:r>
        <w:t xml:space="preserve"> specifications, the interposition of </w:t>
      </w:r>
      <w:hyperlink w:anchor="gt_7ee5c1a4-6768-4256-817c-6686382e0f39">
        <w:r>
          <w:rPr>
            <w:rStyle w:val="HyperlinkGreen"/>
            <w:b/>
          </w:rPr>
          <w:t>network address translation (NAT)</w:t>
        </w:r>
      </w:hyperlink>
      <w:r>
        <w:t xml:space="preserve"> devices between IPsec peers prevents correct IPsec operation. For more information about the incompatibilities, see </w:t>
      </w:r>
      <w:hyperlink r:id="rId83">
        <w:r>
          <w:rPr>
            <w:rStyle w:val="Hyperlink"/>
          </w:rPr>
          <w:t>[RFC3715]</w:t>
        </w:r>
      </w:hyperlink>
      <w:r>
        <w:t xml:space="preserve"> section</w:t>
      </w:r>
      <w:r>
        <w:t xml:space="preserve"> 2.</w:t>
      </w:r>
    </w:p>
    <w:p w:rsidR="00F53772" w:rsidRDefault="00C00692">
      <w:r>
        <w:t xml:space="preserve">Two specifications have been defined to address these incompatibilities. For more information about the User Datagram Protocol (UDP) encapsulation of </w:t>
      </w:r>
      <w:hyperlink w:anchor="gt_430b4a39-0b2c-402f-847d-e6a8520934c7">
        <w:r>
          <w:rPr>
            <w:rStyle w:val="HyperlinkGreen"/>
            <w:b/>
          </w:rPr>
          <w:t>ESP</w:t>
        </w:r>
      </w:hyperlink>
      <w:r>
        <w:t xml:space="preserve"> packets, see </w:t>
      </w:r>
      <w:hyperlink r:id="rId84">
        <w:r>
          <w:rPr>
            <w:rStyle w:val="Hyperlink"/>
          </w:rPr>
          <w:t>[RFC3948]</w:t>
        </w:r>
      </w:hyperlink>
      <w:r>
        <w:t xml:space="preserve">. UDP-encapsulated ESP packets are correctly translated by NAT devices. </w:t>
      </w:r>
      <w:hyperlink r:id="rId85">
        <w:r>
          <w:rPr>
            <w:rStyle w:val="Hyperlink"/>
          </w:rPr>
          <w:t>[RFC3947]</w:t>
        </w:r>
      </w:hyperlink>
      <w:r>
        <w:t xml:space="preserve"> specifies an </w:t>
      </w:r>
      <w:hyperlink w:anchor="gt_294fef97-5790-4d41-971e-dd255b783e68">
        <w:r>
          <w:rPr>
            <w:rStyle w:val="HyperlinkGreen"/>
            <w:b/>
          </w:rPr>
          <w:t>IKE</w:t>
        </w:r>
      </w:hyperlink>
      <w:r>
        <w:t xml:space="preserve"> extension to detect the presence of NAT devices between two IPsec peers and to negotiate the use of a UDP-encapsulated ESP.</w:t>
      </w:r>
    </w:p>
    <w:p w:rsidR="00F53772" w:rsidRDefault="00C00692">
      <w:r>
        <w:t xml:space="preserve">Network address translation traversal (NAT-T) </w:t>
      </w:r>
      <w:hyperlink w:anchor="gt_fd37c80f-92a8-4202-95eb-d278690420f4">
        <w:r>
          <w:rPr>
            <w:rStyle w:val="HyperlinkGreen"/>
            <w:b/>
          </w:rPr>
          <w:t>neg</w:t>
        </w:r>
        <w:r>
          <w:rPr>
            <w:rStyle w:val="HyperlinkGreen"/>
            <w:b/>
          </w:rPr>
          <w:t>otiation</w:t>
        </w:r>
      </w:hyperlink>
      <w:r>
        <w:t xml:space="preserve"> for IKE was first published as an Internet draft before becoming [RFC3947]. In </w:t>
      </w:r>
      <w:hyperlink r:id="rId86">
        <w:r>
          <w:rPr>
            <w:rStyle w:val="Hyperlink"/>
          </w:rPr>
          <w:t>[DRAFT-NATT]</w:t>
        </w:r>
      </w:hyperlink>
      <w:r>
        <w:t>, the IKE parameter numbers for NAT-T negotiation are chosen from the appropriate private u</w:t>
      </w:r>
      <w:r>
        <w:t xml:space="preserve">se ranges, as specified in </w:t>
      </w:r>
      <w:hyperlink r:id="rId87">
        <w:r>
          <w:rPr>
            <w:rStyle w:val="Hyperlink"/>
          </w:rPr>
          <w:t>[IANAISAKMP]</w:t>
        </w:r>
      </w:hyperlink>
      <w:r>
        <w:t>. In specification [RFC3947], different IKE parameter numbers were assigned by the Internet Assigned Numbers Authority (IANA). As a result, a [DRAFT-NAT</w:t>
      </w:r>
      <w:r>
        <w:t>T]-compliant implementation is incompatible with an [RFC3947]-compliant implementation. For more information, see [DRAFT-NATT].</w:t>
      </w:r>
    </w:p>
    <w:p w:rsidR="00F53772" w:rsidRDefault="00C00692">
      <w:r>
        <w:t>The NAT-T extension specified in this document enables IKE implementations supporting NAT-T to negotiate the use of either the [</w:t>
      </w:r>
      <w:r>
        <w:t xml:space="preserve">DRAFT-NATT] or the [RFC3947] parameters. This specification does </w:t>
      </w:r>
      <w:r>
        <w:lastRenderedPageBreak/>
        <w:t xml:space="preserve">not extend the NAT-T protocol itself. It negotiates only the interpretation of the NAT-T IKE parameter numbers. Also, this document specifies the support of NAT-T IKE for IPsec </w:t>
      </w:r>
      <w:hyperlink w:anchor="gt_284d447b-4c5f-4635-8034-f3c710231dd5">
        <w:r>
          <w:rPr>
            <w:rStyle w:val="HyperlinkGreen"/>
            <w:b/>
          </w:rPr>
          <w:t>transport mode</w:t>
        </w:r>
      </w:hyperlink>
      <w:r>
        <w:t xml:space="preserve"> only.</w:t>
      </w:r>
    </w:p>
    <w:p w:rsidR="00F53772" w:rsidRDefault="00C00692">
      <w:r>
        <w:t>The extension negotiates the use of the [DRAFT-NATT] or [RFC3947] parameters as follows:</w:t>
      </w:r>
    </w:p>
    <w:p w:rsidR="00F53772" w:rsidRDefault="00C00692">
      <w:pPr>
        <w:pStyle w:val="ListParagraph"/>
        <w:numPr>
          <w:ilvl w:val="0"/>
          <w:numId w:val="47"/>
        </w:numPr>
      </w:pPr>
      <w:r>
        <w:t>The host signals which revisions of the specification it supports (that is, [DRAFT-NATT], [RFC3947</w:t>
      </w:r>
      <w:r>
        <w:t xml:space="preserve">], or both) by sending </w:t>
      </w:r>
      <w:hyperlink w:anchor="gt_1d10e6be-0aeb-473b-ae7e-4530d70e4d8c">
        <w:r>
          <w:rPr>
            <w:rStyle w:val="HyperlinkGreen"/>
            <w:b/>
          </w:rPr>
          <w:t>vendor ID payloads</w:t>
        </w:r>
      </w:hyperlink>
      <w:r>
        <w:t xml:space="preserve"> ("RFC 3947" or "draft-ietf-ipsec-nat-t-ike-02\n") with its first IKE message. See section </w:t>
      </w:r>
      <w:hyperlink w:anchor="Section_55005f24bb5a4ad9a3baa58e01e38812" w:history="1">
        <w:r>
          <w:rPr>
            <w:rStyle w:val="Hyperlink"/>
          </w:rPr>
          <w:t>1.</w:t>
        </w:r>
        <w:r>
          <w:rPr>
            <w:rStyle w:val="Hyperlink"/>
          </w:rPr>
          <w:t>7</w:t>
        </w:r>
      </w:hyperlink>
      <w:r>
        <w:t>, Capability Negotiation.</w:t>
      </w:r>
    </w:p>
    <w:p w:rsidR="00F53772" w:rsidRDefault="00C00692">
      <w:pPr>
        <w:pStyle w:val="ListParagraph"/>
        <w:numPr>
          <w:ilvl w:val="0"/>
          <w:numId w:val="47"/>
        </w:numPr>
      </w:pPr>
      <w:r>
        <w:t>On receipt of the first IKE message from the peer, the host looks up the vendor ID payloads to determine which revision of the NAT-T protocol to use. If both revisions are supported by both hosts, preference is given to [RFC3947]</w:t>
      </w:r>
      <w:r>
        <w:t xml:space="preserve"> over [DRAFT-NATT].</w:t>
      </w:r>
    </w:p>
    <w:p w:rsidR="00F53772" w:rsidRDefault="00C00692">
      <w:r>
        <w:t xml:space="preserve">For details, see section </w:t>
      </w:r>
      <w:hyperlink w:anchor="Section_c14eda343cf046af98cea4c962cf1338" w:history="1">
        <w:r>
          <w:rPr>
            <w:rStyle w:val="Hyperlink"/>
          </w:rPr>
          <w:t>3.2</w:t>
        </w:r>
      </w:hyperlink>
      <w:r>
        <w:t>.</w:t>
      </w:r>
    </w:p>
    <w:p w:rsidR="00F53772" w:rsidRDefault="00C00692">
      <w:pPr>
        <w:pStyle w:val="Heading3"/>
      </w:pPr>
      <w:bookmarkStart w:id="54" w:name="section_d8a25c6ba7264ebe8b33c5c486647247"/>
      <w:bookmarkStart w:id="55" w:name="_Toc483456595"/>
      <w:r>
        <w:t>IKE Fragmentation</w:t>
      </w:r>
      <w:bookmarkEnd w:id="54"/>
      <w:bookmarkEnd w:id="55"/>
      <w:r>
        <w:fldChar w:fldCharType="begin"/>
      </w:r>
      <w:r>
        <w:instrText xml:space="preserve"> XE "Fragmentation"</w:instrText>
      </w:r>
      <w:r>
        <w:fldChar w:fldCharType="end"/>
      </w:r>
      <w:r>
        <w:fldChar w:fldCharType="begin"/>
      </w:r>
      <w:r>
        <w:instrText xml:space="preserve"> XE "IKE fragmentation"</w:instrText>
      </w:r>
      <w:r>
        <w:fldChar w:fldCharType="end"/>
      </w:r>
    </w:p>
    <w:p w:rsidR="00F53772" w:rsidRDefault="00C00692">
      <w:hyperlink w:anchor="gt_294fef97-5790-4d41-971e-dd255b783e68">
        <w:r>
          <w:rPr>
            <w:rStyle w:val="HyperlinkGreen"/>
            <w:b/>
          </w:rPr>
          <w:t>IKE</w:t>
        </w:r>
      </w:hyperlink>
      <w:r>
        <w:t xml:space="preserve"> uses UDP as a transport. IKE messages can be sufficiently large; so the underlying IP layer might fragment them, as described in </w:t>
      </w:r>
      <w:hyperlink r:id="rId88">
        <w:r>
          <w:rPr>
            <w:rStyle w:val="Hyperlink"/>
          </w:rPr>
          <w:t>[RFC791]</w:t>
        </w:r>
      </w:hyperlink>
      <w:r>
        <w:t xml:space="preserve"> section 2.3. This fragmentation typically happens w</w:t>
      </w:r>
      <w:r>
        <w:t xml:space="preserve">ith IKE messages that contain </w:t>
      </w:r>
      <w:hyperlink w:anchor="gt_4c9526d0-366f-45c3-928f-6097a1eb5533">
        <w:r>
          <w:rPr>
            <w:rStyle w:val="HyperlinkGreen"/>
            <w:b/>
          </w:rPr>
          <w:t>certificate chains</w:t>
        </w:r>
      </w:hyperlink>
      <w:r>
        <w:t xml:space="preserve">. To avoid fragmentation-based attacks, fragmented UDP packets are commonly blocked by firewalls and routers. Blocking the fragmented UDP packets </w:t>
      </w:r>
      <w:r>
        <w:t xml:space="preserve">can lead to IKE failures that are especially difficult to diagnose. The IKE fragmentation extension that is specified in this document avoids fragmentation at the IP level by fragmenting IKE packets into smaller UDP packets that the underlying IP layer is </w:t>
      </w:r>
      <w:r>
        <w:t>guaranteed not to fragment.</w:t>
      </w:r>
    </w:p>
    <w:p w:rsidR="00F53772" w:rsidRDefault="00C00692">
      <w:r>
        <w:t xml:space="preserve">Hosts that support IKE fragmentation advertise this capability through a "FRAGMENTATION" </w:t>
      </w:r>
      <w:hyperlink w:anchor="gt_1d10e6be-0aeb-473b-ae7e-4530d70e4d8c">
        <w:r>
          <w:rPr>
            <w:rStyle w:val="HyperlinkGreen"/>
            <w:b/>
          </w:rPr>
          <w:t>vendor ID payload</w:t>
        </w:r>
      </w:hyperlink>
      <w:r>
        <w:t xml:space="preserve">; for more information, see section </w:t>
      </w:r>
      <w:hyperlink w:anchor="Section_55005f24bb5a4ad9a3baa58e01e38812" w:history="1">
        <w:r>
          <w:rPr>
            <w:rStyle w:val="Hyperlink"/>
          </w:rPr>
          <w:t>1.7</w:t>
        </w:r>
      </w:hyperlink>
      <w:r>
        <w:t xml:space="preserve">. If both peers support fragmentation, a fragmentation timer is started whenever a message is sent. If the timer expires, it is assumed that the message that is associated with the timer did not reach its destination </w:t>
      </w:r>
      <w:r>
        <w:t>because it was too large to traverse the intervening network. In this case, the message is split into several small fragments, and all these small fragments are sent.</w:t>
      </w:r>
    </w:p>
    <w:p w:rsidR="00F53772" w:rsidRDefault="00C00692">
      <w:r>
        <w:t>So that the destination host can correctly reassemble the fragmented message, each fragme</w:t>
      </w:r>
      <w:r>
        <w:t xml:space="preserve">nt carries a fragment ID that is unique to the original message and a fragment number that is unique to the particular fragment. Fragment numbers range from 1 to N, where N is the number of fragments for a message. </w:t>
      </w:r>
    </w:p>
    <w:p w:rsidR="00F53772" w:rsidRDefault="00C00692">
      <w:r>
        <w:t>Upon receipt of a fragment, the receivin</w:t>
      </w:r>
      <w:r>
        <w:t>g host verifies whether it has already received other fragments for that fragment ID. If not, the receiving host starts a reassembly timer. It then verifies whether it has received all N fragments for the message, where the Nth fragment is indicated by a p</w:t>
      </w:r>
      <w:r>
        <w:t>articular bit in the fragment. If the fragment reassembly timer expires before all fragments are correctly received, the receiving host has to discard all fragments.</w:t>
      </w:r>
    </w:p>
    <w:p w:rsidR="00F53772" w:rsidRDefault="00C00692">
      <w:r>
        <w:t xml:space="preserve">For details, see section </w:t>
      </w:r>
      <w:hyperlink w:anchor="Section_4f87199866b64d0dafcabe16b2baa376" w:history="1">
        <w:r>
          <w:rPr>
            <w:rStyle w:val="Hyperlink"/>
          </w:rPr>
          <w:t>3.3</w:t>
        </w:r>
      </w:hyperlink>
      <w:r>
        <w:t>.</w:t>
      </w:r>
    </w:p>
    <w:p w:rsidR="00F53772" w:rsidRDefault="00C00692">
      <w:pPr>
        <w:pStyle w:val="Heading3"/>
      </w:pPr>
      <w:bookmarkStart w:id="56" w:name="section_1f53d17e2cee4b9893306bfcd42df590"/>
      <w:bookmarkStart w:id="57" w:name="_Toc483456596"/>
      <w:r>
        <w:t>Authentication Using a Cryptographically Generated Address</w:t>
      </w:r>
      <w:bookmarkEnd w:id="56"/>
      <w:bookmarkEnd w:id="57"/>
      <w:r>
        <w:fldChar w:fldCharType="begin"/>
      </w:r>
      <w:r>
        <w:instrText xml:space="preserve"> XE "Authentication - cryptographically generated address"</w:instrText>
      </w:r>
      <w:r>
        <w:fldChar w:fldCharType="end"/>
      </w:r>
    </w:p>
    <w:p w:rsidR="00F53772" w:rsidRDefault="00C00692">
      <w:r>
        <w:t xml:space="preserve">This extension specifies a new authentication method for </w:t>
      </w:r>
      <w:hyperlink w:anchor="gt_294fef97-5790-4d41-971e-dd255b783e68">
        <w:r>
          <w:rPr>
            <w:rStyle w:val="HyperlinkGreen"/>
            <w:b/>
          </w:rPr>
          <w:t>IKE</w:t>
        </w:r>
      </w:hyperlink>
      <w:r>
        <w:t xml:space="preserve"> based on </w:t>
      </w:r>
      <w:hyperlink w:anchor="gt_3ccffc14-31f1-4dca-bb5c-76e6f397cb9d">
        <w:r>
          <w:rPr>
            <w:rStyle w:val="HyperlinkGreen"/>
            <w:b/>
          </w:rPr>
          <w:t>cryptographically generated addresses (CGAs)</w:t>
        </w:r>
      </w:hyperlink>
      <w:r>
        <w:t xml:space="preserve">, as specified in </w:t>
      </w:r>
      <w:hyperlink r:id="rId89">
        <w:r>
          <w:rPr>
            <w:rStyle w:val="Hyperlink"/>
          </w:rPr>
          <w:t>[RFC3972]</w:t>
        </w:r>
      </w:hyperlink>
      <w:r>
        <w:t>. A CGA is an IPv6 address for which the interface identifier (</w:t>
      </w:r>
      <w:r>
        <w:t xml:space="preserve">that is, the low-order 64 bits) is generated by computing a </w:t>
      </w:r>
      <w:hyperlink w:anchor="gt_a70d1a05-9add-4870-ab52-ec5d939e93e2">
        <w:r>
          <w:rPr>
            <w:rStyle w:val="HyperlinkGreen"/>
            <w:b/>
          </w:rPr>
          <w:t>cryptographic hash function</w:t>
        </w:r>
      </w:hyperlink>
      <w:r>
        <w:t xml:space="preserve"> of a public key (for more information about the cryptographic hash function, see </w:t>
      </w:r>
      <w:hyperlink r:id="rId90">
        <w:r>
          <w:rPr>
            <w:rStyle w:val="Hyperlink"/>
          </w:rPr>
          <w:t>[SCHNEIER]</w:t>
        </w:r>
      </w:hyperlink>
      <w:r>
        <w:t xml:space="preserve"> chapters 2 and 18).</w:t>
      </w:r>
    </w:p>
    <w:p w:rsidR="00F53772" w:rsidRDefault="00C00692">
      <w:r>
        <w:t xml:space="preserve">Hosts that support CGA authentication advertise their capability through an "IKE CGA version 1" </w:t>
      </w:r>
      <w:hyperlink w:anchor="gt_1d10e6be-0aeb-473b-ae7e-4530d70e4d8c">
        <w:r>
          <w:rPr>
            <w:rStyle w:val="HyperlinkGreen"/>
            <w:b/>
          </w:rPr>
          <w:t>vendor ID payload</w:t>
        </w:r>
      </w:hyperlink>
      <w:r>
        <w:t>. CGA aut</w:t>
      </w:r>
      <w:r>
        <w:t xml:space="preserve">hentication is negotiated as a regular IKE authentication method; see section </w:t>
      </w:r>
      <w:hyperlink w:anchor="Section_55005f24bb5a4ad9a3baa58e01e38812" w:history="1">
        <w:r>
          <w:rPr>
            <w:rStyle w:val="Hyperlink"/>
          </w:rPr>
          <w:t>1.7</w:t>
        </w:r>
      </w:hyperlink>
      <w:r>
        <w:t xml:space="preserve">, Capability Negotiation. The CGA verification that occurs during this authentication ensures that the remote peer </w:t>
      </w:r>
      <w:r>
        <w:t>has access to the private key that was used to generate the CGA. This CGA verification uses the corresponding public key and a parameters structure that contains information originally used to generate the CGA. The public key and parameters structure is se</w:t>
      </w:r>
      <w:r>
        <w:t xml:space="preserve">nt to the host that </w:t>
      </w:r>
      <w:r>
        <w:lastRenderedPageBreak/>
        <w:t xml:space="preserve">verifies the CGA. The public key is transmitted within an IKE </w:t>
      </w:r>
      <w:hyperlink w:anchor="gt_7a0f4b71-23ba-434f-b781-28053ed64879">
        <w:r>
          <w:rPr>
            <w:rStyle w:val="HyperlinkGreen"/>
            <w:b/>
          </w:rPr>
          <w:t>certificate</w:t>
        </w:r>
      </w:hyperlink>
      <w:r>
        <w:t xml:space="preserve"> payload, and the parameters structure is transmitted by using a new CGA</w:t>
      </w:r>
      <w:r>
        <w:t xml:space="preserve"> identification payload as part of the IKE </w:t>
      </w:r>
      <w:hyperlink w:anchor="gt_91a6fd2e-dbcc-46fa-a7ae-0a72e85b74a6">
        <w:r>
          <w:rPr>
            <w:rStyle w:val="HyperlinkGreen"/>
            <w:b/>
          </w:rPr>
          <w:t>main mode (MM)</w:t>
        </w:r>
      </w:hyperlink>
      <w:r>
        <w:t xml:space="preserve"> </w:t>
      </w:r>
      <w:hyperlink w:anchor="gt_fd37c80f-92a8-4202-95eb-d278690420f4">
        <w:r>
          <w:rPr>
            <w:rStyle w:val="HyperlinkGreen"/>
            <w:b/>
          </w:rPr>
          <w:t>negotiation</w:t>
        </w:r>
      </w:hyperlink>
      <w:r>
        <w:t xml:space="preserve">. Successful validation of the CGA completes the IKE main mode </w:t>
      </w:r>
      <w:r>
        <w:t>negotiation.</w:t>
      </w:r>
    </w:p>
    <w:p w:rsidR="00F53772" w:rsidRDefault="00C00692">
      <w:r>
        <w:t xml:space="preserve">For details, see section </w:t>
      </w:r>
      <w:hyperlink w:anchor="Section_f3244ee0df54499c85092720b56fd89c" w:history="1">
        <w:r>
          <w:rPr>
            <w:rStyle w:val="Hyperlink"/>
          </w:rPr>
          <w:t>3.4</w:t>
        </w:r>
      </w:hyperlink>
      <w:r>
        <w:t>.</w:t>
      </w:r>
    </w:p>
    <w:p w:rsidR="00F53772" w:rsidRDefault="00C00692">
      <w:pPr>
        <w:pStyle w:val="Heading3"/>
      </w:pPr>
      <w:bookmarkStart w:id="58" w:name="section_d713844588814440926b94caff32edc9"/>
      <w:bookmarkStart w:id="59" w:name="_Toc483456597"/>
      <w:r>
        <w:t>Fast Failover</w:t>
      </w:r>
      <w:bookmarkEnd w:id="58"/>
      <w:bookmarkEnd w:id="59"/>
      <w:r>
        <w:fldChar w:fldCharType="begin"/>
      </w:r>
      <w:r>
        <w:instrText xml:space="preserve"> XE "Fast failover"</w:instrText>
      </w:r>
      <w:r>
        <w:fldChar w:fldCharType="end"/>
      </w:r>
    </w:p>
    <w:p w:rsidR="00F53772" w:rsidRDefault="00C00692">
      <w:r>
        <w:t xml:space="preserve">This extension reduces the time required for a client to restore an </w:t>
      </w:r>
      <w:hyperlink w:anchor="gt_f8a5b7f0-25e0-4c81-9abf-00b56a580deb">
        <w:r>
          <w:rPr>
            <w:rStyle w:val="HyperlinkGreen"/>
            <w:b/>
          </w:rPr>
          <w:t>IPsec</w:t>
        </w:r>
      </w:hyperlink>
      <w:r>
        <w:t xml:space="preserve"> </w:t>
      </w:r>
      <w:hyperlink w:anchor="gt_67cbf867-7a49-41f3-a68f-37b5f9035acb">
        <w:r>
          <w:rPr>
            <w:rStyle w:val="HyperlinkGreen"/>
            <w:b/>
          </w:rPr>
          <w:t>security association (SA)</w:t>
        </w:r>
      </w:hyperlink>
      <w:r>
        <w:t xml:space="preserve"> to the virtual IP address for a </w:t>
      </w:r>
      <w:hyperlink w:anchor="gt_feef37b3-c173-4f51-aab6-b55a6366259b">
        <w:r>
          <w:rPr>
            <w:rStyle w:val="HyperlinkGreen"/>
            <w:b/>
          </w:rPr>
          <w:t>cluster</w:t>
        </w:r>
      </w:hyperlink>
      <w:r>
        <w:t xml:space="preserve"> of hosts after a failure on one of the hosts tha</w:t>
      </w:r>
      <w:r>
        <w:t>t is sharing the virtual IP address.</w:t>
      </w:r>
    </w:p>
    <w:p w:rsidR="00F53772" w:rsidRDefault="00C00692">
      <w:r>
        <w:t xml:space="preserve">The client uses a "Vid-Initial-Contact" </w:t>
      </w:r>
      <w:hyperlink w:anchor="gt_1d10e6be-0aeb-473b-ae7e-4530d70e4d8c">
        <w:r>
          <w:rPr>
            <w:rStyle w:val="HyperlinkGreen"/>
            <w:b/>
          </w:rPr>
          <w:t>vendor ID payload</w:t>
        </w:r>
      </w:hyperlink>
      <w:r>
        <w:t xml:space="preserve"> (see section </w:t>
      </w:r>
      <w:hyperlink w:anchor="Section_55005f24bb5a4ad9a3baa58e01e38812" w:history="1">
        <w:r>
          <w:rPr>
            <w:rStyle w:val="Hyperlink"/>
          </w:rPr>
          <w:t>1.7</w:t>
        </w:r>
      </w:hyperlink>
      <w:r>
        <w:t>, Capability Negotiatio</w:t>
      </w:r>
      <w:r>
        <w:t xml:space="preserve">n) to signal to the cluster that it does not have any </w:t>
      </w:r>
      <w:hyperlink w:anchor="gt_d334f339-380f-4f63-9e8a-04b4226653df">
        <w:r>
          <w:rPr>
            <w:rStyle w:val="HyperlinkGreen"/>
            <w:b/>
          </w:rPr>
          <w:t>main mode security association (MM SA)</w:t>
        </w:r>
      </w:hyperlink>
      <w:r>
        <w:t xml:space="preserve"> or </w:t>
      </w:r>
      <w:hyperlink w:anchor="gt_1da1a69c-0703-4351-a7a7-59ca46047566">
        <w:r>
          <w:rPr>
            <w:rStyle w:val="HyperlinkGreen"/>
            <w:b/>
          </w:rPr>
          <w:t xml:space="preserve">quick mode security association (QM </w:t>
        </w:r>
        <w:r>
          <w:rPr>
            <w:rStyle w:val="HyperlinkGreen"/>
            <w:b/>
          </w:rPr>
          <w:t>SA)</w:t>
        </w:r>
      </w:hyperlink>
      <w:r>
        <w:t xml:space="preserve"> established with the cluster so that the </w:t>
      </w:r>
      <w:hyperlink w:anchor="gt_294fef97-5790-4d41-971e-dd255b783e68">
        <w:r>
          <w:rPr>
            <w:rStyle w:val="HyperlinkGreen"/>
            <w:b/>
          </w:rPr>
          <w:t>IKE</w:t>
        </w:r>
      </w:hyperlink>
      <w:r>
        <w:t xml:space="preserve"> session can be reallocated to a different node within the cluster. The server uses an "NLBS_PRESENT" vendor ID payload (see section 1.7, Capabili</w:t>
      </w:r>
      <w:r>
        <w:t xml:space="preserve">ty Negotiation) to indicate to the client that the client is to use a shorter </w:t>
      </w:r>
      <w:hyperlink w:anchor="gt_44def71a-0ea9-4c92-82fe-b458ecc61076">
        <w:r>
          <w:rPr>
            <w:rStyle w:val="HyperlinkGreen"/>
            <w:b/>
          </w:rPr>
          <w:t>quick mode</w:t>
        </w:r>
      </w:hyperlink>
      <w:r>
        <w:t xml:space="preserve"> idle timer. In this way, a new QM SA is renegotiated faster if a failover occurs.</w:t>
      </w:r>
    </w:p>
    <w:p w:rsidR="00F53772" w:rsidRDefault="00C00692">
      <w:r>
        <w:t>For more information ab</w:t>
      </w:r>
      <w:r>
        <w:t xml:space="preserve">out clusters based on virtual IP addresses, see </w:t>
      </w:r>
      <w:hyperlink r:id="rId91">
        <w:r>
          <w:rPr>
            <w:rStyle w:val="Hyperlink"/>
          </w:rPr>
          <w:t>[MSFT-WLBS]</w:t>
        </w:r>
      </w:hyperlink>
      <w:r>
        <w:t xml:space="preserve">. For specifications, see sections </w:t>
      </w:r>
      <w:hyperlink w:anchor="Section_e5879e0a8f214da4947d2cd188eeccf7" w:history="1">
        <w:r>
          <w:rPr>
            <w:rStyle w:val="Hyperlink"/>
          </w:rPr>
          <w:t>3.5</w:t>
        </w:r>
      </w:hyperlink>
      <w:r>
        <w:t xml:space="preserve"> and </w:t>
      </w:r>
      <w:hyperlink w:anchor="Section_c60cd2f310214e879e7eaf5879e2d203" w:history="1">
        <w:r>
          <w:rPr>
            <w:rStyle w:val="Hyperlink"/>
          </w:rPr>
          <w:t>3.6</w:t>
        </w:r>
      </w:hyperlink>
      <w:r>
        <w:t>.</w:t>
      </w:r>
    </w:p>
    <w:p w:rsidR="00F53772" w:rsidRDefault="00C00692">
      <w:pPr>
        <w:pStyle w:val="Heading3"/>
      </w:pPr>
      <w:bookmarkStart w:id="60" w:name="section_83cc89b17beb4577b5eceecd4e7183a4"/>
      <w:bookmarkStart w:id="61" w:name="_Toc483456598"/>
      <w:r>
        <w:t>Negotiation Discovery</w:t>
      </w:r>
      <w:bookmarkEnd w:id="60"/>
      <w:bookmarkEnd w:id="61"/>
      <w:r>
        <w:fldChar w:fldCharType="begin"/>
      </w:r>
      <w:r>
        <w:instrText xml:space="preserve"> XE "Negotiation discovery"</w:instrText>
      </w:r>
      <w:r>
        <w:fldChar w:fldCharType="end"/>
      </w:r>
    </w:p>
    <w:p w:rsidR="00F53772" w:rsidRDefault="00C00692">
      <w:r>
        <w:t xml:space="preserve">IKE Protocol Extensions enable a client to determine whether a remote peer supports </w:t>
      </w:r>
      <w:hyperlink w:anchor="gt_f8a5b7f0-25e0-4c81-9abf-00b56a580deb">
        <w:r>
          <w:rPr>
            <w:rStyle w:val="HyperlinkGreen"/>
            <w:b/>
          </w:rPr>
          <w:t>IPsec</w:t>
        </w:r>
      </w:hyperlink>
      <w:r>
        <w:t xml:space="preserve">-protected </w:t>
      </w:r>
      <w:r>
        <w:t>communications.</w:t>
      </w:r>
    </w:p>
    <w:p w:rsidR="00F53772" w:rsidRDefault="00C00692">
      <w:hyperlink w:anchor="gt_ab7bcdc9-eb08-41da-a82e-a1756cbd31d6">
        <w:r>
          <w:rPr>
            <w:rStyle w:val="HyperlinkGreen"/>
            <w:b/>
          </w:rPr>
          <w:t>Negotiation discovery</w:t>
        </w:r>
      </w:hyperlink>
      <w:r>
        <w:t xml:space="preserve"> introduces new IPsec policy options. In the case of outbound traffic, if the traffic matches a negotiation discovery policy, the host sends the packet in Cl</w:t>
      </w:r>
      <w:r>
        <w:t xml:space="preserve">eartext and starts an </w:t>
      </w:r>
      <w:hyperlink w:anchor="gt_294fef97-5790-4d41-971e-dd255b783e68">
        <w:r>
          <w:rPr>
            <w:rStyle w:val="HyperlinkGreen"/>
            <w:b/>
          </w:rPr>
          <w:t>IKE</w:t>
        </w:r>
      </w:hyperlink>
      <w:r>
        <w:t xml:space="preserve"> </w:t>
      </w:r>
      <w:hyperlink w:anchor="gt_fd37c80f-92a8-4202-95eb-d278690420f4">
        <w:r>
          <w:rPr>
            <w:rStyle w:val="HyperlinkGreen"/>
            <w:b/>
          </w:rPr>
          <w:t>negotiation</w:t>
        </w:r>
      </w:hyperlink>
      <w:r>
        <w:t xml:space="preserve"> in parallel. If the remote peer is not IPsec-capable, the IKE negotiation eventually times out</w:t>
      </w:r>
      <w:r>
        <w:t xml:space="preserve">, and the connection stays in Cleartext. If the peer is IPsec-capable and the IKE negotiation eventually succeeds, the connection starts using the negotiated </w:t>
      </w:r>
      <w:hyperlink w:anchor="gt_67cbf867-7a49-41f3-a68f-37b5f9035acb">
        <w:r>
          <w:rPr>
            <w:rStyle w:val="HyperlinkGreen"/>
            <w:b/>
          </w:rPr>
          <w:t>SA</w:t>
        </w:r>
      </w:hyperlink>
      <w:r>
        <w:t xml:space="preserve">. To enforce that a once-secured </w:t>
      </w:r>
      <w:hyperlink w:anchor="gt_5e14eeed-28bc-4051-bce2-2bdbf821fc87">
        <w:r>
          <w:rPr>
            <w:rStyle w:val="HyperlinkGreen"/>
            <w:b/>
          </w:rPr>
          <w:t>flow</w:t>
        </w:r>
      </w:hyperlink>
      <w:r>
        <w:t xml:space="preserve"> can never downgrade back to Cleartext, this extension maintains a per-flow state table that is looked up for every packet.</w:t>
      </w:r>
    </w:p>
    <w:p w:rsidR="00F53772" w:rsidRDefault="00C00692">
      <w:r>
        <w:t>In the case of inbound traffic, negotiation discovery supports a po</w:t>
      </w:r>
      <w:r>
        <w:t>licy-specified boundary mode in which the host can accept both Cleartext and secured connections to allow inbound traffic from non-IPsec-capable hosts in addition to secure connections from IPsec-capable hosts. The flow state table determines if an incomin</w:t>
      </w:r>
      <w:r>
        <w:t>g Cleartext packet can be accepted.</w:t>
      </w:r>
    </w:p>
    <w:p w:rsidR="00F53772" w:rsidRDefault="00C00692">
      <w:r>
        <w:t xml:space="preserve">For details, see section </w:t>
      </w:r>
      <w:hyperlink w:anchor="Section_e1887f20ad27475cb96e9505dd63ae86" w:history="1">
        <w:r>
          <w:rPr>
            <w:rStyle w:val="Hyperlink"/>
          </w:rPr>
          <w:t>3.7</w:t>
        </w:r>
      </w:hyperlink>
      <w:r>
        <w:t>.</w:t>
      </w:r>
    </w:p>
    <w:p w:rsidR="00F53772" w:rsidRDefault="00C00692">
      <w:pPr>
        <w:pStyle w:val="Heading3"/>
      </w:pPr>
      <w:bookmarkStart w:id="62" w:name="section_a17a8922f75a4807af21d64e687e7d58"/>
      <w:bookmarkStart w:id="63" w:name="_Toc483456599"/>
      <w:r>
        <w:t>Reliable Delete</w:t>
      </w:r>
      <w:bookmarkEnd w:id="62"/>
      <w:bookmarkEnd w:id="63"/>
      <w:r>
        <w:fldChar w:fldCharType="begin"/>
      </w:r>
      <w:r>
        <w:instrText xml:space="preserve"> XE "Reliable delete"</w:instrText>
      </w:r>
      <w:r>
        <w:fldChar w:fldCharType="end"/>
      </w:r>
    </w:p>
    <w:p w:rsidR="00F53772" w:rsidRDefault="00C00692">
      <w:r>
        <w:t xml:space="preserve">This extension enables a peer to reliably confirm the deletion of a </w:t>
      </w:r>
      <w:hyperlink w:anchor="gt_67cbf867-7a49-41f3-a68f-37b5f9035acb">
        <w:r>
          <w:rPr>
            <w:rStyle w:val="HyperlinkGreen"/>
            <w:b/>
          </w:rPr>
          <w:t>security association</w:t>
        </w:r>
      </w:hyperlink>
      <w:r>
        <w:t xml:space="preserve"> that is established with another peer. The original </w:t>
      </w:r>
      <w:hyperlink w:anchor="gt_294fef97-5790-4d41-971e-dd255b783e68">
        <w:r>
          <w:rPr>
            <w:rStyle w:val="HyperlinkGreen"/>
            <w:b/>
          </w:rPr>
          <w:t>IKE</w:t>
        </w:r>
      </w:hyperlink>
      <w:r>
        <w:t xml:space="preserve"> specification does not require the acknowledgment of Delete payloads.</w:t>
      </w:r>
    </w:p>
    <w:p w:rsidR="00F53772" w:rsidRDefault="00C00692">
      <w:r>
        <w:t>This cap</w:t>
      </w:r>
      <w:r>
        <w:t xml:space="preserve">ability is advertised through additional </w:t>
      </w:r>
      <w:hyperlink w:anchor="gt_9de5e9c9-17f1-4f84-bc1e-a094d8352ee6">
        <w:r>
          <w:rPr>
            <w:rStyle w:val="HyperlinkGreen"/>
            <w:b/>
          </w:rPr>
          <w:t>ISAKMP payloads</w:t>
        </w:r>
      </w:hyperlink>
      <w:r>
        <w:t xml:space="preserve">. The standard IKE Delete message is sent with an additional </w:t>
      </w:r>
      <w:hyperlink w:anchor="gt_f3f4ee4f-3ffc-43f5-8ed0-6e94d19a3cc5">
        <w:r>
          <w:rPr>
            <w:rStyle w:val="HyperlinkGreen"/>
            <w:b/>
          </w:rPr>
          <w:t>ISAKMP</w:t>
        </w:r>
      </w:hyperlink>
      <w:r>
        <w:t xml:space="preserve"> </w:t>
      </w:r>
      <w:hyperlink w:anchor="gt_001c0e40-0980-417d-853c-f7cb34ba6d3b">
        <w:r>
          <w:rPr>
            <w:rStyle w:val="HyperlinkGreen"/>
            <w:b/>
          </w:rPr>
          <w:t>Nonce</w:t>
        </w:r>
      </w:hyperlink>
      <w:r>
        <w:t xml:space="preserve"> payload (as specified in </w:t>
      </w:r>
      <w:hyperlink r:id="rId92">
        <w:r>
          <w:rPr>
            <w:rStyle w:val="Hyperlink"/>
          </w:rPr>
          <w:t>[RFC2408]</w:t>
        </w:r>
      </w:hyperlink>
      <w:r>
        <w:t xml:space="preserve"> section 3.13) appended. The host starts a retransmission timer when sending the Delete message. </w:t>
      </w:r>
      <w:r>
        <w:t>On receipt of the Delete message, the host constructs an acknowledgment message that contains an ISAKMP Nonce payload, an ISAKMP Delete payload, and the Message ID from the received Delete message in the ISAKMP header. On receipt of the acknowledgment mess</w:t>
      </w:r>
      <w:r>
        <w:t>age, the host verifies that the Message ID matches the Message ID that was sent with the Delete message. On expiration of the retransmission timer, the Delete message is retransmitted.</w:t>
      </w:r>
    </w:p>
    <w:p w:rsidR="00F53772" w:rsidRDefault="00C00692">
      <w:r>
        <w:t xml:space="preserve">For details, see section </w:t>
      </w:r>
      <w:hyperlink w:anchor="Section_7c707ace5b4e403e89de52b7b99bb47f" w:history="1">
        <w:r>
          <w:rPr>
            <w:rStyle w:val="Hyperlink"/>
          </w:rPr>
          <w:t>3.8</w:t>
        </w:r>
      </w:hyperlink>
      <w:r>
        <w:t>.</w:t>
      </w:r>
    </w:p>
    <w:p w:rsidR="00F53772" w:rsidRDefault="00C00692">
      <w:pPr>
        <w:pStyle w:val="Heading3"/>
      </w:pPr>
      <w:bookmarkStart w:id="64" w:name="section_c20e0a0ba7134e2aa827afb11433a314"/>
      <w:bookmarkStart w:id="65" w:name="_Toc483456600"/>
      <w:r>
        <w:lastRenderedPageBreak/>
        <w:t>Denial of Service Protection</w:t>
      </w:r>
      <w:bookmarkEnd w:id="64"/>
      <w:bookmarkEnd w:id="65"/>
      <w:r>
        <w:fldChar w:fldCharType="begin"/>
      </w:r>
      <w:r>
        <w:instrText xml:space="preserve"> XE "Denial of service"</w:instrText>
      </w:r>
      <w:r>
        <w:fldChar w:fldCharType="end"/>
      </w:r>
    </w:p>
    <w:p w:rsidR="00F53772" w:rsidRDefault="00C00692">
      <w:r>
        <w:t xml:space="preserve">A </w:t>
      </w:r>
      <w:hyperlink w:anchor="gt_c37f09fa-24c8-4fd5-8edd-2c5e575bc211">
        <w:r>
          <w:rPr>
            <w:rStyle w:val="HyperlinkGreen"/>
            <w:b/>
          </w:rPr>
          <w:t>responder</w:t>
        </w:r>
      </w:hyperlink>
      <w:r>
        <w:t xml:space="preserve"> that implements the </w:t>
      </w:r>
      <w:hyperlink w:anchor="gt_294fef97-5790-4d41-971e-dd255b783e68">
        <w:r>
          <w:rPr>
            <w:rStyle w:val="HyperlinkGreen"/>
            <w:b/>
          </w:rPr>
          <w:t>IKE</w:t>
        </w:r>
      </w:hyperlink>
      <w:r>
        <w:t xml:space="preserve"> protocol has to create states for all correctly formed initial requests, even if the </w:t>
      </w:r>
      <w:hyperlink w:anchor="gt_c66d2bda-f3e1-4d01-aa9e-8d790d3be5ab">
        <w:r>
          <w:rPr>
            <w:rStyle w:val="HyperlinkGreen"/>
            <w:b/>
          </w:rPr>
          <w:t>initiator</w:t>
        </w:r>
      </w:hyperlink>
      <w:r>
        <w:t xml:space="preserve"> is flooding the responder with packets from multiple incorrect IP addresses. The vulnerability to </w:t>
      </w:r>
      <w:r>
        <w:t>denial-of-service (DoS) attacks is mitigated if responders do not create any state until the peer can prove that it exists at a routable address.</w:t>
      </w:r>
    </w:p>
    <w:p w:rsidR="00F53772" w:rsidRDefault="00C00692">
      <w:r>
        <w:t>This extension enables a responder to delay creating state until it has verified the following:</w:t>
      </w:r>
    </w:p>
    <w:p w:rsidR="00F53772" w:rsidRDefault="00C00692">
      <w:pPr>
        <w:pStyle w:val="ListParagraph"/>
        <w:numPr>
          <w:ilvl w:val="0"/>
          <w:numId w:val="48"/>
        </w:numPr>
      </w:pPr>
      <w:r>
        <w:t>That the sourc</w:t>
      </w:r>
      <w:r>
        <w:t>e of a message is not a spoofed IP address.</w:t>
      </w:r>
    </w:p>
    <w:p w:rsidR="00F53772" w:rsidRDefault="00C00692">
      <w:pPr>
        <w:pStyle w:val="ListParagraph"/>
        <w:numPr>
          <w:ilvl w:val="0"/>
          <w:numId w:val="48"/>
        </w:numPr>
      </w:pPr>
      <w:r>
        <w:t>When a threshold of incoming requests has been reached.</w:t>
      </w:r>
    </w:p>
    <w:p w:rsidR="00F53772" w:rsidRDefault="00C00692">
      <w:r>
        <w:t xml:space="preserve">For details, see section </w:t>
      </w:r>
      <w:hyperlink w:anchor="Section_00f4011fa6224c8c9d1e691efa58cee7" w:history="1">
        <w:r>
          <w:rPr>
            <w:rStyle w:val="Hyperlink"/>
          </w:rPr>
          <w:t>3.9</w:t>
        </w:r>
      </w:hyperlink>
      <w:r>
        <w:t>.</w:t>
      </w:r>
    </w:p>
    <w:p w:rsidR="00F53772" w:rsidRDefault="00C00692">
      <w:pPr>
        <w:pStyle w:val="Heading3"/>
      </w:pPr>
      <w:bookmarkStart w:id="66" w:name="section_b89f3c9a7a134d8a9dcfa65d8a4b9bd7"/>
      <w:bookmarkStart w:id="67" w:name="_Toc483456601"/>
      <w:r>
        <w:t>IKE/AuthIP Co-Existence</w:t>
      </w:r>
      <w:bookmarkEnd w:id="66"/>
      <w:bookmarkEnd w:id="67"/>
      <w:r>
        <w:fldChar w:fldCharType="begin"/>
      </w:r>
      <w:r>
        <w:instrText xml:space="preserve"> XE "IKE/AuthIP coexistence"</w:instrText>
      </w:r>
      <w:r>
        <w:fldChar w:fldCharType="end"/>
      </w:r>
    </w:p>
    <w:p w:rsidR="00F53772" w:rsidRDefault="00C00692">
      <w:r>
        <w:t xml:space="preserve">This </w:t>
      </w:r>
      <w:r>
        <w:t>extension allows two peers that are both IKEv1 and authenticated IP (</w:t>
      </w:r>
      <w:hyperlink w:anchor="gt_3791f3e1-cf2f-4605-9fcc-54f526f036cf">
        <w:r>
          <w:rPr>
            <w:rStyle w:val="HyperlinkGreen"/>
            <w:b/>
          </w:rPr>
          <w:t>AuthIP</w:t>
        </w:r>
      </w:hyperlink>
      <w:r>
        <w:t xml:space="preserve">)-capable to negotiate the use of AuthIP over IKEv1. This extension is specified in </w:t>
      </w:r>
      <w:hyperlink r:id="rId93" w:anchor="Section_eee3de6438474451978e9513ff187d30">
        <w:r>
          <w:rPr>
            <w:rStyle w:val="Hyperlink"/>
          </w:rPr>
          <w:t>[MS-AIPS]</w:t>
        </w:r>
      </w:hyperlink>
      <w:r>
        <w:t xml:space="preserve"> section 1.7 and also applies to </w:t>
      </w:r>
      <w:hyperlink w:anchor="gt_294fef97-5790-4d41-971e-dd255b783e68">
        <w:r>
          <w:rPr>
            <w:rStyle w:val="HyperlinkGreen"/>
            <w:b/>
          </w:rPr>
          <w:t>IKE</w:t>
        </w:r>
      </w:hyperlink>
      <w:r>
        <w:t>.</w:t>
      </w:r>
      <w:bookmarkStart w:id="6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8"/>
    </w:p>
    <w:p w:rsidR="00F53772" w:rsidRDefault="00C00692">
      <w:pPr>
        <w:pStyle w:val="Heading3"/>
      </w:pPr>
      <w:bookmarkStart w:id="69" w:name="section_df2bb641a9e045c0b6c1df7839795e84"/>
      <w:bookmarkStart w:id="70" w:name="_Toc483456602"/>
      <w:r>
        <w:t>IKE SA Correlation (IKEv2)</w:t>
      </w:r>
      <w:bookmarkEnd w:id="69"/>
      <w:bookmarkEnd w:id="70"/>
    </w:p>
    <w:p w:rsidR="00F53772" w:rsidRDefault="00C00692">
      <w:r>
        <w:t>This exte</w:t>
      </w:r>
      <w:r>
        <w:t xml:space="preserve">nsion allows two different IKEv2 IKE_SA to be correlated together. Assume that an IKE_SA has been established. This is called SAoriginal. At a later time, to ensure that the client credentials are still valid, but without tearing down the existing </w:t>
      </w:r>
      <w:hyperlink w:anchor="gt_67cbf867-7a49-41f3-a68f-37b5f9035acb">
        <w:r>
          <w:rPr>
            <w:rStyle w:val="HyperlinkGreen"/>
            <w:b/>
          </w:rPr>
          <w:t>SA</w:t>
        </w:r>
      </w:hyperlink>
      <w:r>
        <w:t xml:space="preserve">, a new IKE_SA (called SAcurrent) can be built to embed a new payload in this </w:t>
      </w:r>
      <w:hyperlink w:anchor="gt_f88ac127-f7d8-4b44-ae25-66895c988b2a">
        <w:r>
          <w:rPr>
            <w:rStyle w:val="HyperlinkGreen"/>
            <w:b/>
          </w:rPr>
          <w:t>exchange</w:t>
        </w:r>
      </w:hyperlink>
      <w:r>
        <w:t xml:space="preserve"> that securely correlates this SA with the original </w:t>
      </w:r>
      <w:r>
        <w:t>SA.</w:t>
      </w:r>
    </w:p>
    <w:p w:rsidR="00F53772" w:rsidRDefault="00C00692">
      <w:pPr>
        <w:pStyle w:val="Heading3"/>
      </w:pPr>
      <w:bookmarkStart w:id="71" w:name="section_624f2b47eb01414b9825469add84244f"/>
      <w:bookmarkStart w:id="72" w:name="_Toc483456603"/>
      <w:r>
        <w:t>IKE Server Internal Addresses Configuration Attributes (IKEv2)</w:t>
      </w:r>
      <w:bookmarkEnd w:id="71"/>
      <w:bookmarkEnd w:id="72"/>
    </w:p>
    <w:p w:rsidR="00F53772" w:rsidRDefault="00C00692">
      <w:r>
        <w:t xml:space="preserve">This extension allows the IKEv2 client endpoint of an </w:t>
      </w:r>
      <w:hyperlink w:anchor="gt_f8a5b7f0-25e0-4c81-9abf-00b56a580deb">
        <w:r>
          <w:rPr>
            <w:rStyle w:val="HyperlinkGreen"/>
            <w:b/>
          </w:rPr>
          <w:t>IPsec</w:t>
        </w:r>
      </w:hyperlink>
      <w:r>
        <w:t xml:space="preserve"> remote access client (IRAC), as specified in </w:t>
      </w:r>
      <w:hyperlink r:id="rId94">
        <w:r>
          <w:rPr>
            <w:rStyle w:val="Hyperlink"/>
          </w:rPr>
          <w:t>[RFC4306]</w:t>
        </w:r>
      </w:hyperlink>
      <w:r>
        <w:t xml:space="preserve"> section 2.19, to determine the internal IPv4 and IPv6 addresses of the IPsec remote access server (IRAS), as also specified in [RFC4306] section 2.19.</w:t>
      </w:r>
    </w:p>
    <w:p w:rsidR="00F53772" w:rsidRDefault="00C00692">
      <w:pPr>
        <w:pStyle w:val="Heading3"/>
      </w:pPr>
      <w:bookmarkStart w:id="73" w:name="section_6de3e487ba7c487ba541d58ee4d84d43"/>
      <w:bookmarkStart w:id="74" w:name="_Toc483456604"/>
      <w:r>
        <w:t>Xbox Multiplayer Gaming (IKEv2)</w:t>
      </w:r>
      <w:bookmarkEnd w:id="73"/>
      <w:bookmarkEnd w:id="74"/>
    </w:p>
    <w:p w:rsidR="00F53772" w:rsidRDefault="00C00692">
      <w:r>
        <w:t>This extension is us</w:t>
      </w:r>
      <w:r>
        <w:t>ed by two IKEv2 peers negotiating SAs for Xbox multiplayer gaming scenarios. There are two vendor ID payloads used for this extension. The first vendor ID payload, "Microsoft Xbox One 2013", is used by an IKEv2 initiator endpoint to show that this SA negot</w:t>
      </w:r>
      <w:r>
        <w:t>iation is for Xbox multiplayer gaming. The second vendor ID payload, "Xbox IKEv2 Negotiation", and an associated identifier are used by negotiating peers to distinguish between various types of multiplayer gaming secure connections and to do some throttlin</w:t>
      </w:r>
      <w:r>
        <w:t xml:space="preserve">g based on the type. Details of these extensions are specified in section </w:t>
      </w:r>
      <w:hyperlink w:anchor="Section_f015959f87224cc8a425220fe70f29d3" w:history="1">
        <w:r>
          <w:rPr>
            <w:rStyle w:val="Hyperlink"/>
          </w:rPr>
          <w:t>3.13</w:t>
        </w:r>
      </w:hyperlink>
      <w:r>
        <w:t>.</w:t>
      </w:r>
    </w:p>
    <w:p w:rsidR="00F53772" w:rsidRDefault="00C00692">
      <w:pPr>
        <w:pStyle w:val="Heading3"/>
      </w:pPr>
      <w:bookmarkStart w:id="75" w:name="section_1ebd9e40e67145f3b019fd42e6be80ea"/>
      <w:bookmarkStart w:id="76" w:name="_Toc483456605"/>
      <w:r>
        <w:t>IPsec Security Realm (IKEv2 transport mode)</w:t>
      </w:r>
      <w:bookmarkEnd w:id="75"/>
      <w:bookmarkEnd w:id="76"/>
    </w:p>
    <w:p w:rsidR="00F53772" w:rsidRDefault="00C00692">
      <w:r>
        <w:t>An IPsec Security Realm defines per-application IPsec policies and the s</w:t>
      </w:r>
      <w:r>
        <w:t>et of related applications whose network traffic is secured by these policies. The security realm refers to the common set of crypto settings used for IPsec SA negotiation, and the credentials used for authentication. Details of this extension are specifie</w:t>
      </w:r>
      <w:r>
        <w:t xml:space="preserve">d in section </w:t>
      </w:r>
      <w:hyperlink w:anchor="Section_eda3e3c4ab71477c9627a078f8169250" w:history="1">
        <w:r>
          <w:rPr>
            <w:rStyle w:val="Hyperlink"/>
          </w:rPr>
          <w:t>3.14</w:t>
        </w:r>
      </w:hyperlink>
      <w:r>
        <w:t>.</w:t>
      </w:r>
    </w:p>
    <w:p w:rsidR="00F53772" w:rsidRDefault="00C00692">
      <w:r>
        <w:t xml:space="preserve">This extension is used by two IKEv2 peers negotiating transport mode SAs for scenarios involving per-application IPsec policies. This extension uses a vendor ID payload called </w:t>
      </w:r>
      <w:r>
        <w:t>"MSFT IPsec Security Realm Id". The vendor ID payload is associated with a 16-byte identifier. This identifier is used as an optional selector to choose an appropriate IPsec policy for negotiation.</w:t>
      </w:r>
    </w:p>
    <w:p w:rsidR="00F53772" w:rsidRDefault="00C00692">
      <w:r>
        <w:lastRenderedPageBreak/>
        <w:t>If the message from the initiator for negotiating the chil</w:t>
      </w:r>
      <w:r>
        <w:t>d SA does not have an "MSFT IPsec Security Realm Id" vendor ID, but the parent IKE SA is associated with a security realm policy, then this message will be discarded by the responder and the child SA negotiation will be failed.</w:t>
      </w:r>
    </w:p>
    <w:p w:rsidR="00F53772" w:rsidRDefault="00C00692">
      <w:pPr>
        <w:pStyle w:val="Heading3"/>
      </w:pPr>
      <w:bookmarkStart w:id="77" w:name="section_9c8af57807834e31a7191b21ea3be056"/>
      <w:bookmarkStart w:id="78" w:name="_Toc483456606"/>
      <w:r>
        <w:t>Extension to RFC Cross Refer</w:t>
      </w:r>
      <w:r>
        <w:t>ence</w:t>
      </w:r>
      <w:bookmarkEnd w:id="77"/>
      <w:bookmarkEnd w:id="78"/>
      <w:r>
        <w:fldChar w:fldCharType="begin"/>
      </w:r>
      <w:r>
        <w:instrText xml:space="preserve"> XE "RFC cross-reference extension"</w:instrText>
      </w:r>
      <w:r>
        <w:fldChar w:fldCharType="end"/>
      </w:r>
    </w:p>
    <w:p w:rsidR="00F53772" w:rsidRDefault="00C00692">
      <w:r>
        <w:t xml:space="preserve">The following table summarizes how each </w:t>
      </w:r>
      <w:hyperlink w:anchor="gt_294fef97-5790-4d41-971e-dd255b783e68">
        <w:r>
          <w:rPr>
            <w:rStyle w:val="HyperlinkGreen"/>
            <w:b/>
          </w:rPr>
          <w:t>IKE</w:t>
        </w:r>
      </w:hyperlink>
      <w:r>
        <w:t xml:space="preserve"> extension extends each of the applicable RFCs.</w:t>
      </w:r>
    </w:p>
    <w:tbl>
      <w:tblPr>
        <w:tblStyle w:val="Table-ShadedHeader"/>
        <w:tblW w:w="0" w:type="auto"/>
        <w:tblLook w:val="04A0" w:firstRow="1" w:lastRow="0" w:firstColumn="1" w:lastColumn="0" w:noHBand="0" w:noVBand="1"/>
      </w:tblPr>
      <w:tblGrid>
        <w:gridCol w:w="1646"/>
        <w:gridCol w:w="1370"/>
        <w:gridCol w:w="1371"/>
        <w:gridCol w:w="1371"/>
        <w:gridCol w:w="1371"/>
        <w:gridCol w:w="1371"/>
        <w:gridCol w:w="975"/>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IKE extension</w:t>
            </w:r>
          </w:p>
        </w:tc>
        <w:tc>
          <w:tcPr>
            <w:tcW w:w="0" w:type="auto"/>
          </w:tcPr>
          <w:p w:rsidR="00F53772" w:rsidRDefault="00C00692">
            <w:pPr>
              <w:pStyle w:val="TableHeaderText"/>
            </w:pPr>
            <w:r>
              <w:t>Extends [RFC2407]</w:t>
            </w:r>
          </w:p>
        </w:tc>
        <w:tc>
          <w:tcPr>
            <w:tcW w:w="0" w:type="auto"/>
          </w:tcPr>
          <w:p w:rsidR="00F53772" w:rsidRDefault="00C00692">
            <w:pPr>
              <w:pStyle w:val="TableHeaderText"/>
            </w:pPr>
            <w:r>
              <w:t>Extends [RFC2408]</w:t>
            </w:r>
          </w:p>
        </w:tc>
        <w:tc>
          <w:tcPr>
            <w:tcW w:w="0" w:type="auto"/>
          </w:tcPr>
          <w:p w:rsidR="00F53772" w:rsidRDefault="00C00692">
            <w:pPr>
              <w:pStyle w:val="TableHeaderText"/>
            </w:pPr>
            <w:r>
              <w:t>Extends [RF</w:t>
            </w:r>
            <w:r>
              <w:t>C2409]</w:t>
            </w:r>
          </w:p>
        </w:tc>
        <w:tc>
          <w:tcPr>
            <w:tcW w:w="0" w:type="auto"/>
          </w:tcPr>
          <w:p w:rsidR="00F53772" w:rsidRDefault="00C00692">
            <w:pPr>
              <w:pStyle w:val="TableHeaderText"/>
            </w:pPr>
            <w:r>
              <w:t>Extends [RFC3947]</w:t>
            </w:r>
          </w:p>
        </w:tc>
        <w:tc>
          <w:tcPr>
            <w:tcW w:w="0" w:type="auto"/>
          </w:tcPr>
          <w:p w:rsidR="00F53772" w:rsidRDefault="00C00692">
            <w:pPr>
              <w:pStyle w:val="TableHeaderText"/>
            </w:pPr>
            <w:r>
              <w:t>Extends [RFC4306]</w:t>
            </w:r>
          </w:p>
        </w:tc>
        <w:tc>
          <w:tcPr>
            <w:tcW w:w="0" w:type="auto"/>
          </w:tcPr>
          <w:p w:rsidR="00F53772" w:rsidRDefault="00C00692">
            <w:pPr>
              <w:pStyle w:val="TableHeaderText"/>
            </w:pPr>
            <w:r>
              <w:t>IKE version</w:t>
            </w:r>
          </w:p>
        </w:tc>
      </w:tr>
      <w:tr w:rsidR="00F53772" w:rsidTr="00F53772">
        <w:tc>
          <w:tcPr>
            <w:tcW w:w="0" w:type="auto"/>
          </w:tcPr>
          <w:p w:rsidR="00F53772" w:rsidRDefault="00C00692">
            <w:pPr>
              <w:pStyle w:val="TableBodyText"/>
            </w:pPr>
            <w:hyperlink w:anchor="gt_7ee5c1a4-6768-4256-817c-6686382e0f39">
              <w:r>
                <w:rPr>
                  <w:rStyle w:val="HyperlinkGreen"/>
                  <w:b/>
                </w:rPr>
                <w:t>NAT</w:t>
              </w:r>
            </w:hyperlink>
            <w:r>
              <w:t xml:space="preserve">-T </w:t>
            </w:r>
            <w:hyperlink w:anchor="gt_284d447b-4c5f-4635-8034-f3c710231dd5">
              <w:r>
                <w:rPr>
                  <w:rStyle w:val="HyperlinkGreen"/>
                  <w:b/>
                </w:rPr>
                <w:t>transport mode</w:t>
              </w:r>
            </w:hyperlink>
            <w:r>
              <w:t xml:space="preserve"> only</w:t>
            </w:r>
          </w:p>
        </w:tc>
        <w:tc>
          <w:tcPr>
            <w:tcW w:w="0" w:type="auto"/>
          </w:tcPr>
          <w:p w:rsidR="00F53772" w:rsidRDefault="00C00692">
            <w:pPr>
              <w:pStyle w:val="TableBodyText"/>
            </w:pPr>
            <w:r>
              <w:t>(1)</w:t>
            </w:r>
          </w:p>
        </w:tc>
        <w:tc>
          <w:tcPr>
            <w:tcW w:w="0" w:type="auto"/>
          </w:tcPr>
          <w:p w:rsidR="00F53772" w:rsidRDefault="00C00692">
            <w:pPr>
              <w:pStyle w:val="TableBodyText"/>
            </w:pPr>
            <w:r>
              <w:t>(2) (3)</w:t>
            </w:r>
          </w:p>
        </w:tc>
        <w:tc>
          <w:tcPr>
            <w:tcW w:w="0" w:type="auto"/>
          </w:tcPr>
          <w:p w:rsidR="00F53772" w:rsidRDefault="00F53772">
            <w:pPr>
              <w:pStyle w:val="TableBodyText"/>
            </w:pPr>
          </w:p>
        </w:tc>
        <w:tc>
          <w:tcPr>
            <w:tcW w:w="0" w:type="auto"/>
          </w:tcPr>
          <w:p w:rsidR="00F53772" w:rsidRDefault="00C00692">
            <w:pPr>
              <w:pStyle w:val="TableBodyText"/>
            </w:pPr>
            <w:r>
              <w:t>(7)</w:t>
            </w: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r>
              <w:t>IKE fragmentation</w:t>
            </w:r>
          </w:p>
        </w:tc>
        <w:tc>
          <w:tcPr>
            <w:tcW w:w="0" w:type="auto"/>
          </w:tcPr>
          <w:p w:rsidR="00F53772" w:rsidRDefault="00F53772">
            <w:pPr>
              <w:pStyle w:val="TableBodyText"/>
            </w:pPr>
          </w:p>
        </w:tc>
        <w:tc>
          <w:tcPr>
            <w:tcW w:w="0" w:type="auto"/>
          </w:tcPr>
          <w:p w:rsidR="00F53772" w:rsidRDefault="00C00692">
            <w:pPr>
              <w:pStyle w:val="TableBodyText"/>
            </w:pPr>
            <w:r>
              <w:t>(3)</w:t>
            </w:r>
          </w:p>
        </w:tc>
        <w:tc>
          <w:tcPr>
            <w:tcW w:w="0" w:type="auto"/>
          </w:tcPr>
          <w:p w:rsidR="00F53772" w:rsidRDefault="00C00692">
            <w:pPr>
              <w:pStyle w:val="TableBodyText"/>
            </w:pPr>
            <w:r>
              <w:t>(8)</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hyperlink w:anchor="gt_3ccffc14-31f1-4dca-bb5c-76e6f397cb9d">
              <w:r>
                <w:rPr>
                  <w:rStyle w:val="HyperlinkGreen"/>
                  <w:b/>
                </w:rPr>
                <w:t>CGA</w:t>
              </w:r>
            </w:hyperlink>
            <w:r>
              <w:t xml:space="preserve"> authentication</w:t>
            </w:r>
          </w:p>
        </w:tc>
        <w:tc>
          <w:tcPr>
            <w:tcW w:w="0" w:type="auto"/>
          </w:tcPr>
          <w:p w:rsidR="00F53772" w:rsidRDefault="00C00692">
            <w:pPr>
              <w:pStyle w:val="TableBodyText"/>
            </w:pPr>
            <w:r>
              <w:t>(4) (5)</w:t>
            </w:r>
          </w:p>
        </w:tc>
        <w:tc>
          <w:tcPr>
            <w:tcW w:w="0" w:type="auto"/>
          </w:tcPr>
          <w:p w:rsidR="00F53772" w:rsidRDefault="00C00692">
            <w:pPr>
              <w:pStyle w:val="TableBodyText"/>
            </w:pPr>
            <w:r>
              <w:t>(3)</w:t>
            </w:r>
          </w:p>
        </w:tc>
        <w:tc>
          <w:tcPr>
            <w:tcW w:w="0" w:type="auto"/>
          </w:tcPr>
          <w:p w:rsidR="00F53772" w:rsidRDefault="00C00692">
            <w:pPr>
              <w:pStyle w:val="TableBodyText"/>
            </w:pPr>
            <w:r>
              <w:t>(9)</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r>
              <w:t>Fast failover</w:t>
            </w:r>
          </w:p>
        </w:tc>
        <w:tc>
          <w:tcPr>
            <w:tcW w:w="0" w:type="auto"/>
          </w:tcPr>
          <w:p w:rsidR="00F53772" w:rsidRDefault="00F53772">
            <w:pPr>
              <w:pStyle w:val="TableBodyText"/>
            </w:pPr>
          </w:p>
        </w:tc>
        <w:tc>
          <w:tcPr>
            <w:tcW w:w="0" w:type="auto"/>
          </w:tcPr>
          <w:p w:rsidR="00F53772" w:rsidRDefault="00C00692">
            <w:pPr>
              <w:pStyle w:val="TableBodyText"/>
            </w:pPr>
            <w:r>
              <w:t>(3)</w:t>
            </w:r>
          </w:p>
        </w:tc>
        <w:tc>
          <w:tcPr>
            <w:tcW w:w="0" w:type="auto"/>
          </w:tcPr>
          <w:p w:rsidR="00F53772" w:rsidRDefault="00C00692">
            <w:pPr>
              <w:pStyle w:val="TableBodyText"/>
            </w:pPr>
            <w:r>
              <w:t>(10)</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hyperlink w:anchor="gt_ab7bcdc9-eb08-41da-a82e-a1756cbd31d6">
              <w:r>
                <w:rPr>
                  <w:rStyle w:val="HyperlinkGreen"/>
                  <w:b/>
                </w:rPr>
                <w:t>Negotiation discovery</w:t>
              </w:r>
            </w:hyperlink>
          </w:p>
        </w:tc>
        <w:tc>
          <w:tcPr>
            <w:tcW w:w="0" w:type="auto"/>
          </w:tcPr>
          <w:p w:rsidR="00F53772" w:rsidRDefault="00F53772">
            <w:pPr>
              <w:pStyle w:val="TableBodyText"/>
            </w:pPr>
          </w:p>
        </w:tc>
        <w:tc>
          <w:tcPr>
            <w:tcW w:w="0" w:type="auto"/>
          </w:tcPr>
          <w:p w:rsidR="00F53772" w:rsidRDefault="00C00692">
            <w:pPr>
              <w:pStyle w:val="TableBodyText"/>
            </w:pPr>
            <w:r>
              <w:t>(3) (6)</w:t>
            </w:r>
          </w:p>
        </w:tc>
        <w:tc>
          <w:tcPr>
            <w:tcW w:w="0" w:type="auto"/>
          </w:tcPr>
          <w:p w:rsidR="00F53772" w:rsidRDefault="00C00692">
            <w:pPr>
              <w:pStyle w:val="TableBodyText"/>
            </w:pPr>
            <w:r>
              <w:t>(10)</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r>
              <w:t>Reliable delete</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(11)</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r>
              <w:t>Denial of Service protection</w:t>
            </w:r>
          </w:p>
        </w:tc>
        <w:tc>
          <w:tcPr>
            <w:tcW w:w="0" w:type="auto"/>
          </w:tcPr>
          <w:p w:rsidR="00F53772" w:rsidRDefault="00F53772">
            <w:pPr>
              <w:pStyle w:val="TableBodyText"/>
            </w:pPr>
          </w:p>
        </w:tc>
        <w:tc>
          <w:tcPr>
            <w:tcW w:w="0" w:type="auto"/>
          </w:tcPr>
          <w:p w:rsidR="00F53772" w:rsidRDefault="00C00692">
            <w:pPr>
              <w:pStyle w:val="TableBodyText"/>
            </w:pPr>
            <w:r>
              <w:t>(6)</w:t>
            </w:r>
          </w:p>
        </w:tc>
        <w:tc>
          <w:tcPr>
            <w:tcW w:w="0" w:type="auto"/>
          </w:tcPr>
          <w:p w:rsidR="00F53772" w:rsidRDefault="00C00692">
            <w:pPr>
              <w:pStyle w:val="TableBodyText"/>
            </w:pPr>
            <w:r>
              <w:t>(12)</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IKEv1</w:t>
            </w:r>
          </w:p>
        </w:tc>
      </w:tr>
      <w:tr w:rsidR="00F53772" w:rsidTr="00F53772">
        <w:tc>
          <w:tcPr>
            <w:tcW w:w="0" w:type="auto"/>
          </w:tcPr>
          <w:p w:rsidR="00F53772" w:rsidRDefault="00C00692">
            <w:pPr>
              <w:pStyle w:val="TableBodyText"/>
            </w:pPr>
            <w:r>
              <w:t xml:space="preserve">IKE </w:t>
            </w:r>
            <w:hyperlink w:anchor="gt_67cbf867-7a49-41f3-a68f-37b5f9035acb">
              <w:r>
                <w:rPr>
                  <w:rStyle w:val="HyperlinkGreen"/>
                  <w:b/>
                </w:rPr>
                <w:t>SA</w:t>
              </w:r>
            </w:hyperlink>
            <w:r>
              <w:t xml:space="preserve"> Correlation</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(13)</w:t>
            </w:r>
          </w:p>
        </w:tc>
        <w:tc>
          <w:tcPr>
            <w:tcW w:w="0" w:type="auto"/>
          </w:tcPr>
          <w:p w:rsidR="00F53772" w:rsidRDefault="00C00692">
            <w:pPr>
              <w:pStyle w:val="TableBodyText"/>
            </w:pPr>
            <w:r>
              <w:t>IKEv2</w:t>
            </w:r>
          </w:p>
        </w:tc>
      </w:tr>
      <w:tr w:rsidR="00F53772" w:rsidTr="00F53772">
        <w:tc>
          <w:tcPr>
            <w:tcW w:w="0" w:type="auto"/>
          </w:tcPr>
          <w:p w:rsidR="00F53772" w:rsidRDefault="00C00692">
            <w:pPr>
              <w:pStyle w:val="TableBodyText"/>
            </w:pPr>
            <w:r>
              <w:t>Configuration Attribute</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(14)</w:t>
            </w:r>
          </w:p>
        </w:tc>
        <w:tc>
          <w:tcPr>
            <w:tcW w:w="0" w:type="auto"/>
          </w:tcPr>
          <w:p w:rsidR="00F53772" w:rsidRDefault="00C00692">
            <w:pPr>
              <w:pStyle w:val="TableBodyText"/>
            </w:pPr>
            <w:r>
              <w:t>IKEv2</w:t>
            </w:r>
          </w:p>
        </w:tc>
      </w:tr>
    </w:tbl>
    <w:p w:rsidR="00F53772" w:rsidRDefault="00C00692">
      <w:pPr>
        <w:pStyle w:val="ListParagraph"/>
        <w:numPr>
          <w:ilvl w:val="0"/>
          <w:numId w:val="49"/>
        </w:numPr>
      </w:pPr>
      <w:r>
        <w:t xml:space="preserve">Adjunction of an encapsulation mode in the private range. Encapsulation mode is specified in </w:t>
      </w:r>
      <w:hyperlink r:id="rId95">
        <w:r>
          <w:rPr>
            <w:rStyle w:val="Hyperlink"/>
          </w:rPr>
          <w:t>[RFC2407]</w:t>
        </w:r>
      </w:hyperlink>
      <w:r>
        <w:t xml:space="preserve"> section 4.5.</w:t>
      </w:r>
    </w:p>
    <w:p w:rsidR="00F53772" w:rsidRDefault="00C00692">
      <w:pPr>
        <w:pStyle w:val="ListParagraph"/>
        <w:numPr>
          <w:ilvl w:val="0"/>
          <w:numId w:val="49"/>
        </w:numPr>
      </w:pPr>
      <w:r>
        <w:t xml:space="preserve">Adjunction of a vendor ID. Vendor ID is as specified in </w:t>
      </w:r>
      <w:hyperlink r:id="rId96">
        <w:r>
          <w:rPr>
            <w:rStyle w:val="Hyperlink"/>
          </w:rPr>
          <w:t>[RFC2408]</w:t>
        </w:r>
      </w:hyperlink>
      <w:r>
        <w:t xml:space="preserve"> section 3.16.</w:t>
      </w:r>
    </w:p>
    <w:p w:rsidR="00F53772" w:rsidRDefault="00C00692">
      <w:pPr>
        <w:pStyle w:val="ListParagraph"/>
        <w:numPr>
          <w:ilvl w:val="0"/>
          <w:numId w:val="49"/>
        </w:numPr>
      </w:pPr>
      <w:r>
        <w:t>Adjunction of payload types in the private range. Payload types are specified in [RFC2408] section 3.1.</w:t>
      </w:r>
    </w:p>
    <w:p w:rsidR="00F53772" w:rsidRDefault="00C00692">
      <w:pPr>
        <w:pStyle w:val="ListParagraph"/>
        <w:numPr>
          <w:ilvl w:val="0"/>
          <w:numId w:val="49"/>
        </w:numPr>
      </w:pPr>
      <w:r>
        <w:t xml:space="preserve">Adjunction of an authentication method within an </w:t>
      </w:r>
      <w:hyperlink w:anchor="gt_f3f4ee4f-3ffc-43f5-8ed0-6e94d19a3cc5">
        <w:r>
          <w:rPr>
            <w:rStyle w:val="HyperlinkGreen"/>
            <w:b/>
          </w:rPr>
          <w:t>ISAKMP</w:t>
        </w:r>
      </w:hyperlink>
      <w:r>
        <w:t xml:space="preserve"> SA payload, as specified in [RFC2407] section 4.6.1.</w:t>
      </w:r>
    </w:p>
    <w:p w:rsidR="00F53772" w:rsidRDefault="00C00692">
      <w:pPr>
        <w:pStyle w:val="ListParagraph"/>
        <w:numPr>
          <w:ilvl w:val="0"/>
          <w:numId w:val="49"/>
        </w:numPr>
      </w:pPr>
      <w:r>
        <w:t>Adjunction of an identification type for an ISAKMP Identification payload from the private Identification Type range, as specified in [RFC2407] section 4.6.2.</w:t>
      </w:r>
    </w:p>
    <w:p w:rsidR="00F53772" w:rsidRDefault="00C00692">
      <w:pPr>
        <w:pStyle w:val="ListParagraph"/>
        <w:numPr>
          <w:ilvl w:val="0"/>
          <w:numId w:val="49"/>
        </w:numPr>
      </w:pPr>
      <w:r>
        <w:t>Adjuncti</w:t>
      </w:r>
      <w:r>
        <w:t>on of a notify message type from the private range. The notify message types are specified in [RFC2408] section 3.14.1.</w:t>
      </w:r>
    </w:p>
    <w:p w:rsidR="00F53772" w:rsidRDefault="00C00692">
      <w:pPr>
        <w:pStyle w:val="ListParagraph"/>
        <w:numPr>
          <w:ilvl w:val="0"/>
          <w:numId w:val="49"/>
        </w:numPr>
      </w:pPr>
      <w:hyperlink w:anchor="gt_fd37c80f-92a8-4202-95eb-d278690420f4">
        <w:r>
          <w:rPr>
            <w:rStyle w:val="HyperlinkGreen"/>
            <w:b/>
          </w:rPr>
          <w:t>Negotiation</w:t>
        </w:r>
      </w:hyperlink>
      <w:r>
        <w:t xml:space="preserve"> of the interpretation of payload types and encapsulation modes</w:t>
      </w:r>
      <w:r>
        <w:t>.</w:t>
      </w:r>
    </w:p>
    <w:p w:rsidR="00F53772" w:rsidRDefault="00C00692">
      <w:pPr>
        <w:pStyle w:val="ListParagraph"/>
        <w:numPr>
          <w:ilvl w:val="0"/>
          <w:numId w:val="49"/>
        </w:numPr>
      </w:pPr>
      <w:r>
        <w:t xml:space="preserve">Fragmentation and reassembly. Packet construction and decoding for IKE are specified in </w:t>
      </w:r>
      <w:hyperlink r:id="rId97">
        <w:r>
          <w:rPr>
            <w:rStyle w:val="Hyperlink"/>
          </w:rPr>
          <w:t>[RFC2409]</w:t>
        </w:r>
      </w:hyperlink>
      <w:r>
        <w:t xml:space="preserve"> section 5.</w:t>
      </w:r>
    </w:p>
    <w:p w:rsidR="00F53772" w:rsidRDefault="00C00692">
      <w:pPr>
        <w:pStyle w:val="ListParagraph"/>
        <w:numPr>
          <w:ilvl w:val="0"/>
          <w:numId w:val="49"/>
        </w:numPr>
      </w:pPr>
      <w:r>
        <w:t xml:space="preserve">Extends the IKE phase 1 </w:t>
      </w:r>
      <w:hyperlink w:anchor="gt_f88ac127-f7d8-4b44-ae25-66895c988b2a">
        <w:r>
          <w:rPr>
            <w:rStyle w:val="HyperlinkGreen"/>
            <w:b/>
          </w:rPr>
          <w:t>exchange</w:t>
        </w:r>
      </w:hyperlink>
      <w:r>
        <w:t xml:space="preserve"> using </w:t>
      </w:r>
      <w:hyperlink w:anchor="gt_7a0f4b71-23ba-434f-b781-28053ed64879">
        <w:r>
          <w:rPr>
            <w:rStyle w:val="HyperlinkGreen"/>
            <w:b/>
          </w:rPr>
          <w:t>certificates</w:t>
        </w:r>
      </w:hyperlink>
      <w:r>
        <w:t>. For more information, see [RFC2409] section 5.1.</w:t>
      </w:r>
    </w:p>
    <w:p w:rsidR="00F53772" w:rsidRDefault="00C00692">
      <w:pPr>
        <w:pStyle w:val="ListParagraph"/>
        <w:numPr>
          <w:ilvl w:val="0"/>
          <w:numId w:val="49"/>
        </w:numPr>
      </w:pPr>
      <w:r>
        <w:lastRenderedPageBreak/>
        <w:t xml:space="preserve">Extends the IKE phase 1 exchange. For more information, see [RFC2409] section 5. Extends the </w:t>
      </w:r>
      <w:hyperlink w:anchor="gt_1da1a69c-0703-4351-a7a7-59ca46047566">
        <w:r>
          <w:rPr>
            <w:rStyle w:val="HyperlinkGreen"/>
            <w:b/>
          </w:rPr>
          <w:t>QM SAs</w:t>
        </w:r>
      </w:hyperlink>
      <w:r>
        <w:t xml:space="preserve"> negotiation. For more information, see [RFC2409] section 5.5.</w:t>
      </w:r>
    </w:p>
    <w:p w:rsidR="00F53772" w:rsidRDefault="00C00692">
      <w:pPr>
        <w:pStyle w:val="ListParagraph"/>
        <w:numPr>
          <w:ilvl w:val="0"/>
          <w:numId w:val="49"/>
        </w:numPr>
      </w:pPr>
      <w:r>
        <w:t>Extends the Notify exchange. For more information, see [RFC2409] section 5.7.</w:t>
      </w:r>
    </w:p>
    <w:p w:rsidR="00F53772" w:rsidRDefault="00C00692">
      <w:pPr>
        <w:pStyle w:val="ListParagraph"/>
        <w:numPr>
          <w:ilvl w:val="0"/>
          <w:numId w:val="49"/>
        </w:numPr>
      </w:pPr>
      <w:r>
        <w:t>Extends the IKE phase 1 exchange. For more information, see [RFC</w:t>
      </w:r>
      <w:r>
        <w:t>2409] section 5.1.</w:t>
      </w:r>
    </w:p>
    <w:p w:rsidR="00F53772" w:rsidRDefault="00C00692">
      <w:pPr>
        <w:pStyle w:val="ListParagraph"/>
        <w:numPr>
          <w:ilvl w:val="0"/>
          <w:numId w:val="49"/>
        </w:numPr>
      </w:pPr>
      <w:r>
        <w:t>This extension allows two different IKEv2 IKE_SA to be correlated together for the purpose of ensuring that the client credentials are still valid but without tearing down the existing SA. When validation is required, a new IKE_SA (calle</w:t>
      </w:r>
      <w:r>
        <w:t>d SAcurrent) can be built to embed a new payload in this exchange that securely correlates this SA with the original SA.</w:t>
      </w:r>
    </w:p>
    <w:p w:rsidR="00F53772" w:rsidRDefault="00C00692">
      <w:pPr>
        <w:pStyle w:val="ListParagraph"/>
        <w:numPr>
          <w:ilvl w:val="0"/>
          <w:numId w:val="49"/>
        </w:numPr>
      </w:pPr>
      <w:r>
        <w:t xml:space="preserve">This extension allows the IKEv2 client endpoint of an </w:t>
      </w:r>
      <w:hyperlink w:anchor="gt_f8a5b7f0-25e0-4c81-9abf-00b56a580deb">
        <w:r>
          <w:rPr>
            <w:rStyle w:val="HyperlinkGreen"/>
            <w:b/>
          </w:rPr>
          <w:t>IPsec</w:t>
        </w:r>
      </w:hyperlink>
      <w:r>
        <w:t xml:space="preserve"> remote access</w:t>
      </w:r>
      <w:r>
        <w:t xml:space="preserve"> client (IRAC), as specified in </w:t>
      </w:r>
      <w:hyperlink r:id="rId98">
        <w:r>
          <w:rPr>
            <w:rStyle w:val="Hyperlink"/>
          </w:rPr>
          <w:t>[RFC4306]</w:t>
        </w:r>
      </w:hyperlink>
      <w:r>
        <w:t>, to determine the internal IPv4 and IPv6 addresses of the IPsec remote access server (IRAS), also as specified in [RFC4306].</w:t>
      </w:r>
    </w:p>
    <w:p w:rsidR="00F53772" w:rsidRDefault="00C00692">
      <w:pPr>
        <w:pStyle w:val="Heading2"/>
      </w:pPr>
      <w:bookmarkStart w:id="79" w:name="section_c93e9372027d4ec4b55d94581317147d"/>
      <w:bookmarkStart w:id="80" w:name="_Toc483456607"/>
      <w:r>
        <w:t>Relationship to Other Protocols</w:t>
      </w:r>
      <w:bookmarkEnd w:id="79"/>
      <w:bookmarkEnd w:id="8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53772" w:rsidRDefault="00C00692">
      <w:hyperlink w:anchor="gt_294fef97-5790-4d41-971e-dd255b783e68">
        <w:r>
          <w:rPr>
            <w:rStyle w:val="HyperlinkGreen"/>
            <w:b/>
          </w:rPr>
          <w:t>IKE</w:t>
        </w:r>
      </w:hyperlink>
      <w:r>
        <w:t xml:space="preserve"> is used for the authentication and keying of </w:t>
      </w:r>
      <w:hyperlink w:anchor="gt_f8a5b7f0-25e0-4c81-9abf-00b56a580deb">
        <w:r>
          <w:rPr>
            <w:rStyle w:val="HyperlinkGreen"/>
            <w:b/>
          </w:rPr>
          <w:t>IPsec</w:t>
        </w:r>
      </w:hyperlink>
      <w:r>
        <w:t xml:space="preserve"> </w:t>
      </w:r>
      <w:hyperlink w:anchor="gt_67cbf867-7a49-41f3-a68f-37b5f9035acb">
        <w:r>
          <w:rPr>
            <w:rStyle w:val="HyperlinkGreen"/>
            <w:b/>
          </w:rPr>
          <w:t>SAs</w:t>
        </w:r>
      </w:hyperlink>
      <w:r>
        <w:t xml:space="preserve">, as specified in </w:t>
      </w:r>
      <w:hyperlink r:id="rId99">
        <w:r>
          <w:rPr>
            <w:rStyle w:val="Hyperlink"/>
          </w:rPr>
          <w:t>[RFC4301]</w:t>
        </w:r>
      </w:hyperlink>
      <w:r>
        <w:t xml:space="preserve"> section 3. IKE relies on UDP as a transport, as specified in </w:t>
      </w:r>
      <w:hyperlink r:id="rId100">
        <w:r>
          <w:rPr>
            <w:rStyle w:val="Hyperlink"/>
          </w:rPr>
          <w:t>[RFC768]</w:t>
        </w:r>
      </w:hyperlink>
      <w:r>
        <w:t xml:space="preserve">. </w:t>
      </w:r>
    </w:p>
    <w:p w:rsidR="00F53772" w:rsidRDefault="00C00692">
      <w:pPr>
        <w:pStyle w:val="Heading2"/>
      </w:pPr>
      <w:bookmarkStart w:id="81" w:name="section_629b863689c84545b2436bd705452fea"/>
      <w:bookmarkStart w:id="82" w:name="_Toc483456608"/>
      <w:r>
        <w:t>Prerequisites/Preconditions</w:t>
      </w:r>
      <w:bookmarkEnd w:id="81"/>
      <w:bookmarkEnd w:id="82"/>
      <w:r>
        <w:fldChar w:fldCharType="begin"/>
      </w:r>
      <w:r>
        <w:instrText xml:space="preserve"> XE "Prerequisites" </w:instrText>
      </w:r>
      <w:r>
        <w:fldChar w:fldCharType="end"/>
      </w:r>
      <w:r>
        <w:fldChar w:fldCharType="begin"/>
      </w:r>
      <w:r>
        <w:instrText xml:space="preserve"> XE "Preconditions" </w:instrText>
      </w:r>
      <w:r>
        <w:fldChar w:fldCharType="end"/>
      </w:r>
    </w:p>
    <w:p w:rsidR="00F53772" w:rsidRDefault="00C00692">
      <w:r>
        <w:t xml:space="preserve">The following sections describe the prerequisites and preconditions for using </w:t>
      </w:r>
      <w:hyperlink w:anchor="gt_294fef97-5790-4d41-971e-dd255b783e68">
        <w:r>
          <w:rPr>
            <w:rStyle w:val="HyperlinkGreen"/>
            <w:b/>
          </w:rPr>
          <w:t>IKE</w:t>
        </w:r>
      </w:hyperlink>
      <w:r>
        <w:t xml:space="preserve"> protocol extensions:</w:t>
      </w:r>
    </w:p>
    <w:p w:rsidR="00F53772" w:rsidRDefault="00C00692">
      <w:pPr>
        <w:pStyle w:val="ListParagraph"/>
        <w:numPr>
          <w:ilvl w:val="0"/>
          <w:numId w:val="50"/>
        </w:numPr>
      </w:pPr>
      <w:hyperlink w:anchor="Section_61f29969cc5f41d9b28b181e5c8aabe3" w:history="1">
        <w:r>
          <w:rPr>
            <w:rStyle w:val="Hyperlink"/>
          </w:rPr>
          <w:t>General Prerequisites/Preconditions (section 1.5.1)</w:t>
        </w:r>
      </w:hyperlink>
    </w:p>
    <w:p w:rsidR="00F53772" w:rsidRDefault="00C00692">
      <w:pPr>
        <w:pStyle w:val="ListParagraph"/>
        <w:numPr>
          <w:ilvl w:val="0"/>
          <w:numId w:val="50"/>
        </w:numPr>
      </w:pPr>
      <w:hyperlink w:anchor="Section_8481adcaec5f40ecafe61aeb04291cdb" w:history="1">
        <w:r>
          <w:rPr>
            <w:rStyle w:val="Hyperlink"/>
          </w:rPr>
          <w:t>CGA Authentication Prerequisit</w:t>
        </w:r>
        <w:r>
          <w:rPr>
            <w:rStyle w:val="Hyperlink"/>
          </w:rPr>
          <w:t>es/Preconditions (section 1.5.2)</w:t>
        </w:r>
      </w:hyperlink>
    </w:p>
    <w:p w:rsidR="00F53772" w:rsidRDefault="00C00692">
      <w:pPr>
        <w:pStyle w:val="Heading3"/>
      </w:pPr>
      <w:bookmarkStart w:id="83" w:name="section_61f29969cc5f41d9b28b181e5c8aabe3"/>
      <w:bookmarkStart w:id="84" w:name="_Toc483456609"/>
      <w:r>
        <w:t>General Prerequisites/Preconditions</w:t>
      </w:r>
      <w:bookmarkEnd w:id="83"/>
      <w:bookmarkEnd w:id="84"/>
      <w:r>
        <w:fldChar w:fldCharType="begin"/>
      </w:r>
      <w:r>
        <w:instrText xml:space="preserve"> XE "Preconditions:general"</w:instrText>
      </w:r>
      <w:r>
        <w:fldChar w:fldCharType="end"/>
      </w:r>
      <w:r>
        <w:fldChar w:fldCharType="begin"/>
      </w:r>
      <w:r>
        <w:instrText xml:space="preserve"> XE "Prerequisites:general"</w:instrText>
      </w:r>
      <w:r>
        <w:fldChar w:fldCharType="end"/>
      </w:r>
    </w:p>
    <w:p w:rsidR="00F53772" w:rsidRDefault="00C00692">
      <w:hyperlink w:anchor="gt_294fef97-5790-4d41-971e-dd255b783e68">
        <w:r>
          <w:rPr>
            <w:rStyle w:val="HyperlinkGreen"/>
            <w:b/>
          </w:rPr>
          <w:t>IKE</w:t>
        </w:r>
      </w:hyperlink>
      <w:r>
        <w:t xml:space="preserve"> assumes that both the </w:t>
      </w:r>
      <w:hyperlink w:anchor="gt_c66d2bda-f3e1-4d01-aa9e-8d790d3be5ab">
        <w:r>
          <w:rPr>
            <w:rStyle w:val="HyperlinkGreen"/>
            <w:b/>
          </w:rPr>
          <w:t>initiator</w:t>
        </w:r>
      </w:hyperlink>
      <w:r>
        <w:t xml:space="preserve"> and the </w:t>
      </w:r>
      <w:hyperlink w:anchor="gt_c37f09fa-24c8-4fd5-8edd-2c5e575bc211">
        <w:r>
          <w:rPr>
            <w:rStyle w:val="HyperlinkGreen"/>
            <w:b/>
          </w:rPr>
          <w:t>responder</w:t>
        </w:r>
      </w:hyperlink>
      <w:r>
        <w:t xml:space="preserve"> have an IP address and have UDP connectivity. IKE also assumes that the initiator knows the responder's IP address (for example, through manual c</w:t>
      </w:r>
      <w:r>
        <w:t xml:space="preserve">onfiguration or through a policy lookup in the case of </w:t>
      </w:r>
      <w:hyperlink w:anchor="gt_7255210b-5d50-459a-838b-464ad4cdec69">
        <w:r>
          <w:rPr>
            <w:rStyle w:val="HyperlinkGreen"/>
            <w:b/>
          </w:rPr>
          <w:t>tunnel mode</w:t>
        </w:r>
      </w:hyperlink>
      <w:r>
        <w:t>).</w:t>
      </w:r>
    </w:p>
    <w:p w:rsidR="00F53772" w:rsidRDefault="00C00692">
      <w:r>
        <w:t xml:space="preserve">Successful establishment of a </w:t>
      </w:r>
      <w:hyperlink w:anchor="gt_1da1a69c-0703-4351-a7a7-59ca46047566">
        <w:r>
          <w:rPr>
            <w:rStyle w:val="HyperlinkGreen"/>
            <w:b/>
          </w:rPr>
          <w:t>QM SA</w:t>
        </w:r>
      </w:hyperlink>
      <w:r>
        <w:t xml:space="preserve"> using IKEv1 requires that t</w:t>
      </w:r>
      <w:r>
        <w:t xml:space="preserve">he initiator and the responder have at least one common authentication method and a common set of cryptographic parameters for the </w:t>
      </w:r>
      <w:hyperlink w:anchor="gt_91a6fd2e-dbcc-46fa-a7ae-0a72e85b74a6">
        <w:r>
          <w:rPr>
            <w:rStyle w:val="HyperlinkGreen"/>
            <w:b/>
          </w:rPr>
          <w:t>MM</w:t>
        </w:r>
      </w:hyperlink>
      <w:r>
        <w:t xml:space="preserve"> and the QM SAs. For authentication using </w:t>
      </w:r>
      <w:hyperlink w:anchor="gt_7a0f4b71-23ba-434f-b781-28053ed64879">
        <w:r>
          <w:rPr>
            <w:rStyle w:val="HyperlinkGreen"/>
            <w:b/>
          </w:rPr>
          <w:t>certificates</w:t>
        </w:r>
      </w:hyperlink>
      <w:r>
        <w:t xml:space="preserve">, each peer validates the remote peer </w:t>
      </w:r>
      <w:hyperlink w:anchor="gt_4c9526d0-366f-45c3-928f-6097a1eb5533">
        <w:r>
          <w:rPr>
            <w:rStyle w:val="HyperlinkGreen"/>
            <w:b/>
          </w:rPr>
          <w:t>certificate chain</w:t>
        </w:r>
      </w:hyperlink>
      <w:r>
        <w:t xml:space="preserve"> to a locally trusted </w:t>
      </w:r>
      <w:hyperlink w:anchor="gt_d53eb61f-6648-40df-b29a-f51520a9db40">
        <w:r>
          <w:rPr>
            <w:rStyle w:val="HyperlinkGreen"/>
            <w:b/>
          </w:rPr>
          <w:t>root certificate</w:t>
        </w:r>
      </w:hyperlink>
      <w:r>
        <w:t xml:space="preserve">, as specified in </w:t>
      </w:r>
      <w:hyperlink r:id="rId101">
        <w:r>
          <w:rPr>
            <w:rStyle w:val="Hyperlink"/>
          </w:rPr>
          <w:t>[RFC2409]</w:t>
        </w:r>
      </w:hyperlink>
      <w:r>
        <w:t xml:space="preserve"> section 5.1. For pre-shared key authentication, both peers are required to share the same pre-shared secret, as specified in [RFC2</w:t>
      </w:r>
      <w:r>
        <w:t>409] section 5.4.</w:t>
      </w:r>
    </w:p>
    <w:p w:rsidR="00F53772" w:rsidRDefault="00C00692">
      <w:pPr>
        <w:pStyle w:val="Heading3"/>
      </w:pPr>
      <w:bookmarkStart w:id="85" w:name="section_8481adcaec5f40ecafe61aeb04291cdb"/>
      <w:bookmarkStart w:id="86" w:name="_Toc483456610"/>
      <w:r>
        <w:t>CGA Authentication Prerequisites/Preconditions</w:t>
      </w:r>
      <w:bookmarkEnd w:id="85"/>
      <w:bookmarkEnd w:id="86"/>
      <w:r>
        <w:fldChar w:fldCharType="begin"/>
      </w:r>
      <w:r>
        <w:instrText xml:space="preserve"> XE "CGA authentication:preconditions"</w:instrText>
      </w:r>
      <w:r>
        <w:fldChar w:fldCharType="end"/>
      </w:r>
      <w:r>
        <w:fldChar w:fldCharType="begin"/>
      </w:r>
      <w:r>
        <w:instrText xml:space="preserve"> XE "CGA authentication:prerequisites"</w:instrText>
      </w:r>
      <w:r>
        <w:fldChar w:fldCharType="end"/>
      </w:r>
      <w:r>
        <w:fldChar w:fldCharType="begin"/>
      </w:r>
      <w:r>
        <w:instrText xml:space="preserve"> XE "Preconditions:CGA authentication"</w:instrText>
      </w:r>
      <w:r>
        <w:fldChar w:fldCharType="end"/>
      </w:r>
      <w:r>
        <w:fldChar w:fldCharType="begin"/>
      </w:r>
      <w:r>
        <w:instrText xml:space="preserve"> XE "Prerequisites:CGA authentication"</w:instrText>
      </w:r>
      <w:r>
        <w:fldChar w:fldCharType="end"/>
      </w:r>
    </w:p>
    <w:p w:rsidR="00F53772" w:rsidRDefault="00C00692">
      <w:r>
        <w:t xml:space="preserve">For </w:t>
      </w:r>
      <w:hyperlink w:anchor="gt_3ccffc14-31f1-4dca-bb5c-76e6f397cb9d">
        <w:r>
          <w:rPr>
            <w:rStyle w:val="HyperlinkGreen"/>
            <w:b/>
          </w:rPr>
          <w:t>CGA</w:t>
        </w:r>
      </w:hyperlink>
      <w:r>
        <w:t xml:space="preserve"> authentication, as specified in </w:t>
      </w:r>
      <w:hyperlink r:id="rId102">
        <w:r>
          <w:rPr>
            <w:rStyle w:val="Hyperlink"/>
          </w:rPr>
          <w:t>[RFC3972]</w:t>
        </w:r>
      </w:hyperlink>
      <w:r>
        <w:t xml:space="preserve"> section 1, peers need to possess a CGA and the associated </w:t>
      </w:r>
      <w:hyperlink w:anchor="gt_a9f5cad4-8d59-43c1-a329-7a1a6462f05c">
        <w:r>
          <w:rPr>
            <w:rStyle w:val="HyperlinkGreen"/>
            <w:b/>
          </w:rPr>
          <w:t>self-signed certificate</w:t>
        </w:r>
      </w:hyperlink>
      <w:r>
        <w:t>.</w:t>
      </w:r>
    </w:p>
    <w:p w:rsidR="00F53772" w:rsidRDefault="00C00692">
      <w:pPr>
        <w:pStyle w:val="Heading2"/>
      </w:pPr>
      <w:bookmarkStart w:id="87" w:name="section_0b6316f1e6ff4e1f8a1e13b535afe7a6"/>
      <w:bookmarkStart w:id="88" w:name="_Toc483456611"/>
      <w:r>
        <w:t>Applicability Statement</w:t>
      </w:r>
      <w:bookmarkEnd w:id="87"/>
      <w:bookmarkEnd w:id="88"/>
      <w:r>
        <w:fldChar w:fldCharType="begin"/>
      </w:r>
      <w:r>
        <w:instrText xml:space="preserve"> XE "Applicability" </w:instrText>
      </w:r>
      <w:r>
        <w:fldChar w:fldCharType="end"/>
      </w:r>
      <w:r>
        <w:fldChar w:fldCharType="begin"/>
      </w:r>
      <w:r>
        <w:instrText xml:space="preserve"> XE "Applicability"</w:instrText>
      </w:r>
      <w:r>
        <w:fldChar w:fldCharType="end"/>
      </w:r>
    </w:p>
    <w:p w:rsidR="00F53772" w:rsidRDefault="00C00692">
      <w:pPr>
        <w:pStyle w:val="ListParagraph"/>
        <w:numPr>
          <w:ilvl w:val="0"/>
          <w:numId w:val="51"/>
        </w:numPr>
      </w:pPr>
      <w:hyperlink w:anchor="gt_7ee5c1a4-6768-4256-817c-6686382e0f39">
        <w:r>
          <w:rPr>
            <w:rStyle w:val="HyperlinkGreen"/>
            <w:b/>
          </w:rPr>
          <w:t>NAT</w:t>
        </w:r>
      </w:hyperlink>
      <w:r>
        <w:t xml:space="preserve">-T applies when NAT devices between the </w:t>
      </w:r>
      <w:hyperlink w:anchor="gt_f8a5b7f0-25e0-4c81-9abf-00b56a580deb">
        <w:r>
          <w:rPr>
            <w:rStyle w:val="HyperlinkGreen"/>
            <w:b/>
          </w:rPr>
          <w:t>IPsec</w:t>
        </w:r>
      </w:hyperlink>
      <w:r>
        <w:t xml:space="preserve"> peers can otherwise prevent the establishment of IPsec </w:t>
      </w:r>
      <w:hyperlink w:anchor="gt_67cbf867-7a49-41f3-a68f-37b5f9035acb">
        <w:r>
          <w:rPr>
            <w:rStyle w:val="HyperlinkGreen"/>
            <w:b/>
          </w:rPr>
          <w:t>SAs</w:t>
        </w:r>
      </w:hyperlink>
      <w:r>
        <w:t>.</w:t>
      </w:r>
    </w:p>
    <w:p w:rsidR="00F53772" w:rsidRDefault="00C00692">
      <w:pPr>
        <w:pStyle w:val="ListParagraph"/>
        <w:numPr>
          <w:ilvl w:val="0"/>
          <w:numId w:val="51"/>
        </w:numPr>
      </w:pPr>
      <w:hyperlink w:anchor="gt_294fef97-5790-4d41-971e-dd255b783e68">
        <w:r>
          <w:rPr>
            <w:rStyle w:val="HyperlinkGreen"/>
            <w:b/>
          </w:rPr>
          <w:t>IKE</w:t>
        </w:r>
      </w:hyperlink>
      <w:r>
        <w:t xml:space="preserve"> fragmentation applies when intermediary devices i</w:t>
      </w:r>
      <w:r>
        <w:t>n the path between the IPsec peers can drop fragmented UDP datagrams, that can prevent the establishment of IPsec SAs.</w:t>
      </w:r>
    </w:p>
    <w:p w:rsidR="00F53772" w:rsidRDefault="00C00692">
      <w:pPr>
        <w:pStyle w:val="ListParagraph"/>
        <w:numPr>
          <w:ilvl w:val="0"/>
          <w:numId w:val="51"/>
        </w:numPr>
      </w:pPr>
      <w:r>
        <w:t xml:space="preserve">Authentication using </w:t>
      </w:r>
      <w:hyperlink w:anchor="gt_3ccffc14-31f1-4dca-bb5c-76e6f397cb9d">
        <w:r>
          <w:rPr>
            <w:rStyle w:val="HyperlinkGreen"/>
            <w:b/>
          </w:rPr>
          <w:t>CGA</w:t>
        </w:r>
      </w:hyperlink>
      <w:r>
        <w:t xml:space="preserve"> applies when the IPsec peers do not share a common</w:t>
      </w:r>
      <w:r>
        <w:t xml:space="preserve"> credential distribution infrastructure. CGA authentication allows such peers to verify that the remote peer </w:t>
      </w:r>
      <w:r>
        <w:lastRenderedPageBreak/>
        <w:t>has access to the public-private key pair used to generate the CGA. CGA authentication only applies to IPv6 addresses.</w:t>
      </w:r>
    </w:p>
    <w:p w:rsidR="00F53772" w:rsidRDefault="00C00692">
      <w:pPr>
        <w:pStyle w:val="ListParagraph"/>
        <w:numPr>
          <w:ilvl w:val="0"/>
          <w:numId w:val="51"/>
        </w:numPr>
      </w:pPr>
      <w:r>
        <w:t>Fast failover applies when I</w:t>
      </w:r>
      <w:r>
        <w:t xml:space="preserve">Psec clients connect to a </w:t>
      </w:r>
      <w:hyperlink w:anchor="gt_feef37b3-c173-4f51-aab6-b55a6366259b">
        <w:r>
          <w:rPr>
            <w:rStyle w:val="HyperlinkGreen"/>
            <w:b/>
          </w:rPr>
          <w:t>cluster</w:t>
        </w:r>
      </w:hyperlink>
      <w:r>
        <w:t xml:space="preserve"> of hosts using IPsec, and it is necessary to minimize the amount of time required for a client to failover from one host in the cluster to another.</w:t>
      </w:r>
    </w:p>
    <w:p w:rsidR="00F53772" w:rsidRDefault="00C00692">
      <w:pPr>
        <w:pStyle w:val="ListParagraph"/>
        <w:numPr>
          <w:ilvl w:val="0"/>
          <w:numId w:val="51"/>
        </w:numPr>
      </w:pPr>
      <w:hyperlink w:anchor="gt_ab7bcdc9-eb08-41da-a82e-a1756cbd31d6">
        <w:r>
          <w:rPr>
            <w:rStyle w:val="HyperlinkGreen"/>
            <w:b/>
          </w:rPr>
          <w:t>Negotiation discovery</w:t>
        </w:r>
      </w:hyperlink>
      <w:r>
        <w:t xml:space="preserve"> applies when hosts communicate with both IPsec-aware and non-IPsec-aware devices, and it is necessary to minimize the amount of time required to detect IPsec-awareness on each peer.</w:t>
      </w:r>
    </w:p>
    <w:p w:rsidR="00F53772" w:rsidRDefault="00C00692">
      <w:pPr>
        <w:pStyle w:val="ListParagraph"/>
        <w:numPr>
          <w:ilvl w:val="0"/>
          <w:numId w:val="51"/>
        </w:numPr>
      </w:pPr>
      <w:r>
        <w:t>Reliable delete applies when a peer needs to reliably confirm the deletion of a security association (SA) established with another peer.</w:t>
      </w:r>
    </w:p>
    <w:p w:rsidR="00F53772" w:rsidRDefault="00C00692">
      <w:pPr>
        <w:pStyle w:val="ListParagraph"/>
        <w:numPr>
          <w:ilvl w:val="0"/>
          <w:numId w:val="51"/>
        </w:numPr>
      </w:pPr>
      <w:r>
        <w:t>IKEv2 SA Correlation applies when two different IKEv2 SAs need to be correlated.</w:t>
      </w:r>
    </w:p>
    <w:p w:rsidR="00F53772" w:rsidRDefault="00C00692">
      <w:pPr>
        <w:pStyle w:val="ListParagraph"/>
        <w:numPr>
          <w:ilvl w:val="0"/>
          <w:numId w:val="51"/>
        </w:numPr>
      </w:pPr>
      <w:r>
        <w:t>IKEv2 Server Internal Addresses Config</w:t>
      </w:r>
      <w:r>
        <w:t xml:space="preserve">uration Attributes apply when the client endpoint of an IPsec remote access client needs to determine the internal IPv4 and IPv6 addresses of the IPsec remote access server. </w:t>
      </w:r>
    </w:p>
    <w:p w:rsidR="00F53772" w:rsidRDefault="00C00692">
      <w:pPr>
        <w:pStyle w:val="Heading2"/>
      </w:pPr>
      <w:bookmarkStart w:id="89" w:name="section_55005f24bb5a4ad9a3baa58e01e38812"/>
      <w:bookmarkStart w:id="90" w:name="_Toc483456612"/>
      <w:r>
        <w:t>Versioning and Capability Negotiation</w:t>
      </w:r>
      <w:bookmarkEnd w:id="89"/>
      <w:bookmarkEnd w:id="90"/>
      <w:r>
        <w:fldChar w:fldCharType="begin"/>
      </w:r>
      <w:r>
        <w:instrText xml:space="preserve"> XE "Versioning" </w:instrText>
      </w:r>
      <w:r>
        <w:fldChar w:fldCharType="end"/>
      </w:r>
      <w:r>
        <w:fldChar w:fldCharType="begin"/>
      </w:r>
      <w:r>
        <w:instrText xml:space="preserve"> XE "Capability negotiati</w:instrText>
      </w:r>
      <w:r>
        <w:instrText xml:space="preserve">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53772" w:rsidRDefault="00C00692">
      <w:r>
        <w:t>This section covers versioning issues in the following areas:</w:t>
      </w:r>
    </w:p>
    <w:p w:rsidR="00F53772" w:rsidRDefault="00C00692">
      <w:pPr>
        <w:pStyle w:val="ListParagraph"/>
        <w:numPr>
          <w:ilvl w:val="0"/>
          <w:numId w:val="52"/>
        </w:numPr>
      </w:pPr>
      <w:r>
        <w:rPr>
          <w:b/>
        </w:rPr>
        <w:t>Protocol Versions:</w:t>
      </w:r>
      <w:r>
        <w:t xml:space="preserve"> The protocol version is part of the </w:t>
      </w:r>
      <w:hyperlink w:anchor="gt_f3f4ee4f-3ffc-43f5-8ed0-6e94d19a3cc5">
        <w:r>
          <w:rPr>
            <w:rStyle w:val="HyperlinkGreen"/>
            <w:b/>
          </w:rPr>
          <w:t>ISAKMP</w:t>
        </w:r>
      </w:hyperlink>
      <w:r>
        <w:t xml:space="preserve"> header. IKEv1 u</w:t>
      </w:r>
      <w:r>
        <w:t xml:space="preserve">ses protocol version 1.0, as specified in </w:t>
      </w:r>
      <w:hyperlink r:id="rId103">
        <w:r>
          <w:rPr>
            <w:rStyle w:val="Hyperlink"/>
          </w:rPr>
          <w:t>[RFC2408]</w:t>
        </w:r>
      </w:hyperlink>
      <w:r>
        <w:t xml:space="preserve"> section 3.1. IKEv2 uses protocol version 2.0, as specified in </w:t>
      </w:r>
      <w:hyperlink r:id="rId104">
        <w:r>
          <w:rPr>
            <w:rStyle w:val="Hyperlink"/>
          </w:rPr>
          <w:t>[RFC4306]</w:t>
        </w:r>
      </w:hyperlink>
      <w:r>
        <w:t xml:space="preserve"> se</w:t>
      </w:r>
      <w:r>
        <w:t>ction 3.1.</w:t>
      </w:r>
    </w:p>
    <w:p w:rsidR="00F53772" w:rsidRDefault="00C00692">
      <w:pPr>
        <w:pStyle w:val="ListParagraph"/>
        <w:numPr>
          <w:ilvl w:val="0"/>
          <w:numId w:val="52"/>
        </w:numPr>
      </w:pPr>
      <w:r>
        <w:rPr>
          <w:b/>
        </w:rPr>
        <w:t>Security and Authentication Methods:</w:t>
      </w:r>
      <w:r>
        <w:t xml:space="preserve"> </w:t>
      </w:r>
      <w:hyperlink w:anchor="gt_294fef97-5790-4d41-971e-dd255b783e68">
        <w:r>
          <w:rPr>
            <w:rStyle w:val="HyperlinkGreen"/>
            <w:b/>
          </w:rPr>
          <w:t>IKE</w:t>
        </w:r>
      </w:hyperlink>
      <w:r>
        <w:t xml:space="preserve"> supports multiple authentication and encryption algorithms for both the </w:t>
      </w:r>
      <w:hyperlink w:anchor="gt_d334f339-380f-4f63-9e8a-04b4226653df">
        <w:r>
          <w:rPr>
            <w:rStyle w:val="HyperlinkGreen"/>
            <w:b/>
          </w:rPr>
          <w:t>MM SAs</w:t>
        </w:r>
      </w:hyperlink>
      <w:r>
        <w:t xml:space="preserve"> a</w:t>
      </w:r>
      <w:r>
        <w:t xml:space="preserve">nd </w:t>
      </w:r>
      <w:hyperlink w:anchor="gt_1da1a69c-0703-4351-a7a7-59ca46047566">
        <w:r>
          <w:rPr>
            <w:rStyle w:val="HyperlinkGreen"/>
            <w:b/>
          </w:rPr>
          <w:t>QM SAs</w:t>
        </w:r>
      </w:hyperlink>
      <w:r>
        <w:t xml:space="preserve">, as specified in [RFC2408] section 5.6. IKE supports the </w:t>
      </w:r>
      <w:hyperlink w:anchor="gt_fd37c80f-92a8-4202-95eb-d278690420f4">
        <w:r>
          <w:rPr>
            <w:rStyle w:val="HyperlinkGreen"/>
            <w:b/>
          </w:rPr>
          <w:t>negotiation</w:t>
        </w:r>
      </w:hyperlink>
      <w:r>
        <w:t xml:space="preserve"> of the authentication method, the Diffie-Hellman grou</w:t>
      </w:r>
      <w:r>
        <w:t xml:space="preserve">p, and the hashing and authentication algorithm using </w:t>
      </w:r>
      <w:hyperlink r:id="rId105">
        <w:r>
          <w:rPr>
            <w:rStyle w:val="Hyperlink"/>
          </w:rPr>
          <w:t>[RFC2409]</w:t>
        </w:r>
      </w:hyperlink>
      <w:r>
        <w:t xml:space="preserve">, </w:t>
      </w:r>
      <w:hyperlink r:id="rId106">
        <w:r>
          <w:rPr>
            <w:rStyle w:val="Hyperlink"/>
          </w:rPr>
          <w:t>[GSS]</w:t>
        </w:r>
      </w:hyperlink>
      <w:r>
        <w:t xml:space="preserve">, or </w:t>
      </w:r>
      <w:hyperlink r:id="rId107">
        <w:r>
          <w:rPr>
            <w:rStyle w:val="Hyperlink"/>
          </w:rPr>
          <w:t>[RFC3972]</w:t>
        </w:r>
      </w:hyperlink>
      <w:r>
        <w:t>.</w:t>
      </w:r>
      <w:bookmarkStart w:id="9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1"/>
    </w:p>
    <w:p w:rsidR="00F53772" w:rsidRDefault="00C00692">
      <w:pPr>
        <w:pStyle w:val="ListParagraph"/>
        <w:numPr>
          <w:ilvl w:val="0"/>
          <w:numId w:val="52"/>
        </w:numPr>
      </w:pPr>
      <w:r>
        <w:rPr>
          <w:b/>
        </w:rPr>
        <w:t>Cryptographic Parameters:</w:t>
      </w:r>
      <w:r>
        <w:t xml:space="preserve"> Cryptographic parameters are negotiated in different </w:t>
      </w:r>
      <w:hyperlink w:anchor="gt_64a108ff-ef6e-44c4-83be-a8004edff148">
        <w:r>
          <w:rPr>
            <w:rStyle w:val="HyperlinkGreen"/>
            <w:b/>
          </w:rPr>
          <w:t>phases</w:t>
        </w:r>
      </w:hyperlink>
      <w:r>
        <w:t xml:space="preserve"> of the protocol </w:t>
      </w:r>
      <w:r>
        <w:t xml:space="preserve">(that is, initial </w:t>
      </w:r>
      <w:hyperlink w:anchor="gt_f88ac127-f7d8-4b44-ae25-66895c988b2a">
        <w:r>
          <w:rPr>
            <w:rStyle w:val="HyperlinkGreen"/>
            <w:b/>
          </w:rPr>
          <w:t>exchange</w:t>
        </w:r>
      </w:hyperlink>
      <w:r>
        <w:t xml:space="preserve">, </w:t>
      </w:r>
      <w:hyperlink w:anchor="gt_91a6fd2e-dbcc-46fa-a7ae-0a72e85b74a6">
        <w:r>
          <w:rPr>
            <w:rStyle w:val="HyperlinkGreen"/>
            <w:b/>
          </w:rPr>
          <w:t>MM</w:t>
        </w:r>
      </w:hyperlink>
      <w:r>
        <w:t xml:space="preserve">, and </w:t>
      </w:r>
      <w:hyperlink w:anchor="gt_44def71a-0ea9-4c92-82fe-b458ecc61076">
        <w:r>
          <w:rPr>
            <w:rStyle w:val="HyperlinkGreen"/>
            <w:b/>
          </w:rPr>
          <w:t>quick mode</w:t>
        </w:r>
      </w:hyperlink>
      <w:r>
        <w:t xml:space="preserve">, as specified in </w:t>
      </w:r>
      <w:r>
        <w:t xml:space="preserve">[RFC2409] section 5). Details about algorithm and parameter numbers are specified in </w:t>
      </w:r>
      <w:hyperlink r:id="rId108">
        <w:r>
          <w:rPr>
            <w:rStyle w:val="Hyperlink"/>
          </w:rPr>
          <w:t>[IANAIPSEC]</w:t>
        </w:r>
      </w:hyperlink>
      <w:r>
        <w:t xml:space="preserve"> and </w:t>
      </w:r>
      <w:hyperlink r:id="rId109">
        <w:r>
          <w:rPr>
            <w:rStyle w:val="Hyperlink"/>
          </w:rPr>
          <w:t>[IANAISAKMP]</w:t>
        </w:r>
      </w:hyperlink>
      <w:r>
        <w:t>.</w:t>
      </w:r>
      <w:bookmarkStart w:id="92" w:name="Appendix_A_Target_5"/>
      <w:r>
        <w:fldChar w:fldCharType="begin"/>
      </w:r>
      <w:r>
        <w:instrText xml:space="preserve"> HYPERLINK</w:instrText>
      </w:r>
      <w:r>
        <w:instrText xml:space="preserve"> \l "Appendix_A_5" \o "Product behavior note 5" \h </w:instrText>
      </w:r>
      <w:r>
        <w:fldChar w:fldCharType="separate"/>
      </w:r>
      <w:r>
        <w:rPr>
          <w:rStyle w:val="Hyperlink"/>
        </w:rPr>
        <w:t>&lt;5&gt;</w:t>
      </w:r>
      <w:r>
        <w:rPr>
          <w:rStyle w:val="Hyperlink"/>
        </w:rPr>
        <w:fldChar w:fldCharType="end"/>
      </w:r>
      <w:bookmarkEnd w:id="92"/>
    </w:p>
    <w:p w:rsidR="00F53772" w:rsidRDefault="00C00692">
      <w:pPr>
        <w:pStyle w:val="ListParagraph"/>
        <w:numPr>
          <w:ilvl w:val="0"/>
          <w:numId w:val="52"/>
        </w:numPr>
      </w:pPr>
      <w:r>
        <w:rPr>
          <w:b/>
        </w:rPr>
        <w:t>Capability Negotiation:</w:t>
      </w:r>
      <w:r>
        <w:t xml:space="preserve"> IKE can advertise specific capabilities through </w:t>
      </w:r>
      <w:hyperlink w:anchor="gt_1d10e6be-0aeb-473b-ae7e-4530d70e4d8c">
        <w:r>
          <w:rPr>
            <w:rStyle w:val="HyperlinkGreen"/>
            <w:b/>
          </w:rPr>
          <w:t>vendor ID payloads</w:t>
        </w:r>
      </w:hyperlink>
      <w:r>
        <w:t>, as specified in [RFC2408] section 3.16.</w:t>
      </w:r>
      <w:bookmarkStart w:id="93" w:name="Appendix_A_Target_6"/>
      <w:r>
        <w:fldChar w:fldCharType="begin"/>
      </w:r>
      <w:r>
        <w:instrText xml:space="preserve"> HYPE</w:instrText>
      </w:r>
      <w:r>
        <w:instrText xml:space="preserve">RLINK \l "Appendix_A_6" \o "Product behavior note 6" \h </w:instrText>
      </w:r>
      <w:r>
        <w:fldChar w:fldCharType="separate"/>
      </w:r>
      <w:r>
        <w:rPr>
          <w:rStyle w:val="Hyperlink"/>
        </w:rPr>
        <w:t>&lt;6&gt;</w:t>
      </w:r>
      <w:r>
        <w:rPr>
          <w:rStyle w:val="Hyperlink"/>
        </w:rPr>
        <w:fldChar w:fldCharType="end"/>
      </w:r>
      <w:bookmarkEnd w:id="93"/>
    </w:p>
    <w:p w:rsidR="00F53772" w:rsidRDefault="00C00692">
      <w:pPr>
        <w:pStyle w:val="Heading2"/>
      </w:pPr>
      <w:bookmarkStart w:id="94" w:name="section_9bac5c99856d4635b9102fff87723a3b"/>
      <w:bookmarkStart w:id="95" w:name="_Toc483456613"/>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53772" w:rsidRDefault="00C00692">
      <w:r>
        <w:t xml:space="preserve">The </w:t>
      </w:r>
      <w:hyperlink w:anchor="gt_294fef97-5790-4d41-971e-dd255b783e68">
        <w:r>
          <w:rPr>
            <w:rStyle w:val="HyperlinkGreen"/>
            <w:b/>
          </w:rPr>
          <w:t>IKE</w:t>
        </w:r>
      </w:hyperlink>
      <w:r>
        <w:t xml:space="preserve"> extensions specified in this document do not introduce any new vendor-extensible fields. These extensions inherit the extensibility features of </w:t>
      </w:r>
      <w:hyperlink w:anchor="gt_f3f4ee4f-3ffc-43f5-8ed0-6e94d19a3cc5">
        <w:r>
          <w:rPr>
            <w:rStyle w:val="HyperlinkGreen"/>
            <w:b/>
          </w:rPr>
          <w:t>ISAKMP</w:t>
        </w:r>
      </w:hyperlink>
      <w:r>
        <w:t xml:space="preserve"> (as specified in </w:t>
      </w:r>
      <w:hyperlink r:id="rId110">
        <w:r>
          <w:rPr>
            <w:rStyle w:val="Hyperlink"/>
          </w:rPr>
          <w:t>[RFC2408]</w:t>
        </w:r>
      </w:hyperlink>
      <w:r>
        <w:t xml:space="preserve">) and IKE (as specified in </w:t>
      </w:r>
      <w:hyperlink r:id="rId111">
        <w:r>
          <w:rPr>
            <w:rStyle w:val="Hyperlink"/>
          </w:rPr>
          <w:t>[RFC2409]</w:t>
        </w:r>
      </w:hyperlink>
      <w:r>
        <w:t>).</w:t>
      </w:r>
    </w:p>
    <w:p w:rsidR="00F53772" w:rsidRDefault="00C00692">
      <w:pPr>
        <w:pStyle w:val="Heading2"/>
      </w:pPr>
      <w:bookmarkStart w:id="96" w:name="section_63ea4969d60244efb1b8c201e61136b8"/>
      <w:bookmarkStart w:id="97" w:name="_Toc483456614"/>
      <w:r>
        <w:t>Standards Assignments</w:t>
      </w:r>
      <w:bookmarkEnd w:id="96"/>
      <w:bookmarkEnd w:id="97"/>
      <w:r>
        <w:fldChar w:fldCharType="begin"/>
      </w:r>
      <w:r>
        <w:instrText xml:space="preserve"> XE "Standards assi</w:instrText>
      </w:r>
      <w:r>
        <w:instrText xml:space="preserve">gnments" </w:instrText>
      </w:r>
      <w:r>
        <w:fldChar w:fldCharType="end"/>
      </w:r>
      <w:r>
        <w:fldChar w:fldCharType="begin"/>
      </w:r>
      <w:r>
        <w:instrText xml:space="preserve"> XE "Standards assignments"</w:instrText>
      </w:r>
      <w:r>
        <w:fldChar w:fldCharType="end"/>
      </w:r>
    </w:p>
    <w:p w:rsidR="00F53772" w:rsidRDefault="00C00692">
      <w:r>
        <w:t xml:space="preserve">No standards assignments have been received for the </w:t>
      </w:r>
      <w:hyperlink w:anchor="gt_294fef97-5790-4d41-971e-dd255b783e68">
        <w:r>
          <w:rPr>
            <w:rStyle w:val="HyperlinkGreen"/>
            <w:b/>
          </w:rPr>
          <w:t>IKE</w:t>
        </w:r>
      </w:hyperlink>
      <w:r>
        <w:t xml:space="preserve"> extensions described in this document. All values used in these extensions are in private ranges,</w:t>
      </w:r>
      <w:r>
        <w:t xml:space="preserve"> as specified in </w:t>
      </w:r>
      <w:hyperlink r:id="rId112">
        <w:r>
          <w:rPr>
            <w:rStyle w:val="Hyperlink"/>
          </w:rPr>
          <w:t>[IANAIPSEC]</w:t>
        </w:r>
      </w:hyperlink>
      <w:r>
        <w:t xml:space="preserve"> and </w:t>
      </w:r>
      <w:hyperlink r:id="rId113">
        <w:r>
          <w:rPr>
            <w:rStyle w:val="Hyperlink"/>
          </w:rPr>
          <w:t>[IANAISAKMP]</w:t>
        </w:r>
      </w:hyperlink>
      <w:r>
        <w:t>.</w:t>
      </w:r>
    </w:p>
    <w:p w:rsidR="00F53772" w:rsidRDefault="00C00692">
      <w:pPr>
        <w:pStyle w:val="Heading1"/>
      </w:pPr>
      <w:bookmarkStart w:id="98" w:name="section_d3e55ccc7eac4c279107c68d48d29d00"/>
      <w:bookmarkStart w:id="99" w:name="_Toc483456615"/>
      <w:r>
        <w:lastRenderedPageBreak/>
        <w:t>Messages</w:t>
      </w:r>
      <w:bookmarkEnd w:id="98"/>
      <w:bookmarkEnd w:id="99"/>
    </w:p>
    <w:p w:rsidR="00F53772" w:rsidRDefault="00C00692">
      <w:pPr>
        <w:pStyle w:val="Heading2"/>
      </w:pPr>
      <w:bookmarkStart w:id="100" w:name="section_93288c7a0e7145b7b282a1cb3dfeb725"/>
      <w:bookmarkStart w:id="101" w:name="_Toc483456616"/>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53772" w:rsidRDefault="00C00692">
      <w:hyperlink w:anchor="gt_294fef97-5790-4d41-971e-dd255b783e68">
        <w:r>
          <w:rPr>
            <w:rStyle w:val="HyperlinkGreen"/>
            <w:b/>
          </w:rPr>
          <w:t>IKE</w:t>
        </w:r>
      </w:hyperlink>
      <w:r>
        <w:t xml:space="preserve"> messages MUST be transported over </w:t>
      </w:r>
      <w:hyperlink w:anchor="gt_f3f4ee4f-3ffc-43f5-8ed0-6e94d19a3cc5">
        <w:r>
          <w:rPr>
            <w:rStyle w:val="HyperlinkGreen"/>
            <w:b/>
          </w:rPr>
          <w:t>ISAKMP</w:t>
        </w:r>
      </w:hyperlink>
      <w:r>
        <w:t xml:space="preserve">, as specified in </w:t>
      </w:r>
      <w:hyperlink r:id="rId114">
        <w:r>
          <w:rPr>
            <w:rStyle w:val="Hyperlink"/>
          </w:rPr>
          <w:t>[RFC2408]</w:t>
        </w:r>
      </w:hyperlink>
      <w:r>
        <w:t xml:space="preserve">, which uses UDP port 500 by default. IKE MUST run over ports 500 and 4500 if a </w:t>
      </w:r>
      <w:hyperlink w:anchor="gt_7ee5c1a4-6768-4256-817c-6686382e0f39">
        <w:r>
          <w:rPr>
            <w:rStyle w:val="HyperlinkGreen"/>
            <w:b/>
          </w:rPr>
          <w:t>NAT</w:t>
        </w:r>
      </w:hyperlink>
      <w:r>
        <w:t xml:space="preserve"> has been detected, as specified in </w:t>
      </w:r>
      <w:hyperlink r:id="rId115">
        <w:r>
          <w:rPr>
            <w:rStyle w:val="Hyperlink"/>
          </w:rPr>
          <w:t>[RFC3947]</w:t>
        </w:r>
      </w:hyperlink>
      <w:r>
        <w:t xml:space="preserve"> section 3.2; otherwise, it MAY be run over a different port.</w:t>
      </w:r>
      <w:bookmarkStart w:id="10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2"/>
    </w:p>
    <w:p w:rsidR="00F53772" w:rsidRDefault="00C00692">
      <w:r>
        <w:t>All fields are sent and encoded in network order unless otherwise specified.</w:t>
      </w:r>
    </w:p>
    <w:p w:rsidR="00F53772" w:rsidRDefault="00C00692">
      <w:pPr>
        <w:pStyle w:val="Heading2"/>
      </w:pPr>
      <w:bookmarkStart w:id="103" w:name="section_f9aec2fceb4d4b6da2b8404cf07fa5ac"/>
      <w:bookmarkStart w:id="104" w:name="_Toc483456617"/>
      <w:r>
        <w:t>Message Syntax</w:t>
      </w:r>
      <w:bookmarkEnd w:id="103"/>
      <w:bookmarkEnd w:id="104"/>
      <w:r>
        <w:fldChar w:fldCharType="begin"/>
      </w:r>
      <w:r>
        <w:instrText xml:space="preserve"> XE "</w:instrText>
      </w:r>
      <w:r>
        <w:instrText>Syntax:messages"</w:instrText>
      </w:r>
      <w:r>
        <w:fldChar w:fldCharType="end"/>
      </w:r>
      <w:r>
        <w:fldChar w:fldCharType="begin"/>
      </w:r>
      <w:r>
        <w:instrText xml:space="preserve"> XE "Messages:syntax"</w:instrText>
      </w:r>
      <w:r>
        <w:fldChar w:fldCharType="end"/>
      </w:r>
    </w:p>
    <w:p w:rsidR="00F53772" w:rsidRDefault="00C00692">
      <w:pPr>
        <w:pStyle w:val="Heading3"/>
      </w:pPr>
      <w:bookmarkStart w:id="105" w:name="section_65c4cfde59f349c3843afdc2c67c8aaa"/>
      <w:bookmarkStart w:id="106" w:name="_Toc483456618"/>
      <w:r>
        <w:t>NAT-T Payload Types</w:t>
      </w:r>
      <w:bookmarkEnd w:id="105"/>
      <w:bookmarkEnd w:id="106"/>
      <w:r>
        <w:fldChar w:fldCharType="begin"/>
      </w:r>
      <w:r>
        <w:instrText xml:space="preserve"> XE "Messages:NAT-T Payload Types" </w:instrText>
      </w:r>
      <w:r>
        <w:fldChar w:fldCharType="end"/>
      </w:r>
      <w:r>
        <w:fldChar w:fldCharType="begin"/>
      </w:r>
      <w:r>
        <w:instrText xml:space="preserve"> XE "NAT-T Payload Types message" </w:instrText>
      </w:r>
      <w:r>
        <w:fldChar w:fldCharType="end"/>
      </w:r>
      <w:r>
        <w:fldChar w:fldCharType="begin"/>
      </w:r>
      <w:r>
        <w:instrText xml:space="preserve"> XE "Syntax:NAT-T payload types"</w:instrText>
      </w:r>
      <w:r>
        <w:fldChar w:fldCharType="end"/>
      </w:r>
      <w:r>
        <w:fldChar w:fldCharType="begin"/>
      </w:r>
      <w:r>
        <w:instrText xml:space="preserve"> XE "NAT traversal:payload types syntax"</w:instrText>
      </w:r>
      <w:r>
        <w:fldChar w:fldCharType="end"/>
      </w:r>
    </w:p>
    <w:p w:rsidR="00F53772" w:rsidRDefault="00C00692">
      <w:r>
        <w:t xml:space="preserve">Each </w:t>
      </w:r>
      <w:hyperlink w:anchor="gt_f3f4ee4f-3ffc-43f5-8ed0-6e94d19a3cc5">
        <w:r>
          <w:rPr>
            <w:rStyle w:val="HyperlinkGreen"/>
            <w:b/>
          </w:rPr>
          <w:t>ISAKMP</w:t>
        </w:r>
      </w:hyperlink>
      <w:r>
        <w:t xml:space="preserve"> message consists of a header and a variable number of payloads, each identified by a 1-octet payload type value in its Next Payload field, as specified in </w:t>
      </w:r>
      <w:hyperlink r:id="rId116">
        <w:r>
          <w:rPr>
            <w:rStyle w:val="Hyperlink"/>
          </w:rPr>
          <w:t>[RFC240</w:t>
        </w:r>
        <w:r>
          <w:rPr>
            <w:rStyle w:val="Hyperlink"/>
          </w:rPr>
          <w:t>8]</w:t>
        </w:r>
      </w:hyperlink>
      <w:r>
        <w:t xml:space="preserve"> section 3.1. </w:t>
      </w:r>
      <w:hyperlink w:anchor="gt_7ee5c1a4-6768-4256-817c-6686382e0f39">
        <w:r>
          <w:rPr>
            <w:rStyle w:val="HyperlinkGreen"/>
            <w:b/>
          </w:rPr>
          <w:t>NAT</w:t>
        </w:r>
      </w:hyperlink>
      <w:r>
        <w:t xml:space="preserve">-T adds two new payload types: NAT Discovery (NAT-D) and NAT Original Address (NAT-OA). The payload type values for these payload types are specified in </w:t>
      </w:r>
      <w:hyperlink r:id="rId117">
        <w:r>
          <w:rPr>
            <w:rStyle w:val="Hyperlink"/>
          </w:rPr>
          <w:t>[RFC3947]</w:t>
        </w:r>
      </w:hyperlink>
      <w:r>
        <w:t xml:space="preserve">. For more information about an alternative set of payload type values, see </w:t>
      </w:r>
      <w:hyperlink r:id="rId118">
        <w:r>
          <w:rPr>
            <w:rStyle w:val="Hyperlink"/>
          </w:rPr>
          <w:t>[DRAFT-NATT]</w:t>
        </w:r>
      </w:hyperlink>
      <w:r>
        <w:t>.</w:t>
      </w:r>
    </w:p>
    <w:p w:rsidR="00F53772" w:rsidRDefault="00C00692">
      <w:r>
        <w:t>The NAT-D payload type values are as follows.</w:t>
      </w:r>
    </w:p>
    <w:tbl>
      <w:tblPr>
        <w:tblStyle w:val="Table-ShadedHeader"/>
        <w:tblW w:w="0" w:type="auto"/>
        <w:tblLook w:val="04A0" w:firstRow="1" w:lastRow="0" w:firstColumn="1" w:lastColumn="0" w:noHBand="0" w:noVBand="1"/>
      </w:tblPr>
      <w:tblGrid>
        <w:gridCol w:w="4092"/>
        <w:gridCol w:w="1554"/>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4092" w:type="dxa"/>
          </w:tcPr>
          <w:p w:rsidR="00F53772" w:rsidRDefault="00C00692">
            <w:pPr>
              <w:pStyle w:val="TableHeaderText"/>
            </w:pPr>
            <w:r>
              <w:t>NAT</w:t>
            </w:r>
            <w:r>
              <w:t xml:space="preserve"> Discovery (NAT-D) payload type value</w:t>
            </w:r>
          </w:p>
        </w:tc>
        <w:tc>
          <w:tcPr>
            <w:tcW w:w="1554" w:type="dxa"/>
          </w:tcPr>
          <w:p w:rsidR="00F53772" w:rsidRDefault="00C00692">
            <w:pPr>
              <w:pStyle w:val="TableHeaderText"/>
            </w:pPr>
            <w:r>
              <w:t>Revision</w:t>
            </w:r>
          </w:p>
        </w:tc>
      </w:tr>
      <w:tr w:rsidR="00F53772" w:rsidTr="00F53772">
        <w:tc>
          <w:tcPr>
            <w:tcW w:w="0" w:type="auto"/>
          </w:tcPr>
          <w:p w:rsidR="00F53772" w:rsidRDefault="00C00692">
            <w:pPr>
              <w:pStyle w:val="TableBodyText"/>
            </w:pPr>
            <w:r>
              <w:t>0x82</w:t>
            </w:r>
          </w:p>
        </w:tc>
        <w:tc>
          <w:tcPr>
            <w:tcW w:w="1554" w:type="dxa"/>
          </w:tcPr>
          <w:p w:rsidR="00F53772" w:rsidRDefault="00C00692">
            <w:pPr>
              <w:pStyle w:val="TableBodyText"/>
            </w:pPr>
            <w:r>
              <w:t>[DRAFT-NATT]</w:t>
            </w:r>
          </w:p>
        </w:tc>
      </w:tr>
      <w:tr w:rsidR="00F53772" w:rsidTr="00F53772">
        <w:tc>
          <w:tcPr>
            <w:tcW w:w="0" w:type="auto"/>
          </w:tcPr>
          <w:p w:rsidR="00F53772" w:rsidRDefault="00C00692">
            <w:pPr>
              <w:pStyle w:val="TableBodyText"/>
            </w:pPr>
            <w:r>
              <w:t>0x14</w:t>
            </w:r>
          </w:p>
        </w:tc>
        <w:tc>
          <w:tcPr>
            <w:tcW w:w="1554" w:type="dxa"/>
          </w:tcPr>
          <w:p w:rsidR="00F53772" w:rsidRDefault="00C00692">
            <w:pPr>
              <w:pStyle w:val="TableBodyText"/>
            </w:pPr>
            <w:r>
              <w:t>[RFC3947]</w:t>
            </w:r>
          </w:p>
        </w:tc>
      </w:tr>
    </w:tbl>
    <w:p w:rsidR="00F53772" w:rsidRDefault="00C00692">
      <w:r>
        <w:t>The supported NAT-OA payload types are as follows.</w:t>
      </w:r>
    </w:p>
    <w:tbl>
      <w:tblPr>
        <w:tblStyle w:val="Table-ShadedHeader"/>
        <w:tblW w:w="0" w:type="auto"/>
        <w:tblLook w:val="04A0" w:firstRow="1" w:lastRow="0" w:firstColumn="1" w:lastColumn="0" w:noHBand="0" w:noVBand="1"/>
      </w:tblPr>
      <w:tblGrid>
        <w:gridCol w:w="5276"/>
        <w:gridCol w:w="1409"/>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53772" w:rsidRDefault="00C00692">
            <w:pPr>
              <w:pStyle w:val="Packetdiagramheaderrow"/>
              <w:rPr>
                <w:b/>
              </w:rPr>
            </w:pPr>
            <w:r>
              <w:rPr>
                <w:b/>
              </w:rPr>
              <w:t xml:space="preserve">Supported NAT Original Address (NAT-OA) payload type </w:t>
            </w:r>
          </w:p>
        </w:tc>
        <w:tc>
          <w:tcPr>
            <w:tcW w:w="0" w:type="auto"/>
          </w:tcPr>
          <w:p w:rsidR="00F53772" w:rsidRDefault="00C00692">
            <w:pPr>
              <w:pStyle w:val="TableHeaderText"/>
            </w:pPr>
            <w:r>
              <w:t>Revision</w:t>
            </w:r>
          </w:p>
        </w:tc>
      </w:tr>
      <w:tr w:rsidR="00F53772" w:rsidTr="00F53772">
        <w:tc>
          <w:tcPr>
            <w:tcW w:w="0" w:type="auto"/>
          </w:tcPr>
          <w:p w:rsidR="00F53772" w:rsidRDefault="00C00692">
            <w:pPr>
              <w:pStyle w:val="TableBodyText"/>
            </w:pPr>
            <w:r>
              <w:t>0x83</w:t>
            </w:r>
          </w:p>
        </w:tc>
        <w:tc>
          <w:tcPr>
            <w:tcW w:w="0" w:type="auto"/>
          </w:tcPr>
          <w:p w:rsidR="00F53772" w:rsidRDefault="00C00692">
            <w:pPr>
              <w:pStyle w:val="TableBodyText"/>
            </w:pPr>
            <w:r>
              <w:t>[DRAFT-NATT]</w:t>
            </w:r>
          </w:p>
        </w:tc>
      </w:tr>
      <w:tr w:rsidR="00F53772" w:rsidTr="00F53772">
        <w:tc>
          <w:tcPr>
            <w:tcW w:w="0" w:type="auto"/>
          </w:tcPr>
          <w:p w:rsidR="00F53772" w:rsidRDefault="00C00692">
            <w:pPr>
              <w:pStyle w:val="TableBodyText"/>
            </w:pPr>
            <w:r>
              <w:t>0x15</w:t>
            </w:r>
          </w:p>
        </w:tc>
        <w:tc>
          <w:tcPr>
            <w:tcW w:w="0" w:type="auto"/>
          </w:tcPr>
          <w:p w:rsidR="00F53772" w:rsidRDefault="00C00692">
            <w:pPr>
              <w:pStyle w:val="TableBodyText"/>
            </w:pPr>
            <w:r>
              <w:t>[RFC3947]</w:t>
            </w:r>
          </w:p>
        </w:tc>
      </w:tr>
    </w:tbl>
    <w:p w:rsidR="00F53772" w:rsidRDefault="00F53772"/>
    <w:p w:rsidR="00F53772" w:rsidRDefault="00C00692">
      <w:pPr>
        <w:pStyle w:val="Heading3"/>
      </w:pPr>
      <w:bookmarkStart w:id="107" w:name="section_0df1cb93e47a479c9a4a880deda8636f"/>
      <w:bookmarkStart w:id="108" w:name="_Toc483456619"/>
      <w:r>
        <w:t>NAT-T UDP Encapsulation Modes</w:t>
      </w:r>
      <w:bookmarkEnd w:id="107"/>
      <w:bookmarkEnd w:id="108"/>
      <w:r>
        <w:fldChar w:fldCharType="begin"/>
      </w:r>
      <w:r>
        <w:instrText xml:space="preserve"> XE "Messages:NAT-T UDP Encapsulation Modes" </w:instrText>
      </w:r>
      <w:r>
        <w:fldChar w:fldCharType="end"/>
      </w:r>
      <w:r>
        <w:fldChar w:fldCharType="begin"/>
      </w:r>
      <w:r>
        <w:instrText xml:space="preserve"> XE "NAT-T UDP Encapsulation Modes message" </w:instrText>
      </w:r>
      <w:r>
        <w:fldChar w:fldCharType="end"/>
      </w:r>
      <w:r>
        <w:fldChar w:fldCharType="begin"/>
      </w:r>
      <w:r>
        <w:instrText xml:space="preserve"> XE "Encapsulation modes - NAT-T syntax"</w:instrText>
      </w:r>
      <w:r>
        <w:fldChar w:fldCharType="end"/>
      </w:r>
      <w:r>
        <w:fldChar w:fldCharType="begin"/>
      </w:r>
      <w:r>
        <w:instrText xml:space="preserve"> XE "Syntax:NAT-T UDP encapsulation modes"</w:instrText>
      </w:r>
      <w:r>
        <w:fldChar w:fldCharType="end"/>
      </w:r>
      <w:r>
        <w:fldChar w:fldCharType="begin"/>
      </w:r>
      <w:r>
        <w:instrText xml:space="preserve"> XE "NAT traversal:UDP encapsulation modes synta</w:instrText>
      </w:r>
      <w:r>
        <w:instrText>x"</w:instrText>
      </w:r>
      <w:r>
        <w:fldChar w:fldCharType="end"/>
      </w:r>
    </w:p>
    <w:p w:rsidR="00F53772" w:rsidRDefault="00C00692">
      <w:r>
        <w:t xml:space="preserve">The Encapsulation Mode field is located in the </w:t>
      </w:r>
      <w:hyperlink w:anchor="gt_67cbf867-7a49-41f3-a68f-37b5f9035acb">
        <w:r>
          <w:rPr>
            <w:rStyle w:val="HyperlinkGreen"/>
            <w:b/>
          </w:rPr>
          <w:t>SA</w:t>
        </w:r>
      </w:hyperlink>
      <w:r>
        <w:t xml:space="preserve"> payload, as specified in </w:t>
      </w:r>
      <w:hyperlink r:id="rId119">
        <w:r>
          <w:rPr>
            <w:rStyle w:val="Hyperlink"/>
          </w:rPr>
          <w:t>[RFC2407]</w:t>
        </w:r>
      </w:hyperlink>
      <w:r>
        <w:t xml:space="preserve"> section 4.5. Specification </w:t>
      </w:r>
      <w:hyperlink r:id="rId120">
        <w:r>
          <w:rPr>
            <w:rStyle w:val="Hyperlink"/>
          </w:rPr>
          <w:t>[RFC3947]</w:t>
        </w:r>
      </w:hyperlink>
      <w:r>
        <w:t xml:space="preserve"> introduces new encapsulation mode values for this field. For more information about an alternative set of these values, see section </w:t>
      </w:r>
      <w:hyperlink w:anchor="Section_58d4d766316f4723ae287bdf12211ca6" w:history="1">
        <w:r>
          <w:rPr>
            <w:rStyle w:val="Hyperlink"/>
          </w:rPr>
          <w:t>3</w:t>
        </w:r>
        <w:r>
          <w:rPr>
            <w:rStyle w:val="Hyperlink"/>
          </w:rPr>
          <w:t>.2.4.1</w:t>
        </w:r>
      </w:hyperlink>
      <w:r>
        <w:t xml:space="preserve"> and </w:t>
      </w:r>
      <w:hyperlink r:id="rId121">
        <w:r>
          <w:rPr>
            <w:rStyle w:val="Hyperlink"/>
          </w:rPr>
          <w:t>[DRAFT-NATT]</w:t>
        </w:r>
      </w:hyperlink>
      <w:r>
        <w:t>.</w:t>
      </w:r>
    </w:p>
    <w:p w:rsidR="00F53772" w:rsidRDefault="00C00692">
      <w:r>
        <w:t>The following table lists the UDP-Encapsulated-Tunnel values.</w:t>
      </w:r>
    </w:p>
    <w:tbl>
      <w:tblPr>
        <w:tblStyle w:val="Table-ShadedHeader"/>
        <w:tblW w:w="0" w:type="auto"/>
        <w:tblLook w:val="04A0" w:firstRow="1" w:lastRow="0" w:firstColumn="1" w:lastColumn="0" w:noHBand="0" w:noVBand="1"/>
      </w:tblPr>
      <w:tblGrid>
        <w:gridCol w:w="2574"/>
        <w:gridCol w:w="1409"/>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UDP-Encapsulated-Tunnel</w:t>
            </w:r>
          </w:p>
        </w:tc>
        <w:tc>
          <w:tcPr>
            <w:tcW w:w="0" w:type="auto"/>
          </w:tcPr>
          <w:p w:rsidR="00F53772" w:rsidRDefault="00C00692">
            <w:pPr>
              <w:pStyle w:val="TableHeaderText"/>
            </w:pPr>
            <w:r>
              <w:t>Revision</w:t>
            </w:r>
          </w:p>
        </w:tc>
      </w:tr>
      <w:tr w:rsidR="00F53772" w:rsidTr="00F53772">
        <w:tc>
          <w:tcPr>
            <w:tcW w:w="0" w:type="auto"/>
          </w:tcPr>
          <w:p w:rsidR="00F53772" w:rsidRDefault="00C00692">
            <w:pPr>
              <w:pStyle w:val="TableBodyText"/>
            </w:pPr>
            <w:r>
              <w:t>0xF003</w:t>
            </w:r>
          </w:p>
        </w:tc>
        <w:tc>
          <w:tcPr>
            <w:tcW w:w="0" w:type="auto"/>
          </w:tcPr>
          <w:p w:rsidR="00F53772" w:rsidRDefault="00C00692">
            <w:pPr>
              <w:pStyle w:val="TableBodyText"/>
            </w:pPr>
            <w:r>
              <w:t>[DRAFT-NATT]</w:t>
            </w:r>
          </w:p>
        </w:tc>
      </w:tr>
      <w:tr w:rsidR="00F53772" w:rsidTr="00F53772">
        <w:tc>
          <w:tcPr>
            <w:tcW w:w="0" w:type="auto"/>
          </w:tcPr>
          <w:p w:rsidR="00F53772" w:rsidRDefault="00C00692">
            <w:pPr>
              <w:pStyle w:val="TableBodyText"/>
            </w:pPr>
            <w:r>
              <w:t>0x0003</w:t>
            </w:r>
          </w:p>
        </w:tc>
        <w:tc>
          <w:tcPr>
            <w:tcW w:w="0" w:type="auto"/>
          </w:tcPr>
          <w:p w:rsidR="00F53772" w:rsidRDefault="00C00692">
            <w:pPr>
              <w:pStyle w:val="TableBodyText"/>
            </w:pPr>
            <w:r>
              <w:t>[RFC3947]</w:t>
            </w:r>
          </w:p>
        </w:tc>
      </w:tr>
    </w:tbl>
    <w:p w:rsidR="00F53772" w:rsidRDefault="00C00692">
      <w:r>
        <w:t xml:space="preserve">The following table lists the </w:t>
      </w:r>
      <w:r>
        <w:t>UDP-Encapsulated-Transport values.</w:t>
      </w:r>
    </w:p>
    <w:tbl>
      <w:tblPr>
        <w:tblStyle w:val="Table-ShadedHeader"/>
        <w:tblW w:w="0" w:type="auto"/>
        <w:tblLook w:val="04A0" w:firstRow="1" w:lastRow="0" w:firstColumn="1" w:lastColumn="0" w:noHBand="0" w:noVBand="1"/>
      </w:tblPr>
      <w:tblGrid>
        <w:gridCol w:w="2840"/>
        <w:gridCol w:w="1409"/>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lastRenderedPageBreak/>
              <w:t>UDP-Encapsulated-Transport</w:t>
            </w:r>
          </w:p>
        </w:tc>
        <w:tc>
          <w:tcPr>
            <w:tcW w:w="0" w:type="auto"/>
          </w:tcPr>
          <w:p w:rsidR="00F53772" w:rsidRDefault="00C00692">
            <w:pPr>
              <w:pStyle w:val="TableHeaderText"/>
            </w:pPr>
            <w:r>
              <w:t>Revision</w:t>
            </w:r>
          </w:p>
        </w:tc>
      </w:tr>
      <w:tr w:rsidR="00F53772" w:rsidTr="00F53772">
        <w:tc>
          <w:tcPr>
            <w:tcW w:w="0" w:type="auto"/>
          </w:tcPr>
          <w:p w:rsidR="00F53772" w:rsidRDefault="00C00692">
            <w:pPr>
              <w:pStyle w:val="TableBodyText"/>
            </w:pPr>
            <w:r>
              <w:t>0xF004</w:t>
            </w:r>
          </w:p>
        </w:tc>
        <w:tc>
          <w:tcPr>
            <w:tcW w:w="0" w:type="auto"/>
          </w:tcPr>
          <w:p w:rsidR="00F53772" w:rsidRDefault="00C00692">
            <w:pPr>
              <w:pStyle w:val="TableBodyText"/>
            </w:pPr>
            <w:r>
              <w:t>[DRAFT-NATT]</w:t>
            </w:r>
          </w:p>
        </w:tc>
      </w:tr>
      <w:tr w:rsidR="00F53772" w:rsidTr="00F53772">
        <w:tc>
          <w:tcPr>
            <w:tcW w:w="0" w:type="auto"/>
          </w:tcPr>
          <w:p w:rsidR="00F53772" w:rsidRDefault="00C00692">
            <w:pPr>
              <w:pStyle w:val="TableBodyText"/>
            </w:pPr>
            <w:r>
              <w:t>0x0004</w:t>
            </w:r>
          </w:p>
        </w:tc>
        <w:tc>
          <w:tcPr>
            <w:tcW w:w="0" w:type="auto"/>
          </w:tcPr>
          <w:p w:rsidR="00F53772" w:rsidRDefault="00C00692">
            <w:pPr>
              <w:pStyle w:val="TableBodyText"/>
            </w:pPr>
            <w:r>
              <w:t>[RFC3947]</w:t>
            </w:r>
          </w:p>
        </w:tc>
      </w:tr>
    </w:tbl>
    <w:p w:rsidR="00F53772" w:rsidRDefault="00F53772"/>
    <w:p w:rsidR="00F53772" w:rsidRDefault="00C00692">
      <w:pPr>
        <w:pStyle w:val="Heading3"/>
      </w:pPr>
      <w:bookmarkStart w:id="109" w:name="section_4ea0d466c17f4268a703fcdefea8a0fa"/>
      <w:bookmarkStart w:id="110" w:name="_Toc483456620"/>
      <w:r>
        <w:t>IKE Message Fragment</w:t>
      </w:r>
      <w:bookmarkEnd w:id="109"/>
      <w:bookmarkEnd w:id="110"/>
      <w:r>
        <w:fldChar w:fldCharType="begin"/>
      </w:r>
      <w:r>
        <w:instrText xml:space="preserve"> XE "Messages:IKE Message Fragment" </w:instrText>
      </w:r>
      <w:r>
        <w:fldChar w:fldCharType="end"/>
      </w:r>
      <w:r>
        <w:fldChar w:fldCharType="begin"/>
      </w:r>
      <w:r>
        <w:instrText xml:space="preserve"> XE "IKE Message Fragment message" </w:instrText>
      </w:r>
      <w:r>
        <w:fldChar w:fldCharType="end"/>
      </w:r>
      <w:r>
        <w:fldChar w:fldCharType="begin"/>
      </w:r>
      <w:r>
        <w:instrText xml:space="preserve"> XE "Syntax:IKE message fragment"</w:instrText>
      </w:r>
      <w:r>
        <w:fldChar w:fldCharType="end"/>
      </w:r>
      <w:r>
        <w:fldChar w:fldCharType="begin"/>
      </w:r>
      <w:r>
        <w:instrText xml:space="preserve"> XE "IKE messa</w:instrText>
      </w:r>
      <w:r>
        <w:instrText>ge fragment syntax"</w:instrText>
      </w:r>
      <w:r>
        <w:fldChar w:fldCharType="end"/>
      </w:r>
    </w:p>
    <w:p w:rsidR="00F53772" w:rsidRDefault="00C00692">
      <w:r>
        <w:t xml:space="preserve">An </w:t>
      </w:r>
      <w:hyperlink w:anchor="gt_294fef97-5790-4d41-971e-dd255b783e68">
        <w:r>
          <w:rPr>
            <w:rStyle w:val="HyperlinkGreen"/>
            <w:b/>
          </w:rPr>
          <w:t>IKE</w:t>
        </w:r>
      </w:hyperlink>
      <w:r>
        <w:t xml:space="preserve"> message fragment contains:</w:t>
      </w:r>
    </w:p>
    <w:p w:rsidR="00F53772" w:rsidRDefault="00C00692">
      <w:pPr>
        <w:pStyle w:val="ListParagraph"/>
        <w:numPr>
          <w:ilvl w:val="0"/>
          <w:numId w:val="53"/>
        </w:numPr>
      </w:pPr>
      <w:r>
        <w:t xml:space="preserve">An </w:t>
      </w:r>
      <w:hyperlink w:anchor="gt_f3f4ee4f-3ffc-43f5-8ed0-6e94d19a3cc5">
        <w:r>
          <w:rPr>
            <w:rStyle w:val="HyperlinkGreen"/>
            <w:b/>
          </w:rPr>
          <w:t>ISAKMP</w:t>
        </w:r>
      </w:hyperlink>
      <w:r>
        <w:t xml:space="preserve"> header, as specified in </w:t>
      </w:r>
      <w:hyperlink r:id="rId122">
        <w:r>
          <w:rPr>
            <w:rStyle w:val="Hyperlink"/>
          </w:rPr>
          <w:t>[RFC2408]</w:t>
        </w:r>
      </w:hyperlink>
      <w:r>
        <w:t xml:space="preserve"> section 3.1.</w:t>
      </w:r>
    </w:p>
    <w:p w:rsidR="00F53772" w:rsidRDefault="00C00692">
      <w:pPr>
        <w:pStyle w:val="ListParagraph"/>
        <w:numPr>
          <w:ilvl w:val="0"/>
          <w:numId w:val="53"/>
        </w:numPr>
      </w:pPr>
      <w:r>
        <w:t>A single, non-encrypted, Fragment payload.</w:t>
      </w:r>
    </w:p>
    <w:p w:rsidR="00F53772" w:rsidRDefault="00C00692">
      <w:pPr>
        <w:pStyle w:val="Heading4"/>
      </w:pPr>
      <w:bookmarkStart w:id="111" w:name="section_977955aead4e4a2d910e21fb0511532e"/>
      <w:bookmarkStart w:id="112" w:name="_Toc483456621"/>
      <w:r>
        <w:t>Fragment Payload Packet</w:t>
      </w:r>
      <w:bookmarkEnd w:id="111"/>
      <w:bookmarkEnd w:id="112"/>
      <w:r>
        <w:fldChar w:fldCharType="begin"/>
      </w:r>
      <w:r>
        <w:instrText xml:space="preserve"> XE "Fragment_Payload packet"</w:instrText>
      </w:r>
      <w:r>
        <w:fldChar w:fldCharType="end"/>
      </w:r>
    </w:p>
    <w:p w:rsidR="00F53772" w:rsidRDefault="00C00692">
      <w:r>
        <w:t xml:space="preserve">The Fragment payload is an </w:t>
      </w:r>
      <w:hyperlink w:anchor="gt_9de5e9c9-17f1-4f84-bc1e-a094d8352ee6">
        <w:r>
          <w:rPr>
            <w:rStyle w:val="HyperlinkGreen"/>
            <w:b/>
          </w:rPr>
          <w:t>ISAKMP payload</w:t>
        </w:r>
      </w:hyperlink>
      <w:r>
        <w:t xml:space="preserve">, as specified in </w:t>
      </w:r>
      <w:hyperlink r:id="rId123">
        <w:r>
          <w:rPr>
            <w:rStyle w:val="Hyperlink"/>
          </w:rPr>
          <w:t>[RFC2408]</w:t>
        </w:r>
      </w:hyperlink>
      <w:r>
        <w:t xml:space="preserve"> section 3.1. The payload type value for a Fragment payload is 0x84 from the private payload type range, as specified in [RFC2408] se</w:t>
      </w:r>
      <w:r>
        <w:t xml:space="preserve">ction 3.1. A Fragment payload MUST be preceded by an </w:t>
      </w:r>
      <w:hyperlink w:anchor="gt_f3f4ee4f-3ffc-43f5-8ed0-6e94d19a3cc5">
        <w:r>
          <w:rPr>
            <w:rStyle w:val="HyperlinkGreen"/>
            <w:b/>
          </w:rPr>
          <w:t>ISAKMP</w:t>
        </w:r>
      </w:hyperlink>
      <w:r>
        <w:t xml:space="preserve"> header that has this payload type.</w:t>
      </w:r>
    </w:p>
    <w:p w:rsidR="00F53772" w:rsidRDefault="00C00692">
      <w:r>
        <w:t>The following illustration describes the Fragment Payload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160" w:type="dxa"/>
            <w:gridSpan w:val="8"/>
          </w:tcPr>
          <w:p w:rsidR="00F53772" w:rsidRDefault="00C00692">
            <w:pPr>
              <w:pStyle w:val="PacketDiagramBodyText"/>
            </w:pPr>
            <w:r>
              <w:t>Next_Payload</w:t>
            </w:r>
          </w:p>
        </w:tc>
        <w:tc>
          <w:tcPr>
            <w:tcW w:w="2160" w:type="dxa"/>
            <w:gridSpan w:val="8"/>
          </w:tcPr>
          <w:p w:rsidR="00F53772" w:rsidRDefault="00C00692">
            <w:pPr>
              <w:pStyle w:val="PacketDiagramBodyText"/>
            </w:pPr>
            <w:r>
              <w:t>RESERVED</w:t>
            </w:r>
          </w:p>
        </w:tc>
        <w:tc>
          <w:tcPr>
            <w:tcW w:w="4320" w:type="dxa"/>
            <w:gridSpan w:val="16"/>
          </w:tcPr>
          <w:p w:rsidR="00F53772" w:rsidRDefault="00C00692">
            <w:pPr>
              <w:pStyle w:val="PacketDiagramBodyText"/>
            </w:pPr>
            <w:r>
              <w:t>Payload_Length</w:t>
            </w:r>
          </w:p>
        </w:tc>
      </w:tr>
      <w:tr w:rsidR="00F53772" w:rsidTr="00F53772">
        <w:trPr>
          <w:trHeight w:hRule="exact" w:val="490"/>
        </w:trPr>
        <w:tc>
          <w:tcPr>
            <w:tcW w:w="4320" w:type="dxa"/>
            <w:gridSpan w:val="16"/>
          </w:tcPr>
          <w:p w:rsidR="00F53772" w:rsidRDefault="00C00692">
            <w:pPr>
              <w:pStyle w:val="PacketDiagramBodyText"/>
            </w:pPr>
            <w:r>
              <w:t>Fragment_ID</w:t>
            </w:r>
          </w:p>
        </w:tc>
        <w:tc>
          <w:tcPr>
            <w:tcW w:w="2160" w:type="dxa"/>
            <w:gridSpan w:val="8"/>
          </w:tcPr>
          <w:p w:rsidR="00F53772" w:rsidRDefault="00C00692">
            <w:pPr>
              <w:pStyle w:val="PacketDiagramBodyText"/>
            </w:pPr>
            <w:r>
              <w:t>Fragment_Number</w:t>
            </w:r>
          </w:p>
        </w:tc>
        <w:tc>
          <w:tcPr>
            <w:tcW w:w="2160" w:type="dxa"/>
            <w:gridSpan w:val="8"/>
          </w:tcPr>
          <w:p w:rsidR="00F53772" w:rsidRDefault="00C00692">
            <w:pPr>
              <w:pStyle w:val="PacketDiagramBodyText"/>
            </w:pPr>
            <w:r>
              <w:t>Flags</w:t>
            </w:r>
          </w:p>
        </w:tc>
      </w:tr>
      <w:tr w:rsidR="00F53772" w:rsidTr="00F53772">
        <w:trPr>
          <w:trHeight w:hRule="exact" w:val="490"/>
        </w:trPr>
        <w:tc>
          <w:tcPr>
            <w:tcW w:w="8640" w:type="dxa"/>
            <w:gridSpan w:val="32"/>
          </w:tcPr>
          <w:p w:rsidR="00F53772" w:rsidRDefault="00C00692">
            <w:pPr>
              <w:pStyle w:val="PacketDiagramBodyText"/>
            </w:pPr>
            <w:r>
              <w:t>Fragment_Data (variable)</w:t>
            </w:r>
          </w:p>
        </w:tc>
      </w:tr>
      <w:tr w:rsidR="00F53772" w:rsidTr="00F53772">
        <w:trPr>
          <w:trHeight w:hRule="exact" w:val="490"/>
        </w:trPr>
        <w:tc>
          <w:tcPr>
            <w:tcW w:w="8640" w:type="dxa"/>
            <w:gridSpan w:val="32"/>
          </w:tcPr>
          <w:p w:rsidR="00F53772" w:rsidRDefault="00C00692">
            <w:pPr>
              <w:pStyle w:val="PacketDiagramBodyText"/>
            </w:pPr>
            <w:r>
              <w:t>...</w:t>
            </w:r>
          </w:p>
        </w:tc>
      </w:tr>
    </w:tbl>
    <w:p w:rsidR="00F53772" w:rsidRDefault="00C00692">
      <w:pPr>
        <w:pStyle w:val="Definition-Field"/>
      </w:pPr>
      <w:r>
        <w:rPr>
          <w:b/>
        </w:rPr>
        <w:t xml:space="preserve">Next_Payload (1 byte): </w:t>
      </w:r>
      <w:r>
        <w:t xml:space="preserve">Identifier for the payload type, which MUST specify the next payload in the message. For a </w:t>
      </w:r>
      <w:r>
        <w:t>Fragment payload, this field MUST be set to 0.</w:t>
      </w:r>
    </w:p>
    <w:p w:rsidR="00F53772" w:rsidRDefault="00C00692">
      <w:pPr>
        <w:pStyle w:val="Definition-Field"/>
      </w:pPr>
      <w:r>
        <w:rPr>
          <w:b/>
        </w:rPr>
        <w:t xml:space="preserve">RESERVED (1 byte): </w:t>
      </w:r>
      <w:r>
        <w:t xml:space="preserve">This field MUST be set to zero. The </w:t>
      </w:r>
      <w:hyperlink w:anchor="gt_c37f09fa-24c8-4fd5-8edd-2c5e575bc211">
        <w:r>
          <w:rPr>
            <w:rStyle w:val="HyperlinkGreen"/>
            <w:b/>
          </w:rPr>
          <w:t>responder</w:t>
        </w:r>
      </w:hyperlink>
      <w:r>
        <w:t xml:space="preserve"> MUST ignore this field on receipt. This behavior is identical to </w:t>
      </w:r>
      <w:hyperlink w:anchor="gt_294fef97-5790-4d41-971e-dd255b783e68">
        <w:r>
          <w:rPr>
            <w:rStyle w:val="HyperlinkGreen"/>
            <w:b/>
          </w:rPr>
          <w:t>IKE</w:t>
        </w:r>
      </w:hyperlink>
      <w:r>
        <w:t>.</w:t>
      </w:r>
    </w:p>
    <w:p w:rsidR="00F53772" w:rsidRDefault="00C00692">
      <w:pPr>
        <w:pStyle w:val="Definition-Field"/>
      </w:pPr>
      <w:r>
        <w:rPr>
          <w:b/>
        </w:rPr>
        <w:t xml:space="preserve">Payload_Length (2 bytes): </w:t>
      </w:r>
      <w:r>
        <w:t>This field MUST be the length, in bytes, of the payload, including the generic payload header. This is identical to IKE.</w:t>
      </w:r>
    </w:p>
    <w:p w:rsidR="00F53772" w:rsidRDefault="00C00692">
      <w:pPr>
        <w:pStyle w:val="Definition-Field"/>
      </w:pPr>
      <w:r>
        <w:rPr>
          <w:b/>
        </w:rPr>
        <w:t xml:space="preserve">Fragment_ID (2 bytes): </w:t>
      </w:r>
      <w:r>
        <w:t>This field is 2 bytes and contains t</w:t>
      </w:r>
      <w:r>
        <w:t>he fragment ID. It MUST specify the same value for every fragment that is generated from a particular IKE message.</w:t>
      </w:r>
    </w:p>
    <w:p w:rsidR="00F53772" w:rsidRDefault="00C00692">
      <w:pPr>
        <w:pStyle w:val="Definition-Field"/>
      </w:pPr>
      <w:r>
        <w:rPr>
          <w:b/>
        </w:rPr>
        <w:t xml:space="preserve">Fragment_Number (1 byte): </w:t>
      </w:r>
      <w:r>
        <w:t xml:space="preserve">This field MUST indicate the order in which the fragments are sent. The first fragment MUST have a fragment number </w:t>
      </w:r>
      <w:r>
        <w:t xml:space="preserve">of 1, and each subsequent fragment MUST have a fragment number that is one greater than that of the previous fragment. Because the maximum size of an IKE message is limited to 64 KB by UDP and fragments are aligned on the minimum </w:t>
      </w:r>
      <w:hyperlink w:anchor="gt_03aae42f-32fd-47ab-b413-d5ec92d29d45">
        <w:r>
          <w:rPr>
            <w:rStyle w:val="HyperlinkGreen"/>
            <w:b/>
          </w:rPr>
          <w:t>MTU</w:t>
        </w:r>
      </w:hyperlink>
      <w:r>
        <w:t xml:space="preserve"> for IPv4 and IPv6, the fragment number cannot wrap.</w:t>
      </w:r>
    </w:p>
    <w:p w:rsidR="00F53772" w:rsidRDefault="00C00692">
      <w:pPr>
        <w:pStyle w:val="Definition-Field"/>
      </w:pPr>
      <w:r>
        <w:rPr>
          <w:b/>
        </w:rPr>
        <w:t xml:space="preserve">Flags (1 byte): </w:t>
      </w:r>
      <w:r>
        <w:t xml:space="preserve">The </w:t>
      </w:r>
      <w:r>
        <w:rPr>
          <w:b/>
        </w:rPr>
        <w:t>Flags</w:t>
      </w:r>
      <w:r>
        <w:t xml:space="preserve"> field MUST have the following value.</w:t>
      </w:r>
    </w:p>
    <w:tbl>
      <w:tblPr>
        <w:tblStyle w:val="Table-ShadedHeader"/>
        <w:tblW w:w="0" w:type="auto"/>
        <w:tblInd w:w="374" w:type="dxa"/>
        <w:tblLook w:val="04A0" w:firstRow="1" w:lastRow="0" w:firstColumn="1" w:lastColumn="0" w:noHBand="0" w:noVBand="1"/>
      </w:tblPr>
      <w:tblGrid>
        <w:gridCol w:w="1630"/>
        <w:gridCol w:w="4467"/>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lastRenderedPageBreak/>
              <w:t>Value</w:t>
            </w:r>
          </w:p>
        </w:tc>
        <w:tc>
          <w:tcPr>
            <w:tcW w:w="0" w:type="auto"/>
          </w:tcPr>
          <w:p w:rsidR="00F53772" w:rsidRDefault="00C00692">
            <w:pPr>
              <w:pStyle w:val="TableHeaderText"/>
            </w:pPr>
            <w:r>
              <w:t>Meaning</w:t>
            </w:r>
          </w:p>
        </w:tc>
      </w:tr>
      <w:tr w:rsidR="00F53772" w:rsidTr="00F53772">
        <w:tc>
          <w:tcPr>
            <w:tcW w:w="0" w:type="auto"/>
          </w:tcPr>
          <w:p w:rsidR="00F53772" w:rsidRDefault="00C00692">
            <w:pPr>
              <w:pStyle w:val="PacketDiagramBodyText"/>
              <w:spacing w:before="60" w:after="60" w:line="200" w:lineRule="exact"/>
            </w:pPr>
            <w:r>
              <w:t>LAST_FRAGMENT</w:t>
            </w:r>
          </w:p>
          <w:p w:rsidR="00F53772" w:rsidRDefault="00C00692">
            <w:pPr>
              <w:pStyle w:val="PacketDiagramBodyText"/>
              <w:spacing w:before="60" w:after="60" w:line="200" w:lineRule="exact"/>
            </w:pPr>
            <w:r>
              <w:t>0x01</w:t>
            </w:r>
          </w:p>
          <w:p w:rsidR="00F53772" w:rsidRDefault="00F53772">
            <w:pPr>
              <w:pStyle w:val="TableBodyText"/>
            </w:pPr>
          </w:p>
        </w:tc>
        <w:tc>
          <w:tcPr>
            <w:tcW w:w="0" w:type="auto"/>
          </w:tcPr>
          <w:p w:rsidR="00F53772" w:rsidRDefault="00C00692">
            <w:pPr>
              <w:pStyle w:val="TableBodyText"/>
              <w:spacing w:line="200" w:lineRule="exact"/>
            </w:pPr>
            <w:r>
              <w:t>This flag indicates the last fragment in the message.</w:t>
            </w:r>
          </w:p>
        </w:tc>
      </w:tr>
    </w:tbl>
    <w:p w:rsidR="00F53772" w:rsidRDefault="00C00692">
      <w:pPr>
        <w:pStyle w:val="Definition-Field2"/>
      </w:pPr>
      <w:r>
        <w:t xml:space="preserve">All other bits of the Flags field MUST be set to zero on the </w:t>
      </w:r>
      <w:hyperlink w:anchor="gt_c66d2bda-f3e1-4d01-aa9e-8d790d3be5ab">
        <w:r>
          <w:rPr>
            <w:rStyle w:val="HyperlinkGreen"/>
            <w:b/>
          </w:rPr>
          <w:t>initiator</w:t>
        </w:r>
      </w:hyperlink>
      <w:r>
        <w:t xml:space="preserve"> and ignored on the responder. For more details on flag semantics, see section </w:t>
      </w:r>
      <w:hyperlink w:anchor="Section_e743ca618c7f4ad8bc8b8b90d2c6734d" w:history="1">
        <w:r>
          <w:rPr>
            <w:rStyle w:val="Hyperlink"/>
          </w:rPr>
          <w:t>3.1</w:t>
        </w:r>
      </w:hyperlink>
      <w:r>
        <w:t xml:space="preserve">. </w:t>
      </w:r>
    </w:p>
    <w:p w:rsidR="00F53772" w:rsidRDefault="00C00692">
      <w:pPr>
        <w:pStyle w:val="Definition-Field"/>
      </w:pPr>
      <w:r>
        <w:rPr>
          <w:b/>
        </w:rPr>
        <w:t xml:space="preserve">Fragment_Data (variable): </w:t>
      </w:r>
      <w:r>
        <w:t xml:space="preserve">This field MUST contain the fragment data. The size of the </w:t>
      </w:r>
      <w:r>
        <w:rPr>
          <w:b/>
        </w:rPr>
        <w:t>Fragment_Data</w:t>
      </w:r>
      <w:r>
        <w:t xml:space="preserve"> field MUST be computed by subtracting the size of the Fragment payload header (8 bytes) from the value of the </w:t>
      </w:r>
      <w:r>
        <w:rPr>
          <w:b/>
        </w:rPr>
        <w:t>Payload_Length</w:t>
      </w:r>
      <w:r>
        <w:t xml:space="preserve"> field.</w:t>
      </w:r>
    </w:p>
    <w:p w:rsidR="00F53772" w:rsidRDefault="00C00692">
      <w:pPr>
        <w:pStyle w:val="Heading3"/>
      </w:pPr>
      <w:bookmarkStart w:id="113" w:name="section_77577443382342cd9eaba1890c31c9f3"/>
      <w:bookmarkStart w:id="114" w:name="_Toc483456622"/>
      <w:r>
        <w:t>AUTH_CGA Authentication Method Packet</w:t>
      </w:r>
      <w:bookmarkEnd w:id="113"/>
      <w:bookmarkEnd w:id="114"/>
      <w:r>
        <w:fldChar w:fldCharType="begin"/>
      </w:r>
      <w:r>
        <w:instrText xml:space="preserve"> XE "Messages:AUTH_CGA Authentication Method Packet" </w:instrText>
      </w:r>
      <w:r>
        <w:fldChar w:fldCharType="end"/>
      </w:r>
      <w:r>
        <w:fldChar w:fldCharType="begin"/>
      </w:r>
      <w:r>
        <w:instrText xml:space="preserve"> XE "AUTH_CGA Authentication Method Packet message" </w:instrText>
      </w:r>
      <w:r>
        <w:fldChar w:fldCharType="end"/>
      </w:r>
      <w:r>
        <w:fldChar w:fldCharType="begin"/>
      </w:r>
      <w:r>
        <w:instrText xml:space="preserve"> XE "AUTH_CGA_Authentication_Method packet"</w:instrText>
      </w:r>
      <w:r>
        <w:fldChar w:fldCharType="end"/>
      </w:r>
    </w:p>
    <w:p w:rsidR="00F53772" w:rsidRDefault="00C00692">
      <w:r>
        <w:t xml:space="preserve">AUTH_CGA is an authentication method within an </w:t>
      </w:r>
      <w:hyperlink w:anchor="gt_f3f4ee4f-3ffc-43f5-8ed0-6e94d19a3cc5">
        <w:r>
          <w:rPr>
            <w:rStyle w:val="HyperlinkGreen"/>
            <w:b/>
          </w:rPr>
          <w:t>ISAKMP</w:t>
        </w:r>
      </w:hyperlink>
      <w:r>
        <w:t xml:space="preserve"> </w:t>
      </w:r>
      <w:hyperlink w:anchor="gt_67cbf867-7a49-41f3-a68f-37b5f9035acb">
        <w:r>
          <w:rPr>
            <w:rStyle w:val="HyperlinkGreen"/>
            <w:b/>
          </w:rPr>
          <w:t>SA</w:t>
        </w:r>
      </w:hyperlink>
      <w:r>
        <w:t xml:space="preserve"> payload, as specified in </w:t>
      </w:r>
      <w:hyperlink r:id="rId124">
        <w:r>
          <w:rPr>
            <w:rStyle w:val="Hyperlink"/>
          </w:rPr>
          <w:t>[RFC2407]</w:t>
        </w:r>
      </w:hyperlink>
      <w:r>
        <w:t xml:space="preserve"> section 4.6.1. The format of the SA pay</w:t>
      </w:r>
      <w:r>
        <w:t xml:space="preserve">load is the following, as specified in </w:t>
      </w:r>
      <w:hyperlink r:id="rId125">
        <w:r>
          <w:rPr>
            <w:rStyle w:val="Hyperlink"/>
          </w:rPr>
          <w:t>[RFC2408]</w:t>
        </w:r>
      </w:hyperlink>
      <w:r>
        <w:t xml:space="preserve"> section 3.4.</w:t>
      </w:r>
    </w:p>
    <w:p w:rsidR="00F53772" w:rsidRDefault="00C00692">
      <w:pPr>
        <w:pStyle w:val="ListParagraph"/>
        <w:numPr>
          <w:ilvl w:val="0"/>
          <w:numId w:val="54"/>
        </w:numPr>
      </w:pPr>
      <w:r>
        <w:t>A number of Proposal payloads, as specified in [RFC2408] section 3.5.</w:t>
      </w:r>
    </w:p>
    <w:p w:rsidR="00F53772" w:rsidRDefault="00C00692">
      <w:pPr>
        <w:pStyle w:val="ListParagraph"/>
        <w:numPr>
          <w:ilvl w:val="0"/>
          <w:numId w:val="54"/>
        </w:numPr>
      </w:pPr>
      <w:r>
        <w:t>Within each Proposal payload, there is a number of Transfor</w:t>
      </w:r>
      <w:r>
        <w:t>m payloads, as specified in [RFC2408] section 3.6.</w:t>
      </w:r>
    </w:p>
    <w:p w:rsidR="00F53772" w:rsidRDefault="00C00692">
      <w:pPr>
        <w:pStyle w:val="ListParagraph"/>
        <w:numPr>
          <w:ilvl w:val="0"/>
          <w:numId w:val="54"/>
        </w:numPr>
      </w:pPr>
      <w:r>
        <w:t>Within each Proposal payload, there is a number of Data Attributes payloads, as specified in [RFC2408] section 3.3. In a Data Attribute payload, an authentication method is indicated by the value 0x0003 in</w:t>
      </w:r>
      <w:r>
        <w:t xml:space="preserve"> the Attribute Type field of the Data Attribute payload, as specified in </w:t>
      </w:r>
      <w:hyperlink r:id="rId126">
        <w:r>
          <w:rPr>
            <w:rStyle w:val="Hyperlink"/>
          </w:rPr>
          <w:t>[RFC2409]</w:t>
        </w:r>
      </w:hyperlink>
      <w:r>
        <w:t xml:space="preserve"> Appendix A. The particular authentication method is determined by the value of the Attribute Value field, as</w:t>
      </w:r>
      <w:r>
        <w:t xml:space="preserve"> specified in [RFC2409] Appendix A.</w:t>
      </w:r>
    </w:p>
    <w:p w:rsidR="00F53772" w:rsidRDefault="00C00692">
      <w:r>
        <w:t>The Data Attribute payload for the AUTH_CGA Authentication method has the format seen in the following AUTH_CGA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70" w:type="dxa"/>
          </w:tcPr>
          <w:p w:rsidR="00F53772" w:rsidRDefault="00C00692">
            <w:r>
              <w:t>A</w:t>
            </w:r>
          </w:p>
        </w:tc>
        <w:tc>
          <w:tcPr>
            <w:tcW w:w="4050" w:type="dxa"/>
            <w:gridSpan w:val="15"/>
          </w:tcPr>
          <w:p w:rsidR="00F53772" w:rsidRDefault="00C00692">
            <w:r>
              <w:t>Attribute_Type</w:t>
            </w:r>
          </w:p>
        </w:tc>
        <w:tc>
          <w:tcPr>
            <w:tcW w:w="4320" w:type="dxa"/>
            <w:gridSpan w:val="16"/>
          </w:tcPr>
          <w:p w:rsidR="00F53772" w:rsidRDefault="00C00692">
            <w:r>
              <w:t>Attribute_Value</w:t>
            </w:r>
          </w:p>
        </w:tc>
      </w:tr>
    </w:tbl>
    <w:p w:rsidR="00F53772" w:rsidRDefault="00C00692">
      <w:pPr>
        <w:pStyle w:val="Definition-Field"/>
      </w:pPr>
      <w:r>
        <w:rPr>
          <w:b/>
        </w:rPr>
        <w:t xml:space="preserve">A - One (1 bit): </w:t>
      </w:r>
      <w:r>
        <w:t>This field MUST be set to 1.</w:t>
      </w:r>
    </w:p>
    <w:p w:rsidR="00F53772" w:rsidRDefault="00C00692">
      <w:pPr>
        <w:pStyle w:val="Definition-Field"/>
      </w:pPr>
      <w:r>
        <w:rPr>
          <w:b/>
        </w:rPr>
        <w:t xml:space="preserve">Attribute_Type (15 bits): </w:t>
      </w:r>
      <w:r>
        <w:t>For the AUTH_CGA authentication method, this field MUST be set to the value 0x0003. This value corresponds to the authentication method, as specified in [RFC2409] Appe</w:t>
      </w:r>
      <w:r>
        <w:t>ndix A.</w:t>
      </w:r>
    </w:p>
    <w:p w:rsidR="00F53772" w:rsidRDefault="00C00692">
      <w:pPr>
        <w:pStyle w:val="Definition-Field"/>
      </w:pPr>
      <w:r>
        <w:rPr>
          <w:b/>
        </w:rPr>
        <w:t xml:space="preserve">Attribute_Value (2 bytes): </w:t>
      </w:r>
      <w:r>
        <w:t>For the AUTH_CGA authentication method, this field MUST be set to the value 0xFDED in network order. This value is from the private authentication method range, as specified in [RFC2409] Appendix A.</w:t>
      </w:r>
    </w:p>
    <w:p w:rsidR="00F53772" w:rsidRDefault="00C00692">
      <w:pPr>
        <w:pStyle w:val="Heading3"/>
      </w:pPr>
      <w:bookmarkStart w:id="115" w:name="section_40d9742995cd476a9a6fa33321731db4"/>
      <w:bookmarkStart w:id="116" w:name="_Toc483456623"/>
      <w:r>
        <w:t>ID_IPV6_CGA Identifica</w:t>
      </w:r>
      <w:r>
        <w:t>tion Type Packet</w:t>
      </w:r>
      <w:bookmarkEnd w:id="115"/>
      <w:bookmarkEnd w:id="116"/>
      <w:r>
        <w:fldChar w:fldCharType="begin"/>
      </w:r>
      <w:r>
        <w:instrText xml:space="preserve"> XE "Messages:ID_IPV6_CGA Identification Type Packet" </w:instrText>
      </w:r>
      <w:r>
        <w:fldChar w:fldCharType="end"/>
      </w:r>
      <w:r>
        <w:fldChar w:fldCharType="begin"/>
      </w:r>
      <w:r>
        <w:instrText xml:space="preserve"> XE "ID_IPV6_CGA Identification Type Packet message" </w:instrText>
      </w:r>
      <w:r>
        <w:fldChar w:fldCharType="end"/>
      </w:r>
      <w:r>
        <w:fldChar w:fldCharType="begin"/>
      </w:r>
      <w:r>
        <w:instrText xml:space="preserve"> XE "ID_IPV6_CGA packet"</w:instrText>
      </w:r>
      <w:r>
        <w:fldChar w:fldCharType="end"/>
      </w:r>
    </w:p>
    <w:p w:rsidR="00F53772" w:rsidRDefault="00C00692">
      <w:r>
        <w:t xml:space="preserve">ID_IPV6_CGA is an identification type for an </w:t>
      </w:r>
      <w:hyperlink w:anchor="gt_f3f4ee4f-3ffc-43f5-8ed0-6e94d19a3cc5">
        <w:r>
          <w:rPr>
            <w:rStyle w:val="HyperlinkGreen"/>
            <w:b/>
          </w:rPr>
          <w:t>ISAKMP</w:t>
        </w:r>
      </w:hyperlink>
      <w:r>
        <w:t xml:space="preserve"> Identification payload, as specified in </w:t>
      </w:r>
      <w:hyperlink r:id="rId127">
        <w:r>
          <w:rPr>
            <w:rStyle w:val="Hyperlink"/>
          </w:rPr>
          <w:t>[RFC2407]</w:t>
        </w:r>
      </w:hyperlink>
      <w:r>
        <w:t xml:space="preserve"> section 4.6.2. The ID_IPV6_CGA Identification Type is 0xFA from the private Identification Type range, as specified in </w:t>
      </w:r>
      <w:hyperlink r:id="rId128">
        <w:r>
          <w:rPr>
            <w:rStyle w:val="Hyperlink"/>
          </w:rPr>
          <w:t>[IANAISAKMP]</w:t>
        </w:r>
      </w:hyperlink>
      <w:r>
        <w:t>.</w:t>
      </w:r>
    </w:p>
    <w:p w:rsidR="00F53772" w:rsidRDefault="00C00692">
      <w:r>
        <w:t>The format of the Identification payload for an ID_IPV6_CGA identification type is seen in the following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lastRenderedPageBreak/>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160" w:type="dxa"/>
            <w:gridSpan w:val="8"/>
          </w:tcPr>
          <w:p w:rsidR="00F53772" w:rsidRDefault="00C00692">
            <w:pPr>
              <w:pStyle w:val="PacketDiagramBodyText"/>
            </w:pPr>
            <w:r>
              <w:t>Next_Payload</w:t>
            </w:r>
          </w:p>
        </w:tc>
        <w:tc>
          <w:tcPr>
            <w:tcW w:w="2160" w:type="dxa"/>
            <w:gridSpan w:val="8"/>
          </w:tcPr>
          <w:p w:rsidR="00F53772" w:rsidRDefault="00C00692">
            <w:pPr>
              <w:pStyle w:val="PacketDiagramBodyText"/>
            </w:pPr>
            <w:r>
              <w:t>RESERVED</w:t>
            </w:r>
          </w:p>
        </w:tc>
        <w:tc>
          <w:tcPr>
            <w:tcW w:w="4320" w:type="dxa"/>
            <w:gridSpan w:val="16"/>
          </w:tcPr>
          <w:p w:rsidR="00F53772" w:rsidRDefault="00C00692">
            <w:pPr>
              <w:pStyle w:val="PacketDiagramBodyText"/>
            </w:pPr>
            <w:r>
              <w:t>Payload_Length</w:t>
            </w:r>
          </w:p>
        </w:tc>
      </w:tr>
      <w:tr w:rsidR="00F53772" w:rsidTr="00F53772">
        <w:trPr>
          <w:trHeight w:hRule="exact" w:val="490"/>
        </w:trPr>
        <w:tc>
          <w:tcPr>
            <w:tcW w:w="2160" w:type="dxa"/>
            <w:gridSpan w:val="8"/>
          </w:tcPr>
          <w:p w:rsidR="00F53772" w:rsidRDefault="00C00692">
            <w:pPr>
              <w:pStyle w:val="PacketDiagramBodyText"/>
            </w:pPr>
            <w:r>
              <w:t>Identification_Type</w:t>
            </w:r>
          </w:p>
        </w:tc>
        <w:tc>
          <w:tcPr>
            <w:tcW w:w="2160" w:type="dxa"/>
            <w:gridSpan w:val="8"/>
          </w:tcPr>
          <w:p w:rsidR="00F53772" w:rsidRDefault="00C00692">
            <w:pPr>
              <w:pStyle w:val="PacketDiagramBodyText"/>
            </w:pPr>
            <w:r>
              <w:t>Protocol_ID</w:t>
            </w:r>
          </w:p>
        </w:tc>
        <w:tc>
          <w:tcPr>
            <w:tcW w:w="4320" w:type="dxa"/>
            <w:gridSpan w:val="16"/>
          </w:tcPr>
          <w:p w:rsidR="00F53772" w:rsidRDefault="00C00692">
            <w:pPr>
              <w:pStyle w:val="PacketDiagramBodyText"/>
            </w:pPr>
            <w:r>
              <w:t>Port</w:t>
            </w:r>
          </w:p>
        </w:tc>
      </w:tr>
      <w:tr w:rsidR="00F53772" w:rsidTr="00F53772">
        <w:trPr>
          <w:trHeight w:hRule="exact" w:val="490"/>
        </w:trPr>
        <w:tc>
          <w:tcPr>
            <w:tcW w:w="8640" w:type="dxa"/>
            <w:gridSpan w:val="32"/>
          </w:tcPr>
          <w:p w:rsidR="00F53772" w:rsidRDefault="00C00692">
            <w:pPr>
              <w:pStyle w:val="PacketDiagramBodyText"/>
            </w:pPr>
            <w:r>
              <w:t>Modifier (16 bytes)</w:t>
            </w:r>
          </w:p>
        </w:tc>
      </w:tr>
      <w:tr w:rsidR="00F53772" w:rsidTr="00F53772">
        <w:trPr>
          <w:trHeight w:hRule="exact" w:val="490"/>
        </w:trPr>
        <w:tc>
          <w:tcPr>
            <w:tcW w:w="8640" w:type="dxa"/>
            <w:gridSpan w:val="32"/>
          </w:tcPr>
          <w:p w:rsidR="00F53772" w:rsidRDefault="00C00692">
            <w:pPr>
              <w:pStyle w:val="PacketDiagramBodyText"/>
            </w:pPr>
            <w:r>
              <w:t>...</w:t>
            </w:r>
          </w:p>
        </w:tc>
      </w:tr>
      <w:tr w:rsidR="00F53772" w:rsidTr="00F53772">
        <w:trPr>
          <w:trHeight w:hRule="exact" w:val="490"/>
        </w:trPr>
        <w:tc>
          <w:tcPr>
            <w:tcW w:w="8640" w:type="dxa"/>
            <w:gridSpan w:val="32"/>
          </w:tcPr>
          <w:p w:rsidR="00F53772" w:rsidRDefault="00C00692">
            <w:pPr>
              <w:pStyle w:val="PacketDiagramBodyText"/>
            </w:pPr>
            <w:r>
              <w:t>...</w:t>
            </w:r>
          </w:p>
        </w:tc>
      </w:tr>
      <w:tr w:rsidR="00F53772" w:rsidTr="00F53772">
        <w:trPr>
          <w:trHeight w:hRule="exact" w:val="490"/>
        </w:trPr>
        <w:tc>
          <w:tcPr>
            <w:tcW w:w="2160" w:type="dxa"/>
            <w:gridSpan w:val="8"/>
          </w:tcPr>
          <w:p w:rsidR="00F53772" w:rsidRDefault="00C00692">
            <w:pPr>
              <w:pStyle w:val="PacketDiagramBodyText"/>
            </w:pPr>
            <w:r>
              <w:t>Collision_Count</w:t>
            </w:r>
          </w:p>
        </w:tc>
        <w:tc>
          <w:tcPr>
            <w:tcW w:w="6480" w:type="dxa"/>
            <w:gridSpan w:val="24"/>
          </w:tcPr>
          <w:p w:rsidR="00F53772" w:rsidRDefault="00C00692">
            <w:pPr>
              <w:pStyle w:val="PacketDiagramBodyText"/>
            </w:pPr>
            <w:r>
              <w:t>Extension_fields (variable)</w:t>
            </w:r>
          </w:p>
        </w:tc>
      </w:tr>
      <w:tr w:rsidR="00F53772" w:rsidTr="00F53772">
        <w:trPr>
          <w:trHeight w:hRule="exact" w:val="490"/>
        </w:trPr>
        <w:tc>
          <w:tcPr>
            <w:tcW w:w="8640" w:type="dxa"/>
            <w:gridSpan w:val="32"/>
          </w:tcPr>
          <w:p w:rsidR="00F53772" w:rsidRDefault="00C00692">
            <w:pPr>
              <w:pStyle w:val="PacketDiagramBodyText"/>
            </w:pPr>
            <w:r>
              <w:t>...</w:t>
            </w:r>
          </w:p>
        </w:tc>
      </w:tr>
    </w:tbl>
    <w:p w:rsidR="00F53772" w:rsidRDefault="00C00692">
      <w:pPr>
        <w:pStyle w:val="Definition-Field"/>
      </w:pPr>
      <w:r>
        <w:rPr>
          <w:b/>
        </w:rPr>
        <w:t xml:space="preserve">Next_Payload (1 byte): </w:t>
      </w:r>
      <w:r>
        <w:t xml:space="preserve">This field is the identifier for the payload type of the next payload in the message. This field MUST be identical to the corresponding </w:t>
      </w:r>
      <w:hyperlink w:anchor="gt_294fef97-5790-4d41-971e-dd255b783e68">
        <w:r>
          <w:rPr>
            <w:rStyle w:val="HyperlinkGreen"/>
            <w:b/>
          </w:rPr>
          <w:t>IKE</w:t>
        </w:r>
      </w:hyperlink>
      <w:r>
        <w:t xml:space="preserve"> field.</w:t>
      </w:r>
    </w:p>
    <w:p w:rsidR="00F53772" w:rsidRDefault="00C00692">
      <w:pPr>
        <w:pStyle w:val="Definition-Field"/>
      </w:pPr>
      <w:r>
        <w:rPr>
          <w:b/>
        </w:rPr>
        <w:t xml:space="preserve">RESERVED (1 byte): </w:t>
      </w:r>
      <w:r>
        <w:t>This field MUST be set to ze</w:t>
      </w:r>
      <w:r>
        <w:t xml:space="preserve">ro. The </w:t>
      </w:r>
      <w:hyperlink w:anchor="gt_c37f09fa-24c8-4fd5-8edd-2c5e575bc211">
        <w:r>
          <w:rPr>
            <w:rStyle w:val="HyperlinkGreen"/>
            <w:b/>
          </w:rPr>
          <w:t>responder</w:t>
        </w:r>
      </w:hyperlink>
      <w:r>
        <w:t xml:space="preserve"> MUST ignore this field on receipt. This behavior is identical to IKE.</w:t>
      </w:r>
    </w:p>
    <w:p w:rsidR="00F53772" w:rsidRDefault="00C00692">
      <w:pPr>
        <w:pStyle w:val="Definition-Field"/>
      </w:pPr>
      <w:r>
        <w:rPr>
          <w:b/>
        </w:rPr>
        <w:t xml:space="preserve">Payload_Length (2 bytes): </w:t>
      </w:r>
      <w:r>
        <w:t>This field MUST be the length in bytes of the payload, including the Generic Pay</w:t>
      </w:r>
      <w:r>
        <w:t>load header. This is identical to IKE.</w:t>
      </w:r>
    </w:p>
    <w:p w:rsidR="00F53772" w:rsidRDefault="00C00692">
      <w:pPr>
        <w:pStyle w:val="Definition-Field"/>
      </w:pPr>
      <w:r>
        <w:rPr>
          <w:b/>
        </w:rPr>
        <w:t xml:space="preserve">Identification_Type (1 byte): </w:t>
      </w:r>
      <w:r>
        <w:t>This field is the value describing how the fields after the Port field are to be interpreted. The ID_IPV6_CGA identification type MUST be 0xFA, from the private Identification Type range,</w:t>
      </w:r>
      <w:r>
        <w:t xml:space="preserve"> as specified in [IANAISAKMP].</w:t>
      </w:r>
    </w:p>
    <w:p w:rsidR="00F53772" w:rsidRDefault="00C00692">
      <w:pPr>
        <w:pStyle w:val="Definition-Field"/>
      </w:pPr>
      <w:r>
        <w:rPr>
          <w:b/>
        </w:rPr>
        <w:t xml:space="preserve">Protocol_ID (1 byte): </w:t>
      </w:r>
      <w:r>
        <w:t>This field MUST be set to zero. The responder MUST ignore this field on receipt. This is identical to IKE.</w:t>
      </w:r>
    </w:p>
    <w:p w:rsidR="00F53772" w:rsidRDefault="00C00692">
      <w:pPr>
        <w:pStyle w:val="Definition-Field"/>
      </w:pPr>
      <w:r>
        <w:rPr>
          <w:b/>
        </w:rPr>
        <w:t xml:space="preserve">Port (2 bytes): </w:t>
      </w:r>
      <w:r>
        <w:t>This field MUST be set to zero. The responder MUST ignore this field on receipt.</w:t>
      </w:r>
      <w:r>
        <w:t xml:space="preserve"> This is identical to IKE.</w:t>
      </w:r>
    </w:p>
    <w:p w:rsidR="00F53772" w:rsidRDefault="00C00692">
      <w:pPr>
        <w:pStyle w:val="Definition-Field"/>
      </w:pPr>
      <w:r>
        <w:rPr>
          <w:b/>
        </w:rPr>
        <w:t xml:space="preserve">Modifier (16 bytes): </w:t>
      </w:r>
      <w:r>
        <w:t xml:space="preserve">This field MUST be as specified in </w:t>
      </w:r>
      <w:hyperlink r:id="rId129">
        <w:r>
          <w:rPr>
            <w:rStyle w:val="Hyperlink"/>
          </w:rPr>
          <w:t>[RFC3972]</w:t>
        </w:r>
      </w:hyperlink>
      <w:r>
        <w:t xml:space="preserve"> section 3.</w:t>
      </w:r>
    </w:p>
    <w:p w:rsidR="00F53772" w:rsidRDefault="00C00692">
      <w:pPr>
        <w:pStyle w:val="Definition-Field"/>
      </w:pPr>
      <w:r>
        <w:rPr>
          <w:b/>
        </w:rPr>
        <w:t xml:space="preserve">Collision_Count (1 byte): </w:t>
      </w:r>
      <w:r>
        <w:t>This field MUST be as specified in [RFC3972] section 3.</w:t>
      </w:r>
    </w:p>
    <w:p w:rsidR="00F53772" w:rsidRDefault="00C00692">
      <w:pPr>
        <w:pStyle w:val="Definition-Field"/>
      </w:pPr>
      <w:r>
        <w:rPr>
          <w:b/>
        </w:rPr>
        <w:t xml:space="preserve">Extension_fields (variable): </w:t>
      </w:r>
      <w:r>
        <w:t>This field MUST be as specified in [RFC3972] section 3.</w:t>
      </w:r>
    </w:p>
    <w:p w:rsidR="00F53772" w:rsidRDefault="00C00692">
      <w:pPr>
        <w:pStyle w:val="Heading3"/>
      </w:pPr>
      <w:bookmarkStart w:id="117" w:name="section_a564c4d1770f42b5b94bf2608a7da194"/>
      <w:bookmarkStart w:id="118" w:name="_Toc483456624"/>
      <w:r>
        <w:t>Notify Payload Packet</w:t>
      </w:r>
      <w:bookmarkEnd w:id="117"/>
      <w:bookmarkEnd w:id="118"/>
      <w:r>
        <w:fldChar w:fldCharType="begin"/>
      </w:r>
      <w:r>
        <w:instrText xml:space="preserve"> XE "Messages:Notify Payload Packet" </w:instrText>
      </w:r>
      <w:r>
        <w:fldChar w:fldCharType="end"/>
      </w:r>
      <w:r>
        <w:fldChar w:fldCharType="begin"/>
      </w:r>
      <w:r>
        <w:instrText xml:space="preserve"> XE "Notify Payload Packet message" </w:instrText>
      </w:r>
      <w:r>
        <w:fldChar w:fldCharType="end"/>
      </w:r>
      <w:r>
        <w:fldChar w:fldCharType="begin"/>
      </w:r>
      <w:r>
        <w:instrText xml:space="preserve"> XE "Notify_Payload packet"</w:instrText>
      </w:r>
      <w:r>
        <w:fldChar w:fldCharType="end"/>
      </w:r>
    </w:p>
    <w:p w:rsidR="00F53772" w:rsidRDefault="00C00692">
      <w:r>
        <w:t xml:space="preserve">The Notify Payload packet is specified in </w:t>
      </w:r>
      <w:hyperlink r:id="rId130">
        <w:r>
          <w:rPr>
            <w:rStyle w:val="Hyperlink"/>
          </w:rPr>
          <w:t>[RFC2408]</w:t>
        </w:r>
      </w:hyperlink>
      <w:r>
        <w:t xml:space="preserve"> section 3.14.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160" w:type="dxa"/>
            <w:gridSpan w:val="8"/>
          </w:tcPr>
          <w:p w:rsidR="00F53772" w:rsidRDefault="00C00692">
            <w:pPr>
              <w:pStyle w:val="PacketDiagramBodyText"/>
            </w:pPr>
            <w:r>
              <w:t>Next_Payload</w:t>
            </w:r>
          </w:p>
        </w:tc>
        <w:tc>
          <w:tcPr>
            <w:tcW w:w="2160" w:type="dxa"/>
            <w:gridSpan w:val="8"/>
          </w:tcPr>
          <w:p w:rsidR="00F53772" w:rsidRDefault="00C00692">
            <w:pPr>
              <w:pStyle w:val="PacketDiagramBodyText"/>
            </w:pPr>
            <w:r>
              <w:t>RESERVED</w:t>
            </w:r>
          </w:p>
        </w:tc>
        <w:tc>
          <w:tcPr>
            <w:tcW w:w="4320" w:type="dxa"/>
            <w:gridSpan w:val="16"/>
          </w:tcPr>
          <w:p w:rsidR="00F53772" w:rsidRDefault="00C00692">
            <w:pPr>
              <w:pStyle w:val="PacketDiagramBodyText"/>
            </w:pPr>
            <w:r>
              <w:t>Payload_Length</w:t>
            </w:r>
          </w:p>
        </w:tc>
      </w:tr>
      <w:tr w:rsidR="00F53772" w:rsidTr="00F53772">
        <w:trPr>
          <w:trHeight w:hRule="exact" w:val="490"/>
        </w:trPr>
        <w:tc>
          <w:tcPr>
            <w:tcW w:w="8640" w:type="dxa"/>
            <w:gridSpan w:val="32"/>
          </w:tcPr>
          <w:p w:rsidR="00F53772" w:rsidRDefault="00C00692">
            <w:pPr>
              <w:pStyle w:val="PacketDiagramBodyText"/>
            </w:pPr>
            <w:r>
              <w:t>Domain_of_Interpretation</w:t>
            </w:r>
          </w:p>
        </w:tc>
      </w:tr>
      <w:tr w:rsidR="00F53772" w:rsidTr="00F53772">
        <w:trPr>
          <w:trHeight w:hRule="exact" w:val="490"/>
        </w:trPr>
        <w:tc>
          <w:tcPr>
            <w:tcW w:w="2160" w:type="dxa"/>
            <w:gridSpan w:val="8"/>
          </w:tcPr>
          <w:p w:rsidR="00F53772" w:rsidRDefault="00C00692">
            <w:pPr>
              <w:pStyle w:val="PacketDiagramBodyText"/>
            </w:pPr>
            <w:r>
              <w:t>Protocol-ID</w:t>
            </w:r>
          </w:p>
        </w:tc>
        <w:tc>
          <w:tcPr>
            <w:tcW w:w="2160" w:type="dxa"/>
            <w:gridSpan w:val="8"/>
          </w:tcPr>
          <w:p w:rsidR="00F53772" w:rsidRDefault="00C00692">
            <w:pPr>
              <w:pStyle w:val="PacketDiagramBodyText"/>
            </w:pPr>
            <w:r>
              <w:t>SPI_size</w:t>
            </w:r>
          </w:p>
        </w:tc>
        <w:tc>
          <w:tcPr>
            <w:tcW w:w="4320" w:type="dxa"/>
            <w:gridSpan w:val="16"/>
          </w:tcPr>
          <w:p w:rsidR="00F53772" w:rsidRDefault="00C00692">
            <w:pPr>
              <w:pStyle w:val="PacketDiagramBodyText"/>
            </w:pPr>
            <w:r>
              <w:t>Notify_Message_Type</w:t>
            </w:r>
          </w:p>
        </w:tc>
      </w:tr>
      <w:tr w:rsidR="00F53772" w:rsidTr="00F53772">
        <w:trPr>
          <w:trHeight w:hRule="exact" w:val="490"/>
        </w:trPr>
        <w:tc>
          <w:tcPr>
            <w:tcW w:w="8640" w:type="dxa"/>
            <w:gridSpan w:val="32"/>
          </w:tcPr>
          <w:p w:rsidR="00F53772" w:rsidRDefault="00C00692">
            <w:pPr>
              <w:pStyle w:val="PacketDiagramBodyText"/>
            </w:pPr>
            <w:r>
              <w:lastRenderedPageBreak/>
              <w:t>Security_Parameter_Index (variable)</w:t>
            </w:r>
          </w:p>
        </w:tc>
      </w:tr>
      <w:tr w:rsidR="00F53772" w:rsidTr="00F53772">
        <w:trPr>
          <w:trHeight w:hRule="exact" w:val="490"/>
        </w:trPr>
        <w:tc>
          <w:tcPr>
            <w:tcW w:w="8640" w:type="dxa"/>
            <w:gridSpan w:val="32"/>
          </w:tcPr>
          <w:p w:rsidR="00F53772" w:rsidRDefault="00C00692">
            <w:pPr>
              <w:pStyle w:val="PacketDiagramBodyText"/>
            </w:pPr>
            <w:r>
              <w:t>...</w:t>
            </w:r>
          </w:p>
        </w:tc>
      </w:tr>
      <w:tr w:rsidR="00F53772" w:rsidTr="00F53772">
        <w:trPr>
          <w:trHeight w:hRule="exact" w:val="490"/>
        </w:trPr>
        <w:tc>
          <w:tcPr>
            <w:tcW w:w="8640" w:type="dxa"/>
            <w:gridSpan w:val="32"/>
          </w:tcPr>
          <w:p w:rsidR="00F53772" w:rsidRDefault="00C00692">
            <w:pPr>
              <w:pStyle w:val="PacketDiagramBodyText"/>
            </w:pPr>
            <w:r>
              <w:t>Notification_Data (variable)</w:t>
            </w:r>
          </w:p>
        </w:tc>
      </w:tr>
      <w:tr w:rsidR="00F53772" w:rsidTr="00F53772">
        <w:trPr>
          <w:trHeight w:hRule="exact" w:val="490"/>
        </w:trPr>
        <w:tc>
          <w:tcPr>
            <w:tcW w:w="8640" w:type="dxa"/>
            <w:gridSpan w:val="32"/>
          </w:tcPr>
          <w:p w:rsidR="00F53772" w:rsidRDefault="00C00692">
            <w:pPr>
              <w:pStyle w:val="PacketDiagramBodyText"/>
            </w:pPr>
            <w:r>
              <w:t>...</w:t>
            </w:r>
          </w:p>
        </w:tc>
      </w:tr>
    </w:tbl>
    <w:p w:rsidR="00F53772" w:rsidRDefault="00C00692">
      <w:pPr>
        <w:pStyle w:val="Definition-Field"/>
      </w:pPr>
      <w:r>
        <w:rPr>
          <w:b/>
        </w:rPr>
        <w:t xml:space="preserve">Next_Payload (1 byte): </w:t>
      </w:r>
      <w:r>
        <w:t>This field MUST be as specified in [RFC2408] section 3.14.</w:t>
      </w:r>
    </w:p>
    <w:p w:rsidR="00F53772" w:rsidRDefault="00C00692">
      <w:pPr>
        <w:pStyle w:val="Definition-Field"/>
      </w:pPr>
      <w:r>
        <w:rPr>
          <w:b/>
        </w:rPr>
        <w:t xml:space="preserve">RESERVED (1 byte): </w:t>
      </w:r>
      <w:r>
        <w:t>This field MUST be as specified in [</w:t>
      </w:r>
      <w:r>
        <w:t>RFC2408] section 3.14.</w:t>
      </w:r>
    </w:p>
    <w:p w:rsidR="00F53772" w:rsidRDefault="00C00692">
      <w:pPr>
        <w:pStyle w:val="Definition-Field"/>
      </w:pPr>
      <w:r>
        <w:rPr>
          <w:b/>
        </w:rPr>
        <w:t xml:space="preserve">Payload_Length (2 bytes): </w:t>
      </w:r>
      <w:r>
        <w:t>This field MUST be as specified in [RFC2408] section 3.14.</w:t>
      </w:r>
    </w:p>
    <w:p w:rsidR="00F53772" w:rsidRDefault="00C00692">
      <w:pPr>
        <w:pStyle w:val="Definition-Field"/>
      </w:pPr>
      <w:r>
        <w:rPr>
          <w:b/>
        </w:rPr>
        <w:t xml:space="preserve">Domain_of_Interpretation (4 bytes): </w:t>
      </w:r>
      <w:r>
        <w:t xml:space="preserve">The </w:t>
      </w:r>
      <w:hyperlink w:anchor="gt_e4614a0d-e7ca-4598-ad9a-bfeba4169b2d">
        <w:r>
          <w:rPr>
            <w:rStyle w:val="HyperlinkGreen"/>
            <w:b/>
          </w:rPr>
          <w:t>domain of interpretation (DOI)</w:t>
        </w:r>
      </w:hyperlink>
      <w:r>
        <w:t xml:space="preserve"> field MUST be s</w:t>
      </w:r>
      <w:r>
        <w:t>et to 1 (IPSEC_DOI) as specified in [RFC2408] section A.2.</w:t>
      </w:r>
    </w:p>
    <w:p w:rsidR="00F53772" w:rsidRDefault="00C00692">
      <w:pPr>
        <w:pStyle w:val="Definition-Field"/>
      </w:pPr>
      <w:r>
        <w:rPr>
          <w:b/>
        </w:rPr>
        <w:t xml:space="preserve">Protocol-ID (1 byte): </w:t>
      </w:r>
      <w:r>
        <w:t>This field MUST be as specified in [RFC2408] section 3.14.</w:t>
      </w:r>
    </w:p>
    <w:p w:rsidR="00F53772" w:rsidRDefault="00C00692">
      <w:pPr>
        <w:pStyle w:val="Definition-Field"/>
      </w:pPr>
      <w:r>
        <w:rPr>
          <w:b/>
        </w:rPr>
        <w:t xml:space="preserve">SPI_size (1 byte): </w:t>
      </w:r>
      <w:r>
        <w:t xml:space="preserve">This field MUST be as specified in [RFC2408] section 3.14. The </w:t>
      </w:r>
      <w:r>
        <w:rPr>
          <w:b/>
        </w:rPr>
        <w:t>SPI_size</w:t>
      </w:r>
      <w:r>
        <w:t xml:space="preserve"> is updated to a value of 8 when the Message ID is appended to the notification data as described in this section under </w:t>
      </w:r>
      <w:r>
        <w:rPr>
          <w:b/>
        </w:rPr>
        <w:t>Notification_Data</w:t>
      </w:r>
      <w:r>
        <w:t>.</w:t>
      </w:r>
    </w:p>
    <w:p w:rsidR="00F53772" w:rsidRDefault="00C00692">
      <w:pPr>
        <w:pStyle w:val="Definition-Field"/>
      </w:pPr>
      <w:r>
        <w:rPr>
          <w:b/>
        </w:rPr>
        <w:t xml:space="preserve">Notify_Message_Type (2 bytes): </w:t>
      </w:r>
      <w:r>
        <w:t>This MUST identify the type of notification being sent with this message, in network b</w:t>
      </w:r>
      <w:r>
        <w:t>yte order. The notify message types MUST be one of the following values, which are from the private range, as specified in [RFC2408] section 3.14.1.</w:t>
      </w:r>
    </w:p>
    <w:tbl>
      <w:tblPr>
        <w:tblStyle w:val="Table-ShadedHeader"/>
        <w:tblW w:w="0" w:type="auto"/>
        <w:tblInd w:w="374" w:type="dxa"/>
        <w:tblLook w:val="04A0" w:firstRow="1" w:lastRow="0" w:firstColumn="1" w:lastColumn="0" w:noHBand="0" w:noVBand="1"/>
      </w:tblPr>
      <w:tblGrid>
        <w:gridCol w:w="844"/>
        <w:gridCol w:w="8372"/>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Value</w:t>
            </w:r>
          </w:p>
        </w:tc>
        <w:tc>
          <w:tcPr>
            <w:tcW w:w="0" w:type="auto"/>
          </w:tcPr>
          <w:p w:rsidR="00F53772" w:rsidRDefault="00C00692">
            <w:pPr>
              <w:pStyle w:val="TableHeaderText"/>
            </w:pPr>
            <w:r>
              <w:t>Meaning</w:t>
            </w:r>
          </w:p>
        </w:tc>
      </w:tr>
      <w:tr w:rsidR="00F53772" w:rsidTr="00F53772">
        <w:tc>
          <w:tcPr>
            <w:tcW w:w="0" w:type="auto"/>
          </w:tcPr>
          <w:p w:rsidR="00F53772" w:rsidRDefault="00C00692">
            <w:pPr>
              <w:pStyle w:val="PacketDiagramBodyText"/>
              <w:spacing w:before="60" w:after="60" w:line="200" w:lineRule="exact"/>
            </w:pPr>
            <w:r>
              <w:t>0x9C43</w:t>
            </w:r>
          </w:p>
          <w:p w:rsidR="00F53772" w:rsidRDefault="00F53772">
            <w:pPr>
              <w:pStyle w:val="TableBodyText"/>
            </w:pPr>
          </w:p>
        </w:tc>
        <w:tc>
          <w:tcPr>
            <w:tcW w:w="0" w:type="auto"/>
          </w:tcPr>
          <w:p w:rsidR="00F53772" w:rsidRDefault="00C00692">
            <w:pPr>
              <w:pStyle w:val="PacketDiagramBodyText"/>
              <w:spacing w:before="60" w:after="60" w:line="200" w:lineRule="exact"/>
            </w:pPr>
            <w:r>
              <w:t>NOTIFY_STATUS (check)</w:t>
            </w:r>
          </w:p>
          <w:p w:rsidR="00F53772" w:rsidRDefault="00C00692">
            <w:pPr>
              <w:pStyle w:val="PacketDiagramBodyText"/>
              <w:spacing w:before="60" w:after="60" w:line="200" w:lineRule="exact"/>
            </w:pPr>
            <w:r>
              <w:t>This notify message type is a status code indicating the failu</w:t>
            </w:r>
            <w:r>
              <w:t xml:space="preserve">re to establish a </w:t>
            </w:r>
            <w:hyperlink w:anchor="gt_67cbf867-7a49-41f3-a68f-37b5f9035acb">
              <w:r>
                <w:rPr>
                  <w:rStyle w:val="HyperlinkGreen"/>
                  <w:b/>
                </w:rPr>
                <w:t>security association (SA)</w:t>
              </w:r>
            </w:hyperlink>
            <w:r>
              <w:t xml:space="preserve"> with a peer.</w:t>
            </w:r>
          </w:p>
        </w:tc>
      </w:tr>
      <w:tr w:rsidR="00F53772" w:rsidTr="00F53772">
        <w:tc>
          <w:tcPr>
            <w:tcW w:w="0" w:type="auto"/>
          </w:tcPr>
          <w:p w:rsidR="00F53772" w:rsidRDefault="00C00692">
            <w:pPr>
              <w:pStyle w:val="PacketDiagramBodyText"/>
              <w:spacing w:before="60" w:after="60" w:line="200" w:lineRule="exact"/>
            </w:pPr>
            <w:r>
              <w:t>0x9C44</w:t>
            </w:r>
          </w:p>
          <w:p w:rsidR="00F53772" w:rsidRDefault="00F53772">
            <w:pPr>
              <w:pStyle w:val="PacketDiagramBodyText"/>
              <w:spacing w:before="60" w:after="60" w:line="200" w:lineRule="exact"/>
            </w:pPr>
          </w:p>
        </w:tc>
        <w:tc>
          <w:tcPr>
            <w:tcW w:w="0" w:type="auto"/>
          </w:tcPr>
          <w:p w:rsidR="00F53772" w:rsidRDefault="00C00692">
            <w:pPr>
              <w:pStyle w:val="PacketDiagramBodyText"/>
              <w:spacing w:before="60" w:after="60" w:line="200" w:lineRule="exact"/>
            </w:pPr>
            <w:r>
              <w:t>NOTIFY_DOS_COOKIE (check)</w:t>
            </w:r>
          </w:p>
          <w:p w:rsidR="00F53772" w:rsidRDefault="00C00692">
            <w:pPr>
              <w:pStyle w:val="PacketDiagramBodyText"/>
              <w:spacing w:before="60" w:after="60" w:line="200" w:lineRule="exact"/>
            </w:pPr>
            <w:r>
              <w:t>This notify message type is used by the DoS protection extension.</w:t>
            </w:r>
          </w:p>
        </w:tc>
      </w:tr>
      <w:tr w:rsidR="00F53772" w:rsidTr="00F53772">
        <w:tc>
          <w:tcPr>
            <w:tcW w:w="0" w:type="auto"/>
          </w:tcPr>
          <w:p w:rsidR="00F53772" w:rsidRDefault="00C00692">
            <w:pPr>
              <w:pStyle w:val="PacketDiagramBodyText"/>
              <w:spacing w:before="60" w:after="60" w:line="200" w:lineRule="exact"/>
            </w:pPr>
            <w:r>
              <w:t>0x9C45</w:t>
            </w:r>
          </w:p>
          <w:p w:rsidR="00F53772" w:rsidRDefault="00F53772">
            <w:pPr>
              <w:pStyle w:val="PacketDiagramBodyText"/>
              <w:spacing w:before="60" w:after="60" w:line="200" w:lineRule="exact"/>
            </w:pPr>
          </w:p>
        </w:tc>
        <w:tc>
          <w:tcPr>
            <w:tcW w:w="0" w:type="auto"/>
          </w:tcPr>
          <w:p w:rsidR="00F53772" w:rsidRDefault="00C00692">
            <w:pPr>
              <w:pStyle w:val="PacketDiagramBodyText"/>
              <w:spacing w:before="60" w:after="60" w:line="200" w:lineRule="exact"/>
            </w:pPr>
            <w:r>
              <w:t>EXCHANGE_INFO</w:t>
            </w:r>
          </w:p>
          <w:p w:rsidR="00F53772" w:rsidRDefault="00C00692">
            <w:pPr>
              <w:pStyle w:val="PacketDiagramBodyText"/>
              <w:spacing w:before="60" w:after="60" w:line="200" w:lineRule="exact"/>
            </w:pPr>
            <w:r>
              <w:t xml:space="preserve">This notify message type is used by the </w:t>
            </w:r>
            <w:hyperlink w:anchor="gt_ab7bcdc9-eb08-41da-a82e-a1756cbd31d6">
              <w:r>
                <w:rPr>
                  <w:rStyle w:val="HyperlinkGreen"/>
                  <w:b/>
                </w:rPr>
                <w:t>negotiation discovery</w:t>
              </w:r>
            </w:hyperlink>
            <w:r>
              <w:t xml:space="preserve"> extension.</w:t>
            </w:r>
          </w:p>
        </w:tc>
      </w:tr>
    </w:tbl>
    <w:p w:rsidR="00F53772" w:rsidRDefault="00C00692">
      <w:pPr>
        <w:pStyle w:val="Definition-Field"/>
      </w:pPr>
      <w:r>
        <w:rPr>
          <w:b/>
        </w:rPr>
        <w:t xml:space="preserve">Security_Parameter_Index (variable): </w:t>
      </w:r>
      <w:r>
        <w:t xml:space="preserve">This is the Security Parameter Index (SPI) of size SPI_size. This field MUST be as </w:t>
      </w:r>
      <w:r>
        <w:t>specified in [RFC2408] section 3.14.</w:t>
      </w:r>
    </w:p>
    <w:p w:rsidR="00F53772" w:rsidRDefault="00C00692">
      <w:pPr>
        <w:pStyle w:val="Definition-Field"/>
      </w:pPr>
      <w:r>
        <w:rPr>
          <w:b/>
        </w:rPr>
        <w:t xml:space="preserve">Notification_Data (variable): </w:t>
      </w:r>
      <w:r>
        <w:t xml:space="preserve">The content of this field depends on the </w:t>
      </w:r>
      <w:r>
        <w:rPr>
          <w:b/>
        </w:rPr>
        <w:t>Notify_Message_Type</w:t>
      </w:r>
      <w:r>
        <w:t xml:space="preserve"> field. The following list describes field content for various notify message types. If the peer has previously sent the Vendor I</w:t>
      </w:r>
      <w:r>
        <w:t xml:space="preserve">D "MS NT5 ISAKMPOAKLEY" as specified in the footnote regarding Capability Negotiation in section </w:t>
      </w:r>
      <w:hyperlink w:anchor="Section_55005f24bb5a4ad9a3baa58e01e38812" w:history="1">
        <w:r>
          <w:rPr>
            <w:rStyle w:val="Hyperlink"/>
          </w:rPr>
          <w:t>1.7</w:t>
        </w:r>
      </w:hyperlink>
      <w:r>
        <w:t xml:space="preserve">, and the notify corresponds to the </w:t>
      </w:r>
      <w:hyperlink w:anchor="gt_44def71a-0ea9-4c92-82fe-b458ecc61076">
        <w:r>
          <w:rPr>
            <w:rStyle w:val="HyperlinkGreen"/>
            <w:b/>
          </w:rPr>
          <w:t>quick mode</w:t>
        </w:r>
      </w:hyperlink>
      <w:r>
        <w:t xml:space="preserve"> </w:t>
      </w:r>
      <w:hyperlink w:anchor="gt_f88ac127-f7d8-4b44-ae25-66895c988b2a">
        <w:r>
          <w:rPr>
            <w:rStyle w:val="HyperlinkGreen"/>
            <w:b/>
          </w:rPr>
          <w:t>exchange</w:t>
        </w:r>
      </w:hyperlink>
      <w:r>
        <w:t>, then the Message ID (in network order) of the quick mode is appended as the first 4 bytes of the notification dat</w:t>
      </w:r>
      <w:r>
        <w:t xml:space="preserve">a. In particular, the NOTIFY_DOS_COOKIE will never have the Message ID in the notification data because that is always a </w:t>
      </w:r>
      <w:hyperlink w:anchor="gt_91a6fd2e-dbcc-46fa-a7ae-0a72e85b74a6">
        <w:r>
          <w:rPr>
            <w:rStyle w:val="HyperlinkGreen"/>
            <w:b/>
          </w:rPr>
          <w:t>main mode</w:t>
        </w:r>
      </w:hyperlink>
      <w:r>
        <w:t xml:space="preserve"> operation. The EXCHANGE_INFO notify will always have the Messag</w:t>
      </w:r>
      <w:r>
        <w:t>e ID appended if the peer sends the above vendor ID. The NOTIFY_STATUS will only have the Message ID appended if the failure is a quick mode failure.</w:t>
      </w:r>
    </w:p>
    <w:p w:rsidR="00F53772" w:rsidRDefault="00C00692">
      <w:pPr>
        <w:pStyle w:val="Definition-Field2"/>
      </w:pPr>
      <w:r>
        <w:t xml:space="preserve">Field content MUST correspond to the </w:t>
      </w:r>
      <w:r>
        <w:rPr>
          <w:b/>
        </w:rPr>
        <w:t>Notify_Message_Type</w:t>
      </w:r>
      <w:r>
        <w:t xml:space="preserve"> as follows:</w:t>
      </w:r>
    </w:p>
    <w:p w:rsidR="00F53772" w:rsidRDefault="00C00692">
      <w:pPr>
        <w:pStyle w:val="ListParagraph"/>
        <w:numPr>
          <w:ilvl w:val="0"/>
          <w:numId w:val="55"/>
        </w:numPr>
        <w:ind w:left="720"/>
      </w:pPr>
      <w:r>
        <w:t>NOTIFY_STATUS (4 Bytes): MUST be a st</w:t>
      </w:r>
      <w:r>
        <w:t>atus code indicating failure. The values transmitted as status codes are implementation-specific.</w:t>
      </w:r>
      <w:bookmarkStart w:id="11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9"/>
    </w:p>
    <w:p w:rsidR="00F53772" w:rsidRDefault="00C00692">
      <w:pPr>
        <w:pStyle w:val="ListParagraph"/>
        <w:numPr>
          <w:ilvl w:val="0"/>
          <w:numId w:val="55"/>
        </w:numPr>
        <w:ind w:left="720"/>
      </w:pPr>
      <w:r>
        <w:lastRenderedPageBreak/>
        <w:t xml:space="preserve">NOTIFY_DOS_COOKIE (8 Bytes): MUST be the </w:t>
      </w:r>
      <w:hyperlink w:anchor="gt_c37f09fa-24c8-4fd5-8edd-2c5e575bc211">
        <w:r>
          <w:rPr>
            <w:rStyle w:val="HyperlinkGreen"/>
            <w:b/>
          </w:rPr>
          <w:t>responder</w:t>
        </w:r>
      </w:hyperlink>
      <w:r>
        <w:t xml:space="preserve"> cookie value. </w:t>
      </w:r>
    </w:p>
    <w:p w:rsidR="00F53772" w:rsidRDefault="00C00692">
      <w:pPr>
        <w:pStyle w:val="ListParagraph"/>
        <w:numPr>
          <w:ilvl w:val="0"/>
          <w:numId w:val="55"/>
        </w:numPr>
        <w:ind w:left="720"/>
      </w:pPr>
      <w:r>
        <w:t>EXCHANGE_INFO (4 Bytes): The flag values MUST be one of the following values.</w:t>
      </w:r>
    </w:p>
    <w:tbl>
      <w:tblPr>
        <w:tblStyle w:val="Table-ShadedHeaderIndented"/>
        <w:tblW w:w="0" w:type="auto"/>
        <w:tblLook w:val="04A0" w:firstRow="1" w:lastRow="0" w:firstColumn="1" w:lastColumn="0" w:noHBand="0" w:noVBand="1"/>
      </w:tblPr>
      <w:tblGrid>
        <w:gridCol w:w="1440"/>
        <w:gridCol w:w="6120"/>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1440" w:type="dxa"/>
          </w:tcPr>
          <w:p w:rsidR="00F53772" w:rsidRDefault="00C00692">
            <w:pPr>
              <w:pStyle w:val="TableHeaderText"/>
            </w:pPr>
            <w:r>
              <w:t>Value</w:t>
            </w:r>
          </w:p>
        </w:tc>
        <w:tc>
          <w:tcPr>
            <w:tcW w:w="6120" w:type="dxa"/>
          </w:tcPr>
          <w:p w:rsidR="00F53772" w:rsidRDefault="00C00692">
            <w:pPr>
              <w:pStyle w:val="TableHeaderText"/>
            </w:pPr>
            <w:r>
              <w:t>Meaning</w:t>
            </w:r>
          </w:p>
        </w:tc>
      </w:tr>
      <w:tr w:rsidR="00F53772" w:rsidTr="00F53772">
        <w:tc>
          <w:tcPr>
            <w:tcW w:w="0" w:type="auto"/>
          </w:tcPr>
          <w:p w:rsidR="00F53772" w:rsidRDefault="00C00692">
            <w:pPr>
              <w:pStyle w:val="TableBodyText"/>
            </w:pPr>
            <w:r>
              <w:t>0x00000001</w:t>
            </w:r>
          </w:p>
        </w:tc>
        <w:tc>
          <w:tcPr>
            <w:tcW w:w="6120" w:type="dxa"/>
          </w:tcPr>
          <w:p w:rsidR="00F53772" w:rsidRDefault="00C00692">
            <w:pPr>
              <w:pStyle w:val="TableBodyText"/>
            </w:pPr>
            <w:r>
              <w:t>IKE_EXCHANGE_INFO_ND_BOUNDARY</w:t>
            </w:r>
          </w:p>
          <w:p w:rsidR="00F53772" w:rsidRDefault="00C00692">
            <w:pPr>
              <w:pStyle w:val="TableBodyText"/>
            </w:pPr>
            <w:r>
              <w:t>This flag is used by the negotiation discovery extension.</w:t>
            </w:r>
          </w:p>
        </w:tc>
      </w:tr>
      <w:tr w:rsidR="00F53772" w:rsidTr="00F53772">
        <w:tc>
          <w:tcPr>
            <w:tcW w:w="0" w:type="auto"/>
          </w:tcPr>
          <w:p w:rsidR="00F53772" w:rsidRDefault="00C00692">
            <w:pPr>
              <w:pStyle w:val="TableBodyText"/>
            </w:pPr>
            <w:r>
              <w:t>0x00000002</w:t>
            </w:r>
          </w:p>
        </w:tc>
        <w:tc>
          <w:tcPr>
            <w:tcW w:w="6120" w:type="dxa"/>
          </w:tcPr>
          <w:p w:rsidR="00F53772" w:rsidRDefault="00C00692">
            <w:pPr>
              <w:pStyle w:val="TableBodyText"/>
            </w:pPr>
            <w:r>
              <w:t>IKE_EXCHANGE_INFO_GUARANTEE_ENCRYPTION</w:t>
            </w:r>
          </w:p>
          <w:p w:rsidR="00F53772" w:rsidRDefault="00C00692">
            <w:pPr>
              <w:pStyle w:val="TableBodyText"/>
            </w:pPr>
            <w:r>
              <w:t>This flag is used by the negotiation discovery extension.</w:t>
            </w:r>
          </w:p>
        </w:tc>
      </w:tr>
    </w:tbl>
    <w:p w:rsidR="00F53772" w:rsidRDefault="00F53772"/>
    <w:p w:rsidR="00F53772" w:rsidRDefault="00C00692">
      <w:pPr>
        <w:pStyle w:val="Heading3"/>
      </w:pPr>
      <w:bookmarkStart w:id="120" w:name="section_f3d616aac20f4d90ae939d28da8898cd"/>
      <w:bookmarkStart w:id="121" w:name="_Toc483456625"/>
      <w:r>
        <w:t>Notify Payload (IKEv2) Packet</w:t>
      </w:r>
      <w:bookmarkEnd w:id="120"/>
      <w:bookmarkEnd w:id="121"/>
      <w:r>
        <w:fldChar w:fldCharType="begin"/>
      </w:r>
      <w:r>
        <w:instrText xml:space="preserve"> XE "Messages:Notify Payload (IKEv2) Packet" </w:instrText>
      </w:r>
      <w:r>
        <w:fldChar w:fldCharType="end"/>
      </w:r>
      <w:r>
        <w:fldChar w:fldCharType="begin"/>
      </w:r>
      <w:r>
        <w:instrText xml:space="preserve"> XE "Notify Payload (IKEv2) Packet message" </w:instrText>
      </w:r>
      <w:r>
        <w:fldChar w:fldCharType="end"/>
      </w:r>
      <w:r>
        <w:fldChar w:fldCharType="begin"/>
      </w:r>
      <w:r>
        <w:instrText xml:space="preserve"> XE "Notify_Payload_IKEV2 packet"</w:instrText>
      </w:r>
      <w:r>
        <w:fldChar w:fldCharType="end"/>
      </w:r>
    </w:p>
    <w:p w:rsidR="00F53772" w:rsidRDefault="00C00692">
      <w:r>
        <w:t xml:space="preserve">The Notify Payload packet is specified in </w:t>
      </w:r>
      <w:hyperlink r:id="rId131">
        <w:r>
          <w:rPr>
            <w:rStyle w:val="Hyperlink"/>
          </w:rPr>
          <w:t>[RFC4306]</w:t>
        </w:r>
      </w:hyperlink>
      <w:r>
        <w:t xml:space="preserve"> section 3.10.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row"/>
            </w:pPr>
            <w:r>
              <w:t>0</w:t>
            </w:r>
          </w:p>
        </w:tc>
        <w:tc>
          <w:tcPr>
            <w:tcW w:w="270" w:type="dxa"/>
          </w:tcPr>
          <w:p w:rsidR="00F53772" w:rsidRDefault="00C00692">
            <w:pPr>
              <w:pStyle w:val="Packetdiagramheaderrow"/>
            </w:pPr>
            <w:r>
              <w:t>1</w:t>
            </w:r>
          </w:p>
        </w:tc>
        <w:tc>
          <w:tcPr>
            <w:tcW w:w="270" w:type="dxa"/>
          </w:tcPr>
          <w:p w:rsidR="00F53772" w:rsidRDefault="00C00692">
            <w:pPr>
              <w:pStyle w:val="Packetdiagramheaderrow"/>
            </w:pPr>
            <w:r>
              <w:t>2</w:t>
            </w:r>
          </w:p>
        </w:tc>
        <w:tc>
          <w:tcPr>
            <w:tcW w:w="270" w:type="dxa"/>
          </w:tcPr>
          <w:p w:rsidR="00F53772" w:rsidRDefault="00C00692">
            <w:pPr>
              <w:pStyle w:val="Packetdiagramheaderrow"/>
            </w:pPr>
            <w:r>
              <w:t>3</w:t>
            </w:r>
          </w:p>
        </w:tc>
        <w:tc>
          <w:tcPr>
            <w:tcW w:w="270" w:type="dxa"/>
          </w:tcPr>
          <w:p w:rsidR="00F53772" w:rsidRDefault="00C00692">
            <w:pPr>
              <w:pStyle w:val="Packetdiagramheaderrow"/>
            </w:pPr>
            <w:r>
              <w:t>4</w:t>
            </w:r>
          </w:p>
        </w:tc>
        <w:tc>
          <w:tcPr>
            <w:tcW w:w="270" w:type="dxa"/>
          </w:tcPr>
          <w:p w:rsidR="00F53772" w:rsidRDefault="00C00692">
            <w:pPr>
              <w:pStyle w:val="Packetdiagramheaderrow"/>
            </w:pPr>
            <w:r>
              <w:t>5</w:t>
            </w:r>
          </w:p>
        </w:tc>
        <w:tc>
          <w:tcPr>
            <w:tcW w:w="270" w:type="dxa"/>
          </w:tcPr>
          <w:p w:rsidR="00F53772" w:rsidRDefault="00C00692">
            <w:pPr>
              <w:pStyle w:val="Packetdiagramheaderrow"/>
            </w:pPr>
            <w:r>
              <w:t>6</w:t>
            </w:r>
          </w:p>
        </w:tc>
        <w:tc>
          <w:tcPr>
            <w:tcW w:w="270" w:type="dxa"/>
          </w:tcPr>
          <w:p w:rsidR="00F53772" w:rsidRDefault="00C00692">
            <w:pPr>
              <w:pStyle w:val="Packetdiagramheaderrow"/>
            </w:pPr>
            <w:r>
              <w:t>7</w:t>
            </w:r>
          </w:p>
        </w:tc>
        <w:tc>
          <w:tcPr>
            <w:tcW w:w="270" w:type="dxa"/>
          </w:tcPr>
          <w:p w:rsidR="00F53772" w:rsidRDefault="00C00692">
            <w:pPr>
              <w:pStyle w:val="Packetdiagramheaderrow"/>
            </w:pPr>
            <w:r>
              <w:t>8</w:t>
            </w:r>
          </w:p>
        </w:tc>
        <w:tc>
          <w:tcPr>
            <w:tcW w:w="270" w:type="dxa"/>
          </w:tcPr>
          <w:p w:rsidR="00F53772" w:rsidRDefault="00C00692">
            <w:pPr>
              <w:pStyle w:val="Packetdiagramheaderrow"/>
            </w:pPr>
            <w:r>
              <w:t>9</w:t>
            </w:r>
          </w:p>
        </w:tc>
        <w:tc>
          <w:tcPr>
            <w:tcW w:w="270" w:type="dxa"/>
          </w:tcPr>
          <w:p w:rsidR="00F53772" w:rsidRDefault="00C00692">
            <w:pPr>
              <w:pStyle w:val="Packetdiagramheaderrow"/>
            </w:pPr>
            <w:r>
              <w:t>1</w:t>
            </w:r>
          </w:p>
          <w:p w:rsidR="00F53772" w:rsidRDefault="00C00692">
            <w:pPr>
              <w:pStyle w:val="Packetdiagramheaderrow"/>
            </w:pPr>
            <w:r>
              <w:t>0</w:t>
            </w:r>
          </w:p>
        </w:tc>
        <w:tc>
          <w:tcPr>
            <w:tcW w:w="270" w:type="dxa"/>
          </w:tcPr>
          <w:p w:rsidR="00F53772" w:rsidRDefault="00C00692">
            <w:pPr>
              <w:pStyle w:val="Packetdiagramheaderrow"/>
            </w:pPr>
            <w:r>
              <w:t>1</w:t>
            </w:r>
          </w:p>
        </w:tc>
        <w:tc>
          <w:tcPr>
            <w:tcW w:w="270" w:type="dxa"/>
          </w:tcPr>
          <w:p w:rsidR="00F53772" w:rsidRDefault="00C00692">
            <w:pPr>
              <w:pStyle w:val="Packetdiagramheaderrow"/>
            </w:pPr>
            <w:r>
              <w:t>2</w:t>
            </w:r>
          </w:p>
        </w:tc>
        <w:tc>
          <w:tcPr>
            <w:tcW w:w="270" w:type="dxa"/>
          </w:tcPr>
          <w:p w:rsidR="00F53772" w:rsidRDefault="00C00692">
            <w:pPr>
              <w:pStyle w:val="Packetdiagramheaderrow"/>
            </w:pPr>
            <w:r>
              <w:t>3</w:t>
            </w:r>
          </w:p>
        </w:tc>
        <w:tc>
          <w:tcPr>
            <w:tcW w:w="270" w:type="dxa"/>
          </w:tcPr>
          <w:p w:rsidR="00F53772" w:rsidRDefault="00C00692">
            <w:pPr>
              <w:pStyle w:val="Packetdiagramheaderrow"/>
            </w:pPr>
            <w:r>
              <w:t>4</w:t>
            </w:r>
          </w:p>
        </w:tc>
        <w:tc>
          <w:tcPr>
            <w:tcW w:w="270" w:type="dxa"/>
          </w:tcPr>
          <w:p w:rsidR="00F53772" w:rsidRDefault="00C00692">
            <w:pPr>
              <w:pStyle w:val="Packetdiagramheaderrow"/>
            </w:pPr>
            <w:r>
              <w:t>5</w:t>
            </w:r>
          </w:p>
        </w:tc>
        <w:tc>
          <w:tcPr>
            <w:tcW w:w="270" w:type="dxa"/>
          </w:tcPr>
          <w:p w:rsidR="00F53772" w:rsidRDefault="00C00692">
            <w:pPr>
              <w:pStyle w:val="Packetdiagramheaderrow"/>
            </w:pPr>
            <w:r>
              <w:t>6</w:t>
            </w:r>
          </w:p>
        </w:tc>
        <w:tc>
          <w:tcPr>
            <w:tcW w:w="270" w:type="dxa"/>
          </w:tcPr>
          <w:p w:rsidR="00F53772" w:rsidRDefault="00C00692">
            <w:pPr>
              <w:pStyle w:val="Packetdiagramheaderrow"/>
            </w:pPr>
            <w:r>
              <w:t>7</w:t>
            </w:r>
          </w:p>
        </w:tc>
        <w:tc>
          <w:tcPr>
            <w:tcW w:w="270" w:type="dxa"/>
          </w:tcPr>
          <w:p w:rsidR="00F53772" w:rsidRDefault="00C00692">
            <w:pPr>
              <w:pStyle w:val="Packetdiagramheaderrow"/>
            </w:pPr>
            <w:r>
              <w:t>8</w:t>
            </w:r>
          </w:p>
        </w:tc>
        <w:tc>
          <w:tcPr>
            <w:tcW w:w="270" w:type="dxa"/>
          </w:tcPr>
          <w:p w:rsidR="00F53772" w:rsidRDefault="00C00692">
            <w:pPr>
              <w:pStyle w:val="Packetdiagramheaderrow"/>
            </w:pPr>
            <w:r>
              <w:t>9</w:t>
            </w:r>
          </w:p>
        </w:tc>
        <w:tc>
          <w:tcPr>
            <w:tcW w:w="270" w:type="dxa"/>
          </w:tcPr>
          <w:p w:rsidR="00F53772" w:rsidRDefault="00C00692">
            <w:pPr>
              <w:pStyle w:val="Packetdiagramheaderrow"/>
            </w:pPr>
            <w:r>
              <w:t>2</w:t>
            </w:r>
          </w:p>
          <w:p w:rsidR="00F53772" w:rsidRDefault="00C00692">
            <w:pPr>
              <w:pStyle w:val="Packetdiagramheaderrow"/>
            </w:pPr>
            <w:r>
              <w:t>0</w:t>
            </w:r>
          </w:p>
        </w:tc>
        <w:tc>
          <w:tcPr>
            <w:tcW w:w="270" w:type="dxa"/>
          </w:tcPr>
          <w:p w:rsidR="00F53772" w:rsidRDefault="00C00692">
            <w:pPr>
              <w:pStyle w:val="Packetdiagramheaderrow"/>
            </w:pPr>
            <w:r>
              <w:t>1</w:t>
            </w:r>
          </w:p>
        </w:tc>
        <w:tc>
          <w:tcPr>
            <w:tcW w:w="270" w:type="dxa"/>
          </w:tcPr>
          <w:p w:rsidR="00F53772" w:rsidRDefault="00C00692">
            <w:pPr>
              <w:pStyle w:val="Packetdiagramheaderrow"/>
            </w:pPr>
            <w:r>
              <w:t>2</w:t>
            </w:r>
          </w:p>
        </w:tc>
        <w:tc>
          <w:tcPr>
            <w:tcW w:w="270" w:type="dxa"/>
          </w:tcPr>
          <w:p w:rsidR="00F53772" w:rsidRDefault="00C00692">
            <w:pPr>
              <w:pStyle w:val="Packetdiagramheaderrow"/>
            </w:pPr>
            <w:r>
              <w:t>3</w:t>
            </w:r>
          </w:p>
        </w:tc>
        <w:tc>
          <w:tcPr>
            <w:tcW w:w="270" w:type="dxa"/>
          </w:tcPr>
          <w:p w:rsidR="00F53772" w:rsidRDefault="00C00692">
            <w:pPr>
              <w:pStyle w:val="Packetdiagramheaderrow"/>
            </w:pPr>
            <w:r>
              <w:t>4</w:t>
            </w:r>
          </w:p>
        </w:tc>
        <w:tc>
          <w:tcPr>
            <w:tcW w:w="270" w:type="dxa"/>
          </w:tcPr>
          <w:p w:rsidR="00F53772" w:rsidRDefault="00C00692">
            <w:pPr>
              <w:pStyle w:val="Packetdiagramheaderrow"/>
            </w:pPr>
            <w:r>
              <w:t>5</w:t>
            </w:r>
          </w:p>
        </w:tc>
        <w:tc>
          <w:tcPr>
            <w:tcW w:w="270" w:type="dxa"/>
          </w:tcPr>
          <w:p w:rsidR="00F53772" w:rsidRDefault="00C00692">
            <w:pPr>
              <w:pStyle w:val="Packetdiagramheaderrow"/>
            </w:pPr>
            <w:r>
              <w:t>6</w:t>
            </w:r>
          </w:p>
        </w:tc>
        <w:tc>
          <w:tcPr>
            <w:tcW w:w="270" w:type="dxa"/>
          </w:tcPr>
          <w:p w:rsidR="00F53772" w:rsidRDefault="00C00692">
            <w:pPr>
              <w:pStyle w:val="Packetdiagramheaderrow"/>
            </w:pPr>
            <w:r>
              <w:t>7</w:t>
            </w:r>
          </w:p>
        </w:tc>
        <w:tc>
          <w:tcPr>
            <w:tcW w:w="270" w:type="dxa"/>
          </w:tcPr>
          <w:p w:rsidR="00F53772" w:rsidRDefault="00C00692">
            <w:pPr>
              <w:pStyle w:val="Packetdiagramheaderrow"/>
            </w:pPr>
            <w:r>
              <w:t>8</w:t>
            </w:r>
          </w:p>
        </w:tc>
        <w:tc>
          <w:tcPr>
            <w:tcW w:w="270" w:type="dxa"/>
          </w:tcPr>
          <w:p w:rsidR="00F53772" w:rsidRDefault="00C00692">
            <w:pPr>
              <w:pStyle w:val="Packetdiagramheaderrow"/>
            </w:pPr>
            <w:r>
              <w:t>9</w:t>
            </w:r>
          </w:p>
        </w:tc>
        <w:tc>
          <w:tcPr>
            <w:tcW w:w="270" w:type="dxa"/>
          </w:tcPr>
          <w:p w:rsidR="00F53772" w:rsidRDefault="00C00692">
            <w:pPr>
              <w:pStyle w:val="Packetdiagramheaderrow"/>
            </w:pPr>
            <w:r>
              <w:t>3</w:t>
            </w:r>
          </w:p>
          <w:p w:rsidR="00F53772" w:rsidRDefault="00C00692">
            <w:pPr>
              <w:pStyle w:val="Packetdiagramheaderrow"/>
            </w:pPr>
            <w:r>
              <w:t>0</w:t>
            </w:r>
          </w:p>
        </w:tc>
        <w:tc>
          <w:tcPr>
            <w:tcW w:w="270" w:type="dxa"/>
          </w:tcPr>
          <w:p w:rsidR="00F53772" w:rsidRDefault="00C00692">
            <w:pPr>
              <w:pStyle w:val="Packetdiagramheaderrow"/>
            </w:pPr>
            <w:r>
              <w:t>1</w:t>
            </w:r>
          </w:p>
        </w:tc>
      </w:tr>
      <w:tr w:rsidR="00F53772" w:rsidTr="00F53772">
        <w:trPr>
          <w:trHeight w:hRule="exact" w:val="490"/>
        </w:trPr>
        <w:tc>
          <w:tcPr>
            <w:tcW w:w="2160" w:type="dxa"/>
            <w:gridSpan w:val="8"/>
          </w:tcPr>
          <w:p w:rsidR="00F53772" w:rsidRDefault="00C00692">
            <w:pPr>
              <w:pStyle w:val="Packetdiagramtext"/>
            </w:pPr>
            <w:r>
              <w:t>Protocol-ID</w:t>
            </w:r>
          </w:p>
        </w:tc>
        <w:tc>
          <w:tcPr>
            <w:tcW w:w="2160" w:type="dxa"/>
            <w:gridSpan w:val="8"/>
          </w:tcPr>
          <w:p w:rsidR="00F53772" w:rsidRDefault="00C00692">
            <w:pPr>
              <w:pStyle w:val="Packetdiagramtext"/>
            </w:pPr>
            <w:r>
              <w:t>SPI_size</w:t>
            </w:r>
          </w:p>
        </w:tc>
        <w:tc>
          <w:tcPr>
            <w:tcW w:w="4320" w:type="dxa"/>
            <w:gridSpan w:val="16"/>
          </w:tcPr>
          <w:p w:rsidR="00F53772" w:rsidRDefault="00C00692">
            <w:pPr>
              <w:pStyle w:val="Packetdiagramtext"/>
            </w:pPr>
            <w:r>
              <w:t>Notify_Message_Type</w:t>
            </w:r>
          </w:p>
        </w:tc>
      </w:tr>
      <w:tr w:rsidR="00F53772" w:rsidTr="00F53772">
        <w:trPr>
          <w:trHeight w:hRule="exact" w:val="490"/>
        </w:trPr>
        <w:tc>
          <w:tcPr>
            <w:tcW w:w="8640" w:type="dxa"/>
            <w:gridSpan w:val="32"/>
          </w:tcPr>
          <w:p w:rsidR="00F53772" w:rsidRDefault="00C00692">
            <w:pPr>
              <w:pStyle w:val="Packetdiagramtext"/>
            </w:pPr>
            <w:r>
              <w:t>SPI</w:t>
            </w:r>
          </w:p>
        </w:tc>
      </w:tr>
      <w:tr w:rsidR="00F53772" w:rsidTr="00F53772">
        <w:trPr>
          <w:trHeight w:hRule="exact" w:val="490"/>
        </w:trPr>
        <w:tc>
          <w:tcPr>
            <w:tcW w:w="8640" w:type="dxa"/>
            <w:gridSpan w:val="32"/>
          </w:tcPr>
          <w:p w:rsidR="00F53772" w:rsidRDefault="00C00692">
            <w:pPr>
              <w:pStyle w:val="Packetdiagramtext"/>
            </w:pPr>
            <w:r>
              <w:t>Notification_Data (variable)</w:t>
            </w:r>
          </w:p>
        </w:tc>
      </w:tr>
      <w:tr w:rsidR="00F53772" w:rsidTr="00F53772">
        <w:trPr>
          <w:trHeight w:hRule="exact" w:val="490"/>
        </w:trPr>
        <w:tc>
          <w:tcPr>
            <w:tcW w:w="8640" w:type="dxa"/>
            <w:gridSpan w:val="32"/>
          </w:tcPr>
          <w:p w:rsidR="00F53772" w:rsidRDefault="00C00692">
            <w:pPr>
              <w:pStyle w:val="Packetdiagramtext"/>
            </w:pPr>
            <w:r>
              <w:t>...</w:t>
            </w:r>
          </w:p>
        </w:tc>
      </w:tr>
    </w:tbl>
    <w:p w:rsidR="00F53772" w:rsidRDefault="00C00692">
      <w:pPr>
        <w:pStyle w:val="Definition-Field"/>
      </w:pPr>
      <w:r>
        <w:rPr>
          <w:b/>
        </w:rPr>
        <w:t xml:space="preserve">Protocol-ID (1 byte): </w:t>
      </w:r>
      <w:r>
        <w:t>This field MUST be as specified in [RFC4306] section 3.10.</w:t>
      </w:r>
    </w:p>
    <w:p w:rsidR="00F53772" w:rsidRDefault="00C00692">
      <w:pPr>
        <w:pStyle w:val="Definition-Field"/>
      </w:pPr>
      <w:r>
        <w:rPr>
          <w:b/>
        </w:rPr>
        <w:t xml:space="preserve">SPI_size (1 byte): </w:t>
      </w:r>
      <w:r>
        <w:t>This field MUST be as specified in [RFC4306] section 3.10.</w:t>
      </w:r>
    </w:p>
    <w:p w:rsidR="00F53772" w:rsidRDefault="00C00692">
      <w:pPr>
        <w:pStyle w:val="Definition-Field"/>
      </w:pPr>
      <w:r>
        <w:rPr>
          <w:b/>
        </w:rPr>
        <w:t xml:space="preserve">Notify_Message_Type (2 bytes): </w:t>
      </w:r>
      <w:r>
        <w:t xml:space="preserve">This </w:t>
      </w:r>
      <w:r>
        <w:t>MUST identify the type of notification being sent with this message, in network byte order. The notify message types MUST be one of the following values, which are from the private error range, as specified in [RFC4306] section 3.10.1.</w:t>
      </w:r>
    </w:p>
    <w:tbl>
      <w:tblPr>
        <w:tblStyle w:val="Table-ShadedHeaderIndented"/>
        <w:tblW w:w="0" w:type="auto"/>
        <w:tblLook w:val="04A0" w:firstRow="1" w:lastRow="0" w:firstColumn="1" w:lastColumn="0" w:noHBand="0" w:noVBand="1"/>
      </w:tblPr>
      <w:tblGrid>
        <w:gridCol w:w="900"/>
        <w:gridCol w:w="7896"/>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900" w:type="dxa"/>
          </w:tcPr>
          <w:p w:rsidR="00F53772" w:rsidRDefault="00C00692">
            <w:pPr>
              <w:pStyle w:val="TableHeaderText"/>
            </w:pPr>
            <w:r>
              <w:t>Value</w:t>
            </w:r>
          </w:p>
        </w:tc>
        <w:tc>
          <w:tcPr>
            <w:tcW w:w="7830" w:type="dxa"/>
          </w:tcPr>
          <w:p w:rsidR="00F53772" w:rsidRDefault="00C00692">
            <w:pPr>
              <w:pStyle w:val="TableHeaderText"/>
            </w:pPr>
            <w:r>
              <w:t>Meaning</w:t>
            </w:r>
          </w:p>
        </w:tc>
      </w:tr>
      <w:tr w:rsidR="00F53772" w:rsidTr="00F53772">
        <w:tc>
          <w:tcPr>
            <w:tcW w:w="0" w:type="auto"/>
          </w:tcPr>
          <w:p w:rsidR="00F53772" w:rsidRDefault="00C00692">
            <w:pPr>
              <w:pStyle w:val="TableBodyText"/>
            </w:pPr>
            <w:r>
              <w:t>0x3039</w:t>
            </w:r>
          </w:p>
        </w:tc>
        <w:tc>
          <w:tcPr>
            <w:tcW w:w="7896" w:type="dxa"/>
          </w:tcPr>
          <w:p w:rsidR="00F53772" w:rsidRDefault="00C00692">
            <w:pPr>
              <w:pStyle w:val="TableBodyText"/>
            </w:pPr>
            <w:r>
              <w:t>Notify status. This notify message type is used to tell the peer of a private failure reason.</w:t>
            </w:r>
          </w:p>
        </w:tc>
      </w:tr>
    </w:tbl>
    <w:p w:rsidR="00F53772" w:rsidRDefault="00C00692">
      <w:pPr>
        <w:pStyle w:val="Definition-Field"/>
      </w:pPr>
      <w:r>
        <w:rPr>
          <w:b/>
        </w:rPr>
        <w:t xml:space="preserve">SPI (4 bytes): </w:t>
      </w:r>
      <w:r>
        <w:t>The Security Parameter Index (SPI) field MUST be as specified in [RFC4306] section 3.10.</w:t>
      </w:r>
    </w:p>
    <w:p w:rsidR="00F53772" w:rsidRDefault="00C00692">
      <w:pPr>
        <w:pStyle w:val="Definition-Field"/>
      </w:pPr>
      <w:r>
        <w:rPr>
          <w:b/>
        </w:rPr>
        <w:t xml:space="preserve">Notification_Data  (variable): </w:t>
      </w:r>
      <w:r>
        <w:t>The content of this</w:t>
      </w:r>
      <w:r>
        <w:t xml:space="preserve"> field depends on the </w:t>
      </w:r>
      <w:r>
        <w:rPr>
          <w:b/>
        </w:rPr>
        <w:t>Notify_Message_Type</w:t>
      </w:r>
      <w:r>
        <w:t xml:space="preserve"> field. The following list describes field content for various notify message types. Field content MUST correspond to the notify message type as follows:</w:t>
      </w:r>
    </w:p>
    <w:p w:rsidR="00F53772" w:rsidRDefault="00C00692">
      <w:pPr>
        <w:pStyle w:val="ListParagraph"/>
        <w:numPr>
          <w:ilvl w:val="0"/>
          <w:numId w:val="56"/>
        </w:numPr>
        <w:ind w:left="720"/>
      </w:pPr>
      <w:r>
        <w:t>NOTIFY_STATUS (4 bytes): MUST be a status code indicating fai</w:t>
      </w:r>
      <w:r>
        <w:t>lure. The values transmitted as status codes are implementation specific.</w:t>
      </w:r>
      <w:bookmarkStart w:id="12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2"/>
    </w:p>
    <w:p w:rsidR="00F53772" w:rsidRDefault="00C00692">
      <w:pPr>
        <w:pStyle w:val="Heading3"/>
      </w:pPr>
      <w:bookmarkStart w:id="123" w:name="section_f026696180c44db68c632f329624f8c4"/>
      <w:bookmarkStart w:id="124" w:name="_Toc483456626"/>
      <w:r>
        <w:t>Configuration Attribute (IKEv2) Packet</w:t>
      </w:r>
      <w:bookmarkEnd w:id="123"/>
      <w:bookmarkEnd w:id="124"/>
      <w:r>
        <w:fldChar w:fldCharType="begin"/>
      </w:r>
      <w:r>
        <w:instrText xml:space="preserve"> XE "Messages:Configuration Attribute (IKEv2) Packet" </w:instrText>
      </w:r>
      <w:r>
        <w:fldChar w:fldCharType="end"/>
      </w:r>
      <w:r>
        <w:fldChar w:fldCharType="begin"/>
      </w:r>
      <w:r>
        <w:instrText xml:space="preserve"> XE "Configuration At</w:instrText>
      </w:r>
      <w:r>
        <w:instrText xml:space="preserve">tribute (IKEv2) Packet message" </w:instrText>
      </w:r>
      <w:r>
        <w:fldChar w:fldCharType="end"/>
      </w:r>
      <w:r>
        <w:fldChar w:fldCharType="begin"/>
      </w:r>
      <w:r>
        <w:instrText xml:space="preserve"> XE "Configuration_Attribute packet"</w:instrText>
      </w:r>
      <w:r>
        <w:fldChar w:fldCharType="end"/>
      </w:r>
    </w:p>
    <w:p w:rsidR="00F53772" w:rsidRDefault="00C00692">
      <w:r>
        <w:t xml:space="preserve">The Configuration Attribute packet is specified in </w:t>
      </w:r>
      <w:hyperlink r:id="rId132">
        <w:r>
          <w:rPr>
            <w:rStyle w:val="Hyperlink"/>
          </w:rPr>
          <w:t>[RFC4306]</w:t>
        </w:r>
      </w:hyperlink>
      <w:r>
        <w:t xml:space="preserve"> section 3.15.1.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lastRenderedPageBreak/>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70" w:type="dxa"/>
          </w:tcPr>
          <w:p w:rsidR="00F53772" w:rsidRDefault="00C00692">
            <w:pPr>
              <w:pStyle w:val="PacketDiagramBodyText"/>
            </w:pPr>
            <w:r>
              <w:t>R</w:t>
            </w:r>
          </w:p>
        </w:tc>
        <w:tc>
          <w:tcPr>
            <w:tcW w:w="4050" w:type="dxa"/>
            <w:gridSpan w:val="15"/>
          </w:tcPr>
          <w:p w:rsidR="00F53772" w:rsidRDefault="00C00692">
            <w:pPr>
              <w:pStyle w:val="PacketDiagramBodyText"/>
            </w:pPr>
            <w:r>
              <w:t>Attribute Type</w:t>
            </w:r>
          </w:p>
        </w:tc>
        <w:tc>
          <w:tcPr>
            <w:tcW w:w="4320" w:type="dxa"/>
            <w:gridSpan w:val="16"/>
          </w:tcPr>
          <w:p w:rsidR="00F53772" w:rsidRDefault="00C00692">
            <w:pPr>
              <w:pStyle w:val="PacketDiagramBodyText"/>
            </w:pPr>
            <w:r>
              <w:t>Length</w:t>
            </w:r>
          </w:p>
        </w:tc>
      </w:tr>
      <w:tr w:rsidR="00F53772" w:rsidTr="00F53772">
        <w:trPr>
          <w:trHeight w:hRule="exact" w:val="490"/>
        </w:trPr>
        <w:tc>
          <w:tcPr>
            <w:tcW w:w="8640" w:type="dxa"/>
            <w:gridSpan w:val="32"/>
          </w:tcPr>
          <w:p w:rsidR="00F53772" w:rsidRDefault="00C00692">
            <w:pPr>
              <w:pStyle w:val="PacketDiagramBodyText"/>
            </w:pPr>
            <w:r>
              <w:t>Value (variable)</w:t>
            </w:r>
          </w:p>
        </w:tc>
      </w:tr>
      <w:tr w:rsidR="00F53772" w:rsidTr="00F53772">
        <w:trPr>
          <w:trHeight w:hRule="exact" w:val="490"/>
        </w:trPr>
        <w:tc>
          <w:tcPr>
            <w:tcW w:w="8640" w:type="dxa"/>
            <w:gridSpan w:val="32"/>
          </w:tcPr>
          <w:p w:rsidR="00F53772" w:rsidRDefault="00C00692">
            <w:pPr>
              <w:pStyle w:val="PacketDiagramBodyText"/>
            </w:pPr>
            <w:r>
              <w:t>...</w:t>
            </w:r>
          </w:p>
        </w:tc>
      </w:tr>
    </w:tbl>
    <w:p w:rsidR="00F53772" w:rsidRDefault="00C00692">
      <w:pPr>
        <w:pStyle w:val="Definition-Field"/>
      </w:pPr>
      <w:r>
        <w:rPr>
          <w:b/>
        </w:rPr>
        <w:t xml:space="preserve">R (1 bit): </w:t>
      </w:r>
      <w:r>
        <w:t>This reserved field MUST be as specified in [RFC4306] section 3.15.1.</w:t>
      </w:r>
    </w:p>
    <w:p w:rsidR="00F53772" w:rsidRDefault="00C00692">
      <w:pPr>
        <w:pStyle w:val="Definition-Field"/>
      </w:pPr>
      <w:r>
        <w:rPr>
          <w:b/>
        </w:rPr>
        <w:t xml:space="preserve">Attribute Type (15 bits): </w:t>
      </w:r>
      <w:r>
        <w:t>This field MUST be as specified in [RFC4306]</w:t>
      </w:r>
      <w:r>
        <w:t xml:space="preserve"> section 3.15.1.</w:t>
      </w:r>
    </w:p>
    <w:p w:rsidR="00F53772" w:rsidRDefault="00C00692">
      <w:pPr>
        <w:pStyle w:val="Definition-Field"/>
      </w:pPr>
      <w:r>
        <w:rPr>
          <w:b/>
        </w:rPr>
        <w:t xml:space="preserve">Length (2 bytes): </w:t>
      </w:r>
      <w:r>
        <w:t>The length of the data in the value field.</w:t>
      </w:r>
    </w:p>
    <w:p w:rsidR="00F53772" w:rsidRDefault="00C00692">
      <w:pPr>
        <w:pStyle w:val="Definition-Field"/>
      </w:pPr>
      <w:r>
        <w:rPr>
          <w:b/>
        </w:rPr>
        <w:t xml:space="preserve">Value (variable): </w:t>
      </w:r>
      <w:r>
        <w:t>The internal IPv4 or IPv6 address of the server.</w:t>
      </w:r>
    </w:p>
    <w:p w:rsidR="00F53772" w:rsidRDefault="00C00692">
      <w:pPr>
        <w:pStyle w:val="Definition-Field2"/>
      </w:pPr>
      <w:r>
        <w:t xml:space="preserve">Two additional </w:t>
      </w:r>
      <w:r>
        <w:rPr>
          <w:b/>
        </w:rPr>
        <w:t>Attribute Types</w:t>
      </w:r>
      <w:r>
        <w:t xml:space="preserve"> from the private-use range are defined as follows.</w:t>
      </w:r>
    </w:p>
    <w:tbl>
      <w:tblPr>
        <w:tblStyle w:val="Table-ShadedHeaderIndented"/>
        <w:tblW w:w="0" w:type="auto"/>
        <w:tblLook w:val="04A0" w:firstRow="1" w:lastRow="0" w:firstColumn="1" w:lastColumn="0" w:noHBand="0" w:noVBand="1"/>
      </w:tblPr>
      <w:tblGrid>
        <w:gridCol w:w="2340"/>
        <w:gridCol w:w="1530"/>
        <w:gridCol w:w="4410"/>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2340" w:type="dxa"/>
          </w:tcPr>
          <w:p w:rsidR="00F53772" w:rsidRDefault="00C00692">
            <w:pPr>
              <w:pStyle w:val="TableHeaderText"/>
            </w:pPr>
            <w:r>
              <w:t>Attribute type</w:t>
            </w:r>
          </w:p>
        </w:tc>
        <w:tc>
          <w:tcPr>
            <w:tcW w:w="1530" w:type="dxa"/>
          </w:tcPr>
          <w:p w:rsidR="00F53772" w:rsidRDefault="00C00692">
            <w:pPr>
              <w:pStyle w:val="TableHeaderText"/>
            </w:pPr>
            <w:r>
              <w:t>Length (bytes)</w:t>
            </w:r>
          </w:p>
        </w:tc>
        <w:tc>
          <w:tcPr>
            <w:tcW w:w="4410" w:type="dxa"/>
          </w:tcPr>
          <w:p w:rsidR="00F53772" w:rsidRDefault="00C00692">
            <w:pPr>
              <w:pStyle w:val="TableHeaderText"/>
            </w:pPr>
            <w:r>
              <w:t>Value</w:t>
            </w:r>
          </w:p>
        </w:tc>
      </w:tr>
      <w:tr w:rsidR="00F53772" w:rsidTr="00F53772">
        <w:tc>
          <w:tcPr>
            <w:tcW w:w="2340" w:type="dxa"/>
          </w:tcPr>
          <w:p w:rsidR="00F53772" w:rsidRDefault="00C00692">
            <w:pPr>
              <w:pStyle w:val="TableBodyText"/>
            </w:pPr>
            <w:r>
              <w:t>INTERNAL_IP4_SERVER</w:t>
            </w:r>
          </w:p>
          <w:p w:rsidR="00F53772" w:rsidRDefault="00C00692">
            <w:pPr>
              <w:pStyle w:val="TableBodyText"/>
            </w:pPr>
            <w:r>
              <w:t>0x5BA0</w:t>
            </w:r>
          </w:p>
        </w:tc>
        <w:tc>
          <w:tcPr>
            <w:tcW w:w="1530" w:type="dxa"/>
          </w:tcPr>
          <w:p w:rsidR="00F53772" w:rsidRDefault="00C00692">
            <w:pPr>
              <w:pStyle w:val="TableBodyText"/>
            </w:pPr>
            <w:r>
              <w:t>4</w:t>
            </w:r>
          </w:p>
        </w:tc>
        <w:tc>
          <w:tcPr>
            <w:tcW w:w="4410" w:type="dxa"/>
          </w:tcPr>
          <w:p w:rsidR="00F53772" w:rsidRDefault="00C00692">
            <w:pPr>
              <w:pStyle w:val="TableBodyText"/>
            </w:pPr>
            <w:r>
              <w:t>The internal IPv4 address of the server.</w:t>
            </w:r>
          </w:p>
        </w:tc>
      </w:tr>
      <w:tr w:rsidR="00F53772" w:rsidTr="00F53772">
        <w:tc>
          <w:tcPr>
            <w:tcW w:w="2340" w:type="dxa"/>
          </w:tcPr>
          <w:p w:rsidR="00F53772" w:rsidRDefault="00C00692">
            <w:pPr>
              <w:pStyle w:val="TableBodyText"/>
            </w:pPr>
            <w:r>
              <w:t>INTERNAL_IP6_SERVER</w:t>
            </w:r>
          </w:p>
          <w:p w:rsidR="00F53772" w:rsidRDefault="00C00692">
            <w:pPr>
              <w:pStyle w:val="TableBodyText"/>
            </w:pPr>
            <w:r>
              <w:t>0x5BA1</w:t>
            </w:r>
          </w:p>
        </w:tc>
        <w:tc>
          <w:tcPr>
            <w:tcW w:w="1530" w:type="dxa"/>
          </w:tcPr>
          <w:p w:rsidR="00F53772" w:rsidRDefault="00C00692">
            <w:pPr>
              <w:pStyle w:val="TableBodyText"/>
            </w:pPr>
            <w:r>
              <w:t>16</w:t>
            </w:r>
          </w:p>
        </w:tc>
        <w:tc>
          <w:tcPr>
            <w:tcW w:w="4410" w:type="dxa"/>
          </w:tcPr>
          <w:p w:rsidR="00F53772" w:rsidRDefault="00C00692">
            <w:pPr>
              <w:pStyle w:val="TableBodyText"/>
            </w:pPr>
            <w:r>
              <w:t>The internal IPv6 address of the server.</w:t>
            </w:r>
          </w:p>
        </w:tc>
      </w:tr>
    </w:tbl>
    <w:p w:rsidR="00F53772" w:rsidRDefault="00F53772"/>
    <w:p w:rsidR="00F53772" w:rsidRDefault="00C00692">
      <w:pPr>
        <w:pStyle w:val="Heading3"/>
      </w:pPr>
      <w:bookmarkStart w:id="125" w:name="section_2860d6957b124e448fa074a4d7bee650"/>
      <w:bookmarkStart w:id="126" w:name="_Toc483456627"/>
      <w:r>
        <w:t>Correlation Payload (IKEv2) Packet</w:t>
      </w:r>
      <w:bookmarkEnd w:id="125"/>
      <w:bookmarkEnd w:id="126"/>
      <w:r>
        <w:fldChar w:fldCharType="begin"/>
      </w:r>
      <w:r>
        <w:instrText xml:space="preserve"> XE "Messages:Correlation Payload (IKEv2) Packet" </w:instrText>
      </w:r>
      <w:r>
        <w:fldChar w:fldCharType="end"/>
      </w:r>
      <w:r>
        <w:fldChar w:fldCharType="begin"/>
      </w:r>
      <w:r>
        <w:instrText xml:space="preserve"> XE "Correlation Payload (IKEv2) Packet message" </w:instrText>
      </w:r>
      <w:r>
        <w:fldChar w:fldCharType="end"/>
      </w:r>
      <w:r>
        <w:fldChar w:fldCharType="begin"/>
      </w:r>
      <w:r>
        <w:instrText xml:space="preserve"> XE "Correlation_Payload_IKEV2 packet"</w:instrText>
      </w:r>
      <w:r>
        <w:fldChar w:fldCharType="end"/>
      </w:r>
    </w:p>
    <w:p w:rsidR="00F53772" w:rsidRDefault="00C00692">
      <w:r>
        <w:t>The Correlation Payload (IKEv2) packet format is as follows. There are two IKE_SAs here, SAcurrent and SAoriginal. This payload is sent under the protection of SACu</w:t>
      </w:r>
      <w:r>
        <w:t xml:space="preserve">rrent. The payload type value for a Correlation payload is 0xc8 from the private payload type range, as specified in </w:t>
      </w:r>
      <w:hyperlink r:id="rId133">
        <w:r>
          <w:rPr>
            <w:rStyle w:val="Hyperlink"/>
          </w:rPr>
          <w:t>[RFC4306]</w:t>
        </w:r>
      </w:hyperlink>
      <w:r>
        <w:t xml:space="preserve"> section 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53772" w:rsidTr="00F537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1</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2</w:t>
            </w:r>
          </w:p>
          <w:p w:rsidR="00F53772" w:rsidRDefault="00C00692">
            <w:pPr>
              <w:pStyle w:val="PacketDiagramHeaderText"/>
            </w:pPr>
            <w:r>
              <w:t>0</w:t>
            </w:r>
          </w:p>
        </w:tc>
        <w:tc>
          <w:tcPr>
            <w:tcW w:w="270" w:type="dxa"/>
          </w:tcPr>
          <w:p w:rsidR="00F53772" w:rsidRDefault="00C00692">
            <w:pPr>
              <w:pStyle w:val="PacketDiagramHeaderText"/>
            </w:pPr>
            <w:r>
              <w:t>1</w:t>
            </w:r>
          </w:p>
        </w:tc>
        <w:tc>
          <w:tcPr>
            <w:tcW w:w="270" w:type="dxa"/>
          </w:tcPr>
          <w:p w:rsidR="00F53772" w:rsidRDefault="00C00692">
            <w:pPr>
              <w:pStyle w:val="PacketDiagramHeaderText"/>
            </w:pPr>
            <w:r>
              <w:t>2</w:t>
            </w:r>
          </w:p>
        </w:tc>
        <w:tc>
          <w:tcPr>
            <w:tcW w:w="270" w:type="dxa"/>
          </w:tcPr>
          <w:p w:rsidR="00F53772" w:rsidRDefault="00C00692">
            <w:pPr>
              <w:pStyle w:val="PacketDiagramHeaderText"/>
            </w:pPr>
            <w:r>
              <w:t>3</w:t>
            </w:r>
          </w:p>
        </w:tc>
        <w:tc>
          <w:tcPr>
            <w:tcW w:w="270" w:type="dxa"/>
          </w:tcPr>
          <w:p w:rsidR="00F53772" w:rsidRDefault="00C00692">
            <w:pPr>
              <w:pStyle w:val="PacketDiagramHeaderText"/>
            </w:pPr>
            <w:r>
              <w:t>4</w:t>
            </w:r>
          </w:p>
        </w:tc>
        <w:tc>
          <w:tcPr>
            <w:tcW w:w="270" w:type="dxa"/>
          </w:tcPr>
          <w:p w:rsidR="00F53772" w:rsidRDefault="00C00692">
            <w:pPr>
              <w:pStyle w:val="PacketDiagramHeaderText"/>
            </w:pPr>
            <w:r>
              <w:t>5</w:t>
            </w:r>
          </w:p>
        </w:tc>
        <w:tc>
          <w:tcPr>
            <w:tcW w:w="270" w:type="dxa"/>
          </w:tcPr>
          <w:p w:rsidR="00F53772" w:rsidRDefault="00C00692">
            <w:pPr>
              <w:pStyle w:val="PacketDiagramHeaderText"/>
            </w:pPr>
            <w:r>
              <w:t>6</w:t>
            </w:r>
          </w:p>
        </w:tc>
        <w:tc>
          <w:tcPr>
            <w:tcW w:w="270" w:type="dxa"/>
          </w:tcPr>
          <w:p w:rsidR="00F53772" w:rsidRDefault="00C00692">
            <w:pPr>
              <w:pStyle w:val="PacketDiagramHeaderText"/>
            </w:pPr>
            <w:r>
              <w:t>7</w:t>
            </w:r>
          </w:p>
        </w:tc>
        <w:tc>
          <w:tcPr>
            <w:tcW w:w="270" w:type="dxa"/>
          </w:tcPr>
          <w:p w:rsidR="00F53772" w:rsidRDefault="00C00692">
            <w:pPr>
              <w:pStyle w:val="PacketDiagramHeaderText"/>
            </w:pPr>
            <w:r>
              <w:t>8</w:t>
            </w:r>
          </w:p>
        </w:tc>
        <w:tc>
          <w:tcPr>
            <w:tcW w:w="270" w:type="dxa"/>
          </w:tcPr>
          <w:p w:rsidR="00F53772" w:rsidRDefault="00C00692">
            <w:pPr>
              <w:pStyle w:val="PacketDiagramHeaderText"/>
            </w:pPr>
            <w:r>
              <w:t>9</w:t>
            </w:r>
          </w:p>
        </w:tc>
        <w:tc>
          <w:tcPr>
            <w:tcW w:w="270" w:type="dxa"/>
          </w:tcPr>
          <w:p w:rsidR="00F53772" w:rsidRDefault="00C00692">
            <w:pPr>
              <w:pStyle w:val="PacketDiagramHeaderText"/>
            </w:pPr>
            <w:r>
              <w:t>3</w:t>
            </w:r>
          </w:p>
          <w:p w:rsidR="00F53772" w:rsidRDefault="00C00692">
            <w:pPr>
              <w:pStyle w:val="PacketDiagramHeaderText"/>
            </w:pPr>
            <w:r>
              <w:t>0</w:t>
            </w:r>
          </w:p>
        </w:tc>
        <w:tc>
          <w:tcPr>
            <w:tcW w:w="270" w:type="dxa"/>
          </w:tcPr>
          <w:p w:rsidR="00F53772" w:rsidRDefault="00C00692">
            <w:pPr>
              <w:pStyle w:val="PacketDiagramHeaderText"/>
            </w:pPr>
            <w:r>
              <w:t>1</w:t>
            </w:r>
          </w:p>
        </w:tc>
      </w:tr>
      <w:tr w:rsidR="00F53772" w:rsidTr="00F53772">
        <w:trPr>
          <w:trHeight w:hRule="exact" w:val="490"/>
        </w:trPr>
        <w:tc>
          <w:tcPr>
            <w:tcW w:w="2160" w:type="dxa"/>
            <w:gridSpan w:val="8"/>
          </w:tcPr>
          <w:p w:rsidR="00F53772" w:rsidRDefault="00C00692">
            <w:pPr>
              <w:pStyle w:val="PacketDiagramBodyText"/>
            </w:pPr>
            <w:r>
              <w:t>Next_Payload</w:t>
            </w:r>
          </w:p>
        </w:tc>
        <w:tc>
          <w:tcPr>
            <w:tcW w:w="2160" w:type="dxa"/>
            <w:gridSpan w:val="8"/>
          </w:tcPr>
          <w:p w:rsidR="00F53772" w:rsidRDefault="00C00692">
            <w:pPr>
              <w:pStyle w:val="PacketDiagramBodyText"/>
            </w:pPr>
            <w:r>
              <w:t>RESERVED</w:t>
            </w:r>
          </w:p>
        </w:tc>
        <w:tc>
          <w:tcPr>
            <w:tcW w:w="4320" w:type="dxa"/>
            <w:gridSpan w:val="16"/>
          </w:tcPr>
          <w:p w:rsidR="00F53772" w:rsidRDefault="00C00692">
            <w:pPr>
              <w:pStyle w:val="PacketDiagramBodyText"/>
            </w:pPr>
            <w:r>
              <w:t>Payload_Length</w:t>
            </w:r>
          </w:p>
        </w:tc>
      </w:tr>
      <w:tr w:rsidR="00F53772" w:rsidTr="00F53772">
        <w:trPr>
          <w:trHeight w:hRule="exact" w:val="490"/>
        </w:trPr>
        <w:tc>
          <w:tcPr>
            <w:tcW w:w="8640" w:type="dxa"/>
            <w:gridSpan w:val="32"/>
          </w:tcPr>
          <w:p w:rsidR="00F53772" w:rsidRDefault="00C00692">
            <w:pPr>
              <w:pStyle w:val="PacketDiagramBodyText"/>
            </w:pPr>
            <w:r>
              <w:t>IKE_SA_Initiator_SPI</w:t>
            </w:r>
          </w:p>
        </w:tc>
      </w:tr>
      <w:tr w:rsidR="00F53772" w:rsidTr="00F53772">
        <w:trPr>
          <w:trHeight w:hRule="exact" w:val="490"/>
        </w:trPr>
        <w:tc>
          <w:tcPr>
            <w:tcW w:w="8640" w:type="dxa"/>
            <w:gridSpan w:val="32"/>
          </w:tcPr>
          <w:p w:rsidR="00F53772" w:rsidRDefault="00C00692">
            <w:pPr>
              <w:pStyle w:val="PacketDiagramBodyText"/>
            </w:pPr>
            <w:r>
              <w:t>...</w:t>
            </w:r>
          </w:p>
        </w:tc>
      </w:tr>
      <w:tr w:rsidR="00F53772" w:rsidTr="00F53772">
        <w:trPr>
          <w:trHeight w:hRule="exact" w:val="490"/>
        </w:trPr>
        <w:tc>
          <w:tcPr>
            <w:tcW w:w="8640" w:type="dxa"/>
            <w:gridSpan w:val="32"/>
          </w:tcPr>
          <w:p w:rsidR="00F53772" w:rsidRDefault="00C00692">
            <w:pPr>
              <w:pStyle w:val="PacketDiagramBodyText"/>
            </w:pPr>
            <w:r>
              <w:t>IKE_SA_Responder_SPI</w:t>
            </w:r>
          </w:p>
        </w:tc>
      </w:tr>
      <w:tr w:rsidR="00F53772" w:rsidTr="00F53772">
        <w:trPr>
          <w:trHeight w:hRule="exact" w:val="490"/>
        </w:trPr>
        <w:tc>
          <w:tcPr>
            <w:tcW w:w="8640" w:type="dxa"/>
            <w:gridSpan w:val="32"/>
          </w:tcPr>
          <w:p w:rsidR="00F53772" w:rsidRDefault="00C00692">
            <w:pPr>
              <w:pStyle w:val="PacketDiagramBodyText"/>
            </w:pPr>
            <w:r>
              <w:t>...</w:t>
            </w:r>
          </w:p>
        </w:tc>
      </w:tr>
      <w:tr w:rsidR="00F53772" w:rsidTr="00F53772">
        <w:trPr>
          <w:trHeight w:hRule="exact" w:val="490"/>
        </w:trPr>
        <w:tc>
          <w:tcPr>
            <w:tcW w:w="8640" w:type="dxa"/>
            <w:gridSpan w:val="32"/>
          </w:tcPr>
          <w:p w:rsidR="00F53772" w:rsidRDefault="00C00692">
            <w:pPr>
              <w:pStyle w:val="PacketDiagramBodyText"/>
            </w:pPr>
            <w:r>
              <w:t>Correlation_Hash (variable)</w:t>
            </w:r>
          </w:p>
        </w:tc>
      </w:tr>
      <w:tr w:rsidR="00F53772" w:rsidTr="00F53772">
        <w:trPr>
          <w:trHeight w:hRule="exact" w:val="490"/>
        </w:trPr>
        <w:tc>
          <w:tcPr>
            <w:tcW w:w="8640" w:type="dxa"/>
            <w:gridSpan w:val="32"/>
          </w:tcPr>
          <w:p w:rsidR="00F53772" w:rsidRDefault="00C00692">
            <w:pPr>
              <w:pStyle w:val="PacketDiagramBodyText"/>
            </w:pPr>
            <w:r>
              <w:t>...</w:t>
            </w:r>
          </w:p>
        </w:tc>
      </w:tr>
    </w:tbl>
    <w:p w:rsidR="00F53772" w:rsidRDefault="00C00692">
      <w:pPr>
        <w:pStyle w:val="Definition-Field"/>
      </w:pPr>
      <w:r>
        <w:rPr>
          <w:b/>
        </w:rPr>
        <w:lastRenderedPageBreak/>
        <w:t xml:space="preserve">Next_Payload (1 byte): </w:t>
      </w:r>
      <w:r>
        <w:t xml:space="preserve">This field MUST be as specified in </w:t>
      </w:r>
      <w:hyperlink r:id="rId134">
        <w:r>
          <w:rPr>
            <w:rStyle w:val="Hyperlink"/>
          </w:rPr>
          <w:t>[RFC2408]</w:t>
        </w:r>
      </w:hyperlink>
      <w:r>
        <w:t xml:space="preserve"> section 3.2.</w:t>
      </w:r>
    </w:p>
    <w:p w:rsidR="00F53772" w:rsidRDefault="00C00692">
      <w:pPr>
        <w:pStyle w:val="Definition-Field"/>
      </w:pPr>
      <w:r>
        <w:rPr>
          <w:b/>
        </w:rPr>
        <w:t xml:space="preserve">RESERVED (1 byte): </w:t>
      </w:r>
      <w:r>
        <w:t>This field MUST be as specified in [RFC2408] section 3.2.</w:t>
      </w:r>
    </w:p>
    <w:p w:rsidR="00F53772" w:rsidRDefault="00C00692">
      <w:pPr>
        <w:pStyle w:val="Definition-Field"/>
      </w:pPr>
      <w:r>
        <w:rPr>
          <w:b/>
        </w:rPr>
        <w:t xml:space="preserve">Payload_Length (2 bytes): </w:t>
      </w:r>
      <w:r>
        <w:t>This field MUST be as specified in [RFC2408] section 3.2.</w:t>
      </w:r>
    </w:p>
    <w:p w:rsidR="00F53772" w:rsidRDefault="00C00692">
      <w:pPr>
        <w:pStyle w:val="Definition-Field"/>
      </w:pPr>
      <w:r>
        <w:rPr>
          <w:b/>
        </w:rPr>
        <w:t xml:space="preserve">IKE_SA_Initiator_SPI (8 bytes): </w:t>
      </w:r>
      <w:r>
        <w:t xml:space="preserve">This MUST be set to the </w:t>
      </w:r>
      <w:hyperlink w:anchor="gt_c66d2bda-f3e1-4d01-aa9e-8d790d3be5ab">
        <w:r>
          <w:rPr>
            <w:rStyle w:val="HyperlinkGreen"/>
            <w:b/>
          </w:rPr>
          <w:t>initiator's</w:t>
        </w:r>
      </w:hyperlink>
      <w:r>
        <w:t xml:space="preserve"> SPI from the IKE_SA being correlated, SAoriginal. This value is taken from the IKEv2 header of the prior IKE_SA, as specified </w:t>
      </w:r>
      <w:r>
        <w:t>in [RFC4306] section 3.1.</w:t>
      </w:r>
    </w:p>
    <w:p w:rsidR="00F53772" w:rsidRDefault="00C00692">
      <w:pPr>
        <w:pStyle w:val="Definition-Field"/>
      </w:pPr>
      <w:r>
        <w:rPr>
          <w:b/>
        </w:rPr>
        <w:t xml:space="preserve">IKE_SA_Responder_SPI (8 bytes): </w:t>
      </w:r>
      <w:r>
        <w:t xml:space="preserve">This MUST be set to the </w:t>
      </w:r>
      <w:hyperlink w:anchor="gt_c37f09fa-24c8-4fd5-8edd-2c5e575bc211">
        <w:r>
          <w:rPr>
            <w:rStyle w:val="HyperlinkGreen"/>
            <w:b/>
          </w:rPr>
          <w:t>responder's</w:t>
        </w:r>
      </w:hyperlink>
      <w:r>
        <w:t xml:space="preserve"> SPI from the IKE_SA being correlated, SAoriginal. This value is taken from the IKEv2 header of the p</w:t>
      </w:r>
      <w:r>
        <w:t>rior IKE_SA, as specified in [RFC4306] section 3.1.</w:t>
      </w:r>
    </w:p>
    <w:p w:rsidR="00F53772" w:rsidRDefault="00C00692">
      <w:pPr>
        <w:pStyle w:val="Definition-Field"/>
      </w:pPr>
      <w:r>
        <w:rPr>
          <w:b/>
        </w:rPr>
        <w:t xml:space="preserve">Correlation_Hash  (variable): </w:t>
      </w:r>
      <w:r>
        <w:t>This computes a keyed hash using the SAcurrent's negotiated PRF function. The key used is the SK_ai on the initiator and the SK_ar for the responder from SAoriginal. See [RFC</w:t>
      </w:r>
      <w:r>
        <w:t>4306] section 2.14. The correlation hash is as follows.</w:t>
      </w:r>
    </w:p>
    <w:p w:rsidR="00F53772" w:rsidRDefault="00C00692">
      <w:pPr>
        <w:pStyle w:val="Code"/>
        <w:ind w:left="720"/>
      </w:pPr>
      <w:r>
        <w:t>prf(SK_a(i or r), SAcurrent.InitiatorSpi|SAcurrent.ResponderSpi|SAoriginal.InitiatorSpi|SAoriginal.responderSpi)</w:t>
      </w:r>
    </w:p>
    <w:p w:rsidR="00F53772" w:rsidRDefault="00C00692">
      <w:pPr>
        <w:pStyle w:val="Code"/>
        <w:ind w:left="720"/>
      </w:pPr>
      <w:r>
        <w:t xml:space="preserve">           </w:t>
      </w:r>
    </w:p>
    <w:p w:rsidR="00F53772" w:rsidRDefault="00C00692">
      <w:pPr>
        <w:pStyle w:val="Heading3"/>
      </w:pPr>
      <w:bookmarkStart w:id="127" w:name="section_8dbe7a7b05224b43a07aea3531df7062"/>
      <w:bookmarkStart w:id="128" w:name="_Toc483456628"/>
      <w:r>
        <w:t>Security Realm Vendor ID Payload (IKEv2)</w:t>
      </w:r>
      <w:bookmarkEnd w:id="127"/>
      <w:bookmarkEnd w:id="128"/>
      <w:r>
        <w:fldChar w:fldCharType="begin"/>
      </w:r>
      <w:r>
        <w:instrText xml:space="preserve"> XE "Messages:Security Realm Vendor</w:instrText>
      </w:r>
      <w:r>
        <w:instrText xml:space="preserve"> ID Payload (IKEv2)" </w:instrText>
      </w:r>
      <w:r>
        <w:fldChar w:fldCharType="end"/>
      </w:r>
      <w:r>
        <w:fldChar w:fldCharType="begin"/>
      </w:r>
      <w:r>
        <w:instrText xml:space="preserve"> XE "Security Realm Vendor ID Payload (IKEv2) message" </w:instrText>
      </w:r>
      <w:r>
        <w:fldChar w:fldCharType="end"/>
      </w:r>
    </w:p>
    <w:p w:rsidR="00F53772" w:rsidRDefault="00C00692">
      <w:r>
        <w:t>The "MSFT IPsec Security Realm Id" vendor ID payload SHOULD</w:t>
      </w:r>
      <w:bookmarkStart w:id="12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29"/>
      <w:r>
        <w:t xml:space="preserve"> be constructed as specified in </w:t>
      </w:r>
      <w:hyperlink r:id="rId135">
        <w:r>
          <w:rPr>
            <w:rStyle w:val="Hyperlink"/>
          </w:rPr>
          <w:t>[RFC5996]</w:t>
        </w:r>
      </w:hyperlink>
      <w:r>
        <w:t xml:space="preserve"> section 3.12. The vendor ID payload has a variable length field called Vendor ID or VID. In this extension, the first 16 bytes is an MD5 hash of the string "MSFT IPsec Security Realm Id". The su</w:t>
      </w:r>
      <w:r>
        <w:t>bsequent bytes contain the actual Security Realm ID.</w:t>
      </w:r>
      <w:bookmarkStart w:id="13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0"/>
    </w:p>
    <w:p w:rsidR="00F53772" w:rsidRDefault="00C00692">
      <w:pPr>
        <w:pStyle w:val="Heading1"/>
      </w:pPr>
      <w:bookmarkStart w:id="131" w:name="section_f23f49e230b143abb7ada4d95f79db6f"/>
      <w:bookmarkStart w:id="132" w:name="_Toc483456629"/>
      <w:r>
        <w:lastRenderedPageBreak/>
        <w:t>Protocol Details</w:t>
      </w:r>
      <w:bookmarkEnd w:id="131"/>
      <w:bookmarkEnd w:id="132"/>
      <w:r>
        <w:fldChar w:fldCharType="begin"/>
      </w:r>
      <w:r>
        <w:instrText xml:space="preserve"> XE "Protocol Details:overview" </w:instrText>
      </w:r>
      <w:r>
        <w:fldChar w:fldCharType="end"/>
      </w:r>
    </w:p>
    <w:p w:rsidR="00F53772" w:rsidRDefault="00C00692">
      <w:r>
        <w:t xml:space="preserve">The following sections specify protocol details, including abstract data models and message processing rules, that are common and that are specific to </w:t>
      </w:r>
      <w:hyperlink w:anchor="gt_7ee5c1a4-6768-4256-817c-6686382e0f39">
        <w:r>
          <w:rPr>
            <w:rStyle w:val="HyperlinkGreen"/>
            <w:b/>
          </w:rPr>
          <w:t>NAT</w:t>
        </w:r>
      </w:hyperlink>
      <w:r>
        <w:t xml:space="preserve">-T, </w:t>
      </w:r>
      <w:hyperlink w:anchor="gt_294fef97-5790-4d41-971e-dd255b783e68">
        <w:r>
          <w:rPr>
            <w:rStyle w:val="HyperlinkGreen"/>
            <w:b/>
          </w:rPr>
          <w:t>IKE</w:t>
        </w:r>
      </w:hyperlink>
      <w:r>
        <w:t xml:space="preserve"> fragmentation, </w:t>
      </w:r>
      <w:hyperlink w:anchor="gt_3ccffc14-31f1-4dca-bb5c-76e6f397cb9d">
        <w:r>
          <w:rPr>
            <w:rStyle w:val="HyperlinkGreen"/>
            <w:b/>
          </w:rPr>
          <w:t>CGAs</w:t>
        </w:r>
      </w:hyperlink>
      <w:r>
        <w:t xml:space="preserve">, the fast-failover client, the fast-failover server, </w:t>
      </w:r>
      <w:hyperlink w:anchor="gt_ab7bcdc9-eb08-41da-a82e-a1756cbd31d6">
        <w:r>
          <w:rPr>
            <w:rStyle w:val="HyperlinkGreen"/>
            <w:b/>
          </w:rPr>
          <w:t>negotiation discovery</w:t>
        </w:r>
      </w:hyperlink>
      <w:r>
        <w:t>, reliab</w:t>
      </w:r>
      <w:r>
        <w:t xml:space="preserve">le delete, denial of service protection, IKE </w:t>
      </w:r>
      <w:hyperlink w:anchor="gt_67cbf867-7a49-41f3-a68f-37b5f9035acb">
        <w:r>
          <w:rPr>
            <w:rStyle w:val="HyperlinkGreen"/>
            <w:b/>
          </w:rPr>
          <w:t>SA</w:t>
        </w:r>
      </w:hyperlink>
      <w:r>
        <w:t xml:space="preserve"> correlation (IKEv2), IKE Server Internal Addresses Configuration Attributes (IKEv2), dead-peer detection, Xbox multiplayer gaming (IKEv2) vendor I</w:t>
      </w:r>
      <w:r>
        <w:t>Ds, and security realm ID (IKEv2) vendor IDs.</w:t>
      </w:r>
    </w:p>
    <w:p w:rsidR="00F53772" w:rsidRDefault="00C00692">
      <w:pPr>
        <w:pStyle w:val="Heading2"/>
      </w:pPr>
      <w:bookmarkStart w:id="133" w:name="section_e743ca618c7f4ad8bc8b8b90d2c6734d"/>
      <w:bookmarkStart w:id="134" w:name="_Toc483456630"/>
      <w:r>
        <w:t>Common Details</w:t>
      </w:r>
      <w:bookmarkEnd w:id="133"/>
      <w:bookmarkEnd w:id="134"/>
      <w:r>
        <w:fldChar w:fldCharType="begin"/>
      </w:r>
      <w:r>
        <w:instrText xml:space="preserve"> XE "Client:overview" </w:instrText>
      </w:r>
      <w:r>
        <w:fldChar w:fldCharType="end"/>
      </w:r>
      <w:r>
        <w:fldChar w:fldCharType="begin"/>
      </w:r>
      <w:r>
        <w:instrText xml:space="preserve"> XE "Server:overview" </w:instrText>
      </w:r>
      <w:r>
        <w:fldChar w:fldCharType="end"/>
      </w:r>
    </w:p>
    <w:p w:rsidR="00F53772" w:rsidRDefault="00C00692">
      <w:r>
        <w:t xml:space="preserve">This section documents deviations from "The Internet IP Security Domain of Interpretation for ISAKMP", as specified in </w:t>
      </w:r>
      <w:hyperlink r:id="rId136">
        <w:r>
          <w:rPr>
            <w:rStyle w:val="Hyperlink"/>
          </w:rPr>
          <w:t>[RFC2407]</w:t>
        </w:r>
      </w:hyperlink>
      <w:r>
        <w:t xml:space="preserve">; "Internet Security Association and Key Management Protocol (ISAKMP)", as specified in </w:t>
      </w:r>
      <w:hyperlink r:id="rId137">
        <w:r>
          <w:rPr>
            <w:rStyle w:val="Hyperlink"/>
          </w:rPr>
          <w:t>[RFC2408]</w:t>
        </w:r>
      </w:hyperlink>
      <w:r>
        <w:t>; "The Internet Key Exchange (IKE)", as specifie</w:t>
      </w:r>
      <w:r>
        <w:t xml:space="preserve">d in </w:t>
      </w:r>
      <w:hyperlink r:id="rId138">
        <w:r>
          <w:rPr>
            <w:rStyle w:val="Hyperlink"/>
          </w:rPr>
          <w:t>[RFC2409]</w:t>
        </w:r>
      </w:hyperlink>
      <w:r>
        <w:t xml:space="preserve">; "Internet Key Exchange (IKEv2) Protocol", as specified in </w:t>
      </w:r>
      <w:hyperlink r:id="rId139">
        <w:r>
          <w:rPr>
            <w:rStyle w:val="Hyperlink"/>
          </w:rPr>
          <w:t>[RFC4306]</w:t>
        </w:r>
      </w:hyperlink>
      <w:r>
        <w:t xml:space="preserve">; and "Negotiation of </w:t>
      </w:r>
      <w:hyperlink w:anchor="gt_7ee5c1a4-6768-4256-817c-6686382e0f39">
        <w:r>
          <w:rPr>
            <w:rStyle w:val="HyperlinkGreen"/>
            <w:b/>
          </w:rPr>
          <w:t>NAT</w:t>
        </w:r>
      </w:hyperlink>
      <w:r>
        <w:t xml:space="preserve">-Traversal in the IKE", as specified in </w:t>
      </w:r>
      <w:hyperlink r:id="rId140">
        <w:r>
          <w:rPr>
            <w:rStyle w:val="Hyperlink"/>
          </w:rPr>
          <w:t>[RFC3947]</w:t>
        </w:r>
      </w:hyperlink>
      <w:r>
        <w:t xml:space="preserve">. These deviations affect each of these RFC standards as described in the table in section </w:t>
      </w:r>
      <w:hyperlink w:anchor="Section_9c8af57807834e31a7191b21ea3be056" w:history="1">
        <w:r>
          <w:rPr>
            <w:rStyle w:val="Hyperlink"/>
          </w:rPr>
          <w:t>1.3.13</w:t>
        </w:r>
      </w:hyperlink>
      <w:r>
        <w:t>.</w:t>
      </w:r>
    </w:p>
    <w:p w:rsidR="00F53772" w:rsidRDefault="00C00692">
      <w:r>
        <w:t>The flags bit semantics used by this document are as follows: for a flag, its "value" signifies a mask which, when its bitwise logical AND with the flags field is computed, yields either a zero v</w:t>
      </w:r>
      <w:r>
        <w:t>alue (all zero bits) if the flag is unset (set to FALSE), and a nonzero value otherwise. For example, a flag mask/value of 0x01 signifies that the bitwise logical AND of a single-byte flag field with 0x01 is zero if and only if the flag is set to FALSE. As</w:t>
      </w:r>
      <w:r>
        <w:t xml:space="preserve">suming no other flag masks/values for this field, then, both 0x00 and 0x01 are valid values for this single-byte flag field: the former corresponding to the flag being unset, and the latter to the flag being set. </w:t>
      </w:r>
    </w:p>
    <w:p w:rsidR="00F53772" w:rsidRDefault="00C00692">
      <w:pPr>
        <w:pStyle w:val="Heading3"/>
      </w:pPr>
      <w:bookmarkStart w:id="135" w:name="section_cc34126168fe42e19ac2ca84e19803b5"/>
      <w:bookmarkStart w:id="136" w:name="_Toc483456631"/>
      <w:r>
        <w:t>Abstract Data Model</w:t>
      </w:r>
      <w:bookmarkEnd w:id="135"/>
      <w:bookmarkEnd w:id="136"/>
      <w:r>
        <w:fldChar w:fldCharType="begin"/>
      </w:r>
      <w:r>
        <w:instrText xml:space="preserve"> XE "Data model - abstr</w:instrText>
      </w:r>
      <w:r>
        <w:instrText>act:Denial of Service (DOS)"</w:instrText>
      </w:r>
      <w:r>
        <w:fldChar w:fldCharType="end"/>
      </w:r>
      <w:r>
        <w:fldChar w:fldCharType="begin"/>
      </w:r>
      <w:r>
        <w:instrText xml:space="preserve"> XE "Abstract data model:Denial of Service (DOS)"</w:instrText>
      </w:r>
      <w:r>
        <w:fldChar w:fldCharType="end"/>
      </w:r>
      <w:r>
        <w:fldChar w:fldCharType="begin"/>
      </w:r>
      <w:r>
        <w:instrText xml:space="preserve"> XE "Denial of service:abstract data model"</w:instrText>
      </w:r>
      <w:r>
        <w:fldChar w:fldCharType="end"/>
      </w:r>
      <w:r>
        <w:fldChar w:fldCharType="begin"/>
      </w:r>
      <w:r>
        <w:instrText xml:space="preserve"> XE "Data model - abstract:reliable delete"</w:instrText>
      </w:r>
      <w:r>
        <w:fldChar w:fldCharType="end"/>
      </w:r>
      <w:r>
        <w:fldChar w:fldCharType="begin"/>
      </w:r>
      <w:r>
        <w:instrText xml:space="preserve"> XE "Data model - abstract:negotiation discovery"</w:instrText>
      </w:r>
      <w:r>
        <w:fldChar w:fldCharType="end"/>
      </w:r>
      <w:r>
        <w:fldChar w:fldCharType="begin"/>
      </w:r>
      <w:r>
        <w:instrText xml:space="preserve"> XE "Data model - abstract:fast fa</w:instrText>
      </w:r>
      <w:r>
        <w:instrText>ilover server"</w:instrText>
      </w:r>
      <w:r>
        <w:fldChar w:fldCharType="end"/>
      </w:r>
      <w:r>
        <w:fldChar w:fldCharType="begin"/>
      </w:r>
      <w:r>
        <w:instrText xml:space="preserve"> XE "Data model - abstract:fast failover client"</w:instrText>
      </w:r>
      <w:r>
        <w:fldChar w:fldCharType="end"/>
      </w:r>
      <w:r>
        <w:fldChar w:fldCharType="begin"/>
      </w:r>
      <w:r>
        <w:instrText xml:space="preserve"> XE "Data model - abstract:CGA authentication"</w:instrText>
      </w:r>
      <w:r>
        <w:fldChar w:fldCharType="end"/>
      </w:r>
      <w:r>
        <w:fldChar w:fldCharType="begin"/>
      </w:r>
      <w:r>
        <w:instrText xml:space="preserve"> XE "Data model - abstract:IKE fragmentation"</w:instrText>
      </w:r>
      <w:r>
        <w:fldChar w:fldCharType="end"/>
      </w:r>
      <w:r>
        <w:fldChar w:fldCharType="begin"/>
      </w:r>
      <w:r>
        <w:instrText xml:space="preserve"> XE "Data model - abstract:NAT traversal"</w:instrText>
      </w:r>
      <w:r>
        <w:fldChar w:fldCharType="end"/>
      </w:r>
      <w:r>
        <w:fldChar w:fldCharType="begin"/>
      </w:r>
      <w:r>
        <w:instrText xml:space="preserve"> XE "Abstract data model:reliable delete"</w:instrText>
      </w:r>
      <w:r>
        <w:fldChar w:fldCharType="end"/>
      </w:r>
      <w:r>
        <w:fldChar w:fldCharType="begin"/>
      </w:r>
      <w:r>
        <w:instrText xml:space="preserve"> XE "Abstract data model:negotiation discovery"</w:instrText>
      </w:r>
      <w:r>
        <w:fldChar w:fldCharType="end"/>
      </w:r>
      <w:r>
        <w:fldChar w:fldCharType="begin"/>
      </w:r>
      <w:r>
        <w:instrText xml:space="preserve"> XE "Abstract data model:fast failover server"</w:instrText>
      </w:r>
      <w:r>
        <w:fldChar w:fldCharType="end"/>
      </w:r>
      <w:r>
        <w:fldChar w:fldCharType="begin"/>
      </w:r>
      <w:r>
        <w:instrText xml:space="preserve"> XE "Abstract data model:fast failover client"</w:instrText>
      </w:r>
      <w:r>
        <w:fldChar w:fldCharType="end"/>
      </w:r>
      <w:r>
        <w:fldChar w:fldCharType="begin"/>
      </w:r>
      <w:r>
        <w:instrText xml:space="preserve"> XE "Abstract data model:CGA authentication"</w:instrText>
      </w:r>
      <w:r>
        <w:fldChar w:fldCharType="end"/>
      </w:r>
      <w:r>
        <w:fldChar w:fldCharType="begin"/>
      </w:r>
      <w:r>
        <w:instrText xml:space="preserve"> XE "Abstract data model:IKE fragmentation"</w:instrText>
      </w:r>
      <w:r>
        <w:fldChar w:fldCharType="end"/>
      </w:r>
      <w:r>
        <w:fldChar w:fldCharType="begin"/>
      </w:r>
      <w:r>
        <w:instrText xml:space="preserve"> XE "Abstract data m</w:instrText>
      </w:r>
      <w:r>
        <w:instrText>odel:NAT traversal"</w:instrText>
      </w:r>
      <w:r>
        <w:fldChar w:fldCharType="end"/>
      </w:r>
      <w:r>
        <w:fldChar w:fldCharType="begin"/>
      </w:r>
      <w:r>
        <w:instrText xml:space="preserve"> XE "Reliable delete:abstract data model"</w:instrText>
      </w:r>
      <w:r>
        <w:fldChar w:fldCharType="end"/>
      </w:r>
      <w:r>
        <w:fldChar w:fldCharType="begin"/>
      </w:r>
      <w:r>
        <w:instrText xml:space="preserve"> XE "Negotiation discovery:abstract data model"</w:instrText>
      </w:r>
      <w:r>
        <w:fldChar w:fldCharType="end"/>
      </w:r>
      <w:r>
        <w:fldChar w:fldCharType="begin"/>
      </w:r>
      <w:r>
        <w:instrText xml:space="preserve"> XE "Fast failover server:abstract data model"</w:instrText>
      </w:r>
      <w:r>
        <w:fldChar w:fldCharType="end"/>
      </w:r>
      <w:r>
        <w:fldChar w:fldCharType="begin"/>
      </w:r>
      <w:r>
        <w:instrText xml:space="preserve"> XE "Fast failover client:abstract data model"</w:instrText>
      </w:r>
      <w:r>
        <w:fldChar w:fldCharType="end"/>
      </w:r>
      <w:r>
        <w:fldChar w:fldCharType="begin"/>
      </w:r>
      <w:r>
        <w:instrText xml:space="preserve"> XE "CGA authentication:abstract data model"</w:instrText>
      </w:r>
      <w:r>
        <w:fldChar w:fldCharType="end"/>
      </w:r>
      <w:r>
        <w:fldChar w:fldCharType="begin"/>
      </w:r>
      <w:r>
        <w:instrText xml:space="preserve"> </w:instrText>
      </w:r>
      <w:r>
        <w:instrText>XE "IKE fragmentation:abstract data model"</w:instrText>
      </w:r>
      <w:r>
        <w:fldChar w:fldCharType="end"/>
      </w:r>
      <w:r>
        <w:fldChar w:fldCharType="begin"/>
      </w:r>
      <w:r>
        <w:instrText xml:space="preserve"> XE "NAT traversal:abstract data model"</w:instrText>
      </w:r>
      <w:r>
        <w:fldChar w:fldCharType="end"/>
      </w:r>
    </w:p>
    <w:p w:rsidR="00F53772" w:rsidRDefault="00C00692">
      <w:r>
        <w:t xml:space="preserve">This section describes a conceptual model of possible data organization that an implementation maintains to participate in this protocol in addition to what is specified </w:t>
      </w:r>
      <w:r>
        <w:t xml:space="preserve">in </w:t>
      </w:r>
      <w:hyperlink r:id="rId141">
        <w:r>
          <w:rPr>
            <w:rStyle w:val="Hyperlink"/>
          </w:rPr>
          <w:t>[RFC2407]</w:t>
        </w:r>
      </w:hyperlink>
      <w:r>
        <w:t xml:space="preserve">, </w:t>
      </w:r>
      <w:hyperlink r:id="rId142">
        <w:r>
          <w:rPr>
            <w:rStyle w:val="Hyperlink"/>
          </w:rPr>
          <w:t>[RFC2408]</w:t>
        </w:r>
      </w:hyperlink>
      <w:r>
        <w:t xml:space="preserve">, </w:t>
      </w:r>
      <w:hyperlink r:id="rId143">
        <w:r>
          <w:rPr>
            <w:rStyle w:val="Hyperlink"/>
          </w:rPr>
          <w:t>[RFC2409]</w:t>
        </w:r>
      </w:hyperlink>
      <w:r>
        <w:t xml:space="preserve">, </w:t>
      </w:r>
      <w:hyperlink r:id="rId144">
        <w:r>
          <w:rPr>
            <w:rStyle w:val="Hyperlink"/>
          </w:rPr>
          <w:t>[RFC3947]</w:t>
        </w:r>
      </w:hyperlink>
      <w:r>
        <w:t xml:space="preserve">, and </w:t>
      </w:r>
      <w:hyperlink r:id="rId145">
        <w:r>
          <w:rPr>
            <w:rStyle w:val="Hyperlink"/>
          </w:rPr>
          <w:t>[RFC4301]</w:t>
        </w:r>
      </w:hyperlink>
      <w:r>
        <w:t xml:space="preserve"> for IKEv1, or </w:t>
      </w:r>
      <w:hyperlink r:id="rId146">
        <w:r>
          <w:rPr>
            <w:rStyle w:val="Hyperlink"/>
          </w:rPr>
          <w:t>[RFC4306]</w:t>
        </w:r>
      </w:hyperlink>
      <w:r>
        <w:t xml:space="preserve"> for IKEv2. The described organization</w:t>
      </w:r>
      <w:r>
        <w:t xml:space="preserve"> is provided to explain how the protocol behaves. This document does not mandate that implementations adhere to this model as long as their external behavior is consistent with the behavior described in this document.</w:t>
      </w:r>
    </w:p>
    <w:p w:rsidR="00F53772" w:rsidRDefault="00C00692">
      <w:r>
        <w:t>The following main data elements are r</w:t>
      </w:r>
      <w:r>
        <w:t>equired by any implementation:</w:t>
      </w:r>
    </w:p>
    <w:p w:rsidR="00F53772" w:rsidRDefault="00C00692">
      <w:pPr>
        <w:pStyle w:val="ListParagraph"/>
        <w:numPr>
          <w:ilvl w:val="0"/>
          <w:numId w:val="57"/>
        </w:numPr>
      </w:pPr>
      <w:hyperlink w:anchor="gt_9e4386b2-fabb-4e50-9c70-ccbf044ff7f0">
        <w:r>
          <w:rPr>
            <w:rStyle w:val="HyperlinkGreen"/>
            <w:b/>
          </w:rPr>
          <w:t>Main mode security association database (MMSAD)</w:t>
        </w:r>
      </w:hyperlink>
      <w:r>
        <w:t xml:space="preserve">: A database that contains the operational state for each </w:t>
      </w:r>
      <w:hyperlink w:anchor="gt_d334f339-380f-4f63-9e8a-04b4226653df">
        <w:r>
          <w:rPr>
            <w:rStyle w:val="HyperlinkGreen"/>
            <w:b/>
          </w:rPr>
          <w:t>MM SA</w:t>
        </w:r>
      </w:hyperlink>
      <w:r>
        <w:t>. The entry for each MM SA contains the following data elements.</w:t>
      </w:r>
    </w:p>
    <w:p w:rsidR="00F53772" w:rsidRDefault="00C00692">
      <w:pPr>
        <w:pStyle w:val="ListParagraph"/>
        <w:ind w:left="360"/>
      </w:pPr>
      <w:r>
        <w:t xml:space="preserve">For each </w:t>
      </w:r>
      <w:hyperlink w:anchor="gt_294fef97-5790-4d41-971e-dd255b783e68">
        <w:r>
          <w:rPr>
            <w:rStyle w:val="HyperlinkGreen"/>
            <w:b/>
          </w:rPr>
          <w:t>IKE</w:t>
        </w:r>
      </w:hyperlink>
      <w:r>
        <w:t xml:space="preserve"> MM SA, the following information MUST be maintained:</w:t>
      </w:r>
    </w:p>
    <w:p w:rsidR="00F53772" w:rsidRDefault="00C00692">
      <w:pPr>
        <w:pStyle w:val="ListParagraph"/>
        <w:numPr>
          <w:ilvl w:val="1"/>
          <w:numId w:val="57"/>
        </w:numPr>
      </w:pPr>
      <w:r>
        <w:t xml:space="preserve">All states that are necessary for managing a standard </w:t>
      </w:r>
      <w:r>
        <w:t>IKE MM SA as defined in [RFC2409] appendix A for IKEv1 and [RFC4306] section 3.3.2 for IKEv2.</w:t>
      </w:r>
    </w:p>
    <w:p w:rsidR="00F53772" w:rsidRDefault="00C00692">
      <w:pPr>
        <w:pStyle w:val="ListParagraph"/>
        <w:numPr>
          <w:ilvl w:val="1"/>
          <w:numId w:val="57"/>
        </w:numPr>
      </w:pPr>
      <w:r>
        <w:t xml:space="preserve">All states that are necessary for management of other IKE extensions for the </w:t>
      </w:r>
      <w:hyperlink w:anchor="gt_67cbf867-7a49-41f3-a68f-37b5f9035acb">
        <w:r>
          <w:rPr>
            <w:rStyle w:val="HyperlinkGreen"/>
            <w:b/>
          </w:rPr>
          <w:t>SA</w:t>
        </w:r>
      </w:hyperlink>
      <w:r>
        <w:t>, as specified in thi</w:t>
      </w:r>
      <w:r>
        <w:t xml:space="preserve">s section and in sections </w:t>
      </w:r>
      <w:hyperlink w:anchor="Section_603d5ff187524999bf01509f8769cc06" w:history="1">
        <w:r>
          <w:rPr>
            <w:rStyle w:val="Hyperlink"/>
          </w:rPr>
          <w:t>3.2.1</w:t>
        </w:r>
      </w:hyperlink>
      <w:r>
        <w:t xml:space="preserve">, </w:t>
      </w:r>
      <w:hyperlink w:anchor="Section_8d37b6074f7f480e8cf53342a24efd55" w:history="1">
        <w:r>
          <w:rPr>
            <w:rStyle w:val="Hyperlink"/>
          </w:rPr>
          <w:t>3.3.1</w:t>
        </w:r>
      </w:hyperlink>
      <w:r>
        <w:t xml:space="preserve">, </w:t>
      </w:r>
      <w:hyperlink w:anchor="Section_9deff86cf4f8482ea54644400a68a565" w:history="1">
        <w:r>
          <w:rPr>
            <w:rStyle w:val="Hyperlink"/>
          </w:rPr>
          <w:t>3.4.1</w:t>
        </w:r>
      </w:hyperlink>
      <w:r>
        <w:t xml:space="preserve">, </w:t>
      </w:r>
      <w:hyperlink w:anchor="Section_6719ba99122242008507e64853ea05e5" w:history="1">
        <w:r>
          <w:rPr>
            <w:rStyle w:val="Hyperlink"/>
          </w:rPr>
          <w:t>3.5.1</w:t>
        </w:r>
      </w:hyperlink>
      <w:r>
        <w:t xml:space="preserve">, </w:t>
      </w:r>
      <w:hyperlink w:anchor="Section_f8693eb5223545b28cdda1e58ff197f7" w:history="1">
        <w:r>
          <w:rPr>
            <w:rStyle w:val="Hyperlink"/>
          </w:rPr>
          <w:t>3.6.1</w:t>
        </w:r>
      </w:hyperlink>
      <w:r>
        <w:t xml:space="preserve">, </w:t>
      </w:r>
      <w:hyperlink w:anchor="Section_eab290997abb4b34a8ce3e232bdaaca5" w:history="1">
        <w:r>
          <w:rPr>
            <w:rStyle w:val="Hyperlink"/>
          </w:rPr>
          <w:t>3.7.1</w:t>
        </w:r>
      </w:hyperlink>
      <w:r>
        <w:t xml:space="preserve">, </w:t>
      </w:r>
      <w:hyperlink w:anchor="Section_f1a4bc67f22d44e09ca8049da7acf227" w:history="1">
        <w:r>
          <w:rPr>
            <w:rStyle w:val="Hyperlink"/>
          </w:rPr>
          <w:t>3.8.1</w:t>
        </w:r>
      </w:hyperlink>
      <w:r>
        <w:t xml:space="preserve"> for IKEv1 only, and </w:t>
      </w:r>
      <w:hyperlink w:anchor="Section_a3a5e0a601a34490a4dfcd5325fbd090" w:history="1">
        <w:r>
          <w:rPr>
            <w:rStyle w:val="Hyperlink"/>
          </w:rPr>
          <w:t>3.10.1</w:t>
        </w:r>
      </w:hyperlink>
      <w:r>
        <w:t xml:space="preserve"> for IKEv2 only.</w:t>
      </w:r>
    </w:p>
    <w:p w:rsidR="00F53772" w:rsidRDefault="00C00692">
      <w:pPr>
        <w:pStyle w:val="ListParagraph"/>
        <w:ind w:left="360"/>
      </w:pPr>
      <w:r>
        <w:t xml:space="preserve">The MMSAD MUST be indexed by the local and peer IP addresses and the </w:t>
      </w:r>
      <w:hyperlink w:anchor="gt_c66d2bda-f3e1-4d01-aa9e-8d790d3be5ab">
        <w:r>
          <w:rPr>
            <w:rStyle w:val="HyperlinkGreen"/>
            <w:b/>
          </w:rPr>
          <w:t>initiator</w:t>
        </w:r>
      </w:hyperlink>
      <w:r>
        <w:t xml:space="preserve"> and</w:t>
      </w:r>
      <w:r>
        <w:t xml:space="preserve"> </w:t>
      </w:r>
      <w:hyperlink w:anchor="gt_c37f09fa-24c8-4fd5-8edd-2c5e575bc211">
        <w:r>
          <w:rPr>
            <w:rStyle w:val="HyperlinkGreen"/>
            <w:b/>
          </w:rPr>
          <w:t>responder</w:t>
        </w:r>
      </w:hyperlink>
      <w:r>
        <w:t xml:space="preserve"> cookies found in the </w:t>
      </w:r>
      <w:hyperlink w:anchor="gt_f3f4ee4f-3ffc-43f5-8ed0-6e94d19a3cc5">
        <w:r>
          <w:rPr>
            <w:rStyle w:val="HyperlinkGreen"/>
            <w:b/>
          </w:rPr>
          <w:t>ISAKMP</w:t>
        </w:r>
      </w:hyperlink>
      <w:r>
        <w:t xml:space="preserve"> header, as specified in [RFC2408].</w:t>
      </w:r>
    </w:p>
    <w:p w:rsidR="00F53772" w:rsidRDefault="00C00692">
      <w:pPr>
        <w:pStyle w:val="ListParagraph"/>
        <w:numPr>
          <w:ilvl w:val="0"/>
          <w:numId w:val="57"/>
        </w:numPr>
      </w:pPr>
      <w:r>
        <w:t>Peer authorization database (PAD): The PAD and its managem</w:t>
      </w:r>
      <w:r>
        <w:t>ent operations are specified in [RFC4301] section 4.4.3. This specification does not extend that definition. The PAD that is referred to in this specification contains rules that describe if and how IKE negotiates SAs with a remote peer, as specified in [R</w:t>
      </w:r>
      <w:r>
        <w:t>FC4301].</w:t>
      </w:r>
    </w:p>
    <w:p w:rsidR="00F53772" w:rsidRDefault="00C00692">
      <w:pPr>
        <w:pStyle w:val="ListParagraph"/>
        <w:ind w:left="360"/>
      </w:pPr>
      <w:r>
        <w:t>All states that are necessary for the management of IKE extensions are described in section 3.4.1 for IKEv1 only.</w:t>
      </w:r>
    </w:p>
    <w:p w:rsidR="00F53772" w:rsidRDefault="00C00692">
      <w:pPr>
        <w:pStyle w:val="ListParagraph"/>
        <w:ind w:left="360"/>
      </w:pPr>
      <w:r>
        <w:lastRenderedPageBreak/>
        <w:t>The PAD MUST be looked up by using tuples that are composed of local and remote IP addresses.</w:t>
      </w:r>
    </w:p>
    <w:p w:rsidR="00F53772" w:rsidRDefault="00C00692">
      <w:pPr>
        <w:pStyle w:val="ListParagraph"/>
        <w:numPr>
          <w:ilvl w:val="0"/>
          <w:numId w:val="57"/>
        </w:numPr>
      </w:pPr>
      <w:hyperlink w:anchor="gt_2341d242-0102-4748-800e-aa83c17412bd">
        <w:r>
          <w:rPr>
            <w:rStyle w:val="HyperlinkGreen"/>
            <w:b/>
          </w:rPr>
          <w:t>Security policy database (SPD)</w:t>
        </w:r>
      </w:hyperlink>
      <w:r>
        <w:t xml:space="preserve">: The SPD and its management operations are specified in [RFC4301] section 4.4.1. The SPD that is referred to in this specification contains rules that describe if and how </w:t>
      </w:r>
      <w:hyperlink w:anchor="gt_f8a5b7f0-25e0-4c81-9abf-00b56a580deb">
        <w:r>
          <w:rPr>
            <w:rStyle w:val="HyperlinkGreen"/>
            <w:b/>
          </w:rPr>
          <w:t>IPsec</w:t>
        </w:r>
      </w:hyperlink>
      <w:r>
        <w:t xml:space="preserve"> protection is applied to inbound or outbound IP traffic. The SPD MUST be looked up by using tuples that are composed of </w:t>
      </w:r>
      <w:hyperlink w:anchor="gt_5e14eeed-28bc-4051-bce2-2bdbf821fc87">
        <w:r>
          <w:rPr>
            <w:rStyle w:val="HyperlinkGreen"/>
            <w:b/>
          </w:rPr>
          <w:t>flow</w:t>
        </w:r>
      </w:hyperlink>
      <w:r>
        <w:t xml:space="preserve"> information (that is, source and</w:t>
      </w:r>
      <w:r>
        <w:t xml:space="preserve"> destination IP addresses, port numbers, and protocol) for the packet.</w:t>
      </w:r>
    </w:p>
    <w:p w:rsidR="00F53772" w:rsidRDefault="00C00692">
      <w:pPr>
        <w:pStyle w:val="ListParagraph"/>
        <w:ind w:left="360"/>
      </w:pPr>
      <w:r>
        <w:t>All states that are necessary for management of IKE extensions are described in section 3.7.1 for IKEv1 only.</w:t>
      </w:r>
    </w:p>
    <w:p w:rsidR="00F53772" w:rsidRDefault="00C00692">
      <w:pPr>
        <w:pStyle w:val="ListParagraph"/>
        <w:numPr>
          <w:ilvl w:val="0"/>
          <w:numId w:val="57"/>
        </w:numPr>
      </w:pPr>
      <w:hyperlink w:anchor="gt_7d5d5b83-cf91-4761-88e9-57a68cfcd69f">
        <w:r>
          <w:rPr>
            <w:rStyle w:val="HyperlinkGreen"/>
            <w:b/>
          </w:rPr>
          <w:t>Security asso</w:t>
        </w:r>
        <w:r>
          <w:rPr>
            <w:rStyle w:val="HyperlinkGreen"/>
            <w:b/>
          </w:rPr>
          <w:t>ciation database (SAD)</w:t>
        </w:r>
      </w:hyperlink>
      <w:r>
        <w:t xml:space="preserve">: The SAD contains the parameters of each </w:t>
      </w:r>
      <w:hyperlink w:anchor="gt_1da1a69c-0703-4351-a7a7-59ca46047566">
        <w:r>
          <w:rPr>
            <w:rStyle w:val="HyperlinkGreen"/>
            <w:b/>
          </w:rPr>
          <w:t>QM SA</w:t>
        </w:r>
      </w:hyperlink>
      <w:r>
        <w:t>. The SAD and its management operations are specified in [RFC4301] section 4.4.2.</w:t>
      </w:r>
    </w:p>
    <w:p w:rsidR="00F53772" w:rsidRDefault="00C00692">
      <w:pPr>
        <w:pStyle w:val="ListParagraph"/>
        <w:ind w:left="360"/>
      </w:pPr>
      <w:r>
        <w:t>All states that are necessary for management of IKE extensions are described in section 3.7.1 for IKEv1 only.</w:t>
      </w:r>
    </w:p>
    <w:p w:rsidR="00F53772" w:rsidRDefault="00C00692">
      <w:pPr>
        <w:pStyle w:val="ListParagraph"/>
        <w:numPr>
          <w:ilvl w:val="0"/>
          <w:numId w:val="57"/>
        </w:numPr>
      </w:pPr>
      <w:r>
        <w:t>Connection state table: Stores a set of connection entries. These connection entries correspond to active TCP/UDP/ICMP or protocol-only connection</w:t>
      </w:r>
      <w:r>
        <w:t>s.</w:t>
      </w:r>
    </w:p>
    <w:p w:rsidR="00F53772" w:rsidRDefault="00C00692">
      <w:pPr>
        <w:pStyle w:val="ListParagraph"/>
        <w:ind w:left="360"/>
      </w:pPr>
      <w:r>
        <w:t>The possible connection entries are:</w:t>
      </w:r>
    </w:p>
    <w:p w:rsidR="00F53772" w:rsidRDefault="00C00692">
      <w:pPr>
        <w:pStyle w:val="ListParagraph"/>
        <w:numPr>
          <w:ilvl w:val="1"/>
          <w:numId w:val="57"/>
        </w:numPr>
      </w:pPr>
      <w:r>
        <w:t>V4 TCP/UDP state entry: {IPv4 source address {DWORD}, IPv4 destination address {DWORD}, IP protocol {DWORD}, source port {DWORD}, destination port {DWORD}}.</w:t>
      </w:r>
    </w:p>
    <w:p w:rsidR="00F53772" w:rsidRDefault="00C00692">
      <w:pPr>
        <w:pStyle w:val="ListParagraph"/>
        <w:numPr>
          <w:ilvl w:val="1"/>
          <w:numId w:val="57"/>
        </w:numPr>
      </w:pPr>
      <w:r>
        <w:t xml:space="preserve">V6 TCP/UDP state entry: {IPv6 source address {16 bytes}, </w:t>
      </w:r>
      <w:r>
        <w:t>IPv6 destination address {16 bytes}, IP protocol {DWORD}, source port {DWORD}, destination port {DWORD}}.</w:t>
      </w:r>
    </w:p>
    <w:p w:rsidR="00F53772" w:rsidRDefault="00C00692">
      <w:pPr>
        <w:pStyle w:val="ListParagraph"/>
        <w:numPr>
          <w:ilvl w:val="1"/>
          <w:numId w:val="57"/>
        </w:numPr>
      </w:pPr>
      <w:r>
        <w:t>V4 ICMP state entry: {IPv4 source address {DWORD}, IPv4 destination address {DWORD}, IP protocol {DWORD}, ICMP type {DWORD}, ICMP code {DWORD}}, as de</w:t>
      </w:r>
      <w:r>
        <w:t xml:space="preserve">fined in </w:t>
      </w:r>
      <w:hyperlink r:id="rId147">
        <w:r>
          <w:rPr>
            <w:rStyle w:val="Hyperlink"/>
          </w:rPr>
          <w:t>[RFC792]</w:t>
        </w:r>
      </w:hyperlink>
      <w:r>
        <w:t>.</w:t>
      </w:r>
    </w:p>
    <w:p w:rsidR="00F53772" w:rsidRDefault="00C00692">
      <w:pPr>
        <w:pStyle w:val="ListParagraph"/>
        <w:numPr>
          <w:ilvl w:val="1"/>
          <w:numId w:val="57"/>
        </w:numPr>
      </w:pPr>
      <w:r>
        <w:t>V6 ICMP state entry: {IPv6 source address {16 bytes}, IPv6 destination address {16 bytes}, IP protocol {DWORD}, ICMP type {DWORD}, ICMP code {DWORD}}, as defined in [RFC792</w:t>
      </w:r>
      <w:r>
        <w:t>].</w:t>
      </w:r>
    </w:p>
    <w:p w:rsidR="00F53772" w:rsidRDefault="00C00692">
      <w:pPr>
        <w:pStyle w:val="ListParagraph"/>
        <w:numPr>
          <w:ilvl w:val="1"/>
          <w:numId w:val="57"/>
        </w:numPr>
      </w:pPr>
      <w:r>
        <w:t>V4 protocol-only state entry: {IPv4 source address {DWORD}, IPv4 destination address {DWORD}, IP protocol {DWORD}}.</w:t>
      </w:r>
    </w:p>
    <w:p w:rsidR="00F53772" w:rsidRDefault="00C00692">
      <w:pPr>
        <w:pStyle w:val="ListParagraph"/>
        <w:numPr>
          <w:ilvl w:val="1"/>
          <w:numId w:val="57"/>
        </w:numPr>
      </w:pPr>
      <w:r>
        <w:t>V6 protocol-only state entry: {IPv6 source address {16 bytes}, IPv6 destination address {16 bytes}, IP protocol {DWORD}}.</w:t>
      </w:r>
    </w:p>
    <w:p w:rsidR="00F53772" w:rsidRDefault="00C00692">
      <w:pPr>
        <w:pStyle w:val="ListParagraph"/>
        <w:ind w:left="360"/>
      </w:pPr>
      <w:r>
        <w:t>All states that</w:t>
      </w:r>
      <w:r>
        <w:t xml:space="preserve"> are necessary for management of IKE extensions are described in section 3.7.1 for IKEv1 only.</w:t>
      </w:r>
    </w:p>
    <w:p w:rsidR="00F53772" w:rsidRDefault="00C00692">
      <w:pPr>
        <w:pStyle w:val="ListParagraph"/>
        <w:numPr>
          <w:ilvl w:val="1"/>
          <w:numId w:val="57"/>
        </w:numPr>
      </w:pPr>
      <w:r>
        <w:t xml:space="preserve">Other states: Additional states are defined in section </w:t>
      </w:r>
      <w:hyperlink w:anchor="Section_0fd5b3723fe841478a764bde7ffe3b68" w:history="1">
        <w:r>
          <w:rPr>
            <w:rStyle w:val="Hyperlink"/>
          </w:rPr>
          <w:t>3.9.1</w:t>
        </w:r>
      </w:hyperlink>
      <w:r>
        <w:t xml:space="preserve"> and section </w:t>
      </w:r>
      <w:hyperlink w:anchor="Section_4f2a32a3b26e4c188e04f461540d8ab0" w:history="1">
        <w:r>
          <w:rPr>
            <w:rStyle w:val="Hyperlink"/>
          </w:rPr>
          <w:t>3.11.1</w:t>
        </w:r>
      </w:hyperlink>
      <w:r>
        <w:t>.</w:t>
      </w:r>
    </w:p>
    <w:p w:rsidR="00F53772" w:rsidRDefault="00C00692">
      <w:r>
        <w:rPr>
          <w:b/>
        </w:rPr>
        <w:t>Note</w:t>
      </w:r>
      <w:r>
        <w:t>  The preceding conceptual data can be implemented by using a variety of techniques. Any data structure that stores the preceding conceptual data can be used in the implementation.</w:t>
      </w:r>
    </w:p>
    <w:p w:rsidR="00F53772" w:rsidRDefault="00C00692">
      <w:pPr>
        <w:pStyle w:val="Heading3"/>
      </w:pPr>
      <w:bookmarkStart w:id="137" w:name="section_7807e60324a24cd4aece9745fde90b45"/>
      <w:bookmarkStart w:id="138" w:name="_Toc483456632"/>
      <w:r>
        <w:t>Timers</w:t>
      </w:r>
      <w:bookmarkEnd w:id="137"/>
      <w:bookmarkEnd w:id="138"/>
      <w:r>
        <w:fldChar w:fldCharType="begin"/>
      </w:r>
      <w:r>
        <w:instrText xml:space="preserve"> XE "Timers:protocol"</w:instrText>
      </w:r>
      <w:r>
        <w:fldChar w:fldCharType="end"/>
      </w:r>
      <w:r>
        <w:fldChar w:fldCharType="begin"/>
      </w:r>
      <w:r>
        <w:instrText xml:space="preserve"> X</w:instrText>
      </w:r>
      <w:r>
        <w:instrText>E "Protocol:timers"</w:instrText>
      </w:r>
      <w:r>
        <w:fldChar w:fldCharType="end"/>
      </w:r>
    </w:p>
    <w:p w:rsidR="00F53772" w:rsidRDefault="00C00692">
      <w:r>
        <w:t xml:space="preserve">None beyond what is specified in </w:t>
      </w:r>
      <w:hyperlink r:id="rId148">
        <w:r>
          <w:rPr>
            <w:rStyle w:val="Hyperlink"/>
          </w:rPr>
          <w:t>[RFC2407]</w:t>
        </w:r>
      </w:hyperlink>
      <w:r>
        <w:t xml:space="preserve">, </w:t>
      </w:r>
      <w:hyperlink r:id="rId149">
        <w:r>
          <w:rPr>
            <w:rStyle w:val="Hyperlink"/>
          </w:rPr>
          <w:t>[RFC2408]</w:t>
        </w:r>
      </w:hyperlink>
      <w:r>
        <w:t xml:space="preserve">, </w:t>
      </w:r>
      <w:hyperlink r:id="rId150">
        <w:r>
          <w:rPr>
            <w:rStyle w:val="Hyperlink"/>
          </w:rPr>
          <w:t>[RFC2409]</w:t>
        </w:r>
      </w:hyperlink>
      <w:r>
        <w:t xml:space="preserve">, </w:t>
      </w:r>
      <w:hyperlink r:id="rId151">
        <w:r>
          <w:rPr>
            <w:rStyle w:val="Hyperlink"/>
          </w:rPr>
          <w:t>[RFC3947]</w:t>
        </w:r>
      </w:hyperlink>
      <w:r>
        <w:t xml:space="preserve">, or </w:t>
      </w:r>
      <w:hyperlink r:id="rId152">
        <w:r>
          <w:rPr>
            <w:rStyle w:val="Hyperlink"/>
          </w:rPr>
          <w:t>[RFC4306]</w:t>
        </w:r>
      </w:hyperlink>
      <w:r>
        <w:t>.</w:t>
      </w:r>
    </w:p>
    <w:p w:rsidR="00F53772" w:rsidRDefault="00C00692">
      <w:pPr>
        <w:pStyle w:val="Heading3"/>
      </w:pPr>
      <w:bookmarkStart w:id="139" w:name="section_9b4ac5409bfe4d9580337559872388e4"/>
      <w:bookmarkStart w:id="140" w:name="_Toc483456633"/>
      <w:r>
        <w:t>Initialization</w:t>
      </w:r>
      <w:bookmarkEnd w:id="139"/>
      <w:bookmarkEnd w:id="140"/>
      <w:r>
        <w:fldChar w:fldCharType="begin"/>
      </w:r>
      <w:r>
        <w:instrText xml:space="preserve"> XE "Initialization:protocol"</w:instrText>
      </w:r>
      <w:r>
        <w:fldChar w:fldCharType="end"/>
      </w:r>
      <w:r>
        <w:fldChar w:fldCharType="begin"/>
      </w:r>
      <w:r>
        <w:instrText xml:space="preserve"> XE "Protocol:initialization"</w:instrText>
      </w:r>
      <w:r>
        <w:fldChar w:fldCharType="end"/>
      </w:r>
    </w:p>
    <w:p w:rsidR="00F53772" w:rsidRDefault="00C00692">
      <w:r>
        <w:t xml:space="preserve">None beyond what is specified in </w:t>
      </w:r>
      <w:hyperlink r:id="rId153">
        <w:r>
          <w:rPr>
            <w:rStyle w:val="Hyperlink"/>
          </w:rPr>
          <w:t>[RFC2407]</w:t>
        </w:r>
      </w:hyperlink>
      <w:r>
        <w:t xml:space="preserve">, </w:t>
      </w:r>
      <w:hyperlink r:id="rId154">
        <w:r>
          <w:rPr>
            <w:rStyle w:val="Hyperlink"/>
          </w:rPr>
          <w:t>[RFC2408]</w:t>
        </w:r>
      </w:hyperlink>
      <w:r>
        <w:t xml:space="preserve">, </w:t>
      </w:r>
      <w:hyperlink r:id="rId155">
        <w:r>
          <w:rPr>
            <w:rStyle w:val="Hyperlink"/>
          </w:rPr>
          <w:t>[RF</w:t>
        </w:r>
        <w:r>
          <w:rPr>
            <w:rStyle w:val="Hyperlink"/>
          </w:rPr>
          <w:t>C2409]</w:t>
        </w:r>
      </w:hyperlink>
      <w:r>
        <w:t xml:space="preserve">, </w:t>
      </w:r>
      <w:hyperlink r:id="rId156">
        <w:r>
          <w:rPr>
            <w:rStyle w:val="Hyperlink"/>
          </w:rPr>
          <w:t>[RFC3947]</w:t>
        </w:r>
      </w:hyperlink>
      <w:r>
        <w:t xml:space="preserve">, or </w:t>
      </w:r>
      <w:hyperlink r:id="rId157">
        <w:r>
          <w:rPr>
            <w:rStyle w:val="Hyperlink"/>
          </w:rPr>
          <w:t>[RFC4306]</w:t>
        </w:r>
      </w:hyperlink>
      <w:r>
        <w:t xml:space="preserve"> .</w:t>
      </w:r>
    </w:p>
    <w:p w:rsidR="00F53772" w:rsidRDefault="00C00692">
      <w:pPr>
        <w:pStyle w:val="Heading3"/>
      </w:pPr>
      <w:bookmarkStart w:id="141" w:name="section_42c4f1abd8ce422ca759b6b2675019fe"/>
      <w:bookmarkStart w:id="142" w:name="_Toc483456634"/>
      <w:r>
        <w:t>Higher-Layer Triggered Events</w:t>
      </w:r>
      <w:bookmarkEnd w:id="141"/>
      <w:bookmarkEnd w:id="142"/>
      <w:r>
        <w:fldChar w:fldCharType="begin"/>
      </w:r>
      <w:r>
        <w:instrText xml:space="preserve"> XE "Triggered events - higher-layer:protocol"</w:instrText>
      </w:r>
      <w:r>
        <w:fldChar w:fldCharType="end"/>
      </w:r>
      <w:r>
        <w:fldChar w:fldCharType="begin"/>
      </w:r>
      <w:r>
        <w:instrText xml:space="preserve"> XE "Higher-layer triggered events:protocol"</w:instrText>
      </w:r>
      <w:r>
        <w:fldChar w:fldCharType="end"/>
      </w:r>
      <w:r>
        <w:fldChar w:fldCharType="begin"/>
      </w:r>
      <w:r>
        <w:instrText xml:space="preserve"> XE "Protocol:higher-layer triggered events"</w:instrText>
      </w:r>
      <w:r>
        <w:fldChar w:fldCharType="end"/>
      </w:r>
    </w:p>
    <w:p w:rsidR="00F53772" w:rsidRDefault="00C00692">
      <w:r>
        <w:t xml:space="preserve">None except what is specified in </w:t>
      </w:r>
      <w:hyperlink r:id="rId158">
        <w:r>
          <w:rPr>
            <w:rStyle w:val="Hyperlink"/>
          </w:rPr>
          <w:t>[RFC2407]</w:t>
        </w:r>
      </w:hyperlink>
      <w:r>
        <w:t xml:space="preserve">, </w:t>
      </w:r>
      <w:hyperlink r:id="rId159">
        <w:r>
          <w:rPr>
            <w:rStyle w:val="Hyperlink"/>
          </w:rPr>
          <w:t>[RFC2408]</w:t>
        </w:r>
      </w:hyperlink>
      <w:r>
        <w:t xml:space="preserve">, </w:t>
      </w:r>
      <w:hyperlink r:id="rId160">
        <w:r>
          <w:rPr>
            <w:rStyle w:val="Hyperlink"/>
          </w:rPr>
          <w:t>[RFC2409]</w:t>
        </w:r>
      </w:hyperlink>
      <w:r>
        <w:t xml:space="preserve">, </w:t>
      </w:r>
      <w:hyperlink r:id="rId161">
        <w:r>
          <w:rPr>
            <w:rStyle w:val="Hyperlink"/>
          </w:rPr>
          <w:t>[RFC3947]</w:t>
        </w:r>
      </w:hyperlink>
      <w:r>
        <w:t xml:space="preserve">, or </w:t>
      </w:r>
      <w:hyperlink r:id="rId162">
        <w:r>
          <w:rPr>
            <w:rStyle w:val="Hyperlink"/>
          </w:rPr>
          <w:t>[RFC4306]</w:t>
        </w:r>
      </w:hyperlink>
      <w:r>
        <w:t>.</w:t>
      </w:r>
    </w:p>
    <w:p w:rsidR="00F53772" w:rsidRDefault="00C00692">
      <w:pPr>
        <w:pStyle w:val="Heading3"/>
      </w:pPr>
      <w:bookmarkStart w:id="143" w:name="section_46dc3fd01d604bdeb0313fc261b75d5f"/>
      <w:bookmarkStart w:id="144" w:name="_Toc483456635"/>
      <w:r>
        <w:lastRenderedPageBreak/>
        <w:t>Mes</w:t>
      </w:r>
      <w:r>
        <w:t>sage Processing Events and Sequencing Rules</w:t>
      </w:r>
      <w:bookmarkEnd w:id="143"/>
      <w:bookmarkEnd w:id="144"/>
      <w:r>
        <w:fldChar w:fldCharType="begin"/>
      </w:r>
      <w:r>
        <w:instrText xml:space="preserve"> XE "Sequencing rules:protocol"</w:instrText>
      </w:r>
      <w:r>
        <w:fldChar w:fldCharType="end"/>
      </w:r>
      <w:r>
        <w:fldChar w:fldCharType="begin"/>
      </w:r>
      <w:r>
        <w:instrText xml:space="preserve"> XE "Message processing:protocol"</w:instrText>
      </w:r>
      <w:r>
        <w:fldChar w:fldCharType="end"/>
      </w:r>
      <w:r>
        <w:fldChar w:fldCharType="begin"/>
      </w:r>
      <w:r>
        <w:instrText xml:space="preserve"> XE "Protocol:sequencing rules"</w:instrText>
      </w:r>
      <w:r>
        <w:fldChar w:fldCharType="end"/>
      </w:r>
      <w:r>
        <w:fldChar w:fldCharType="begin"/>
      </w:r>
      <w:r>
        <w:instrText xml:space="preserve"> XE "Protocol:message processing"</w:instrText>
      </w:r>
      <w:r>
        <w:fldChar w:fldCharType="end"/>
      </w:r>
    </w:p>
    <w:p w:rsidR="00F53772" w:rsidRDefault="00C00692">
      <w:hyperlink r:id="rId163">
        <w:r>
          <w:rPr>
            <w:rStyle w:val="Hyperlink"/>
          </w:rPr>
          <w:t>[RFC2407]</w:t>
        </w:r>
      </w:hyperlink>
      <w:r>
        <w:t xml:space="preserve">: </w:t>
      </w:r>
      <w:r>
        <w:t xml:space="preserve">Message processing MUST be as specified in [RFC2407] with the following exceptions: </w:t>
      </w:r>
    </w:p>
    <w:p w:rsidR="00F53772" w:rsidRDefault="00C00692">
      <w:pPr>
        <w:pStyle w:val="ListParagraph"/>
        <w:numPr>
          <w:ilvl w:val="0"/>
          <w:numId w:val="58"/>
        </w:numPr>
      </w:pPr>
      <w:r>
        <w:t xml:space="preserve">[RFC2407] section 4.5.2: "If conflicting attributes are detected, an ATTRIBUTES-NOT-SUPPORTED Notification Payload SHOULD be returned and the </w:t>
      </w:r>
      <w:hyperlink w:anchor="gt_67cbf867-7a49-41f3-a68f-37b5f9035acb">
        <w:r>
          <w:rPr>
            <w:rStyle w:val="HyperlinkGreen"/>
            <w:b/>
          </w:rPr>
          <w:t>security association</w:t>
        </w:r>
      </w:hyperlink>
      <w:r>
        <w:t xml:space="preserve"> setup MUST be aborted."</w:t>
      </w:r>
    </w:p>
    <w:p w:rsidR="00F53772" w:rsidRDefault="00C00692">
      <w:pPr>
        <w:pStyle w:val="ListParagraph"/>
        <w:ind w:left="360"/>
      </w:pPr>
      <w:r>
        <w:t xml:space="preserve">The </w:t>
      </w:r>
      <w:hyperlink w:anchor="gt_294fef97-5790-4d41-971e-dd255b783e68">
        <w:r>
          <w:rPr>
            <w:rStyle w:val="HyperlinkGreen"/>
            <w:b/>
          </w:rPr>
          <w:t>IKE</w:t>
        </w:r>
      </w:hyperlink>
      <w:r>
        <w:t xml:space="preserve"> variant specified by this document MUST NOT terminate the SA setup when it encounters an unknown attribute.</w:t>
      </w:r>
    </w:p>
    <w:p w:rsidR="00F53772" w:rsidRDefault="00C00692">
      <w:pPr>
        <w:pStyle w:val="ListParagraph"/>
        <w:numPr>
          <w:ilvl w:val="0"/>
          <w:numId w:val="58"/>
        </w:numPr>
      </w:pPr>
      <w:r>
        <w:t>[RFC2407] section 4.5.3: "If an implementation receives a defined IPSEC DOI attribute (or attribute value) that it does not support, an ATTRIBUTES-NOT-SUPPORTED SHOULD be sent and the security association setup MUST be aborted, unless the attribute value i</w:t>
      </w:r>
      <w:r>
        <w:t>s in the reserved range."</w:t>
      </w:r>
    </w:p>
    <w:p w:rsidR="00F53772" w:rsidRDefault="00C00692">
      <w:pPr>
        <w:pStyle w:val="ListParagraph"/>
        <w:ind w:left="360"/>
      </w:pPr>
      <w:r>
        <w:t>The IKE variant specified by this document MUST NOT terminate the SA setup when it encounters an unknown attribute.</w:t>
      </w:r>
    </w:p>
    <w:p w:rsidR="00F53772" w:rsidRDefault="00C00692">
      <w:pPr>
        <w:pStyle w:val="ListParagraph"/>
        <w:numPr>
          <w:ilvl w:val="0"/>
          <w:numId w:val="58"/>
        </w:numPr>
      </w:pPr>
      <w:r>
        <w:t xml:space="preserve">[RFC2407] section 4.5.3: "Notification Status Messages MUST be sent under the protection of an </w:t>
      </w:r>
      <w:hyperlink w:anchor="gt_f3f4ee4f-3ffc-43f5-8ed0-6e94d19a3cc5">
        <w:r>
          <w:rPr>
            <w:rStyle w:val="HyperlinkGreen"/>
            <w:b/>
          </w:rPr>
          <w:t>ISAKMP</w:t>
        </w:r>
      </w:hyperlink>
      <w:r>
        <w:t xml:space="preserve"> SA, either as a payload in the last </w:t>
      </w:r>
      <w:hyperlink w:anchor="gt_91a6fd2e-dbcc-46fa-a7ae-0a72e85b74a6">
        <w:r>
          <w:rPr>
            <w:rStyle w:val="HyperlinkGreen"/>
            <w:b/>
          </w:rPr>
          <w:t>main mode</w:t>
        </w:r>
      </w:hyperlink>
      <w:r>
        <w:t xml:space="preserve"> </w:t>
      </w:r>
      <w:hyperlink w:anchor="gt_f88ac127-f7d8-4b44-ae25-66895c988b2a">
        <w:r>
          <w:rPr>
            <w:rStyle w:val="HyperlinkGreen"/>
            <w:b/>
          </w:rPr>
          <w:t>exchange</w:t>
        </w:r>
      </w:hyperlink>
      <w:r>
        <w:t>; in a separate informationa</w:t>
      </w:r>
      <w:r>
        <w:t xml:space="preserve">l exchange after main mode or aggressive mode processing is complete; or as a payload in any </w:t>
      </w:r>
      <w:hyperlink w:anchor="gt_44def71a-0ea9-4c92-82fe-b458ecc61076">
        <w:r>
          <w:rPr>
            <w:rStyle w:val="HyperlinkGreen"/>
            <w:b/>
          </w:rPr>
          <w:t>quick mode</w:t>
        </w:r>
      </w:hyperlink>
      <w:r>
        <w:t xml:space="preserve"> exchange."</w:t>
      </w:r>
    </w:p>
    <w:p w:rsidR="00F53772" w:rsidRDefault="00C00692">
      <w:pPr>
        <w:pStyle w:val="ListParagraph"/>
        <w:ind w:left="360"/>
      </w:pPr>
      <w:r>
        <w:t>The IKE variant specified by this document SHOULD send notifications unprotecte</w:t>
      </w:r>
      <w:r>
        <w:t xml:space="preserve">d by an SA, without the hash payload, as specified in </w:t>
      </w:r>
      <w:hyperlink r:id="rId164">
        <w:r>
          <w:rPr>
            <w:rStyle w:val="Hyperlink"/>
          </w:rPr>
          <w:t>[RFC2409]</w:t>
        </w:r>
      </w:hyperlink>
      <w:r>
        <w:t xml:space="preserve"> section 5.7, if the notify occurs during the first two round trips of main mode</w:t>
      </w:r>
      <w:r>
        <w:t>. If the notify occurs in the last round trip of main mode, then this notify SHOULD be protected by the SA.</w:t>
      </w:r>
      <w:bookmarkStart w:id="14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5"/>
    </w:p>
    <w:p w:rsidR="00F53772" w:rsidRDefault="00C00692">
      <w:hyperlink r:id="rId165">
        <w:r>
          <w:rPr>
            <w:rStyle w:val="Hyperlink"/>
          </w:rPr>
          <w:t>[RFC2408]</w:t>
        </w:r>
      </w:hyperlink>
      <w:r>
        <w:t xml:space="preserve">: Message processing MUST be as specified in [RFC2408] with the following exceptions: </w:t>
      </w:r>
    </w:p>
    <w:p w:rsidR="00F53772" w:rsidRDefault="00C00692">
      <w:pPr>
        <w:pStyle w:val="ListParagraph"/>
        <w:numPr>
          <w:ilvl w:val="0"/>
          <w:numId w:val="58"/>
        </w:numPr>
      </w:pPr>
      <w:r>
        <w:t>[RFC2408] section 3.9: "The certificate payload MUST be accepted at any point during an exchange."</w:t>
      </w:r>
    </w:p>
    <w:p w:rsidR="00F53772" w:rsidRDefault="00C00692">
      <w:pPr>
        <w:pStyle w:val="ListParagraph"/>
        <w:ind w:left="360"/>
      </w:pPr>
      <w:r>
        <w:t xml:space="preserve">The IKE variant specified by this document MUST NOT accept </w:t>
      </w:r>
      <w:hyperlink w:anchor="gt_7a0f4b71-23ba-434f-b781-28053ed64879">
        <w:r>
          <w:rPr>
            <w:rStyle w:val="HyperlinkGreen"/>
            <w:b/>
          </w:rPr>
          <w:t>certificate</w:t>
        </w:r>
      </w:hyperlink>
      <w:r>
        <w:t xml:space="preserve"> payloads at any time; a certificate payload MUST be in a message that contains an ID payload.</w:t>
      </w:r>
    </w:p>
    <w:p w:rsidR="00F53772" w:rsidRDefault="00C00692">
      <w:pPr>
        <w:pStyle w:val="ListParagraph"/>
        <w:numPr>
          <w:ilvl w:val="0"/>
          <w:numId w:val="58"/>
        </w:numPr>
      </w:pPr>
      <w:r>
        <w:t>[RFC2408] section 5.1: "When transmitting an ISAKMP message, the transmitting entity (</w:t>
      </w:r>
      <w:hyperlink w:anchor="gt_c66d2bda-f3e1-4d01-aa9e-8d790d3be5ab">
        <w:r>
          <w:rPr>
            <w:rStyle w:val="HyperlinkGreen"/>
            <w:b/>
          </w:rPr>
          <w:t>initiator</w:t>
        </w:r>
      </w:hyperlink>
      <w:r>
        <w:t xml:space="preserve"> or </w:t>
      </w:r>
      <w:hyperlink w:anchor="gt_c37f09fa-24c8-4fd5-8edd-2c5e575bc211">
        <w:r>
          <w:rPr>
            <w:rStyle w:val="HyperlinkGreen"/>
            <w:b/>
          </w:rPr>
          <w:t>responder</w:t>
        </w:r>
      </w:hyperlink>
      <w:r>
        <w:t>) MUST do the following: 1. Set a timer and initialize a retry counter."</w:t>
      </w:r>
    </w:p>
    <w:p w:rsidR="00F53772" w:rsidRDefault="00C00692">
      <w:pPr>
        <w:pStyle w:val="ListParagraph"/>
        <w:ind w:left="360"/>
      </w:pPr>
      <w:r>
        <w:t>The IKE variant timer specified by this document d</w:t>
      </w:r>
      <w:r>
        <w:t>oes not set a retransmission timer in the following cases:</w:t>
      </w:r>
    </w:p>
    <w:p w:rsidR="00F53772" w:rsidRDefault="00C00692">
      <w:pPr>
        <w:pStyle w:val="ListParagraph"/>
        <w:numPr>
          <w:ilvl w:val="1"/>
          <w:numId w:val="58"/>
        </w:numPr>
      </w:pPr>
      <w:r>
        <w:t>The responder never sets a retransmission timer.</w:t>
      </w:r>
    </w:p>
    <w:p w:rsidR="00F53772" w:rsidRDefault="00C00692">
      <w:pPr>
        <w:pStyle w:val="ListParagraph"/>
        <w:numPr>
          <w:ilvl w:val="1"/>
          <w:numId w:val="58"/>
        </w:numPr>
      </w:pPr>
      <w:r>
        <w:t>A notify message is sent to a peer.</w:t>
      </w:r>
    </w:p>
    <w:p w:rsidR="00F53772" w:rsidRDefault="00C00692">
      <w:pPr>
        <w:pStyle w:val="ListParagraph"/>
        <w:numPr>
          <w:ilvl w:val="1"/>
          <w:numId w:val="58"/>
        </w:numPr>
      </w:pPr>
      <w:r>
        <w:t>A delete message is sent to a peer that does not support reliable deletes, that is, a peer that has not sent the</w:t>
      </w:r>
      <w:r>
        <w:t xml:space="preserve"> Microsoft Implementation Vendor ID.</w:t>
      </w:r>
    </w:p>
    <w:p w:rsidR="00F53772" w:rsidRDefault="00C00692">
      <w:r>
        <w:t>[RFC2409]: Message processing MUST be as specified in [RFC2409].</w:t>
      </w:r>
    </w:p>
    <w:p w:rsidR="00F53772" w:rsidRDefault="00C00692">
      <w:hyperlink r:id="rId166">
        <w:r>
          <w:rPr>
            <w:rStyle w:val="Hyperlink"/>
          </w:rPr>
          <w:t>[RFC3947]</w:t>
        </w:r>
      </w:hyperlink>
      <w:r>
        <w:t>: Message processing MUST be as specified in [RFC3947] with the following except</w:t>
      </w:r>
      <w:r>
        <w:t>ions:</w:t>
      </w:r>
    </w:p>
    <w:p w:rsidR="00F53772" w:rsidRDefault="00C00692">
      <w:pPr>
        <w:pStyle w:val="ListParagraph"/>
        <w:numPr>
          <w:ilvl w:val="0"/>
          <w:numId w:val="58"/>
        </w:numPr>
      </w:pPr>
      <w:r>
        <w:t xml:space="preserve">[RFC3947] section 5.2: "In the case of </w:t>
      </w:r>
      <w:hyperlink w:anchor="gt_284d447b-4c5f-4635-8034-f3c710231dd5">
        <w:r>
          <w:rPr>
            <w:rStyle w:val="HyperlinkGreen"/>
            <w:b/>
          </w:rPr>
          <w:t>transport mode</w:t>
        </w:r>
      </w:hyperlink>
      <w:r>
        <w:t>, both ends MUST send both original initiator and responder addresses to the other end" and "The initiator MUST send the payloads if it</w:t>
      </w:r>
      <w:r>
        <w:t xml:space="preserve"> proposes any UDP-Encapsulated-Transport mode, and the responder MUST send the payload only if it selected UDP-Encapsulated-Transport mode."</w:t>
      </w:r>
    </w:p>
    <w:p w:rsidR="00F53772" w:rsidRDefault="00C00692">
      <w:pPr>
        <w:pStyle w:val="ListParagraph"/>
        <w:ind w:left="360"/>
      </w:pPr>
      <w:r>
        <w:t xml:space="preserve">The IKE variant specified by this document MUST send the </w:t>
      </w:r>
      <w:hyperlink w:anchor="gt_7ee5c1a4-6768-4256-817c-6686382e0f39">
        <w:r>
          <w:rPr>
            <w:rStyle w:val="HyperlinkGreen"/>
            <w:b/>
          </w:rPr>
          <w:t>NAT</w:t>
        </w:r>
      </w:hyperlink>
      <w:r>
        <w:t>-OA if the host is behind a NAT.</w:t>
      </w:r>
    </w:p>
    <w:p w:rsidR="00F53772" w:rsidRDefault="00C00692">
      <w:hyperlink r:id="rId167">
        <w:r>
          <w:rPr>
            <w:rStyle w:val="Hyperlink"/>
          </w:rPr>
          <w:t>[RFC4306]</w:t>
        </w:r>
      </w:hyperlink>
      <w:r>
        <w:t>: Message processing MUST be as specified in [RFC4306] with the following exceptions:</w:t>
      </w:r>
    </w:p>
    <w:p w:rsidR="00F53772" w:rsidRDefault="00C00692">
      <w:pPr>
        <w:pStyle w:val="ListParagraph"/>
        <w:numPr>
          <w:ilvl w:val="0"/>
          <w:numId w:val="58"/>
        </w:numPr>
      </w:pPr>
      <w:r>
        <w:lastRenderedPageBreak/>
        <w:t xml:space="preserve">[RFC4306] section 2.7: "This hierarchical structure was </w:t>
      </w:r>
      <w:r>
        <w:t>designed to efficiently encode proposals for cryptographic suites when the number of supported suites is large because multiple values are acceptable for multiple transforms. The responder MUST choose a single suite, which MAY be any subset of the SA propo</w:t>
      </w:r>
      <w:r>
        <w:t xml:space="preserve">sal following the rules below:" </w:t>
      </w:r>
    </w:p>
    <w:p w:rsidR="00F53772" w:rsidRDefault="00C00692">
      <w:pPr>
        <w:pStyle w:val="ListParagraph"/>
        <w:ind w:left="360"/>
      </w:pPr>
      <w:r>
        <w:t xml:space="preserve">The responder MUST consult its </w:t>
      </w:r>
      <w:hyperlink w:anchor="gt_2341d242-0102-4748-800e-aa83c17412bd">
        <w:r>
          <w:rPr>
            <w:rStyle w:val="HyperlinkGreen"/>
            <w:b/>
          </w:rPr>
          <w:t>SPD</w:t>
        </w:r>
      </w:hyperlink>
      <w:r>
        <w:t xml:space="preserve"> and loop through the SPD entries, comparing each SPD entry in turn with all the proposal suites from the peer. If a match is f</w:t>
      </w:r>
      <w:r>
        <w:t xml:space="preserve">ound from the list of proposal suites, the responder MUST accept that proposal suite. This MUST repeat until a match is found, or policy comparison, and the </w:t>
      </w:r>
      <w:hyperlink w:anchor="gt_fd37c80f-92a8-4202-95eb-d278690420f4">
        <w:r>
          <w:rPr>
            <w:rStyle w:val="HyperlinkGreen"/>
            <w:b/>
          </w:rPr>
          <w:t>negotiation</w:t>
        </w:r>
      </w:hyperlink>
      <w:r>
        <w:t xml:space="preserve"> fails. </w:t>
      </w:r>
    </w:p>
    <w:p w:rsidR="00F53772" w:rsidRDefault="00C00692">
      <w:pPr>
        <w:pStyle w:val="ListParagraph"/>
        <w:numPr>
          <w:ilvl w:val="0"/>
          <w:numId w:val="58"/>
        </w:numPr>
      </w:pPr>
      <w:r>
        <w:t>[RFC4306] section</w:t>
      </w:r>
      <w:r>
        <w:t xml:space="preserve"> 3.12: "Writers of Internet-Drafts who wish to extend this protocol MUST define a Vendor ID payload to announce the ability to implement the extension in the Internet-Draft."</w:t>
      </w:r>
    </w:p>
    <w:p w:rsidR="00F53772" w:rsidRDefault="00C00692">
      <w:pPr>
        <w:pStyle w:val="ListParagraph"/>
        <w:ind w:left="0"/>
      </w:pPr>
      <w:r>
        <w:t>The IKE variant specified by this document does not define a Vendor ID to announc</w:t>
      </w:r>
      <w:r>
        <w:t xml:space="preserve">e the implementation of CFG attributes described in section </w:t>
      </w:r>
      <w:hyperlink w:anchor="Section_7ec3798c74cb435fa93e5b506291e1b7" w:history="1">
        <w:r>
          <w:rPr>
            <w:rStyle w:val="Hyperlink"/>
          </w:rPr>
          <w:t>3.11</w:t>
        </w:r>
      </w:hyperlink>
      <w:r>
        <w:t>.</w:t>
      </w:r>
    </w:p>
    <w:p w:rsidR="00F53772" w:rsidRDefault="00C00692">
      <w:pPr>
        <w:pStyle w:val="Heading3"/>
      </w:pPr>
      <w:bookmarkStart w:id="146" w:name="section_2873fab4456742b2b9fdbaaeb9f5fe78"/>
      <w:bookmarkStart w:id="147" w:name="_Toc483456636"/>
      <w:r>
        <w:t>Timer Events</w:t>
      </w:r>
      <w:bookmarkEnd w:id="146"/>
      <w:bookmarkEnd w:id="147"/>
      <w:r>
        <w:fldChar w:fldCharType="begin"/>
      </w:r>
      <w:r>
        <w:instrText xml:space="preserve"> XE "Timer events:protocol"</w:instrText>
      </w:r>
      <w:r>
        <w:fldChar w:fldCharType="end"/>
      </w:r>
      <w:r>
        <w:fldChar w:fldCharType="begin"/>
      </w:r>
      <w:r>
        <w:instrText xml:space="preserve"> XE "Protocol:timer events"</w:instrText>
      </w:r>
      <w:r>
        <w:fldChar w:fldCharType="end"/>
      </w:r>
    </w:p>
    <w:p w:rsidR="00F53772" w:rsidRDefault="00C00692">
      <w:r>
        <w:t xml:space="preserve">None beyond what is specified in </w:t>
      </w:r>
      <w:hyperlink r:id="rId168">
        <w:r>
          <w:rPr>
            <w:rStyle w:val="Hyperlink"/>
          </w:rPr>
          <w:t>[RFC2407]</w:t>
        </w:r>
      </w:hyperlink>
      <w:r>
        <w:t xml:space="preserve">, </w:t>
      </w:r>
      <w:hyperlink r:id="rId169">
        <w:r>
          <w:rPr>
            <w:rStyle w:val="Hyperlink"/>
          </w:rPr>
          <w:t>[RFC2408]</w:t>
        </w:r>
      </w:hyperlink>
      <w:r>
        <w:t xml:space="preserve"> , </w:t>
      </w:r>
      <w:hyperlink r:id="rId170">
        <w:r>
          <w:rPr>
            <w:rStyle w:val="Hyperlink"/>
          </w:rPr>
          <w:t>[RFC2409]</w:t>
        </w:r>
      </w:hyperlink>
      <w:r>
        <w:t xml:space="preserve">, </w:t>
      </w:r>
      <w:hyperlink r:id="rId171">
        <w:r>
          <w:rPr>
            <w:rStyle w:val="Hyperlink"/>
          </w:rPr>
          <w:t>[RFC3947]</w:t>
        </w:r>
      </w:hyperlink>
      <w:r>
        <w:t xml:space="preserve">, or </w:t>
      </w:r>
      <w:hyperlink r:id="rId172">
        <w:r>
          <w:rPr>
            <w:rStyle w:val="Hyperlink"/>
          </w:rPr>
          <w:t>[RFC4306]</w:t>
        </w:r>
      </w:hyperlink>
      <w:r>
        <w:t>.</w:t>
      </w:r>
    </w:p>
    <w:p w:rsidR="00F53772" w:rsidRDefault="00C00692">
      <w:pPr>
        <w:pStyle w:val="Heading3"/>
      </w:pPr>
      <w:bookmarkStart w:id="148" w:name="section_6ee418c9f6be4f768e8c9fc6eba67b54"/>
      <w:bookmarkStart w:id="149" w:name="_Toc483456637"/>
      <w:r>
        <w:t>Other Local Events</w:t>
      </w:r>
      <w:bookmarkEnd w:id="148"/>
      <w:bookmarkEnd w:id="149"/>
      <w:r>
        <w:fldChar w:fldCharType="begin"/>
      </w:r>
      <w:r>
        <w:instrText xml:space="preserve"> XE "Local events:protocol"</w:instrText>
      </w:r>
      <w:r>
        <w:fldChar w:fldCharType="end"/>
      </w:r>
      <w:r>
        <w:fldChar w:fldCharType="begin"/>
      </w:r>
      <w:r>
        <w:instrText xml:space="preserve"> XE "Protocol:local events"</w:instrText>
      </w:r>
      <w:r>
        <w:fldChar w:fldCharType="end"/>
      </w:r>
    </w:p>
    <w:p w:rsidR="00F53772" w:rsidRDefault="00C00692">
      <w:r>
        <w:t xml:space="preserve">None beyond what is specified in </w:t>
      </w:r>
      <w:hyperlink r:id="rId173">
        <w:r>
          <w:rPr>
            <w:rStyle w:val="Hyperlink"/>
          </w:rPr>
          <w:t>[RFC2407]</w:t>
        </w:r>
      </w:hyperlink>
      <w:r>
        <w:t xml:space="preserve">, </w:t>
      </w:r>
      <w:hyperlink r:id="rId174">
        <w:r>
          <w:rPr>
            <w:rStyle w:val="Hyperlink"/>
          </w:rPr>
          <w:t>[RFC2408]</w:t>
        </w:r>
      </w:hyperlink>
      <w:r>
        <w:t xml:space="preserve">, </w:t>
      </w:r>
      <w:hyperlink r:id="rId175">
        <w:r>
          <w:rPr>
            <w:rStyle w:val="Hyperlink"/>
          </w:rPr>
          <w:t>[RFC2409]</w:t>
        </w:r>
      </w:hyperlink>
      <w:r>
        <w:t xml:space="preserve">, </w:t>
      </w:r>
      <w:hyperlink r:id="rId176">
        <w:r>
          <w:rPr>
            <w:rStyle w:val="Hyperlink"/>
          </w:rPr>
          <w:t>[RFC3947]</w:t>
        </w:r>
      </w:hyperlink>
      <w:r>
        <w:t xml:space="preserve">, or </w:t>
      </w:r>
      <w:hyperlink r:id="rId177">
        <w:r>
          <w:rPr>
            <w:rStyle w:val="Hyperlink"/>
          </w:rPr>
          <w:t>[RFC4306]</w:t>
        </w:r>
      </w:hyperlink>
      <w:r>
        <w:t>.</w:t>
      </w:r>
    </w:p>
    <w:p w:rsidR="00F53772" w:rsidRDefault="00C00692">
      <w:pPr>
        <w:pStyle w:val="Heading2"/>
      </w:pPr>
      <w:bookmarkStart w:id="150" w:name="section_c14eda343cf046af98cea4c962cf1338"/>
      <w:bookmarkStart w:id="151" w:name="_Toc483456638"/>
      <w:r>
        <w:t>NAT Traversal Details</w:t>
      </w:r>
      <w:bookmarkEnd w:id="150"/>
      <w:bookmarkEnd w:id="151"/>
      <w:r>
        <w:fldChar w:fldCharType="begin"/>
      </w:r>
      <w:r>
        <w:instrText xml:space="preserve"> XE "NAT traversal:overview"</w:instrText>
      </w:r>
      <w:r>
        <w:fldChar w:fldCharType="end"/>
      </w:r>
    </w:p>
    <w:p w:rsidR="00F53772" w:rsidRDefault="00C00692">
      <w:r>
        <w:t xml:space="preserve">Using the notation specified in </w:t>
      </w:r>
      <w:hyperlink r:id="rId178">
        <w:r>
          <w:rPr>
            <w:rStyle w:val="Hyperlink"/>
          </w:rPr>
          <w:t>[RFC2409]</w:t>
        </w:r>
      </w:hyperlink>
      <w:r>
        <w:t xml:space="preserve"> section 3.2, the generalized form of an </w:t>
      </w:r>
      <w:hyperlink w:anchor="gt_294fef97-5790-4d41-971e-dd255b783e68">
        <w:r>
          <w:rPr>
            <w:rStyle w:val="HyperlinkGreen"/>
            <w:b/>
          </w:rPr>
          <w:t>IKE</w:t>
        </w:r>
      </w:hyperlink>
      <w:r>
        <w:t xml:space="preserve"> phase 1 </w:t>
      </w:r>
      <w:hyperlink w:anchor="gt_f88ac127-f7d8-4b44-ae25-66895c988b2a">
        <w:r>
          <w:rPr>
            <w:rStyle w:val="HyperlinkGreen"/>
            <w:b/>
          </w:rPr>
          <w:t>exchange</w:t>
        </w:r>
      </w:hyperlink>
      <w:r>
        <w:t xml:space="preserve"> that uses </w:t>
      </w:r>
      <w:hyperlink w:anchor="gt_7ee5c1a4-6768-4256-817c-6686382e0f39">
        <w:r>
          <w:rPr>
            <w:rStyle w:val="HyperlinkGreen"/>
            <w:b/>
          </w:rPr>
          <w:t>NAT</w:t>
        </w:r>
      </w:hyperlink>
      <w:r>
        <w:t xml:space="preserve">-T is as shown in the following figure and as specified in </w:t>
      </w:r>
      <w:hyperlink r:id="rId179">
        <w:r>
          <w:rPr>
            <w:rStyle w:val="Hyperlink"/>
          </w:rPr>
          <w:t>[RFC3947]</w:t>
        </w:r>
      </w:hyperlink>
      <w:r>
        <w:t xml:space="preserve"> section 3.2.</w:t>
      </w:r>
    </w:p>
    <w:p w:rsidR="00F53772" w:rsidRDefault="00C00692">
      <w:pPr>
        <w:keepNext/>
      </w:pPr>
      <w:r>
        <w:rPr>
          <w:noProof/>
        </w:rPr>
        <w:drawing>
          <wp:inline distT="0" distB="0" distL="0" distR="0">
            <wp:extent cx="4723130" cy="3562350"/>
            <wp:effectExtent l="19050" t="0" r="9525" b="0"/>
            <wp:docPr id="5555" name="MS-IKEE_pictcb6374a3-5c41-49b6-f933-a24f10c75065.png" descr="IKE phase 1 exchange using NAT-T" title="IKE phase 1 exchange using N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KEE_pictcb6374a3-5c41-49b6-f933-a24f10c75065.png" descr="IKE phase 1 exchange using NAT-T" title="IKE phase 1 exchange using NAT-T"/>
                    <pic:cNvPicPr>
                      <a:picLocks noChangeAspect="1" noChangeArrowheads="1"/>
                    </pic:cNvPicPr>
                  </pic:nvPicPr>
                  <pic:blipFill>
                    <a:blip r:embed="rId180" cstate="print"/>
                    <a:srcRect/>
                    <a:stretch>
                      <a:fillRect/>
                    </a:stretch>
                  </pic:blipFill>
                  <pic:spPr bwMode="auto">
                    <a:xfrm>
                      <a:off x="0" y="0"/>
                      <a:ext cx="4723130" cy="356235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w:t>
      </w:r>
      <w:r>
        <w:fldChar w:fldCharType="end"/>
      </w:r>
      <w:r>
        <w:t>: IKE phase 1 exchange using NAT-T</w:t>
      </w:r>
    </w:p>
    <w:p w:rsidR="00F53772" w:rsidRDefault="00C00692">
      <w:r>
        <w:lastRenderedPageBreak/>
        <w:t xml:space="preserve">The description in this </w:t>
      </w:r>
      <w:r>
        <w:t>section uses the message numbers from the protocol sequence diagram.</w:t>
      </w:r>
    </w:p>
    <w:p w:rsidR="00F53772" w:rsidRDefault="00C00692">
      <w:r>
        <w:t xml:space="preserve">The IKE NAT Traversal Protocol extension exists in two revisions. The [RFC3947] revision is specified in [RFC3947]. The </w:t>
      </w:r>
      <w:hyperlink r:id="rId181">
        <w:r>
          <w:rPr>
            <w:rStyle w:val="Hyperlink"/>
          </w:rPr>
          <w:t>[D</w:t>
        </w:r>
        <w:r>
          <w:rPr>
            <w:rStyle w:val="Hyperlink"/>
          </w:rPr>
          <w:t>RAFT-NATT]</w:t>
        </w:r>
      </w:hyperlink>
      <w:r>
        <w:t xml:space="preserve"> revision is identical to the [RFC3947] revision, except that the values used for the types defined in sections </w:t>
      </w:r>
      <w:hyperlink w:anchor="Section_65c4cfde59f349c3843afdc2c67c8aaa" w:history="1">
        <w:r>
          <w:rPr>
            <w:rStyle w:val="Hyperlink"/>
          </w:rPr>
          <w:t>2.2.1</w:t>
        </w:r>
      </w:hyperlink>
      <w:r>
        <w:t xml:space="preserve"> and </w:t>
      </w:r>
      <w:hyperlink w:anchor="Section_0df1cb93e47a479c9a4a880deda8636f" w:history="1">
        <w:r>
          <w:rPr>
            <w:rStyle w:val="Hyperlink"/>
          </w:rPr>
          <w:t>2.2.</w:t>
        </w:r>
        <w:r>
          <w:rPr>
            <w:rStyle w:val="Hyperlink"/>
          </w:rPr>
          <w:t>2</w:t>
        </w:r>
      </w:hyperlink>
      <w:r>
        <w:t xml:space="preserve"> are those that are specified in [DRAFT-NATT], instead of those that are specified in [RFC3947]. Both revisions include the </w:t>
      </w:r>
      <w:hyperlink w:anchor="gt_fd37c80f-92a8-4202-95eb-d278690420f4">
        <w:r>
          <w:rPr>
            <w:rStyle w:val="HyperlinkGreen"/>
            <w:b/>
          </w:rPr>
          <w:t>negotiation</w:t>
        </w:r>
      </w:hyperlink>
      <w:r>
        <w:t xml:space="preserve"> of a choice of revision supported by both peers.</w:t>
      </w:r>
      <w:bookmarkStart w:id="152" w:name="Appendix_A_Target_13"/>
      <w:r>
        <w:fldChar w:fldCharType="begin"/>
      </w:r>
      <w:r>
        <w:instrText xml:space="preserve"> HYPERL</w:instrText>
      </w:r>
      <w:r>
        <w:instrText xml:space="preserve">INK \l "Appendix_A_13" \o "Product behavior note 13" \h </w:instrText>
      </w:r>
      <w:r>
        <w:fldChar w:fldCharType="separate"/>
      </w:r>
      <w:r>
        <w:rPr>
          <w:rStyle w:val="Hyperlink"/>
        </w:rPr>
        <w:t>&lt;13&gt;</w:t>
      </w:r>
      <w:r>
        <w:rPr>
          <w:rStyle w:val="Hyperlink"/>
        </w:rPr>
        <w:fldChar w:fldCharType="end"/>
      </w:r>
      <w:bookmarkEnd w:id="152"/>
      <w:r>
        <w:t xml:space="preserve"> For more information, see [DRAFT-NATT].</w:t>
      </w:r>
    </w:p>
    <w:p w:rsidR="00F53772" w:rsidRDefault="00C00692">
      <w:pPr>
        <w:pStyle w:val="Heading3"/>
      </w:pPr>
      <w:bookmarkStart w:id="153" w:name="section_603d5ff187524999bf01509f8769cc06"/>
      <w:bookmarkStart w:id="154" w:name="_Toc483456639"/>
      <w:r>
        <w:t>Abstract Data Model</w:t>
      </w:r>
      <w:bookmarkEnd w:id="153"/>
      <w:bookmarkEnd w:id="154"/>
      <w:r>
        <w:fldChar w:fldCharType="begin"/>
      </w:r>
      <w:r>
        <w:instrText xml:space="preserve"> XE "Data model - abstract:NAT traversal"</w:instrText>
      </w:r>
      <w:r>
        <w:fldChar w:fldCharType="end"/>
      </w:r>
      <w:r>
        <w:fldChar w:fldCharType="begin"/>
      </w:r>
      <w:r>
        <w:instrText xml:space="preserve"> XE "Abstract data model:NAT traversal"</w:instrText>
      </w:r>
      <w:r>
        <w:fldChar w:fldCharType="end"/>
      </w:r>
      <w:r>
        <w:fldChar w:fldCharType="begin"/>
      </w:r>
      <w:r>
        <w:instrText xml:space="preserve"> XE "NAT traversal:abstract data model"</w:instrText>
      </w:r>
      <w:r>
        <w:fldChar w:fldCharType="end"/>
      </w:r>
    </w:p>
    <w:p w:rsidR="00F53772" w:rsidRDefault="00C00692">
      <w:r>
        <w:t>When this</w:t>
      </w:r>
      <w:r>
        <w:t xml:space="preserve"> extension is implemented, the following additional state is maintained. This is an extension to IKE Protocol version 1 as specified in </w:t>
      </w:r>
      <w:hyperlink r:id="rId182">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specific data element for </w:t>
      </w:r>
      <w:hyperlink w:anchor="gt_7ee5c1a4-6768-4256-817c-6686382e0f39">
        <w:r>
          <w:rPr>
            <w:rStyle w:val="HyperlinkGreen"/>
            <w:b/>
          </w:rPr>
          <w:t>NAT</w:t>
        </w:r>
      </w:hyperlink>
      <w:r>
        <w:t>-T:</w:t>
      </w:r>
    </w:p>
    <w:p w:rsidR="00F53772" w:rsidRDefault="00C00692">
      <w:pPr>
        <w:pStyle w:val="ListParagraph"/>
        <w:numPr>
          <w:ilvl w:val="0"/>
          <w:numId w:val="59"/>
        </w:numPr>
      </w:pPr>
      <w:r>
        <w:t xml:space="preserve">Selected Revision: A flag that MUST specify what revision of the NAT-T protocol extension (as specified in </w:t>
      </w:r>
      <w:hyperlink r:id="rId183">
        <w:r>
          <w:rPr>
            <w:rStyle w:val="Hyperlink"/>
          </w:rPr>
          <w:t>[RFC3947]</w:t>
        </w:r>
      </w:hyperlink>
      <w:r>
        <w:t>) has been selected for this MM SA. For more information, s</w:t>
      </w:r>
      <w:r>
        <w:t xml:space="preserve">ee </w:t>
      </w:r>
      <w:hyperlink r:id="rId184">
        <w:r>
          <w:rPr>
            <w:rStyle w:val="Hyperlink"/>
          </w:rPr>
          <w:t>[DRAFT-NATT]</w:t>
        </w:r>
      </w:hyperlink>
      <w:r>
        <w:t>.</w:t>
      </w:r>
    </w:p>
    <w:p w:rsidR="00F53772" w:rsidRDefault="00C00692">
      <w:pPr>
        <w:pStyle w:val="Heading3"/>
      </w:pPr>
      <w:bookmarkStart w:id="155" w:name="section_ee92b744434a4b40ab093cb8fea5fd59"/>
      <w:bookmarkStart w:id="156" w:name="_Toc483456640"/>
      <w:r>
        <w:t>Timers</w:t>
      </w:r>
      <w:bookmarkEnd w:id="155"/>
      <w:bookmarkEnd w:id="156"/>
      <w:r>
        <w:fldChar w:fldCharType="begin"/>
      </w:r>
      <w:r>
        <w:instrText xml:space="preserve"> XE "Timers:NAT traversal"</w:instrText>
      </w:r>
      <w:r>
        <w:fldChar w:fldCharType="end"/>
      </w:r>
      <w:r>
        <w:fldChar w:fldCharType="begin"/>
      </w:r>
      <w:r>
        <w:instrText xml:space="preserve"> XE "NAT traversal:timers"</w:instrText>
      </w:r>
      <w:r>
        <w:fldChar w:fldCharType="end"/>
      </w:r>
    </w:p>
    <w:p w:rsidR="00F53772" w:rsidRDefault="00C00692">
      <w:r>
        <w:t xml:space="preserve">The </w:t>
      </w:r>
      <w:hyperlink w:anchor="gt_7ee5c1a4-6768-4256-817c-6686382e0f39">
        <w:r>
          <w:rPr>
            <w:rStyle w:val="HyperlinkGreen"/>
            <w:b/>
          </w:rPr>
          <w:t>NAT</w:t>
        </w:r>
      </w:hyperlink>
      <w:r>
        <w:t xml:space="preserve">-T keep-alive timer (per </w:t>
      </w:r>
      <w:hyperlink w:anchor="gt_d334f339-380f-4f63-9e8a-04b4226653df">
        <w:r>
          <w:rPr>
            <w:rStyle w:val="HyperlinkGreen"/>
            <w:b/>
          </w:rPr>
          <w:t>MM SA</w:t>
        </w:r>
      </w:hyperlink>
      <w:r>
        <w:t xml:space="preserve">) is as specified in </w:t>
      </w:r>
      <w:hyperlink r:id="rId185">
        <w:r>
          <w:rPr>
            <w:rStyle w:val="Hyperlink"/>
          </w:rPr>
          <w:t>[RFC3948]</w:t>
        </w:r>
      </w:hyperlink>
      <w:r>
        <w:t xml:space="preserve"> section 4.</w:t>
      </w:r>
      <w:bookmarkStart w:id="15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7"/>
    </w:p>
    <w:p w:rsidR="00F53772" w:rsidRDefault="00C00692">
      <w:pPr>
        <w:pStyle w:val="Heading3"/>
      </w:pPr>
      <w:bookmarkStart w:id="158" w:name="section_b85a82b0b14f437ea3272af01af5bee4"/>
      <w:bookmarkStart w:id="159" w:name="_Toc483456641"/>
      <w:r>
        <w:t>Initialization</w:t>
      </w:r>
      <w:bookmarkEnd w:id="158"/>
      <w:bookmarkEnd w:id="159"/>
      <w:r>
        <w:fldChar w:fldCharType="begin"/>
      </w:r>
      <w:r>
        <w:instrText xml:space="preserve"> XE "Initialization - NAT traversal"</w:instrText>
      </w:r>
      <w:r>
        <w:fldChar w:fldCharType="end"/>
      </w:r>
      <w:r>
        <w:fldChar w:fldCharType="begin"/>
      </w:r>
      <w:r>
        <w:instrText xml:space="preserve"> XE "NAT traversal:initialization"</w:instrText>
      </w:r>
      <w:r>
        <w:fldChar w:fldCharType="end"/>
      </w:r>
    </w:p>
    <w:p w:rsidR="00F53772" w:rsidRDefault="00C00692">
      <w:r>
        <w:t>None.</w:t>
      </w:r>
    </w:p>
    <w:p w:rsidR="00F53772" w:rsidRDefault="00C00692">
      <w:pPr>
        <w:pStyle w:val="Heading3"/>
      </w:pPr>
      <w:bookmarkStart w:id="160" w:name="section_76421f4fd564471ba913532df3a4cee0"/>
      <w:bookmarkStart w:id="161" w:name="_Toc483456642"/>
      <w:r>
        <w:t>Higher-Layer Triggered Events</w:t>
      </w:r>
      <w:bookmarkEnd w:id="160"/>
      <w:bookmarkEnd w:id="161"/>
      <w:r>
        <w:fldChar w:fldCharType="begin"/>
      </w:r>
      <w:r>
        <w:instrText xml:space="preserve"> XE "Triggered events - higher-layer:NAT traversal"</w:instrText>
      </w:r>
      <w:r>
        <w:fldChar w:fldCharType="end"/>
      </w:r>
      <w:r>
        <w:fldChar w:fldCharType="begin"/>
      </w:r>
      <w:r>
        <w:instrText xml:space="preserve"> XE "Higher-layer triggered events:NAT traversal"</w:instrText>
      </w:r>
      <w:r>
        <w:fldChar w:fldCharType="end"/>
      </w:r>
      <w:r>
        <w:fldChar w:fldCharType="begin"/>
      </w:r>
      <w:r>
        <w:instrText xml:space="preserve"> XE "NAT traversal:higher-layer triggered </w:instrText>
      </w:r>
      <w:r>
        <w:instrText>events"</w:instrText>
      </w:r>
      <w:r>
        <w:fldChar w:fldCharType="end"/>
      </w:r>
    </w:p>
    <w:p w:rsidR="00F53772" w:rsidRDefault="00C00692">
      <w:pPr>
        <w:pStyle w:val="Heading4"/>
      </w:pPr>
      <w:bookmarkStart w:id="162" w:name="section_58d4d766316f4723ae287bdf12211ca6"/>
      <w:bookmarkStart w:id="163" w:name="_Toc483456643"/>
      <w:r>
        <w:t>Start of an IKE MM SA Negotiation</w:t>
      </w:r>
      <w:bookmarkEnd w:id="162"/>
      <w:bookmarkEnd w:id="163"/>
      <w:r>
        <w:fldChar w:fldCharType="begin"/>
      </w:r>
      <w:r>
        <w:instrText xml:space="preserve"> XE "IKE MM SA negotiation"</w:instrText>
      </w:r>
      <w:r>
        <w:fldChar w:fldCharType="end"/>
      </w:r>
    </w:p>
    <w:p w:rsidR="00F53772" w:rsidRDefault="00C00692">
      <w:r>
        <w:t xml:space="preserve">As part of the construction of message #1 for a new </w:t>
      </w:r>
      <w:hyperlink w:anchor="gt_d334f339-380f-4f63-9e8a-04b4226653df">
        <w:r>
          <w:rPr>
            <w:rStyle w:val="HyperlinkGreen"/>
            <w:b/>
          </w:rPr>
          <w:t>MM SA</w:t>
        </w:r>
      </w:hyperlink>
      <w:r>
        <w:t xml:space="preserve"> </w:t>
      </w:r>
      <w:hyperlink w:anchor="gt_fd37c80f-92a8-4202-95eb-d278690420f4">
        <w:r>
          <w:rPr>
            <w:rStyle w:val="HyperlinkGreen"/>
            <w:b/>
          </w:rPr>
          <w:t>n</w:t>
        </w:r>
        <w:r>
          <w:rPr>
            <w:rStyle w:val="HyperlinkGreen"/>
            <w:b/>
          </w:rPr>
          <w:t>egotiation</w:t>
        </w:r>
      </w:hyperlink>
      <w:r>
        <w:t xml:space="preserve"> (as specified in </w:t>
      </w:r>
      <w:hyperlink r:id="rId186">
        <w:r>
          <w:rPr>
            <w:rStyle w:val="Hyperlink"/>
          </w:rPr>
          <w:t>[RFC2409]</w:t>
        </w:r>
      </w:hyperlink>
      <w:r>
        <w:t xml:space="preserve"> section 5), a </w:t>
      </w:r>
      <w:hyperlink w:anchor="gt_7ee5c1a4-6768-4256-817c-6686382e0f39">
        <w:r>
          <w:rPr>
            <w:rStyle w:val="HyperlinkGreen"/>
            <w:b/>
          </w:rPr>
          <w:t>NAT</w:t>
        </w:r>
      </w:hyperlink>
      <w:r>
        <w:t xml:space="preserve">-T supporting host MUST include with its first </w:t>
      </w:r>
      <w:hyperlink w:anchor="gt_294fef97-5790-4d41-971e-dd255b783e68">
        <w:r>
          <w:rPr>
            <w:rStyle w:val="HyperlinkGreen"/>
            <w:b/>
          </w:rPr>
          <w:t>IKE</w:t>
        </w:r>
      </w:hyperlink>
      <w:r>
        <w:t xml:space="preserve"> message extra </w:t>
      </w:r>
      <w:hyperlink w:anchor="gt_1d10e6be-0aeb-473b-ae7e-4530d70e4d8c">
        <w:r>
          <w:rPr>
            <w:rStyle w:val="HyperlinkGreen"/>
            <w:b/>
          </w:rPr>
          <w:t>vendor ID payloads</w:t>
        </w:r>
      </w:hyperlink>
      <w:r>
        <w:t xml:space="preserve"> (as specified in </w:t>
      </w:r>
      <w:hyperlink r:id="rId187">
        <w:r>
          <w:rPr>
            <w:rStyle w:val="Hyperlink"/>
          </w:rPr>
          <w:t>[RFC2408]</w:t>
        </w:r>
      </w:hyperlink>
      <w:r>
        <w:t xml:space="preserve"> section 3.16) to advertise its</w:t>
      </w:r>
      <w:r>
        <w:t xml:space="preserve"> NAT-T revision support (as specified in </w:t>
      </w:r>
      <w:hyperlink r:id="rId188">
        <w:r>
          <w:rPr>
            <w:rStyle w:val="Hyperlink"/>
          </w:rPr>
          <w:t>[RFC3947]</w:t>
        </w:r>
      </w:hyperlink>
      <w:r>
        <w:t xml:space="preserve"> section 3.1). If the host supports only </w:t>
      </w:r>
      <w:hyperlink r:id="rId189">
        <w:r>
          <w:rPr>
            <w:rStyle w:val="Hyperlink"/>
          </w:rPr>
          <w:t>[DRAFT-NATT]</w:t>
        </w:r>
      </w:hyperlink>
      <w:r>
        <w:t xml:space="preserve">, it MUST include only </w:t>
      </w:r>
      <w:r>
        <w:t>the vendor ID "draft-ietf-ipsec-nat-t-ike-02\n" within message #1. If it supports only [RFC3947], it MUST include only the vendor ID "RFC 3947" within message #1. If it supports both [DRAFT-NATT] and [RFC3947], it MUST include both vendor IDs "draft-ietf-i</w:t>
      </w:r>
      <w:r>
        <w:t>psec-nat-t-ike-02\n" and "RFC 3947" within message #1.</w:t>
      </w:r>
      <w:bookmarkStart w:id="16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64"/>
    </w:p>
    <w:p w:rsidR="00F53772" w:rsidRDefault="00C00692">
      <w:pPr>
        <w:pStyle w:val="Heading3"/>
      </w:pPr>
      <w:bookmarkStart w:id="165" w:name="section_f07f98e19f94470bae9ebbead629dfb3"/>
      <w:bookmarkStart w:id="166" w:name="_Toc483456644"/>
      <w:r>
        <w:t>Message Processing Events and Sequencing Rules</w:t>
      </w:r>
      <w:bookmarkEnd w:id="165"/>
      <w:bookmarkEnd w:id="166"/>
      <w:r>
        <w:fldChar w:fldCharType="begin"/>
      </w:r>
      <w:r>
        <w:instrText xml:space="preserve"> XE "Sequencing rules:NAT traversal"</w:instrText>
      </w:r>
      <w:r>
        <w:fldChar w:fldCharType="end"/>
      </w:r>
      <w:r>
        <w:fldChar w:fldCharType="begin"/>
      </w:r>
      <w:r>
        <w:instrText xml:space="preserve"> XE "NAT traversal:sequencing rules"</w:instrText>
      </w:r>
      <w:r>
        <w:fldChar w:fldCharType="end"/>
      </w:r>
      <w:r>
        <w:fldChar w:fldCharType="begin"/>
      </w:r>
      <w:r>
        <w:instrText xml:space="preserve"> XE "Message processing:NAT traversal"</w:instrText>
      </w:r>
      <w:r>
        <w:fldChar w:fldCharType="end"/>
      </w:r>
      <w:r>
        <w:fldChar w:fldCharType="begin"/>
      </w:r>
      <w:r>
        <w:instrText xml:space="preserve"> XE "NAT traversal:message processing"</w:instrText>
      </w:r>
      <w:r>
        <w:fldChar w:fldCharType="end"/>
      </w:r>
    </w:p>
    <w:p w:rsidR="00F53772" w:rsidRDefault="00C00692">
      <w:pPr>
        <w:pStyle w:val="Heading4"/>
      </w:pPr>
      <w:bookmarkStart w:id="167" w:name="section_77f1fc50e23c43b5b2352ccaac971a05"/>
      <w:bookmarkStart w:id="168" w:name="_Toc483456645"/>
      <w:r>
        <w:t>Receiving Message #1</w:t>
      </w:r>
      <w:bookmarkEnd w:id="167"/>
      <w:bookmarkEnd w:id="168"/>
      <w:r>
        <w:fldChar w:fldCharType="begin"/>
      </w:r>
      <w:r>
        <w:instrText xml:space="preserve"> XE "Message processing:receiving message #1"</w:instrText>
      </w:r>
      <w:r>
        <w:fldChar w:fldCharType="end"/>
      </w:r>
      <w:r>
        <w:fldChar w:fldCharType="begin"/>
      </w:r>
      <w:r>
        <w:instrText xml:space="preserve"> XE "NAT traversal:receiving message #1"</w:instrText>
      </w:r>
      <w:r>
        <w:fldChar w:fldCharType="end"/>
      </w:r>
    </w:p>
    <w:p w:rsidR="00F53772" w:rsidRDefault="00C00692">
      <w:r>
        <w:t xml:space="preserve">On receipt of message #1, a </w:t>
      </w:r>
      <w:hyperlink w:anchor="gt_7ee5c1a4-6768-4256-817c-6686382e0f39">
        <w:r>
          <w:rPr>
            <w:rStyle w:val="HyperlinkGreen"/>
            <w:b/>
          </w:rPr>
          <w:t>NAT</w:t>
        </w:r>
      </w:hyperlink>
      <w:r>
        <w:t xml:space="preserve">-T supporting host MUST check for the presence of the NAT-T </w:t>
      </w:r>
      <w:hyperlink w:anchor="gt_1d10e6be-0aeb-473b-ae7e-4530d70e4d8c">
        <w:r>
          <w:rPr>
            <w:rStyle w:val="HyperlinkGreen"/>
            <w:b/>
          </w:rPr>
          <w:t>vendor ID payloads</w:t>
        </w:r>
      </w:hyperlink>
      <w:r>
        <w:t xml:space="preserve"> that are specified in section </w:t>
      </w:r>
      <w:hyperlink w:anchor="Section_58d4d766316f4723ae287bdf12211ca6" w:history="1">
        <w:r>
          <w:rPr>
            <w:rStyle w:val="Hyperlink"/>
          </w:rPr>
          <w:t>3.2.4.1</w:t>
        </w:r>
      </w:hyperlink>
      <w:r>
        <w:t xml:space="preserve">. If NAT-T vendor ID payloads are present in the message, the host MUST set the Selected Revision for the corresponding </w:t>
      </w:r>
      <w:hyperlink w:anchor="gt_9e4386b2-fabb-4e50-9c70-ccbf044ff7f0">
        <w:r>
          <w:rPr>
            <w:rStyle w:val="HyperlinkGreen"/>
            <w:b/>
          </w:rPr>
          <w:t>MMSAD</w:t>
        </w:r>
      </w:hyperlink>
      <w:r>
        <w:t xml:space="preserve"> entry according to the following rules:</w:t>
      </w:r>
    </w:p>
    <w:p w:rsidR="00F53772" w:rsidRDefault="00C00692">
      <w:pPr>
        <w:pStyle w:val="ListParagraph"/>
        <w:numPr>
          <w:ilvl w:val="0"/>
          <w:numId w:val="60"/>
        </w:numPr>
      </w:pPr>
      <w:r>
        <w:t>If both hosts supp</w:t>
      </w:r>
      <w:r>
        <w:t xml:space="preserve">ort </w:t>
      </w:r>
      <w:hyperlink r:id="rId190">
        <w:r>
          <w:rPr>
            <w:rStyle w:val="Hyperlink"/>
          </w:rPr>
          <w:t>[RFC3947]</w:t>
        </w:r>
      </w:hyperlink>
      <w:r>
        <w:t xml:space="preserve"> and </w:t>
      </w:r>
      <w:hyperlink r:id="rId191">
        <w:r>
          <w:rPr>
            <w:rStyle w:val="Hyperlink"/>
          </w:rPr>
          <w:t>[DRAFT-NATT]</w:t>
        </w:r>
      </w:hyperlink>
      <w:r>
        <w:t>, the host MUST set the Selected Revision to [RFC3947]. For more information, see [DRAFT-NATT].</w:t>
      </w:r>
    </w:p>
    <w:p w:rsidR="00F53772" w:rsidRDefault="00C00692">
      <w:pPr>
        <w:pStyle w:val="ListParagraph"/>
        <w:numPr>
          <w:ilvl w:val="0"/>
          <w:numId w:val="60"/>
        </w:numPr>
      </w:pPr>
      <w:r>
        <w:t>If both hosts share only one common revision, the host MUST set the Selected Revision to the common revision.</w:t>
      </w:r>
    </w:p>
    <w:p w:rsidR="00F53772" w:rsidRDefault="00C00692">
      <w:pPr>
        <w:pStyle w:val="ListParagraph"/>
        <w:numPr>
          <w:ilvl w:val="0"/>
          <w:numId w:val="60"/>
        </w:numPr>
      </w:pPr>
      <w:r>
        <w:lastRenderedPageBreak/>
        <w:t>If the hosts do not share a common revision, the host MUST ignore the payload.</w:t>
      </w:r>
    </w:p>
    <w:p w:rsidR="00F53772" w:rsidRDefault="00C00692">
      <w:r>
        <w:t xml:space="preserve">Then, the host MUST construct message #2 (as specified in </w:t>
      </w:r>
      <w:hyperlink r:id="rId192">
        <w:r>
          <w:rPr>
            <w:rStyle w:val="Hyperlink"/>
          </w:rPr>
          <w:t>[RFC2409]</w:t>
        </w:r>
      </w:hyperlink>
      <w:r>
        <w:t xml:space="preserve"> section 5) and add vendor ID payloads that advertise its NAT-T capabilities, setting the values of those payloads exactly as it would if it were constructing </w:t>
      </w:r>
      <w:hyperlink w:anchor="gt_294fef97-5790-4d41-971e-dd255b783e68">
        <w:r>
          <w:rPr>
            <w:rStyle w:val="HyperlinkGreen"/>
            <w:b/>
          </w:rPr>
          <w:t>IKE</w:t>
        </w:r>
      </w:hyperlink>
      <w:r>
        <w:t xml:space="preserve"> message #1. For details, see section </w:t>
      </w:r>
      <w:hyperlink w:anchor="Section_76421f4fd564471ba913532df3a4cee0" w:history="1">
        <w:r>
          <w:rPr>
            <w:rStyle w:val="Hyperlink"/>
          </w:rPr>
          <w:t>3.2.4</w:t>
        </w:r>
      </w:hyperlink>
      <w:r>
        <w:t>.</w:t>
      </w:r>
    </w:p>
    <w:p w:rsidR="00F53772" w:rsidRDefault="00C00692">
      <w:pPr>
        <w:pStyle w:val="Heading4"/>
      </w:pPr>
      <w:bookmarkStart w:id="169" w:name="section_7f97139abdf34a4f834806e92bbe53e5"/>
      <w:bookmarkStart w:id="170" w:name="_Toc483456646"/>
      <w:r>
        <w:t>Receiving Message #2</w:t>
      </w:r>
      <w:bookmarkEnd w:id="169"/>
      <w:bookmarkEnd w:id="170"/>
      <w:r>
        <w:fldChar w:fldCharType="begin"/>
      </w:r>
      <w:r>
        <w:instrText xml:space="preserve"> XE "Message processing:receiving message #2"</w:instrText>
      </w:r>
      <w:r>
        <w:fldChar w:fldCharType="end"/>
      </w:r>
      <w:r>
        <w:fldChar w:fldCharType="begin"/>
      </w:r>
      <w:r>
        <w:instrText xml:space="preserve"> XE "NAT traversal:receiving message #2"</w:instrText>
      </w:r>
      <w:r>
        <w:fldChar w:fldCharType="end"/>
      </w:r>
    </w:p>
    <w:p w:rsidR="00F53772" w:rsidRDefault="00C00692">
      <w:r>
        <w:t>On recei</w:t>
      </w:r>
      <w:r>
        <w:t xml:space="preserve">pt of message #2, the host MUST check for the presence of </w:t>
      </w:r>
      <w:hyperlink w:anchor="gt_7ee5c1a4-6768-4256-817c-6686382e0f39">
        <w:r>
          <w:rPr>
            <w:rStyle w:val="HyperlinkGreen"/>
            <w:b/>
          </w:rPr>
          <w:t>NAT</w:t>
        </w:r>
      </w:hyperlink>
      <w:r>
        <w:t xml:space="preserve">-T </w:t>
      </w:r>
      <w:hyperlink w:anchor="gt_1d10e6be-0aeb-473b-ae7e-4530d70e4d8c">
        <w:r>
          <w:rPr>
            <w:rStyle w:val="HyperlinkGreen"/>
            <w:b/>
          </w:rPr>
          <w:t>vendor ID payloads</w:t>
        </w:r>
      </w:hyperlink>
      <w:r>
        <w:t xml:space="preserve"> and set the Selected Revision as specified in sec</w:t>
      </w:r>
      <w:r>
        <w:t xml:space="preserve">tion </w:t>
      </w:r>
      <w:hyperlink w:anchor="Section_77f1fc50e23c43b5b2352ccaac971a05" w:history="1">
        <w:r>
          <w:rPr>
            <w:rStyle w:val="Hyperlink"/>
          </w:rPr>
          <w:t>3.2.5.1</w:t>
        </w:r>
      </w:hyperlink>
      <w:r>
        <w:t>.</w:t>
      </w:r>
    </w:p>
    <w:p w:rsidR="00F53772" w:rsidRDefault="00C00692">
      <w:pPr>
        <w:pStyle w:val="Heading4"/>
      </w:pPr>
      <w:bookmarkStart w:id="171" w:name="section_5110c33867e645a88c372036fd6d91b4"/>
      <w:bookmarkStart w:id="172" w:name="_Toc483456647"/>
      <w:r>
        <w:t>Receiving Other Messages</w:t>
      </w:r>
      <w:bookmarkEnd w:id="171"/>
      <w:bookmarkEnd w:id="172"/>
      <w:r>
        <w:fldChar w:fldCharType="begin"/>
      </w:r>
      <w:r>
        <w:instrText xml:space="preserve"> XE "Message processing:receiving other messages"</w:instrText>
      </w:r>
      <w:r>
        <w:fldChar w:fldCharType="end"/>
      </w:r>
      <w:r>
        <w:fldChar w:fldCharType="begin"/>
      </w:r>
      <w:r>
        <w:instrText xml:space="preserve"> XE "NAT traversal:receiving other messages"</w:instrText>
      </w:r>
      <w:r>
        <w:fldChar w:fldCharType="end"/>
      </w:r>
    </w:p>
    <w:p w:rsidR="00F53772" w:rsidRDefault="00C00692">
      <w:r>
        <w:t xml:space="preserve">As specified in </w:t>
      </w:r>
      <w:hyperlink r:id="rId193">
        <w:r>
          <w:rPr>
            <w:rStyle w:val="Hyperlink"/>
          </w:rPr>
          <w:t>[RFC3947]</w:t>
        </w:r>
      </w:hyperlink>
      <w:r>
        <w:t xml:space="preserve"> section 5.2, </w:t>
      </w:r>
      <w:hyperlink w:anchor="gt_7ee5c1a4-6768-4256-817c-6686382e0f39">
        <w:r>
          <w:rPr>
            <w:rStyle w:val="HyperlinkGreen"/>
            <w:b/>
          </w:rPr>
          <w:t>NAT</w:t>
        </w:r>
      </w:hyperlink>
      <w:r>
        <w:t xml:space="preserve">-OA payloads can be sent within the first two </w:t>
      </w:r>
      <w:hyperlink w:anchor="gt_44def71a-0ea9-4c92-82fe-b458ecc61076">
        <w:r>
          <w:rPr>
            <w:rStyle w:val="HyperlinkGreen"/>
            <w:b/>
          </w:rPr>
          <w:t>quick mode</w:t>
        </w:r>
      </w:hyperlink>
      <w:r>
        <w:t xml:space="preserve"> messages. On receipt of the first or second quick mode message, the host MUST use the Selected Revision flag of the </w:t>
      </w:r>
      <w:hyperlink w:anchor="gt_67cbf867-7a49-41f3-a68f-37b5f9035acb">
        <w:r>
          <w:rPr>
            <w:rStyle w:val="HyperlinkGreen"/>
            <w:b/>
          </w:rPr>
          <w:t>SA's</w:t>
        </w:r>
      </w:hyperlink>
      <w:r>
        <w:t xml:space="preserve"> corresponding entry in the </w:t>
      </w:r>
      <w:hyperlink w:anchor="gt_9e4386b2-fabb-4e50-9c70-ccbf044ff7f0">
        <w:r>
          <w:rPr>
            <w:rStyle w:val="HyperlinkGreen"/>
            <w:b/>
          </w:rPr>
          <w:t>MMSAD</w:t>
        </w:r>
      </w:hyperlink>
      <w:r>
        <w:t xml:space="preserve"> to interpret the payload type, as defined in section </w:t>
      </w:r>
      <w:hyperlink w:anchor="Section_65c4cfde59f349c3843afdc2c67c8aaa" w:history="1">
        <w:r>
          <w:rPr>
            <w:rStyle w:val="Hyperlink"/>
          </w:rPr>
          <w:t>2.2.1</w:t>
        </w:r>
      </w:hyperlink>
      <w:r>
        <w:t>.</w:t>
      </w:r>
    </w:p>
    <w:p w:rsidR="00F53772" w:rsidRDefault="00C00692">
      <w:r>
        <w:t>A UDP Encapsulation type can be negotiated through the SA payload, as specified in [RFC3947] section</w:t>
      </w:r>
      <w:r>
        <w:t xml:space="preserve"> 5.1. On receipt of an </w:t>
      </w:r>
      <w:hyperlink w:anchor="gt_294fef97-5790-4d41-971e-dd255b783e68">
        <w:r>
          <w:rPr>
            <w:rStyle w:val="HyperlinkGreen"/>
            <w:b/>
          </w:rPr>
          <w:t>IKE</w:t>
        </w:r>
      </w:hyperlink>
      <w:r>
        <w:t xml:space="preserve"> message that might contain an SA payload, the host MUST use the Selected Revision flag of the SA's corresponding entry in the MMSAD to interpret the Encapsulation Type</w:t>
      </w:r>
      <w:r>
        <w:t xml:space="preserve">, as defined in section </w:t>
      </w:r>
      <w:hyperlink w:anchor="Section_0df1cb93e47a479c9a4a880deda8636f" w:history="1">
        <w:r>
          <w:rPr>
            <w:rStyle w:val="Hyperlink"/>
          </w:rPr>
          <w:t>2.2.2</w:t>
        </w:r>
      </w:hyperlink>
      <w:r>
        <w:t>.</w:t>
      </w:r>
    </w:p>
    <w:p w:rsidR="00F53772" w:rsidRDefault="00C00692">
      <w:pPr>
        <w:pStyle w:val="Heading3"/>
      </w:pPr>
      <w:bookmarkStart w:id="173" w:name="section_ff5240c1a4b347b2817f628276947cd2"/>
      <w:bookmarkStart w:id="174" w:name="_Toc483456648"/>
      <w:r>
        <w:t>Timer Events</w:t>
      </w:r>
      <w:bookmarkEnd w:id="173"/>
      <w:bookmarkEnd w:id="174"/>
      <w:r>
        <w:fldChar w:fldCharType="begin"/>
      </w:r>
      <w:r>
        <w:instrText xml:space="preserve"> XE "Timer events:NAT traversal"</w:instrText>
      </w:r>
      <w:r>
        <w:fldChar w:fldCharType="end"/>
      </w:r>
      <w:r>
        <w:fldChar w:fldCharType="begin"/>
      </w:r>
      <w:r>
        <w:instrText xml:space="preserve"> XE "NAT traversal:timer events"</w:instrText>
      </w:r>
      <w:r>
        <w:fldChar w:fldCharType="end"/>
      </w:r>
    </w:p>
    <w:p w:rsidR="00F53772" w:rsidRDefault="00C00692">
      <w:r>
        <w:t>None.</w:t>
      </w:r>
    </w:p>
    <w:p w:rsidR="00F53772" w:rsidRDefault="00C00692">
      <w:pPr>
        <w:pStyle w:val="Heading3"/>
      </w:pPr>
      <w:bookmarkStart w:id="175" w:name="section_1ba0df0bdf6b474db2a81f79d93e9d5c"/>
      <w:bookmarkStart w:id="176" w:name="_Toc483456649"/>
      <w:r>
        <w:t>Other Local Events</w:t>
      </w:r>
      <w:bookmarkEnd w:id="175"/>
      <w:bookmarkEnd w:id="176"/>
      <w:r>
        <w:fldChar w:fldCharType="begin"/>
      </w:r>
      <w:r>
        <w:instrText xml:space="preserve"> XE "Local events:NAT traversal"</w:instrText>
      </w:r>
      <w:r>
        <w:fldChar w:fldCharType="end"/>
      </w:r>
      <w:r>
        <w:fldChar w:fldCharType="begin"/>
      </w:r>
      <w:r>
        <w:instrText xml:space="preserve"> XE "NAT traversal:local events"</w:instrText>
      </w:r>
      <w:r>
        <w:fldChar w:fldCharType="end"/>
      </w:r>
    </w:p>
    <w:p w:rsidR="00F53772" w:rsidRDefault="00C00692">
      <w:r>
        <w:t>None.</w:t>
      </w:r>
    </w:p>
    <w:p w:rsidR="00F53772" w:rsidRDefault="00C00692">
      <w:pPr>
        <w:pStyle w:val="Heading2"/>
      </w:pPr>
      <w:bookmarkStart w:id="177" w:name="section_4f87199866b64d0dafcabe16b2baa376"/>
      <w:bookmarkStart w:id="178" w:name="_Toc483456650"/>
      <w:r>
        <w:t>IKE Fragmentation Details</w:t>
      </w:r>
      <w:bookmarkEnd w:id="177"/>
      <w:bookmarkEnd w:id="178"/>
      <w:r>
        <w:fldChar w:fldCharType="begin"/>
      </w:r>
      <w:r>
        <w:instrText xml:space="preserve"> XE "IKE fragmentation:overview"</w:instrText>
      </w:r>
      <w:r>
        <w:fldChar w:fldCharType="end"/>
      </w:r>
    </w:p>
    <w:p w:rsidR="00F53772" w:rsidRDefault="00C00692">
      <w:r>
        <w:t xml:space="preserve">Using the notation as specified in </w:t>
      </w:r>
      <w:hyperlink r:id="rId194">
        <w:r>
          <w:rPr>
            <w:rStyle w:val="Hyperlink"/>
          </w:rPr>
          <w:t>[RFC2409]</w:t>
        </w:r>
      </w:hyperlink>
      <w:r>
        <w:t xml:space="preserve"> section 3.2, the generalized form of an </w:t>
      </w:r>
      <w:hyperlink w:anchor="gt_294fef97-5790-4d41-971e-dd255b783e68">
        <w:r>
          <w:rPr>
            <w:rStyle w:val="HyperlinkGreen"/>
            <w:b/>
          </w:rPr>
          <w:t>IKE</w:t>
        </w:r>
      </w:hyperlink>
      <w:r>
        <w:t xml:space="preserve"> phase 1 </w:t>
      </w:r>
      <w:hyperlink w:anchor="gt_f88ac127-f7d8-4b44-ae25-66895c988b2a">
        <w:r>
          <w:rPr>
            <w:rStyle w:val="HyperlinkGreen"/>
            <w:b/>
          </w:rPr>
          <w:t>exchange</w:t>
        </w:r>
      </w:hyperlink>
      <w:r>
        <w:t xml:space="preserve"> that is authenticated with signatures is as shown in the following figure, as a fragmentation example. For more info</w:t>
      </w:r>
      <w:r>
        <w:t>rmation, see [RFC2409] section 5.</w:t>
      </w:r>
    </w:p>
    <w:p w:rsidR="00F53772" w:rsidRDefault="00C00692">
      <w:pPr>
        <w:keepNext/>
      </w:pPr>
      <w:r>
        <w:rPr>
          <w:noProof/>
        </w:rPr>
        <w:lastRenderedPageBreak/>
        <w:drawing>
          <wp:inline distT="0" distB="0" distL="0" distR="0">
            <wp:extent cx="4705350" cy="4867275"/>
            <wp:effectExtent l="19050" t="0" r="9525" b="0"/>
            <wp:docPr id="5557" name="MS-IKEE_pict5fef5d3e-a44d-f4f2-06c3-c0130a83b06a.png" descr="IKE phase 1 exchange" title="IKE phase 1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KEE_pict5fef5d3e-a44d-f4f2-06c3-c0130a83b06a.png" descr="IKE phase 1 exchange" title="IKE phase 1 exchange"/>
                    <pic:cNvPicPr>
                      <a:picLocks noChangeAspect="1" noChangeArrowheads="1"/>
                    </pic:cNvPicPr>
                  </pic:nvPicPr>
                  <pic:blipFill>
                    <a:blip r:embed="rId195" cstate="print"/>
                    <a:srcRect/>
                    <a:stretch>
                      <a:fillRect/>
                    </a:stretch>
                  </pic:blipFill>
                  <pic:spPr bwMode="auto">
                    <a:xfrm>
                      <a:off x="0" y="0"/>
                      <a:ext cx="4705350" cy="48672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2</w:t>
      </w:r>
      <w:r>
        <w:fldChar w:fldCharType="end"/>
      </w:r>
      <w:r>
        <w:t>: IKE phase 1 exchange</w:t>
      </w:r>
    </w:p>
    <w:p w:rsidR="00F53772" w:rsidRDefault="00C00692">
      <w:r>
        <w:t>The description in this section uses the message numbers from the protocol sequence diagram.</w:t>
      </w:r>
    </w:p>
    <w:p w:rsidR="00F53772" w:rsidRDefault="00C00692">
      <w:pPr>
        <w:pStyle w:val="Heading3"/>
      </w:pPr>
      <w:bookmarkStart w:id="179" w:name="section_8d37b6074f7f480e8cf53342a24efd55"/>
      <w:bookmarkStart w:id="180" w:name="_Toc483456651"/>
      <w:r>
        <w:t>Abstract Data Model</w:t>
      </w:r>
      <w:bookmarkEnd w:id="179"/>
      <w:bookmarkEnd w:id="180"/>
      <w:r>
        <w:fldChar w:fldCharType="begin"/>
      </w:r>
      <w:r>
        <w:instrText xml:space="preserve"> XE "Data model - abstract:IKE fragmentation"</w:instrText>
      </w:r>
      <w:r>
        <w:fldChar w:fldCharType="end"/>
      </w:r>
      <w:r>
        <w:fldChar w:fldCharType="begin"/>
      </w:r>
      <w:r>
        <w:instrText xml:space="preserve"> XE "</w:instrText>
      </w:r>
      <w:r>
        <w:instrText>Abstract data model:IKE fragmentation"</w:instrText>
      </w:r>
      <w:r>
        <w:fldChar w:fldCharType="end"/>
      </w:r>
      <w:r>
        <w:fldChar w:fldCharType="begin"/>
      </w:r>
      <w:r>
        <w:instrText xml:space="preserve"> XE "IKE fragmentation:abstract data model"</w:instrText>
      </w:r>
      <w:r>
        <w:fldChar w:fldCharType="end"/>
      </w:r>
    </w:p>
    <w:p w:rsidR="00F53772" w:rsidRDefault="00C00692">
      <w:r>
        <w:t xml:space="preserve">When this extension is implemented, the following additional state is maintained. This is an extension to IKE Protocol version 1 as specified in </w:t>
      </w:r>
      <w:hyperlink r:id="rId196">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w:t>
      </w:r>
      <w:hyperlink w:anchor="gt_294fef97-5790-4d41-971e-dd255b783e68">
        <w:r>
          <w:rPr>
            <w:rStyle w:val="HyperlinkGreen"/>
            <w:b/>
          </w:rPr>
          <w:t>IKE</w:t>
        </w:r>
      </w:hyperlink>
      <w:r>
        <w:t xml:space="preserve"> fragmentation–specific data elements.</w:t>
      </w:r>
    </w:p>
    <w:p w:rsidR="00F53772" w:rsidRDefault="00C00692">
      <w:pPr>
        <w:pStyle w:val="ListParagraph"/>
        <w:numPr>
          <w:ilvl w:val="0"/>
          <w:numId w:val="61"/>
        </w:numPr>
      </w:pPr>
      <w:r>
        <w:t>Fragmentation supported: A flag that MUST be set if the peer supports receiving fragmented messages.</w:t>
      </w:r>
    </w:p>
    <w:p w:rsidR="00F53772" w:rsidRDefault="00C00692">
      <w:pPr>
        <w:pStyle w:val="ListParagraph"/>
        <w:numPr>
          <w:ilvl w:val="0"/>
          <w:numId w:val="61"/>
        </w:numPr>
      </w:pPr>
      <w:r>
        <w:t>Fragmentatio</w:t>
      </w:r>
      <w:r>
        <w:t>n active: A flag that MUST be set if the IKE messages MUST be fragmented.</w:t>
      </w:r>
    </w:p>
    <w:p w:rsidR="00F53772" w:rsidRDefault="00C00692">
      <w:pPr>
        <w:pStyle w:val="ListParagraph"/>
        <w:numPr>
          <w:ilvl w:val="0"/>
          <w:numId w:val="61"/>
        </w:numPr>
      </w:pPr>
      <w:r>
        <w:t xml:space="preserve">Fragmentation determination: The fragmentation need is determined by the firing of the fragmentation timer. See section </w:t>
      </w:r>
      <w:hyperlink w:anchor="Section_035289d37b834654a62ef31f373ac491" w:history="1">
        <w:r>
          <w:rPr>
            <w:rStyle w:val="Hyperlink"/>
          </w:rPr>
          <w:t>3.</w:t>
        </w:r>
        <w:r>
          <w:rPr>
            <w:rStyle w:val="Hyperlink"/>
          </w:rPr>
          <w:t>3.2</w:t>
        </w:r>
      </w:hyperlink>
      <w:r>
        <w:t xml:space="preserve"> and the associated endnotes for more details. After determining that fragmentation is needed, the chosen </w:t>
      </w:r>
      <w:hyperlink w:anchor="gt_03aae42f-32fd-47ab-b413-d5ec92d29d45">
        <w:r>
          <w:rPr>
            <w:rStyle w:val="HyperlinkGreen"/>
            <w:b/>
          </w:rPr>
          <w:t>MTU</w:t>
        </w:r>
      </w:hyperlink>
      <w:r>
        <w:t xml:space="preserve"> MUST be the minimum MTU for the protocol, which is 576 bytes for IPv4 and 1280 by</w:t>
      </w:r>
      <w:r>
        <w:t>tes for IPv6.</w:t>
      </w:r>
    </w:p>
    <w:p w:rsidR="00F53772" w:rsidRDefault="00C00692">
      <w:pPr>
        <w:pStyle w:val="ListParagraph"/>
        <w:numPr>
          <w:ilvl w:val="0"/>
          <w:numId w:val="61"/>
        </w:numPr>
      </w:pPr>
      <w:r>
        <w:lastRenderedPageBreak/>
        <w:t>Fragment queue: A queue holding the fragments that correspond to incomplete IKE messages, indexed by the Fragment ID. Each entry in the queue MUST contain:</w:t>
      </w:r>
    </w:p>
    <w:p w:rsidR="00F53772" w:rsidRDefault="00C00692">
      <w:pPr>
        <w:pStyle w:val="ListParagraph"/>
        <w:numPr>
          <w:ilvl w:val="1"/>
          <w:numId w:val="61"/>
        </w:numPr>
      </w:pPr>
      <w:r>
        <w:t>The Fragment ID.</w:t>
      </w:r>
    </w:p>
    <w:p w:rsidR="00F53772" w:rsidRDefault="00C00692">
      <w:pPr>
        <w:pStyle w:val="ListParagraph"/>
        <w:numPr>
          <w:ilvl w:val="1"/>
          <w:numId w:val="61"/>
        </w:numPr>
      </w:pPr>
      <w:r>
        <w:t>The Fragment Number.</w:t>
      </w:r>
    </w:p>
    <w:p w:rsidR="00F53772" w:rsidRDefault="00C00692">
      <w:pPr>
        <w:pStyle w:val="ListParagraph"/>
        <w:numPr>
          <w:ilvl w:val="1"/>
          <w:numId w:val="61"/>
        </w:numPr>
      </w:pPr>
      <w:r>
        <w:t>A Flag that indicates whether this fragment is t</w:t>
      </w:r>
      <w:r>
        <w:t>he last one (that is, the LAST_FRAGMENT bit is set in the Fragment payload).</w:t>
      </w:r>
    </w:p>
    <w:p w:rsidR="00F53772" w:rsidRDefault="00C00692">
      <w:pPr>
        <w:pStyle w:val="ListParagraph"/>
        <w:numPr>
          <w:ilvl w:val="1"/>
          <w:numId w:val="61"/>
        </w:numPr>
      </w:pPr>
      <w:r>
        <w:t>The Fragment Data.</w:t>
      </w:r>
    </w:p>
    <w:p w:rsidR="00F53772" w:rsidRDefault="00C00692">
      <w:pPr>
        <w:pStyle w:val="ListParagraph"/>
        <w:ind w:left="360"/>
      </w:pPr>
      <w:r>
        <w:t xml:space="preserve">For definitions of the previous values, see section </w:t>
      </w:r>
      <w:hyperlink w:anchor="Section_977955aead4e4a2d910e21fb0511532e" w:history="1">
        <w:r>
          <w:rPr>
            <w:rStyle w:val="Hyperlink"/>
          </w:rPr>
          <w:t>2.2.3.1</w:t>
        </w:r>
      </w:hyperlink>
      <w:r>
        <w:t>.</w:t>
      </w:r>
    </w:p>
    <w:p w:rsidR="00F53772" w:rsidRDefault="00C00692">
      <w:r>
        <w:t>Flow state table: The following informa</w:t>
      </w:r>
      <w:r>
        <w:t>tion MUST be maintained.</w:t>
      </w:r>
    </w:p>
    <w:p w:rsidR="00F53772" w:rsidRDefault="00C00692">
      <w:pPr>
        <w:pStyle w:val="ListParagraph"/>
        <w:numPr>
          <w:ilvl w:val="0"/>
          <w:numId w:val="61"/>
        </w:numPr>
      </w:pPr>
      <w:r>
        <w:t>Fragment ID counter: MUST be maintained and MUST be a 16 bit number. A Fragment ID counter SHOULD be implemented as a global counter.</w:t>
      </w:r>
    </w:p>
    <w:p w:rsidR="00F53772" w:rsidRDefault="00C00692">
      <w:pPr>
        <w:pStyle w:val="Heading3"/>
      </w:pPr>
      <w:bookmarkStart w:id="181" w:name="section_035289d37b834654a62ef31f373ac491"/>
      <w:bookmarkStart w:id="182" w:name="_Toc483456652"/>
      <w:r>
        <w:t>Timers</w:t>
      </w:r>
      <w:bookmarkEnd w:id="181"/>
      <w:bookmarkEnd w:id="182"/>
      <w:r>
        <w:fldChar w:fldCharType="begin"/>
      </w:r>
      <w:r>
        <w:instrText xml:space="preserve"> XE "Timers:IKE fragmentation"</w:instrText>
      </w:r>
      <w:r>
        <w:fldChar w:fldCharType="end"/>
      </w:r>
      <w:r>
        <w:fldChar w:fldCharType="begin"/>
      </w:r>
      <w:r>
        <w:instrText xml:space="preserve"> XE "IKE fragmentation:timers"</w:instrText>
      </w:r>
      <w:r>
        <w:fldChar w:fldCharType="end"/>
      </w:r>
    </w:p>
    <w:p w:rsidR="00F53772" w:rsidRDefault="00C00692">
      <w:hyperlink w:anchor="gt_294fef97-5790-4d41-971e-dd255b783e68">
        <w:r>
          <w:rPr>
            <w:rStyle w:val="HyperlinkGreen"/>
            <w:b/>
          </w:rPr>
          <w:t>IKE</w:t>
        </w:r>
      </w:hyperlink>
      <w:r>
        <w:t xml:space="preserve"> fragmentation uses the following timers:</w:t>
      </w:r>
    </w:p>
    <w:p w:rsidR="00F53772" w:rsidRDefault="00C00692">
      <w:pPr>
        <w:pStyle w:val="ListParagraph"/>
        <w:numPr>
          <w:ilvl w:val="0"/>
          <w:numId w:val="63"/>
        </w:numPr>
      </w:pPr>
      <w:r>
        <w:t>Fragmentation timer (for each IKE message): This timer triggers fragmentation. The fragmentation timer MUST be started after sending each IKE message. The expiration of the fr</w:t>
      </w:r>
      <w:r>
        <w:t xml:space="preserve">agmentation timer indicates that the message will be fragmented the next time it is retransmitted. There MUST be one fragmentation timer per </w:t>
      </w:r>
      <w:hyperlink w:anchor="gt_d334f339-380f-4f63-9e8a-04b4226653df">
        <w:r>
          <w:rPr>
            <w:rStyle w:val="HyperlinkGreen"/>
            <w:b/>
          </w:rPr>
          <w:t>MM SA</w:t>
        </w:r>
      </w:hyperlink>
      <w:r>
        <w:t>. The fragmentation timer must fire within the r</w:t>
      </w:r>
      <w:r>
        <w:t xml:space="preserve">etransmission duration of the IKE </w:t>
      </w:r>
      <w:hyperlink w:anchor="gt_fd37c80f-92a8-4202-95eb-d278690420f4">
        <w:r>
          <w:rPr>
            <w:rStyle w:val="HyperlinkGreen"/>
            <w:b/>
          </w:rPr>
          <w:t>negotiation</w:t>
        </w:r>
      </w:hyperlink>
      <w:r>
        <w:t xml:space="preserve"> and SHOULD</w:t>
      </w:r>
      <w:bookmarkStart w:id="183"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83"/>
      <w:r>
        <w:t xml:space="preserve"> be between 1 and 5 seconds.</w:t>
      </w:r>
    </w:p>
    <w:p w:rsidR="00F53772" w:rsidRDefault="00C00692">
      <w:pPr>
        <w:pStyle w:val="ListParagraph"/>
        <w:numPr>
          <w:ilvl w:val="0"/>
          <w:numId w:val="63"/>
        </w:numPr>
      </w:pPr>
      <w:r>
        <w:t>Fragment reassembly timer (for each Fra</w:t>
      </w:r>
      <w:r>
        <w:t>gment ID value): This timer MUST trigger the discarding of all the fragments received for this message. The fragment reassembly timer MUST be started when a Fragment payload is received and the timer has not been started for the corresponding Fragment ID v</w:t>
      </w:r>
      <w:r>
        <w:t>alue. When the fragmentation reassembly timer fires, the delay MUST NOT exceed 90 seconds.</w:t>
      </w:r>
      <w:bookmarkStart w:id="18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84"/>
      <w:r>
        <w:t xml:space="preserve"> </w:t>
      </w:r>
    </w:p>
    <w:p w:rsidR="00F53772" w:rsidRDefault="00C00692">
      <w:pPr>
        <w:pStyle w:val="Heading3"/>
      </w:pPr>
      <w:bookmarkStart w:id="185" w:name="section_51e02ffd6d4d40c0b615c8d632d14f46"/>
      <w:bookmarkStart w:id="186" w:name="_Toc483456653"/>
      <w:r>
        <w:t>Initialization</w:t>
      </w:r>
      <w:bookmarkEnd w:id="185"/>
      <w:bookmarkEnd w:id="186"/>
      <w:r>
        <w:fldChar w:fldCharType="begin"/>
      </w:r>
      <w:r>
        <w:instrText xml:space="preserve"> XE "Initialization:IKE fragmentation"</w:instrText>
      </w:r>
      <w:r>
        <w:fldChar w:fldCharType="end"/>
      </w:r>
      <w:r>
        <w:fldChar w:fldCharType="begin"/>
      </w:r>
      <w:r>
        <w:instrText xml:space="preserve"> XE "IKE fragmentation:initialization"</w:instrText>
      </w:r>
      <w:r>
        <w:fldChar w:fldCharType="end"/>
      </w:r>
    </w:p>
    <w:p w:rsidR="00F53772" w:rsidRDefault="00C00692">
      <w:r>
        <w:t>The Fragment ID counter ADM element MUST be set to zero.</w:t>
      </w:r>
    </w:p>
    <w:p w:rsidR="00F53772" w:rsidRDefault="00C00692">
      <w:pPr>
        <w:pStyle w:val="Heading3"/>
      </w:pPr>
      <w:bookmarkStart w:id="187" w:name="section_e63c583b81fa494baecf2833370243bf"/>
      <w:bookmarkStart w:id="188" w:name="_Toc483456654"/>
      <w:r>
        <w:t>Higher-Layer Triggered Events</w:t>
      </w:r>
      <w:bookmarkEnd w:id="187"/>
      <w:bookmarkEnd w:id="188"/>
      <w:r>
        <w:fldChar w:fldCharType="begin"/>
      </w:r>
      <w:r>
        <w:instrText xml:space="preserve"> XE "Triggered events - higher-layer:IKE fragmentation"</w:instrText>
      </w:r>
      <w:r>
        <w:fldChar w:fldCharType="end"/>
      </w:r>
      <w:r>
        <w:fldChar w:fldCharType="begin"/>
      </w:r>
      <w:r>
        <w:instrText xml:space="preserve"> XE "Higher-layer triggered events:IKE fragmentation"</w:instrText>
      </w:r>
      <w:r>
        <w:fldChar w:fldCharType="end"/>
      </w:r>
      <w:r>
        <w:fldChar w:fldCharType="begin"/>
      </w:r>
      <w:r>
        <w:instrText xml:space="preserve"> XE "IKE fragmentation:higher-layer triggered events"</w:instrText>
      </w:r>
      <w:r>
        <w:fldChar w:fldCharType="end"/>
      </w:r>
    </w:p>
    <w:p w:rsidR="00F53772" w:rsidRDefault="00C00692">
      <w:pPr>
        <w:pStyle w:val="Heading4"/>
      </w:pPr>
      <w:bookmarkStart w:id="189" w:name="section_ed6b2167bd954221bb3a706ac6e75ec3"/>
      <w:bookmarkStart w:id="190" w:name="_Toc483456655"/>
      <w:r>
        <w:t>Start of an IKE MM SA Negotiation</w:t>
      </w:r>
      <w:bookmarkEnd w:id="189"/>
      <w:bookmarkEnd w:id="190"/>
      <w:r>
        <w:fldChar w:fldCharType="begin"/>
      </w:r>
      <w:r>
        <w:instrText xml:space="preserve"> XE "IKE MM SA negotiation"</w:instrText>
      </w:r>
      <w:r>
        <w:fldChar w:fldCharType="end"/>
      </w:r>
    </w:p>
    <w:p w:rsidR="00F53772" w:rsidRDefault="00C00692">
      <w:r>
        <w:t xml:space="preserve">As part of the construction of message #1 for a new </w:t>
      </w:r>
      <w:hyperlink w:anchor="gt_d334f339-380f-4f63-9e8a-04b4226653df">
        <w:r>
          <w:rPr>
            <w:rStyle w:val="HyperlinkGreen"/>
            <w:b/>
          </w:rPr>
          <w:t>MM SA</w:t>
        </w:r>
      </w:hyperlink>
      <w:r>
        <w:t xml:space="preserve"> </w:t>
      </w:r>
      <w:hyperlink w:anchor="gt_fd37c80f-92a8-4202-95eb-d278690420f4">
        <w:r>
          <w:rPr>
            <w:rStyle w:val="HyperlinkGreen"/>
            <w:b/>
          </w:rPr>
          <w:t>negotiation</w:t>
        </w:r>
      </w:hyperlink>
      <w:r>
        <w:t xml:space="preserve"> (as specified in </w:t>
      </w:r>
      <w:hyperlink r:id="rId197">
        <w:r>
          <w:rPr>
            <w:rStyle w:val="Hyperlink"/>
          </w:rPr>
          <w:t>[RFC2409]</w:t>
        </w:r>
      </w:hyperlink>
      <w:r>
        <w:t xml:space="preserve"> section 5), an </w:t>
      </w:r>
      <w:hyperlink w:anchor="gt_294fef97-5790-4d41-971e-dd255b783e68">
        <w:r>
          <w:rPr>
            <w:rStyle w:val="HyperlinkGreen"/>
            <w:b/>
          </w:rPr>
          <w:t>IKE</w:t>
        </w:r>
      </w:hyperlink>
      <w:r>
        <w:t xml:space="preserve"> fragmentation-supporting host MUST include a "FRAGMENTATION" </w:t>
      </w:r>
      <w:hyperlink w:anchor="gt_1d10e6be-0aeb-473b-ae7e-4530d70e4d8c">
        <w:r>
          <w:rPr>
            <w:rStyle w:val="HyperlinkGreen"/>
            <w:b/>
          </w:rPr>
          <w:t>vendor ID payload</w:t>
        </w:r>
      </w:hyperlink>
      <w:r>
        <w:t xml:space="preserve"> (that is, a vendor ID payload that is generated by using the Vendor ID string "FRAGMENTATION", as specified in </w:t>
      </w:r>
      <w:hyperlink r:id="rId198">
        <w:r>
          <w:rPr>
            <w:rStyle w:val="Hyperlink"/>
          </w:rPr>
          <w:t>[RFC2408]</w:t>
        </w:r>
      </w:hyperlink>
      <w:r>
        <w:t xml:space="preserve"> section 3.1</w:t>
      </w:r>
      <w:r>
        <w:t>6) to advertise its fragmentation capability.</w:t>
      </w:r>
    </w:p>
    <w:p w:rsidR="00F53772" w:rsidRDefault="00C00692">
      <w:pPr>
        <w:pStyle w:val="Heading3"/>
      </w:pPr>
      <w:bookmarkStart w:id="191" w:name="section_14e9540daa254f7a90fb9a313fefd530"/>
      <w:bookmarkStart w:id="192" w:name="_Toc483456656"/>
      <w:r>
        <w:t>Message Processing Events and Sequencing Rules</w:t>
      </w:r>
      <w:bookmarkEnd w:id="191"/>
      <w:bookmarkEnd w:id="192"/>
      <w:r>
        <w:fldChar w:fldCharType="begin"/>
      </w:r>
      <w:r>
        <w:instrText xml:space="preserve"> XE "Sequencing rules:IKE fragmentation"</w:instrText>
      </w:r>
      <w:r>
        <w:fldChar w:fldCharType="end"/>
      </w:r>
      <w:r>
        <w:fldChar w:fldCharType="begin"/>
      </w:r>
      <w:r>
        <w:instrText xml:space="preserve"> XE "Message processing:IKE fragmentation"</w:instrText>
      </w:r>
      <w:r>
        <w:fldChar w:fldCharType="end"/>
      </w:r>
      <w:r>
        <w:fldChar w:fldCharType="begin"/>
      </w:r>
      <w:r>
        <w:instrText xml:space="preserve"> XE "IKE fragmentation:sequencing rules"</w:instrText>
      </w:r>
      <w:r>
        <w:fldChar w:fldCharType="end"/>
      </w:r>
      <w:r>
        <w:fldChar w:fldCharType="begin"/>
      </w:r>
      <w:r>
        <w:instrText xml:space="preserve"> XE "IKE fragmentation:message proce</w:instrText>
      </w:r>
      <w:r>
        <w:instrText>ssing"</w:instrText>
      </w:r>
      <w:r>
        <w:fldChar w:fldCharType="end"/>
      </w:r>
    </w:p>
    <w:p w:rsidR="00F53772" w:rsidRDefault="00C00692">
      <w:pPr>
        <w:pStyle w:val="Heading4"/>
      </w:pPr>
      <w:bookmarkStart w:id="193" w:name="section_9ccda5aef42d424eadb07030c4d2d1d0"/>
      <w:bookmarkStart w:id="194" w:name="_Toc483456657"/>
      <w:r>
        <w:t>Receiving Message #1</w:t>
      </w:r>
      <w:bookmarkEnd w:id="193"/>
      <w:bookmarkEnd w:id="194"/>
      <w:r>
        <w:fldChar w:fldCharType="begin"/>
      </w:r>
      <w:r>
        <w:instrText xml:space="preserve"> XE "Message processing:receiving message #1"</w:instrText>
      </w:r>
      <w:r>
        <w:fldChar w:fldCharType="end"/>
      </w:r>
      <w:r>
        <w:fldChar w:fldCharType="begin"/>
      </w:r>
      <w:r>
        <w:instrText xml:space="preserve"> XE "IKE fragmentation:receiving message #1"</w:instrText>
      </w:r>
      <w:r>
        <w:fldChar w:fldCharType="end"/>
      </w:r>
    </w:p>
    <w:p w:rsidR="00F53772" w:rsidRDefault="00C00692">
      <w:r>
        <w:t xml:space="preserve">On receipt of message #1, the host MUST check for the presence of a "FRAGMENTATION" </w:t>
      </w:r>
      <w:hyperlink w:anchor="gt_1d10e6be-0aeb-473b-ae7e-4530d70e4d8c">
        <w:r>
          <w:rPr>
            <w:rStyle w:val="HyperlinkGreen"/>
            <w:b/>
          </w:rPr>
          <w:t>vendor ID payload</w:t>
        </w:r>
      </w:hyperlink>
      <w:r>
        <w:t xml:space="preserve">. If a "FRAGMENTATION" vendor ID payload is present in the message, the host MUST set the Fragmentation supported flag for the corresponding </w:t>
      </w:r>
      <w:hyperlink w:anchor="gt_9e4386b2-fabb-4e50-9c70-ccbf044ff7f0">
        <w:r>
          <w:rPr>
            <w:rStyle w:val="HyperlinkGreen"/>
            <w:b/>
          </w:rPr>
          <w:t>MMSAD</w:t>
        </w:r>
      </w:hyperlink>
      <w:r>
        <w:t xml:space="preserve"> entry.</w:t>
      </w:r>
    </w:p>
    <w:p w:rsidR="00F53772" w:rsidRDefault="00C00692">
      <w:r>
        <w:lastRenderedPageBreak/>
        <w:t xml:space="preserve">Then, the </w:t>
      </w:r>
      <w:r>
        <w:t xml:space="preserve">host MUST construct message #2 (as specified in </w:t>
      </w:r>
      <w:hyperlink r:id="rId199">
        <w:r>
          <w:rPr>
            <w:rStyle w:val="Hyperlink"/>
          </w:rPr>
          <w:t>[RFC2409]</w:t>
        </w:r>
      </w:hyperlink>
      <w:r>
        <w:t xml:space="preserve"> section 5) and add the "FRAGMENTATION" vendor ID payload to advertise its fragmentation capability.</w:t>
      </w:r>
    </w:p>
    <w:p w:rsidR="00F53772" w:rsidRDefault="00C00692">
      <w:pPr>
        <w:pStyle w:val="Heading4"/>
      </w:pPr>
      <w:bookmarkStart w:id="195" w:name="section_6331da3979f5450bbebe168c5077a201"/>
      <w:bookmarkStart w:id="196" w:name="_Toc483456658"/>
      <w:r>
        <w:t>Receiving Message #2</w:t>
      </w:r>
      <w:bookmarkEnd w:id="195"/>
      <w:bookmarkEnd w:id="196"/>
      <w:r>
        <w:fldChar w:fldCharType="begin"/>
      </w:r>
      <w:r>
        <w:instrText xml:space="preserve"> XE "Message </w:instrText>
      </w:r>
      <w:r>
        <w:instrText>processing:receiving message #2"</w:instrText>
      </w:r>
      <w:r>
        <w:fldChar w:fldCharType="end"/>
      </w:r>
      <w:r>
        <w:fldChar w:fldCharType="begin"/>
      </w:r>
      <w:r>
        <w:instrText xml:space="preserve"> XE "IKE fragmentation:receiving message #2"</w:instrText>
      </w:r>
      <w:r>
        <w:fldChar w:fldCharType="end"/>
      </w:r>
    </w:p>
    <w:p w:rsidR="00F53772" w:rsidRDefault="00C00692">
      <w:r>
        <w:t xml:space="preserve">On receipt of message #2, the host MUST check for the presence of a "FRAGMENTATION" </w:t>
      </w:r>
      <w:hyperlink w:anchor="gt_1d10e6be-0aeb-473b-ae7e-4530d70e4d8c">
        <w:r>
          <w:rPr>
            <w:rStyle w:val="HyperlinkGreen"/>
            <w:b/>
          </w:rPr>
          <w:t>vendor ID payload</w:t>
        </w:r>
      </w:hyperlink>
      <w:r>
        <w:t xml:space="preserve"> and set the Fragmentation supported flag, as specified in section </w:t>
      </w:r>
      <w:hyperlink w:anchor="Section_9ccda5aef42d424eadb07030c4d2d1d0" w:history="1">
        <w:r>
          <w:rPr>
            <w:rStyle w:val="Hyperlink"/>
          </w:rPr>
          <w:t>3.3.5.1</w:t>
        </w:r>
      </w:hyperlink>
      <w:r>
        <w:t>.</w:t>
      </w:r>
    </w:p>
    <w:p w:rsidR="00F53772" w:rsidRDefault="00C00692">
      <w:pPr>
        <w:pStyle w:val="Heading4"/>
      </w:pPr>
      <w:bookmarkStart w:id="197" w:name="section_bcab71cda5ac430ab9de32e0d5046a6a"/>
      <w:bookmarkStart w:id="198" w:name="_Toc483456659"/>
      <w:r>
        <w:t>Receiving Other IKE Messages</w:t>
      </w:r>
      <w:bookmarkEnd w:id="197"/>
      <w:bookmarkEnd w:id="198"/>
      <w:r>
        <w:fldChar w:fldCharType="begin"/>
      </w:r>
      <w:r>
        <w:instrText xml:space="preserve"> XE "Message processing:receiving other messages"</w:instrText>
      </w:r>
      <w:r>
        <w:fldChar w:fldCharType="end"/>
      </w:r>
      <w:r>
        <w:fldChar w:fldCharType="begin"/>
      </w:r>
      <w:r>
        <w:instrText xml:space="preserve"> XE "IKE fragmentation:receiving other me</w:instrText>
      </w:r>
      <w:r>
        <w:instrText>ssages"</w:instrText>
      </w:r>
      <w:r>
        <w:fldChar w:fldCharType="end"/>
      </w:r>
    </w:p>
    <w:p w:rsidR="00F53772" w:rsidRDefault="00C00692">
      <w:r>
        <w:t xml:space="preserve">On receipt of an </w:t>
      </w:r>
      <w:hyperlink w:anchor="gt_294fef97-5790-4d41-971e-dd255b783e68">
        <w:r>
          <w:rPr>
            <w:rStyle w:val="HyperlinkGreen"/>
            <w:b/>
          </w:rPr>
          <w:t>IKE</w:t>
        </w:r>
      </w:hyperlink>
      <w:r>
        <w:t xml:space="preserve"> message, the host MUST check if the message contains a Fragment payload. If a Fragment payload is present, this payload MUST be the only payload in the message. If</w:t>
      </w:r>
      <w:r>
        <w:t xml:space="preserve"> not, the host MUST silently discard the message.</w:t>
      </w:r>
    </w:p>
    <w:p w:rsidR="00F53772" w:rsidRDefault="00C00692">
      <w:r>
        <w:t>On receipt of a Fragment payload, the host MUST:</w:t>
      </w:r>
    </w:p>
    <w:p w:rsidR="00F53772" w:rsidRDefault="00C00692">
      <w:pPr>
        <w:pStyle w:val="ListParagraph"/>
        <w:numPr>
          <w:ilvl w:val="0"/>
          <w:numId w:val="64"/>
        </w:numPr>
      </w:pPr>
      <w:r>
        <w:t>Retrieve the Fragment ID from the Fragment payload.</w:t>
      </w:r>
    </w:p>
    <w:p w:rsidR="00F53772" w:rsidRDefault="00C00692">
      <w:pPr>
        <w:pStyle w:val="ListParagraph"/>
        <w:numPr>
          <w:ilvl w:val="0"/>
          <w:numId w:val="64"/>
        </w:numPr>
      </w:pPr>
      <w:r>
        <w:t>Start a fragmentation reassembly timer for this Fragment ID if no fragments are currently queued for this</w:t>
      </w:r>
      <w:r>
        <w:t xml:space="preserve"> Fragment ID.</w:t>
      </w:r>
    </w:p>
    <w:p w:rsidR="00F53772" w:rsidRDefault="00C00692">
      <w:pPr>
        <w:pStyle w:val="ListParagraph"/>
        <w:numPr>
          <w:ilvl w:val="0"/>
          <w:numId w:val="64"/>
        </w:numPr>
      </w:pPr>
      <w:r>
        <w:t xml:space="preserve">If the queue for this Fragment ID already contains a fragment with the same Fragment number, the host MUST silently discard the message. If not, the host MUST queue the Fragment payload's fields in the corresponding entry of the </w:t>
      </w:r>
      <w:hyperlink w:anchor="gt_9e4386b2-fabb-4e50-9c70-ccbf044ff7f0">
        <w:r>
          <w:rPr>
            <w:rStyle w:val="HyperlinkGreen"/>
            <w:b/>
          </w:rPr>
          <w:t>MMSAD</w:t>
        </w:r>
      </w:hyperlink>
      <w:r>
        <w:t xml:space="preserve">, indexed by the Fragment ID. </w:t>
      </w:r>
    </w:p>
    <w:p w:rsidR="00F53772" w:rsidRDefault="00C00692">
      <w:r>
        <w:t>In addition, the host SHOULD set the Fragmentation active flag in the corresponding MMSAD entry.</w:t>
      </w:r>
      <w:bookmarkStart w:id="19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99"/>
    </w:p>
    <w:p w:rsidR="00F53772" w:rsidRDefault="00C00692">
      <w:r>
        <w:t xml:space="preserve">The </w:t>
      </w:r>
      <w:r>
        <w:t xml:space="preserve">host MUST then check whether all Fragment payloads for this Fragment ID have been received (that is, whether Fragment payloads that have a Fragment number from 1 to n have been received, and fragment n has the </w:t>
      </w:r>
      <w:r>
        <w:rPr>
          <w:b/>
        </w:rPr>
        <w:t>Flags</w:t>
      </w:r>
      <w:r>
        <w:t xml:space="preserve"> field set to LAST_FRAGMENT).</w:t>
      </w:r>
    </w:p>
    <w:p w:rsidR="00F53772" w:rsidRDefault="00C00692">
      <w:r>
        <w:t>The host MU</w:t>
      </w:r>
      <w:r>
        <w:t>ST silently discard all Fragment payloads for this Fragment ID if any of the following error conditions occur:</w:t>
      </w:r>
    </w:p>
    <w:p w:rsidR="00F53772" w:rsidRDefault="00C00692">
      <w:pPr>
        <w:pStyle w:val="ListParagraph"/>
        <w:numPr>
          <w:ilvl w:val="0"/>
          <w:numId w:val="64"/>
        </w:numPr>
      </w:pPr>
      <w:r>
        <w:t xml:space="preserve">More than one Fragment payload has the </w:t>
      </w:r>
      <w:r>
        <w:rPr>
          <w:b/>
        </w:rPr>
        <w:t>Flags</w:t>
      </w:r>
      <w:r>
        <w:t xml:space="preserve"> field set to LAST_FRAGMENT.</w:t>
      </w:r>
    </w:p>
    <w:p w:rsidR="00F53772" w:rsidRDefault="00C00692">
      <w:pPr>
        <w:pStyle w:val="ListParagraph"/>
        <w:numPr>
          <w:ilvl w:val="0"/>
          <w:numId w:val="64"/>
        </w:numPr>
      </w:pPr>
      <w:r>
        <w:t>A Fragment payload has been received with a Fragment number greater than</w:t>
      </w:r>
      <w:r>
        <w:t xml:space="preserve"> the Fragment number of the fragment with the </w:t>
      </w:r>
      <w:r>
        <w:rPr>
          <w:b/>
        </w:rPr>
        <w:t>Flags</w:t>
      </w:r>
      <w:r>
        <w:t xml:space="preserve"> field set to LAST_FRAGMENT. </w:t>
      </w:r>
    </w:p>
    <w:p w:rsidR="00F53772" w:rsidRDefault="00C00692">
      <w:r>
        <w:t>If all Fragment payloads for a Fragment ID have been received, the host MUST construct the reassembled message by concatenating the following:</w:t>
      </w:r>
    </w:p>
    <w:p w:rsidR="00F53772" w:rsidRDefault="00C00692">
      <w:pPr>
        <w:pStyle w:val="ListParagraph"/>
        <w:numPr>
          <w:ilvl w:val="0"/>
          <w:numId w:val="64"/>
        </w:numPr>
      </w:pPr>
      <w:r>
        <w:t xml:space="preserve">The </w:t>
      </w:r>
      <w:hyperlink w:anchor="gt_f3f4ee4f-3ffc-43f5-8ed0-6e94d19a3cc5">
        <w:r>
          <w:rPr>
            <w:rStyle w:val="HyperlinkGreen"/>
            <w:b/>
          </w:rPr>
          <w:t>ISAKMP</w:t>
        </w:r>
      </w:hyperlink>
      <w:r>
        <w:t xml:space="preserve"> header from the first fragment.</w:t>
      </w:r>
    </w:p>
    <w:p w:rsidR="00F53772" w:rsidRDefault="00C00692">
      <w:pPr>
        <w:pStyle w:val="ListParagraph"/>
        <w:numPr>
          <w:ilvl w:val="0"/>
          <w:numId w:val="64"/>
        </w:numPr>
      </w:pPr>
      <w:r>
        <w:t>Fragment payloads (without the Fragment payload header) in the order of their Fragment number.</w:t>
      </w:r>
    </w:p>
    <w:p w:rsidR="00F53772" w:rsidRDefault="00C00692">
      <w:r>
        <w:t>The host MUST then stop the fragment reassembly timer and process the reassembled IKE me</w:t>
      </w:r>
      <w:r>
        <w:t>ssage as a typical message.</w:t>
      </w:r>
    </w:p>
    <w:p w:rsidR="00F53772" w:rsidRDefault="00C00692">
      <w:r>
        <w:t>If the received message is a response to a previously sent message, the host MUST clear the fragmentation timer for the previously sent message.</w:t>
      </w:r>
    </w:p>
    <w:p w:rsidR="00F53772" w:rsidRDefault="00C00692">
      <w:r>
        <w:t>If the processing of the IKE message results in the host sending a message, and the</w:t>
      </w:r>
      <w:r>
        <w:t xml:space="preserve"> Fragmentation active flag is set for the corresponding </w:t>
      </w:r>
      <w:hyperlink w:anchor="gt_d334f339-380f-4f63-9e8a-04b4226653df">
        <w:r>
          <w:rPr>
            <w:rStyle w:val="HyperlinkGreen"/>
            <w:b/>
          </w:rPr>
          <w:t>MM SA</w:t>
        </w:r>
      </w:hyperlink>
      <w:r>
        <w:t xml:space="preserve">, the host SHOULD fragment this message following the steps specified in section </w:t>
      </w:r>
      <w:hyperlink w:anchor="Section_c9d9a2e6e4834e658251f4d7d7d86f55" w:history="1">
        <w:r>
          <w:rPr>
            <w:rStyle w:val="Hyperlink"/>
          </w:rPr>
          <w:t>3.3.6.1</w:t>
        </w:r>
      </w:hyperlink>
      <w:r>
        <w:t>. If the Fragmentation active flag is not set, the host MUST start the fragmentation timer for the message it is about to send.</w:t>
      </w:r>
      <w:bookmarkStart w:id="20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00"/>
    </w:p>
    <w:p w:rsidR="00F53772" w:rsidRDefault="00C00692">
      <w:pPr>
        <w:pStyle w:val="Heading3"/>
      </w:pPr>
      <w:bookmarkStart w:id="201" w:name="section_6d5c65388f6a466a8cb81af9f056adbf"/>
      <w:bookmarkStart w:id="202" w:name="_Toc483456660"/>
      <w:r>
        <w:lastRenderedPageBreak/>
        <w:t>Timer Events</w:t>
      </w:r>
      <w:bookmarkEnd w:id="201"/>
      <w:bookmarkEnd w:id="202"/>
      <w:r>
        <w:fldChar w:fldCharType="begin"/>
      </w:r>
      <w:r>
        <w:instrText xml:space="preserve"> XE "Timer events:IKE fragmenta</w:instrText>
      </w:r>
      <w:r>
        <w:instrText>tion"</w:instrText>
      </w:r>
      <w:r>
        <w:fldChar w:fldCharType="end"/>
      </w:r>
      <w:r>
        <w:fldChar w:fldCharType="begin"/>
      </w:r>
      <w:r>
        <w:instrText xml:space="preserve"> XE "IKE fragmentation:timer events"</w:instrText>
      </w:r>
      <w:r>
        <w:fldChar w:fldCharType="end"/>
      </w:r>
    </w:p>
    <w:p w:rsidR="00F53772" w:rsidRDefault="00C00692">
      <w:pPr>
        <w:pStyle w:val="Heading4"/>
      </w:pPr>
      <w:bookmarkStart w:id="203" w:name="section_c9d9a2e6e4834e658251f4d7d7d86f55"/>
      <w:bookmarkStart w:id="204" w:name="_Toc483456661"/>
      <w:r>
        <w:t>Expiration of Fragmentation Timer</w:t>
      </w:r>
      <w:bookmarkEnd w:id="203"/>
      <w:bookmarkEnd w:id="204"/>
      <w:r>
        <w:fldChar w:fldCharType="begin"/>
      </w:r>
      <w:r>
        <w:instrText xml:space="preserve"> XE "Timers:fragmentation timer expiration"</w:instrText>
      </w:r>
      <w:r>
        <w:fldChar w:fldCharType="end"/>
      </w:r>
      <w:r>
        <w:fldChar w:fldCharType="begin"/>
      </w:r>
      <w:r>
        <w:instrText xml:space="preserve"> XE "IKE fragmentation:fragmentation timer expiration"</w:instrText>
      </w:r>
      <w:r>
        <w:fldChar w:fldCharType="end"/>
      </w:r>
    </w:p>
    <w:p w:rsidR="00F53772" w:rsidRDefault="00C00692">
      <w:r>
        <w:t xml:space="preserve">When the fragmentation timer expires, the host starts fragmenting the message that caused the timer to start. Note that the host does not need to buffer every message for fragmentation purposes because the </w:t>
      </w:r>
      <w:hyperlink w:anchor="gt_294fef97-5790-4d41-971e-dd255b783e68">
        <w:r>
          <w:rPr>
            <w:rStyle w:val="HyperlinkGreen"/>
            <w:b/>
          </w:rPr>
          <w:t>IKE</w:t>
        </w:r>
      </w:hyperlink>
      <w:r>
        <w:t xml:space="preserve"> protocol has provisions for regenerating lost messages.</w:t>
      </w:r>
    </w:p>
    <w:p w:rsidR="00F53772" w:rsidRDefault="00C00692">
      <w:r>
        <w:t>The fragments MUST be constructed as follows:</w:t>
      </w:r>
    </w:p>
    <w:p w:rsidR="00F53772" w:rsidRDefault="00C00692">
      <w:pPr>
        <w:pStyle w:val="ListParagraph"/>
        <w:numPr>
          <w:ilvl w:val="0"/>
          <w:numId w:val="65"/>
        </w:numPr>
      </w:pPr>
      <w:r>
        <w:t>The Fragment ID counter ADM element is incremented.</w:t>
      </w:r>
    </w:p>
    <w:p w:rsidR="00F53772" w:rsidRDefault="00C00692">
      <w:pPr>
        <w:pStyle w:val="ListParagraph"/>
        <w:numPr>
          <w:ilvl w:val="0"/>
          <w:numId w:val="65"/>
        </w:numPr>
      </w:pPr>
      <w:r>
        <w:t>The IKE message is split into "n" fragments that are numbered 1 to n; the size of each</w:t>
      </w:r>
      <w:r>
        <w:t xml:space="preserve"> fragment (after adding IP, UDP, and </w:t>
      </w:r>
      <w:hyperlink w:anchor="gt_f3f4ee4f-3ffc-43f5-8ed0-6e94d19a3cc5">
        <w:r>
          <w:rPr>
            <w:rStyle w:val="HyperlinkGreen"/>
            <w:b/>
          </w:rPr>
          <w:t>ISAKMP</w:t>
        </w:r>
      </w:hyperlink>
      <w:r>
        <w:t xml:space="preserve"> headers) is 576 bytes for IPv4 and 1,280 bytes for IPv6; however, the last fragment, which contains the remainder of the message, can be smaller.</w:t>
      </w:r>
    </w:p>
    <w:p w:rsidR="00F53772" w:rsidRDefault="00C00692">
      <w:pPr>
        <w:pStyle w:val="ListParagraph"/>
        <w:numPr>
          <w:ilvl w:val="0"/>
          <w:numId w:val="65"/>
        </w:numPr>
      </w:pPr>
      <w:r>
        <w:t xml:space="preserve">IKE </w:t>
      </w:r>
      <w:r>
        <w:t xml:space="preserve">does not adjust packet size based on router </w:t>
      </w:r>
      <w:hyperlink w:anchor="gt_03aae42f-32fd-47ab-b413-d5ec92d29d45">
        <w:r>
          <w:rPr>
            <w:rStyle w:val="HyperlinkGreen"/>
            <w:b/>
          </w:rPr>
          <w:t>MTU</w:t>
        </w:r>
      </w:hyperlink>
      <w:r>
        <w:t xml:space="preserve"> advertisement; it continues to send packets for IPv4 (576 bytes) and IPv6 (1,280 byes). Therefore, IP-level fragmentation is possible in this case</w:t>
      </w:r>
      <w:r>
        <w:t>.</w:t>
      </w:r>
    </w:p>
    <w:p w:rsidR="00F53772" w:rsidRDefault="00C00692">
      <w:pPr>
        <w:pStyle w:val="ListParagraph"/>
        <w:numPr>
          <w:ilvl w:val="0"/>
          <w:numId w:val="65"/>
        </w:numPr>
      </w:pPr>
      <w:r>
        <w:t xml:space="preserve">For each fragment, a message MUST be constructed as follows: </w:t>
      </w:r>
    </w:p>
    <w:p w:rsidR="00F53772" w:rsidRDefault="00C00692">
      <w:pPr>
        <w:pStyle w:val="ListParagraph"/>
        <w:numPr>
          <w:ilvl w:val="1"/>
          <w:numId w:val="65"/>
        </w:numPr>
      </w:pPr>
      <w:r>
        <w:t xml:space="preserve">The ISAKMP header of the original IKE message has the Next Payload field set to the Fragment payload and the Encrypted flag cleared (as specified in </w:t>
      </w:r>
      <w:hyperlink r:id="rId200">
        <w:r>
          <w:rPr>
            <w:rStyle w:val="Hyperlink"/>
          </w:rPr>
          <w:t>[RFC2408]</w:t>
        </w:r>
      </w:hyperlink>
      <w:r>
        <w:t xml:space="preserve"> section 3.1).</w:t>
      </w:r>
    </w:p>
    <w:p w:rsidR="00F53772" w:rsidRDefault="00C00692">
      <w:pPr>
        <w:pStyle w:val="ListParagraph"/>
        <w:numPr>
          <w:ilvl w:val="1"/>
          <w:numId w:val="65"/>
        </w:numPr>
      </w:pPr>
      <w:r>
        <w:t>The Fragment payload header has the following values set:</w:t>
      </w:r>
    </w:p>
    <w:p w:rsidR="00F53772" w:rsidRDefault="00C00692">
      <w:pPr>
        <w:pStyle w:val="ListParagraph"/>
        <w:numPr>
          <w:ilvl w:val="1"/>
          <w:numId w:val="65"/>
        </w:numPr>
        <w:ind w:left="1080"/>
      </w:pPr>
      <w:r>
        <w:t>The Fragment ID is set to the current value of the Fragment ID counter ADM element.</w:t>
      </w:r>
    </w:p>
    <w:p w:rsidR="00F53772" w:rsidRDefault="00C00692">
      <w:pPr>
        <w:pStyle w:val="ListParagraph"/>
        <w:numPr>
          <w:ilvl w:val="2"/>
          <w:numId w:val="65"/>
        </w:numPr>
      </w:pPr>
      <w:r>
        <w:t>The Fragment number is set to the current Fragment number, which sta</w:t>
      </w:r>
      <w:r>
        <w:t>rts at 1 and is incremented for each fragment,</w:t>
      </w:r>
    </w:p>
    <w:p w:rsidR="00F53772" w:rsidRDefault="00C00692">
      <w:pPr>
        <w:pStyle w:val="ListParagraph"/>
        <w:numPr>
          <w:ilvl w:val="1"/>
          <w:numId w:val="65"/>
        </w:numPr>
        <w:ind w:left="1080"/>
      </w:pPr>
      <w:r>
        <w:t xml:space="preserve">The </w:t>
      </w:r>
      <w:r>
        <w:rPr>
          <w:b/>
        </w:rPr>
        <w:t>Flags</w:t>
      </w:r>
      <w:r>
        <w:t xml:space="preserve"> field is set to LAST_FRAGMENT in Fragment number n.</w:t>
      </w:r>
    </w:p>
    <w:p w:rsidR="00F53772" w:rsidRDefault="00C00692">
      <w:r>
        <w:t>The fragments MUST be sent back-to-back to the peer.</w:t>
      </w:r>
    </w:p>
    <w:p w:rsidR="00F53772" w:rsidRDefault="00C00692">
      <w:r>
        <w:t>The only messages that IKE fragments are those that contain the Identification payload, as spe</w:t>
      </w:r>
      <w:r>
        <w:t>cified in [RFC2408] section 3.8.</w:t>
      </w:r>
    </w:p>
    <w:p w:rsidR="00F53772" w:rsidRDefault="00C00692">
      <w:pPr>
        <w:pStyle w:val="Heading4"/>
      </w:pPr>
      <w:bookmarkStart w:id="205" w:name="section_4defea66484d42a9b7192aeb44601fba"/>
      <w:bookmarkStart w:id="206" w:name="_Toc483456662"/>
      <w:r>
        <w:t>Expiration of the Fragment Reassembly Timer</w:t>
      </w:r>
      <w:bookmarkEnd w:id="205"/>
      <w:bookmarkEnd w:id="206"/>
      <w:r>
        <w:fldChar w:fldCharType="begin"/>
      </w:r>
      <w:r>
        <w:instrText xml:space="preserve"> XE "Timers:fragmentation reassembly timer expiration"</w:instrText>
      </w:r>
      <w:r>
        <w:fldChar w:fldCharType="end"/>
      </w:r>
      <w:r>
        <w:fldChar w:fldCharType="begin"/>
      </w:r>
      <w:r>
        <w:instrText xml:space="preserve"> XE "IKE fragmentation:fragmentation reassembly timer expiration"</w:instrText>
      </w:r>
      <w:r>
        <w:fldChar w:fldCharType="end"/>
      </w:r>
    </w:p>
    <w:p w:rsidR="00F53772" w:rsidRDefault="00C00692">
      <w:r>
        <w:t>When the fragment reassembly timer expires, the host MUS</w:t>
      </w:r>
      <w:r>
        <w:t>T silently discard all the fragments currently queued under the Fragment ID of the Fragment payload whose receipt caused the timer to start.</w:t>
      </w:r>
    </w:p>
    <w:p w:rsidR="00F53772" w:rsidRDefault="00C00692">
      <w:pPr>
        <w:pStyle w:val="Heading3"/>
      </w:pPr>
      <w:bookmarkStart w:id="207" w:name="section_392a4623c4c441c4aec5739a5f13f8b1"/>
      <w:bookmarkStart w:id="208" w:name="_Toc483456663"/>
      <w:r>
        <w:t>Other Local Events</w:t>
      </w:r>
      <w:bookmarkEnd w:id="207"/>
      <w:bookmarkEnd w:id="208"/>
      <w:r>
        <w:fldChar w:fldCharType="begin"/>
      </w:r>
      <w:r>
        <w:instrText xml:space="preserve"> XE "Local events:IKE fragmentation"</w:instrText>
      </w:r>
      <w:r>
        <w:fldChar w:fldCharType="end"/>
      </w:r>
      <w:r>
        <w:fldChar w:fldCharType="begin"/>
      </w:r>
      <w:r>
        <w:instrText xml:space="preserve"> XE "IKE fragmentation:local events"</w:instrText>
      </w:r>
      <w:r>
        <w:fldChar w:fldCharType="end"/>
      </w:r>
    </w:p>
    <w:p w:rsidR="00F53772" w:rsidRDefault="00C00692">
      <w:r>
        <w:t>None.</w:t>
      </w:r>
    </w:p>
    <w:p w:rsidR="00F53772" w:rsidRDefault="00C00692">
      <w:pPr>
        <w:pStyle w:val="Heading2"/>
      </w:pPr>
      <w:bookmarkStart w:id="209" w:name="section_f3244ee0df54499c85092720b56fd89c"/>
      <w:bookmarkStart w:id="210" w:name="_Toc483456664"/>
      <w:r>
        <w:t>CGA Authentica</w:t>
      </w:r>
      <w:r>
        <w:t>tion Details</w:t>
      </w:r>
      <w:bookmarkEnd w:id="209"/>
      <w:bookmarkEnd w:id="210"/>
      <w:r>
        <w:fldChar w:fldCharType="begin"/>
      </w:r>
      <w:r>
        <w:instrText xml:space="preserve"> XE "CGA authentication:overview"</w:instrText>
      </w:r>
      <w:r>
        <w:fldChar w:fldCharType="end"/>
      </w:r>
    </w:p>
    <w:p w:rsidR="00F53772" w:rsidRDefault="00C00692">
      <w:r>
        <w:t xml:space="preserve">Using the notation as specified in </w:t>
      </w:r>
      <w:hyperlink r:id="rId201">
        <w:r>
          <w:rPr>
            <w:rStyle w:val="Hyperlink"/>
          </w:rPr>
          <w:t>[RFC2409]</w:t>
        </w:r>
      </w:hyperlink>
      <w:r>
        <w:t xml:space="preserve"> section 3.2, the generalized form of an </w:t>
      </w:r>
      <w:hyperlink w:anchor="gt_294fef97-5790-4d41-971e-dd255b783e68">
        <w:r>
          <w:rPr>
            <w:rStyle w:val="HyperlinkGreen"/>
            <w:b/>
          </w:rPr>
          <w:t>IKE</w:t>
        </w:r>
      </w:hyperlink>
      <w:r>
        <w:t xml:space="preserve"> phase 1 </w:t>
      </w:r>
      <w:hyperlink w:anchor="gt_f88ac127-f7d8-4b44-ae25-66895c988b2a">
        <w:r>
          <w:rPr>
            <w:rStyle w:val="HyperlinkGreen"/>
            <w:b/>
          </w:rPr>
          <w:t>exchange</w:t>
        </w:r>
      </w:hyperlink>
      <w:r>
        <w:t xml:space="preserve"> using </w:t>
      </w:r>
      <w:hyperlink w:anchor="gt_7a0f4b71-23ba-434f-b781-28053ed64879">
        <w:r>
          <w:rPr>
            <w:rStyle w:val="HyperlinkGreen"/>
            <w:b/>
          </w:rPr>
          <w:t>certificates</w:t>
        </w:r>
      </w:hyperlink>
      <w:r>
        <w:t xml:space="preserve"> is as shown in the following figure. For more information, see [RFC2409] section 5.1.</w:t>
      </w:r>
    </w:p>
    <w:p w:rsidR="00F53772" w:rsidRDefault="00C00692">
      <w:r>
        <w:rPr>
          <w:noProof/>
        </w:rPr>
        <w:lastRenderedPageBreak/>
        <w:drawing>
          <wp:inline distT="0" distB="0" distL="0" distR="0">
            <wp:extent cx="4705350" cy="4105275"/>
            <wp:effectExtent l="19050" t="0" r="9525" b="0"/>
            <wp:docPr id="5559" name="MS-IKEE_pict3260440e-b300-6880-d13b-f9874866341a.png" descr="IKE phase 1 exchange using certificates" title="IKE phase 1 exchange using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KEE_pict3260440e-b300-6880-d13b-f9874866341a.png" descr="IKE phase 1 exchange using certificates" title="IKE phase 1 exchange using certificates"/>
                    <pic:cNvPicPr>
                      <a:picLocks noChangeAspect="1" noChangeArrowheads="1"/>
                    </pic:cNvPicPr>
                  </pic:nvPicPr>
                  <pic:blipFill>
                    <a:blip r:embed="rId202" cstate="print"/>
                    <a:srcRect/>
                    <a:stretch>
                      <a:fillRect/>
                    </a:stretch>
                  </pic:blipFill>
                  <pic:spPr bwMode="auto">
                    <a:xfrm>
                      <a:off x="0" y="0"/>
                      <a:ext cx="4705350" cy="41052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3</w:t>
      </w:r>
      <w:r>
        <w:fldChar w:fldCharType="end"/>
      </w:r>
      <w:r>
        <w:t>: IKE phase 1 exchange using certificates</w:t>
      </w:r>
    </w:p>
    <w:p w:rsidR="00F53772" w:rsidRDefault="00C00692">
      <w:r>
        <w:t xml:space="preserve">The </w:t>
      </w:r>
      <w:hyperlink w:anchor="gt_3ccffc14-31f1-4dca-bb5c-76e6f397cb9d">
        <w:r>
          <w:rPr>
            <w:rStyle w:val="HyperlinkGreen"/>
            <w:b/>
          </w:rPr>
          <w:t>CGA</w:t>
        </w:r>
      </w:hyperlink>
      <w:r>
        <w:t xml:space="preserve"> Authentication Protocol extension uses the same exchanges as an IKE phase 1 certificate exchange. The descripti</w:t>
      </w:r>
      <w:r>
        <w:t>on in this section uses the message numbers from the protocol sequence diagram above.</w:t>
      </w:r>
    </w:p>
    <w:p w:rsidR="00F53772" w:rsidRDefault="00C00692">
      <w:r>
        <w:t xml:space="preserve">The ID_IPV6_CGA identification type packet (section </w:t>
      </w:r>
      <w:hyperlink w:anchor="Section_40d9742995cd476a9a6fa33321731db4" w:history="1">
        <w:r>
          <w:rPr>
            <w:rStyle w:val="Hyperlink"/>
          </w:rPr>
          <w:t>2.2.5</w:t>
        </w:r>
      </w:hyperlink>
      <w:r>
        <w:t>) does not contain the subnet. The subnet is determin</w:t>
      </w:r>
      <w:r>
        <w:t>ed by using the following algorithm.</w:t>
      </w:r>
    </w:p>
    <w:p w:rsidR="00F53772" w:rsidRDefault="00C00692">
      <w:pPr>
        <w:pStyle w:val="ListParagraph"/>
        <w:numPr>
          <w:ilvl w:val="0"/>
          <w:numId w:val="66"/>
        </w:numPr>
      </w:pPr>
      <w:r>
        <w:t>Compare the first 4 bytes of the CGA address to a well-known prefix—0x3f, 0xfe, 0x83, 0x1e—to get the prefix length. If the values match, the prefix length is equal to 88 bits; otherwise, the prefix length is 64 bits.</w:t>
      </w:r>
    </w:p>
    <w:p w:rsidR="00F53772" w:rsidRDefault="00C00692">
      <w:pPr>
        <w:pStyle w:val="ListParagraph"/>
        <w:numPr>
          <w:ilvl w:val="0"/>
          <w:numId w:val="66"/>
        </w:numPr>
      </w:pPr>
      <w:r>
        <w:t>Using the prefix length, the subnet is determined by taking the leftmost number of bits equal to the prefix length from the CGA address in the packet from the peer.</w:t>
      </w:r>
    </w:p>
    <w:p w:rsidR="00F53772" w:rsidRDefault="00C00692">
      <w:pPr>
        <w:pStyle w:val="Heading3"/>
      </w:pPr>
      <w:bookmarkStart w:id="211" w:name="section_9deff86cf4f8482ea54644400a68a565"/>
      <w:bookmarkStart w:id="212" w:name="_Toc483456665"/>
      <w:r>
        <w:t>Abstract Data Model</w:t>
      </w:r>
      <w:bookmarkEnd w:id="211"/>
      <w:bookmarkEnd w:id="212"/>
      <w:r>
        <w:fldChar w:fldCharType="begin"/>
      </w:r>
      <w:r>
        <w:instrText xml:space="preserve"> XE "Data model - abstract:CGA authentication"</w:instrText>
      </w:r>
      <w:r>
        <w:fldChar w:fldCharType="end"/>
      </w:r>
      <w:r>
        <w:fldChar w:fldCharType="begin"/>
      </w:r>
      <w:r>
        <w:instrText xml:space="preserve"> XE "Abstract data model</w:instrText>
      </w:r>
      <w:r>
        <w:instrText>:CGA authentication"</w:instrText>
      </w:r>
      <w:r>
        <w:fldChar w:fldCharType="end"/>
      </w:r>
      <w:r>
        <w:fldChar w:fldCharType="begin"/>
      </w:r>
      <w:r>
        <w:instrText xml:space="preserve"> XE "CGA authentication:abstract data model"</w:instrText>
      </w:r>
      <w:r>
        <w:fldChar w:fldCharType="end"/>
      </w:r>
    </w:p>
    <w:p w:rsidR="00F53772" w:rsidRDefault="00C00692">
      <w:r>
        <w:t xml:space="preserve">When this extension is implemented, the following additional state is maintained. This is an extension to IKE Protocol version 1 as specified in </w:t>
      </w:r>
      <w:hyperlink r:id="rId203">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w:t>
      </w:r>
      <w:hyperlink w:anchor="gt_3ccffc14-31f1-4dca-bb5c-76e6f397cb9d">
        <w:r>
          <w:rPr>
            <w:rStyle w:val="HyperlinkGreen"/>
            <w:b/>
          </w:rPr>
          <w:t>CGA</w:t>
        </w:r>
      </w:hyperlink>
      <w:r>
        <w:t xml:space="preserve"> authentication–specific data elements:</w:t>
      </w:r>
    </w:p>
    <w:p w:rsidR="00F53772" w:rsidRDefault="00C00692">
      <w:pPr>
        <w:pStyle w:val="ListParagraph"/>
        <w:numPr>
          <w:ilvl w:val="0"/>
          <w:numId w:val="67"/>
        </w:numPr>
      </w:pPr>
      <w:r>
        <w:t>CGA_CAPABLE: A flag that indicates if the authentication type 0xFDED MUST be interpreted as the AUTH_CGA authentication method.</w:t>
      </w:r>
    </w:p>
    <w:p w:rsidR="00F53772" w:rsidRDefault="00C00692">
      <w:r>
        <w:t>Peer authorization datab</w:t>
      </w:r>
      <w:r>
        <w:t>ase (PAD): The following information MUST be maintained:</w:t>
      </w:r>
    </w:p>
    <w:p w:rsidR="00F53772" w:rsidRDefault="00C00692">
      <w:pPr>
        <w:pStyle w:val="ListParagraph"/>
        <w:numPr>
          <w:ilvl w:val="0"/>
          <w:numId w:val="67"/>
        </w:numPr>
      </w:pPr>
      <w:r>
        <w:lastRenderedPageBreak/>
        <w:t xml:space="preserve">A new valid value AUTH_CGA that identifies the CGA authentication method, added to the locally-configurable list of acceptable authentication methods. </w:t>
      </w:r>
    </w:p>
    <w:p w:rsidR="00F53772" w:rsidRDefault="00C00692">
      <w:pPr>
        <w:pStyle w:val="ListParagraph"/>
        <w:numPr>
          <w:ilvl w:val="0"/>
          <w:numId w:val="67"/>
        </w:numPr>
      </w:pPr>
      <w:r>
        <w:t>A new CGA ID data structure to hold the followi</w:t>
      </w:r>
      <w:r>
        <w:t>ng parameters:</w:t>
      </w:r>
    </w:p>
    <w:p w:rsidR="00F53772" w:rsidRDefault="00C00692">
      <w:pPr>
        <w:pStyle w:val="ListParagraph"/>
        <w:numPr>
          <w:ilvl w:val="1"/>
          <w:numId w:val="67"/>
        </w:numPr>
      </w:pPr>
      <w:r>
        <w:t xml:space="preserve">Modifier: size: 16 octets, type: unsigned integer. See </w:t>
      </w:r>
      <w:hyperlink r:id="rId204">
        <w:r>
          <w:rPr>
            <w:rStyle w:val="Hyperlink"/>
          </w:rPr>
          <w:t>[RFC3972]</w:t>
        </w:r>
      </w:hyperlink>
      <w:r>
        <w:t xml:space="preserve"> section 3.</w:t>
      </w:r>
    </w:p>
    <w:p w:rsidR="00F53772" w:rsidRDefault="00C00692">
      <w:pPr>
        <w:pStyle w:val="ListParagraph"/>
        <w:numPr>
          <w:ilvl w:val="1"/>
          <w:numId w:val="67"/>
        </w:numPr>
      </w:pPr>
      <w:r>
        <w:t>Subnet Prefix: size: 8 octets, type: IPv6 subnet. See [RFC3972] section 3.</w:t>
      </w:r>
    </w:p>
    <w:p w:rsidR="00F53772" w:rsidRDefault="00C00692">
      <w:pPr>
        <w:pStyle w:val="ListParagraph"/>
        <w:numPr>
          <w:ilvl w:val="1"/>
          <w:numId w:val="67"/>
        </w:numPr>
      </w:pPr>
      <w:r>
        <w:t xml:space="preserve">Collision Count: size: 1 </w:t>
      </w:r>
      <w:r>
        <w:t>octet, type: unsigned integer. See [RFC3972] section 3.</w:t>
      </w:r>
    </w:p>
    <w:p w:rsidR="00F53772" w:rsidRDefault="00C00692">
      <w:pPr>
        <w:pStyle w:val="ListParagraph"/>
        <w:numPr>
          <w:ilvl w:val="1"/>
          <w:numId w:val="67"/>
        </w:numPr>
      </w:pPr>
      <w:r>
        <w:t>Public Key: size: variable, type: cryptographic key. See [RFC3972] section 3.</w:t>
      </w:r>
    </w:p>
    <w:p w:rsidR="00F53772" w:rsidRDefault="00C00692">
      <w:pPr>
        <w:pStyle w:val="ListParagraph"/>
        <w:numPr>
          <w:ilvl w:val="0"/>
          <w:numId w:val="67"/>
        </w:numPr>
      </w:pPr>
      <w:r>
        <w:t xml:space="preserve">A </w:t>
      </w:r>
      <w:hyperlink w:anchor="gt_a9f5cad4-8d59-43c1-a329-7a1a6462f05c">
        <w:r>
          <w:rPr>
            <w:rStyle w:val="HyperlinkGreen"/>
            <w:b/>
          </w:rPr>
          <w:t>self-signed certificate</w:t>
        </w:r>
      </w:hyperlink>
      <w:r>
        <w:t xml:space="preserve"> (type X.509) compatible with the </w:t>
      </w:r>
      <w:hyperlink w:anchor="gt_294fef97-5790-4d41-971e-dd255b783e68">
        <w:r>
          <w:rPr>
            <w:rStyle w:val="HyperlinkGreen"/>
            <w:b/>
          </w:rPr>
          <w:t>IKE</w:t>
        </w:r>
      </w:hyperlink>
      <w:r>
        <w:t xml:space="preserve"> </w:t>
      </w:r>
      <w:hyperlink w:anchor="gt_f88ac127-f7d8-4b44-ae25-66895c988b2a">
        <w:r>
          <w:rPr>
            <w:rStyle w:val="HyperlinkGreen"/>
            <w:b/>
          </w:rPr>
          <w:t>exchange</w:t>
        </w:r>
      </w:hyperlink>
      <w:r>
        <w:t>. See [RFC2409] section 5.1.</w:t>
      </w:r>
    </w:p>
    <w:p w:rsidR="00F53772" w:rsidRDefault="00C00692">
      <w:r>
        <w:t>This data structure is used during:</w:t>
      </w:r>
    </w:p>
    <w:p w:rsidR="00F53772" w:rsidRDefault="00C00692">
      <w:pPr>
        <w:pStyle w:val="ListParagraph"/>
        <w:numPr>
          <w:ilvl w:val="0"/>
          <w:numId w:val="67"/>
        </w:numPr>
      </w:pPr>
      <w:r>
        <w:t xml:space="preserve">Generation of a CGA and its associated </w:t>
      </w:r>
      <w:r>
        <w:t xml:space="preserve">self-signed certificate (see section </w:t>
      </w:r>
      <w:hyperlink w:anchor="Section_169bfbf37ad441f081c4a9df06085f50" w:history="1">
        <w:r>
          <w:rPr>
            <w:rStyle w:val="Hyperlink"/>
          </w:rPr>
          <w:t>3.4.3</w:t>
        </w:r>
      </w:hyperlink>
      <w:r>
        <w:t>).</w:t>
      </w:r>
    </w:p>
    <w:p w:rsidR="00F53772" w:rsidRDefault="00C00692">
      <w:pPr>
        <w:pStyle w:val="ListParagraph"/>
        <w:numPr>
          <w:ilvl w:val="0"/>
          <w:numId w:val="67"/>
        </w:numPr>
      </w:pPr>
      <w:r>
        <w:t xml:space="preserve">Construction of an identity payload (see section </w:t>
      </w:r>
      <w:hyperlink w:anchor="Section_5d3b49695cbe4518baa3a2069c4a482b" w:history="1">
        <w:r>
          <w:rPr>
            <w:rStyle w:val="Hyperlink"/>
          </w:rPr>
          <w:t>3.4.5.4</w:t>
        </w:r>
      </w:hyperlink>
      <w:r>
        <w:t>).</w:t>
      </w:r>
    </w:p>
    <w:p w:rsidR="00F53772" w:rsidRDefault="00C00692">
      <w:pPr>
        <w:pStyle w:val="ListParagraph"/>
        <w:numPr>
          <w:ilvl w:val="0"/>
          <w:numId w:val="67"/>
        </w:numPr>
      </w:pPr>
      <w:r>
        <w:t xml:space="preserve">Verification of its association </w:t>
      </w:r>
      <w:r>
        <w:t xml:space="preserve">with a public key (see section </w:t>
      </w:r>
      <w:hyperlink w:anchor="Section_5f776e626dcb40ec81db7c4ea312f348" w:history="1">
        <w:r>
          <w:rPr>
            <w:rStyle w:val="Hyperlink"/>
          </w:rPr>
          <w:t>3.4.5.5</w:t>
        </w:r>
      </w:hyperlink>
      <w:r>
        <w:t>).</w:t>
      </w:r>
    </w:p>
    <w:p w:rsidR="00F53772" w:rsidRDefault="00C00692">
      <w:pPr>
        <w:pStyle w:val="Heading3"/>
      </w:pPr>
      <w:bookmarkStart w:id="213" w:name="section_21371eb1f7f241fabaf3b312e5c3656e"/>
      <w:bookmarkStart w:id="214" w:name="_Toc483456666"/>
      <w:r>
        <w:t>Timers</w:t>
      </w:r>
      <w:bookmarkEnd w:id="213"/>
      <w:bookmarkEnd w:id="214"/>
      <w:r>
        <w:fldChar w:fldCharType="begin"/>
      </w:r>
      <w:r>
        <w:instrText xml:space="preserve"> XE "Timers:CGA authentication"</w:instrText>
      </w:r>
      <w:r>
        <w:fldChar w:fldCharType="end"/>
      </w:r>
      <w:r>
        <w:fldChar w:fldCharType="begin"/>
      </w:r>
      <w:r>
        <w:instrText xml:space="preserve"> XE "CGA authentication:timers"</w:instrText>
      </w:r>
      <w:r>
        <w:fldChar w:fldCharType="end"/>
      </w:r>
    </w:p>
    <w:p w:rsidR="00F53772" w:rsidRDefault="00C00692">
      <w:r>
        <w:t>None.</w:t>
      </w:r>
    </w:p>
    <w:p w:rsidR="00F53772" w:rsidRDefault="00C00692">
      <w:pPr>
        <w:pStyle w:val="Heading3"/>
      </w:pPr>
      <w:bookmarkStart w:id="215" w:name="section_169bfbf37ad441f081c4a9df06085f50"/>
      <w:bookmarkStart w:id="216" w:name="_Toc483456667"/>
      <w:r>
        <w:t>Initialization</w:t>
      </w:r>
      <w:bookmarkEnd w:id="215"/>
      <w:bookmarkEnd w:id="216"/>
      <w:r>
        <w:fldChar w:fldCharType="begin"/>
      </w:r>
      <w:r>
        <w:instrText xml:space="preserve"> XE "Initialization:CGA authentication"</w:instrText>
      </w:r>
      <w:r>
        <w:fldChar w:fldCharType="end"/>
      </w:r>
      <w:r>
        <w:fldChar w:fldCharType="begin"/>
      </w:r>
      <w:r>
        <w:instrText xml:space="preserve"> XE "CGA authenticati</w:instrText>
      </w:r>
      <w:r>
        <w:instrText>on:initialization"</w:instrText>
      </w:r>
      <w:r>
        <w:fldChar w:fldCharType="end"/>
      </w:r>
    </w:p>
    <w:p w:rsidR="00F53772" w:rsidRDefault="00C00692">
      <w:r>
        <w:t xml:space="preserve">Each host configured to use </w:t>
      </w:r>
      <w:hyperlink w:anchor="gt_3ccffc14-31f1-4dca-bb5c-76e6f397cb9d">
        <w:r>
          <w:rPr>
            <w:rStyle w:val="HyperlinkGreen"/>
            <w:b/>
          </w:rPr>
          <w:t>CGA</w:t>
        </w:r>
      </w:hyperlink>
      <w:r>
        <w:t xml:space="preserve"> authentication MUST generate an RSA public/private key pair (see </w:t>
      </w:r>
      <w:hyperlink r:id="rId205">
        <w:r>
          <w:rPr>
            <w:rStyle w:val="Hyperlink"/>
          </w:rPr>
          <w:t>[RFC3447]</w:t>
        </w:r>
      </w:hyperlink>
      <w:r>
        <w:t xml:space="preserve"> s</w:t>
      </w:r>
      <w:r>
        <w:t xml:space="preserve">ection 3 and </w:t>
      </w:r>
      <w:hyperlink r:id="rId206">
        <w:r>
          <w:rPr>
            <w:rStyle w:val="Hyperlink"/>
          </w:rPr>
          <w:t>[RFC3972]</w:t>
        </w:r>
      </w:hyperlink>
      <w:r>
        <w:t xml:space="preserve"> section 3). The host MUST then generate a X.509 </w:t>
      </w:r>
      <w:hyperlink w:anchor="gt_a9f5cad4-8d59-43c1-a329-7a1a6462f05c">
        <w:r>
          <w:rPr>
            <w:rStyle w:val="HyperlinkGreen"/>
            <w:b/>
          </w:rPr>
          <w:t>self-signed certificate</w:t>
        </w:r>
      </w:hyperlink>
      <w:r>
        <w:t xml:space="preserve"> that uses this key pair and is com</w:t>
      </w:r>
      <w:r>
        <w:t xml:space="preserve">patible with </w:t>
      </w:r>
      <w:hyperlink w:anchor="gt_294fef97-5790-4d41-971e-dd255b783e68">
        <w:r>
          <w:rPr>
            <w:rStyle w:val="HyperlinkGreen"/>
            <w:b/>
          </w:rPr>
          <w:t>IKE</w:t>
        </w:r>
      </w:hyperlink>
      <w:r>
        <w:t xml:space="preserve"> (see </w:t>
      </w:r>
      <w:hyperlink r:id="rId207">
        <w:r>
          <w:rPr>
            <w:rStyle w:val="Hyperlink"/>
          </w:rPr>
          <w:t>[RFC2409]</w:t>
        </w:r>
      </w:hyperlink>
      <w:r>
        <w:t xml:space="preserve"> section 5.1).</w:t>
      </w:r>
    </w:p>
    <w:p w:rsidR="00F53772" w:rsidRDefault="00C00692">
      <w:r>
        <w:t>The CGA itself MUST be created as described in [RFC3972] section 4. This IP address</w:t>
      </w:r>
      <w:r>
        <w:t xml:space="preserve"> is used to send and receive the IKE packets described in section </w:t>
      </w:r>
      <w:hyperlink w:anchor="Section_aa9e826d136847a0bca5a72d1d867064" w:history="1">
        <w:r>
          <w:rPr>
            <w:rStyle w:val="Hyperlink"/>
          </w:rPr>
          <w:t>3.4.5</w:t>
        </w:r>
      </w:hyperlink>
      <w:r>
        <w:t>.</w:t>
      </w:r>
    </w:p>
    <w:p w:rsidR="00F53772" w:rsidRDefault="00C00692">
      <w:pPr>
        <w:pStyle w:val="Heading3"/>
      </w:pPr>
      <w:bookmarkStart w:id="217" w:name="section_e00119f3278548e4947e932b67d3c758"/>
      <w:bookmarkStart w:id="218" w:name="_Toc483456668"/>
      <w:r>
        <w:t>Higher-Layer Triggered Events</w:t>
      </w:r>
      <w:bookmarkEnd w:id="217"/>
      <w:bookmarkEnd w:id="218"/>
      <w:r>
        <w:fldChar w:fldCharType="begin"/>
      </w:r>
      <w:r>
        <w:instrText xml:space="preserve"> XE "Triggered events - higher-layer:CGA authentication"</w:instrText>
      </w:r>
      <w:r>
        <w:fldChar w:fldCharType="end"/>
      </w:r>
      <w:r>
        <w:fldChar w:fldCharType="begin"/>
      </w:r>
      <w:r>
        <w:instrText xml:space="preserve"> XE "Higher-layer triggered events:C</w:instrText>
      </w:r>
      <w:r>
        <w:instrText>GA authentication"</w:instrText>
      </w:r>
      <w:r>
        <w:fldChar w:fldCharType="end"/>
      </w:r>
      <w:r>
        <w:fldChar w:fldCharType="begin"/>
      </w:r>
      <w:r>
        <w:instrText xml:space="preserve"> XE "CGA authentication:higher-layer triggered events"</w:instrText>
      </w:r>
      <w:r>
        <w:fldChar w:fldCharType="end"/>
      </w:r>
    </w:p>
    <w:p w:rsidR="00F53772" w:rsidRDefault="00C00692">
      <w:pPr>
        <w:pStyle w:val="Heading4"/>
      </w:pPr>
      <w:bookmarkStart w:id="219" w:name="section_6e140f5a74754c5d8f0c8438baa9e919"/>
      <w:bookmarkStart w:id="220" w:name="_Toc483456669"/>
      <w:r>
        <w:t>Start of an IKE MM SA Negotiation</w:t>
      </w:r>
      <w:bookmarkEnd w:id="219"/>
      <w:bookmarkEnd w:id="220"/>
      <w:r>
        <w:fldChar w:fldCharType="begin"/>
      </w:r>
      <w:r>
        <w:instrText xml:space="preserve"> XE "IKE MM SA negotiation"</w:instrText>
      </w:r>
      <w:r>
        <w:fldChar w:fldCharType="end"/>
      </w:r>
    </w:p>
    <w:p w:rsidR="00F53772" w:rsidRDefault="00C00692">
      <w:r>
        <w:t xml:space="preserve">As part of the construction of message #1, a </w:t>
      </w:r>
      <w:hyperlink w:anchor="gt_3ccffc14-31f1-4dca-bb5c-76e6f397cb9d">
        <w:r>
          <w:rPr>
            <w:rStyle w:val="HyperlinkGreen"/>
            <w:b/>
          </w:rPr>
          <w:t>CGA</w:t>
        </w:r>
      </w:hyperlink>
      <w:r>
        <w:t xml:space="preserve"> authe</w:t>
      </w:r>
      <w:r>
        <w:t>ntication-supporting host MUST include an "</w:t>
      </w:r>
      <w:hyperlink w:anchor="gt_294fef97-5790-4d41-971e-dd255b783e68">
        <w:r>
          <w:rPr>
            <w:rStyle w:val="HyperlinkGreen"/>
            <w:b/>
          </w:rPr>
          <w:t>IKE</w:t>
        </w:r>
      </w:hyperlink>
      <w:r>
        <w:t xml:space="preserve"> CGA version 1" </w:t>
      </w:r>
      <w:hyperlink w:anchor="gt_1d10e6be-0aeb-473b-ae7e-4530d70e4d8c">
        <w:r>
          <w:rPr>
            <w:rStyle w:val="HyperlinkGreen"/>
            <w:b/>
          </w:rPr>
          <w:t>vendor ID payload</w:t>
        </w:r>
      </w:hyperlink>
      <w:r>
        <w:t xml:space="preserve"> (that is, a vendor ID payload</w:t>
      </w:r>
      <w:r>
        <w:t xml:space="preserve"> generated by using the vendor ID string "IKE CGA version 1", as specified in </w:t>
      </w:r>
      <w:hyperlink r:id="rId208">
        <w:r>
          <w:rPr>
            <w:rStyle w:val="Hyperlink"/>
          </w:rPr>
          <w:t>[RFC2408]</w:t>
        </w:r>
      </w:hyperlink>
      <w:r>
        <w:t xml:space="preserve"> section 3.16) to advertise its CGA authentication capability.</w:t>
      </w:r>
    </w:p>
    <w:p w:rsidR="00F53772" w:rsidRDefault="00C00692">
      <w:r>
        <w:t>If the PAD requires CGA authentication, t</w:t>
      </w:r>
      <w:r>
        <w:t xml:space="preserve">he host MUST include the AUTH_CGA Authentication method in its </w:t>
      </w:r>
      <w:hyperlink w:anchor="gt_67cbf867-7a49-41f3-a68f-37b5f9035acb">
        <w:r>
          <w:rPr>
            <w:rStyle w:val="HyperlinkGreen"/>
            <w:b/>
          </w:rPr>
          <w:t>SA</w:t>
        </w:r>
      </w:hyperlink>
      <w:r>
        <w:t xml:space="preserve"> payload, as specified in section </w:t>
      </w:r>
      <w:hyperlink w:anchor="Section_77577443382342cd9eaba1890c31c9f3" w:history="1">
        <w:r>
          <w:rPr>
            <w:rStyle w:val="Hyperlink"/>
          </w:rPr>
          <w:t>2.2.4</w:t>
        </w:r>
      </w:hyperlink>
      <w:r>
        <w:t>.</w:t>
      </w:r>
    </w:p>
    <w:p w:rsidR="00F53772" w:rsidRDefault="00C00692">
      <w:r>
        <w:t>The host MUST use its CGA to</w:t>
      </w:r>
      <w:r>
        <w:t xml:space="preserve"> communicate with the peer for this </w:t>
      </w:r>
      <w:hyperlink w:anchor="gt_fd37c80f-92a8-4202-95eb-d278690420f4">
        <w:r>
          <w:rPr>
            <w:rStyle w:val="HyperlinkGreen"/>
            <w:b/>
          </w:rPr>
          <w:t>negotiation</w:t>
        </w:r>
      </w:hyperlink>
      <w:r>
        <w:t>.</w:t>
      </w:r>
    </w:p>
    <w:p w:rsidR="00F53772" w:rsidRDefault="00C00692">
      <w:pPr>
        <w:pStyle w:val="Heading3"/>
      </w:pPr>
      <w:bookmarkStart w:id="221" w:name="section_aa9e826d136847a0bca5a72d1d867064"/>
      <w:bookmarkStart w:id="222" w:name="_Toc483456670"/>
      <w:r>
        <w:lastRenderedPageBreak/>
        <w:t>Message Processing Events and Sequencing Rules</w:t>
      </w:r>
      <w:bookmarkEnd w:id="221"/>
      <w:bookmarkEnd w:id="222"/>
      <w:r>
        <w:fldChar w:fldCharType="begin"/>
      </w:r>
      <w:r>
        <w:instrText xml:space="preserve"> XE "Sequencing rules:CGA authentication"</w:instrText>
      </w:r>
      <w:r>
        <w:fldChar w:fldCharType="end"/>
      </w:r>
      <w:r>
        <w:fldChar w:fldCharType="begin"/>
      </w:r>
      <w:r>
        <w:instrText xml:space="preserve"> XE "Message processing:CGA authentication"</w:instrText>
      </w:r>
      <w:r>
        <w:fldChar w:fldCharType="end"/>
      </w:r>
      <w:r>
        <w:fldChar w:fldCharType="begin"/>
      </w:r>
      <w:r>
        <w:instrText xml:space="preserve"> XE "CGA authentication:sequencing rules"</w:instrText>
      </w:r>
      <w:r>
        <w:fldChar w:fldCharType="end"/>
      </w:r>
      <w:r>
        <w:fldChar w:fldCharType="begin"/>
      </w:r>
      <w:r>
        <w:instrText xml:space="preserve"> XE "CGA authentication:message processing"</w:instrText>
      </w:r>
      <w:r>
        <w:fldChar w:fldCharType="end"/>
      </w:r>
    </w:p>
    <w:p w:rsidR="00F53772" w:rsidRDefault="00C00692">
      <w:pPr>
        <w:pStyle w:val="Heading4"/>
      </w:pPr>
      <w:bookmarkStart w:id="223" w:name="section_a1ad0243ceda4297b9a9f2e4bb15c806"/>
      <w:bookmarkStart w:id="224" w:name="_Toc483456671"/>
      <w:r>
        <w:t>Receiving Message #1</w:t>
      </w:r>
      <w:bookmarkEnd w:id="223"/>
      <w:bookmarkEnd w:id="224"/>
      <w:r>
        <w:fldChar w:fldCharType="begin"/>
      </w:r>
      <w:r>
        <w:instrText xml:space="preserve"> XE "CGA authentication:receiving message #1"</w:instrText>
      </w:r>
      <w:r>
        <w:fldChar w:fldCharType="end"/>
      </w:r>
      <w:r>
        <w:fldChar w:fldCharType="begin"/>
      </w:r>
      <w:r>
        <w:instrText xml:space="preserve"> XE "Message processing:receiving message #1"</w:instrText>
      </w:r>
      <w:r>
        <w:fldChar w:fldCharType="end"/>
      </w:r>
    </w:p>
    <w:p w:rsidR="00F53772" w:rsidRDefault="00C00692">
      <w:r>
        <w:t xml:space="preserve">On receipt of message #1, a </w:t>
      </w:r>
      <w:hyperlink w:anchor="gt_3ccffc14-31f1-4dca-bb5c-76e6f397cb9d">
        <w:r>
          <w:rPr>
            <w:rStyle w:val="HyperlinkGreen"/>
            <w:b/>
          </w:rPr>
          <w:t>CGA</w:t>
        </w:r>
      </w:hyperlink>
      <w:r>
        <w:t xml:space="preserve"> authentication-supporting host MUST check for the presence of the "IKE CGA version 1" </w:t>
      </w:r>
      <w:hyperlink w:anchor="gt_1d10e6be-0aeb-473b-ae7e-4530d70e4d8c">
        <w:r>
          <w:rPr>
            <w:rStyle w:val="HyperlinkGreen"/>
            <w:b/>
          </w:rPr>
          <w:t>vendor ID payload</w:t>
        </w:r>
      </w:hyperlink>
      <w:r>
        <w:t xml:space="preserve">. If an "IKE CGA version 1" vendor ID payload is </w:t>
      </w:r>
      <w:r>
        <w:t xml:space="preserve">present in message #1, the host MUST set the CGA_CAPABLE flag for the corresponding </w:t>
      </w:r>
      <w:hyperlink w:anchor="gt_9e4386b2-fabb-4e50-9c70-ccbf044ff7f0">
        <w:r>
          <w:rPr>
            <w:rStyle w:val="HyperlinkGreen"/>
            <w:b/>
          </w:rPr>
          <w:t>MMSAD</w:t>
        </w:r>
      </w:hyperlink>
      <w:r>
        <w:t xml:space="preserve"> entry.</w:t>
      </w:r>
    </w:p>
    <w:p w:rsidR="00F53772" w:rsidRDefault="00C00692">
      <w:r>
        <w:t>The host MUST then look up its PAD to select one of the transforms that the peer proposes, as spe</w:t>
      </w:r>
      <w:r>
        <w:t xml:space="preserve">cified in </w:t>
      </w:r>
      <w:hyperlink r:id="rId209">
        <w:r>
          <w:rPr>
            <w:rStyle w:val="Hyperlink"/>
          </w:rPr>
          <w:t>[RFC2408]</w:t>
        </w:r>
      </w:hyperlink>
      <w:r>
        <w:t xml:space="preserve"> section 5.4. </w:t>
      </w:r>
    </w:p>
    <w:p w:rsidR="00F53772" w:rsidRDefault="00C00692">
      <w:r>
        <w:t xml:space="preserve">If the host selects the proposed AUTH_CGA authentication method defined in section </w:t>
      </w:r>
      <w:hyperlink w:anchor="Section_9deff86cf4f8482ea54644400a68a565" w:history="1">
        <w:r>
          <w:rPr>
            <w:rStyle w:val="Hyperlink"/>
          </w:rPr>
          <w:t>3.4.1</w:t>
        </w:r>
      </w:hyperlink>
      <w:r>
        <w:t>, the hos</w:t>
      </w:r>
      <w:r>
        <w:t xml:space="preserve">t MUST construct message #2, as specified in </w:t>
      </w:r>
      <w:hyperlink r:id="rId210">
        <w:r>
          <w:rPr>
            <w:rStyle w:val="Hyperlink"/>
          </w:rPr>
          <w:t>[RFC2409]</w:t>
        </w:r>
      </w:hyperlink>
      <w:r>
        <w:t xml:space="preserve"> section 5.1, and add an "IKE CGA version 1" vendor ID payload to advertise its CGA authentication capability.</w:t>
      </w:r>
    </w:p>
    <w:p w:rsidR="00F53772" w:rsidRDefault="00C00692">
      <w:r>
        <w:t>The host MUST also use its</w:t>
      </w:r>
      <w:r>
        <w:t xml:space="preserve"> CGA to communicate with the peer for this </w:t>
      </w:r>
      <w:hyperlink w:anchor="gt_fd37c80f-92a8-4202-95eb-d278690420f4">
        <w:r>
          <w:rPr>
            <w:rStyle w:val="HyperlinkGreen"/>
            <w:b/>
          </w:rPr>
          <w:t>negotiation</w:t>
        </w:r>
      </w:hyperlink>
      <w:r>
        <w:t>.</w:t>
      </w:r>
    </w:p>
    <w:p w:rsidR="00F53772" w:rsidRDefault="00C00692">
      <w:pPr>
        <w:pStyle w:val="Heading4"/>
      </w:pPr>
      <w:bookmarkStart w:id="225" w:name="section_84175664cead4307a2123e0a705a32d3"/>
      <w:bookmarkStart w:id="226" w:name="_Toc483456672"/>
      <w:r>
        <w:t>Receiving Message #2</w:t>
      </w:r>
      <w:bookmarkEnd w:id="225"/>
      <w:bookmarkEnd w:id="226"/>
      <w:r>
        <w:fldChar w:fldCharType="begin"/>
      </w:r>
      <w:r>
        <w:instrText xml:space="preserve"> XE "CGA authentication:receiving message #2"</w:instrText>
      </w:r>
      <w:r>
        <w:fldChar w:fldCharType="end"/>
      </w:r>
      <w:r>
        <w:fldChar w:fldCharType="begin"/>
      </w:r>
      <w:r>
        <w:instrText xml:space="preserve"> XE "Message processing:receiving message #2"</w:instrText>
      </w:r>
      <w:r>
        <w:fldChar w:fldCharType="end"/>
      </w:r>
    </w:p>
    <w:p w:rsidR="00F53772" w:rsidRDefault="00C00692">
      <w:r>
        <w:t xml:space="preserve">On receipt of message #2, the host MUST check whether the proposal that the peer selected contains the AUTH_CGA authentication method defined in section </w:t>
      </w:r>
      <w:hyperlink w:anchor="Section_9deff86cf4f8482ea54644400a68a565" w:history="1">
        <w:r>
          <w:rPr>
            <w:rStyle w:val="Hyperlink"/>
          </w:rPr>
          <w:t>3.4.1</w:t>
        </w:r>
      </w:hyperlink>
      <w:r>
        <w:t>. The host then MUST construct message</w:t>
      </w:r>
      <w:r>
        <w:t xml:space="preserve"> #3, as specified in </w:t>
      </w:r>
      <w:hyperlink r:id="rId211">
        <w:r>
          <w:rPr>
            <w:rStyle w:val="Hyperlink"/>
          </w:rPr>
          <w:t>[RFC2409]</w:t>
        </w:r>
      </w:hyperlink>
      <w:r>
        <w:t xml:space="preserve"> section 5.1.</w:t>
      </w:r>
    </w:p>
    <w:p w:rsidR="00F53772" w:rsidRDefault="00C00692">
      <w:pPr>
        <w:pStyle w:val="Heading4"/>
      </w:pPr>
      <w:bookmarkStart w:id="227" w:name="section_9973bdc0e38d4966afcec7d8a53efd47"/>
      <w:bookmarkStart w:id="228" w:name="_Toc483456673"/>
      <w:r>
        <w:t>Receiving Message #3</w:t>
      </w:r>
      <w:bookmarkEnd w:id="227"/>
      <w:bookmarkEnd w:id="228"/>
      <w:r>
        <w:fldChar w:fldCharType="begin"/>
      </w:r>
      <w:r>
        <w:instrText xml:space="preserve"> XE "CGA authentication:receiving message #3"</w:instrText>
      </w:r>
      <w:r>
        <w:fldChar w:fldCharType="end"/>
      </w:r>
      <w:r>
        <w:fldChar w:fldCharType="begin"/>
      </w:r>
      <w:r>
        <w:instrText xml:space="preserve"> XE "Message processing:receiving message #3"</w:instrText>
      </w:r>
      <w:r>
        <w:fldChar w:fldCharType="end"/>
      </w:r>
    </w:p>
    <w:p w:rsidR="00F53772" w:rsidRDefault="00C00692">
      <w:r>
        <w:t xml:space="preserve">Processing MUST be identical to </w:t>
      </w:r>
      <w:r>
        <w:t xml:space="preserve">that specified in </w:t>
      </w:r>
      <w:hyperlink r:id="rId212">
        <w:r>
          <w:rPr>
            <w:rStyle w:val="Hyperlink"/>
          </w:rPr>
          <w:t>[RFC2409]</w:t>
        </w:r>
      </w:hyperlink>
      <w:r>
        <w:t xml:space="preserve"> section 5.1.</w:t>
      </w:r>
    </w:p>
    <w:p w:rsidR="00F53772" w:rsidRDefault="00C00692">
      <w:pPr>
        <w:pStyle w:val="Heading4"/>
      </w:pPr>
      <w:bookmarkStart w:id="229" w:name="section_5d3b49695cbe4518baa3a2069c4a482b"/>
      <w:bookmarkStart w:id="230" w:name="_Toc483456674"/>
      <w:r>
        <w:t>Receiving Message #4</w:t>
      </w:r>
      <w:bookmarkEnd w:id="229"/>
      <w:bookmarkEnd w:id="230"/>
      <w:r>
        <w:fldChar w:fldCharType="begin"/>
      </w:r>
      <w:r>
        <w:instrText xml:space="preserve"> XE "CGA authentication:receiving message #4"</w:instrText>
      </w:r>
      <w:r>
        <w:fldChar w:fldCharType="end"/>
      </w:r>
      <w:r>
        <w:fldChar w:fldCharType="begin"/>
      </w:r>
      <w:r>
        <w:instrText xml:space="preserve"> XE "Message processing:receiving message #4"</w:instrText>
      </w:r>
      <w:r>
        <w:fldChar w:fldCharType="end"/>
      </w:r>
    </w:p>
    <w:p w:rsidR="00F53772" w:rsidRDefault="00C00692">
      <w:r>
        <w:t>Processing MUST be identical to tha</w:t>
      </w:r>
      <w:r>
        <w:t xml:space="preserve">t specified in </w:t>
      </w:r>
      <w:hyperlink r:id="rId213">
        <w:r>
          <w:rPr>
            <w:rStyle w:val="Hyperlink"/>
          </w:rPr>
          <w:t>[RFC2409]</w:t>
        </w:r>
      </w:hyperlink>
      <w:r>
        <w:t xml:space="preserve"> section 5.1.</w:t>
      </w:r>
    </w:p>
    <w:p w:rsidR="00F53772" w:rsidRDefault="00C00692">
      <w:r>
        <w:t>The host MUST then construct message #5, as specified in [RFC2409] section 5.1, with the following differences:</w:t>
      </w:r>
    </w:p>
    <w:p w:rsidR="00F53772" w:rsidRDefault="00C00692">
      <w:pPr>
        <w:pStyle w:val="ListParagraph"/>
        <w:numPr>
          <w:ilvl w:val="0"/>
          <w:numId w:val="68"/>
        </w:numPr>
      </w:pPr>
      <w:r>
        <w:t>The Identity payload MUST have the Identi</w:t>
      </w:r>
      <w:r>
        <w:t xml:space="preserve">fication type </w:t>
      </w:r>
      <w:hyperlink w:anchor="Section_40d9742995cd476a9a6fa33321731db4" w:history="1">
        <w:r>
          <w:rPr>
            <w:rStyle w:val="Hyperlink"/>
          </w:rPr>
          <w:t>ID_IPV6_CGA</w:t>
        </w:r>
      </w:hyperlink>
      <w:r>
        <w:t xml:space="preserve"> and contain the identification data that corresponds to the host </w:t>
      </w:r>
      <w:hyperlink w:anchor="gt_3ccffc14-31f1-4dca-bb5c-76e6f397cb9d">
        <w:r>
          <w:rPr>
            <w:rStyle w:val="HyperlinkGreen"/>
            <w:b/>
          </w:rPr>
          <w:t>CGA</w:t>
        </w:r>
      </w:hyperlink>
      <w:r>
        <w:t xml:space="preserve"> (for details, see section 2.2.5). The I</w:t>
      </w:r>
      <w:r>
        <w:t xml:space="preserve">D IPV6 CGA fields are read from the CGA ID (see section </w:t>
      </w:r>
      <w:hyperlink w:anchor="Section_9deff86cf4f8482ea54644400a68a565" w:history="1">
        <w:r>
          <w:rPr>
            <w:rStyle w:val="Hyperlink"/>
          </w:rPr>
          <w:t>3.4.1</w:t>
        </w:r>
      </w:hyperlink>
      <w:r>
        <w:t>).</w:t>
      </w:r>
    </w:p>
    <w:p w:rsidR="00F53772" w:rsidRDefault="00C00692">
      <w:pPr>
        <w:pStyle w:val="ListParagraph"/>
        <w:numPr>
          <w:ilvl w:val="0"/>
          <w:numId w:val="68"/>
        </w:numPr>
      </w:pPr>
      <w:r>
        <w:t xml:space="preserve">The CERT payload MUST contain the </w:t>
      </w:r>
      <w:hyperlink w:anchor="gt_a9f5cad4-8d59-43c1-a329-7a1a6462f05c">
        <w:r>
          <w:rPr>
            <w:rStyle w:val="HyperlinkGreen"/>
            <w:b/>
          </w:rPr>
          <w:t>self-signed certificate</w:t>
        </w:r>
      </w:hyperlink>
      <w:r>
        <w:t xml:space="preserve"> that corresp</w:t>
      </w:r>
      <w:r>
        <w:t>onds to the CGA.</w:t>
      </w:r>
    </w:p>
    <w:p w:rsidR="00F53772" w:rsidRDefault="00C00692">
      <w:pPr>
        <w:pStyle w:val="Heading4"/>
      </w:pPr>
      <w:bookmarkStart w:id="231" w:name="section_5f776e626dcb40ec81db7c4ea312f348"/>
      <w:bookmarkStart w:id="232" w:name="_Toc483456675"/>
      <w:r>
        <w:t>Receiving Message #5</w:t>
      </w:r>
      <w:bookmarkEnd w:id="231"/>
      <w:bookmarkEnd w:id="232"/>
      <w:r>
        <w:fldChar w:fldCharType="begin"/>
      </w:r>
      <w:r>
        <w:instrText xml:space="preserve"> XE "CGA authentication:receiving message #5"</w:instrText>
      </w:r>
      <w:r>
        <w:fldChar w:fldCharType="end"/>
      </w:r>
      <w:r>
        <w:fldChar w:fldCharType="begin"/>
      </w:r>
      <w:r>
        <w:instrText xml:space="preserve"> XE "Message processing:receiving message #5"</w:instrText>
      </w:r>
      <w:r>
        <w:fldChar w:fldCharType="end"/>
      </w:r>
    </w:p>
    <w:p w:rsidR="00F53772" w:rsidRDefault="00C00692">
      <w:r>
        <w:t>On receipt of message #5, the host MUST validate the message in the following ways:</w:t>
      </w:r>
    </w:p>
    <w:p w:rsidR="00F53772" w:rsidRDefault="00C00692">
      <w:pPr>
        <w:pStyle w:val="ListParagraph"/>
        <w:numPr>
          <w:ilvl w:val="0"/>
          <w:numId w:val="69"/>
        </w:numPr>
      </w:pPr>
      <w:r>
        <w:t>Use the SIG_I payload to verify the sign</w:t>
      </w:r>
      <w:r>
        <w:t xml:space="preserve">ature, as specified in </w:t>
      </w:r>
      <w:hyperlink r:id="rId214">
        <w:r>
          <w:rPr>
            <w:rStyle w:val="Hyperlink"/>
          </w:rPr>
          <w:t>[RFC2409]</w:t>
        </w:r>
      </w:hyperlink>
      <w:r>
        <w:t xml:space="preserve"> section 5.1. A successful verification proves that the peer has access to the private key that corresponds to the </w:t>
      </w:r>
      <w:hyperlink w:anchor="gt_a9f5cad4-8d59-43c1-a329-7a1a6462f05c">
        <w:r>
          <w:rPr>
            <w:rStyle w:val="HyperlinkGreen"/>
            <w:b/>
          </w:rPr>
          <w:t>self-signed certificate</w:t>
        </w:r>
      </w:hyperlink>
      <w:r>
        <w:t xml:space="preserve"> passed in the CERT payload of message #5.</w:t>
      </w:r>
    </w:p>
    <w:p w:rsidR="00F53772" w:rsidRDefault="00C00692">
      <w:pPr>
        <w:pStyle w:val="ListParagraph"/>
        <w:numPr>
          <w:ilvl w:val="0"/>
          <w:numId w:val="69"/>
        </w:numPr>
      </w:pPr>
      <w:r>
        <w:t xml:space="preserve">Retrieve the </w:t>
      </w:r>
      <w:hyperlink w:anchor="gt_3ccffc14-31f1-4dca-bb5c-76e6f397cb9d">
        <w:r>
          <w:rPr>
            <w:rStyle w:val="HyperlinkGreen"/>
            <w:b/>
          </w:rPr>
          <w:t>CGA</w:t>
        </w:r>
      </w:hyperlink>
      <w:r>
        <w:t xml:space="preserve"> parameter structure (that is, Modifier, Collision Count, and Extension Fields) from the </w:t>
      </w:r>
      <w:hyperlink w:anchor="Section_40d9742995cd476a9a6fa33321731db4" w:history="1">
        <w:r>
          <w:rPr>
            <w:rStyle w:val="Hyperlink"/>
          </w:rPr>
          <w:t>ID_IPV6_CGA</w:t>
        </w:r>
      </w:hyperlink>
      <w:r>
        <w:t xml:space="preserve"> Identity payload (for details, see section </w:t>
      </w:r>
      <w:hyperlink w:anchor="Section_77577443382342cd9eaba1890c31c9f3" w:history="1">
        <w:r>
          <w:rPr>
            <w:rStyle w:val="Hyperlink"/>
          </w:rPr>
          <w:t>2.2.4</w:t>
        </w:r>
      </w:hyperlink>
      <w:r>
        <w:t>).</w:t>
      </w:r>
    </w:p>
    <w:p w:rsidR="00F53772" w:rsidRDefault="00C00692">
      <w:pPr>
        <w:pStyle w:val="ListParagraph"/>
        <w:numPr>
          <w:ilvl w:val="0"/>
          <w:numId w:val="69"/>
        </w:numPr>
      </w:pPr>
      <w:r>
        <w:t>Verify that the public key contained in the self-signed certificate</w:t>
      </w:r>
      <w:r>
        <w:t xml:space="preserve"> and the parameter structure were used to generate the peer CGA, as specified in </w:t>
      </w:r>
      <w:hyperlink r:id="rId215">
        <w:r>
          <w:rPr>
            <w:rStyle w:val="Hyperlink"/>
          </w:rPr>
          <w:t>[RFC3972]</w:t>
        </w:r>
      </w:hyperlink>
      <w:r>
        <w:t xml:space="preserve"> section 5.</w:t>
      </w:r>
    </w:p>
    <w:p w:rsidR="00F53772" w:rsidRDefault="00C00692">
      <w:r>
        <w:t>If an error is encountered during payload processing, or the CGA cannot be validated, the</w:t>
      </w:r>
      <w:r>
        <w:t xml:space="preserve"> host MUST fail the </w:t>
      </w:r>
      <w:hyperlink w:anchor="gt_fd37c80f-92a8-4202-95eb-d278690420f4">
        <w:r>
          <w:rPr>
            <w:rStyle w:val="HyperlinkGreen"/>
            <w:b/>
          </w:rPr>
          <w:t>negotiation</w:t>
        </w:r>
      </w:hyperlink>
      <w:r>
        <w:t xml:space="preserve">, as specified in </w:t>
      </w:r>
      <w:hyperlink r:id="rId216">
        <w:r>
          <w:rPr>
            <w:rStyle w:val="Hyperlink"/>
          </w:rPr>
          <w:t>[RFC2408]</w:t>
        </w:r>
      </w:hyperlink>
      <w:r>
        <w:t xml:space="preserve"> section 5.</w:t>
      </w:r>
    </w:p>
    <w:p w:rsidR="00F53772" w:rsidRDefault="00C00692">
      <w:r>
        <w:lastRenderedPageBreak/>
        <w:t>Then, the host MUST construct message #6 by using the proce</w:t>
      </w:r>
      <w:r>
        <w:t xml:space="preserve">dure for constructing message #5, as specified in section </w:t>
      </w:r>
      <w:hyperlink w:anchor="Section_5d3b49695cbe4518baa3a2069c4a482b" w:history="1">
        <w:r>
          <w:rPr>
            <w:rStyle w:val="Hyperlink"/>
          </w:rPr>
          <w:t>3.4.5.4</w:t>
        </w:r>
      </w:hyperlink>
      <w:r>
        <w:t>.</w:t>
      </w:r>
    </w:p>
    <w:p w:rsidR="00F53772" w:rsidRDefault="00C00692">
      <w:pPr>
        <w:pStyle w:val="Heading4"/>
      </w:pPr>
      <w:bookmarkStart w:id="233" w:name="section_687c04f1b66b4d92902f2e470fde7dcf"/>
      <w:bookmarkStart w:id="234" w:name="_Toc483456676"/>
      <w:r>
        <w:t>Receiving Message #6</w:t>
      </w:r>
      <w:bookmarkEnd w:id="233"/>
      <w:bookmarkEnd w:id="234"/>
      <w:r>
        <w:fldChar w:fldCharType="begin"/>
      </w:r>
      <w:r>
        <w:instrText xml:space="preserve"> XE "CGA authentication:receiving message #6"</w:instrText>
      </w:r>
      <w:r>
        <w:fldChar w:fldCharType="end"/>
      </w:r>
      <w:r>
        <w:fldChar w:fldCharType="begin"/>
      </w:r>
      <w:r>
        <w:instrText xml:space="preserve"> XE "Message processing:receiving message #6"</w:instrText>
      </w:r>
      <w:r>
        <w:fldChar w:fldCharType="end"/>
      </w:r>
    </w:p>
    <w:p w:rsidR="00F53772" w:rsidRDefault="00C00692">
      <w:r>
        <w:t xml:space="preserve">On receipt of </w:t>
      </w:r>
      <w:r>
        <w:t xml:space="preserve">message #6, the host MUST validate the message using the procedure specified for validating message #5 in section </w:t>
      </w:r>
      <w:hyperlink w:anchor="Section_5f776e626dcb40ec81db7c4ea312f348" w:history="1">
        <w:r>
          <w:rPr>
            <w:rStyle w:val="Hyperlink"/>
          </w:rPr>
          <w:t>3.4.5.5</w:t>
        </w:r>
      </w:hyperlink>
      <w:r>
        <w:t>.</w:t>
      </w:r>
    </w:p>
    <w:p w:rsidR="00F53772" w:rsidRDefault="00C00692">
      <w:pPr>
        <w:pStyle w:val="Heading3"/>
      </w:pPr>
      <w:bookmarkStart w:id="235" w:name="section_61d94a0b44754d2c9cb84a10ec11a135"/>
      <w:bookmarkStart w:id="236" w:name="_Toc483456677"/>
      <w:r>
        <w:t>Timer Events</w:t>
      </w:r>
      <w:bookmarkEnd w:id="235"/>
      <w:bookmarkEnd w:id="236"/>
      <w:r>
        <w:fldChar w:fldCharType="begin"/>
      </w:r>
      <w:r>
        <w:instrText xml:space="preserve"> XE "Timer events:CGA authentication"</w:instrText>
      </w:r>
      <w:r>
        <w:fldChar w:fldCharType="end"/>
      </w:r>
      <w:r>
        <w:fldChar w:fldCharType="begin"/>
      </w:r>
      <w:r>
        <w:instrText xml:space="preserve"> XE "CGA authenticatio</w:instrText>
      </w:r>
      <w:r>
        <w:instrText>n:timer events"</w:instrText>
      </w:r>
      <w:r>
        <w:fldChar w:fldCharType="end"/>
      </w:r>
    </w:p>
    <w:p w:rsidR="00F53772" w:rsidRDefault="00C00692">
      <w:r>
        <w:t>None.</w:t>
      </w:r>
    </w:p>
    <w:p w:rsidR="00F53772" w:rsidRDefault="00C00692">
      <w:pPr>
        <w:pStyle w:val="Heading3"/>
      </w:pPr>
      <w:bookmarkStart w:id="237" w:name="section_ffc2b0243755466f9df567a8915822e8"/>
      <w:bookmarkStart w:id="238" w:name="_Toc483456678"/>
      <w:r>
        <w:t>Other Local Events</w:t>
      </w:r>
      <w:bookmarkEnd w:id="237"/>
      <w:bookmarkEnd w:id="238"/>
      <w:r>
        <w:fldChar w:fldCharType="begin"/>
      </w:r>
      <w:r>
        <w:instrText xml:space="preserve"> XE "Local events:CGA authentication"</w:instrText>
      </w:r>
      <w:r>
        <w:fldChar w:fldCharType="end"/>
      </w:r>
      <w:r>
        <w:fldChar w:fldCharType="begin"/>
      </w:r>
      <w:r>
        <w:instrText xml:space="preserve"> XE "CGA authentication:local events"</w:instrText>
      </w:r>
      <w:r>
        <w:fldChar w:fldCharType="end"/>
      </w:r>
    </w:p>
    <w:p w:rsidR="00F53772" w:rsidRDefault="00C00692">
      <w:r>
        <w:t>None.</w:t>
      </w:r>
    </w:p>
    <w:p w:rsidR="00F53772" w:rsidRDefault="00C00692">
      <w:pPr>
        <w:pStyle w:val="Heading2"/>
      </w:pPr>
      <w:bookmarkStart w:id="239" w:name="section_e5879e0a8f214da4947d2cd188eeccf7"/>
      <w:bookmarkStart w:id="240" w:name="_Toc483456679"/>
      <w:r>
        <w:t>Fast Failover Client Details</w:t>
      </w:r>
      <w:bookmarkEnd w:id="239"/>
      <w:bookmarkEnd w:id="240"/>
      <w:r>
        <w:fldChar w:fldCharType="begin"/>
      </w:r>
      <w:r>
        <w:instrText xml:space="preserve"> XE "Client:overview" </w:instrText>
      </w:r>
      <w:r>
        <w:fldChar w:fldCharType="end"/>
      </w:r>
      <w:r>
        <w:fldChar w:fldCharType="begin"/>
      </w:r>
      <w:r>
        <w:instrText xml:space="preserve"> XE "Fast failover client:overview"</w:instrText>
      </w:r>
      <w:r>
        <w:fldChar w:fldCharType="end"/>
      </w:r>
    </w:p>
    <w:p w:rsidR="00F53772" w:rsidRDefault="00C00692">
      <w:r>
        <w:t xml:space="preserve">Using the notation as specified in </w:t>
      </w:r>
      <w:hyperlink r:id="rId217">
        <w:r>
          <w:rPr>
            <w:rStyle w:val="Hyperlink"/>
          </w:rPr>
          <w:t>[RFC2409]</w:t>
        </w:r>
      </w:hyperlink>
      <w:r>
        <w:t xml:space="preserve"> section 3.2, the generalized form of an </w:t>
      </w:r>
      <w:hyperlink w:anchor="gt_294fef97-5790-4d41-971e-dd255b783e68">
        <w:r>
          <w:rPr>
            <w:rStyle w:val="HyperlinkGreen"/>
            <w:b/>
          </w:rPr>
          <w:t>IKE</w:t>
        </w:r>
      </w:hyperlink>
      <w:r>
        <w:t xml:space="preserve"> phase 1 </w:t>
      </w:r>
      <w:hyperlink w:anchor="gt_f88ac127-f7d8-4b44-ae25-66895c988b2a">
        <w:r>
          <w:rPr>
            <w:rStyle w:val="HyperlinkGreen"/>
            <w:b/>
          </w:rPr>
          <w:t>exchang</w:t>
        </w:r>
        <w:r>
          <w:rPr>
            <w:rStyle w:val="HyperlinkGreen"/>
            <w:b/>
          </w:rPr>
          <w:t>e</w:t>
        </w:r>
      </w:hyperlink>
      <w:r>
        <w:t xml:space="preserve"> is as shown in the following figure. For more information, see [RFC2409] section 5.</w:t>
      </w:r>
    </w:p>
    <w:p w:rsidR="00F53772" w:rsidRDefault="00C00692">
      <w:pPr>
        <w:keepNext/>
      </w:pPr>
      <w:r>
        <w:rPr>
          <w:noProof/>
        </w:rPr>
        <w:drawing>
          <wp:inline distT="0" distB="0" distL="0" distR="0">
            <wp:extent cx="4705350" cy="3533775"/>
            <wp:effectExtent l="19050" t="0" r="9525" b="0"/>
            <wp:docPr id="5561" name="MS-IKEE_pict2ec99569-9246-7b0f-f800-71659a97e3ed.png" descr="IKE phase 1 exchange" title="IKE phase 1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KEE_pict2ec99569-9246-7b0f-f800-71659a97e3ed.png" descr="IKE phase 1 exchange" title="IKE phase 1 exchange"/>
                    <pic:cNvPicPr>
                      <a:picLocks noChangeAspect="1" noChangeArrowheads="1"/>
                    </pic:cNvPicPr>
                  </pic:nvPicPr>
                  <pic:blipFill>
                    <a:blip r:embed="rId218" cstate="print"/>
                    <a:srcRect/>
                    <a:stretch>
                      <a:fillRect/>
                    </a:stretch>
                  </pic:blipFill>
                  <pic:spPr bwMode="auto">
                    <a:xfrm>
                      <a:off x="0" y="0"/>
                      <a:ext cx="4705350" cy="35337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4</w:t>
      </w:r>
      <w:r>
        <w:fldChar w:fldCharType="end"/>
      </w:r>
      <w:r>
        <w:t>: IKE phase 1 exchange</w:t>
      </w:r>
    </w:p>
    <w:p w:rsidR="00F53772" w:rsidRDefault="00C00692">
      <w:r>
        <w:t>The description in this section uses the message numbers from the protocol sequence diagram.</w:t>
      </w:r>
    </w:p>
    <w:p w:rsidR="00F53772" w:rsidRDefault="00C00692">
      <w:pPr>
        <w:pStyle w:val="Heading3"/>
      </w:pPr>
      <w:bookmarkStart w:id="241" w:name="section_6719ba99122242008507e64853ea05e5"/>
      <w:bookmarkStart w:id="242" w:name="_Toc483456680"/>
      <w:r>
        <w:t>Abstract Data Model</w:t>
      </w:r>
      <w:bookmarkEnd w:id="241"/>
      <w:bookmarkEnd w:id="24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abstract:fast failover client"</w:instrText>
      </w:r>
      <w:r>
        <w:fldChar w:fldCharType="end"/>
      </w:r>
      <w:r>
        <w:fldChar w:fldCharType="begin"/>
      </w:r>
      <w:r>
        <w:instrText xml:space="preserve"> XE "Abstract data model:fast failover client"</w:instrText>
      </w:r>
      <w:r>
        <w:fldChar w:fldCharType="end"/>
      </w:r>
      <w:r>
        <w:fldChar w:fldCharType="begin"/>
      </w:r>
      <w:r>
        <w:instrText xml:space="preserve"> XE "Fast failover client:abstract data model"</w:instrText>
      </w:r>
      <w:r>
        <w:fldChar w:fldCharType="end"/>
      </w:r>
    </w:p>
    <w:p w:rsidR="00F53772" w:rsidRDefault="00C00692">
      <w:r>
        <w:t>Wh</w:t>
      </w:r>
      <w:r>
        <w:t xml:space="preserve">en this extension is implemented, the following additional state is maintained. This is an extension to IKE Protocol version 1 as specified in </w:t>
      </w:r>
      <w:hyperlink r:id="rId219">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fast-failover client-specific data elements:</w:t>
      </w:r>
    </w:p>
    <w:p w:rsidR="00F53772" w:rsidRDefault="00C00692">
      <w:pPr>
        <w:pStyle w:val="ListParagraph"/>
        <w:numPr>
          <w:ilvl w:val="0"/>
          <w:numId w:val="70"/>
        </w:numPr>
      </w:pPr>
      <w:r>
        <w:t xml:space="preserve">Fast Failover: A flag that </w:t>
      </w:r>
      <w:r>
        <w:t xml:space="preserve">indicates that the "NLBS_PRESENT" vendor ID was received from the peer for this MM SA. For more details, see section </w:t>
      </w:r>
      <w:hyperlink w:anchor="Section_7221e13051da4dae8f6d677282b30181" w:history="1">
        <w:r>
          <w:rPr>
            <w:rStyle w:val="Hyperlink"/>
          </w:rPr>
          <w:t>3.6.4.1</w:t>
        </w:r>
      </w:hyperlink>
      <w:r>
        <w:t>.</w:t>
      </w:r>
    </w:p>
    <w:p w:rsidR="00F53772" w:rsidRDefault="00C00692">
      <w:pPr>
        <w:pStyle w:val="Heading3"/>
      </w:pPr>
      <w:bookmarkStart w:id="243" w:name="section_0960436ec9bb4a55a3334fa951d38665"/>
      <w:bookmarkStart w:id="244" w:name="_Toc483456681"/>
      <w:r>
        <w:t>Timers</w:t>
      </w:r>
      <w:bookmarkEnd w:id="243"/>
      <w:bookmarkEnd w:id="24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"Timers:fast fai</w:instrText>
      </w:r>
      <w:r>
        <w:instrText>lover client"</w:instrText>
      </w:r>
      <w:r>
        <w:fldChar w:fldCharType="end"/>
      </w:r>
      <w:r>
        <w:fldChar w:fldCharType="begin"/>
      </w:r>
      <w:r>
        <w:instrText xml:space="preserve"> XE "Fast failover client:timers"</w:instrText>
      </w:r>
      <w:r>
        <w:fldChar w:fldCharType="end"/>
      </w:r>
    </w:p>
    <w:p w:rsidR="00F53772" w:rsidRDefault="00C00692">
      <w:hyperlink w:anchor="gt_1da1a69c-0703-4351-a7a7-59ca46047566">
        <w:r>
          <w:rPr>
            <w:rStyle w:val="HyperlinkGreen"/>
            <w:b/>
          </w:rPr>
          <w:t>QM SA</w:t>
        </w:r>
      </w:hyperlink>
      <w:r>
        <w:t xml:space="preserve"> idle timer (for each QM SA): This timer controls the inactivity time before the QM SA can be deleted (as specified in section </w:t>
      </w:r>
      <w:hyperlink w:anchor="Section_066edc79233b4341b2dd30cd50607884" w:history="1">
        <w:r>
          <w:rPr>
            <w:rStyle w:val="Hyperlink"/>
          </w:rPr>
          <w:t>3.5.7.1</w:t>
        </w:r>
      </w:hyperlink>
      <w:r>
        <w:t xml:space="preserve">). This timer MUST be set when the QM SA has been negotiated. The QM SA idle timer is 1 minute if the peer has sent an "NLBS_PRESENT" </w:t>
      </w:r>
      <w:hyperlink w:anchor="gt_1d10e6be-0aeb-473b-ae7e-4530d70e4d8c">
        <w:r>
          <w:rPr>
            <w:rStyle w:val="HyperlinkGreen"/>
            <w:b/>
          </w:rPr>
          <w:t>vend</w:t>
        </w:r>
        <w:r>
          <w:rPr>
            <w:rStyle w:val="HyperlinkGreen"/>
            <w:b/>
          </w:rPr>
          <w:t>or ID payload</w:t>
        </w:r>
      </w:hyperlink>
      <w:r>
        <w:t xml:space="preserve"> during the </w:t>
      </w:r>
      <w:hyperlink w:anchor="gt_fd37c80f-92a8-4202-95eb-d278690420f4">
        <w:r>
          <w:rPr>
            <w:rStyle w:val="HyperlinkGreen"/>
            <w:b/>
          </w:rPr>
          <w:t>negotiation</w:t>
        </w:r>
      </w:hyperlink>
      <w:r>
        <w:t xml:space="preserve"> of the </w:t>
      </w:r>
      <w:hyperlink w:anchor="gt_d334f339-380f-4f63-9e8a-04b4226653df">
        <w:r>
          <w:rPr>
            <w:rStyle w:val="HyperlinkGreen"/>
            <w:b/>
          </w:rPr>
          <w:t>MM SA</w:t>
        </w:r>
      </w:hyperlink>
      <w:r>
        <w:t xml:space="preserve"> under which this QM SA was negotiated (as specified in section </w:t>
      </w:r>
      <w:hyperlink w:anchor="Section_7221e13051da4dae8f6d677282b30181" w:history="1">
        <w:r>
          <w:rPr>
            <w:rStyle w:val="Hyperlink"/>
          </w:rPr>
          <w:t>3.6.4.1</w:t>
        </w:r>
      </w:hyperlink>
      <w:r>
        <w:t>). Otherwise, the QM SA idle timer is 5 minutes.</w:t>
      </w:r>
    </w:p>
    <w:p w:rsidR="00F53772" w:rsidRDefault="00C00692">
      <w:pPr>
        <w:pStyle w:val="Heading3"/>
      </w:pPr>
      <w:bookmarkStart w:id="245" w:name="section_42ddab82a8c547a498d89fb954975716"/>
      <w:bookmarkStart w:id="246" w:name="_Toc483456682"/>
      <w:r>
        <w:t>Initialization</w:t>
      </w:r>
      <w:bookmarkEnd w:id="245"/>
      <w:bookmarkEnd w:id="24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"Initialization:fast failover client"</w:instrText>
      </w:r>
      <w:r>
        <w:fldChar w:fldCharType="end"/>
      </w:r>
      <w:r>
        <w:fldChar w:fldCharType="begin"/>
      </w:r>
      <w:r>
        <w:instrText xml:space="preserve"> XE "Fast failover client:initialization"</w:instrText>
      </w:r>
      <w:r>
        <w:fldChar w:fldCharType="end"/>
      </w:r>
    </w:p>
    <w:p w:rsidR="00F53772" w:rsidRDefault="00C00692">
      <w:r>
        <w:t>None.</w:t>
      </w:r>
    </w:p>
    <w:p w:rsidR="00F53772" w:rsidRDefault="00C00692">
      <w:pPr>
        <w:pStyle w:val="Heading3"/>
      </w:pPr>
      <w:bookmarkStart w:id="247" w:name="section_d239ccf960044a03b4600a4a46fd3020"/>
      <w:bookmarkStart w:id="248" w:name="_Toc483456683"/>
      <w:r>
        <w:t>Higher-Layer Triggered Events</w:t>
      </w:r>
      <w:bookmarkEnd w:id="247"/>
      <w:bookmarkEnd w:id="248"/>
      <w:r>
        <w:fldChar w:fldCharType="begin"/>
      </w:r>
      <w:r>
        <w:instrText xml:space="preserve"> XE "Triggered events - higher-layer:fast failover client"</w:instrText>
      </w:r>
      <w:r>
        <w:fldChar w:fldCharType="end"/>
      </w:r>
      <w:r>
        <w:fldChar w:fldCharType="begin"/>
      </w:r>
      <w:r>
        <w:instrText xml:space="preserve"> XE "Higher-layer triggered events:fast failover client"</w:instrText>
      </w:r>
      <w:r>
        <w:fldChar w:fldCharType="end"/>
      </w:r>
      <w:r>
        <w:fldChar w:fldCharType="begin"/>
      </w:r>
      <w:r>
        <w:instrText xml:space="preserve"> XE "Fast failover client:higher-layer triggered events"</w:instrText>
      </w:r>
      <w:r>
        <w:fldChar w:fldCharType="end"/>
      </w:r>
    </w:p>
    <w:p w:rsidR="00F53772" w:rsidRDefault="00C00692">
      <w:pPr>
        <w:pStyle w:val="Heading4"/>
      </w:pPr>
      <w:bookmarkStart w:id="249" w:name="section_049d96ebbb3a4ba29a3685a01bd680cc"/>
      <w:bookmarkStart w:id="250" w:name="_Toc483456684"/>
      <w:r>
        <w:t>Start of an IKE MM SA Negotiation</w:t>
      </w:r>
      <w:bookmarkEnd w:id="249"/>
      <w:bookmarkEnd w:id="250"/>
      <w:r>
        <w:fldChar w:fldCharType="begin"/>
      </w:r>
      <w:r>
        <w:instrText xml:space="preserve"> XE "IKE MM SA negotiation"</w:instrText>
      </w:r>
      <w:r>
        <w:fldChar w:fldCharType="end"/>
      </w:r>
    </w:p>
    <w:p w:rsidR="00F53772" w:rsidRDefault="00C00692">
      <w:r>
        <w:t xml:space="preserve">As part of the construction of message #1 for a new </w:t>
      </w:r>
      <w:hyperlink w:anchor="gt_d334f339-380f-4f63-9e8a-04b4226653df">
        <w:r>
          <w:rPr>
            <w:rStyle w:val="HyperlinkGreen"/>
            <w:b/>
          </w:rPr>
          <w:t>MM SA</w:t>
        </w:r>
      </w:hyperlink>
      <w:r>
        <w:t xml:space="preserve"> </w:t>
      </w:r>
      <w:hyperlink w:anchor="gt_fd37c80f-92a8-4202-95eb-d278690420f4">
        <w:r>
          <w:rPr>
            <w:rStyle w:val="HyperlinkGreen"/>
            <w:b/>
          </w:rPr>
          <w:t>negotiation</w:t>
        </w:r>
      </w:hyperlink>
      <w:r>
        <w:t xml:space="preserve"> (as specified in </w:t>
      </w:r>
      <w:hyperlink r:id="rId220">
        <w:r>
          <w:rPr>
            <w:rStyle w:val="Hyperlink"/>
          </w:rPr>
          <w:t>[RFC2409]</w:t>
        </w:r>
      </w:hyperlink>
      <w:r>
        <w:t xml:space="preserve"> section 5), a fast failover-supporting host MUST include a "Vid-Initial-Contact" </w:t>
      </w:r>
      <w:hyperlink w:anchor="gt_1d10e6be-0aeb-473b-ae7e-4530d70e4d8c">
        <w:r>
          <w:rPr>
            <w:rStyle w:val="HyperlinkGreen"/>
            <w:b/>
          </w:rPr>
          <w:t>vendor ID payload</w:t>
        </w:r>
      </w:hyperlink>
      <w:r>
        <w:t xml:space="preserve"> (that is, a vendor ID payload that </w:t>
      </w:r>
      <w:r>
        <w:t xml:space="preserve">is generated using the vendor ID string "Vid-Initial-Contact", as specified in </w:t>
      </w:r>
      <w:hyperlink r:id="rId221">
        <w:r>
          <w:rPr>
            <w:rStyle w:val="Hyperlink"/>
          </w:rPr>
          <w:t>[RFC2408]</w:t>
        </w:r>
      </w:hyperlink>
      <w:r>
        <w:t xml:space="preserve"> section 3.16) if the host does not have any active MM SAs to the peer. This is determined by looking u</w:t>
      </w:r>
      <w:r>
        <w:t xml:space="preserve">p the </w:t>
      </w:r>
      <w:hyperlink w:anchor="gt_9e4386b2-fabb-4e50-9c70-ccbf044ff7f0">
        <w:r>
          <w:rPr>
            <w:rStyle w:val="HyperlinkGreen"/>
            <w:b/>
          </w:rPr>
          <w:t>MMSAD</w:t>
        </w:r>
      </w:hyperlink>
      <w:r>
        <w:t xml:space="preserve"> using the peer IP address.</w:t>
      </w:r>
    </w:p>
    <w:p w:rsidR="00F53772" w:rsidRDefault="00C00692">
      <w:r>
        <w:t>In addition, the host MAY also add the "Vid-Initial-Contact" vendor ID payload to message #1 if it has no open TCP connections to the peer and if new conne</w:t>
      </w:r>
      <w:r>
        <w:t>ction attempts cause the retransmission of SYN packets.</w:t>
      </w:r>
      <w:bookmarkStart w:id="25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51"/>
    </w:p>
    <w:p w:rsidR="00F53772" w:rsidRDefault="00C00692">
      <w:pPr>
        <w:pStyle w:val="Heading3"/>
      </w:pPr>
      <w:bookmarkStart w:id="252" w:name="section_99b6c24f76a7495cb326b74cc0a3f312"/>
      <w:bookmarkStart w:id="253" w:name="_Toc483456685"/>
      <w:r>
        <w:t>Message Processing Events and Sequencing Rules</w:t>
      </w:r>
      <w:bookmarkEnd w:id="252"/>
      <w:bookmarkEnd w:id="253"/>
      <w:r>
        <w:fldChar w:fldCharType="begin"/>
      </w:r>
      <w:r>
        <w:instrText xml:space="preserve"> XE "Sequencing rules:fast failover client"</w:instrText>
      </w:r>
      <w:r>
        <w:fldChar w:fldCharType="end"/>
      </w:r>
      <w:r>
        <w:fldChar w:fldCharType="begin"/>
      </w:r>
      <w:r>
        <w:instrText xml:space="preserve"> XE "Message processing:fast failover c</w:instrText>
      </w:r>
      <w:r>
        <w:instrText>lient"</w:instrText>
      </w:r>
      <w:r>
        <w:fldChar w:fldCharType="end"/>
      </w:r>
      <w:r>
        <w:fldChar w:fldCharType="begin"/>
      </w:r>
      <w:r>
        <w:instrText xml:space="preserve"> XE "Fast failover client:sequencing rules"</w:instrText>
      </w:r>
      <w:r>
        <w:fldChar w:fldCharType="end"/>
      </w:r>
      <w:r>
        <w:fldChar w:fldCharType="begin"/>
      </w:r>
      <w:r>
        <w:instrText xml:space="preserve"> XE "Fast failover client:message processing"</w:instrText>
      </w:r>
      <w:r>
        <w:fldChar w:fldCharType="end"/>
      </w:r>
    </w:p>
    <w:p w:rsidR="00F53772" w:rsidRDefault="00C00692">
      <w:pPr>
        <w:pStyle w:val="Heading4"/>
      </w:pPr>
      <w:bookmarkStart w:id="254" w:name="section_e2bc67f67f014139bec34e8b62ed1194"/>
      <w:bookmarkStart w:id="255" w:name="_Toc483456686"/>
      <w:r>
        <w:t>Receiving Message #1</w:t>
      </w:r>
      <w:bookmarkEnd w:id="254"/>
      <w:bookmarkEnd w:id="255"/>
      <w:r>
        <w:fldChar w:fldCharType="begin"/>
      </w:r>
      <w:r>
        <w:instrText xml:space="preserve"> XE "Message processing:receiving message #1"</w:instrText>
      </w:r>
      <w:r>
        <w:fldChar w:fldCharType="end"/>
      </w:r>
      <w:r>
        <w:fldChar w:fldCharType="begin"/>
      </w:r>
      <w:r>
        <w:instrText xml:space="preserve"> XE "Fast failover client:receiving message #1"</w:instrText>
      </w:r>
      <w:r>
        <w:fldChar w:fldCharType="end"/>
      </w:r>
    </w:p>
    <w:p w:rsidR="00F53772" w:rsidRDefault="00C00692">
      <w:r>
        <w:t>On receipt of message #1, a fast failo</w:t>
      </w:r>
      <w:r>
        <w:t xml:space="preserve">ver-supporting host MUST check for the presence of the "NLBS_PRESENT" vendor ID (as specified in section </w:t>
      </w:r>
      <w:hyperlink w:anchor="Section_7221e13051da4dae8f6d677282b30181" w:history="1">
        <w:r>
          <w:rPr>
            <w:rStyle w:val="Hyperlink"/>
          </w:rPr>
          <w:t>3.6.4.1</w:t>
        </w:r>
      </w:hyperlink>
      <w:r>
        <w:t xml:space="preserve">). If the "NLBS_PRESENT" </w:t>
      </w:r>
      <w:hyperlink w:anchor="gt_1d10e6be-0aeb-473b-ae7e-4530d70e4d8c">
        <w:r>
          <w:rPr>
            <w:rStyle w:val="HyperlinkGreen"/>
            <w:b/>
          </w:rPr>
          <w:t>vendor ID payload</w:t>
        </w:r>
      </w:hyperlink>
      <w:r>
        <w:t xml:space="preserve"> is present in the message, the host MUST set the Fast Failover flag for the corresponding </w:t>
      </w:r>
      <w:hyperlink w:anchor="gt_9e4386b2-fabb-4e50-9c70-ccbf044ff7f0">
        <w:r>
          <w:rPr>
            <w:rStyle w:val="HyperlinkGreen"/>
            <w:b/>
          </w:rPr>
          <w:t>MMSAD</w:t>
        </w:r>
      </w:hyperlink>
      <w:r>
        <w:t xml:space="preserve"> entry.</w:t>
      </w:r>
    </w:p>
    <w:p w:rsidR="00F53772" w:rsidRDefault="00C00692">
      <w:r>
        <w:t>If no errors are found, the host MUST construct message #2 in response</w:t>
      </w:r>
      <w:r>
        <w:t xml:space="preserve">. The host MUST add the "Vid-Initial-Contact" vendor ID payload to message #2 under the conditions that are specified in section </w:t>
      </w:r>
      <w:hyperlink w:anchor="Section_049d96ebbb3a4ba29a3685a01bd680cc" w:history="1">
        <w:r>
          <w:rPr>
            <w:rStyle w:val="Hyperlink"/>
          </w:rPr>
          <w:t>3.5.4.1</w:t>
        </w:r>
      </w:hyperlink>
      <w:r>
        <w:t>. Otherwise, the host MUST silently ignore the packet.</w:t>
      </w:r>
    </w:p>
    <w:p w:rsidR="00F53772" w:rsidRDefault="00C00692">
      <w:pPr>
        <w:pStyle w:val="Heading4"/>
      </w:pPr>
      <w:bookmarkStart w:id="256" w:name="section_e31d8ff783874716a4d34e6cce77a0d5"/>
      <w:bookmarkStart w:id="257" w:name="_Toc483456687"/>
      <w:r>
        <w:t>Recei</w:t>
      </w:r>
      <w:r>
        <w:t>ving Message #2</w:t>
      </w:r>
      <w:bookmarkEnd w:id="256"/>
      <w:bookmarkEnd w:id="257"/>
      <w:r>
        <w:fldChar w:fldCharType="begin"/>
      </w:r>
      <w:r>
        <w:instrText xml:space="preserve"> XE "Message processing:receiving message #1"</w:instrText>
      </w:r>
      <w:r>
        <w:fldChar w:fldCharType="end"/>
      </w:r>
      <w:r>
        <w:fldChar w:fldCharType="begin"/>
      </w:r>
      <w:r>
        <w:instrText xml:space="preserve"> XE "Fast failover client:receiving message #1"</w:instrText>
      </w:r>
      <w:r>
        <w:fldChar w:fldCharType="end"/>
      </w:r>
    </w:p>
    <w:p w:rsidR="00F53772" w:rsidRDefault="00C00692">
      <w:r>
        <w:t xml:space="preserve">On receipt of message #2, the host MUST check for the presence of the "NLBS_PRESENT" vendor ID (for details, see section </w:t>
      </w:r>
      <w:hyperlink w:anchor="Section_7221e13051da4dae8f6d677282b30181" w:history="1">
        <w:r>
          <w:rPr>
            <w:rStyle w:val="Hyperlink"/>
          </w:rPr>
          <w:t>3.6.4.1</w:t>
        </w:r>
      </w:hyperlink>
      <w:r>
        <w:t xml:space="preserve">). If the "NLBS_PRESENT" </w:t>
      </w:r>
      <w:hyperlink w:anchor="gt_1d10e6be-0aeb-473b-ae7e-4530d70e4d8c">
        <w:r>
          <w:rPr>
            <w:rStyle w:val="HyperlinkGreen"/>
            <w:b/>
          </w:rPr>
          <w:t>vendor ID payload</w:t>
        </w:r>
      </w:hyperlink>
      <w:r>
        <w:t xml:space="preserve"> is present in the message, the host MUST set the Fast Failover flag for the corresponding </w:t>
      </w:r>
      <w:hyperlink w:anchor="gt_9e4386b2-fabb-4e50-9c70-ccbf044ff7f0">
        <w:r>
          <w:rPr>
            <w:rStyle w:val="HyperlinkGreen"/>
            <w:b/>
          </w:rPr>
          <w:t>MMSAD</w:t>
        </w:r>
      </w:hyperlink>
      <w:r>
        <w:t xml:space="preserve"> entry.</w:t>
      </w:r>
    </w:p>
    <w:p w:rsidR="00F53772" w:rsidRDefault="00C00692">
      <w:pPr>
        <w:pStyle w:val="Heading3"/>
      </w:pPr>
      <w:bookmarkStart w:id="258" w:name="section_d0d7f7273c6642ce91c24fa5d51c12d9"/>
      <w:bookmarkStart w:id="259" w:name="_Toc483456688"/>
      <w:r>
        <w:lastRenderedPageBreak/>
        <w:t>Timer Events</w:t>
      </w:r>
      <w:bookmarkEnd w:id="258"/>
      <w:bookmarkEnd w:id="259"/>
      <w:r>
        <w:fldChar w:fldCharType="begin"/>
      </w:r>
      <w:r>
        <w:instrText xml:space="preserve"> XE "Time events:fast failover client"</w:instrText>
      </w:r>
      <w:r>
        <w:fldChar w:fldCharType="end"/>
      </w:r>
      <w:r>
        <w:fldChar w:fldCharType="begin"/>
      </w:r>
      <w:r>
        <w:instrText xml:space="preserve"> XE "Fast failover client:timer events"</w:instrText>
      </w:r>
      <w:r>
        <w:fldChar w:fldCharType="end"/>
      </w:r>
    </w:p>
    <w:p w:rsidR="00F53772" w:rsidRDefault="00C00692">
      <w:pPr>
        <w:pStyle w:val="Heading4"/>
      </w:pPr>
      <w:bookmarkStart w:id="260" w:name="section_4214b8c9278543a0ab8bb970474b24f8"/>
      <w:bookmarkStart w:id="261" w:name="_Toc483456689"/>
      <w:r>
        <w:t>Expiration of the QM SA Idle Timer</w:t>
      </w:r>
      <w:bookmarkEnd w:id="260"/>
      <w:bookmarkEnd w:id="261"/>
      <w:r>
        <w:fldChar w:fldCharType="begin"/>
      </w:r>
      <w:r>
        <w:instrText xml:space="preserve"> XE "QM SA idle timer expiration"</w:instrText>
      </w:r>
      <w:r>
        <w:fldChar w:fldCharType="end"/>
      </w:r>
      <w:r>
        <w:fldChar w:fldCharType="begin"/>
      </w:r>
      <w:r>
        <w:instrText xml:space="preserve"> XE "Time events:exp</w:instrText>
      </w:r>
      <w:r>
        <w:instrText>iration QM SA idle timer"</w:instrText>
      </w:r>
      <w:r>
        <w:fldChar w:fldCharType="end"/>
      </w:r>
      <w:r>
        <w:fldChar w:fldCharType="begin"/>
      </w:r>
      <w:r>
        <w:instrText xml:space="preserve"> XE "Fast failover client:expiration QM SA idle timer"</w:instrText>
      </w:r>
      <w:r>
        <w:fldChar w:fldCharType="end"/>
      </w:r>
    </w:p>
    <w:p w:rsidR="00F53772" w:rsidRDefault="00C00692">
      <w:r>
        <w:t xml:space="preserve">Upon expiration of the </w:t>
      </w:r>
      <w:hyperlink w:anchor="gt_1da1a69c-0703-4351-a7a7-59ca46047566">
        <w:r>
          <w:rPr>
            <w:rStyle w:val="HyperlinkGreen"/>
            <w:b/>
          </w:rPr>
          <w:t>QM SA</w:t>
        </w:r>
      </w:hyperlink>
      <w:r>
        <w:t xml:space="preserve"> idle timer, the host MUST delete all states for the corresponding QM SA in the </w:t>
      </w:r>
      <w:hyperlink w:anchor="gt_7d5d5b83-cf91-4761-88e9-57a68cfcd69f">
        <w:r>
          <w:rPr>
            <w:rStyle w:val="HyperlinkGreen"/>
            <w:b/>
          </w:rPr>
          <w:t>SAD</w:t>
        </w:r>
      </w:hyperlink>
      <w:r>
        <w:t>.</w:t>
      </w:r>
    </w:p>
    <w:p w:rsidR="00F53772" w:rsidRDefault="00C00692">
      <w:pPr>
        <w:pStyle w:val="Heading3"/>
      </w:pPr>
      <w:bookmarkStart w:id="262" w:name="section_109bc4f703934a47915f5f322a6dea35"/>
      <w:bookmarkStart w:id="263" w:name="_Toc483456690"/>
      <w:r>
        <w:t>Other Local Events</w:t>
      </w:r>
      <w:bookmarkEnd w:id="262"/>
      <w:bookmarkEnd w:id="263"/>
      <w:r>
        <w:fldChar w:fldCharType="begin"/>
      </w:r>
      <w:r>
        <w:instrText xml:space="preserve"> XE "Local events:fast failover client"</w:instrText>
      </w:r>
      <w:r>
        <w:fldChar w:fldCharType="end"/>
      </w:r>
      <w:r>
        <w:fldChar w:fldCharType="begin"/>
      </w:r>
      <w:r>
        <w:instrText xml:space="preserve"> XE "Fast failover client:local events"</w:instrText>
      </w:r>
      <w:r>
        <w:fldChar w:fldCharType="end"/>
      </w:r>
    </w:p>
    <w:p w:rsidR="00F53772" w:rsidRDefault="00C00692">
      <w:pPr>
        <w:pStyle w:val="Heading4"/>
      </w:pPr>
      <w:bookmarkStart w:id="264" w:name="section_066edc79233b4341b2dd30cd50607884"/>
      <w:bookmarkStart w:id="265" w:name="_Toc483456691"/>
      <w:r>
        <w:t>Successful Negotiation of a QM SA</w:t>
      </w:r>
      <w:bookmarkEnd w:id="264"/>
      <w:bookmarkEnd w:id="265"/>
      <w:r>
        <w:fldChar w:fldCharType="begin"/>
      </w:r>
      <w:r>
        <w:instrText xml:space="preserve"> XE "QM SA negotiation"</w:instrText>
      </w:r>
      <w:r>
        <w:fldChar w:fldCharType="end"/>
      </w:r>
    </w:p>
    <w:p w:rsidR="00F53772" w:rsidRDefault="00C00692">
      <w:hyperlink w:anchor="gt_1da1a69c-0703-4351-a7a7-59ca46047566">
        <w:r>
          <w:rPr>
            <w:rStyle w:val="HyperlinkGreen"/>
            <w:b/>
          </w:rPr>
          <w:t>QM SAs</w:t>
        </w:r>
      </w:hyperlink>
      <w:r>
        <w:t xml:space="preserve"> MUST be negotiated as specified in </w:t>
      </w:r>
      <w:hyperlink r:id="rId222">
        <w:r>
          <w:rPr>
            <w:rStyle w:val="Hyperlink"/>
          </w:rPr>
          <w:t>[RFC2409]</w:t>
        </w:r>
      </w:hyperlink>
      <w:r>
        <w:t xml:space="preserve"> section 5.5. Upon successful </w:t>
      </w:r>
      <w:hyperlink w:anchor="gt_fd37c80f-92a8-4202-95eb-d278690420f4">
        <w:r>
          <w:rPr>
            <w:rStyle w:val="HyperlinkGreen"/>
            <w:b/>
          </w:rPr>
          <w:t>negotiation</w:t>
        </w:r>
      </w:hyperlink>
      <w:r>
        <w:t xml:space="preserve"> of a QM SA, the host MAY set the QM SA idle timer to a lower value than the default value if the Fast Failover flag is set on the corresponding </w:t>
      </w:r>
      <w:hyperlink w:anchor="gt_d334f339-380f-4f63-9e8a-04b4226653df">
        <w:r>
          <w:rPr>
            <w:rStyle w:val="HyperlinkGreen"/>
            <w:b/>
          </w:rPr>
          <w:t>MM SA</w:t>
        </w:r>
      </w:hyperlink>
      <w:r>
        <w:t>.</w:t>
      </w:r>
      <w:bookmarkStart w:id="266" w:name="Appendix_A_Target_21"/>
      <w:r>
        <w:fldChar w:fldCharType="begin"/>
      </w:r>
      <w:r>
        <w:instrText xml:space="preserve"> HYPERLINK \l "App</w:instrText>
      </w:r>
      <w:r>
        <w:instrText xml:space="preserve">endix_A_21" \o "Product behavior note 21" \h </w:instrText>
      </w:r>
      <w:r>
        <w:fldChar w:fldCharType="separate"/>
      </w:r>
      <w:r>
        <w:rPr>
          <w:rStyle w:val="Hyperlink"/>
        </w:rPr>
        <w:t>&lt;21&gt;</w:t>
      </w:r>
      <w:r>
        <w:rPr>
          <w:rStyle w:val="Hyperlink"/>
        </w:rPr>
        <w:fldChar w:fldCharType="end"/>
      </w:r>
      <w:bookmarkEnd w:id="266"/>
    </w:p>
    <w:p w:rsidR="00F53772" w:rsidRDefault="00C00692">
      <w:pPr>
        <w:pStyle w:val="Heading2"/>
      </w:pPr>
      <w:bookmarkStart w:id="267" w:name="section_c60cd2f310214e879e7eaf5879e2d203"/>
      <w:bookmarkStart w:id="268" w:name="_Toc483456692"/>
      <w:r>
        <w:t>Fast Failover Server Details</w:t>
      </w:r>
      <w:bookmarkEnd w:id="267"/>
      <w:bookmarkEnd w:id="268"/>
      <w:r>
        <w:fldChar w:fldCharType="begin"/>
      </w:r>
      <w:r>
        <w:instrText xml:space="preserve"> XE "Server:overview" </w:instrText>
      </w:r>
      <w:r>
        <w:fldChar w:fldCharType="end"/>
      </w:r>
      <w:r>
        <w:fldChar w:fldCharType="begin"/>
      </w:r>
      <w:r>
        <w:instrText xml:space="preserve"> XE "Fast failover server:overview"</w:instrText>
      </w:r>
      <w:r>
        <w:fldChar w:fldCharType="end"/>
      </w:r>
    </w:p>
    <w:p w:rsidR="00F53772" w:rsidRDefault="00C00692">
      <w:r>
        <w:t xml:space="preserve">The description in this section uses the message numbers from the protocol sequence diagram in section </w:t>
      </w:r>
      <w:hyperlink w:anchor="Section_e5879e0a8f214da4947d2cd188eeccf7" w:history="1">
        <w:r>
          <w:rPr>
            <w:rStyle w:val="Hyperlink"/>
          </w:rPr>
          <w:t>3.5</w:t>
        </w:r>
      </w:hyperlink>
      <w:r>
        <w:t>.</w:t>
      </w:r>
    </w:p>
    <w:p w:rsidR="00F53772" w:rsidRDefault="00C00692">
      <w:pPr>
        <w:pStyle w:val="Heading3"/>
      </w:pPr>
      <w:bookmarkStart w:id="269" w:name="section_f8693eb5223545b28cdda1e58ff197f7"/>
      <w:bookmarkStart w:id="270" w:name="_Toc483456693"/>
      <w:r>
        <w:t>Abstract Data Model</w:t>
      </w:r>
      <w:bookmarkEnd w:id="269"/>
      <w:bookmarkEnd w:id="2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abstract:fast failover server"</w:instrText>
      </w:r>
      <w:r>
        <w:fldChar w:fldCharType="end"/>
      </w:r>
      <w:r>
        <w:fldChar w:fldCharType="begin"/>
      </w:r>
      <w:r>
        <w:instrText xml:space="preserve"> XE "Abstract data model:fa</w:instrText>
      </w:r>
      <w:r>
        <w:instrText>st failover server"</w:instrText>
      </w:r>
      <w:r>
        <w:fldChar w:fldCharType="end"/>
      </w:r>
      <w:r>
        <w:fldChar w:fldCharType="begin"/>
      </w:r>
      <w:r>
        <w:instrText xml:space="preserve"> XE "Fast failover server:abstract data model"</w:instrText>
      </w:r>
      <w:r>
        <w:fldChar w:fldCharType="end"/>
      </w:r>
    </w:p>
    <w:p w:rsidR="00F53772" w:rsidRDefault="00C00692">
      <w:r>
        <w:t>This section describes a conceptual model of possible data organization that an implementation maintains to participate in this protocol. The described organization is provided to explain how the protocol behaves. This document does not mandate that implem</w:t>
      </w:r>
      <w:r>
        <w:t xml:space="preserve">entations adhere to this model as long as their external behaviors are consistent with what is described in this document. This is an extension to IKE Protocol version 1 as specified in </w:t>
      </w:r>
      <w:hyperlink r:id="rId223">
        <w:r>
          <w:rPr>
            <w:rStyle w:val="Hyperlink"/>
          </w:rPr>
          <w:t>[RFC2</w:t>
        </w:r>
        <w:r>
          <w:rPr>
            <w:rStyle w:val="Hyperlink"/>
          </w:rPr>
          <w:t>409]</w:t>
        </w:r>
      </w:hyperlink>
      <w:r>
        <w:t>.</w:t>
      </w:r>
    </w:p>
    <w:p w:rsidR="00F53772" w:rsidRDefault="00C00692">
      <w:r>
        <w:t>The data elements any implementation requires include the following:</w:t>
      </w:r>
    </w:p>
    <w:p w:rsidR="00F53772" w:rsidRDefault="00C00692">
      <w:pPr>
        <w:pStyle w:val="ListParagraph"/>
        <w:numPr>
          <w:ilvl w:val="0"/>
          <w:numId w:val="71"/>
        </w:numPr>
      </w:pPr>
      <w:hyperlink w:anchor="gt_9e4386b2-fabb-4e50-9c70-ccbf044ff7f0">
        <w:r>
          <w:rPr>
            <w:rStyle w:val="HyperlinkGreen"/>
            <w:b/>
          </w:rPr>
          <w:t>Main mode security association database (MMSAD)</w:t>
        </w:r>
      </w:hyperlink>
      <w:r>
        <w:t>:</w:t>
      </w:r>
    </w:p>
    <w:p w:rsidR="00F53772" w:rsidRDefault="00C00692">
      <w:pPr>
        <w:pStyle w:val="ListParagraph"/>
        <w:ind w:left="360"/>
      </w:pPr>
      <w:r>
        <w:t xml:space="preserve">For each </w:t>
      </w:r>
      <w:hyperlink w:anchor="gt_d334f339-380f-4f63-9e8a-04b4226653df">
        <w:r>
          <w:rPr>
            <w:rStyle w:val="HyperlinkGreen"/>
            <w:b/>
          </w:rPr>
          <w:t>MM SA</w:t>
        </w:r>
      </w:hyperlink>
      <w:r>
        <w:t xml:space="preserve"> (as specified in [RFC2409]), the following information MUST be maintained:</w:t>
      </w:r>
    </w:p>
    <w:p w:rsidR="00F53772" w:rsidRDefault="00C00692">
      <w:pPr>
        <w:pStyle w:val="ListParagraph"/>
        <w:numPr>
          <w:ilvl w:val="1"/>
          <w:numId w:val="71"/>
        </w:numPr>
      </w:pPr>
      <w:r>
        <w:t xml:space="preserve">All </w:t>
      </w:r>
      <w:hyperlink w:anchor="gt_294fef97-5790-4d41-971e-dd255b783e68">
        <w:r>
          <w:rPr>
            <w:rStyle w:val="HyperlinkGreen"/>
            <w:b/>
          </w:rPr>
          <w:t>IKE</w:t>
        </w:r>
      </w:hyperlink>
      <w:r>
        <w:t xml:space="preserve"> states necessary for managing an IKE MM SA, without extensions.</w:t>
      </w:r>
    </w:p>
    <w:p w:rsidR="00F53772" w:rsidRDefault="00C00692">
      <w:pPr>
        <w:pStyle w:val="ListParagraph"/>
        <w:numPr>
          <w:ilvl w:val="1"/>
          <w:numId w:val="71"/>
        </w:numPr>
      </w:pPr>
      <w:r>
        <w:t xml:space="preserve">All states necessary for managing other </w:t>
      </w:r>
      <w:r>
        <w:t xml:space="preserve">IKE extensions for the </w:t>
      </w:r>
      <w:hyperlink w:anchor="gt_67cbf867-7a49-41f3-a68f-37b5f9035acb">
        <w:r>
          <w:rPr>
            <w:rStyle w:val="HyperlinkGreen"/>
            <w:b/>
          </w:rPr>
          <w:t>SA</w:t>
        </w:r>
      </w:hyperlink>
      <w:r>
        <w:t xml:space="preserve">, as specified in sections </w:t>
      </w:r>
      <w:hyperlink w:anchor="Section_cc34126168fe42e19ac2ca84e19803b5" w:history="1">
        <w:r>
          <w:rPr>
            <w:rStyle w:val="Hyperlink"/>
          </w:rPr>
          <w:t>3.1.1</w:t>
        </w:r>
      </w:hyperlink>
      <w:r>
        <w:t xml:space="preserve"> and 3.6.1. </w:t>
      </w:r>
    </w:p>
    <w:p w:rsidR="00F53772" w:rsidRDefault="00C00692">
      <w:pPr>
        <w:pStyle w:val="ListParagraph"/>
        <w:numPr>
          <w:ilvl w:val="1"/>
          <w:numId w:val="71"/>
        </w:numPr>
      </w:pPr>
      <w:r>
        <w:t xml:space="preserve">Initial Contact: A flag indicating if the "Vid-Initial-Contact" </w:t>
      </w:r>
      <w:hyperlink w:anchor="gt_1d10e6be-0aeb-473b-ae7e-4530d70e4d8c">
        <w:r>
          <w:rPr>
            <w:rStyle w:val="HyperlinkGreen"/>
            <w:b/>
          </w:rPr>
          <w:t>vendor ID payload</w:t>
        </w:r>
      </w:hyperlink>
      <w:r>
        <w:t xml:space="preserve"> (see section </w:t>
      </w:r>
      <w:hyperlink w:anchor="Section_049d96ebbb3a4ba29a3685a01bd680cc" w:history="1">
        <w:r>
          <w:rPr>
            <w:rStyle w:val="Hyperlink"/>
          </w:rPr>
          <w:t>3.5.4.1</w:t>
        </w:r>
      </w:hyperlink>
      <w:r>
        <w:t>) has been received for the MM SA.</w:t>
      </w:r>
    </w:p>
    <w:p w:rsidR="00F53772" w:rsidRDefault="00C00692">
      <w:pPr>
        <w:pStyle w:val="ListParagraph"/>
        <w:ind w:left="360"/>
      </w:pPr>
      <w:r>
        <w:t xml:space="preserve">The MMSAD MUST be indexed by the local and peer IP addresses </w:t>
      </w:r>
      <w:r>
        <w:t xml:space="preserve">and the </w:t>
      </w:r>
      <w:hyperlink w:anchor="gt_c66d2bda-f3e1-4d01-aa9e-8d790d3be5ab">
        <w:r>
          <w:rPr>
            <w:rStyle w:val="HyperlinkGreen"/>
            <w:b/>
          </w:rPr>
          <w:t>initiator</w:t>
        </w:r>
      </w:hyperlink>
      <w:r>
        <w:t xml:space="preserve"> and </w:t>
      </w:r>
      <w:hyperlink w:anchor="gt_c37f09fa-24c8-4fd5-8edd-2c5e575bc211">
        <w:r>
          <w:rPr>
            <w:rStyle w:val="HyperlinkGreen"/>
            <w:b/>
          </w:rPr>
          <w:t>responder</w:t>
        </w:r>
      </w:hyperlink>
      <w:r>
        <w:t xml:space="preserve"> cookies found in the </w:t>
      </w:r>
      <w:hyperlink w:anchor="gt_f3f4ee4f-3ffc-43f5-8ed0-6e94d19a3cc5">
        <w:r>
          <w:rPr>
            <w:rStyle w:val="HyperlinkGreen"/>
            <w:b/>
          </w:rPr>
          <w:t>ISAKMP</w:t>
        </w:r>
      </w:hyperlink>
      <w:r>
        <w:t xml:space="preserve"> header (as</w:t>
      </w:r>
      <w:r>
        <w:t xml:space="preserve"> specified in </w:t>
      </w:r>
      <w:hyperlink r:id="rId224">
        <w:r>
          <w:rPr>
            <w:rStyle w:val="Hyperlink"/>
          </w:rPr>
          <w:t>[RFC2408]</w:t>
        </w:r>
      </w:hyperlink>
      <w:r>
        <w:t>).</w:t>
      </w:r>
    </w:p>
    <w:p w:rsidR="00F53772" w:rsidRDefault="00C00692">
      <w:r>
        <w:rPr>
          <w:b/>
        </w:rPr>
        <w:t>Note</w:t>
      </w:r>
      <w:r>
        <w:t>  The preceding conceptual data can be implemented by using a variety of techniques. An implementation is at liberty to implement such data in any way it pleases</w:t>
      </w:r>
      <w:r>
        <w:t>.</w:t>
      </w:r>
    </w:p>
    <w:p w:rsidR="00F53772" w:rsidRDefault="00C00692">
      <w:pPr>
        <w:pStyle w:val="Heading3"/>
      </w:pPr>
      <w:bookmarkStart w:id="271" w:name="section_1a20b6819d8c4cacbeb756318d6679b8"/>
      <w:bookmarkStart w:id="272" w:name="_Toc483456694"/>
      <w:r>
        <w:t>Timers</w:t>
      </w:r>
      <w:bookmarkEnd w:id="271"/>
      <w:bookmarkEnd w:id="2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"Timers:fast failover server"</w:instrText>
      </w:r>
      <w:r>
        <w:fldChar w:fldCharType="end"/>
      </w:r>
      <w:r>
        <w:fldChar w:fldCharType="begin"/>
      </w:r>
      <w:r>
        <w:instrText xml:space="preserve"> XE "Fast failover server:timers"</w:instrText>
      </w:r>
      <w:r>
        <w:fldChar w:fldCharType="end"/>
      </w:r>
    </w:p>
    <w:p w:rsidR="00F53772" w:rsidRDefault="00C00692">
      <w:r>
        <w:t>None.</w:t>
      </w:r>
    </w:p>
    <w:p w:rsidR="00F53772" w:rsidRDefault="00C00692">
      <w:pPr>
        <w:pStyle w:val="Heading3"/>
      </w:pPr>
      <w:bookmarkStart w:id="273" w:name="section_06c19e63697a4311b9321a8cc97444ad"/>
      <w:bookmarkStart w:id="274" w:name="_Toc483456695"/>
      <w:r>
        <w:t>Initialization</w:t>
      </w:r>
      <w:bookmarkEnd w:id="273"/>
      <w:bookmarkEnd w:id="27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"Initialization:fast failover server"</w:instrText>
      </w:r>
      <w:r>
        <w:fldChar w:fldCharType="end"/>
      </w:r>
      <w:r>
        <w:fldChar w:fldCharType="begin"/>
      </w:r>
      <w:r>
        <w:instrText xml:space="preserve"> XE "Fast failover server:initialization"</w:instrText>
      </w:r>
      <w:r>
        <w:fldChar w:fldCharType="end"/>
      </w:r>
    </w:p>
    <w:p w:rsidR="00F53772" w:rsidRDefault="00C00692">
      <w:r>
        <w:t>None.</w:t>
      </w:r>
    </w:p>
    <w:p w:rsidR="00F53772" w:rsidRDefault="00C00692">
      <w:pPr>
        <w:pStyle w:val="Heading3"/>
      </w:pPr>
      <w:bookmarkStart w:id="275" w:name="section_9f2c235590a64ad488070e7793029321"/>
      <w:bookmarkStart w:id="276" w:name="_Toc483456696"/>
      <w:r>
        <w:lastRenderedPageBreak/>
        <w:t>Higher-Layer Triggered Events</w:t>
      </w:r>
      <w:bookmarkEnd w:id="275"/>
      <w:bookmarkEnd w:id="276"/>
      <w:r>
        <w:fldChar w:fldCharType="begin"/>
      </w:r>
      <w:r>
        <w:instrText xml:space="preserve"> XE "Triggered events - higher-layer:fast failover server"</w:instrText>
      </w:r>
      <w:r>
        <w:fldChar w:fldCharType="end"/>
      </w:r>
      <w:r>
        <w:fldChar w:fldCharType="begin"/>
      </w:r>
      <w:r>
        <w:instrText xml:space="preserve"> XE "Higher-layer triggered events:fast failover server"</w:instrText>
      </w:r>
      <w:r>
        <w:fldChar w:fldCharType="end"/>
      </w:r>
      <w:r>
        <w:fldChar w:fldCharType="begin"/>
      </w:r>
      <w:r>
        <w:instrText xml:space="preserve"> XE "Fast failover server:higher-layer triggered events"</w:instrText>
      </w:r>
      <w:r>
        <w:fldChar w:fldCharType="end"/>
      </w:r>
    </w:p>
    <w:p w:rsidR="00F53772" w:rsidRDefault="00C00692">
      <w:pPr>
        <w:pStyle w:val="Heading4"/>
      </w:pPr>
      <w:bookmarkStart w:id="277" w:name="section_7221e13051da4dae8f6d677282b30181"/>
      <w:bookmarkStart w:id="278" w:name="_Toc483456697"/>
      <w:r>
        <w:t>Start of an IKE MM SA Negotiation</w:t>
      </w:r>
      <w:bookmarkEnd w:id="277"/>
      <w:bookmarkEnd w:id="278"/>
      <w:r>
        <w:fldChar w:fldCharType="begin"/>
      </w:r>
      <w:r>
        <w:instrText xml:space="preserve"> XE "IKE MM SA negotiation"</w:instrText>
      </w:r>
      <w:r>
        <w:fldChar w:fldCharType="end"/>
      </w:r>
    </w:p>
    <w:p w:rsidR="00F53772" w:rsidRDefault="00C00692">
      <w:r>
        <w:t xml:space="preserve">As part of the construction of message #1, a fast failover-supporting host MUST include an "NLBS_PRESENT" </w:t>
      </w:r>
      <w:hyperlink w:anchor="gt_1d10e6be-0aeb-473b-ae7e-4530d70e4d8c">
        <w:r>
          <w:rPr>
            <w:rStyle w:val="HyperlinkGreen"/>
            <w:b/>
          </w:rPr>
          <w:t>vendor ID payload</w:t>
        </w:r>
      </w:hyperlink>
      <w:r>
        <w:t xml:space="preserve"> (that i</w:t>
      </w:r>
      <w:r>
        <w:t xml:space="preserve">s, a vendor ID payload generated by using the vendor ID string "NLBS_PRESENT", as specified in </w:t>
      </w:r>
      <w:hyperlink r:id="rId225">
        <w:r>
          <w:rPr>
            <w:rStyle w:val="Hyperlink"/>
          </w:rPr>
          <w:t>[RFC2408]</w:t>
        </w:r>
      </w:hyperlink>
      <w:r>
        <w:t xml:space="preserve"> section 3.16).</w:t>
      </w:r>
    </w:p>
    <w:p w:rsidR="00F53772" w:rsidRDefault="00C00692">
      <w:pPr>
        <w:pStyle w:val="Heading3"/>
      </w:pPr>
      <w:bookmarkStart w:id="279" w:name="section_c9c88c2a2e8243b1b1dbbc6e697cba82"/>
      <w:bookmarkStart w:id="280" w:name="_Toc483456698"/>
      <w:r>
        <w:t>Message Processing Events and Sequencing Rules</w:t>
      </w:r>
      <w:bookmarkEnd w:id="279"/>
      <w:bookmarkEnd w:id="280"/>
      <w:r>
        <w:fldChar w:fldCharType="begin"/>
      </w:r>
      <w:r>
        <w:instrText xml:space="preserve"> XE "Sequencing rules:fas</w:instrText>
      </w:r>
      <w:r>
        <w:instrText>t failover server"</w:instrText>
      </w:r>
      <w:r>
        <w:fldChar w:fldCharType="end"/>
      </w:r>
      <w:r>
        <w:fldChar w:fldCharType="begin"/>
      </w:r>
      <w:r>
        <w:instrText xml:space="preserve"> XE "Message processing:fast failover server"</w:instrText>
      </w:r>
      <w:r>
        <w:fldChar w:fldCharType="end"/>
      </w:r>
      <w:r>
        <w:fldChar w:fldCharType="begin"/>
      </w:r>
      <w:r>
        <w:instrText xml:space="preserve"> XE "Fast failover server:sequencing rules"</w:instrText>
      </w:r>
      <w:r>
        <w:fldChar w:fldCharType="end"/>
      </w:r>
      <w:r>
        <w:fldChar w:fldCharType="begin"/>
      </w:r>
      <w:r>
        <w:instrText xml:space="preserve"> XE "Fast failover server:message processing"</w:instrText>
      </w:r>
      <w:r>
        <w:fldChar w:fldCharType="end"/>
      </w:r>
    </w:p>
    <w:p w:rsidR="00F53772" w:rsidRDefault="00C00692">
      <w:pPr>
        <w:pStyle w:val="Heading4"/>
      </w:pPr>
      <w:bookmarkStart w:id="281" w:name="section_318029d6ee734eeca1c2ea7eb36c6f89"/>
      <w:bookmarkStart w:id="282" w:name="_Toc483456699"/>
      <w:r>
        <w:t>Receiving Message #1</w:t>
      </w:r>
      <w:bookmarkEnd w:id="281"/>
      <w:bookmarkEnd w:id="282"/>
      <w:r>
        <w:fldChar w:fldCharType="begin"/>
      </w:r>
      <w:r>
        <w:instrText xml:space="preserve"> XE "Message processing:receiving message #1"</w:instrText>
      </w:r>
      <w:r>
        <w:fldChar w:fldCharType="end"/>
      </w:r>
      <w:r>
        <w:fldChar w:fldCharType="begin"/>
      </w:r>
      <w:r>
        <w:instrText xml:space="preserve"> XE "Fast failover server:rec</w:instrText>
      </w:r>
      <w:r>
        <w:instrText>eiving message #1"</w:instrText>
      </w:r>
      <w:r>
        <w:fldChar w:fldCharType="end"/>
      </w:r>
    </w:p>
    <w:p w:rsidR="00F53772" w:rsidRDefault="00C00692">
      <w:r>
        <w:t xml:space="preserve">On receipt of message #1, the host MUST check for the presence of the "Vid-Initial-Contact" vendor ID (as specified in section </w:t>
      </w:r>
      <w:hyperlink w:anchor="Section_049d96ebbb3a4ba29a3685a01bd680cc" w:history="1">
        <w:r>
          <w:rPr>
            <w:rStyle w:val="Hyperlink"/>
          </w:rPr>
          <w:t>3.5.4.1</w:t>
        </w:r>
      </w:hyperlink>
      <w:r>
        <w:t xml:space="preserve">). If the "Vid-Initial-Contact" </w:t>
      </w:r>
      <w:hyperlink w:anchor="gt_1d10e6be-0aeb-473b-ae7e-4530d70e4d8c">
        <w:r>
          <w:rPr>
            <w:rStyle w:val="HyperlinkGreen"/>
            <w:b/>
          </w:rPr>
          <w:t>vendor ID payload</w:t>
        </w:r>
      </w:hyperlink>
      <w:r>
        <w:t xml:space="preserve"> is present in the message, the host MUST set the Initial Contact flag for the corresponding </w:t>
      </w:r>
      <w:hyperlink w:anchor="gt_9e4386b2-fabb-4e50-9c70-ccbf044ff7f0">
        <w:r>
          <w:rPr>
            <w:rStyle w:val="HyperlinkGreen"/>
            <w:b/>
          </w:rPr>
          <w:t>MMSAD</w:t>
        </w:r>
      </w:hyperlink>
      <w:r>
        <w:t xml:space="preserve"> entry.</w:t>
      </w:r>
    </w:p>
    <w:p w:rsidR="00F53772" w:rsidRDefault="00C00692">
      <w:r>
        <w:t>If the host is par</w:t>
      </w:r>
      <w:r>
        <w:t xml:space="preserve">t of a </w:t>
      </w:r>
      <w:hyperlink w:anchor="gt_feef37b3-c173-4f51-aab6-b55a6366259b">
        <w:r>
          <w:rPr>
            <w:rStyle w:val="HyperlinkGreen"/>
            <w:b/>
          </w:rPr>
          <w:t>cluster</w:t>
        </w:r>
      </w:hyperlink>
      <w:r>
        <w:t xml:space="preserve">, it MAY use this information to rebalance the </w:t>
      </w:r>
      <w:hyperlink w:anchor="gt_d334f339-380f-4f63-9e8a-04b4226653df">
        <w:r>
          <w:rPr>
            <w:rStyle w:val="HyperlinkGreen"/>
            <w:b/>
          </w:rPr>
          <w:t>MM SA</w:t>
        </w:r>
      </w:hyperlink>
      <w:r>
        <w:t xml:space="preserve"> to a different host within the cluster.</w:t>
      </w:r>
      <w:bookmarkStart w:id="283" w:name="Appendix_A_Target_22"/>
      <w:r>
        <w:fldChar w:fldCharType="begin"/>
      </w:r>
      <w:r>
        <w:instrText xml:space="preserve"> HYPERLINK \l "Appendix_</w:instrText>
      </w:r>
      <w:r>
        <w:instrText xml:space="preserve">A_22" \o "Product behavior note 22" \h </w:instrText>
      </w:r>
      <w:r>
        <w:fldChar w:fldCharType="separate"/>
      </w:r>
      <w:r>
        <w:rPr>
          <w:rStyle w:val="Hyperlink"/>
        </w:rPr>
        <w:t>&lt;22&gt;</w:t>
      </w:r>
      <w:r>
        <w:rPr>
          <w:rStyle w:val="Hyperlink"/>
        </w:rPr>
        <w:fldChar w:fldCharType="end"/>
      </w:r>
      <w:bookmarkEnd w:id="283"/>
    </w:p>
    <w:p w:rsidR="00F53772" w:rsidRDefault="00C00692">
      <w:pPr>
        <w:pStyle w:val="Heading4"/>
      </w:pPr>
      <w:bookmarkStart w:id="284" w:name="section_1de783abbe31418189d42fbb36d86269"/>
      <w:bookmarkStart w:id="285" w:name="_Toc483456700"/>
      <w:r>
        <w:t>Receiving Message #2</w:t>
      </w:r>
      <w:bookmarkEnd w:id="284"/>
      <w:bookmarkEnd w:id="285"/>
      <w:r>
        <w:fldChar w:fldCharType="begin"/>
      </w:r>
      <w:r>
        <w:instrText xml:space="preserve"> XE "Message processing:receiving message #2"</w:instrText>
      </w:r>
      <w:r>
        <w:fldChar w:fldCharType="end"/>
      </w:r>
      <w:r>
        <w:fldChar w:fldCharType="begin"/>
      </w:r>
      <w:r>
        <w:instrText xml:space="preserve"> XE "Fast failover server:receiving message #2"</w:instrText>
      </w:r>
      <w:r>
        <w:fldChar w:fldCharType="end"/>
      </w:r>
    </w:p>
    <w:p w:rsidR="00F53772" w:rsidRDefault="00C00692">
      <w:r>
        <w:t>Message #2 has the same processing as message #1.</w:t>
      </w:r>
    </w:p>
    <w:p w:rsidR="00F53772" w:rsidRDefault="00C00692">
      <w:pPr>
        <w:pStyle w:val="Heading3"/>
      </w:pPr>
      <w:bookmarkStart w:id="286" w:name="section_2b6bc2f5972f40ce8b7f86292cd2d019"/>
      <w:bookmarkStart w:id="287" w:name="_Toc483456701"/>
      <w:r>
        <w:t>Timer Events</w:t>
      </w:r>
      <w:bookmarkEnd w:id="286"/>
      <w:bookmarkEnd w:id="28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events:fast failover server"</w:instrText>
      </w:r>
      <w:r>
        <w:fldChar w:fldCharType="end"/>
      </w:r>
      <w:r>
        <w:fldChar w:fldCharType="begin"/>
      </w:r>
      <w:r>
        <w:instrText xml:space="preserve"> XE "Fast failover server:timer events"</w:instrText>
      </w:r>
      <w:r>
        <w:fldChar w:fldCharType="end"/>
      </w:r>
    </w:p>
    <w:p w:rsidR="00F53772" w:rsidRDefault="00C00692">
      <w:r>
        <w:t>None.</w:t>
      </w:r>
    </w:p>
    <w:p w:rsidR="00F53772" w:rsidRDefault="00C00692">
      <w:pPr>
        <w:pStyle w:val="Heading3"/>
      </w:pPr>
      <w:bookmarkStart w:id="288" w:name="section_54b16887553149ddb695b37bd1d10bfe"/>
      <w:bookmarkStart w:id="289" w:name="_Toc483456702"/>
      <w:r>
        <w:t>Other Local Events</w:t>
      </w:r>
      <w:bookmarkEnd w:id="288"/>
      <w:bookmarkEnd w:id="28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events:fast failover server"</w:instrText>
      </w:r>
      <w:r>
        <w:fldChar w:fldCharType="end"/>
      </w:r>
      <w:r>
        <w:fldChar w:fldCharType="begin"/>
      </w:r>
      <w:r>
        <w:instrText xml:space="preserve"> XE "Fast failover server:local events"</w:instrText>
      </w:r>
      <w:r>
        <w:fldChar w:fldCharType="end"/>
      </w:r>
    </w:p>
    <w:p w:rsidR="00F53772" w:rsidRDefault="00C00692">
      <w:r>
        <w:t>None.</w:t>
      </w:r>
    </w:p>
    <w:p w:rsidR="00F53772" w:rsidRDefault="00C00692">
      <w:pPr>
        <w:pStyle w:val="Heading2"/>
      </w:pPr>
      <w:bookmarkStart w:id="290" w:name="section_e1887f20ad27475cb96e9505dd63ae86"/>
      <w:bookmarkStart w:id="291" w:name="_Toc483456703"/>
      <w:r>
        <w:t>Negotiation Discovery Details</w:t>
      </w:r>
      <w:bookmarkEnd w:id="290"/>
      <w:bookmarkEnd w:id="291"/>
      <w:r>
        <w:fldChar w:fldCharType="begin"/>
      </w:r>
      <w:r>
        <w:instrText xml:space="preserve"> XE "Negotiation discovery:overview"</w:instrText>
      </w:r>
      <w:r>
        <w:fldChar w:fldCharType="end"/>
      </w:r>
    </w:p>
    <w:p w:rsidR="00F53772" w:rsidRDefault="00C00692">
      <w:r>
        <w:t xml:space="preserve">Using the notation as specified in </w:t>
      </w:r>
      <w:hyperlink r:id="rId226">
        <w:r>
          <w:rPr>
            <w:rStyle w:val="Hyperlink"/>
          </w:rPr>
          <w:t>[RFC2409]</w:t>
        </w:r>
      </w:hyperlink>
      <w:r>
        <w:t xml:space="preserve"> section 3.2, the generalized f</w:t>
      </w:r>
      <w:r>
        <w:t xml:space="preserve">orm of an </w:t>
      </w:r>
      <w:hyperlink w:anchor="gt_294fef97-5790-4d41-971e-dd255b783e68">
        <w:r>
          <w:rPr>
            <w:rStyle w:val="HyperlinkGreen"/>
            <w:b/>
          </w:rPr>
          <w:t>IKE</w:t>
        </w:r>
      </w:hyperlink>
      <w:r>
        <w:t xml:space="preserve"> phase 1 (</w:t>
      </w:r>
      <w:hyperlink w:anchor="gt_91a6fd2e-dbcc-46fa-a7ae-0a72e85b74a6">
        <w:r>
          <w:rPr>
            <w:rStyle w:val="HyperlinkGreen"/>
            <w:b/>
          </w:rPr>
          <w:t>MM</w:t>
        </w:r>
      </w:hyperlink>
      <w:r>
        <w:t xml:space="preserve">) </w:t>
      </w:r>
      <w:hyperlink w:anchor="gt_f88ac127-f7d8-4b44-ae25-66895c988b2a">
        <w:r>
          <w:rPr>
            <w:rStyle w:val="HyperlinkGreen"/>
            <w:b/>
          </w:rPr>
          <w:t>exchange</w:t>
        </w:r>
      </w:hyperlink>
      <w:r>
        <w:t xml:space="preserve"> is as shown in the following figur</w:t>
      </w:r>
      <w:r>
        <w:t>e. For more information, see [RFC2409] section 5.</w:t>
      </w:r>
    </w:p>
    <w:p w:rsidR="00F53772" w:rsidRDefault="00C00692">
      <w:pPr>
        <w:keepNext/>
      </w:pPr>
      <w:r>
        <w:rPr>
          <w:noProof/>
        </w:rPr>
        <w:lastRenderedPageBreak/>
        <w:drawing>
          <wp:inline distT="0" distB="0" distL="0" distR="0">
            <wp:extent cx="4705350" cy="3533775"/>
            <wp:effectExtent l="19050" t="0" r="9525" b="0"/>
            <wp:docPr id="5563" name="MS-IKEE_pictc1eb098d-82fb-4b86-4a0a-2ee6f93ad933.png" descr="IKE phase 1 (MM) exchange" title="IKE phase 1 (MM)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KEE_pictc1eb098d-82fb-4b86-4a0a-2ee6f93ad933.png" descr="IKE phase 1 (MM) exchange" title="IKE phase 1 (MM) exchange"/>
                    <pic:cNvPicPr>
                      <a:picLocks noChangeAspect="1" noChangeArrowheads="1"/>
                    </pic:cNvPicPr>
                  </pic:nvPicPr>
                  <pic:blipFill>
                    <a:blip r:embed="rId218" cstate="print"/>
                    <a:srcRect/>
                    <a:stretch>
                      <a:fillRect/>
                    </a:stretch>
                  </pic:blipFill>
                  <pic:spPr bwMode="auto">
                    <a:xfrm>
                      <a:off x="0" y="0"/>
                      <a:ext cx="4705350" cy="35337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5</w:t>
      </w:r>
      <w:r>
        <w:fldChar w:fldCharType="end"/>
      </w:r>
      <w:r>
        <w:t>: IKE phase 1 (MM) exchange</w:t>
      </w:r>
    </w:p>
    <w:p w:rsidR="00F53772" w:rsidRDefault="00C00692">
      <w:r>
        <w:t>The description in this section uses the MM message numbers from the protocol sequence diagram.</w:t>
      </w:r>
    </w:p>
    <w:p w:rsidR="00F53772" w:rsidRDefault="00C00692">
      <w:r>
        <w:t>Using the notation as specified in [RFC2409] se</w:t>
      </w:r>
      <w:r>
        <w:t>ction 3.2, the generalized form of an IKE phase 2 (</w:t>
      </w:r>
      <w:hyperlink w:anchor="gt_44def71a-0ea9-4c92-82fe-b458ecc61076">
        <w:r>
          <w:rPr>
            <w:rStyle w:val="HyperlinkGreen"/>
            <w:b/>
          </w:rPr>
          <w:t>quick mode</w:t>
        </w:r>
      </w:hyperlink>
      <w:r>
        <w:t>) exchange is as shown in the following figure. For more information, see [RFC2409] section 5.5.</w:t>
      </w:r>
    </w:p>
    <w:p w:rsidR="00F53772" w:rsidRDefault="00C00692">
      <w:pPr>
        <w:keepNext/>
      </w:pPr>
      <w:r>
        <w:rPr>
          <w:noProof/>
        </w:rPr>
        <w:lastRenderedPageBreak/>
        <w:drawing>
          <wp:inline distT="0" distB="0" distL="0" distR="0">
            <wp:extent cx="4705350" cy="3533775"/>
            <wp:effectExtent l="19050" t="0" r="9525" b="0"/>
            <wp:docPr id="5565" name="MS-IKEE_pictaa7c9ad5-28b9-856c-836b-89f9668bbabc.png" descr="IKE phase 2 (QM) exchange" title="IKE phase 2 (QM)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KEE_pictaa7c9ad5-28b9-856c-836b-89f9668bbabc.png" descr="IKE phase 2 (QM) exchange" title="IKE phase 2 (QM) exchange"/>
                    <pic:cNvPicPr>
                      <a:picLocks noChangeAspect="1" noChangeArrowheads="1"/>
                    </pic:cNvPicPr>
                  </pic:nvPicPr>
                  <pic:blipFill>
                    <a:blip r:embed="rId227" cstate="print"/>
                    <a:srcRect/>
                    <a:stretch>
                      <a:fillRect/>
                    </a:stretch>
                  </pic:blipFill>
                  <pic:spPr bwMode="auto">
                    <a:xfrm>
                      <a:off x="0" y="0"/>
                      <a:ext cx="4705350" cy="35337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6</w:t>
      </w:r>
      <w:r>
        <w:fldChar w:fldCharType="end"/>
      </w:r>
      <w:r>
        <w:t>:</w:t>
      </w:r>
      <w:r>
        <w:t xml:space="preserve"> IKE phase 2 (QM) exchange</w:t>
      </w:r>
    </w:p>
    <w:p w:rsidR="00F53772" w:rsidRDefault="00C00692">
      <w:r>
        <w:t>The description in this section uses the quick mode message numbers from the protocol sequence diagram.</w:t>
      </w:r>
    </w:p>
    <w:p w:rsidR="00F53772" w:rsidRDefault="00C00692">
      <w:pPr>
        <w:keepNext/>
      </w:pPr>
      <w:r>
        <w:rPr>
          <w:noProof/>
        </w:rPr>
        <w:lastRenderedPageBreak/>
        <w:drawing>
          <wp:inline distT="0" distB="0" distL="0" distR="0">
            <wp:extent cx="5076825" cy="5114925"/>
            <wp:effectExtent l="19050" t="0" r="9525" b="0"/>
            <wp:docPr id="5567" name="MS-IKEE_picted6c455b-3034-e5a6-ea69-e5e9c3e5f8e3.png" descr="Negotiation discovery of a TCP connection between two IPsec-capable peers" title="Negotiation discovery of a TCP connection between two IPsec-capable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KEE_picted6c455b-3034-e5a6-ea69-e5e9c3e5f8e3.png" descr="Negotiation discovery of a TCP connection between two IPsec-capable peers" title="Negotiation discovery of a TCP connection between two IPsec-capable peers"/>
                    <pic:cNvPicPr>
                      <a:picLocks noChangeAspect="1" noChangeArrowheads="1"/>
                    </pic:cNvPicPr>
                  </pic:nvPicPr>
                  <pic:blipFill>
                    <a:blip r:embed="rId228" cstate="print"/>
                    <a:srcRect/>
                    <a:stretch>
                      <a:fillRect/>
                    </a:stretch>
                  </pic:blipFill>
                  <pic:spPr bwMode="auto">
                    <a:xfrm>
                      <a:off x="0" y="0"/>
                      <a:ext cx="5076825" cy="511492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7</w:t>
      </w:r>
      <w:r>
        <w:fldChar w:fldCharType="end"/>
      </w:r>
      <w:r>
        <w:t>: Negotiation discovery of a TCP connection between two IPsec-capable peers</w:t>
      </w:r>
    </w:p>
    <w:p w:rsidR="00F53772" w:rsidRDefault="00C00692">
      <w:r>
        <w:t>The TCP packet</w:t>
      </w:r>
      <w:r>
        <w:t xml:space="preserve"> exchanges happen in parallel with the IKE exchanges that are described in the first two figures of this section ("IKE phase 1 (MM) exchange" and "IKE phase 2 (QM) exchange"). The preceding figure illustrates one of many ways in which the packets might int</w:t>
      </w:r>
      <w:r>
        <w:t xml:space="preserve">erleave. When the IKE exchange completes the successful </w:t>
      </w:r>
      <w:hyperlink w:anchor="gt_f8a5b7f0-25e0-4c81-9abf-00b56a580deb">
        <w:r>
          <w:rPr>
            <w:rStyle w:val="HyperlinkGreen"/>
            <w:b/>
          </w:rPr>
          <w:t>IPsec</w:t>
        </w:r>
      </w:hyperlink>
      <w:r>
        <w:t xml:space="preserve"> </w:t>
      </w:r>
      <w:hyperlink w:anchor="gt_fd37c80f-92a8-4202-95eb-d278690420f4">
        <w:r>
          <w:rPr>
            <w:rStyle w:val="HyperlinkGreen"/>
            <w:b/>
          </w:rPr>
          <w:t>negotiation</w:t>
        </w:r>
      </w:hyperlink>
      <w:r>
        <w:t xml:space="preserve"> (figure "IKE phase 2 (QM) exchange"), the TCP connection i</w:t>
      </w:r>
      <w:r>
        <w:t>s secured.</w:t>
      </w:r>
    </w:p>
    <w:p w:rsidR="00F53772" w:rsidRDefault="00C00692">
      <w:r>
        <w:rPr>
          <w:noProof/>
        </w:rPr>
        <w:lastRenderedPageBreak/>
        <w:drawing>
          <wp:inline distT="0" distB="0" distL="0" distR="0">
            <wp:extent cx="5076825" cy="3886200"/>
            <wp:effectExtent l="19050" t="0" r="9525" b="0"/>
            <wp:docPr id="5569" name="MS-IKEE_pict6f037d5a-4821-1906-bf33-0b9d722101ad.png" descr="Negotiation discovery of a TCP connection between an IPsec-capable peer and a non-IPsec-capable peer." title="Negotiation discovery of a TCP connection between an IPsec-capable peer and a non-IPsec-capable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KEE_pict6f037d5a-4821-1906-bf33-0b9d722101ad.png" descr="Negotiation discovery of a TCP connection between an IPsec-capable peer and a non-IPsec-capable peer." title="Negotiation discovery of a TCP connection between an IPsec-capable peer and a non-IPsec-capable peer."/>
                    <pic:cNvPicPr>
                      <a:picLocks noChangeAspect="1" noChangeArrowheads="1"/>
                    </pic:cNvPicPr>
                  </pic:nvPicPr>
                  <pic:blipFill>
                    <a:blip r:embed="rId229" cstate="print"/>
                    <a:srcRect/>
                    <a:stretch>
                      <a:fillRect/>
                    </a:stretch>
                  </pic:blipFill>
                  <pic:spPr bwMode="auto">
                    <a:xfrm>
                      <a:off x="0" y="0"/>
                      <a:ext cx="5076825" cy="388620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8</w:t>
      </w:r>
      <w:r>
        <w:fldChar w:fldCharType="end"/>
      </w:r>
      <w:r>
        <w:t>: Negotiation discovery of a TCP connection between an IPsec-capable peer and a non-IPsec-capable peer.</w:t>
      </w:r>
    </w:p>
    <w:p w:rsidR="00F53772" w:rsidRDefault="00C00692">
      <w:r>
        <w:t>The TCP packet exchanges happen in parallel with the IKE exchanges</w:t>
      </w:r>
      <w:r>
        <w:t xml:space="preserve"> that are described in the first two figures of this section ("IKE phase 1 (MM) exchange" and "IKE phase 2 (QM) exchange"). The preceding figure illustrates one of many ways in which the packets might interleave. The </w:t>
      </w:r>
      <w:hyperlink w:anchor="gt_c37f09fa-24c8-4fd5-8edd-2c5e575bc211">
        <w:r>
          <w:rPr>
            <w:rStyle w:val="HyperlinkGreen"/>
            <w:b/>
          </w:rPr>
          <w:t>responder</w:t>
        </w:r>
      </w:hyperlink>
      <w:r>
        <w:t xml:space="preserve"> does not respond to the IKE negotiation (an unsuccessful IPsec negotiation), and the TCP connection continues in the clear.</w:t>
      </w:r>
    </w:p>
    <w:p w:rsidR="00F53772" w:rsidRDefault="00C00692">
      <w:r>
        <w:t>If the responder responds to the IKE negotiation, IKE fails because the responder does not have, by</w:t>
      </w:r>
      <w:r>
        <w:t xml:space="preserve"> definition, a valid credential (it is non-IPsec-capable). However, the IKE failure does not affect the TCP stream, and the TCP connection continues in the clear.</w:t>
      </w:r>
    </w:p>
    <w:p w:rsidR="00F53772" w:rsidRDefault="00C00692">
      <w:pPr>
        <w:pStyle w:val="Heading3"/>
      </w:pPr>
      <w:bookmarkStart w:id="292" w:name="section_eab290997abb4b34a8ce3e232bdaaca5"/>
      <w:bookmarkStart w:id="293" w:name="_Toc483456704"/>
      <w:r>
        <w:t>Abstract Data Model</w:t>
      </w:r>
      <w:bookmarkEnd w:id="292"/>
      <w:bookmarkEnd w:id="293"/>
      <w:r>
        <w:fldChar w:fldCharType="begin"/>
      </w:r>
      <w:r>
        <w:instrText xml:space="preserve"> XE "Data model - abstract:negotiation discovery"</w:instrText>
      </w:r>
      <w:r>
        <w:fldChar w:fldCharType="end"/>
      </w:r>
      <w:r>
        <w:fldChar w:fldCharType="begin"/>
      </w:r>
      <w:r>
        <w:instrText xml:space="preserve"> XE "Abstract data mode</w:instrText>
      </w:r>
      <w:r>
        <w:instrText>l:negotiation discovery"</w:instrText>
      </w:r>
      <w:r>
        <w:fldChar w:fldCharType="end"/>
      </w:r>
      <w:r>
        <w:fldChar w:fldCharType="begin"/>
      </w:r>
      <w:r>
        <w:instrText xml:space="preserve"> XE "Negotiation discovery:abstract data model"</w:instrText>
      </w:r>
      <w:r>
        <w:fldChar w:fldCharType="end"/>
      </w:r>
    </w:p>
    <w:p w:rsidR="00F53772" w:rsidRDefault="00C00692">
      <w:r>
        <w:t xml:space="preserve">When this extension is implemented, the following additional states are maintained. This is an extension to IKE Protocol version 1 as specified in </w:t>
      </w:r>
      <w:hyperlink r:id="rId230">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w:t>
      </w:r>
      <w:r>
        <w:t xml:space="preserve">llowing specific data element for </w:t>
      </w:r>
      <w:hyperlink w:anchor="gt_ab7bcdc9-eb08-41da-a82e-a1756cbd31d6">
        <w:r>
          <w:rPr>
            <w:rStyle w:val="HyperlinkGreen"/>
            <w:b/>
          </w:rPr>
          <w:t>negotiation discovery</w:t>
        </w:r>
      </w:hyperlink>
      <w:r>
        <w:t>:</w:t>
      </w:r>
    </w:p>
    <w:p w:rsidR="00F53772" w:rsidRDefault="00C00692">
      <w:pPr>
        <w:pStyle w:val="ListParagraph"/>
        <w:numPr>
          <w:ilvl w:val="0"/>
          <w:numId w:val="72"/>
        </w:numPr>
      </w:pPr>
      <w:r>
        <w:t>Negotiation Discovery Supported: A flag that MUST be set if the peer supports negotiation discovery.</w:t>
      </w:r>
    </w:p>
    <w:p w:rsidR="00F53772" w:rsidRDefault="00C00692">
      <w:hyperlink w:anchor="gt_2341d242-0102-4748-800e-aa83c17412bd">
        <w:r>
          <w:rPr>
            <w:rStyle w:val="HyperlinkGreen"/>
            <w:b/>
          </w:rPr>
          <w:t>Security policy database (SPD)</w:t>
        </w:r>
      </w:hyperlink>
      <w:r>
        <w:t>: The following information MUST be maintained:</w:t>
      </w:r>
    </w:p>
    <w:p w:rsidR="00F53772" w:rsidRDefault="00C00692">
      <w:pPr>
        <w:pStyle w:val="ListParagraph"/>
        <w:numPr>
          <w:ilvl w:val="0"/>
          <w:numId w:val="72"/>
        </w:numPr>
      </w:pPr>
      <w:r>
        <w:t>A policy flag indicating that negotiation discovery MUST be applied to inbound and/or outbound traffic.</w:t>
      </w:r>
    </w:p>
    <w:p w:rsidR="00F53772" w:rsidRDefault="00C00692">
      <w:pPr>
        <w:pStyle w:val="ListParagraph"/>
        <w:numPr>
          <w:ilvl w:val="0"/>
          <w:numId w:val="72"/>
        </w:numPr>
      </w:pPr>
      <w:r>
        <w:lastRenderedPageBreak/>
        <w:t>A Boundary policy flag for negotiation discovery</w:t>
      </w:r>
      <w:r>
        <w:t xml:space="preserve"> inbound rules that MUST be set if plaintext is accepted for this rule.</w:t>
      </w:r>
    </w:p>
    <w:p w:rsidR="00F53772" w:rsidRDefault="00C00692">
      <w:pPr>
        <w:pStyle w:val="ListParagraph"/>
        <w:numPr>
          <w:ilvl w:val="0"/>
          <w:numId w:val="72"/>
        </w:numPr>
      </w:pPr>
      <w:r>
        <w:t>A policy flag that MUST be set if encryption is guaranteed for this traffic.</w:t>
      </w:r>
    </w:p>
    <w:p w:rsidR="00F53772" w:rsidRDefault="00C00692">
      <w:hyperlink w:anchor="gt_7d5d5b83-cf91-4761-88e9-57a68cfcd69f">
        <w:r>
          <w:rPr>
            <w:rStyle w:val="HyperlinkGreen"/>
            <w:b/>
          </w:rPr>
          <w:t>Security association database (SAD)</w:t>
        </w:r>
      </w:hyperlink>
      <w:r>
        <w:t>: The foll</w:t>
      </w:r>
      <w:r>
        <w:t>owing information MUST be maintained:</w:t>
      </w:r>
    </w:p>
    <w:p w:rsidR="00F53772" w:rsidRDefault="00C00692">
      <w:pPr>
        <w:pStyle w:val="ListParagraph"/>
        <w:numPr>
          <w:ilvl w:val="0"/>
          <w:numId w:val="72"/>
        </w:numPr>
      </w:pPr>
      <w:r>
        <w:t xml:space="preserve">Boundary flag: A flag that MUST be set if the </w:t>
      </w:r>
      <w:hyperlink w:anchor="gt_1da1a69c-0703-4351-a7a7-59ca46047566">
        <w:r>
          <w:rPr>
            <w:rStyle w:val="HyperlinkGreen"/>
            <w:b/>
          </w:rPr>
          <w:t>QM SA</w:t>
        </w:r>
      </w:hyperlink>
      <w:r>
        <w:t xml:space="preserve"> matches an inbound negotiation discovery rule on the remote host.</w:t>
      </w:r>
    </w:p>
    <w:p w:rsidR="00F53772" w:rsidRDefault="00C00692">
      <w:pPr>
        <w:pStyle w:val="ListParagraph"/>
        <w:numPr>
          <w:ilvl w:val="0"/>
          <w:numId w:val="72"/>
        </w:numPr>
      </w:pPr>
      <w:r>
        <w:t>Guaranteed Encryption flag: A flag tha</w:t>
      </w:r>
      <w:r>
        <w:t xml:space="preserve">t MUST be set if the QM SA is an encryption </w:t>
      </w:r>
      <w:hyperlink w:anchor="gt_67cbf867-7a49-41f3-a68f-37b5f9035acb">
        <w:r>
          <w:rPr>
            <w:rStyle w:val="HyperlinkGreen"/>
            <w:b/>
          </w:rPr>
          <w:t>SA</w:t>
        </w:r>
      </w:hyperlink>
      <w:r>
        <w:t xml:space="preserve"> and can be used for </w:t>
      </w:r>
      <w:hyperlink w:anchor="gt_5e14eeed-28bc-4051-bce2-2bdbf821fc87">
        <w:r>
          <w:rPr>
            <w:rStyle w:val="HyperlinkGreen"/>
            <w:b/>
          </w:rPr>
          <w:t>flows</w:t>
        </w:r>
      </w:hyperlink>
      <w:r>
        <w:t xml:space="preserve"> that have the Guaranteed Encryption flag set.</w:t>
      </w:r>
    </w:p>
    <w:p w:rsidR="00F53772" w:rsidRDefault="00C00692">
      <w:r>
        <w:t>Flow state ta</w:t>
      </w:r>
      <w:r>
        <w:t>ble: The following information MUST be maintained:</w:t>
      </w:r>
    </w:p>
    <w:p w:rsidR="00F53772" w:rsidRDefault="00C00692">
      <w:pPr>
        <w:pStyle w:val="ListParagraph"/>
        <w:numPr>
          <w:ilvl w:val="0"/>
          <w:numId w:val="72"/>
        </w:numPr>
      </w:pPr>
      <w:r>
        <w:t>Secure flag: A flag that MUST be set if one or more packets for this flow have been sent over a QM SA.</w:t>
      </w:r>
    </w:p>
    <w:p w:rsidR="00F53772" w:rsidRDefault="00C00692">
      <w:pPr>
        <w:pStyle w:val="ListParagraph"/>
        <w:numPr>
          <w:ilvl w:val="0"/>
          <w:numId w:val="72"/>
        </w:numPr>
      </w:pPr>
      <w:r>
        <w:t>Guaranteed Encryption flag: A flag that MUST be set if encryption is guaranteed for this flow.</w:t>
      </w:r>
    </w:p>
    <w:p w:rsidR="00F53772" w:rsidRDefault="00C00692">
      <w:pPr>
        <w:pStyle w:val="ListParagraph"/>
        <w:numPr>
          <w:ilvl w:val="0"/>
          <w:numId w:val="72"/>
        </w:numPr>
      </w:pPr>
      <w:r>
        <w:t>Acquire</w:t>
      </w:r>
      <w:r>
        <w:t xml:space="preserve"> flag: A flag that MUST be set if a QM SA </w:t>
      </w:r>
      <w:hyperlink w:anchor="gt_fd37c80f-92a8-4202-95eb-d278690420f4">
        <w:r>
          <w:rPr>
            <w:rStyle w:val="HyperlinkGreen"/>
            <w:b/>
          </w:rPr>
          <w:t>negotiation</w:t>
        </w:r>
      </w:hyperlink>
      <w:r>
        <w:t xml:space="preserve"> has already been triggered for this flow. This flag prevents triggering of an Acquire for each packet over a connection that stays in plaint</w:t>
      </w:r>
      <w:r>
        <w:t>ext.</w:t>
      </w:r>
    </w:p>
    <w:p w:rsidR="00F53772" w:rsidRDefault="00C00692">
      <w:pPr>
        <w:pStyle w:val="Heading3"/>
      </w:pPr>
      <w:bookmarkStart w:id="294" w:name="section_6f2f1f7eea9b42439229ff7fb07132fa"/>
      <w:bookmarkStart w:id="295" w:name="_Toc483456705"/>
      <w:r>
        <w:t>Timers</w:t>
      </w:r>
      <w:bookmarkEnd w:id="294"/>
      <w:bookmarkEnd w:id="295"/>
      <w:r>
        <w:fldChar w:fldCharType="begin"/>
      </w:r>
      <w:r>
        <w:instrText xml:space="preserve"> XE "Timers:negotiation discovery"</w:instrText>
      </w:r>
      <w:r>
        <w:fldChar w:fldCharType="end"/>
      </w:r>
      <w:r>
        <w:fldChar w:fldCharType="begin"/>
      </w:r>
      <w:r>
        <w:instrText xml:space="preserve"> XE "Negotiation discovery:timers"</w:instrText>
      </w:r>
      <w:r>
        <w:fldChar w:fldCharType="end"/>
      </w:r>
    </w:p>
    <w:p w:rsidR="00F53772" w:rsidRDefault="00C00692">
      <w:r>
        <w:t>None.</w:t>
      </w:r>
    </w:p>
    <w:p w:rsidR="00F53772" w:rsidRDefault="00C00692">
      <w:pPr>
        <w:pStyle w:val="Heading3"/>
      </w:pPr>
      <w:bookmarkStart w:id="296" w:name="section_3f14d9e3db0e4dad98666fd95c9a5388"/>
      <w:bookmarkStart w:id="297" w:name="_Toc483456706"/>
      <w:r>
        <w:t>Initialization</w:t>
      </w:r>
      <w:bookmarkEnd w:id="296"/>
      <w:bookmarkEnd w:id="297"/>
      <w:r>
        <w:fldChar w:fldCharType="begin"/>
      </w:r>
      <w:r>
        <w:instrText xml:space="preserve"> XE "Initialization:negotiation discovery"</w:instrText>
      </w:r>
      <w:r>
        <w:fldChar w:fldCharType="end"/>
      </w:r>
      <w:r>
        <w:fldChar w:fldCharType="begin"/>
      </w:r>
      <w:r>
        <w:instrText xml:space="preserve"> XE "Negotiation discovery:initialization"</w:instrText>
      </w:r>
      <w:r>
        <w:fldChar w:fldCharType="end"/>
      </w:r>
    </w:p>
    <w:p w:rsidR="00F53772" w:rsidRDefault="00C00692">
      <w:r>
        <w:t>None.</w:t>
      </w:r>
    </w:p>
    <w:p w:rsidR="00F53772" w:rsidRDefault="00C00692">
      <w:pPr>
        <w:pStyle w:val="Heading3"/>
      </w:pPr>
      <w:bookmarkStart w:id="298" w:name="section_8aaad5fb5a0b4f29931ad1999b5f1dcb"/>
      <w:bookmarkStart w:id="299" w:name="_Toc483456707"/>
      <w:r>
        <w:t>Higher-Layer Triggered Events</w:t>
      </w:r>
      <w:bookmarkEnd w:id="298"/>
      <w:bookmarkEnd w:id="299"/>
      <w:r>
        <w:fldChar w:fldCharType="begin"/>
      </w:r>
      <w:r>
        <w:instrText xml:space="preserve"> XE "Triggered events - higher-layer:negotiation discovery"</w:instrText>
      </w:r>
      <w:r>
        <w:fldChar w:fldCharType="end"/>
      </w:r>
      <w:r>
        <w:fldChar w:fldCharType="begin"/>
      </w:r>
      <w:r>
        <w:instrText xml:space="preserve"> XE "Higher-layer triggered events:negotiation discovery"</w:instrText>
      </w:r>
      <w:r>
        <w:fldChar w:fldCharType="end"/>
      </w:r>
      <w:r>
        <w:fldChar w:fldCharType="begin"/>
      </w:r>
      <w:r>
        <w:instrText xml:space="preserve"> XE "Negotiation discovery:higher-layer triggered events"</w:instrText>
      </w:r>
      <w:r>
        <w:fldChar w:fldCharType="end"/>
      </w:r>
    </w:p>
    <w:p w:rsidR="00F53772" w:rsidRDefault="00C00692">
      <w:pPr>
        <w:pStyle w:val="Heading4"/>
      </w:pPr>
      <w:bookmarkStart w:id="300" w:name="section_bf8312b5bcbd45a0a422c19a7191f5fb"/>
      <w:bookmarkStart w:id="301" w:name="_Toc483456708"/>
      <w:r>
        <w:t>Outbound Packet</w:t>
      </w:r>
      <w:bookmarkEnd w:id="300"/>
      <w:bookmarkEnd w:id="301"/>
      <w:r>
        <w:fldChar w:fldCharType="begin"/>
      </w:r>
      <w:r>
        <w:instrText xml:space="preserve"> XE "Packets:outbound"</w:instrText>
      </w:r>
      <w:r>
        <w:fldChar w:fldCharType="end"/>
      </w:r>
      <w:r>
        <w:fldChar w:fldCharType="begin"/>
      </w:r>
      <w:r>
        <w:instrText xml:space="preserve"> XE "Outbound packets"</w:instrText>
      </w:r>
      <w:r>
        <w:fldChar w:fldCharType="end"/>
      </w:r>
    </w:p>
    <w:p w:rsidR="00F53772" w:rsidRDefault="00C00692">
      <w:r>
        <w:t xml:space="preserve">An outbound </w:t>
      </w:r>
      <w:r>
        <w:t xml:space="preserve">packet MUST be matched against the </w:t>
      </w:r>
      <w:hyperlink w:anchor="gt_2341d242-0102-4748-800e-aa83c17412bd">
        <w:r>
          <w:rPr>
            <w:rStyle w:val="HyperlinkGreen"/>
            <w:b/>
          </w:rPr>
          <w:t>SPD</w:t>
        </w:r>
      </w:hyperlink>
      <w:r>
        <w:t xml:space="preserve"> to determine if and how it needs to be protected, as specified in </w:t>
      </w:r>
      <w:hyperlink r:id="rId231">
        <w:r>
          <w:rPr>
            <w:rStyle w:val="Hyperlink"/>
          </w:rPr>
          <w:t>[RFC4301]</w:t>
        </w:r>
      </w:hyperlink>
      <w:r>
        <w:t xml:space="preserve"> section 5.</w:t>
      </w:r>
    </w:p>
    <w:p w:rsidR="00F53772" w:rsidRDefault="00C00692">
      <w:pPr>
        <w:pStyle w:val="ListParagraph"/>
        <w:numPr>
          <w:ilvl w:val="0"/>
          <w:numId w:val="73"/>
        </w:numPr>
      </w:pPr>
      <w:r>
        <w:t xml:space="preserve">If </w:t>
      </w:r>
      <w:r>
        <w:t xml:space="preserve">the packet matches a </w:t>
      </w:r>
      <w:hyperlink w:anchor="gt_ab7bcdc9-eb08-41da-a82e-a1756cbd31d6">
        <w:r>
          <w:rPr>
            <w:rStyle w:val="HyperlinkGreen"/>
            <w:b/>
          </w:rPr>
          <w:t>negotiation discovery</w:t>
        </w:r>
      </w:hyperlink>
      <w:r>
        <w:t xml:space="preserve"> rule in the SPD, and no </w:t>
      </w:r>
      <w:hyperlink w:anchor="gt_1da1a69c-0703-4351-a7a7-59ca46047566">
        <w:r>
          <w:rPr>
            <w:rStyle w:val="HyperlinkGreen"/>
            <w:b/>
          </w:rPr>
          <w:t>QM SA</w:t>
        </w:r>
      </w:hyperlink>
      <w:r>
        <w:t xml:space="preserve"> matches the packet, one of the following MUST occur: </w:t>
      </w:r>
    </w:p>
    <w:p w:rsidR="00F53772" w:rsidRDefault="00C00692">
      <w:pPr>
        <w:pStyle w:val="ListParagraph"/>
        <w:numPr>
          <w:ilvl w:val="1"/>
          <w:numId w:val="73"/>
        </w:numPr>
      </w:pPr>
      <w:r>
        <w:t>If th</w:t>
      </w:r>
      <w:r>
        <w:t xml:space="preserve">e Secure flag is not set for the corresponding </w:t>
      </w:r>
      <w:hyperlink w:anchor="gt_5e14eeed-28bc-4051-bce2-2bdbf821fc87">
        <w:r>
          <w:rPr>
            <w:rStyle w:val="HyperlinkGreen"/>
            <w:b/>
          </w:rPr>
          <w:t>flow</w:t>
        </w:r>
      </w:hyperlink>
      <w:r>
        <w:t xml:space="preserve">: </w:t>
      </w:r>
    </w:p>
    <w:p w:rsidR="00F53772" w:rsidRDefault="00C00692">
      <w:pPr>
        <w:ind w:left="720"/>
      </w:pPr>
      <w:r>
        <w:t xml:space="preserve">The </w:t>
      </w:r>
      <w:hyperlink w:anchor="gt_f8a5b7f0-25e0-4c81-9abf-00b56a580deb">
        <w:r>
          <w:rPr>
            <w:rStyle w:val="HyperlinkGreen"/>
            <w:b/>
          </w:rPr>
          <w:t>IPsec</w:t>
        </w:r>
      </w:hyperlink>
      <w:r>
        <w:t xml:space="preserve"> implementation MUST send the packet and MUST trigger </w:t>
      </w:r>
      <w:hyperlink w:anchor="gt_294fef97-5790-4d41-971e-dd255b783e68">
        <w:r>
          <w:rPr>
            <w:rStyle w:val="HyperlinkGreen"/>
            <w:b/>
          </w:rPr>
          <w:t>IKE</w:t>
        </w:r>
      </w:hyperlink>
      <w:r>
        <w:t xml:space="preserve"> to negotiate the corresponding QM SA if the Acquire flag is not set on the corresponding flow. Otherwise, the IPsec implementation MUST send the packet and MUST NOT trigger IKE. The first </w:t>
      </w:r>
      <w:hyperlink w:anchor="gt_44def71a-0ea9-4c92-82fe-b458ecc61076">
        <w:r>
          <w:rPr>
            <w:rStyle w:val="HyperlinkGreen"/>
            <w:b/>
          </w:rPr>
          <w:t>quick mode</w:t>
        </w:r>
      </w:hyperlink>
      <w:r>
        <w:t xml:space="preserve"> </w:t>
      </w:r>
      <w:hyperlink w:anchor="gt_fd37c80f-92a8-4202-95eb-d278690420f4">
        <w:r>
          <w:rPr>
            <w:rStyle w:val="HyperlinkGreen"/>
            <w:b/>
          </w:rPr>
          <w:t>negotiation</w:t>
        </w:r>
      </w:hyperlink>
      <w:r>
        <w:t xml:space="preserve"> message is message #5. Message #5 MUST be constructed as follows:</w:t>
      </w:r>
    </w:p>
    <w:p w:rsidR="00F53772" w:rsidRDefault="00C00692">
      <w:pPr>
        <w:pStyle w:val="ListParagraph"/>
        <w:numPr>
          <w:ilvl w:val="2"/>
          <w:numId w:val="73"/>
        </w:numPr>
      </w:pPr>
      <w:r>
        <w:t xml:space="preserve">The header and payloads MUST be constructed as specified in </w:t>
      </w:r>
      <w:hyperlink r:id="rId232">
        <w:r>
          <w:rPr>
            <w:rStyle w:val="Hyperlink"/>
          </w:rPr>
          <w:t>[RFC2409]</w:t>
        </w:r>
      </w:hyperlink>
      <w:r>
        <w:t xml:space="preserve"> section 5.5.</w:t>
      </w:r>
    </w:p>
    <w:p w:rsidR="00F53772" w:rsidRDefault="00C00692">
      <w:pPr>
        <w:pStyle w:val="ListParagraph"/>
        <w:numPr>
          <w:ilvl w:val="2"/>
          <w:numId w:val="73"/>
        </w:numPr>
      </w:pPr>
      <w:r>
        <w:t>If the SPD rule matching the traffic has the Boundary flag set, or if the Guarantee Encryption flag is set for the flow, the host MUST include a notification payload wi</w:t>
      </w:r>
      <w:r>
        <w:t xml:space="preserve">th the following fields and values: </w:t>
      </w:r>
    </w:p>
    <w:p w:rsidR="00F53772" w:rsidRDefault="00C00692">
      <w:pPr>
        <w:pStyle w:val="ListParagraph"/>
        <w:ind w:left="1080"/>
      </w:pPr>
      <w:r>
        <w:t>Notify Message Type (2 bytes): 0x9C45 (EXCHANGE_INFO).</w:t>
      </w:r>
    </w:p>
    <w:p w:rsidR="00F53772" w:rsidRDefault="00C00692">
      <w:pPr>
        <w:pStyle w:val="ListParagraph"/>
        <w:ind w:left="1080"/>
      </w:pPr>
      <w:r>
        <w:t>The Notification Data field is interpreted as a flags field.</w:t>
      </w:r>
    </w:p>
    <w:p w:rsidR="00F53772" w:rsidRDefault="00C00692">
      <w:pPr>
        <w:pStyle w:val="ListParagraph"/>
        <w:numPr>
          <w:ilvl w:val="3"/>
          <w:numId w:val="73"/>
        </w:numPr>
      </w:pPr>
      <w:r>
        <w:lastRenderedPageBreak/>
        <w:t>Flag 0x00000001 (IKE_EXCHANGE_INFO_ND_BOUNDARY) MUST be set if the corresponding rule in the SPD</w:t>
      </w:r>
      <w:r>
        <w:t xml:space="preserve"> has the Boundary flag set.</w:t>
      </w:r>
    </w:p>
    <w:p w:rsidR="00F53772" w:rsidRDefault="00C00692">
      <w:pPr>
        <w:pStyle w:val="ListParagraph"/>
        <w:numPr>
          <w:ilvl w:val="3"/>
          <w:numId w:val="73"/>
        </w:numPr>
      </w:pPr>
      <w:r>
        <w:t>Flag 0x00000002 (IKE_EXCHANGE_INFO_GUARANTEE_ENCRYPTION) MUST be set if the Guarantee Encryption flag is set on the corresponding flow.</w:t>
      </w:r>
    </w:p>
    <w:p w:rsidR="00F53772" w:rsidRDefault="00C00692">
      <w:pPr>
        <w:pStyle w:val="ListParagraph"/>
        <w:numPr>
          <w:ilvl w:val="3"/>
          <w:numId w:val="73"/>
        </w:numPr>
      </w:pPr>
      <w:r>
        <w:t xml:space="preserve">This notification payload MUST be constructed as specified in section </w:t>
      </w:r>
      <w:hyperlink w:anchor="Section_a564c4d1770f42b5b94bf2608a7da194" w:history="1">
        <w:r>
          <w:rPr>
            <w:rStyle w:val="Hyperlink"/>
          </w:rPr>
          <w:t>2.2.6</w:t>
        </w:r>
      </w:hyperlink>
      <w:r>
        <w:t>.</w:t>
      </w:r>
    </w:p>
    <w:p w:rsidR="00F53772" w:rsidRDefault="00C00692">
      <w:pPr>
        <w:pStyle w:val="ListParagraph"/>
      </w:pPr>
      <w:r>
        <w:t>The host MUST then set the Acquire flag on the corresponding flow.</w:t>
      </w:r>
    </w:p>
    <w:p w:rsidR="00F53772" w:rsidRDefault="00C00692">
      <w:pPr>
        <w:pStyle w:val="ListParagraph"/>
        <w:numPr>
          <w:ilvl w:val="1"/>
          <w:numId w:val="73"/>
        </w:numPr>
      </w:pPr>
      <w:r>
        <w:t xml:space="preserve">If the Secure flag is set for the corresponding flow: </w:t>
      </w:r>
    </w:p>
    <w:p w:rsidR="00F53772" w:rsidRDefault="00C00692">
      <w:pPr>
        <w:pStyle w:val="ListParagraph"/>
      </w:pPr>
      <w:r>
        <w:t>The IPsec implementation MUST NOT send the packet (it can queue or si</w:t>
      </w:r>
      <w:r>
        <w:t>lently discard the packet) and MUST trigger IKE to negotiate the corresponding QM SA. Message #5 MUST be constructed as previously specified.</w:t>
      </w:r>
    </w:p>
    <w:p w:rsidR="00F53772" w:rsidRDefault="00C00692">
      <w:pPr>
        <w:pStyle w:val="ListParagraph"/>
        <w:ind w:left="360"/>
      </w:pPr>
      <w:r>
        <w:t xml:space="preserve">If a QM SA needs to be negotiated, and no corresponding </w:t>
      </w:r>
      <w:hyperlink w:anchor="gt_d334f339-380f-4f63-9e8a-04b4226653df">
        <w:r>
          <w:rPr>
            <w:rStyle w:val="HyperlinkGreen"/>
            <w:b/>
          </w:rPr>
          <w:t>MM SA</w:t>
        </w:r>
      </w:hyperlink>
      <w:r>
        <w:t xml:space="preserve"> exists (as determined by using the outbound packet destination IP address to look up the </w:t>
      </w:r>
      <w:hyperlink w:anchor="gt_9e4386b2-fabb-4e50-9c70-ccbf044ff7f0">
        <w:r>
          <w:rPr>
            <w:rStyle w:val="HyperlinkGreen"/>
            <w:b/>
          </w:rPr>
          <w:t>MMSAD</w:t>
        </w:r>
      </w:hyperlink>
      <w:r>
        <w:t>), an MM SA MUST be negotiated. The host MUST construct and send packet #1 as specified in</w:t>
      </w:r>
      <w:r>
        <w:t xml:space="preserve"> [RFC2409] section 5. The host MUST include in it an "MS-Negotiation Discovery Capable" </w:t>
      </w:r>
      <w:hyperlink w:anchor="gt_1d10e6be-0aeb-473b-ae7e-4530d70e4d8c">
        <w:r>
          <w:rPr>
            <w:rStyle w:val="HyperlinkGreen"/>
            <w:b/>
          </w:rPr>
          <w:t>vendor ID payload</w:t>
        </w:r>
      </w:hyperlink>
      <w:r>
        <w:t xml:space="preserve"> (a vendor ID payload generated by using the vendor ID string "MS-Negotiation Discovery C</w:t>
      </w:r>
      <w:r>
        <w:t xml:space="preserve">apable", as specified in </w:t>
      </w:r>
      <w:hyperlink r:id="rId233">
        <w:r>
          <w:rPr>
            <w:rStyle w:val="Hyperlink"/>
          </w:rPr>
          <w:t>[RFC2408]</w:t>
        </w:r>
      </w:hyperlink>
      <w:r>
        <w:t xml:space="preserve"> section 3.16).</w:t>
      </w:r>
    </w:p>
    <w:p w:rsidR="00F53772" w:rsidRDefault="00C00692">
      <w:pPr>
        <w:pStyle w:val="ListParagraph"/>
        <w:numPr>
          <w:ilvl w:val="0"/>
          <w:numId w:val="73"/>
        </w:numPr>
      </w:pPr>
      <w:r>
        <w:t xml:space="preserve">If the packet matches a negotiation discovery rule in the SPD, and a QM SA matches the packet, the following MUST occur: </w:t>
      </w:r>
    </w:p>
    <w:p w:rsidR="00F53772" w:rsidRDefault="00C00692">
      <w:pPr>
        <w:pStyle w:val="ListParagraph"/>
        <w:ind w:left="360"/>
      </w:pPr>
      <w:r>
        <w:t xml:space="preserve">If the matching QM </w:t>
      </w:r>
      <w:r>
        <w:t>SA and the corresponding flow do not have the same value for the Guaranteed Encryption flag, the host MUST trigger IKE to negotiate the corresponding QM SA, as previously described in the case where there is no matching QM SA for the packet.</w:t>
      </w:r>
    </w:p>
    <w:p w:rsidR="00F53772" w:rsidRDefault="00C00692">
      <w:pPr>
        <w:pStyle w:val="ListParagraph"/>
        <w:ind w:left="360"/>
      </w:pPr>
      <w:r>
        <w:t>Otherwise, one</w:t>
      </w:r>
      <w:r>
        <w:t xml:space="preserve"> of the following MUST occur:</w:t>
      </w:r>
    </w:p>
    <w:p w:rsidR="00F53772" w:rsidRDefault="00C00692">
      <w:pPr>
        <w:pStyle w:val="ListParagraph"/>
        <w:numPr>
          <w:ilvl w:val="1"/>
          <w:numId w:val="73"/>
        </w:numPr>
      </w:pPr>
      <w:r>
        <w:t xml:space="preserve">If the matching QM SA is a UDP-ESP </w:t>
      </w:r>
      <w:hyperlink w:anchor="gt_67cbf867-7a49-41f3-a68f-37b5f9035acb">
        <w:r>
          <w:rPr>
            <w:rStyle w:val="HyperlinkGreen"/>
            <w:b/>
          </w:rPr>
          <w:t>SA</w:t>
        </w:r>
      </w:hyperlink>
      <w:r>
        <w:t xml:space="preserve"> (</w:t>
      </w:r>
      <w:hyperlink r:id="rId234">
        <w:r>
          <w:rPr>
            <w:rStyle w:val="Hyperlink"/>
          </w:rPr>
          <w:t>[RFC3947]</w:t>
        </w:r>
      </w:hyperlink>
      <w:r>
        <w:t xml:space="preserve"> section 5) with the Boundary flag (defined in sect</w:t>
      </w:r>
      <w:r>
        <w:t xml:space="preserve">ion </w:t>
      </w:r>
      <w:hyperlink w:anchor="Section_eab290997abb4b34a8ce3e232bdaaca5" w:history="1">
        <w:r>
          <w:rPr>
            <w:rStyle w:val="Hyperlink"/>
          </w:rPr>
          <w:t>3.7.1</w:t>
        </w:r>
      </w:hyperlink>
      <w:r>
        <w:t xml:space="preserve">) set, the host MUST send the packet in Cleartext. </w:t>
      </w:r>
    </w:p>
    <w:p w:rsidR="00F53772" w:rsidRDefault="00C00692">
      <w:pPr>
        <w:pStyle w:val="ListParagraph"/>
        <w:numPr>
          <w:ilvl w:val="1"/>
          <w:numId w:val="73"/>
        </w:numPr>
      </w:pPr>
      <w:r>
        <w:t xml:space="preserve">Otherwise, the IPsec implementation MUST send the packet encapsulated by using the matching QM SA, and it MUST set the Secure flag for </w:t>
      </w:r>
      <w:r>
        <w:t>this flow.</w:t>
      </w:r>
    </w:p>
    <w:p w:rsidR="00F53772" w:rsidRDefault="00C00692">
      <w:pPr>
        <w:pStyle w:val="ListParagraph"/>
        <w:numPr>
          <w:ilvl w:val="0"/>
          <w:numId w:val="73"/>
        </w:numPr>
      </w:pPr>
      <w:r>
        <w:t xml:space="preserve">If the packet does not match a negotiation discovery rule, packet processing MUST be performed as specified in [RFC4301] section 5. </w:t>
      </w:r>
    </w:p>
    <w:p w:rsidR="00F53772" w:rsidRDefault="00C00692">
      <w:r>
        <w:t xml:space="preserve">If the packet matches a Guaranteed Encryption rule in the SPD, the host MUST set the Guaranteed Encryption flag </w:t>
      </w:r>
      <w:r>
        <w:t>on the corresponding flow. This rule MUST apply regardless of whether a matching QM SA is found or not.</w:t>
      </w:r>
    </w:p>
    <w:p w:rsidR="00F53772" w:rsidRDefault="00C00692">
      <w:pPr>
        <w:pStyle w:val="Heading4"/>
      </w:pPr>
      <w:bookmarkStart w:id="302" w:name="section_a18519b47de647299bcbea4da1c53301"/>
      <w:bookmarkStart w:id="303" w:name="_Toc483456709"/>
      <w:r>
        <w:t>Inbound Packet</w:t>
      </w:r>
      <w:bookmarkEnd w:id="302"/>
      <w:bookmarkEnd w:id="303"/>
      <w:r>
        <w:fldChar w:fldCharType="begin"/>
      </w:r>
      <w:r>
        <w:instrText xml:space="preserve"> XE "Packets:inbound"</w:instrText>
      </w:r>
      <w:r>
        <w:fldChar w:fldCharType="end"/>
      </w:r>
      <w:r>
        <w:fldChar w:fldCharType="begin"/>
      </w:r>
      <w:r>
        <w:instrText xml:space="preserve"> XE "Inbound packets"</w:instrText>
      </w:r>
      <w:r>
        <w:fldChar w:fldCharType="end"/>
      </w:r>
    </w:p>
    <w:p w:rsidR="00F53772" w:rsidRDefault="00C00692">
      <w:r>
        <w:t xml:space="preserve">An inbound packet is matched against the </w:t>
      </w:r>
      <w:hyperlink w:anchor="gt_2341d242-0102-4748-800e-aa83c17412bd">
        <w:r>
          <w:rPr>
            <w:rStyle w:val="HyperlinkGreen"/>
            <w:b/>
          </w:rPr>
          <w:t>SPD</w:t>
        </w:r>
      </w:hyperlink>
      <w:r>
        <w:t xml:space="preserve"> after </w:t>
      </w:r>
      <w:hyperlink w:anchor="gt_f8a5b7f0-25e0-4c81-9abf-00b56a580deb">
        <w:r>
          <w:rPr>
            <w:rStyle w:val="HyperlinkGreen"/>
            <w:b/>
          </w:rPr>
          <w:t>IPsec</w:t>
        </w:r>
      </w:hyperlink>
      <w:r>
        <w:t xml:space="preserve"> decapsulation to determine if and how it needs to be treated, as specified in </w:t>
      </w:r>
      <w:hyperlink r:id="rId235">
        <w:r>
          <w:rPr>
            <w:rStyle w:val="Hyperlink"/>
          </w:rPr>
          <w:t>[RFC4301]</w:t>
        </w:r>
      </w:hyperlink>
      <w:r>
        <w:t xml:space="preserve"> section 5. Th</w:t>
      </w:r>
      <w:r>
        <w:t>e following rules MUST be applied to the packet:</w:t>
      </w:r>
    </w:p>
    <w:p w:rsidR="00F53772" w:rsidRDefault="00C00692">
      <w:pPr>
        <w:pStyle w:val="ListParagraph"/>
        <w:numPr>
          <w:ilvl w:val="0"/>
          <w:numId w:val="74"/>
        </w:numPr>
      </w:pPr>
      <w:r>
        <w:t xml:space="preserve">If the packet is in Cleartext: </w:t>
      </w:r>
    </w:p>
    <w:p w:rsidR="00F53772" w:rsidRDefault="00C00692">
      <w:pPr>
        <w:pStyle w:val="ListParagraph"/>
        <w:numPr>
          <w:ilvl w:val="1"/>
          <w:numId w:val="74"/>
        </w:numPr>
      </w:pPr>
      <w:r>
        <w:t xml:space="preserve">If the packet is the first packet for a new </w:t>
      </w:r>
      <w:hyperlink w:anchor="gt_5e14eeed-28bc-4051-bce2-2bdbf821fc87">
        <w:r>
          <w:rPr>
            <w:rStyle w:val="HyperlinkGreen"/>
            <w:b/>
          </w:rPr>
          <w:t>flow</w:t>
        </w:r>
      </w:hyperlink>
      <w:r>
        <w:t xml:space="preserve"> (for example, an inbound TCP SYN packet): </w:t>
      </w:r>
    </w:p>
    <w:p w:rsidR="00F53772" w:rsidRDefault="00C00692">
      <w:pPr>
        <w:pStyle w:val="ListParagraph"/>
      </w:pPr>
      <w:r>
        <w:t xml:space="preserve">If the packet matches an inbound </w:t>
      </w:r>
      <w:hyperlink w:anchor="gt_ab7bcdc9-eb08-41da-a82e-a1756cbd31d6">
        <w:r>
          <w:rPr>
            <w:rStyle w:val="HyperlinkGreen"/>
            <w:b/>
          </w:rPr>
          <w:t>negotiation discovery</w:t>
        </w:r>
      </w:hyperlink>
      <w:r>
        <w:t xml:space="preserve"> rule in the SPD, the host MUST accept the packet. Otherwise, the host MUST silently discard the packet.</w:t>
      </w:r>
    </w:p>
    <w:p w:rsidR="00F53772" w:rsidRDefault="00C00692">
      <w:pPr>
        <w:pStyle w:val="ListParagraph"/>
        <w:numPr>
          <w:ilvl w:val="1"/>
          <w:numId w:val="74"/>
        </w:numPr>
      </w:pPr>
      <w:r>
        <w:t>If the packet belongs to an already</w:t>
      </w:r>
      <w:r>
        <w:t xml:space="preserve"> existing flow: </w:t>
      </w:r>
    </w:p>
    <w:p w:rsidR="00F53772" w:rsidRDefault="00C00692">
      <w:pPr>
        <w:pStyle w:val="ListParagraph"/>
      </w:pPr>
      <w:r>
        <w:lastRenderedPageBreak/>
        <w:t>If the Secure flag is not set on the flow, the host MUST accept the packet. Otherwise, the host MUST silently discard the packet.</w:t>
      </w:r>
    </w:p>
    <w:p w:rsidR="00F53772" w:rsidRDefault="00C00692">
      <w:pPr>
        <w:pStyle w:val="ListParagraph"/>
        <w:numPr>
          <w:ilvl w:val="0"/>
          <w:numId w:val="74"/>
        </w:numPr>
      </w:pPr>
      <w:r>
        <w:t xml:space="preserve">If the packet was encapsulated using </w:t>
      </w:r>
      <w:hyperlink w:anchor="gt_430b4a39-0b2c-402f-847d-e6a8520934c7">
        <w:r>
          <w:rPr>
            <w:rStyle w:val="HyperlinkGreen"/>
            <w:b/>
          </w:rPr>
          <w:t>ESP</w:t>
        </w:r>
      </w:hyperlink>
      <w:r>
        <w:t xml:space="preserve"> or </w:t>
      </w:r>
      <w:hyperlink w:anchor="gt_efa9e2b6-53fb-473e-8824-e276ebde4c97">
        <w:r>
          <w:rPr>
            <w:rStyle w:val="HyperlinkGreen"/>
            <w:b/>
          </w:rPr>
          <w:t>authentication header (AH)</w:t>
        </w:r>
      </w:hyperlink>
      <w:r>
        <w:t xml:space="preserve">: </w:t>
      </w:r>
    </w:p>
    <w:p w:rsidR="00F53772" w:rsidRDefault="00C00692">
      <w:pPr>
        <w:pStyle w:val="ListParagraph"/>
        <w:ind w:left="360"/>
      </w:pPr>
      <w:r>
        <w:t>The host MUST set the Secure flag on the flow and process the packet as specified in [RFC4301] section 5.</w:t>
      </w:r>
    </w:p>
    <w:p w:rsidR="00F53772" w:rsidRDefault="00C00692">
      <w:r>
        <w:t xml:space="preserve">Regardless of whether the packet is in plaintext, if there is </w:t>
      </w:r>
      <w:r>
        <w:t xml:space="preserve">an </w:t>
      </w:r>
      <w:hyperlink w:anchor="gt_67cbf867-7a49-41f3-a68f-37b5f9035acb">
        <w:r>
          <w:rPr>
            <w:rStyle w:val="HyperlinkGreen"/>
            <w:b/>
          </w:rPr>
          <w:t>SA</w:t>
        </w:r>
      </w:hyperlink>
      <w:r>
        <w:t xml:space="preserve"> that matches the packet, and its Guaranteed Encryption flag is set, the host MUST set the Guaranteed Encryption flag on the corresponding flow.</w:t>
      </w:r>
    </w:p>
    <w:p w:rsidR="00F53772" w:rsidRDefault="00C00692">
      <w:pPr>
        <w:pStyle w:val="Heading3"/>
      </w:pPr>
      <w:bookmarkStart w:id="304" w:name="section_890413eebd7a4c4f863ed02a52cbc753"/>
      <w:bookmarkStart w:id="305" w:name="_Toc483456710"/>
      <w:r>
        <w:t>Message Processing Events and Sequencing Rul</w:t>
      </w:r>
      <w:r>
        <w:t>es</w:t>
      </w:r>
      <w:bookmarkEnd w:id="304"/>
      <w:bookmarkEnd w:id="305"/>
      <w:r>
        <w:fldChar w:fldCharType="begin"/>
      </w:r>
      <w:r>
        <w:instrText xml:space="preserve"> XE "Sequencing rules:negotiation discovery"</w:instrText>
      </w:r>
      <w:r>
        <w:fldChar w:fldCharType="end"/>
      </w:r>
      <w:r>
        <w:fldChar w:fldCharType="begin"/>
      </w:r>
      <w:r>
        <w:instrText xml:space="preserve"> XE "Message processing:negotiation discovery"</w:instrText>
      </w:r>
      <w:r>
        <w:fldChar w:fldCharType="end"/>
      </w:r>
      <w:r>
        <w:fldChar w:fldCharType="begin"/>
      </w:r>
      <w:r>
        <w:instrText xml:space="preserve"> XE "Negotiation discovery:sequencing rules"</w:instrText>
      </w:r>
      <w:r>
        <w:fldChar w:fldCharType="end"/>
      </w:r>
      <w:r>
        <w:fldChar w:fldCharType="begin"/>
      </w:r>
      <w:r>
        <w:instrText xml:space="preserve"> XE "Negotiation discovery:message processing"</w:instrText>
      </w:r>
      <w:r>
        <w:fldChar w:fldCharType="end"/>
      </w:r>
    </w:p>
    <w:p w:rsidR="00F53772" w:rsidRDefault="00C00692">
      <w:pPr>
        <w:pStyle w:val="Heading4"/>
      </w:pPr>
      <w:bookmarkStart w:id="306" w:name="section_4c06d081088d4337b49f931430adaab5"/>
      <w:bookmarkStart w:id="307" w:name="_Toc483456711"/>
      <w:r>
        <w:t>Receiving Message #1</w:t>
      </w:r>
      <w:bookmarkEnd w:id="306"/>
      <w:bookmarkEnd w:id="307"/>
      <w:r>
        <w:fldChar w:fldCharType="begin"/>
      </w:r>
      <w:r>
        <w:instrText xml:space="preserve"> XE "Message processing:receiving message #1"</w:instrText>
      </w:r>
      <w:r>
        <w:fldChar w:fldCharType="end"/>
      </w:r>
      <w:r>
        <w:fldChar w:fldCharType="begin"/>
      </w:r>
      <w:r>
        <w:instrText xml:space="preserve"> XE "Negotiation discovery:receiving message #1"</w:instrText>
      </w:r>
      <w:r>
        <w:fldChar w:fldCharType="end"/>
      </w:r>
    </w:p>
    <w:p w:rsidR="00F53772" w:rsidRDefault="00C00692">
      <w:r>
        <w:t xml:space="preserve">On receipt of message #1, the host MUST check for the presence of the "MS-Negotiation Discovery Capable" </w:t>
      </w:r>
      <w:hyperlink w:anchor="gt_1d10e6be-0aeb-473b-ae7e-4530d70e4d8c">
        <w:r>
          <w:rPr>
            <w:rStyle w:val="HyperlinkGreen"/>
            <w:b/>
          </w:rPr>
          <w:t>vendor ID payload</w:t>
        </w:r>
      </w:hyperlink>
      <w:r>
        <w:t xml:space="preserve"> (as specified in s</w:t>
      </w:r>
      <w:r>
        <w:t xml:space="preserve">ection </w:t>
      </w:r>
      <w:hyperlink w:anchor="Section_bf8312b5bcbd45a0a422c19a7191f5fb" w:history="1">
        <w:r>
          <w:rPr>
            <w:rStyle w:val="Hyperlink"/>
          </w:rPr>
          <w:t>3.7.4.1</w:t>
        </w:r>
      </w:hyperlink>
      <w:r>
        <w:t xml:space="preserve">). If the "MS-Negotiation Discovery Capable" vendor ID payload is present in the message, the host MUST set the Negotiation Discovery Supported flag for the corresponding </w:t>
      </w:r>
      <w:hyperlink w:anchor="gt_9e4386b2-fabb-4e50-9c70-ccbf044ff7f0">
        <w:r>
          <w:rPr>
            <w:rStyle w:val="HyperlinkGreen"/>
            <w:b/>
          </w:rPr>
          <w:t>MMSAD</w:t>
        </w:r>
      </w:hyperlink>
      <w:r>
        <w:t xml:space="preserve"> entry.</w:t>
      </w:r>
    </w:p>
    <w:p w:rsidR="00F53772" w:rsidRDefault="00C00692">
      <w:r>
        <w:t xml:space="preserve">Then, the host MUST construct message #2, as specified in </w:t>
      </w:r>
      <w:hyperlink r:id="rId236">
        <w:r>
          <w:rPr>
            <w:rStyle w:val="Hyperlink"/>
          </w:rPr>
          <w:t>[RFC2409]</w:t>
        </w:r>
      </w:hyperlink>
      <w:r>
        <w:t xml:space="preserve"> section 5, and add the "MS-Negotiation Discovery Capable" v</w:t>
      </w:r>
      <w:r>
        <w:t xml:space="preserve">endor ID payload to advertise its </w:t>
      </w:r>
      <w:hyperlink w:anchor="gt_ab7bcdc9-eb08-41da-a82e-a1756cbd31d6">
        <w:r>
          <w:rPr>
            <w:rStyle w:val="HyperlinkGreen"/>
            <w:b/>
          </w:rPr>
          <w:t>negotiation discovery</w:t>
        </w:r>
      </w:hyperlink>
      <w:r>
        <w:t xml:space="preserve"> capability.</w:t>
      </w:r>
    </w:p>
    <w:p w:rsidR="00F53772" w:rsidRDefault="00C00692">
      <w:pPr>
        <w:pStyle w:val="Heading4"/>
      </w:pPr>
      <w:bookmarkStart w:id="308" w:name="section_dd873e4e5b024b3a923f8eefe942c21b"/>
      <w:bookmarkStart w:id="309" w:name="_Toc483456712"/>
      <w:r>
        <w:t>Receiving Message #2</w:t>
      </w:r>
      <w:bookmarkEnd w:id="308"/>
      <w:bookmarkEnd w:id="309"/>
      <w:r>
        <w:fldChar w:fldCharType="begin"/>
      </w:r>
      <w:r>
        <w:instrText xml:space="preserve"> XE "Message processing:receiving message #2"</w:instrText>
      </w:r>
      <w:r>
        <w:fldChar w:fldCharType="end"/>
      </w:r>
      <w:r>
        <w:fldChar w:fldCharType="begin"/>
      </w:r>
      <w:r>
        <w:instrText xml:space="preserve"> XE "Negotiation discovery:receiving message #2"</w:instrText>
      </w:r>
      <w:r>
        <w:fldChar w:fldCharType="end"/>
      </w:r>
    </w:p>
    <w:p w:rsidR="00F53772" w:rsidRDefault="00C00692">
      <w:r>
        <w:t>On recei</w:t>
      </w:r>
      <w:r>
        <w:t xml:space="preserve">pt of message #2, the host MUST check for the presence of the "MS-Negotiation Discovery Capable" </w:t>
      </w:r>
      <w:hyperlink w:anchor="gt_1d10e6be-0aeb-473b-ae7e-4530d70e4d8c">
        <w:r>
          <w:rPr>
            <w:rStyle w:val="HyperlinkGreen"/>
            <w:b/>
          </w:rPr>
          <w:t>vendor ID payload</w:t>
        </w:r>
      </w:hyperlink>
      <w:r>
        <w:t xml:space="preserve"> (for details, see section </w:t>
      </w:r>
      <w:hyperlink w:anchor="Section_bf8312b5bcbd45a0a422c19a7191f5fb" w:history="1">
        <w:r>
          <w:rPr>
            <w:rStyle w:val="Hyperlink"/>
          </w:rPr>
          <w:t>3.7.4.1</w:t>
        </w:r>
      </w:hyperlink>
      <w:r>
        <w:t xml:space="preserve">) and set the Negotiation Discovery Supported flag for the corresponding </w:t>
      </w:r>
      <w:hyperlink w:anchor="gt_9e4386b2-fabb-4e50-9c70-ccbf044ff7f0">
        <w:r>
          <w:rPr>
            <w:rStyle w:val="HyperlinkGreen"/>
            <w:b/>
          </w:rPr>
          <w:t>MMSAD</w:t>
        </w:r>
      </w:hyperlink>
      <w:r>
        <w:t xml:space="preserve"> entry.</w:t>
      </w:r>
    </w:p>
    <w:p w:rsidR="00F53772" w:rsidRDefault="00C00692">
      <w:r>
        <w:t xml:space="preserve">Messages #3 and #4 MUST be constructed and processed as specified in </w:t>
      </w:r>
      <w:hyperlink r:id="rId237">
        <w:r>
          <w:rPr>
            <w:rStyle w:val="Hyperlink"/>
          </w:rPr>
          <w:t>[RFC2409]</w:t>
        </w:r>
      </w:hyperlink>
      <w:r>
        <w:t xml:space="preserve"> section 5.</w:t>
      </w:r>
    </w:p>
    <w:p w:rsidR="00F53772" w:rsidRDefault="00C00692">
      <w:pPr>
        <w:pStyle w:val="Heading4"/>
      </w:pPr>
      <w:bookmarkStart w:id="310" w:name="section_21a7938734c444b5886d744b72cf18c7"/>
      <w:bookmarkStart w:id="311" w:name="_Toc483456713"/>
      <w:r>
        <w:t>Receiving Message #5</w:t>
      </w:r>
      <w:bookmarkEnd w:id="310"/>
      <w:bookmarkEnd w:id="311"/>
      <w:r>
        <w:fldChar w:fldCharType="begin"/>
      </w:r>
      <w:r>
        <w:instrText xml:space="preserve"> XE "Message processing:receiving message #5"</w:instrText>
      </w:r>
      <w:r>
        <w:fldChar w:fldCharType="end"/>
      </w:r>
      <w:r>
        <w:fldChar w:fldCharType="begin"/>
      </w:r>
      <w:r>
        <w:instrText xml:space="preserve"> XE "Negotiation discovery:receiving message #5"</w:instrText>
      </w:r>
      <w:r>
        <w:fldChar w:fldCharType="end"/>
      </w:r>
    </w:p>
    <w:p w:rsidR="00F53772" w:rsidRDefault="00C00692">
      <w:r>
        <w:t xml:space="preserve">On receipt of message #5, the host MUST check for the </w:t>
      </w:r>
      <w:r>
        <w:t>presence of flags within a notification payload of type EXCHANGE_INFO.</w:t>
      </w:r>
    </w:p>
    <w:p w:rsidR="00F53772" w:rsidRDefault="00C00692">
      <w:pPr>
        <w:pStyle w:val="ListParagraph"/>
        <w:numPr>
          <w:ilvl w:val="0"/>
          <w:numId w:val="75"/>
        </w:numPr>
      </w:pPr>
      <w:r>
        <w:t xml:space="preserve">IKE_EXCHANGE_INFO_ND_BOUNDARY: If this flag is set, the host MUST set the Boundary flag for the corresponding </w:t>
      </w:r>
      <w:hyperlink w:anchor="gt_1da1a69c-0703-4351-a7a7-59ca46047566">
        <w:r>
          <w:rPr>
            <w:rStyle w:val="HyperlinkGreen"/>
            <w:b/>
          </w:rPr>
          <w:t>QM SA</w:t>
        </w:r>
      </w:hyperlink>
      <w:r>
        <w:t>.</w:t>
      </w:r>
    </w:p>
    <w:p w:rsidR="00F53772" w:rsidRDefault="00C00692">
      <w:pPr>
        <w:pStyle w:val="ListParagraph"/>
        <w:numPr>
          <w:ilvl w:val="0"/>
          <w:numId w:val="75"/>
        </w:numPr>
      </w:pPr>
      <w:r>
        <w:t>IKE_EX</w:t>
      </w:r>
      <w:r>
        <w:t>CHANGE_INFO_GUARANTEE_ENCRYPTION: If this flag is set, the host MUST set the Guaranteed Encryption flag for the corresponding QM SA.</w:t>
      </w:r>
    </w:p>
    <w:p w:rsidR="00F53772" w:rsidRDefault="00C00692">
      <w:r>
        <w:t>Message #6 MUST be constructed in response as follows:</w:t>
      </w:r>
    </w:p>
    <w:p w:rsidR="00F53772" w:rsidRDefault="00C00692">
      <w:r>
        <w:t xml:space="preserve">The </w:t>
      </w:r>
      <w:hyperlink w:anchor="gt_f8a5b7f0-25e0-4c81-9abf-00b56a580deb">
        <w:r>
          <w:rPr>
            <w:rStyle w:val="HyperlinkGreen"/>
            <w:b/>
          </w:rPr>
          <w:t>IP</w:t>
        </w:r>
        <w:r>
          <w:rPr>
            <w:rStyle w:val="HyperlinkGreen"/>
            <w:b/>
          </w:rPr>
          <w:t>sec</w:t>
        </w:r>
      </w:hyperlink>
      <w:r>
        <w:t xml:space="preserve"> implementation MUST send the packet and MUST trigger </w:t>
      </w:r>
      <w:hyperlink w:anchor="gt_294fef97-5790-4d41-971e-dd255b783e68">
        <w:r>
          <w:rPr>
            <w:rStyle w:val="HyperlinkGreen"/>
            <w:b/>
          </w:rPr>
          <w:t>IKE</w:t>
        </w:r>
      </w:hyperlink>
      <w:r>
        <w:t xml:space="preserve"> to negotiate the corresponding QM SA. The first </w:t>
      </w:r>
      <w:hyperlink w:anchor="gt_44def71a-0ea9-4c92-82fe-b458ecc61076">
        <w:r>
          <w:rPr>
            <w:rStyle w:val="HyperlinkGreen"/>
            <w:b/>
          </w:rPr>
          <w:t>quick mode</w:t>
        </w:r>
      </w:hyperlink>
      <w:r>
        <w:t xml:space="preserve"> </w:t>
      </w:r>
      <w:hyperlink w:anchor="gt_fd37c80f-92a8-4202-95eb-d278690420f4">
        <w:r>
          <w:rPr>
            <w:rStyle w:val="HyperlinkGreen"/>
            <w:b/>
          </w:rPr>
          <w:t>negotiation</w:t>
        </w:r>
      </w:hyperlink>
      <w:r>
        <w:t xml:space="preserve"> message is message #5. Message #6 MUST be constructed as follows:</w:t>
      </w:r>
    </w:p>
    <w:p w:rsidR="00F53772" w:rsidRDefault="00C00692">
      <w:pPr>
        <w:pStyle w:val="ListParagraph"/>
        <w:numPr>
          <w:ilvl w:val="0"/>
          <w:numId w:val="75"/>
        </w:numPr>
      </w:pPr>
      <w:r>
        <w:t xml:space="preserve">The header and payloads MUST be constructed as specified in </w:t>
      </w:r>
      <w:hyperlink r:id="rId238">
        <w:r>
          <w:rPr>
            <w:rStyle w:val="Hyperlink"/>
          </w:rPr>
          <w:t>[RF</w:t>
        </w:r>
        <w:r>
          <w:rPr>
            <w:rStyle w:val="Hyperlink"/>
          </w:rPr>
          <w:t>C2409]</w:t>
        </w:r>
      </w:hyperlink>
      <w:r>
        <w:t xml:space="preserve"> section 5.5.</w:t>
      </w:r>
    </w:p>
    <w:p w:rsidR="00F53772" w:rsidRDefault="00C00692">
      <w:pPr>
        <w:pStyle w:val="ListParagraph"/>
        <w:numPr>
          <w:ilvl w:val="0"/>
          <w:numId w:val="75"/>
        </w:numPr>
      </w:pPr>
      <w:r>
        <w:t xml:space="preserve">If the </w:t>
      </w:r>
      <w:hyperlink w:anchor="gt_2341d242-0102-4748-800e-aa83c17412bd">
        <w:r>
          <w:rPr>
            <w:rStyle w:val="HyperlinkGreen"/>
            <w:b/>
          </w:rPr>
          <w:t>SPD</w:t>
        </w:r>
      </w:hyperlink>
      <w:r>
        <w:t xml:space="preserve"> rule matching the traffic for which the QM SA is negotiated has the Boundary flag set, the host MUST add a notification payload with the following fields: </w:t>
      </w:r>
    </w:p>
    <w:p w:rsidR="00F53772" w:rsidRDefault="00C00692">
      <w:pPr>
        <w:pStyle w:val="ListParagraph"/>
        <w:ind w:left="360"/>
      </w:pPr>
      <w:r>
        <w:t xml:space="preserve">Notify </w:t>
      </w:r>
      <w:r>
        <w:t>Message Type (2 bytes): 0x9C45 (EXCHANGE_INFO).</w:t>
      </w:r>
    </w:p>
    <w:p w:rsidR="00F53772" w:rsidRDefault="00C00692">
      <w:pPr>
        <w:pStyle w:val="ListParagraph"/>
        <w:ind w:left="360"/>
      </w:pPr>
      <w:r>
        <w:t>The Notification Data field is interpreted as a flags field.</w:t>
      </w:r>
    </w:p>
    <w:p w:rsidR="00F53772" w:rsidRDefault="00C00692">
      <w:pPr>
        <w:pStyle w:val="ListParagraph"/>
        <w:ind w:left="360"/>
      </w:pPr>
      <w:r>
        <w:lastRenderedPageBreak/>
        <w:t>Flag 0x00000001 (IKE_EXCHANGE_INFO_ND_BOUNDARY) MUST be set if the corresponding rule in the SPD has the Boundary flag set.</w:t>
      </w:r>
    </w:p>
    <w:p w:rsidR="00F53772" w:rsidRDefault="00C00692">
      <w:pPr>
        <w:pStyle w:val="ListParagraph"/>
        <w:ind w:left="360"/>
      </w:pPr>
      <w:r>
        <w:t>This notification paylo</w:t>
      </w:r>
      <w:r>
        <w:t xml:space="preserve">ad MUST be constructed as specified in section </w:t>
      </w:r>
      <w:hyperlink w:anchor="Section_a564c4d1770f42b5b94bf2608a7da194" w:history="1">
        <w:r>
          <w:rPr>
            <w:rStyle w:val="Hyperlink"/>
          </w:rPr>
          <w:t>2.2.6</w:t>
        </w:r>
      </w:hyperlink>
      <w:r>
        <w:t>.</w:t>
      </w:r>
    </w:p>
    <w:p w:rsidR="00F53772" w:rsidRDefault="00C00692">
      <w:pPr>
        <w:pStyle w:val="Heading4"/>
      </w:pPr>
      <w:bookmarkStart w:id="312" w:name="section_5b7182beb437498eadf1c333fffe2d89"/>
      <w:bookmarkStart w:id="313" w:name="_Toc483456714"/>
      <w:r>
        <w:t>Receiving Message #6</w:t>
      </w:r>
      <w:bookmarkEnd w:id="312"/>
      <w:bookmarkEnd w:id="313"/>
      <w:r>
        <w:fldChar w:fldCharType="begin"/>
      </w:r>
      <w:r>
        <w:instrText xml:space="preserve"> XE "Message processing:receiving message #6"</w:instrText>
      </w:r>
      <w:r>
        <w:fldChar w:fldCharType="end"/>
      </w:r>
      <w:r>
        <w:fldChar w:fldCharType="begin"/>
      </w:r>
      <w:r>
        <w:instrText xml:space="preserve"> XE "Negotiation discovery:receiving message #6"</w:instrText>
      </w:r>
      <w:r>
        <w:fldChar w:fldCharType="end"/>
      </w:r>
    </w:p>
    <w:p w:rsidR="00F53772" w:rsidRDefault="00C00692">
      <w:r>
        <w:t>On receipt of message #6</w:t>
      </w:r>
      <w:r>
        <w:t>, the host MUST check for the presence of flags within a notification payload of type EXCHANGE_INFO:</w:t>
      </w:r>
    </w:p>
    <w:p w:rsidR="00F53772" w:rsidRDefault="00C00692">
      <w:pPr>
        <w:pStyle w:val="ListParagraph"/>
        <w:numPr>
          <w:ilvl w:val="0"/>
          <w:numId w:val="76"/>
        </w:numPr>
      </w:pPr>
      <w:r>
        <w:t xml:space="preserve">IKE_EXCHANGE_INFO_ND_BOUNDARY: If this flag is set, the host MUST set the Boundary flag for the </w:t>
      </w:r>
      <w:hyperlink w:anchor="gt_1da1a69c-0703-4351-a7a7-59ca46047566">
        <w:r>
          <w:rPr>
            <w:rStyle w:val="HyperlinkGreen"/>
            <w:b/>
          </w:rPr>
          <w:t>QM SA</w:t>
        </w:r>
      </w:hyperlink>
      <w:r>
        <w:t xml:space="preserve">. For more details see section </w:t>
      </w:r>
      <w:hyperlink w:anchor="Section_a564c4d1770f42b5b94bf2608a7da194" w:history="1">
        <w:r>
          <w:rPr>
            <w:rStyle w:val="Hyperlink"/>
          </w:rPr>
          <w:t>2.2.6</w:t>
        </w:r>
      </w:hyperlink>
      <w:r>
        <w:t>.</w:t>
      </w:r>
    </w:p>
    <w:p w:rsidR="00F53772" w:rsidRDefault="00C00692">
      <w:r>
        <w:t xml:space="preserve">Messages #7 and #8 are constructed and processed as specified in </w:t>
      </w:r>
      <w:hyperlink r:id="rId239">
        <w:r>
          <w:rPr>
            <w:rStyle w:val="Hyperlink"/>
          </w:rPr>
          <w:t>[RFC2408]</w:t>
        </w:r>
      </w:hyperlink>
      <w:r>
        <w:t xml:space="preserve"> section 3.1.</w:t>
      </w:r>
    </w:p>
    <w:p w:rsidR="00F53772" w:rsidRDefault="00C00692">
      <w:pPr>
        <w:pStyle w:val="Heading3"/>
      </w:pPr>
      <w:bookmarkStart w:id="314" w:name="section_9ac3ee620fe14fc9804162acd580dcfc"/>
      <w:bookmarkStart w:id="315" w:name="_Toc483456715"/>
      <w:r>
        <w:t>Timer Events</w:t>
      </w:r>
      <w:bookmarkEnd w:id="314"/>
      <w:bookmarkEnd w:id="315"/>
      <w:r>
        <w:fldChar w:fldCharType="begin"/>
      </w:r>
      <w:r>
        <w:instrText xml:space="preserve"> XE "Timer events:negotiation discovery"</w:instrText>
      </w:r>
      <w:r>
        <w:fldChar w:fldCharType="end"/>
      </w:r>
      <w:r>
        <w:fldChar w:fldCharType="begin"/>
      </w:r>
      <w:r>
        <w:instrText xml:space="preserve"> XE "Negotiation discovery:timer events"</w:instrText>
      </w:r>
      <w:r>
        <w:fldChar w:fldCharType="end"/>
      </w:r>
    </w:p>
    <w:p w:rsidR="00F53772" w:rsidRDefault="00C00692">
      <w:r>
        <w:t>None.</w:t>
      </w:r>
    </w:p>
    <w:p w:rsidR="00F53772" w:rsidRDefault="00C00692">
      <w:pPr>
        <w:pStyle w:val="Heading3"/>
      </w:pPr>
      <w:bookmarkStart w:id="316" w:name="section_e2967bfc8b614f7d966c60544b60ff28"/>
      <w:bookmarkStart w:id="317" w:name="_Toc483456716"/>
      <w:r>
        <w:t>Other Local Events</w:t>
      </w:r>
      <w:bookmarkEnd w:id="316"/>
      <w:bookmarkEnd w:id="317"/>
      <w:r>
        <w:fldChar w:fldCharType="begin"/>
      </w:r>
      <w:r>
        <w:instrText xml:space="preserve"> XE "Local events:negotiation discovery"</w:instrText>
      </w:r>
      <w:r>
        <w:fldChar w:fldCharType="end"/>
      </w:r>
      <w:r>
        <w:fldChar w:fldCharType="begin"/>
      </w:r>
      <w:r>
        <w:instrText xml:space="preserve"> XE "Negotiation discovery:local events"</w:instrText>
      </w:r>
      <w:r>
        <w:fldChar w:fldCharType="end"/>
      </w:r>
    </w:p>
    <w:p w:rsidR="00F53772" w:rsidRDefault="00C00692">
      <w:r>
        <w:t>None.</w:t>
      </w:r>
    </w:p>
    <w:p w:rsidR="00F53772" w:rsidRDefault="00C00692">
      <w:pPr>
        <w:pStyle w:val="Heading2"/>
      </w:pPr>
      <w:bookmarkStart w:id="318" w:name="section_7c707ace5b4e403e89de52b7b99bb47f"/>
      <w:bookmarkStart w:id="319" w:name="_Toc483456717"/>
      <w:r>
        <w:t>Reliable Delete Details</w:t>
      </w:r>
      <w:bookmarkEnd w:id="318"/>
      <w:bookmarkEnd w:id="319"/>
      <w:r>
        <w:fldChar w:fldCharType="begin"/>
      </w:r>
      <w:r>
        <w:instrText xml:space="preserve"> XE "Reliable delete:overview"</w:instrText>
      </w:r>
      <w:r>
        <w:fldChar w:fldCharType="end"/>
      </w:r>
    </w:p>
    <w:p w:rsidR="00F53772" w:rsidRDefault="00C00692">
      <w:r>
        <w:t xml:space="preserve">Using the notation as specified in </w:t>
      </w:r>
      <w:hyperlink r:id="rId240">
        <w:r>
          <w:rPr>
            <w:rStyle w:val="Hyperlink"/>
          </w:rPr>
          <w:t>[RFC2408]</w:t>
        </w:r>
      </w:hyperlink>
      <w:r>
        <w:t xml:space="preserve"> section 4.1.1, the generalized form of an </w:t>
      </w:r>
      <w:hyperlink w:anchor="gt_294fef97-5790-4d41-971e-dd255b783e68">
        <w:r>
          <w:rPr>
            <w:rStyle w:val="HyperlinkGreen"/>
            <w:b/>
          </w:rPr>
          <w:t>IKE</w:t>
        </w:r>
      </w:hyperlink>
      <w:r>
        <w:t xml:space="preserve"> Delet</w:t>
      </w:r>
      <w:r>
        <w:t xml:space="preserve">e </w:t>
      </w:r>
      <w:hyperlink w:anchor="gt_f88ac127-f7d8-4b44-ae25-66895c988b2a">
        <w:r>
          <w:rPr>
            <w:rStyle w:val="HyperlinkGreen"/>
            <w:b/>
          </w:rPr>
          <w:t>exchange</w:t>
        </w:r>
      </w:hyperlink>
      <w:r>
        <w:t xml:space="preserve"> using the Reliable Delete extension is as shown in the following figure. For more information, see </w:t>
      </w:r>
      <w:hyperlink r:id="rId241">
        <w:r>
          <w:rPr>
            <w:rStyle w:val="Hyperlink"/>
          </w:rPr>
          <w:t>[RFC2409]</w:t>
        </w:r>
      </w:hyperlink>
      <w:r>
        <w:t xml:space="preserve"> section 5</w:t>
      </w:r>
      <w:r>
        <w:t>.</w:t>
      </w:r>
    </w:p>
    <w:p w:rsidR="00F53772" w:rsidRDefault="00C00692">
      <w:pPr>
        <w:keepNext/>
      </w:pPr>
      <w:r>
        <w:rPr>
          <w:noProof/>
        </w:rPr>
        <w:drawing>
          <wp:inline distT="0" distB="0" distL="0" distR="0">
            <wp:extent cx="4705350" cy="2124075"/>
            <wp:effectExtent l="19050" t="0" r="9525" b="0"/>
            <wp:docPr id="5571" name="MS-IKEE_pict4828e94d-a2e7-2d85-997b-e660706b6fc7.png" descr="IKE Delete exchange" title="IKE Delet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KEE_pict4828e94d-a2e7-2d85-997b-e660706b6fc7.png" descr="IKE Delete exchange" title="IKE Delete exchange"/>
                    <pic:cNvPicPr>
                      <a:picLocks noChangeAspect="1" noChangeArrowheads="1"/>
                    </pic:cNvPicPr>
                  </pic:nvPicPr>
                  <pic:blipFill>
                    <a:blip r:embed="rId242" cstate="print"/>
                    <a:srcRect/>
                    <a:stretch>
                      <a:fillRect/>
                    </a:stretch>
                  </pic:blipFill>
                  <pic:spPr bwMode="auto">
                    <a:xfrm>
                      <a:off x="0" y="0"/>
                      <a:ext cx="4705350" cy="21240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9</w:t>
      </w:r>
      <w:r>
        <w:fldChar w:fldCharType="end"/>
      </w:r>
      <w:r>
        <w:t>: IKE Delete exchange</w:t>
      </w:r>
    </w:p>
    <w:p w:rsidR="00F53772" w:rsidRDefault="00C00692">
      <w:r>
        <w:t>The description in this section uses the message numbers from the protocol sequence diagram.</w:t>
      </w:r>
    </w:p>
    <w:p w:rsidR="00F53772" w:rsidRDefault="00C00692">
      <w:pPr>
        <w:pStyle w:val="Heading3"/>
      </w:pPr>
      <w:bookmarkStart w:id="320" w:name="section_f1a4bc67f22d44e09ca8049da7acf227"/>
      <w:bookmarkStart w:id="321" w:name="_Toc483456718"/>
      <w:r>
        <w:t>Abstract Data Model</w:t>
      </w:r>
      <w:bookmarkEnd w:id="320"/>
      <w:bookmarkEnd w:id="321"/>
      <w:r>
        <w:fldChar w:fldCharType="begin"/>
      </w:r>
      <w:r>
        <w:instrText xml:space="preserve"> XE "Data model - abstract:reliable delete"</w:instrText>
      </w:r>
      <w:r>
        <w:fldChar w:fldCharType="end"/>
      </w:r>
      <w:r>
        <w:fldChar w:fldCharType="begin"/>
      </w:r>
      <w:r>
        <w:instrText xml:space="preserve"> XE "Abstract data model:reliable delete</w:instrText>
      </w:r>
      <w:r>
        <w:instrText>"</w:instrText>
      </w:r>
      <w:r>
        <w:fldChar w:fldCharType="end"/>
      </w:r>
      <w:r>
        <w:fldChar w:fldCharType="begin"/>
      </w:r>
      <w:r>
        <w:instrText xml:space="preserve"> XE "Reliable delete:abstract data model"</w:instrText>
      </w:r>
      <w:r>
        <w:fldChar w:fldCharType="end"/>
      </w:r>
    </w:p>
    <w:p w:rsidR="00F53772" w:rsidRDefault="00C00692">
      <w:r>
        <w:t xml:space="preserve">When this extension is implemented, the following additional state is maintained. This is an extension to IKE Protocol version 1 as specified in </w:t>
      </w:r>
      <w:hyperlink r:id="rId243">
        <w:r>
          <w:rPr>
            <w:rStyle w:val="Hyperlink"/>
          </w:rPr>
          <w:t>[RFC2409]</w:t>
        </w:r>
      </w:hyperlink>
      <w:r>
        <w:t>.</w:t>
      </w:r>
    </w:p>
    <w:p w:rsidR="00F53772" w:rsidRDefault="00C00692">
      <w:r>
        <w:t>Flow state table: The following information MUST be maintained:</w:t>
      </w:r>
    </w:p>
    <w:p w:rsidR="00F53772" w:rsidRDefault="00C00692">
      <w:pPr>
        <w:pStyle w:val="ListParagraph"/>
        <w:numPr>
          <w:ilvl w:val="0"/>
          <w:numId w:val="77"/>
        </w:numPr>
      </w:pPr>
      <w:r>
        <w:lastRenderedPageBreak/>
        <w:t xml:space="preserve">Ni payload: The exact Ni payload that is sent with the delete message#1 is preserved as part of the </w:t>
      </w:r>
      <w:hyperlink w:anchor="gt_294fef97-5790-4d41-971e-dd255b783e68">
        <w:r>
          <w:rPr>
            <w:rStyle w:val="HyperlinkGreen"/>
            <w:b/>
          </w:rPr>
          <w:t>IKE</w:t>
        </w:r>
      </w:hyperlink>
      <w:r>
        <w:t xml:space="preserve"> </w:t>
      </w:r>
      <w:hyperlink w:anchor="gt_d334f339-380f-4f63-9e8a-04b4226653df">
        <w:r>
          <w:rPr>
            <w:rStyle w:val="HyperlinkGreen"/>
            <w:b/>
          </w:rPr>
          <w:t>MM SA</w:t>
        </w:r>
      </w:hyperlink>
      <w:r>
        <w:t xml:space="preserve"> state in order to validate the acknowledgment response. The Ni payload is a </w:t>
      </w:r>
      <w:hyperlink w:anchor="gt_001c0e40-0980-417d-853c-f7cb34ba6d3b">
        <w:r>
          <w:rPr>
            <w:rStyle w:val="HyperlinkGreen"/>
            <w:b/>
          </w:rPr>
          <w:t>Nonce</w:t>
        </w:r>
      </w:hyperlink>
      <w:r>
        <w:t xml:space="preserve"> payload and MUST be constructed as specified in </w:t>
      </w:r>
      <w:hyperlink r:id="rId244">
        <w:r>
          <w:rPr>
            <w:rStyle w:val="Hyperlink"/>
          </w:rPr>
          <w:t>[RFC2408]</w:t>
        </w:r>
      </w:hyperlink>
      <w:r>
        <w:t xml:space="preserve"> section 3.13.</w:t>
      </w:r>
    </w:p>
    <w:p w:rsidR="00F53772" w:rsidRDefault="00C00692">
      <w:pPr>
        <w:pStyle w:val="Heading3"/>
      </w:pPr>
      <w:bookmarkStart w:id="322" w:name="section_9a186cba3b1c46b2b065e04938c281cd"/>
      <w:bookmarkStart w:id="323" w:name="_Toc483456719"/>
      <w:r>
        <w:t>Timers</w:t>
      </w:r>
      <w:bookmarkEnd w:id="322"/>
      <w:bookmarkEnd w:id="323"/>
      <w:r>
        <w:fldChar w:fldCharType="begin"/>
      </w:r>
      <w:r>
        <w:instrText xml:space="preserve"> XE "Timers:reliable delete"</w:instrText>
      </w:r>
      <w:r>
        <w:fldChar w:fldCharType="end"/>
      </w:r>
      <w:r>
        <w:fldChar w:fldCharType="begin"/>
      </w:r>
      <w:r>
        <w:instrText xml:space="preserve"> XE "Reliable delete:timers"</w:instrText>
      </w:r>
      <w:r>
        <w:fldChar w:fldCharType="end"/>
      </w:r>
    </w:p>
    <w:p w:rsidR="00F53772" w:rsidRDefault="00C00692">
      <w:r>
        <w:t xml:space="preserve">The delete retransmission timer (for each </w:t>
      </w:r>
      <w:hyperlink w:anchor="gt_91a6fd2e-dbcc-46fa-a7ae-0a72e85b74a6">
        <w:r>
          <w:rPr>
            <w:rStyle w:val="HyperlinkGreen"/>
            <w:b/>
          </w:rPr>
          <w:t>MM</w:t>
        </w:r>
      </w:hyperlink>
      <w:r>
        <w:t xml:space="preserve"> and </w:t>
      </w:r>
      <w:hyperlink w:anchor="gt_1da1a69c-0703-4351-a7a7-59ca46047566">
        <w:r>
          <w:rPr>
            <w:rStyle w:val="HyperlinkGreen"/>
            <w:b/>
          </w:rPr>
          <w:t>QM SA</w:t>
        </w:r>
      </w:hyperlink>
      <w:r>
        <w:t xml:space="preserve">): This triggers a Delete payload retransmission. The start and duration of the timer MUST be as specified in sections </w:t>
      </w:r>
      <w:hyperlink w:anchor="Section_3ca5ed531c994f5393156d53df7fe925" w:history="1">
        <w:r>
          <w:rPr>
            <w:rStyle w:val="Hyperlink"/>
          </w:rPr>
          <w:t>3</w:t>
        </w:r>
        <w:r>
          <w:rPr>
            <w:rStyle w:val="Hyperlink"/>
          </w:rPr>
          <w:t>.8.4.1</w:t>
        </w:r>
      </w:hyperlink>
      <w:r>
        <w:t xml:space="preserve">, </w:t>
      </w:r>
      <w:hyperlink w:anchor="Section_0fae4585ccd64e4db83b4d52e9f326ba" w:history="1">
        <w:r>
          <w:rPr>
            <w:rStyle w:val="Hyperlink"/>
          </w:rPr>
          <w:t>3.8.6.1</w:t>
        </w:r>
      </w:hyperlink>
      <w:r>
        <w:t xml:space="preserve">, and </w:t>
      </w:r>
      <w:hyperlink w:anchor="Section_f665726ffa254b19b92cabe699b14e87" w:history="1">
        <w:r>
          <w:rPr>
            <w:rStyle w:val="Hyperlink"/>
          </w:rPr>
          <w:t>3.8.7.1</w:t>
        </w:r>
      </w:hyperlink>
      <w:r>
        <w:t>.</w:t>
      </w:r>
    </w:p>
    <w:p w:rsidR="00F53772" w:rsidRDefault="00C00692">
      <w:pPr>
        <w:pStyle w:val="Heading3"/>
      </w:pPr>
      <w:bookmarkStart w:id="324" w:name="section_9ac802628f4940b3838b4b5edef6184c"/>
      <w:bookmarkStart w:id="325" w:name="_Toc483456720"/>
      <w:r>
        <w:t>Initialization</w:t>
      </w:r>
      <w:bookmarkEnd w:id="324"/>
      <w:bookmarkEnd w:id="325"/>
      <w:r>
        <w:fldChar w:fldCharType="begin"/>
      </w:r>
      <w:r>
        <w:instrText xml:space="preserve"> XE "Initialization:reliable delete"</w:instrText>
      </w:r>
      <w:r>
        <w:fldChar w:fldCharType="end"/>
      </w:r>
      <w:r>
        <w:fldChar w:fldCharType="begin"/>
      </w:r>
      <w:r>
        <w:instrText xml:space="preserve"> XE "Reliable delete:initialization"</w:instrText>
      </w:r>
      <w:r>
        <w:fldChar w:fldCharType="end"/>
      </w:r>
    </w:p>
    <w:p w:rsidR="00F53772" w:rsidRDefault="00C00692">
      <w:r>
        <w:t>None.</w:t>
      </w:r>
    </w:p>
    <w:p w:rsidR="00F53772" w:rsidRDefault="00C00692">
      <w:pPr>
        <w:pStyle w:val="Heading3"/>
      </w:pPr>
      <w:bookmarkStart w:id="326" w:name="section_2db0ddf110414167b0d74f33f43ef2d1"/>
      <w:bookmarkStart w:id="327" w:name="_Toc483456721"/>
      <w:r>
        <w:t>Higher-La</w:t>
      </w:r>
      <w:r>
        <w:t>yer Triggered Events</w:t>
      </w:r>
      <w:bookmarkEnd w:id="326"/>
      <w:bookmarkEnd w:id="327"/>
      <w:r>
        <w:fldChar w:fldCharType="begin"/>
      </w:r>
      <w:r>
        <w:instrText xml:space="preserve"> XE "Triggered events - higher-layer:reliable delete"</w:instrText>
      </w:r>
      <w:r>
        <w:fldChar w:fldCharType="end"/>
      </w:r>
      <w:r>
        <w:fldChar w:fldCharType="begin"/>
      </w:r>
      <w:r>
        <w:instrText xml:space="preserve"> XE "Higher-layer triggered events:reliable delete"</w:instrText>
      </w:r>
      <w:r>
        <w:fldChar w:fldCharType="end"/>
      </w:r>
      <w:r>
        <w:fldChar w:fldCharType="begin"/>
      </w:r>
      <w:r>
        <w:instrText xml:space="preserve"> XE "Reliable delete:higher-layer triggered events"</w:instrText>
      </w:r>
      <w:r>
        <w:fldChar w:fldCharType="end"/>
      </w:r>
    </w:p>
    <w:p w:rsidR="00F53772" w:rsidRDefault="00C00692">
      <w:pPr>
        <w:pStyle w:val="Heading4"/>
      </w:pPr>
      <w:bookmarkStart w:id="328" w:name="section_3ca5ed531c994f5393156d53df7fe925"/>
      <w:bookmarkStart w:id="329" w:name="_Toc483456722"/>
      <w:r>
        <w:t>SA Deletion/Invalidation</w:t>
      </w:r>
      <w:bookmarkEnd w:id="328"/>
      <w:bookmarkEnd w:id="329"/>
      <w:r>
        <w:fldChar w:fldCharType="begin"/>
      </w:r>
      <w:r>
        <w:instrText xml:space="preserve"> XE "SA deletion"</w:instrText>
      </w:r>
      <w:r>
        <w:fldChar w:fldCharType="end"/>
      </w:r>
    </w:p>
    <w:p w:rsidR="00F53772" w:rsidRDefault="00C00692">
      <w:r>
        <w:t>The higher layer application c</w:t>
      </w:r>
      <w:r>
        <w:t xml:space="preserve">an cause </w:t>
      </w:r>
      <w:hyperlink w:anchor="gt_67cbf867-7a49-41f3-a68f-37b5f9035acb">
        <w:r>
          <w:rPr>
            <w:rStyle w:val="HyperlinkGreen"/>
            <w:b/>
          </w:rPr>
          <w:t>SAs</w:t>
        </w:r>
      </w:hyperlink>
      <w:r>
        <w:t xml:space="preserve"> to be deleted by changing the underlying security policy, or by triggering a local state cleanup (see section </w:t>
      </w:r>
      <w:hyperlink w:anchor="Section_d6760700b6814679b616842555697503" w:history="1">
        <w:r>
          <w:rPr>
            <w:rStyle w:val="Hyperlink"/>
          </w:rPr>
          <w:t>3.8.7</w:t>
        </w:r>
      </w:hyperlink>
      <w:r>
        <w:t xml:space="preserve">). In </w:t>
      </w:r>
      <w:r>
        <w:t xml:space="preserve">such cases, the host SHOULD delete the SAs, as specified in </w:t>
      </w:r>
      <w:hyperlink r:id="rId245">
        <w:r>
          <w:rPr>
            <w:rStyle w:val="Hyperlink"/>
          </w:rPr>
          <w:t>[RFC2408]</w:t>
        </w:r>
      </w:hyperlink>
      <w:r>
        <w:t xml:space="preserve"> section 5.15. </w:t>
      </w:r>
    </w:p>
    <w:p w:rsidR="00F53772" w:rsidRDefault="00C00692">
      <w:r>
        <w:t xml:space="preserve">After a delete has been triggered, a delete notify MUST be sent immediately, but the </w:t>
      </w:r>
      <w:hyperlink w:anchor="gt_d334f339-380f-4f63-9e8a-04b4226653df">
        <w:r>
          <w:rPr>
            <w:rStyle w:val="HyperlinkGreen"/>
            <w:b/>
          </w:rPr>
          <w:t>MM SA</w:t>
        </w:r>
      </w:hyperlink>
      <w:r>
        <w:t xml:space="preserve"> MUST NOT be deleted until </w:t>
      </w:r>
      <w:hyperlink w:anchor="gt_44def71a-0ea9-4c92-82fe-b458ecc61076">
        <w:r>
          <w:rPr>
            <w:rStyle w:val="HyperlinkGreen"/>
            <w:b/>
          </w:rPr>
          <w:t>quick mode</w:t>
        </w:r>
      </w:hyperlink>
      <w:r>
        <w:t xml:space="preserve"> delete processing has been completed. Moreover, the </w:t>
      </w:r>
      <w:hyperlink w:anchor="gt_1da1a69c-0703-4351-a7a7-59ca46047566">
        <w:r>
          <w:rPr>
            <w:rStyle w:val="HyperlinkGreen"/>
            <w:b/>
          </w:rPr>
          <w:t>QM SAs</w:t>
        </w:r>
      </w:hyperlink>
      <w:r>
        <w:t xml:space="preserve"> associated with the MM SA MUST NOT be deleted until deletion is triggered by other protocol events, as specified in </w:t>
      </w:r>
      <w:hyperlink r:id="rId246">
        <w:r>
          <w:rPr>
            <w:rStyle w:val="Hyperlink"/>
          </w:rPr>
          <w:t>[RFC2409]</w:t>
        </w:r>
      </w:hyperlink>
      <w:r>
        <w:t xml:space="preserve"> section 5.5. These protocol events are quick mode life</w:t>
      </w:r>
      <w:r>
        <w:t xml:space="preserve">time expiry as specified in [RFC2409] Section 5.5, policy changes (see section 3.8.7) or the peer sending a quick mode delete (See section </w:t>
      </w:r>
      <w:hyperlink w:anchor="Section_1c4c81f7e3b8459ba01c2588c7924a53" w:history="1">
        <w:r>
          <w:rPr>
            <w:rStyle w:val="Hyperlink"/>
          </w:rPr>
          <w:t>3.8.5</w:t>
        </w:r>
      </w:hyperlink>
      <w:r>
        <w:t>). Once all the QM SAs associated with the MM SA</w:t>
      </w:r>
      <w:r>
        <w:t xml:space="preserve"> have been deleted the MM SA MUST be deleted.</w:t>
      </w:r>
    </w:p>
    <w:p w:rsidR="00F53772" w:rsidRDefault="00C00692">
      <w:r>
        <w:t>The host MUST then construct message #1 as follows:</w:t>
      </w:r>
    </w:p>
    <w:p w:rsidR="00F53772" w:rsidRDefault="00C00692">
      <w:pPr>
        <w:pStyle w:val="ListParagraph"/>
        <w:numPr>
          <w:ilvl w:val="0"/>
          <w:numId w:val="78"/>
        </w:numPr>
      </w:pPr>
      <w:r>
        <w:t xml:space="preserve">Message #1 MUST consist only of an </w:t>
      </w:r>
      <w:hyperlink w:anchor="gt_f3f4ee4f-3ffc-43f5-8ed0-6e94d19a3cc5">
        <w:r>
          <w:rPr>
            <w:rStyle w:val="HyperlinkGreen"/>
            <w:b/>
          </w:rPr>
          <w:t>ISAKMP</w:t>
        </w:r>
      </w:hyperlink>
      <w:r>
        <w:t xml:space="preserve"> header, a Hash payload, a </w:t>
      </w:r>
      <w:hyperlink w:anchor="gt_001c0e40-0980-417d-853c-f7cb34ba6d3b">
        <w:r>
          <w:rPr>
            <w:rStyle w:val="HyperlinkGreen"/>
            <w:b/>
          </w:rPr>
          <w:t>Nonce</w:t>
        </w:r>
      </w:hyperlink>
      <w:r>
        <w:t xml:space="preserve"> payload, and a Delete payload, as specified in [RFC2408] section 3.15.</w:t>
      </w:r>
      <w:bookmarkStart w:id="33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30"/>
    </w:p>
    <w:p w:rsidR="00F53772" w:rsidRDefault="00C00692">
      <w:pPr>
        <w:pStyle w:val="ListParagraph"/>
        <w:numPr>
          <w:ilvl w:val="0"/>
          <w:numId w:val="78"/>
        </w:numPr>
      </w:pPr>
      <w:r>
        <w:t>The ISAKMP header MUST be constructed as specified in [RFC2409] section 5.7</w:t>
      </w:r>
      <w:r>
        <w:t>.</w:t>
      </w:r>
    </w:p>
    <w:p w:rsidR="00F53772" w:rsidRDefault="00C00692">
      <w:pPr>
        <w:pStyle w:val="ListParagraph"/>
        <w:numPr>
          <w:ilvl w:val="0"/>
          <w:numId w:val="78"/>
        </w:numPr>
      </w:pPr>
      <w:r>
        <w:t>The Hash payload MUST be constructed in the following manner:</w:t>
      </w:r>
    </w:p>
    <w:p w:rsidR="00F53772" w:rsidRDefault="00C00692">
      <w:pPr>
        <w:pStyle w:val="Code"/>
        <w:ind w:left="720"/>
      </w:pPr>
      <w:r>
        <w:t>HASH(1) = prf(SKEYID_a, M-ID | Ni | Delete)</w:t>
      </w:r>
    </w:p>
    <w:p w:rsidR="00F53772" w:rsidRDefault="00C00692">
      <w:pPr>
        <w:pStyle w:val="ListParagraph"/>
        <w:ind w:left="360"/>
      </w:pPr>
      <w:r>
        <w:t>as specified in [RFC2409] section 5.7.</w:t>
      </w:r>
    </w:p>
    <w:p w:rsidR="00F53772" w:rsidRDefault="00C00692">
      <w:pPr>
        <w:pStyle w:val="ListParagraph"/>
        <w:numPr>
          <w:ilvl w:val="0"/>
          <w:numId w:val="78"/>
        </w:numPr>
      </w:pPr>
      <w:r>
        <w:t>The Ni payload is a Nonce payload and MUST be constructed as specified in [RFC2408] section 3.13.</w:t>
      </w:r>
    </w:p>
    <w:p w:rsidR="00F53772" w:rsidRDefault="00C00692">
      <w:pPr>
        <w:pStyle w:val="ListParagraph"/>
        <w:numPr>
          <w:ilvl w:val="0"/>
          <w:numId w:val="78"/>
        </w:numPr>
      </w:pPr>
      <w:r>
        <w:t xml:space="preserve">The Delete </w:t>
      </w:r>
      <w:r>
        <w:t>payload MUST be constructed as specified in [RFC2408] section 3.15.</w:t>
      </w:r>
    </w:p>
    <w:p w:rsidR="00F53772" w:rsidRDefault="00C00692">
      <w:r>
        <w:t xml:space="preserve">If the "MS NT5 ISAKMPOAKLEY" </w:t>
      </w:r>
      <w:hyperlink w:anchor="gt_1d10e6be-0aeb-473b-ae7e-4530d70e4d8c">
        <w:r>
          <w:rPr>
            <w:rStyle w:val="HyperlinkGreen"/>
            <w:b/>
          </w:rPr>
          <w:t>vendor ID payload</w:t>
        </w:r>
      </w:hyperlink>
      <w:r>
        <w:t xml:space="preserve"> (see section </w:t>
      </w:r>
      <w:hyperlink w:anchor="Section_55005f24bb5a4ad9a3baa58e01e38812" w:history="1">
        <w:r>
          <w:rPr>
            <w:rStyle w:val="Hyperlink"/>
          </w:rPr>
          <w:t>1.7</w:t>
        </w:r>
      </w:hyperlink>
      <w:r>
        <w:t>) has been received from the peer for the corresponding MM SA, the host MUST then start the delete retransmission timer and set it to expire in 1 second. Otherwise, the host MUST NOT start the delete retransmission timer.</w:t>
      </w:r>
    </w:p>
    <w:p w:rsidR="00F53772" w:rsidRDefault="00C00692">
      <w:pPr>
        <w:pStyle w:val="Heading3"/>
      </w:pPr>
      <w:bookmarkStart w:id="331" w:name="section_1c4c81f7e3b8459ba01c2588c7924a53"/>
      <w:bookmarkStart w:id="332" w:name="_Toc483456723"/>
      <w:r>
        <w:lastRenderedPageBreak/>
        <w:t>Message Processing Events and Sequ</w:t>
      </w:r>
      <w:r>
        <w:t>encing Rules</w:t>
      </w:r>
      <w:bookmarkEnd w:id="331"/>
      <w:bookmarkEnd w:id="332"/>
      <w:r>
        <w:fldChar w:fldCharType="begin"/>
      </w:r>
      <w:r>
        <w:instrText xml:space="preserve"> XE "Sequencing rules:reliable delete"</w:instrText>
      </w:r>
      <w:r>
        <w:fldChar w:fldCharType="end"/>
      </w:r>
      <w:r>
        <w:fldChar w:fldCharType="begin"/>
      </w:r>
      <w:r>
        <w:instrText xml:space="preserve"> XE "Message processing:reliable delete"</w:instrText>
      </w:r>
      <w:r>
        <w:fldChar w:fldCharType="end"/>
      </w:r>
      <w:r>
        <w:fldChar w:fldCharType="begin"/>
      </w:r>
      <w:r>
        <w:instrText xml:space="preserve"> XE "Reliable delete:sequencing rules"</w:instrText>
      </w:r>
      <w:r>
        <w:fldChar w:fldCharType="end"/>
      </w:r>
      <w:r>
        <w:fldChar w:fldCharType="begin"/>
      </w:r>
      <w:r>
        <w:instrText xml:space="preserve"> XE "Reliable delete:message processing"</w:instrText>
      </w:r>
      <w:r>
        <w:fldChar w:fldCharType="end"/>
      </w:r>
    </w:p>
    <w:p w:rsidR="00F53772" w:rsidRDefault="00C00692">
      <w:pPr>
        <w:pStyle w:val="Heading4"/>
      </w:pPr>
      <w:bookmarkStart w:id="333" w:name="section_3d4302807a69411f8d96dcb43e04fa81"/>
      <w:bookmarkStart w:id="334" w:name="_Toc483456724"/>
      <w:r>
        <w:t>Receiving Message #1</w:t>
      </w:r>
      <w:bookmarkEnd w:id="333"/>
      <w:bookmarkEnd w:id="334"/>
      <w:r>
        <w:fldChar w:fldCharType="begin"/>
      </w:r>
      <w:r>
        <w:instrText xml:space="preserve"> XE "Message processing:receiving message #1"</w:instrText>
      </w:r>
      <w:r>
        <w:fldChar w:fldCharType="end"/>
      </w:r>
      <w:r>
        <w:fldChar w:fldCharType="begin"/>
      </w:r>
      <w:r>
        <w:instrText xml:space="preserve"> XE "Reliabl</w:instrText>
      </w:r>
      <w:r>
        <w:instrText>e delete:receiving message #1"</w:instrText>
      </w:r>
      <w:r>
        <w:fldChar w:fldCharType="end"/>
      </w:r>
    </w:p>
    <w:p w:rsidR="00F53772" w:rsidRDefault="00C00692">
      <w:r>
        <w:t xml:space="preserve">On receipt of message #1, the host MUST validate the message, as specified in </w:t>
      </w:r>
      <w:hyperlink r:id="rId247">
        <w:r>
          <w:rPr>
            <w:rStyle w:val="Hyperlink"/>
          </w:rPr>
          <w:t>[RFC2408]</w:t>
        </w:r>
      </w:hyperlink>
      <w:r>
        <w:t xml:space="preserve"> section 5. If message #1 is correctly validated, the host MUST delete </w:t>
      </w:r>
      <w:r>
        <w:t xml:space="preserve">the corresponding </w:t>
      </w:r>
      <w:hyperlink w:anchor="gt_67cbf867-7a49-41f3-a68f-37b5f9035acb">
        <w:r>
          <w:rPr>
            <w:rStyle w:val="HyperlinkGreen"/>
            <w:b/>
          </w:rPr>
          <w:t>SA</w:t>
        </w:r>
      </w:hyperlink>
      <w:r>
        <w:t xml:space="preserve"> and MUST construct message #2 in response.</w:t>
      </w:r>
    </w:p>
    <w:p w:rsidR="00F53772" w:rsidRDefault="00C00692">
      <w:pPr>
        <w:pStyle w:val="ListParagraph"/>
        <w:numPr>
          <w:ilvl w:val="0"/>
          <w:numId w:val="79"/>
        </w:numPr>
      </w:pPr>
      <w:r>
        <w:t xml:space="preserve">The message MUST consist only of an </w:t>
      </w:r>
      <w:hyperlink w:anchor="gt_f3f4ee4f-3ffc-43f5-8ed0-6e94d19a3cc5">
        <w:r>
          <w:rPr>
            <w:rStyle w:val="HyperlinkGreen"/>
            <w:b/>
          </w:rPr>
          <w:t>ISAKMP</w:t>
        </w:r>
      </w:hyperlink>
      <w:r>
        <w:t xml:space="preserve"> header as specified in [R</w:t>
      </w:r>
      <w:r>
        <w:t xml:space="preserve">FC2408] section 3.1, a Hash payload as specified in [RFC2408] section 3.11, a Delete payload as specified in [RFC2408] section 3.15, and a </w:t>
      </w:r>
      <w:hyperlink w:anchor="gt_001c0e40-0980-417d-853c-f7cb34ba6d3b">
        <w:r>
          <w:rPr>
            <w:rStyle w:val="HyperlinkGreen"/>
            <w:b/>
          </w:rPr>
          <w:t>Nonce</w:t>
        </w:r>
      </w:hyperlink>
      <w:r>
        <w:t xml:space="preserve"> payload structured as specified in [RFC2408] sect</w:t>
      </w:r>
      <w:r>
        <w:t>ion 3.13.</w:t>
      </w:r>
    </w:p>
    <w:p w:rsidR="00F53772" w:rsidRDefault="00C00692">
      <w:pPr>
        <w:pStyle w:val="ListParagraph"/>
        <w:numPr>
          <w:ilvl w:val="0"/>
          <w:numId w:val="79"/>
        </w:numPr>
      </w:pPr>
      <w:r>
        <w:t>The ISAKMP header MUST be constructed as specified in as specified in [RFC2408] section 3.1. The Message ID field MUST be copied from message #1.</w:t>
      </w:r>
    </w:p>
    <w:p w:rsidR="00F53772" w:rsidRDefault="00C00692">
      <w:pPr>
        <w:pStyle w:val="ListParagraph"/>
        <w:numPr>
          <w:ilvl w:val="0"/>
          <w:numId w:val="79"/>
        </w:numPr>
      </w:pPr>
      <w:r>
        <w:t>The Hash payload MUST be constructed in the following manner:</w:t>
      </w:r>
    </w:p>
    <w:p w:rsidR="00F53772" w:rsidRDefault="00C00692">
      <w:pPr>
        <w:pStyle w:val="Code"/>
        <w:ind w:left="720"/>
      </w:pPr>
      <w:r>
        <w:t>HASH(2) = prf(SKEYID_a, Ni | M-ID | Nr</w:t>
      </w:r>
      <w:r>
        <w:t xml:space="preserve"> | Delete)</w:t>
      </w:r>
    </w:p>
    <w:p w:rsidR="00F53772" w:rsidRDefault="00C00692">
      <w:pPr>
        <w:pStyle w:val="ListParagraph"/>
        <w:ind w:left="360"/>
      </w:pPr>
      <w:r>
        <w:t>Once computed as above, this hash value MUST be sent on the wire format specified in section 3.11 of [RFC2408].</w:t>
      </w:r>
    </w:p>
    <w:p w:rsidR="00F53772" w:rsidRDefault="00C00692">
      <w:pPr>
        <w:pStyle w:val="ListParagraph"/>
        <w:numPr>
          <w:ilvl w:val="0"/>
          <w:numId w:val="79"/>
        </w:numPr>
      </w:pPr>
      <w:r>
        <w:t>The Ni payload is the Nonce payload without a generic payload header.</w:t>
      </w:r>
    </w:p>
    <w:p w:rsidR="00F53772" w:rsidRDefault="00C00692">
      <w:pPr>
        <w:pStyle w:val="ListParagraph"/>
        <w:numPr>
          <w:ilvl w:val="0"/>
          <w:numId w:val="79"/>
        </w:numPr>
      </w:pPr>
      <w:r>
        <w:t>The Delete payload MUST be copied from message #1.</w:t>
      </w:r>
    </w:p>
    <w:p w:rsidR="00F53772" w:rsidRDefault="00C00692">
      <w:pPr>
        <w:pStyle w:val="ListParagraph"/>
        <w:numPr>
          <w:ilvl w:val="0"/>
          <w:numId w:val="79"/>
        </w:numPr>
      </w:pPr>
      <w:r>
        <w:t>The Nr payload is a Nonce payload and MUST be constructed as specified in [RFC2408] section 3.13.</w:t>
      </w:r>
    </w:p>
    <w:p w:rsidR="00F53772" w:rsidRDefault="00C00692">
      <w:r>
        <w:t>Otherwise, the host MUST silently discard message #1.</w:t>
      </w:r>
    </w:p>
    <w:p w:rsidR="00F53772" w:rsidRDefault="00C00692">
      <w:pPr>
        <w:pStyle w:val="Heading4"/>
      </w:pPr>
      <w:bookmarkStart w:id="335" w:name="section_919ea4a06fd14529bb095f8f2b66b9c0"/>
      <w:bookmarkStart w:id="336" w:name="_Toc483456725"/>
      <w:r>
        <w:t>Receiving Message #2</w:t>
      </w:r>
      <w:bookmarkEnd w:id="335"/>
      <w:bookmarkEnd w:id="336"/>
      <w:r>
        <w:fldChar w:fldCharType="begin"/>
      </w:r>
      <w:r>
        <w:instrText xml:space="preserve"> XE "Message processing:receiving message #1"</w:instrText>
      </w:r>
      <w:r>
        <w:fldChar w:fldCharType="end"/>
      </w:r>
      <w:r>
        <w:fldChar w:fldCharType="begin"/>
      </w:r>
      <w:r>
        <w:instrText xml:space="preserve"> XE "Reliable delete:receiving messag</w:instrText>
      </w:r>
      <w:r>
        <w:instrText>e #1"</w:instrText>
      </w:r>
      <w:r>
        <w:fldChar w:fldCharType="end"/>
      </w:r>
    </w:p>
    <w:p w:rsidR="00F53772" w:rsidRDefault="00C00692">
      <w:r>
        <w:t>On receipt of message #2, the host MUST validate the message as follows:</w:t>
      </w:r>
    </w:p>
    <w:p w:rsidR="00F53772" w:rsidRDefault="00C00692">
      <w:pPr>
        <w:pStyle w:val="ListParagraph"/>
        <w:numPr>
          <w:ilvl w:val="0"/>
          <w:numId w:val="80"/>
        </w:numPr>
      </w:pPr>
      <w:r>
        <w:t xml:space="preserve">Validate the </w:t>
      </w:r>
      <w:hyperlink w:anchor="gt_f3f4ee4f-3ffc-43f5-8ed0-6e94d19a3cc5">
        <w:r>
          <w:rPr>
            <w:rStyle w:val="HyperlinkGreen"/>
            <w:b/>
          </w:rPr>
          <w:t>ISAKMP</w:t>
        </w:r>
      </w:hyperlink>
      <w:r>
        <w:t xml:space="preserve"> header, as specified in </w:t>
      </w:r>
      <w:hyperlink r:id="rId248">
        <w:r>
          <w:rPr>
            <w:rStyle w:val="Hyperlink"/>
          </w:rPr>
          <w:t>[RFC</w:t>
        </w:r>
        <w:r>
          <w:rPr>
            <w:rStyle w:val="Hyperlink"/>
          </w:rPr>
          <w:t>2408]</w:t>
        </w:r>
      </w:hyperlink>
      <w:r>
        <w:t xml:space="preserve"> section 5.2.</w:t>
      </w:r>
    </w:p>
    <w:p w:rsidR="00F53772" w:rsidRDefault="00C00692">
      <w:pPr>
        <w:pStyle w:val="ListParagraph"/>
        <w:numPr>
          <w:ilvl w:val="0"/>
          <w:numId w:val="80"/>
        </w:numPr>
      </w:pPr>
      <w:r>
        <w:t xml:space="preserve">Verify that the message ID in the </w:t>
      </w:r>
      <w:hyperlink w:anchor="gt_9de5e9c9-17f1-4f84-bc1e-a094d8352ee6">
        <w:r>
          <w:rPr>
            <w:rStyle w:val="HyperlinkGreen"/>
            <w:b/>
          </w:rPr>
          <w:t>ISAKMP payload</w:t>
        </w:r>
      </w:hyperlink>
      <w:r>
        <w:t xml:space="preserve"> is identical to the message ID from message #1.</w:t>
      </w:r>
    </w:p>
    <w:p w:rsidR="00F53772" w:rsidRDefault="00C00692">
      <w:r>
        <w:t>If this verification succeeds, the host MUST stop the delete retransmission ti</w:t>
      </w:r>
      <w:r>
        <w:t>mer. Otherwise, the host MUST silently discard message #2.</w:t>
      </w:r>
    </w:p>
    <w:p w:rsidR="00F53772" w:rsidRDefault="00C00692">
      <w:pPr>
        <w:pStyle w:val="Heading3"/>
      </w:pPr>
      <w:bookmarkStart w:id="337" w:name="section_a987d3240d24416bb75501b10bd96c7f"/>
      <w:bookmarkStart w:id="338" w:name="_Toc483456726"/>
      <w:r>
        <w:t>Timer Events</w:t>
      </w:r>
      <w:bookmarkEnd w:id="337"/>
      <w:bookmarkEnd w:id="338"/>
      <w:r>
        <w:fldChar w:fldCharType="begin"/>
      </w:r>
      <w:r>
        <w:instrText xml:space="preserve"> XE "Timer events:reliable delete"</w:instrText>
      </w:r>
      <w:r>
        <w:fldChar w:fldCharType="end"/>
      </w:r>
      <w:r>
        <w:fldChar w:fldCharType="begin"/>
      </w:r>
      <w:r>
        <w:instrText xml:space="preserve"> XE "Reliable delete:timer events"</w:instrText>
      </w:r>
      <w:r>
        <w:fldChar w:fldCharType="end"/>
      </w:r>
    </w:p>
    <w:p w:rsidR="00F53772" w:rsidRDefault="00C00692">
      <w:pPr>
        <w:pStyle w:val="Heading4"/>
      </w:pPr>
      <w:bookmarkStart w:id="339" w:name="section_0fae4585ccd64e4db83b4d52e9f326ba"/>
      <w:bookmarkStart w:id="340" w:name="_Toc483456727"/>
      <w:r>
        <w:t>Expiration of the Delete Retransmission Timer</w:t>
      </w:r>
      <w:bookmarkEnd w:id="339"/>
      <w:bookmarkEnd w:id="340"/>
      <w:r>
        <w:fldChar w:fldCharType="begin"/>
      </w:r>
      <w:r>
        <w:instrText xml:space="preserve"> XE "Delete retransmission timer expiration"</w:instrText>
      </w:r>
      <w:r>
        <w:fldChar w:fldCharType="end"/>
      </w:r>
      <w:r>
        <w:fldChar w:fldCharType="begin"/>
      </w:r>
      <w:r>
        <w:instrText xml:space="preserve"> XE "Timers:delete re</w:instrText>
      </w:r>
      <w:r>
        <w:instrText>transmission timer expiration"</w:instrText>
      </w:r>
      <w:r>
        <w:fldChar w:fldCharType="end"/>
      </w:r>
      <w:r>
        <w:fldChar w:fldCharType="begin"/>
      </w:r>
      <w:r>
        <w:instrText xml:space="preserve"> XE "Reliable delete:delete retransmission timer expiration"</w:instrText>
      </w:r>
      <w:r>
        <w:fldChar w:fldCharType="end"/>
      </w:r>
    </w:p>
    <w:p w:rsidR="00F53772" w:rsidRDefault="00C00692">
      <w:r>
        <w:t xml:space="preserve">When this timer expires, the </w:t>
      </w:r>
      <w:hyperlink w:anchor="gt_c66d2bda-f3e1-4d01-aa9e-8d790d3be5ab">
        <w:r>
          <w:rPr>
            <w:rStyle w:val="HyperlinkGreen"/>
            <w:b/>
          </w:rPr>
          <w:t>initiator</w:t>
        </w:r>
      </w:hyperlink>
      <w:r>
        <w:t xml:space="preserve"> MUST retransmit message #1, as specified in section </w:t>
      </w:r>
      <w:hyperlink w:anchor="Section_3ca5ed531c994f5393156d53df7fe925" w:history="1">
        <w:r>
          <w:rPr>
            <w:rStyle w:val="Hyperlink"/>
          </w:rPr>
          <w:t>3.8.4.1</w:t>
        </w:r>
      </w:hyperlink>
      <w:r>
        <w:t>, and it SHOULD reset the timer to double the previous duration unless a total of four retransmissions has already occurred. If four retransmissions have occurred, the host MUST remove the correspo</w:t>
      </w:r>
      <w:r>
        <w:t xml:space="preserve">nding </w:t>
      </w:r>
      <w:hyperlink w:anchor="gt_d334f339-380f-4f63-9e8a-04b4226653df">
        <w:r>
          <w:rPr>
            <w:rStyle w:val="HyperlinkGreen"/>
            <w:b/>
          </w:rPr>
          <w:t>MM SA</w:t>
        </w:r>
      </w:hyperlink>
      <w:r>
        <w:t xml:space="preserve"> or </w:t>
      </w:r>
      <w:hyperlink w:anchor="gt_1da1a69c-0703-4351-a7a7-59ca46047566">
        <w:r>
          <w:rPr>
            <w:rStyle w:val="HyperlinkGreen"/>
            <w:b/>
          </w:rPr>
          <w:t>QM SA</w:t>
        </w:r>
      </w:hyperlink>
      <w:r>
        <w:t xml:space="preserve"> from the </w:t>
      </w:r>
      <w:hyperlink w:anchor="gt_9e4386b2-fabb-4e50-9c70-ccbf044ff7f0">
        <w:r>
          <w:rPr>
            <w:rStyle w:val="HyperlinkGreen"/>
            <w:b/>
          </w:rPr>
          <w:t>MMSAD</w:t>
        </w:r>
      </w:hyperlink>
      <w:r>
        <w:t xml:space="preserve"> or the </w:t>
      </w:r>
      <w:hyperlink w:anchor="gt_7d5d5b83-cf91-4761-88e9-57a68cfcd69f">
        <w:r>
          <w:rPr>
            <w:rStyle w:val="HyperlinkGreen"/>
            <w:b/>
          </w:rPr>
          <w:t>SAD</w:t>
        </w:r>
      </w:hyperlink>
      <w:r>
        <w:t xml:space="preserve"> without retransmitting message #1 or resetting the timer.</w:t>
      </w:r>
      <w:bookmarkStart w:id="34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41"/>
    </w:p>
    <w:p w:rsidR="00F53772" w:rsidRDefault="00C00692">
      <w:r>
        <w:t xml:space="preserve">When each timer expires, if a message #2 has not been received and verified for that </w:t>
      </w:r>
      <w:hyperlink w:anchor="gt_67cbf867-7a49-41f3-a68f-37b5f9035acb">
        <w:r>
          <w:rPr>
            <w:rStyle w:val="HyperlinkGreen"/>
            <w:b/>
          </w:rPr>
          <w:t>SA</w:t>
        </w:r>
      </w:hyperlink>
      <w:r>
        <w:t xml:space="preserve">, as specified in section </w:t>
      </w:r>
      <w:hyperlink w:anchor="Section_919ea4a06fd14529bb095f8f2b66b9c0" w:history="1">
        <w:r>
          <w:rPr>
            <w:rStyle w:val="Hyperlink"/>
          </w:rPr>
          <w:t>3.8.5.2</w:t>
        </w:r>
      </w:hyperlink>
      <w:r>
        <w:t>, it SHOULD retransmit the notification message for that SA without resetting the timer.</w:t>
      </w:r>
    </w:p>
    <w:p w:rsidR="00F53772" w:rsidRDefault="00C00692">
      <w:pPr>
        <w:pStyle w:val="Heading3"/>
      </w:pPr>
      <w:bookmarkStart w:id="342" w:name="section_d6760700b6814679b616842555697503"/>
      <w:bookmarkStart w:id="343" w:name="_Toc483456728"/>
      <w:r>
        <w:lastRenderedPageBreak/>
        <w:t>Other Local Events</w:t>
      </w:r>
      <w:bookmarkEnd w:id="342"/>
      <w:bookmarkEnd w:id="343"/>
      <w:r>
        <w:fldChar w:fldCharType="begin"/>
      </w:r>
      <w:r>
        <w:instrText xml:space="preserve"> XE "Local events:reliable delete"</w:instrText>
      </w:r>
      <w:r>
        <w:fldChar w:fldCharType="end"/>
      </w:r>
      <w:r>
        <w:fldChar w:fldCharType="begin"/>
      </w:r>
      <w:r>
        <w:instrText xml:space="preserve"> XE "Reliable delete:local events"</w:instrText>
      </w:r>
      <w:r>
        <w:fldChar w:fldCharType="end"/>
      </w:r>
    </w:p>
    <w:p w:rsidR="00F53772" w:rsidRDefault="00C00692">
      <w:r>
        <w:t xml:space="preserve">An administrator can trigger local </w:t>
      </w:r>
      <w:hyperlink w:anchor="gt_67cbf867-7a49-41f3-a68f-37b5f9035acb">
        <w:r>
          <w:rPr>
            <w:rStyle w:val="HyperlinkGreen"/>
            <w:b/>
          </w:rPr>
          <w:t>SA</w:t>
        </w:r>
      </w:hyperlink>
      <w:r>
        <w:t xml:space="preserve"> state deletion via a local-only interface to delete all active SA</w:t>
      </w:r>
      <w:r>
        <w:t>s.</w:t>
      </w:r>
    </w:p>
    <w:p w:rsidR="00F53772" w:rsidRDefault="00C00692">
      <w:r>
        <w:t xml:space="preserve">The abstract interface for security policy configuration changes is specified in </w:t>
      </w:r>
      <w:hyperlink r:id="rId249">
        <w:r>
          <w:rPr>
            <w:rStyle w:val="Hyperlink"/>
          </w:rPr>
          <w:t>[RFC4301]</w:t>
        </w:r>
      </w:hyperlink>
      <w:r>
        <w:t xml:space="preserve"> section 4.4.1. The administrator MUST be able to specify a new local security policy as defined i</w:t>
      </w:r>
      <w:r>
        <w:t xml:space="preserve">n [RFC4301] section 4.4.1. Any </w:t>
      </w:r>
      <w:hyperlink w:anchor="gt_d334f339-380f-4f63-9e8a-04b4226653df">
        <w:r>
          <w:rPr>
            <w:rStyle w:val="HyperlinkGreen"/>
            <w:b/>
          </w:rPr>
          <w:t>MM SAs</w:t>
        </w:r>
      </w:hyperlink>
      <w:r>
        <w:t xml:space="preserve"> established with a policy invalidated by the new policy are deleted as specified in section </w:t>
      </w:r>
      <w:hyperlink w:anchor="Section_3ca5ed531c994f5393156d53df7fe925" w:history="1">
        <w:r>
          <w:rPr>
            <w:rStyle w:val="Hyperlink"/>
          </w:rPr>
          <w:t>3.8.</w:t>
        </w:r>
        <w:r>
          <w:rPr>
            <w:rStyle w:val="Hyperlink"/>
          </w:rPr>
          <w:t>4.1</w:t>
        </w:r>
      </w:hyperlink>
      <w:r>
        <w:t>.</w:t>
      </w:r>
    </w:p>
    <w:p w:rsidR="00F53772" w:rsidRDefault="00C00692">
      <w:pPr>
        <w:pStyle w:val="Heading4"/>
      </w:pPr>
      <w:bookmarkStart w:id="344" w:name="section_f665726ffa254b19b92cabe699b14e87"/>
      <w:bookmarkStart w:id="345" w:name="_Toc483456729"/>
      <w:r>
        <w:t>Shutdown</w:t>
      </w:r>
      <w:bookmarkEnd w:id="344"/>
      <w:bookmarkEnd w:id="345"/>
      <w:r>
        <w:fldChar w:fldCharType="begin"/>
      </w:r>
      <w:r>
        <w:instrText xml:space="preserve"> XE "Shutdown"</w:instrText>
      </w:r>
      <w:r>
        <w:fldChar w:fldCharType="end"/>
      </w:r>
      <w:r>
        <w:fldChar w:fldCharType="begin"/>
      </w:r>
      <w:r>
        <w:instrText xml:space="preserve"> XE "Reliable delete:shutdown"</w:instrText>
      </w:r>
      <w:r>
        <w:fldChar w:fldCharType="end"/>
      </w:r>
    </w:p>
    <w:p w:rsidR="00F53772" w:rsidRDefault="00C00692">
      <w:hyperlink w:anchor="gt_294fef97-5790-4d41-971e-dd255b783e68">
        <w:r>
          <w:rPr>
            <w:rStyle w:val="HyperlinkGreen"/>
            <w:b/>
          </w:rPr>
          <w:t>IKE</w:t>
        </w:r>
      </w:hyperlink>
      <w:r>
        <w:t xml:space="preserve"> protocol shutdown: IKE MUST send Delete notification messages for all </w:t>
      </w:r>
      <w:hyperlink w:anchor="gt_67cbf867-7a49-41f3-a68f-37b5f9035acb">
        <w:r>
          <w:rPr>
            <w:rStyle w:val="HyperlinkGreen"/>
            <w:b/>
          </w:rPr>
          <w:t>SAs</w:t>
        </w:r>
      </w:hyperlink>
      <w:r>
        <w:t xml:space="preserve">, as specified in section </w:t>
      </w:r>
      <w:hyperlink w:anchor="Section_3ca5ed531c994f5393156d53df7fe925" w:history="1">
        <w:r>
          <w:rPr>
            <w:rStyle w:val="Hyperlink"/>
          </w:rPr>
          <w:t>3.8.4.1</w:t>
        </w:r>
      </w:hyperlink>
      <w:r>
        <w:t>, and then SHOULD set the delete retransmission timer to 1 second for each SA.</w:t>
      </w:r>
      <w:bookmarkStart w:id="346" w:name="Appendix_A_Target_25"/>
      <w:r>
        <w:fldChar w:fldCharType="begin"/>
      </w:r>
      <w:r>
        <w:instrText xml:space="preserve"> HYPERLINK \l "Appen</w:instrText>
      </w:r>
      <w:r>
        <w:instrText xml:space="preserve">dix_A_25" \o "Product behavior note 25" \h </w:instrText>
      </w:r>
      <w:r>
        <w:fldChar w:fldCharType="separate"/>
      </w:r>
      <w:r>
        <w:rPr>
          <w:rStyle w:val="Hyperlink"/>
        </w:rPr>
        <w:t>&lt;25&gt;</w:t>
      </w:r>
      <w:r>
        <w:rPr>
          <w:rStyle w:val="Hyperlink"/>
        </w:rPr>
        <w:fldChar w:fldCharType="end"/>
      </w:r>
      <w:bookmarkEnd w:id="346"/>
    </w:p>
    <w:p w:rsidR="00F53772" w:rsidRDefault="00C00692">
      <w:pPr>
        <w:pStyle w:val="Heading4"/>
      </w:pPr>
      <w:bookmarkStart w:id="347" w:name="section_536a1fe0410242e6a2da55c4bf2143fb"/>
      <w:bookmarkStart w:id="348" w:name="_Toc483456730"/>
      <w:r>
        <w:t>MM SA Exhaustion</w:t>
      </w:r>
      <w:bookmarkEnd w:id="347"/>
      <w:bookmarkEnd w:id="348"/>
    </w:p>
    <w:p w:rsidR="00F53772" w:rsidRDefault="00C00692">
      <w:r>
        <w:t xml:space="preserve">Establishment of a successful </w:t>
      </w:r>
      <w:hyperlink w:anchor="gt_1da1a69c-0703-4351-a7a7-59ca46047566">
        <w:r>
          <w:rPr>
            <w:rStyle w:val="HyperlinkGreen"/>
            <w:b/>
          </w:rPr>
          <w:t>QM SA</w:t>
        </w:r>
      </w:hyperlink>
      <w:r>
        <w:t xml:space="preserve"> can exhaust the limits for the number of QM SAs allowed for a given </w:t>
      </w:r>
      <w:hyperlink w:anchor="gt_91a6fd2e-dbcc-46fa-a7ae-0a72e85b74a6">
        <w:r>
          <w:rPr>
            <w:rStyle w:val="HyperlinkGreen"/>
            <w:b/>
          </w:rPr>
          <w:t>MM</w:t>
        </w:r>
      </w:hyperlink>
      <w:r>
        <w:t xml:space="preserve">. This </w:t>
      </w:r>
      <w:hyperlink w:anchor="gt_44def71a-0ea9-4c92-82fe-b458ecc61076">
        <w:r>
          <w:rPr>
            <w:rStyle w:val="HyperlinkGreen"/>
            <w:b/>
          </w:rPr>
          <w:t>quick mode</w:t>
        </w:r>
      </w:hyperlink>
      <w:r>
        <w:t xml:space="preserve"> limit is a local policy setting in the PAD.</w:t>
      </w:r>
      <w:bookmarkStart w:id="349"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49"/>
      <w:r>
        <w:t xml:space="preserve">In this case, the host </w:t>
      </w:r>
      <w:r>
        <w:t xml:space="preserve">MUST NOT explicitly delete the </w:t>
      </w:r>
      <w:hyperlink w:anchor="gt_67cbf867-7a49-41f3-a68f-37b5f9035acb">
        <w:r>
          <w:rPr>
            <w:rStyle w:val="HyperlinkGreen"/>
            <w:b/>
          </w:rPr>
          <w:t>SA</w:t>
        </w:r>
      </w:hyperlink>
      <w:r>
        <w:t>. Instead, the SA MUST be invalidated, and not used for establishing any new QM SAs.</w:t>
      </w:r>
    </w:p>
    <w:p w:rsidR="00F53772" w:rsidRDefault="00C00692">
      <w:pPr>
        <w:pStyle w:val="Heading2"/>
      </w:pPr>
      <w:bookmarkStart w:id="350" w:name="section_00f4011fa6224c8c9d1e691efa58cee7"/>
      <w:bookmarkStart w:id="351" w:name="_Toc483456731"/>
      <w:r>
        <w:t>Denial of Service Protection Details</w:t>
      </w:r>
      <w:bookmarkEnd w:id="350"/>
      <w:bookmarkEnd w:id="351"/>
      <w:r>
        <w:fldChar w:fldCharType="begin"/>
      </w:r>
      <w:r>
        <w:instrText xml:space="preserve"> XE "Denial of service:overview"</w:instrText>
      </w:r>
      <w:r>
        <w:fldChar w:fldCharType="end"/>
      </w:r>
    </w:p>
    <w:p w:rsidR="00F53772" w:rsidRDefault="00C00692">
      <w:hyperlink w:anchor="gt_294fef97-5790-4d41-971e-dd255b783e68">
        <w:r>
          <w:rPr>
            <w:rStyle w:val="HyperlinkGreen"/>
            <w:b/>
          </w:rPr>
          <w:t>IKE</w:t>
        </w:r>
      </w:hyperlink>
      <w:r>
        <w:t xml:space="preserve"> goes into DoS protection under the condition described in section </w:t>
      </w:r>
      <w:hyperlink w:anchor="Section_1a9fa28caf864e028edfaa9796fa597c" w:history="1">
        <w:r>
          <w:rPr>
            <w:rStyle w:val="Hyperlink"/>
          </w:rPr>
          <w:t>3.9.7</w:t>
        </w:r>
      </w:hyperlink>
      <w:r>
        <w:t xml:space="preserve">. </w:t>
      </w:r>
    </w:p>
    <w:p w:rsidR="00F53772" w:rsidRDefault="00C00692">
      <w:r>
        <w:t xml:space="preserve">Using the notation, as specified in </w:t>
      </w:r>
      <w:hyperlink r:id="rId250">
        <w:r>
          <w:rPr>
            <w:rStyle w:val="Hyperlink"/>
          </w:rPr>
          <w:t>[RFC2408]</w:t>
        </w:r>
      </w:hyperlink>
      <w:r>
        <w:t xml:space="preserve"> section 4.1.1, the generalized form of an IKE </w:t>
      </w:r>
      <w:hyperlink w:anchor="gt_f88ac127-f7d8-4b44-ae25-66895c988b2a">
        <w:r>
          <w:rPr>
            <w:rStyle w:val="HyperlinkGreen"/>
            <w:b/>
          </w:rPr>
          <w:t>exchange</w:t>
        </w:r>
      </w:hyperlink>
      <w:r>
        <w:t xml:space="preserve"> using the DoS Protection extension is as shown in the following fi</w:t>
      </w:r>
      <w:r>
        <w:t xml:space="preserve">gure. For more information, see </w:t>
      </w:r>
      <w:hyperlink r:id="rId251">
        <w:r>
          <w:rPr>
            <w:rStyle w:val="Hyperlink"/>
          </w:rPr>
          <w:t>[RFC2409]</w:t>
        </w:r>
      </w:hyperlink>
      <w:r>
        <w:t xml:space="preserve"> section 5.</w:t>
      </w:r>
    </w:p>
    <w:p w:rsidR="00F53772" w:rsidRDefault="00C00692">
      <w:pPr>
        <w:keepNext/>
      </w:pPr>
      <w:r>
        <w:rPr>
          <w:noProof/>
        </w:rPr>
        <w:lastRenderedPageBreak/>
        <w:drawing>
          <wp:inline distT="0" distB="0" distL="0" distR="0">
            <wp:extent cx="4705350" cy="3886200"/>
            <wp:effectExtent l="19050" t="0" r="9525" b="0"/>
            <wp:docPr id="5573" name="MS-IKEE_picte3fb8d58-edc3-c8e5-c327-b1aece50ec87.png" descr="IKE using the DoS Protection extension" title="IKE using the DoS Protection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IKEE_picte3fb8d58-edc3-c8e5-c327-b1aece50ec87.png" descr="IKE using the DoS Protection extension" title="IKE using the DoS Protection extension"/>
                    <pic:cNvPicPr>
                      <a:picLocks noChangeAspect="1" noChangeArrowheads="1"/>
                    </pic:cNvPicPr>
                  </pic:nvPicPr>
                  <pic:blipFill>
                    <a:blip r:embed="rId252" cstate="print"/>
                    <a:srcRect/>
                    <a:stretch>
                      <a:fillRect/>
                    </a:stretch>
                  </pic:blipFill>
                  <pic:spPr bwMode="auto">
                    <a:xfrm>
                      <a:off x="0" y="0"/>
                      <a:ext cx="4705350" cy="388620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10</w:t>
      </w:r>
      <w:r>
        <w:fldChar w:fldCharType="end"/>
      </w:r>
      <w:r>
        <w:t>: IKE using the DoS Protection extension</w:t>
      </w:r>
    </w:p>
    <w:p w:rsidR="00F53772" w:rsidRDefault="00C00692">
      <w:r>
        <w:t>The description in this section uses the message numbers from</w:t>
      </w:r>
      <w:r>
        <w:t xml:space="preserve"> the protocol sequence diagram.</w:t>
      </w:r>
    </w:p>
    <w:p w:rsidR="00F53772" w:rsidRDefault="00C00692">
      <w:pPr>
        <w:pStyle w:val="Heading3"/>
      </w:pPr>
      <w:bookmarkStart w:id="352" w:name="section_0fd5b3723fe841478a764bde7ffe3b68"/>
      <w:bookmarkStart w:id="353" w:name="_Toc483456732"/>
      <w:r>
        <w:t>Abstract Data Model</w:t>
      </w:r>
      <w:bookmarkEnd w:id="352"/>
      <w:bookmarkEnd w:id="353"/>
      <w:r>
        <w:fldChar w:fldCharType="begin"/>
      </w:r>
      <w:r>
        <w:instrText xml:space="preserve"> XE "Data model - abstract:denial of service"</w:instrText>
      </w:r>
      <w:r>
        <w:fldChar w:fldCharType="end"/>
      </w:r>
      <w:r>
        <w:fldChar w:fldCharType="begin"/>
      </w:r>
      <w:r>
        <w:instrText xml:space="preserve"> XE "Abstract data model:denial of service"</w:instrText>
      </w:r>
      <w:r>
        <w:fldChar w:fldCharType="end"/>
      </w:r>
      <w:r>
        <w:fldChar w:fldCharType="begin"/>
      </w:r>
      <w:r>
        <w:instrText xml:space="preserve"> XE "Denial of service:abstract data model"</w:instrText>
      </w:r>
      <w:r>
        <w:fldChar w:fldCharType="end"/>
      </w:r>
    </w:p>
    <w:p w:rsidR="00F53772" w:rsidRDefault="00C00692">
      <w:r>
        <w:t xml:space="preserve">When this extension is implemented, the following additional state </w:t>
      </w:r>
      <w:r>
        <w:t xml:space="preserve">must be maintained. This is an extension to IKE Protocol version 1 as specified in </w:t>
      </w:r>
      <w:hyperlink r:id="rId253">
        <w:r>
          <w:rPr>
            <w:rStyle w:val="Hyperlink"/>
          </w:rPr>
          <w:t>[RFC2409]</w:t>
        </w:r>
      </w:hyperlink>
      <w:r>
        <w:t>.</w:t>
      </w:r>
    </w:p>
    <w:p w:rsidR="00F53772" w:rsidRDefault="00C00692">
      <w:r>
        <w:t>Flow state table: The following information MUST be maintained:</w:t>
      </w:r>
    </w:p>
    <w:p w:rsidR="00F53772" w:rsidRDefault="00C00692">
      <w:pPr>
        <w:pStyle w:val="ListParagraph"/>
        <w:numPr>
          <w:ilvl w:val="0"/>
          <w:numId w:val="81"/>
        </w:numPr>
      </w:pPr>
      <w:r>
        <w:t>A flag indicating that DoS protec</w:t>
      </w:r>
      <w:r>
        <w:t>tion is active.</w:t>
      </w:r>
    </w:p>
    <w:p w:rsidR="00F53772" w:rsidRDefault="00C00692">
      <w:r>
        <w:t xml:space="preserve">DoS Protection mode state: </w:t>
      </w:r>
      <w:hyperlink w:anchor="gt_c37f09fa-24c8-4fd5-8edd-2c5e575bc211">
        <w:r>
          <w:rPr>
            <w:rStyle w:val="HyperlinkGreen"/>
            <w:b/>
          </w:rPr>
          <w:t>responder</w:t>
        </w:r>
      </w:hyperlink>
      <w:r>
        <w:t xml:space="preserve"> MUST maintain the following state to implement Denial of Service Protection mode.</w:t>
      </w:r>
    </w:p>
    <w:p w:rsidR="00F53772" w:rsidRDefault="00C00692">
      <w:pPr>
        <w:pStyle w:val="ListParagraph"/>
        <w:numPr>
          <w:ilvl w:val="0"/>
          <w:numId w:val="81"/>
        </w:numPr>
      </w:pPr>
      <w:r>
        <w:t>A cookie field consisting of random data.</w:t>
      </w:r>
    </w:p>
    <w:p w:rsidR="00F53772" w:rsidRDefault="00C00692">
      <w:pPr>
        <w:pStyle w:val="ListParagraph"/>
        <w:numPr>
          <w:ilvl w:val="0"/>
          <w:numId w:val="81"/>
        </w:numPr>
      </w:pPr>
      <w:r>
        <w:t xml:space="preserve">A cookie timeout </w:t>
      </w:r>
      <w:r>
        <w:t>period, initialized to 150 secs.</w:t>
      </w:r>
    </w:p>
    <w:p w:rsidR="00F53772" w:rsidRDefault="00C00692">
      <w:r>
        <w:t xml:space="preserve">This state is used by the cookie generation algorithm that is described in section </w:t>
      </w:r>
      <w:hyperlink w:anchor="Section_45a1000693db4f5a9bcd4023ebb0e7d8" w:history="1">
        <w:r>
          <w:rPr>
            <w:rStyle w:val="Hyperlink"/>
          </w:rPr>
          <w:t>3.9.5.1</w:t>
        </w:r>
      </w:hyperlink>
      <w:r>
        <w:t>.</w:t>
      </w:r>
    </w:p>
    <w:p w:rsidR="00F53772" w:rsidRDefault="00C00692">
      <w:pPr>
        <w:pStyle w:val="Heading3"/>
      </w:pPr>
      <w:bookmarkStart w:id="354" w:name="section_04837892d61b451d8f25bd10496d1b21"/>
      <w:bookmarkStart w:id="355" w:name="_Toc483456733"/>
      <w:r>
        <w:t>Timers</w:t>
      </w:r>
      <w:bookmarkEnd w:id="354"/>
      <w:bookmarkEnd w:id="355"/>
      <w:r>
        <w:fldChar w:fldCharType="begin"/>
      </w:r>
      <w:r>
        <w:instrText xml:space="preserve"> XE "Timers:denial of service"</w:instrText>
      </w:r>
      <w:r>
        <w:fldChar w:fldCharType="end"/>
      </w:r>
      <w:r>
        <w:fldChar w:fldCharType="begin"/>
      </w:r>
      <w:r>
        <w:instrText xml:space="preserve"> XE "Denial of service:timers"</w:instrText>
      </w:r>
      <w:r>
        <w:fldChar w:fldCharType="end"/>
      </w:r>
    </w:p>
    <w:p w:rsidR="00F53772" w:rsidRDefault="00C00692">
      <w:r>
        <w:t>None.</w:t>
      </w:r>
    </w:p>
    <w:p w:rsidR="00F53772" w:rsidRDefault="00C00692">
      <w:pPr>
        <w:pStyle w:val="Heading3"/>
      </w:pPr>
      <w:bookmarkStart w:id="356" w:name="section_3e9a127e7b25484c929558f6db1601e0"/>
      <w:bookmarkStart w:id="357" w:name="_Toc483456734"/>
      <w:r>
        <w:t>Initialization</w:t>
      </w:r>
      <w:bookmarkEnd w:id="356"/>
      <w:bookmarkEnd w:id="357"/>
      <w:r>
        <w:fldChar w:fldCharType="begin"/>
      </w:r>
      <w:r>
        <w:instrText xml:space="preserve"> XE "Initialization:denial of service"</w:instrText>
      </w:r>
      <w:r>
        <w:fldChar w:fldCharType="end"/>
      </w:r>
      <w:r>
        <w:fldChar w:fldCharType="begin"/>
      </w:r>
      <w:r>
        <w:instrText xml:space="preserve"> XE "Denial of service:initialization"</w:instrText>
      </w:r>
      <w:r>
        <w:fldChar w:fldCharType="end"/>
      </w:r>
    </w:p>
    <w:p w:rsidR="00F53772" w:rsidRDefault="00C00692">
      <w:r>
        <w:t>None.</w:t>
      </w:r>
    </w:p>
    <w:p w:rsidR="00F53772" w:rsidRDefault="00C00692">
      <w:pPr>
        <w:pStyle w:val="Heading3"/>
      </w:pPr>
      <w:bookmarkStart w:id="358" w:name="section_f48e8fdb324b47b98426fdd0e7497ad7"/>
      <w:bookmarkStart w:id="359" w:name="_Toc483456735"/>
      <w:r>
        <w:lastRenderedPageBreak/>
        <w:t>Higher-Layer Triggered Events</w:t>
      </w:r>
      <w:bookmarkEnd w:id="358"/>
      <w:bookmarkEnd w:id="359"/>
      <w:r>
        <w:fldChar w:fldCharType="begin"/>
      </w:r>
      <w:r>
        <w:instrText xml:space="preserve"> XE "Triggered events - higher-layer:denial of service"</w:instrText>
      </w:r>
      <w:r>
        <w:fldChar w:fldCharType="end"/>
      </w:r>
      <w:r>
        <w:fldChar w:fldCharType="begin"/>
      </w:r>
      <w:r>
        <w:instrText xml:space="preserve"> XE "Higher-layer triggered events:denial of service"</w:instrText>
      </w:r>
      <w:r>
        <w:fldChar w:fldCharType="end"/>
      </w:r>
      <w:r>
        <w:fldChar w:fldCharType="begin"/>
      </w:r>
      <w:r>
        <w:instrText xml:space="preserve"> XE "Denial of service:higher-layer triggered events"</w:instrText>
      </w:r>
      <w:r>
        <w:fldChar w:fldCharType="end"/>
      </w:r>
    </w:p>
    <w:p w:rsidR="00F53772" w:rsidRDefault="00C00692">
      <w:r>
        <w:t>None.</w:t>
      </w:r>
    </w:p>
    <w:p w:rsidR="00F53772" w:rsidRDefault="00C00692">
      <w:pPr>
        <w:pStyle w:val="Heading3"/>
      </w:pPr>
      <w:bookmarkStart w:id="360" w:name="section_a04011160fec4d8da30662795238dc63"/>
      <w:bookmarkStart w:id="361" w:name="_Toc483456736"/>
      <w:r>
        <w:t>Message Processing Events and Sequencing Rules</w:t>
      </w:r>
      <w:bookmarkEnd w:id="360"/>
      <w:bookmarkEnd w:id="361"/>
      <w:r>
        <w:fldChar w:fldCharType="begin"/>
      </w:r>
      <w:r>
        <w:instrText xml:space="preserve"> XE "Sequencing rules:denial of service"</w:instrText>
      </w:r>
      <w:r>
        <w:fldChar w:fldCharType="end"/>
      </w:r>
      <w:r>
        <w:fldChar w:fldCharType="begin"/>
      </w:r>
      <w:r>
        <w:instrText xml:space="preserve"> XE "Message processing:denial of service"</w:instrText>
      </w:r>
      <w:r>
        <w:fldChar w:fldCharType="end"/>
      </w:r>
      <w:r>
        <w:fldChar w:fldCharType="begin"/>
      </w:r>
      <w:r>
        <w:instrText xml:space="preserve"> XE "Denial of service:sequencing rules"</w:instrText>
      </w:r>
      <w:r>
        <w:fldChar w:fldCharType="end"/>
      </w:r>
      <w:r>
        <w:fldChar w:fldCharType="begin"/>
      </w:r>
      <w:r>
        <w:instrText xml:space="preserve"> XE "Denial of servi</w:instrText>
      </w:r>
      <w:r>
        <w:instrText>ce:message processing"</w:instrText>
      </w:r>
      <w:r>
        <w:fldChar w:fldCharType="end"/>
      </w:r>
    </w:p>
    <w:p w:rsidR="00F53772" w:rsidRDefault="00C00692">
      <w:pPr>
        <w:pStyle w:val="Heading4"/>
      </w:pPr>
      <w:bookmarkStart w:id="362" w:name="section_45a1000693db4f5a9bcd4023ebb0e7d8"/>
      <w:bookmarkStart w:id="363" w:name="_Toc483456737"/>
      <w:r>
        <w:t>Receiving Message #1</w:t>
      </w:r>
      <w:bookmarkEnd w:id="362"/>
      <w:bookmarkEnd w:id="363"/>
      <w:r>
        <w:fldChar w:fldCharType="begin"/>
      </w:r>
      <w:r>
        <w:instrText xml:space="preserve"> XE "Message processing:receiving message #1"</w:instrText>
      </w:r>
      <w:r>
        <w:fldChar w:fldCharType="end"/>
      </w:r>
      <w:r>
        <w:fldChar w:fldCharType="begin"/>
      </w:r>
      <w:r>
        <w:instrText xml:space="preserve"> XE "Denial of service:receiving message #1"</w:instrText>
      </w:r>
      <w:r>
        <w:fldChar w:fldCharType="end"/>
      </w:r>
    </w:p>
    <w:p w:rsidR="00F53772" w:rsidRDefault="00C00692">
      <w:r>
        <w:t xml:space="preserve">On receipt of message #1, the host MUST validate the message, as specified in </w:t>
      </w:r>
      <w:hyperlink r:id="rId254">
        <w:r>
          <w:rPr>
            <w:rStyle w:val="Hyperlink"/>
          </w:rPr>
          <w:t>[RFC2408]</w:t>
        </w:r>
      </w:hyperlink>
      <w:r>
        <w:t xml:space="preserve"> section 5. If message #1 is correctly validated, the host MUST construct message #2 in response, as follows:</w:t>
      </w:r>
    </w:p>
    <w:p w:rsidR="00F53772" w:rsidRDefault="00C00692">
      <w:pPr>
        <w:pStyle w:val="ListParagraph"/>
        <w:numPr>
          <w:ilvl w:val="0"/>
          <w:numId w:val="82"/>
        </w:numPr>
      </w:pPr>
      <w:r>
        <w:t xml:space="preserve">The message MUST consist of only an </w:t>
      </w:r>
      <w:hyperlink w:anchor="gt_f3f4ee4f-3ffc-43f5-8ed0-6e94d19a3cc5">
        <w:r>
          <w:rPr>
            <w:rStyle w:val="HyperlinkGreen"/>
            <w:b/>
          </w:rPr>
          <w:t>ISAKMP</w:t>
        </w:r>
      </w:hyperlink>
      <w:r>
        <w:t xml:space="preserve"> header</w:t>
      </w:r>
      <w:r>
        <w:t xml:space="preserve"> and a Notify payload structure, as specified in [RFC2408] section 3.14.</w:t>
      </w:r>
    </w:p>
    <w:p w:rsidR="00F53772" w:rsidRDefault="00C00692">
      <w:pPr>
        <w:pStyle w:val="ListParagraph"/>
        <w:numPr>
          <w:ilvl w:val="0"/>
          <w:numId w:val="82"/>
        </w:numPr>
      </w:pPr>
      <w:r>
        <w:t xml:space="preserve">The ISAKMP header MUST be constructed as specified in </w:t>
      </w:r>
      <w:hyperlink r:id="rId255">
        <w:r>
          <w:rPr>
            <w:rStyle w:val="Hyperlink"/>
          </w:rPr>
          <w:t>[RFC2409]</w:t>
        </w:r>
      </w:hyperlink>
      <w:r>
        <w:t xml:space="preserve"> section 5.7. The message ID field is unique to this </w:t>
      </w:r>
      <w:hyperlink w:anchor="gt_f88ac127-f7d8-4b44-ae25-66895c988b2a">
        <w:r>
          <w:rPr>
            <w:rStyle w:val="HyperlinkGreen"/>
            <w:b/>
          </w:rPr>
          <w:t>exchange</w:t>
        </w:r>
      </w:hyperlink>
      <w:r>
        <w:t>, as specified in [RFC2409] section 5.7.</w:t>
      </w:r>
    </w:p>
    <w:p w:rsidR="00F53772" w:rsidRDefault="00C00692">
      <w:pPr>
        <w:pStyle w:val="ListParagraph"/>
        <w:numPr>
          <w:ilvl w:val="0"/>
          <w:numId w:val="82"/>
        </w:numPr>
      </w:pPr>
      <w:r>
        <w:t>The notify message type MUST be set to NOTIFY_DOS_COOKIE, and the notification data MUST contain an 8-byte cookie value. The cookie generation mech</w:t>
      </w:r>
      <w:r>
        <w:t>anism is implementation-dependent but SHOULD be stateless to provide good DoS protection.</w:t>
      </w:r>
      <w:bookmarkStart w:id="36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64"/>
    </w:p>
    <w:p w:rsidR="00F53772" w:rsidRDefault="00C00692">
      <w:r>
        <w:t>The host MUST then silently discard message #1, even if the message is correctly validated.</w:t>
      </w:r>
    </w:p>
    <w:p w:rsidR="00F53772" w:rsidRDefault="00C00692">
      <w:pPr>
        <w:pStyle w:val="Heading4"/>
      </w:pPr>
      <w:bookmarkStart w:id="365" w:name="section_6506055e94584c2dbd038a2f912d39b5"/>
      <w:bookmarkStart w:id="366" w:name="_Toc483456738"/>
      <w:r>
        <w:t>Rece</w:t>
      </w:r>
      <w:r>
        <w:t>iving Message #2</w:t>
      </w:r>
      <w:bookmarkEnd w:id="365"/>
      <w:bookmarkEnd w:id="366"/>
      <w:r>
        <w:fldChar w:fldCharType="begin"/>
      </w:r>
      <w:r>
        <w:instrText xml:space="preserve"> XE "Message processing:receiving message #2"</w:instrText>
      </w:r>
      <w:r>
        <w:fldChar w:fldCharType="end"/>
      </w:r>
      <w:r>
        <w:fldChar w:fldCharType="begin"/>
      </w:r>
      <w:r>
        <w:instrText xml:space="preserve"> XE "Denial of service:receiving message #2"</w:instrText>
      </w:r>
      <w:r>
        <w:fldChar w:fldCharType="end"/>
      </w:r>
    </w:p>
    <w:p w:rsidR="00F53772" w:rsidRDefault="00C00692">
      <w:r>
        <w:t xml:space="preserve">On receipt of message #2, the host MUST validate the message, as specified in </w:t>
      </w:r>
      <w:hyperlink r:id="rId256">
        <w:r>
          <w:rPr>
            <w:rStyle w:val="Hyperlink"/>
          </w:rPr>
          <w:t>[RF</w:t>
        </w:r>
        <w:r>
          <w:rPr>
            <w:rStyle w:val="Hyperlink"/>
          </w:rPr>
          <w:t>C2408]</w:t>
        </w:r>
      </w:hyperlink>
      <w:r>
        <w:t xml:space="preserve"> section 5. In addition, the host MUST:</w:t>
      </w:r>
    </w:p>
    <w:p w:rsidR="00F53772" w:rsidRDefault="00C00692">
      <w:pPr>
        <w:pStyle w:val="ListParagraph"/>
        <w:numPr>
          <w:ilvl w:val="0"/>
          <w:numId w:val="83"/>
        </w:numPr>
      </w:pPr>
      <w:r>
        <w:t xml:space="preserve">Verify that the message contains a single Notify payload, that the notify message type is set to NOTIFY_DOS_COOKIE, and that the notification data contains an 8-byte cookie value. No checks on the actual value </w:t>
      </w:r>
      <w:r>
        <w:t>are performed at this stage.</w:t>
      </w:r>
    </w:p>
    <w:p w:rsidR="00F53772" w:rsidRDefault="00C00692">
      <w:r>
        <w:t>If this verification succeeds, the host MUST construct message #3 as follows:</w:t>
      </w:r>
    </w:p>
    <w:p w:rsidR="00F53772" w:rsidRDefault="00C00692">
      <w:pPr>
        <w:pStyle w:val="ListParagraph"/>
        <w:numPr>
          <w:ilvl w:val="0"/>
          <w:numId w:val="83"/>
        </w:numPr>
      </w:pPr>
      <w:r>
        <w:t xml:space="preserve">Message #3 is the same as message #1, except that the </w:t>
      </w:r>
      <w:r>
        <w:rPr>
          <w:b/>
        </w:rPr>
        <w:t>Responder Cookie</w:t>
      </w:r>
      <w:r>
        <w:t xml:space="preserve"> field of the </w:t>
      </w:r>
      <w:hyperlink w:anchor="gt_f3f4ee4f-3ffc-43f5-8ed0-6e94d19a3cc5">
        <w:r>
          <w:rPr>
            <w:rStyle w:val="HyperlinkGreen"/>
            <w:b/>
          </w:rPr>
          <w:t>ISA</w:t>
        </w:r>
        <w:r>
          <w:rPr>
            <w:rStyle w:val="HyperlinkGreen"/>
            <w:b/>
          </w:rPr>
          <w:t>KMP</w:t>
        </w:r>
      </w:hyperlink>
      <w:r>
        <w:t xml:space="preserve"> header ([RFC2408] section 3.1) is the cookie from the notify NOTIFY_DOS_COOKIE payload in message #2.</w:t>
      </w:r>
    </w:p>
    <w:p w:rsidR="00F53772" w:rsidRDefault="00C00692">
      <w:r>
        <w:t>Otherwise the host MUST process message #2 as a normal ISAKMP message.</w:t>
      </w:r>
    </w:p>
    <w:p w:rsidR="00F53772" w:rsidRDefault="00C00692">
      <w:pPr>
        <w:pStyle w:val="Heading4"/>
      </w:pPr>
      <w:bookmarkStart w:id="367" w:name="section_8489204e2211400e8e4b41485a773f07"/>
      <w:bookmarkStart w:id="368" w:name="_Toc483456739"/>
      <w:r>
        <w:t>Receiving Message #3</w:t>
      </w:r>
      <w:bookmarkEnd w:id="367"/>
      <w:bookmarkEnd w:id="368"/>
      <w:r>
        <w:fldChar w:fldCharType="begin"/>
      </w:r>
      <w:r>
        <w:instrText xml:space="preserve"> XE "Message processing:receiving message #3"</w:instrText>
      </w:r>
      <w:r>
        <w:fldChar w:fldCharType="end"/>
      </w:r>
      <w:r>
        <w:fldChar w:fldCharType="begin"/>
      </w:r>
      <w:r>
        <w:instrText xml:space="preserve"> XE "Denial </w:instrText>
      </w:r>
      <w:r>
        <w:instrText>of service:receiving message #3"</w:instrText>
      </w:r>
      <w:r>
        <w:fldChar w:fldCharType="end"/>
      </w:r>
    </w:p>
    <w:p w:rsidR="00F53772" w:rsidRDefault="00C00692">
      <w:r>
        <w:t xml:space="preserve">On receipt of message #3, the host MUST validate the message, as specified in </w:t>
      </w:r>
      <w:hyperlink r:id="rId257">
        <w:r>
          <w:rPr>
            <w:rStyle w:val="Hyperlink"/>
          </w:rPr>
          <w:t>[RFC2408]</w:t>
        </w:r>
      </w:hyperlink>
      <w:r>
        <w:t xml:space="preserve"> section 5. In addition, the host MUST:</w:t>
      </w:r>
    </w:p>
    <w:p w:rsidR="00F53772" w:rsidRDefault="00C00692">
      <w:pPr>
        <w:pStyle w:val="ListParagraph"/>
        <w:numPr>
          <w:ilvl w:val="0"/>
          <w:numId w:val="84"/>
        </w:numPr>
      </w:pPr>
      <w:r>
        <w:t xml:space="preserve">Verify that the </w:t>
      </w:r>
      <w:r>
        <w:rPr>
          <w:b/>
        </w:rPr>
        <w:t xml:space="preserve">Responder </w:t>
      </w:r>
      <w:r>
        <w:rPr>
          <w:b/>
        </w:rPr>
        <w:t>Cookie</w:t>
      </w:r>
      <w:r>
        <w:t xml:space="preserve"> field in the </w:t>
      </w:r>
      <w:hyperlink w:anchor="gt_f3f4ee4f-3ffc-43f5-8ed0-6e94d19a3cc5">
        <w:r>
          <w:rPr>
            <w:rStyle w:val="HyperlinkGreen"/>
            <w:b/>
          </w:rPr>
          <w:t>ISAKMP</w:t>
        </w:r>
      </w:hyperlink>
      <w:r>
        <w:t xml:space="preserve"> header is not zero.</w:t>
      </w:r>
    </w:p>
    <w:p w:rsidR="00F53772" w:rsidRDefault="00C00692">
      <w:pPr>
        <w:pStyle w:val="ListParagraph"/>
        <w:numPr>
          <w:ilvl w:val="0"/>
          <w:numId w:val="84"/>
        </w:numPr>
      </w:pPr>
      <w:r>
        <w:t xml:space="preserve">Verify that the </w:t>
      </w:r>
      <w:r>
        <w:rPr>
          <w:b/>
        </w:rPr>
        <w:t>Responder Cookie</w:t>
      </w:r>
      <w:r>
        <w:t xml:space="preserve"> field in the ISAKMP header is the same as the cookie sent in the Notify payload of message #2. The actual verifica</w:t>
      </w:r>
      <w:r>
        <w:t>tion mechanism is implementation-dependent.</w:t>
      </w:r>
      <w:bookmarkStart w:id="369"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69"/>
    </w:p>
    <w:p w:rsidR="00F53772" w:rsidRDefault="00C00692">
      <w:r>
        <w:t>If this verification succeeds, the host MUST process message #3 as a normal ISAKMP message. Otherwise, the host MUST process message #3 in the</w:t>
      </w:r>
      <w:r>
        <w:t xml:space="preserve"> same way as message #1.</w:t>
      </w:r>
    </w:p>
    <w:p w:rsidR="00F53772" w:rsidRDefault="00C00692">
      <w:r>
        <w:t xml:space="preserve">Subsequent messages received for this </w:t>
      </w:r>
      <w:hyperlink w:anchor="gt_67cbf867-7a49-41f3-a68f-37b5f9035acb">
        <w:r>
          <w:rPr>
            <w:rStyle w:val="HyperlinkGreen"/>
            <w:b/>
          </w:rPr>
          <w:t>SA</w:t>
        </w:r>
      </w:hyperlink>
      <w:r>
        <w:t xml:space="preserve"> on the host in DoS Protection mode MUST be processed the same as message #3.</w:t>
      </w:r>
    </w:p>
    <w:p w:rsidR="00F53772" w:rsidRDefault="00C00692">
      <w:r>
        <w:lastRenderedPageBreak/>
        <w:t>Subsequent messages received for SAs for which no s</w:t>
      </w:r>
      <w:r>
        <w:t xml:space="preserve">tate exists in the </w:t>
      </w:r>
      <w:hyperlink w:anchor="gt_7d5d5b83-cf91-4761-88e9-57a68cfcd69f">
        <w:r>
          <w:rPr>
            <w:rStyle w:val="HyperlinkGreen"/>
            <w:b/>
          </w:rPr>
          <w:t>SAD</w:t>
        </w:r>
      </w:hyperlink>
      <w:r>
        <w:t xml:space="preserve"> MUST be processed in the same way as message #1.</w:t>
      </w:r>
    </w:p>
    <w:p w:rsidR="00F53772" w:rsidRDefault="00C00692">
      <w:pPr>
        <w:pStyle w:val="Heading3"/>
      </w:pPr>
      <w:bookmarkStart w:id="370" w:name="section_49174e5d37e94e33adaabfc518eaa336"/>
      <w:bookmarkStart w:id="371" w:name="_Toc483456740"/>
      <w:r>
        <w:t>Timer Events</w:t>
      </w:r>
      <w:bookmarkEnd w:id="370"/>
      <w:bookmarkEnd w:id="371"/>
      <w:r>
        <w:fldChar w:fldCharType="begin"/>
      </w:r>
      <w:r>
        <w:instrText xml:space="preserve"> XE "Timer events:denial of service"</w:instrText>
      </w:r>
      <w:r>
        <w:fldChar w:fldCharType="end"/>
      </w:r>
      <w:r>
        <w:fldChar w:fldCharType="begin"/>
      </w:r>
      <w:r>
        <w:instrText xml:space="preserve"> XE "Denial of service:timer events"</w:instrText>
      </w:r>
      <w:r>
        <w:fldChar w:fldCharType="end"/>
      </w:r>
    </w:p>
    <w:p w:rsidR="00F53772" w:rsidRDefault="00C00692">
      <w:r>
        <w:t>None.</w:t>
      </w:r>
    </w:p>
    <w:p w:rsidR="00F53772" w:rsidRDefault="00C00692">
      <w:pPr>
        <w:pStyle w:val="Heading3"/>
      </w:pPr>
      <w:bookmarkStart w:id="372" w:name="section_1a9fa28caf864e028edfaa9796fa597c"/>
      <w:bookmarkStart w:id="373" w:name="_Toc483456741"/>
      <w:r>
        <w:t>Other Local Events</w:t>
      </w:r>
      <w:bookmarkEnd w:id="372"/>
      <w:bookmarkEnd w:id="373"/>
      <w:r>
        <w:fldChar w:fldCharType="begin"/>
      </w:r>
      <w:r>
        <w:instrText xml:space="preserve"> XE "Loca</w:instrText>
      </w:r>
      <w:r>
        <w:instrText>l events:denial of service"</w:instrText>
      </w:r>
      <w:r>
        <w:fldChar w:fldCharType="end"/>
      </w:r>
      <w:r>
        <w:fldChar w:fldCharType="begin"/>
      </w:r>
      <w:r>
        <w:instrText xml:space="preserve"> XE "Denial of service:local events"</w:instrText>
      </w:r>
      <w:r>
        <w:fldChar w:fldCharType="end"/>
      </w:r>
    </w:p>
    <w:p w:rsidR="00F53772" w:rsidRDefault="00C00692">
      <w:r>
        <w:t xml:space="preserve">DoS Protection threshold: If the number of </w:t>
      </w:r>
      <w:hyperlink w:anchor="gt_fd37c80f-92a8-4202-95eb-d278690420f4">
        <w:r>
          <w:rPr>
            <w:rStyle w:val="HyperlinkGreen"/>
            <w:b/>
          </w:rPr>
          <w:t>negotiations</w:t>
        </w:r>
      </w:hyperlink>
      <w:r>
        <w:t xml:space="preserve"> for which only one message has been received from any </w:t>
      </w:r>
      <w:hyperlink w:anchor="gt_c66d2bda-f3e1-4d01-aa9e-8d790d3be5ab">
        <w:r>
          <w:rPr>
            <w:rStyle w:val="HyperlinkGreen"/>
            <w:b/>
          </w:rPr>
          <w:t>initiator</w:t>
        </w:r>
      </w:hyperlink>
      <w:r>
        <w:t xml:space="preserve"> is above a predefined threshold, </w:t>
      </w:r>
      <w:hyperlink w:anchor="gt_294fef97-5790-4d41-971e-dd255b783e68">
        <w:r>
          <w:rPr>
            <w:rStyle w:val="HyperlinkGreen"/>
            <w:b/>
          </w:rPr>
          <w:t>IKE</w:t>
        </w:r>
      </w:hyperlink>
      <w:r>
        <w:t xml:space="preserve"> MUST go into DoS Protection mode (see section </w:t>
      </w:r>
      <w:hyperlink w:anchor="Section_e743ca618c7f4ad8bc8b8b90d2c6734d" w:history="1">
        <w:r>
          <w:rPr>
            <w:rStyle w:val="Hyperlink"/>
          </w:rPr>
          <w:t>3.1</w:t>
        </w:r>
      </w:hyperlink>
      <w:r>
        <w:t xml:space="preserve"> for details). The threshold can be implemented in a number of ways.</w:t>
      </w:r>
      <w:bookmarkStart w:id="374"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74"/>
    </w:p>
    <w:p w:rsidR="00F53772" w:rsidRDefault="00C00692">
      <w:pPr>
        <w:pStyle w:val="Heading2"/>
      </w:pPr>
      <w:bookmarkStart w:id="375" w:name="section_21e3e781c4dc440bb969dcb1e737109a"/>
      <w:bookmarkStart w:id="376" w:name="_Toc483456742"/>
      <w:r>
        <w:t>IKE SA Correlation (IKEV2) Details</w:t>
      </w:r>
      <w:bookmarkEnd w:id="375"/>
      <w:bookmarkEnd w:id="376"/>
    </w:p>
    <w:p w:rsidR="00F53772" w:rsidRDefault="00C00692">
      <w:r>
        <w:t xml:space="preserve">See </w:t>
      </w:r>
      <w:hyperlink r:id="rId258">
        <w:r>
          <w:rPr>
            <w:rStyle w:val="Hyperlink"/>
          </w:rPr>
          <w:t>[RFC4</w:t>
        </w:r>
        <w:r>
          <w:rPr>
            <w:rStyle w:val="Hyperlink"/>
          </w:rPr>
          <w:t>306]</w:t>
        </w:r>
      </w:hyperlink>
      <w:r>
        <w:t xml:space="preserve"> section 1.2. If SA Correlation is used, during the IKE_SA </w:t>
      </w:r>
      <w:hyperlink w:anchor="gt_f88ac127-f7d8-4b44-ae25-66895c988b2a">
        <w:r>
          <w:rPr>
            <w:rStyle w:val="HyperlinkGreen"/>
            <w:b/>
          </w:rPr>
          <w:t>exchange</w:t>
        </w:r>
      </w:hyperlink>
      <w:r>
        <w:t xml:space="preserve"> the Correlation payload MUST be inserted immediately prior to the </w:t>
      </w:r>
      <w:hyperlink w:anchor="gt_67cbf867-7a49-41f3-a68f-37b5f9035acb">
        <w:r>
          <w:rPr>
            <w:rStyle w:val="HyperlinkGreen"/>
            <w:b/>
          </w:rPr>
          <w:t>SA</w:t>
        </w:r>
      </w:hyperlink>
      <w:r>
        <w:t xml:space="preserve"> payload.</w:t>
      </w:r>
    </w:p>
    <w:p w:rsidR="00F53772" w:rsidRDefault="00C00692">
      <w:r>
        <w:t>On initiator:</w:t>
      </w:r>
    </w:p>
    <w:p w:rsidR="00F53772" w:rsidRDefault="00C00692">
      <w:r>
        <w:t>HDR, SK {IDi, [CERT,] [CERTREQ,] [IDr,] NOTIFY, AUTH, CORRELATION, SAi2, TSi, TSr}</w:t>
      </w:r>
    </w:p>
    <w:p w:rsidR="00F53772" w:rsidRDefault="00C00692">
      <w:r>
        <w:t>This is similar to the behavior for the Extensible Authentication Protocol (EAP) exchange, as defined in [RFC4306] section 2.16.</w:t>
      </w:r>
    </w:p>
    <w:p w:rsidR="00F53772" w:rsidRDefault="00C00692">
      <w:r>
        <w:t xml:space="preserve">NOTIFY is related to the Mobility and Multihoming Protocol (MOBIKE). See </w:t>
      </w:r>
      <w:hyperlink r:id="rId259">
        <w:r>
          <w:rPr>
            <w:rStyle w:val="Hyperlink"/>
          </w:rPr>
          <w:t>[RFC4555]</w:t>
        </w:r>
      </w:hyperlink>
      <w:r>
        <w:t xml:space="preserve"> section 4 for information about the Notify message type. See [RFC4306] section 3.10 for the general Notify </w:t>
      </w:r>
      <w:r>
        <w:t>header format.</w:t>
      </w:r>
    </w:p>
    <w:p w:rsidR="00F53772" w:rsidRDefault="00C00692">
      <w:r>
        <w:t xml:space="preserve">The correlation exchange MUST use the same authentication as the original exchange. If the original exchange did EAP authentication, then the correlation exchange MUST use EAP authentication.  Similarly, if the original exchange used </w:t>
      </w:r>
      <w:hyperlink w:anchor="gt_7a0f4b71-23ba-434f-b781-28053ed64879">
        <w:r>
          <w:rPr>
            <w:rStyle w:val="HyperlinkGreen"/>
            <w:b/>
          </w:rPr>
          <w:t>certificate</w:t>
        </w:r>
      </w:hyperlink>
      <w:r>
        <w:t xml:space="preserve"> authentication (and not EAP authentication), then the correlation exchange MUST use certificate authentication, and MUST NOT use EAP authentication.</w:t>
      </w:r>
    </w:p>
    <w:p w:rsidR="00F53772" w:rsidRDefault="00C00692">
      <w:pPr>
        <w:pStyle w:val="Heading3"/>
      </w:pPr>
      <w:bookmarkStart w:id="377" w:name="section_a3a5e0a601a34490a4dfcd5325fbd090"/>
      <w:bookmarkStart w:id="378" w:name="_Toc483456743"/>
      <w:r>
        <w:t>Abstract Data Model</w:t>
      </w:r>
      <w:bookmarkEnd w:id="377"/>
      <w:bookmarkEnd w:id="378"/>
    </w:p>
    <w:p w:rsidR="00F53772" w:rsidRDefault="00C00692">
      <w:r>
        <w:t xml:space="preserve">When this extension is implemented, the following additional state is maintained. This is an extension to IKE Protocol version 2 as specified in </w:t>
      </w:r>
      <w:hyperlink r:id="rId260">
        <w:r>
          <w:rPr>
            <w:rStyle w:val="Hyperlink"/>
          </w:rPr>
          <w:t>[RFC4306]</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specific data elements for </w:t>
      </w:r>
      <w:hyperlink w:anchor="gt_294fef97-5790-4d41-971e-dd255b783e68">
        <w:r>
          <w:rPr>
            <w:rStyle w:val="HyperlinkGreen"/>
            <w:b/>
          </w:rPr>
          <w:t>IKE</w:t>
        </w:r>
      </w:hyperlink>
      <w:r>
        <w:t xml:space="preserve"> SA Correlation.</w:t>
      </w:r>
    </w:p>
    <w:p w:rsidR="00F53772" w:rsidRDefault="00C00692">
      <w:r>
        <w:t>For IKE_SA correlation (IKEv2), the following information MUST be maintained:</w:t>
      </w:r>
    </w:p>
    <w:p w:rsidR="00F53772" w:rsidRDefault="00C00692">
      <w:pPr>
        <w:pStyle w:val="ListParagraph"/>
        <w:numPr>
          <w:ilvl w:val="0"/>
          <w:numId w:val="85"/>
        </w:numPr>
      </w:pPr>
      <w:r>
        <w:t xml:space="preserve">The index of the entry in the MMSAD for the other </w:t>
      </w:r>
      <w:hyperlink w:anchor="gt_67cbf867-7a49-41f3-a68f-37b5f9035acb">
        <w:r>
          <w:rPr>
            <w:rStyle w:val="HyperlinkGreen"/>
            <w:b/>
          </w:rPr>
          <w:t>SA</w:t>
        </w:r>
      </w:hyperlink>
      <w:r>
        <w:t xml:space="preserve"> to which this SA has bee</w:t>
      </w:r>
      <w:r>
        <w:t xml:space="preserve">n correlated, if it exists (see section </w:t>
      </w:r>
      <w:hyperlink w:anchor="Section_64fcd18bb522444da75232350e90867d" w:history="1">
        <w:r>
          <w:rPr>
            <w:rStyle w:val="Hyperlink"/>
          </w:rPr>
          <w:t>3.10.5.1</w:t>
        </w:r>
      </w:hyperlink>
      <w:r>
        <w:t>).</w:t>
      </w:r>
    </w:p>
    <w:p w:rsidR="00F53772" w:rsidRDefault="00C00692">
      <w:pPr>
        <w:pStyle w:val="Heading3"/>
      </w:pPr>
      <w:bookmarkStart w:id="379" w:name="section_4593d5b3fded451e83f0cd22456a174a"/>
      <w:bookmarkStart w:id="380" w:name="_Toc483456744"/>
      <w:r>
        <w:t>Timers</w:t>
      </w:r>
      <w:bookmarkEnd w:id="379"/>
      <w:bookmarkEnd w:id="380"/>
    </w:p>
    <w:p w:rsidR="00F53772" w:rsidRDefault="00C00692">
      <w:r>
        <w:t>None.</w:t>
      </w:r>
    </w:p>
    <w:p w:rsidR="00F53772" w:rsidRDefault="00C00692">
      <w:pPr>
        <w:pStyle w:val="Heading3"/>
      </w:pPr>
      <w:bookmarkStart w:id="381" w:name="section_1a1cf00de5104d26b4af1716be70d0e8"/>
      <w:bookmarkStart w:id="382" w:name="_Toc483456745"/>
      <w:r>
        <w:t>Initialization</w:t>
      </w:r>
      <w:bookmarkEnd w:id="381"/>
      <w:bookmarkEnd w:id="382"/>
    </w:p>
    <w:p w:rsidR="00F53772" w:rsidRDefault="00C00692">
      <w:r>
        <w:t>None.</w:t>
      </w:r>
    </w:p>
    <w:p w:rsidR="00F53772" w:rsidRDefault="00C00692">
      <w:pPr>
        <w:pStyle w:val="Heading3"/>
      </w:pPr>
      <w:bookmarkStart w:id="383" w:name="section_35a82a936d4d401f952dfcf18fe61a50"/>
      <w:bookmarkStart w:id="384" w:name="_Toc483456746"/>
      <w:r>
        <w:lastRenderedPageBreak/>
        <w:t>Higher-Layer Triggered Events</w:t>
      </w:r>
      <w:bookmarkEnd w:id="383"/>
      <w:bookmarkEnd w:id="384"/>
    </w:p>
    <w:p w:rsidR="00F53772" w:rsidRDefault="00C00692">
      <w:r>
        <w:t>None.</w:t>
      </w:r>
    </w:p>
    <w:p w:rsidR="00F53772" w:rsidRDefault="00C00692">
      <w:pPr>
        <w:pStyle w:val="Heading3"/>
      </w:pPr>
      <w:bookmarkStart w:id="385" w:name="section_ee19c0c4477746e2934596ba1bc71c75"/>
      <w:bookmarkStart w:id="386" w:name="_Toc483456747"/>
      <w:r>
        <w:t>Message Processing Events and Sequencing Rules</w:t>
      </w:r>
      <w:bookmarkEnd w:id="385"/>
      <w:bookmarkEnd w:id="386"/>
    </w:p>
    <w:p w:rsidR="00F53772" w:rsidRDefault="00C00692">
      <w:r>
        <w:t>The following figures show t</w:t>
      </w:r>
      <w:r>
        <w:t xml:space="preserve">he standard and EAP </w:t>
      </w:r>
      <w:hyperlink w:anchor="gt_f88ac127-f7d8-4b44-ae25-66895c988b2a">
        <w:r>
          <w:rPr>
            <w:rStyle w:val="HyperlinkGreen"/>
            <w:b/>
          </w:rPr>
          <w:t>exchange</w:t>
        </w:r>
      </w:hyperlink>
      <w:r>
        <w:t xml:space="preserve"> sequences, as specified in </w:t>
      </w:r>
      <w:hyperlink r:id="rId261">
        <w:r>
          <w:rPr>
            <w:rStyle w:val="Hyperlink"/>
          </w:rPr>
          <w:t>[RFC4306]</w:t>
        </w:r>
      </w:hyperlink>
      <w:r>
        <w:t xml:space="preserve"> sections 1.2 and 2.16, respectively.</w:t>
      </w:r>
    </w:p>
    <w:p w:rsidR="00F53772" w:rsidRDefault="00C00692">
      <w:r>
        <w:rPr>
          <w:noProof/>
        </w:rPr>
        <w:drawing>
          <wp:inline distT="0" distB="0" distL="0" distR="0">
            <wp:extent cx="4705350" cy="2647950"/>
            <wp:effectExtent l="19050" t="0" r="9525" b="0"/>
            <wp:docPr id="5575" name="MS-IKEE_pict204738f4-f836-c310-e550-b041b956cd04.png" descr="Standard IKEv2 exchange" title="Standard IKEv2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IKEE_pict204738f4-f836-c310-e550-b041b956cd04.png" descr="Standard IKEv2 exchange" title="Standard IKEv2 exchange"/>
                    <pic:cNvPicPr>
                      <a:picLocks noChangeAspect="1" noChangeArrowheads="1"/>
                    </pic:cNvPicPr>
                  </pic:nvPicPr>
                  <pic:blipFill>
                    <a:blip r:embed="rId262" cstate="print"/>
                    <a:srcRect/>
                    <a:stretch>
                      <a:fillRect/>
                    </a:stretch>
                  </pic:blipFill>
                  <pic:spPr bwMode="auto">
                    <a:xfrm>
                      <a:off x="0" y="0"/>
                      <a:ext cx="4705350" cy="264795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w:instrText>
      </w:r>
      <w:r>
        <w:instrText xml:space="preserve">ARABIC </w:instrText>
      </w:r>
      <w:r>
        <w:fldChar w:fldCharType="separate"/>
      </w:r>
      <w:r>
        <w:rPr>
          <w:noProof/>
        </w:rPr>
        <w:t>11</w:t>
      </w:r>
      <w:r>
        <w:fldChar w:fldCharType="end"/>
      </w:r>
      <w:r>
        <w:t>: Standard IKEv2 exchange</w:t>
      </w:r>
    </w:p>
    <w:p w:rsidR="00F53772" w:rsidRDefault="00C00692">
      <w:r>
        <w:rPr>
          <w:noProof/>
        </w:rPr>
        <w:drawing>
          <wp:inline distT="0" distB="0" distL="0" distR="0">
            <wp:extent cx="4705350" cy="3562350"/>
            <wp:effectExtent l="19050" t="0" r="9525" b="0"/>
            <wp:docPr id="5577" name="MS-IKEE_pictd7add669-c942-e7ea-3834-81dc959a853c.png" descr="IKEv2 EAP exchange" title="IKEv2 EAP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IKEE_pictd7add669-c942-e7ea-3834-81dc959a853c.png" descr="IKEv2 EAP exchange" title="IKEv2 EAP exchange"/>
                    <pic:cNvPicPr>
                      <a:picLocks noChangeAspect="1" noChangeArrowheads="1"/>
                    </pic:cNvPicPr>
                  </pic:nvPicPr>
                  <pic:blipFill>
                    <a:blip r:embed="rId263" cstate="print"/>
                    <a:srcRect/>
                    <a:stretch>
                      <a:fillRect/>
                    </a:stretch>
                  </pic:blipFill>
                  <pic:spPr bwMode="auto">
                    <a:xfrm>
                      <a:off x="0" y="0"/>
                      <a:ext cx="4705350" cy="3562350"/>
                    </a:xfrm>
                    <a:prstGeom prst="rect">
                      <a:avLst/>
                    </a:prstGeom>
                    <a:noFill/>
                    <a:ln w="9525">
                      <a:noFill/>
                      <a:miter lim="800000"/>
                      <a:headEnd/>
                      <a:tailEnd/>
                    </a:ln>
                  </pic:spPr>
                </pic:pic>
              </a:graphicData>
            </a:graphic>
          </wp:inline>
        </w:drawing>
      </w:r>
    </w:p>
    <w:p w:rsidR="00F53772" w:rsidRDefault="00C00692">
      <w:pPr>
        <w:pStyle w:val="Caption"/>
      </w:pPr>
      <w:r>
        <w:lastRenderedPageBreak/>
        <w:t xml:space="preserve">Figure </w:t>
      </w:r>
      <w:r>
        <w:fldChar w:fldCharType="begin"/>
      </w:r>
      <w:r>
        <w:instrText xml:space="preserve"> SEQ Figure \* ARABIC </w:instrText>
      </w:r>
      <w:r>
        <w:fldChar w:fldCharType="separate"/>
      </w:r>
      <w:r>
        <w:rPr>
          <w:noProof/>
        </w:rPr>
        <w:t>12</w:t>
      </w:r>
      <w:r>
        <w:fldChar w:fldCharType="end"/>
      </w:r>
      <w:r>
        <w:t>: IKEv2 EAP exchange</w:t>
      </w:r>
    </w:p>
    <w:p w:rsidR="00F53772" w:rsidRDefault="00C00692">
      <w:pPr>
        <w:pStyle w:val="Heading4"/>
      </w:pPr>
      <w:bookmarkStart w:id="387" w:name="section_64fcd18bb522444da75232350e90867d"/>
      <w:bookmarkStart w:id="388" w:name="_Toc483456748"/>
      <w:r>
        <w:t>Receiving Message #1</w:t>
      </w:r>
      <w:bookmarkEnd w:id="387"/>
      <w:bookmarkEnd w:id="388"/>
    </w:p>
    <w:p w:rsidR="00F53772" w:rsidRDefault="00C00692">
      <w:r>
        <w:t xml:space="preserve">The </w:t>
      </w:r>
      <w:hyperlink w:anchor="gt_c37f09fa-24c8-4fd5-8edd-2c5e575bc211">
        <w:r>
          <w:rPr>
            <w:rStyle w:val="HyperlinkGreen"/>
            <w:b/>
          </w:rPr>
          <w:t>responder</w:t>
        </w:r>
      </w:hyperlink>
      <w:r>
        <w:t xml:space="preserve"> processes all payloads prior to the correlation payload as per </w:t>
      </w:r>
      <w:hyperlink r:id="rId264">
        <w:r>
          <w:rPr>
            <w:rStyle w:val="Hyperlink"/>
          </w:rPr>
          <w:t>[RFC4306]</w:t>
        </w:r>
      </w:hyperlink>
      <w:r>
        <w:t xml:space="preserve">, </w:t>
      </w:r>
      <w:hyperlink r:id="rId265">
        <w:r>
          <w:rPr>
            <w:rStyle w:val="Hyperlink"/>
          </w:rPr>
          <w:t>[RFC4555]</w:t>
        </w:r>
      </w:hyperlink>
      <w:r>
        <w:t xml:space="preserve">, and </w:t>
      </w:r>
      <w:hyperlink r:id="rId266">
        <w:r>
          <w:rPr>
            <w:rStyle w:val="Hyperlink"/>
          </w:rPr>
          <w:t>[RFC4621]</w:t>
        </w:r>
      </w:hyperlink>
      <w:r>
        <w:t>. Note that message #1 cor</w:t>
      </w:r>
      <w:r>
        <w:t xml:space="preserve">responds to the third packet in the IKEv2 </w:t>
      </w:r>
      <w:hyperlink w:anchor="gt_f88ac127-f7d8-4b44-ae25-66895c988b2a">
        <w:r>
          <w:rPr>
            <w:rStyle w:val="HyperlinkGreen"/>
            <w:b/>
          </w:rPr>
          <w:t>exchange</w:t>
        </w:r>
      </w:hyperlink>
      <w:r>
        <w:t>. See [RFC4306] section 1.2.</w:t>
      </w:r>
    </w:p>
    <w:p w:rsidR="00F53772" w:rsidRDefault="00C00692">
      <w:r>
        <w:t>When the host receives the correlation payload, it MUST validate its generic header as specified in [RFC4306] secti</w:t>
      </w:r>
      <w:r>
        <w:t>on 3.2. Additionally, the host MUST:</w:t>
      </w:r>
    </w:p>
    <w:p w:rsidR="00F53772" w:rsidRDefault="00C00692">
      <w:pPr>
        <w:pStyle w:val="ListParagraph"/>
        <w:numPr>
          <w:ilvl w:val="0"/>
          <w:numId w:val="86"/>
        </w:numPr>
      </w:pPr>
      <w:r>
        <w:t xml:space="preserve">See whether an existing IKE_SA in its SADB table matches the </w:t>
      </w:r>
      <w:hyperlink w:anchor="gt_c66d2bda-f3e1-4d01-aa9e-8d790d3be5ab">
        <w:r>
          <w:rPr>
            <w:rStyle w:val="HyperlinkGreen"/>
            <w:b/>
          </w:rPr>
          <w:t>initiator</w:t>
        </w:r>
      </w:hyperlink>
      <w:r>
        <w:t xml:space="preserve"> and responder SPIs from the correlation payload.</w:t>
      </w:r>
    </w:p>
    <w:p w:rsidR="00F53772" w:rsidRDefault="00C00692">
      <w:pPr>
        <w:pStyle w:val="ListParagraph"/>
        <w:numPr>
          <w:ilvl w:val="0"/>
          <w:numId w:val="86"/>
        </w:numPr>
      </w:pPr>
      <w:r>
        <w:t xml:space="preserve">If there is an existing </w:t>
      </w:r>
      <w:hyperlink w:anchor="gt_67cbf867-7a49-41f3-a68f-37b5f9035acb">
        <w:r>
          <w:rPr>
            <w:rStyle w:val="HyperlinkGreen"/>
            <w:b/>
          </w:rPr>
          <w:t>SA</w:t>
        </w:r>
      </w:hyperlink>
      <w:r>
        <w:t xml:space="preserve">, the host MUST validate the correlation hash by computing its own value given its local SA state, and comparing it with the value of the correlation hash in the payload. If they are equal, the host flags </w:t>
      </w:r>
      <w:r>
        <w:t>these SAs as correlated.</w:t>
      </w:r>
    </w:p>
    <w:p w:rsidR="00F53772" w:rsidRDefault="00C00692">
      <w:r>
        <w:t>Any failures in this exchange MUST NOT affect the state of the correlated IKE_SA.</w:t>
      </w:r>
    </w:p>
    <w:p w:rsidR="00F53772" w:rsidRDefault="00C00692">
      <w:pPr>
        <w:pStyle w:val="Heading4"/>
      </w:pPr>
      <w:bookmarkStart w:id="389" w:name="section_1c22f3e24a584f4aaf631126bc7c5b73"/>
      <w:bookmarkStart w:id="390" w:name="_Toc483456749"/>
      <w:r>
        <w:t>Receiving Subsequent Messages</w:t>
      </w:r>
      <w:bookmarkEnd w:id="389"/>
      <w:bookmarkEnd w:id="390"/>
    </w:p>
    <w:p w:rsidR="00F53772" w:rsidRDefault="00C00692">
      <w:r>
        <w:t xml:space="preserve">All subsequent messages in the </w:t>
      </w:r>
      <w:hyperlink w:anchor="gt_f88ac127-f7d8-4b44-ae25-66895c988b2a">
        <w:r>
          <w:rPr>
            <w:rStyle w:val="HyperlinkGreen"/>
            <w:b/>
          </w:rPr>
          <w:t>exchange</w:t>
        </w:r>
      </w:hyperlink>
      <w:r>
        <w:t xml:space="preserve">—except the final </w:t>
      </w:r>
      <w:r>
        <w:t xml:space="preserve">message—are processed as usual. At the end of the exchange, when the </w:t>
      </w:r>
      <w:hyperlink w:anchor="gt_c37f09fa-24c8-4fd5-8edd-2c5e575bc211">
        <w:r>
          <w:rPr>
            <w:rStyle w:val="HyperlinkGreen"/>
            <w:b/>
          </w:rPr>
          <w:t>responder</w:t>
        </w:r>
      </w:hyperlink>
      <w:r>
        <w:t xml:space="preserve"> has successfully finished processing the final message, the responder tears down this exchange and sends back an IK</w:t>
      </w:r>
      <w:r>
        <w:t xml:space="preserve">EV2 error notify via the notification mechanism in </w:t>
      </w:r>
      <w:hyperlink r:id="rId267">
        <w:r>
          <w:rPr>
            <w:rStyle w:val="Hyperlink"/>
          </w:rPr>
          <w:t>[RFC4306]</w:t>
        </w:r>
      </w:hyperlink>
      <w:r>
        <w:t xml:space="preserve"> section 1.4.</w:t>
      </w:r>
    </w:p>
    <w:p w:rsidR="00F53772" w:rsidRDefault="00C00692">
      <w:r>
        <w:t>For the standard exchange, there are no subsequent messages. For the EAP exchange, the subsequent messages 2–5 are co</w:t>
      </w:r>
      <w:r>
        <w:t>nstructed and processed identically to [RFC4306].</w:t>
      </w:r>
    </w:p>
    <w:p w:rsidR="00F53772" w:rsidRDefault="00C00692">
      <w:pPr>
        <w:pStyle w:val="Heading4"/>
      </w:pPr>
      <w:bookmarkStart w:id="391" w:name="section_99877e2f623f48ba95f1f5790ec6a3a3"/>
      <w:bookmarkStart w:id="392" w:name="_Toc483456750"/>
      <w:r>
        <w:t>Receiving the Error Notify</w:t>
      </w:r>
      <w:bookmarkEnd w:id="391"/>
      <w:bookmarkEnd w:id="392"/>
    </w:p>
    <w:p w:rsidR="00F53772" w:rsidRDefault="00C00692">
      <w:r>
        <w:t xml:space="preserve">The error notify MUST be processed as specified in </w:t>
      </w:r>
      <w:hyperlink r:id="rId268">
        <w:r>
          <w:rPr>
            <w:rStyle w:val="Hyperlink"/>
          </w:rPr>
          <w:t>[RFC4306]</w:t>
        </w:r>
      </w:hyperlink>
      <w:r>
        <w:t xml:space="preserve"> section 1.4 and MUST delete the </w:t>
      </w:r>
      <w:hyperlink w:anchor="gt_67cbf867-7a49-41f3-a68f-37b5f9035acb">
        <w:r>
          <w:rPr>
            <w:rStyle w:val="HyperlinkGreen"/>
            <w:b/>
          </w:rPr>
          <w:t>SA</w:t>
        </w:r>
      </w:hyperlink>
      <w:r>
        <w:t xml:space="preserve"> as specified in [RFC4306] section 3.10.1.</w:t>
      </w:r>
    </w:p>
    <w:p w:rsidR="00F53772" w:rsidRDefault="00C00692">
      <w:r>
        <w:t xml:space="preserve">The </w:t>
      </w:r>
      <w:hyperlink w:anchor="gt_c66d2bda-f3e1-4d01-aa9e-8d790d3be5ab">
        <w:r>
          <w:rPr>
            <w:rStyle w:val="HyperlinkGreen"/>
            <w:b/>
          </w:rPr>
          <w:t>initiator</w:t>
        </w:r>
      </w:hyperlink>
      <w:r>
        <w:t xml:space="preserve">, who is receiving the error notify, SHOULD process the extended error information as defined in </w:t>
      </w:r>
      <w:hyperlink w:anchor="Section_f3d616aac20f4d90ae939d28da8898cd" w:history="1">
        <w:r>
          <w:rPr>
            <w:rStyle w:val="Hyperlink"/>
          </w:rPr>
          <w:t>2.2.7</w:t>
        </w:r>
      </w:hyperlink>
      <w:r>
        <w:t>.</w:t>
      </w:r>
    </w:p>
    <w:p w:rsidR="00F53772" w:rsidRDefault="00C00692">
      <w:pPr>
        <w:pStyle w:val="Heading3"/>
      </w:pPr>
      <w:bookmarkStart w:id="393" w:name="section_c2c34954c8864cf39593a1f3457e3076"/>
      <w:bookmarkStart w:id="394" w:name="_Toc483456751"/>
      <w:r>
        <w:t>Timer Events</w:t>
      </w:r>
      <w:bookmarkEnd w:id="393"/>
      <w:bookmarkEnd w:id="394"/>
    </w:p>
    <w:p w:rsidR="00F53772" w:rsidRDefault="00C00692">
      <w:r>
        <w:t>None.</w:t>
      </w:r>
    </w:p>
    <w:p w:rsidR="00F53772" w:rsidRDefault="00C00692">
      <w:pPr>
        <w:pStyle w:val="Heading3"/>
      </w:pPr>
      <w:bookmarkStart w:id="395" w:name="section_5105395ca54f4c019766a81c5b4cc742"/>
      <w:bookmarkStart w:id="396" w:name="_Toc483456752"/>
      <w:r>
        <w:t>Other Local Events</w:t>
      </w:r>
      <w:bookmarkEnd w:id="395"/>
      <w:bookmarkEnd w:id="396"/>
    </w:p>
    <w:p w:rsidR="00F53772" w:rsidRDefault="00C00692">
      <w:r>
        <w:t>None.</w:t>
      </w:r>
    </w:p>
    <w:p w:rsidR="00F53772" w:rsidRDefault="00C00692">
      <w:pPr>
        <w:pStyle w:val="Heading2"/>
      </w:pPr>
      <w:bookmarkStart w:id="397" w:name="section_7ec3798c74cb435fa93e5b506291e1b7"/>
      <w:bookmarkStart w:id="398" w:name="_Toc483456753"/>
      <w:r>
        <w:t>IKE Server Internal Addresses Configuration Attr</w:t>
      </w:r>
      <w:r>
        <w:t>ibutes (IKEv2) Details</w:t>
      </w:r>
      <w:bookmarkEnd w:id="397"/>
      <w:bookmarkEnd w:id="398"/>
    </w:p>
    <w:p w:rsidR="00F53772" w:rsidRDefault="00C00692">
      <w:r>
        <w:t xml:space="preserve">See </w:t>
      </w:r>
      <w:hyperlink r:id="rId269">
        <w:r>
          <w:rPr>
            <w:rStyle w:val="Hyperlink"/>
          </w:rPr>
          <w:t>[RFC4306]</w:t>
        </w:r>
      </w:hyperlink>
      <w:r>
        <w:t xml:space="preserve"> section 2.19. During the IKE_AUTH </w:t>
      </w:r>
      <w:hyperlink w:anchor="gt_f88ac127-f7d8-4b44-ae25-66895c988b2a">
        <w:r>
          <w:rPr>
            <w:rStyle w:val="HyperlinkGreen"/>
            <w:b/>
          </w:rPr>
          <w:t>exchange</w:t>
        </w:r>
      </w:hyperlink>
      <w:r>
        <w:t xml:space="preserve">, the </w:t>
      </w:r>
      <w:hyperlink w:anchor="gt_f8a5b7f0-25e0-4c81-9abf-00b56a580deb">
        <w:r>
          <w:rPr>
            <w:rStyle w:val="HyperlinkGreen"/>
            <w:b/>
          </w:rPr>
          <w:t>IPsec</w:t>
        </w:r>
      </w:hyperlink>
      <w:r>
        <w:t xml:space="preserve"> remote access client (IRAC) SHOULD request the IPsec remote access server (IRAS)-controlled address.</w:t>
      </w:r>
      <w:bookmarkStart w:id="39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99"/>
    </w:p>
    <w:p w:rsidR="00F53772" w:rsidRDefault="00C00692">
      <w:r>
        <w:t>On initiator:</w:t>
      </w:r>
    </w:p>
    <w:p w:rsidR="00F53772" w:rsidRDefault="00C00692">
      <w:r>
        <w:t>HDR, SK {IDi, [CERT,] [CERTREQ,] [IDr,] AUTH, C</w:t>
      </w:r>
      <w:r>
        <w:t>P(CFG_REQUEST),SAi2, TSi, TSr}</w:t>
      </w:r>
    </w:p>
    <w:p w:rsidR="00F53772" w:rsidRDefault="00C00692">
      <w:r>
        <w:t>The server (IRAS) replies with:</w:t>
      </w:r>
    </w:p>
    <w:p w:rsidR="00F53772" w:rsidRDefault="00C00692">
      <w:r>
        <w:lastRenderedPageBreak/>
        <w:t>HDR, SK {IDr, [CERT,] AUTH, CP(CFG_REPLY), SAr2, TSi, TSr}</w:t>
      </w:r>
    </w:p>
    <w:p w:rsidR="00F53772" w:rsidRDefault="00C00692">
      <w:pPr>
        <w:pStyle w:val="Heading3"/>
      </w:pPr>
      <w:bookmarkStart w:id="400" w:name="section_4f2a32a3b26e4c188e04f461540d8ab0"/>
      <w:bookmarkStart w:id="401" w:name="_Toc483456754"/>
      <w:r>
        <w:t>Abstract Data Model</w:t>
      </w:r>
      <w:bookmarkEnd w:id="400"/>
      <w:bookmarkEnd w:id="401"/>
    </w:p>
    <w:p w:rsidR="00F53772" w:rsidRDefault="00C00692">
      <w:r>
        <w:t>When this extension is implemented, the following additional state is maintained. This is an extension to IKE Prot</w:t>
      </w:r>
      <w:r>
        <w:t xml:space="preserve">ocol version 2 as specified in </w:t>
      </w:r>
      <w:hyperlink r:id="rId270">
        <w:r>
          <w:rPr>
            <w:rStyle w:val="Hyperlink"/>
          </w:rPr>
          <w:t>[RFC4306]</w:t>
        </w:r>
      </w:hyperlink>
      <w:r>
        <w:t>.</w:t>
      </w:r>
    </w:p>
    <w:p w:rsidR="00F53772" w:rsidRDefault="00C00692">
      <w:r>
        <w:t>Flow state table: The following information MUST be maintained:</w:t>
      </w:r>
    </w:p>
    <w:p w:rsidR="00F53772" w:rsidRDefault="00C00692">
      <w:pPr>
        <w:pStyle w:val="ListParagraph"/>
        <w:numPr>
          <w:ilvl w:val="0"/>
          <w:numId w:val="87"/>
        </w:numPr>
      </w:pPr>
      <w:r>
        <w:t>The internal IPv4 address of the server.</w:t>
      </w:r>
    </w:p>
    <w:p w:rsidR="00F53772" w:rsidRDefault="00C00692">
      <w:pPr>
        <w:pStyle w:val="ListParagraph"/>
        <w:numPr>
          <w:ilvl w:val="0"/>
          <w:numId w:val="87"/>
        </w:numPr>
      </w:pPr>
      <w:r>
        <w:t>The internal IPv6 address of the server.</w:t>
      </w:r>
    </w:p>
    <w:p w:rsidR="00F53772" w:rsidRDefault="00C00692">
      <w:r>
        <w:t>The</w:t>
      </w:r>
      <w:r>
        <w:t xml:space="preserve"> </w:t>
      </w:r>
      <w:hyperlink w:anchor="gt_c66d2bda-f3e1-4d01-aa9e-8d790d3be5ab">
        <w:r>
          <w:rPr>
            <w:rStyle w:val="HyperlinkGreen"/>
            <w:b/>
          </w:rPr>
          <w:t>initiator</w:t>
        </w:r>
      </w:hyperlink>
      <w:r>
        <w:t xml:space="preserve"> SHOULD request this attribute for each IP version it supports.</w:t>
      </w:r>
    </w:p>
    <w:p w:rsidR="00F53772" w:rsidRDefault="00C00692">
      <w:pPr>
        <w:pStyle w:val="Heading3"/>
      </w:pPr>
      <w:bookmarkStart w:id="402" w:name="section_97fd83ba7f7f41f280290b8b93fc58f9"/>
      <w:bookmarkStart w:id="403" w:name="_Toc483456755"/>
      <w:r>
        <w:t>Timers</w:t>
      </w:r>
      <w:bookmarkEnd w:id="402"/>
      <w:bookmarkEnd w:id="403"/>
    </w:p>
    <w:p w:rsidR="00F53772" w:rsidRDefault="00C00692">
      <w:r>
        <w:t>None.</w:t>
      </w:r>
    </w:p>
    <w:p w:rsidR="00F53772" w:rsidRDefault="00C00692">
      <w:pPr>
        <w:pStyle w:val="Heading3"/>
      </w:pPr>
      <w:bookmarkStart w:id="404" w:name="section_c6e8f5c4614a4509afbaf47890fc3c12"/>
      <w:bookmarkStart w:id="405" w:name="_Toc483456756"/>
      <w:r>
        <w:t>Initialization</w:t>
      </w:r>
      <w:bookmarkEnd w:id="404"/>
      <w:bookmarkEnd w:id="405"/>
    </w:p>
    <w:p w:rsidR="00F53772" w:rsidRDefault="00C00692">
      <w:r>
        <w:t>None.</w:t>
      </w:r>
    </w:p>
    <w:p w:rsidR="00F53772" w:rsidRDefault="00C00692">
      <w:pPr>
        <w:pStyle w:val="Heading3"/>
      </w:pPr>
      <w:bookmarkStart w:id="406" w:name="section_78bd93368dc14a75a244a4c2c866527e"/>
      <w:bookmarkStart w:id="407" w:name="_Toc483456757"/>
      <w:r>
        <w:t>Higher-Layer Triggered Events</w:t>
      </w:r>
      <w:bookmarkEnd w:id="406"/>
      <w:bookmarkEnd w:id="407"/>
    </w:p>
    <w:p w:rsidR="00F53772" w:rsidRDefault="00C00692">
      <w:r>
        <w:t>None.</w:t>
      </w:r>
    </w:p>
    <w:p w:rsidR="00F53772" w:rsidRDefault="00C00692">
      <w:pPr>
        <w:pStyle w:val="Heading3"/>
      </w:pPr>
      <w:bookmarkStart w:id="408" w:name="section_465db2963d884dcc85895979585e3baa"/>
      <w:bookmarkStart w:id="409" w:name="_Toc483456758"/>
      <w:r>
        <w:t>Message Processing Events and Sequencing Rules</w:t>
      </w:r>
      <w:bookmarkEnd w:id="408"/>
      <w:bookmarkEnd w:id="409"/>
    </w:p>
    <w:p w:rsidR="00F53772" w:rsidRDefault="00C00692">
      <w:r>
        <w:t>The</w:t>
      </w:r>
      <w:r>
        <w:t xml:space="preserve"> following figure shows the </w:t>
      </w:r>
      <w:hyperlink w:anchor="gt_f88ac127-f7d8-4b44-ae25-66895c988b2a">
        <w:r>
          <w:rPr>
            <w:rStyle w:val="HyperlinkGreen"/>
            <w:b/>
          </w:rPr>
          <w:t>exchange</w:t>
        </w:r>
      </w:hyperlink>
      <w:r>
        <w:t xml:space="preserve"> sequence for IKEv2 Non-EAP embedded </w:t>
      </w:r>
      <w:hyperlink w:anchor="gt_44def71a-0ea9-4c92-82fe-b458ecc61076">
        <w:r>
          <w:rPr>
            <w:rStyle w:val="HyperlinkGreen"/>
            <w:b/>
          </w:rPr>
          <w:t>quick mode</w:t>
        </w:r>
      </w:hyperlink>
      <w:r>
        <w:t xml:space="preserve"> </w:t>
      </w:r>
      <w:hyperlink w:anchor="gt_fd37c80f-92a8-4202-95eb-d278690420f4">
        <w:r>
          <w:rPr>
            <w:rStyle w:val="HyperlinkGreen"/>
            <w:b/>
          </w:rPr>
          <w:t>negotiation</w:t>
        </w:r>
      </w:hyperlink>
      <w:r>
        <w:t xml:space="preserve"> with Configuration payloads.</w:t>
      </w:r>
    </w:p>
    <w:p w:rsidR="00F53772" w:rsidRDefault="00C00692">
      <w:r>
        <w:rPr>
          <w:noProof/>
        </w:rPr>
        <w:drawing>
          <wp:inline distT="0" distB="0" distL="0" distR="0">
            <wp:extent cx="5076825" cy="1600200"/>
            <wp:effectExtent l="19050" t="0" r="9525" b="0"/>
            <wp:docPr id="5579" name="MS-IKEE_pict216ea6c7-7fe5-0e78-c3af-9eb98e068b97.png" descr="IKEv2 Non-EAP embedded quick mode negotiation with Configuration payload exchange" title="IKEv2 Non-EAP embedded quick mode negotiation with Configuration payload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IKEE_pict216ea6c7-7fe5-0e78-c3af-9eb98e068b97.png" descr="IKEv2 Non-EAP embedded quick mode negotiation with Configuration payload exchange" title="IKEv2 Non-EAP embedded quick mode negotiation with Configuration payload exchange"/>
                    <pic:cNvPicPr>
                      <a:picLocks noChangeAspect="1" noChangeArrowheads="1"/>
                    </pic:cNvPicPr>
                  </pic:nvPicPr>
                  <pic:blipFill>
                    <a:blip r:embed="rId271" cstate="print"/>
                    <a:srcRect/>
                    <a:stretch>
                      <a:fillRect/>
                    </a:stretch>
                  </pic:blipFill>
                  <pic:spPr bwMode="auto">
                    <a:xfrm>
                      <a:off x="0" y="0"/>
                      <a:ext cx="5076825" cy="160020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13</w:t>
      </w:r>
      <w:r>
        <w:fldChar w:fldCharType="end"/>
      </w:r>
      <w:r>
        <w:t>: IKEv2 Non-EAP embedded quick mode negotiation with Configuration payload exchange</w:t>
      </w:r>
    </w:p>
    <w:p w:rsidR="00F53772" w:rsidRDefault="00C00692">
      <w:r>
        <w:t xml:space="preserve">The following figure shows the Configuration payload exchange sequence with EAP, as specified in </w:t>
      </w:r>
      <w:hyperlink r:id="rId272">
        <w:r>
          <w:rPr>
            <w:rStyle w:val="Hyperlink"/>
          </w:rPr>
          <w:t>[RFC4306]</w:t>
        </w:r>
      </w:hyperlink>
      <w:r>
        <w:t xml:space="preserve"> section 3.15.</w:t>
      </w:r>
    </w:p>
    <w:p w:rsidR="00F53772" w:rsidRDefault="00C00692">
      <w:r>
        <w:rPr>
          <w:noProof/>
        </w:rPr>
        <w:lastRenderedPageBreak/>
        <w:drawing>
          <wp:inline distT="0" distB="0" distL="0" distR="0">
            <wp:extent cx="4733925" cy="3762375"/>
            <wp:effectExtent l="19050" t="0" r="9525" b="0"/>
            <wp:docPr id="5581" name="MS-IKEE_pictd5983f02-18a6-55b5-2979-8adb81169995.png" descr="IKEv2 Configuration payload exchange with EAP" title="IKEv2 Configuration payload exchange with 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IKEE_pictd5983f02-18a6-55b5-2979-8adb81169995.png" descr="IKEv2 Configuration payload exchange with EAP" title="IKEv2 Configuration payload exchange with EAP"/>
                    <pic:cNvPicPr>
                      <a:picLocks noChangeAspect="1" noChangeArrowheads="1"/>
                    </pic:cNvPicPr>
                  </pic:nvPicPr>
                  <pic:blipFill>
                    <a:blip r:embed="rId273" cstate="print"/>
                    <a:srcRect/>
                    <a:stretch>
                      <a:fillRect/>
                    </a:stretch>
                  </pic:blipFill>
                  <pic:spPr bwMode="auto">
                    <a:xfrm>
                      <a:off x="0" y="0"/>
                      <a:ext cx="4733925" cy="37623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14</w:t>
      </w:r>
      <w:r>
        <w:fldChar w:fldCharType="end"/>
      </w:r>
      <w:r>
        <w:t>: IKEv2 Configuration payload exch</w:t>
      </w:r>
      <w:r>
        <w:t>ange with EAP</w:t>
      </w:r>
    </w:p>
    <w:p w:rsidR="00F53772" w:rsidRDefault="00C00692">
      <w:pPr>
        <w:pStyle w:val="Heading4"/>
      </w:pPr>
      <w:bookmarkStart w:id="410" w:name="section_df238723446f44e3a5c4a523c9695ea6"/>
      <w:bookmarkStart w:id="411" w:name="_Toc483456759"/>
      <w:r>
        <w:t>Receiving Message #1</w:t>
      </w:r>
      <w:bookmarkEnd w:id="410"/>
      <w:bookmarkEnd w:id="411"/>
    </w:p>
    <w:p w:rsidR="00F53772" w:rsidRDefault="00C00692">
      <w:r>
        <w:t xml:space="preserve">When the host receives the CFG_REQUEST (as specified in </w:t>
      </w:r>
      <w:hyperlink r:id="rId274">
        <w:r>
          <w:rPr>
            <w:rStyle w:val="Hyperlink"/>
          </w:rPr>
          <w:t>[RFC4306]</w:t>
        </w:r>
      </w:hyperlink>
      <w:r>
        <w:t xml:space="preserve"> section 3.15) for the INTERNAL_IP4_SERVER or INTERNAL_IP6_SERVER attribute, it MUST valida</w:t>
      </w:r>
      <w:r>
        <w:t>te the message as also specified in [RFC4306] section 3.15. Additionally, the host SHOULD</w:t>
      </w:r>
      <w:bookmarkStart w:id="41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412"/>
      <w:r>
        <w:t>:</w:t>
      </w:r>
    </w:p>
    <w:p w:rsidR="00F53772" w:rsidRDefault="00C00692">
      <w:pPr>
        <w:pStyle w:val="ListParagraph"/>
        <w:numPr>
          <w:ilvl w:val="0"/>
          <w:numId w:val="88"/>
        </w:numPr>
      </w:pPr>
      <w:r>
        <w:t>See whether the server has an internal IPv4 address or an internal IPv6 address.</w:t>
      </w:r>
    </w:p>
    <w:p w:rsidR="00F53772" w:rsidRDefault="00C00692">
      <w:pPr>
        <w:pStyle w:val="ListParagraph"/>
        <w:numPr>
          <w:ilvl w:val="0"/>
          <w:numId w:val="88"/>
        </w:numPr>
      </w:pPr>
      <w:r>
        <w:t>If either or b</w:t>
      </w:r>
      <w:r>
        <w:t>oth are present, add these attributes in CFG_REPLY.</w:t>
      </w:r>
    </w:p>
    <w:p w:rsidR="00F53772" w:rsidRDefault="00C00692">
      <w:r>
        <w:t xml:space="preserve">Any failures in this </w:t>
      </w:r>
      <w:hyperlink w:anchor="gt_f88ac127-f7d8-4b44-ae25-66895c988b2a">
        <w:r>
          <w:rPr>
            <w:rStyle w:val="HyperlinkGreen"/>
            <w:b/>
          </w:rPr>
          <w:t>exchange</w:t>
        </w:r>
      </w:hyperlink>
      <w:r>
        <w:t xml:space="preserve"> MUST NOT affect the state of the IKE_SA.</w:t>
      </w:r>
    </w:p>
    <w:p w:rsidR="00F53772" w:rsidRDefault="00C00692">
      <w:pPr>
        <w:pStyle w:val="Heading4"/>
      </w:pPr>
      <w:bookmarkStart w:id="413" w:name="section_76208e75c59344359e88e9ee2ca224e4"/>
      <w:bookmarkStart w:id="414" w:name="_Toc483456760"/>
      <w:r>
        <w:t>Receiving Message #2</w:t>
      </w:r>
      <w:bookmarkEnd w:id="413"/>
      <w:bookmarkEnd w:id="414"/>
    </w:p>
    <w:p w:rsidR="00F53772" w:rsidRDefault="00C00692">
      <w:r>
        <w:t>When the host receives the CFG_REPLY (as specified</w:t>
      </w:r>
      <w:r>
        <w:t xml:space="preserve"> in </w:t>
      </w:r>
      <w:hyperlink r:id="rId275">
        <w:r>
          <w:rPr>
            <w:rStyle w:val="Hyperlink"/>
          </w:rPr>
          <w:t>[RFC4306]</w:t>
        </w:r>
      </w:hyperlink>
      <w:r>
        <w:t xml:space="preserve"> section 3.15) for the INTERNAL_IP4_SERVER or INTERNAL_IP6_SERVER attribute, it MUST validate the message (as also specified in [RFC4306] section 3). Additionally, the host SHOUL</w:t>
      </w:r>
      <w:r>
        <w:t>D:</w:t>
      </w:r>
      <w:bookmarkStart w:id="41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415"/>
    </w:p>
    <w:p w:rsidR="00F53772" w:rsidRDefault="00C00692">
      <w:pPr>
        <w:pStyle w:val="ListParagraph"/>
        <w:numPr>
          <w:ilvl w:val="0"/>
          <w:numId w:val="89"/>
        </w:numPr>
      </w:pPr>
      <w:r>
        <w:t>See whether the server has sent an internal IPv4 address or an internal IPv6 address.</w:t>
      </w:r>
    </w:p>
    <w:p w:rsidR="00F53772" w:rsidRDefault="00C00692">
      <w:pPr>
        <w:pStyle w:val="ListParagraph"/>
        <w:numPr>
          <w:ilvl w:val="0"/>
          <w:numId w:val="89"/>
        </w:numPr>
      </w:pPr>
      <w:r>
        <w:t>If either or both are present, store these values in its local data structures and use these addr</w:t>
      </w:r>
      <w:r>
        <w:t>esses to send packets to the internal address of IRAS.</w:t>
      </w:r>
    </w:p>
    <w:p w:rsidR="00F53772" w:rsidRDefault="00C00692">
      <w:r>
        <w:t xml:space="preserve">Any failures in this </w:t>
      </w:r>
      <w:hyperlink w:anchor="gt_f88ac127-f7d8-4b44-ae25-66895c988b2a">
        <w:r>
          <w:rPr>
            <w:rStyle w:val="HyperlinkGreen"/>
            <w:b/>
          </w:rPr>
          <w:t>exchange</w:t>
        </w:r>
      </w:hyperlink>
      <w:r>
        <w:t xml:space="preserve"> MUST NOT affect the state of the IKE_SA.</w:t>
      </w:r>
    </w:p>
    <w:p w:rsidR="00F53772" w:rsidRDefault="00C00692">
      <w:pPr>
        <w:pStyle w:val="Heading3"/>
      </w:pPr>
      <w:bookmarkStart w:id="416" w:name="section_3702e923ca1244ad8e8ab5ae053692fb"/>
      <w:bookmarkStart w:id="417" w:name="_Toc483456761"/>
      <w:r>
        <w:t>Timer Events</w:t>
      </w:r>
      <w:bookmarkEnd w:id="416"/>
      <w:bookmarkEnd w:id="417"/>
    </w:p>
    <w:p w:rsidR="00F53772" w:rsidRDefault="00C00692">
      <w:r>
        <w:t>None.</w:t>
      </w:r>
    </w:p>
    <w:p w:rsidR="00F53772" w:rsidRDefault="00C00692">
      <w:pPr>
        <w:pStyle w:val="Heading3"/>
      </w:pPr>
      <w:bookmarkStart w:id="418" w:name="section_5c5c0a074eb74803a7c1155bf92e3a05"/>
      <w:bookmarkStart w:id="419" w:name="_Toc483456762"/>
      <w:r>
        <w:lastRenderedPageBreak/>
        <w:t>Other Local Events</w:t>
      </w:r>
      <w:bookmarkEnd w:id="418"/>
      <w:bookmarkEnd w:id="419"/>
    </w:p>
    <w:p w:rsidR="00F53772" w:rsidRDefault="00C00692">
      <w:r>
        <w:t>None.</w:t>
      </w:r>
    </w:p>
    <w:p w:rsidR="00F53772" w:rsidRDefault="00C00692">
      <w:pPr>
        <w:pStyle w:val="Heading2"/>
      </w:pPr>
      <w:bookmarkStart w:id="420" w:name="section_17eed1da76794dcf8a86197f05cce001"/>
      <w:bookmarkStart w:id="421" w:name="_Toc483456763"/>
      <w:r>
        <w:t>Dead Peer Detection Details</w:t>
      </w:r>
      <w:bookmarkEnd w:id="420"/>
      <w:bookmarkEnd w:id="421"/>
    </w:p>
    <w:p w:rsidR="00F53772" w:rsidRDefault="00C00692">
      <w:pPr>
        <w:pStyle w:val="Heading3"/>
      </w:pPr>
      <w:bookmarkStart w:id="422" w:name="section_e4a1aa9cca8a41238a457d349b146265"/>
      <w:bookmarkStart w:id="423" w:name="_Toc483456764"/>
      <w:r>
        <w:t>Abstract Data Model</w:t>
      </w:r>
      <w:bookmarkEnd w:id="422"/>
      <w:bookmarkEnd w:id="423"/>
    </w:p>
    <w:p w:rsidR="00F53772" w:rsidRDefault="00C00692">
      <w:r>
        <w:t>When this extension is implemented, the following additional state SHOULD</w:t>
      </w:r>
      <w:bookmarkStart w:id="424"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424"/>
      <w:r>
        <w:t xml:space="preserve"> be maintained. This is an extension to IKE Protocol version 1 as</w:t>
      </w:r>
      <w:r>
        <w:t xml:space="preserve"> specified in </w:t>
      </w:r>
      <w:hyperlink r:id="rId276">
        <w:r>
          <w:rPr>
            <w:rStyle w:val="Hyperlink"/>
          </w:rPr>
          <w:t>[RFC2409]</w:t>
        </w:r>
      </w:hyperlink>
      <w:r>
        <w:t>.</w:t>
      </w:r>
    </w:p>
    <w:p w:rsidR="00F53772" w:rsidRDefault="00C00692">
      <w:hyperlink w:anchor="gt_9e4386b2-fabb-4e50-9c70-ccbf044ff7f0">
        <w:r>
          <w:rPr>
            <w:rStyle w:val="HyperlinkGreen"/>
            <w:b/>
          </w:rPr>
          <w:t>Main mode security association database (MMSAD)</w:t>
        </w:r>
      </w:hyperlink>
      <w:r>
        <w:t xml:space="preserve">: The entry for each </w:t>
      </w:r>
      <w:hyperlink w:anchor="gt_d334f339-380f-4f63-9e8a-04b4226653df">
        <w:r>
          <w:rPr>
            <w:rStyle w:val="HyperlinkGreen"/>
            <w:b/>
          </w:rPr>
          <w:t>MM SA</w:t>
        </w:r>
      </w:hyperlink>
      <w:r>
        <w:t xml:space="preserve"> contains the following fast-failover client-specific data elements:</w:t>
      </w:r>
    </w:p>
    <w:p w:rsidR="00F53772" w:rsidRDefault="00C00692">
      <w:pPr>
        <w:pStyle w:val="ListParagraph"/>
        <w:numPr>
          <w:ilvl w:val="0"/>
          <w:numId w:val="90"/>
        </w:numPr>
      </w:pPr>
      <w:r>
        <w:t xml:space="preserve">InboundPacketTimeStamp: 1 octet, type: unsigned integer. A time stamp field that is present if the </w:t>
      </w:r>
      <w:hyperlink w:anchor="gt_67cbf867-7a49-41f3-a68f-37b5f9035acb">
        <w:r>
          <w:rPr>
            <w:rStyle w:val="HyperlinkGreen"/>
            <w:b/>
          </w:rPr>
          <w:t>SA</w:t>
        </w:r>
      </w:hyperlink>
      <w:r>
        <w:t xml:space="preserve"> has the Fast Failover flag set as described in section </w:t>
      </w:r>
      <w:hyperlink w:anchor="Section_6719ba99122242008507e64853ea05e5" w:history="1">
        <w:r>
          <w:rPr>
            <w:rStyle w:val="Hyperlink"/>
          </w:rPr>
          <w:t>3.5.1</w:t>
        </w:r>
      </w:hyperlink>
      <w:r>
        <w:t>.</w:t>
      </w:r>
    </w:p>
    <w:p w:rsidR="00F53772" w:rsidRDefault="00C00692">
      <w:pPr>
        <w:pStyle w:val="ListParagraph"/>
        <w:numPr>
          <w:ilvl w:val="0"/>
          <w:numId w:val="90"/>
        </w:numPr>
      </w:pPr>
      <w:r>
        <w:t>A DeadPeerDetection flag: A flag that indicates whether the current SA is in dead peer detection mode.</w:t>
      </w:r>
    </w:p>
    <w:p w:rsidR="00F53772" w:rsidRDefault="00C00692">
      <w:pPr>
        <w:pStyle w:val="Heading3"/>
      </w:pPr>
      <w:bookmarkStart w:id="425" w:name="section_9d0fc2491c2e45de80ba0bdb6d326bc1"/>
      <w:bookmarkStart w:id="426" w:name="_Toc483456765"/>
      <w:r>
        <w:t>Timers</w:t>
      </w:r>
      <w:bookmarkEnd w:id="425"/>
      <w:bookmarkEnd w:id="426"/>
    </w:p>
    <w:p w:rsidR="00F53772" w:rsidRDefault="00C00692">
      <w:hyperlink w:anchor="gt_1da1a69c-0703-4351-a7a7-59ca46047566">
        <w:r>
          <w:rPr>
            <w:rStyle w:val="HyperlinkGreen"/>
            <w:b/>
          </w:rPr>
          <w:t>QM SA</w:t>
        </w:r>
      </w:hyperlink>
      <w:r>
        <w:t xml:space="preserve"> idle timer (for each QM SA): This timer controls the inactivity time before the QM SA can be deleted (as specified in section </w:t>
      </w:r>
      <w:hyperlink w:anchor="Section_066edc79233b4341b2dd30cd50607884" w:history="1">
        <w:r>
          <w:rPr>
            <w:rStyle w:val="Hyperlink"/>
          </w:rPr>
          <w:t>3.5.7.1</w:t>
        </w:r>
      </w:hyperlink>
      <w:r>
        <w:t>). This tim</w:t>
      </w:r>
      <w:r>
        <w:t xml:space="preserve">er MUST be set when the QM SA has been negotiated as described in section </w:t>
      </w:r>
      <w:hyperlink w:anchor="Section_0960436ec9bb4a55a3334fa951d38665" w:history="1">
        <w:r>
          <w:rPr>
            <w:rStyle w:val="Hyperlink"/>
          </w:rPr>
          <w:t>3.5.2</w:t>
        </w:r>
      </w:hyperlink>
      <w:r>
        <w:t>.</w:t>
      </w:r>
    </w:p>
    <w:p w:rsidR="00F53772" w:rsidRDefault="00C00692">
      <w:pPr>
        <w:pStyle w:val="Heading3"/>
      </w:pPr>
      <w:bookmarkStart w:id="427" w:name="section_033f770ff05247498ce90ffc1ee74a84"/>
      <w:bookmarkStart w:id="428" w:name="_Toc483456766"/>
      <w:r>
        <w:t>Initialization</w:t>
      </w:r>
      <w:bookmarkEnd w:id="427"/>
      <w:bookmarkEnd w:id="428"/>
    </w:p>
    <w:p w:rsidR="00F53772" w:rsidRDefault="00C00692">
      <w:r>
        <w:t>None.</w:t>
      </w:r>
    </w:p>
    <w:p w:rsidR="00F53772" w:rsidRDefault="00C00692">
      <w:pPr>
        <w:pStyle w:val="Heading3"/>
      </w:pPr>
      <w:bookmarkStart w:id="429" w:name="section_a730ee9c609b422fa9180a075260a1d4"/>
      <w:bookmarkStart w:id="430" w:name="_Toc483456767"/>
      <w:r>
        <w:t>Higher-Layer Triggered Events</w:t>
      </w:r>
      <w:bookmarkEnd w:id="429"/>
      <w:bookmarkEnd w:id="430"/>
    </w:p>
    <w:p w:rsidR="00F53772" w:rsidRDefault="00C00692">
      <w:pPr>
        <w:pStyle w:val="Heading4"/>
      </w:pPr>
      <w:bookmarkStart w:id="431" w:name="section_bc09d46dd60546ca8cf568a655898be5"/>
      <w:bookmarkStart w:id="432" w:name="_Toc483456768"/>
      <w:r>
        <w:t>TCP Dead Peer Detection</w:t>
      </w:r>
      <w:bookmarkEnd w:id="431"/>
      <w:bookmarkEnd w:id="432"/>
    </w:p>
    <w:p w:rsidR="00F53772" w:rsidRDefault="00C00692">
      <w:r>
        <w:t xml:space="preserve">The stack sends a TCP packet and makes a lookup of the corresponding connection state in the state table defined in section </w:t>
      </w:r>
      <w:hyperlink w:anchor="Section_cc34126168fe42e19ac2ca84e19803b5" w:history="1">
        <w:r>
          <w:rPr>
            <w:rStyle w:val="Hyperlink"/>
          </w:rPr>
          <w:t>3.1.1</w:t>
        </w:r>
      </w:hyperlink>
      <w:r>
        <w:t>. It determines whether the packet is a TCP retransmission. If it i</w:t>
      </w:r>
      <w:r>
        <w:t xml:space="preserve">s a retransmission, the flag DeadPeerDetection defined in section </w:t>
      </w:r>
      <w:hyperlink w:anchor="Section_e4a1aa9cca8a41238a457d349b146265" w:history="1">
        <w:r>
          <w:rPr>
            <w:rStyle w:val="Hyperlink"/>
          </w:rPr>
          <w:t>3.12.1</w:t>
        </w:r>
      </w:hyperlink>
      <w:r>
        <w:t xml:space="preserve"> is set to TRUE and the dead peer detection is executed as follows:</w:t>
      </w:r>
    </w:p>
    <w:p w:rsidR="00F53772" w:rsidRDefault="00C00692">
      <w:pPr>
        <w:pStyle w:val="ListParagraph"/>
        <w:numPr>
          <w:ilvl w:val="0"/>
          <w:numId w:val="91"/>
        </w:numPr>
      </w:pPr>
      <w:r>
        <w:t>The host implementing this feature MUST attempt to rekey</w:t>
      </w:r>
      <w:r>
        <w:t xml:space="preserve"> the </w:t>
      </w:r>
      <w:hyperlink w:anchor="gt_1da1a69c-0703-4351-a7a7-59ca46047566">
        <w:r>
          <w:rPr>
            <w:rStyle w:val="HyperlinkGreen"/>
            <w:b/>
          </w:rPr>
          <w:t>QM SA</w:t>
        </w:r>
      </w:hyperlink>
      <w:r>
        <w:t xml:space="preserve"> (as described in </w:t>
      </w:r>
      <w:hyperlink r:id="rId277">
        <w:r>
          <w:rPr>
            <w:rStyle w:val="Hyperlink"/>
          </w:rPr>
          <w:t>[RFC2409]</w:t>
        </w:r>
      </w:hyperlink>
      <w:r>
        <w:t xml:space="preserve"> section 5.5) when a new connection is attempted to the peer.</w:t>
      </w:r>
    </w:p>
    <w:p w:rsidR="00F53772" w:rsidRDefault="00C00692">
      <w:pPr>
        <w:pStyle w:val="ListParagraph"/>
        <w:numPr>
          <w:ilvl w:val="0"/>
          <w:numId w:val="91"/>
        </w:numPr>
      </w:pPr>
      <w:r>
        <w:t xml:space="preserve">On failure of a </w:t>
      </w:r>
      <w:hyperlink w:anchor="gt_44def71a-0ea9-4c92-82fe-b458ecc61076">
        <w:r>
          <w:rPr>
            <w:rStyle w:val="HyperlinkGreen"/>
            <w:b/>
          </w:rPr>
          <w:t>quick mode</w:t>
        </w:r>
      </w:hyperlink>
      <w:r>
        <w:t xml:space="preserve"> rekey, the host implementing this extension MUST attempt to rekey </w:t>
      </w:r>
      <w:hyperlink w:anchor="gt_d334f339-380f-4f63-9e8a-04b4226653df">
        <w:r>
          <w:rPr>
            <w:rStyle w:val="HyperlinkGreen"/>
            <w:b/>
          </w:rPr>
          <w:t>MM SA</w:t>
        </w:r>
      </w:hyperlink>
      <w:r>
        <w:t xml:space="preserve"> (as described in [RFC2409] section 5.4) with a maxi</w:t>
      </w:r>
      <w:r>
        <w:t>mum of two retransmissions.</w:t>
      </w:r>
    </w:p>
    <w:p w:rsidR="00F53772" w:rsidRDefault="00C00692">
      <w:pPr>
        <w:pStyle w:val="ListParagraph"/>
        <w:numPr>
          <w:ilvl w:val="0"/>
          <w:numId w:val="91"/>
        </w:numPr>
      </w:pPr>
      <w:r>
        <w:t xml:space="preserve">If </w:t>
      </w:r>
      <w:hyperlink w:anchor="gt_91a6fd2e-dbcc-46fa-a7ae-0a72e85b74a6">
        <w:r>
          <w:rPr>
            <w:rStyle w:val="HyperlinkGreen"/>
            <w:b/>
          </w:rPr>
          <w:t>MM</w:t>
        </w:r>
      </w:hyperlink>
      <w:r>
        <w:t xml:space="preserve"> rekey fails, the peer is deemed dead and a new MM SA </w:t>
      </w:r>
      <w:hyperlink w:anchor="gt_fd37c80f-92a8-4202-95eb-d278690420f4">
        <w:r>
          <w:rPr>
            <w:rStyle w:val="HyperlinkGreen"/>
            <w:b/>
          </w:rPr>
          <w:t>negotiation</w:t>
        </w:r>
      </w:hyperlink>
      <w:r>
        <w:t xml:space="preserve"> ([RFC2409] section 5.4) can be at</w:t>
      </w:r>
      <w:r>
        <w:t>tempted.</w:t>
      </w:r>
    </w:p>
    <w:p w:rsidR="00F53772" w:rsidRDefault="00C00692">
      <w:pPr>
        <w:pStyle w:val="Heading4"/>
      </w:pPr>
      <w:bookmarkStart w:id="433" w:name="section_9448ee6d46da478da802742f008e0feb"/>
      <w:bookmarkStart w:id="434" w:name="_Toc483456769"/>
      <w:r>
        <w:t>UDP Dead Peer Detection</w:t>
      </w:r>
      <w:bookmarkEnd w:id="433"/>
      <w:bookmarkEnd w:id="434"/>
    </w:p>
    <w:p w:rsidR="00F53772" w:rsidRDefault="00C00692">
      <w:r>
        <w:t xml:space="preserve">The stack sends a UDP packet and makes a lookup of the corresponding connection state in the state table defined in section </w:t>
      </w:r>
      <w:hyperlink w:anchor="Section_cc34126168fe42e19ac2ca84e19803b5" w:history="1">
        <w:r>
          <w:rPr>
            <w:rStyle w:val="Hyperlink"/>
          </w:rPr>
          <w:t>3.1.1</w:t>
        </w:r>
      </w:hyperlink>
      <w:r>
        <w:t>. It determines whether the corres</w:t>
      </w:r>
      <w:r>
        <w:t xml:space="preserve">ponding </w:t>
      </w:r>
      <w:hyperlink w:anchor="gt_67cbf867-7a49-41f3-a68f-37b5f9035acb">
        <w:r>
          <w:rPr>
            <w:rStyle w:val="HyperlinkGreen"/>
            <w:b/>
          </w:rPr>
          <w:t>SA</w:t>
        </w:r>
      </w:hyperlink>
      <w:r>
        <w:t xml:space="preserve"> has seen a packet in the other direction by checking the InboundPacketTimeStamp field. If the difference is more than 20 seconds, the flag DeadPeerDetection defined in section </w:t>
      </w:r>
      <w:hyperlink w:anchor="Section_e4a1aa9cca8a41238a457d349b146265" w:history="1">
        <w:r>
          <w:rPr>
            <w:rStyle w:val="Hyperlink"/>
          </w:rPr>
          <w:t>3.12.1</w:t>
        </w:r>
      </w:hyperlink>
      <w:r>
        <w:t xml:space="preserve"> is set to TRUE and the dead peer detection is executed as follows: </w:t>
      </w:r>
    </w:p>
    <w:p w:rsidR="00F53772" w:rsidRDefault="00C00692">
      <w:pPr>
        <w:pStyle w:val="ListParagraph"/>
        <w:numPr>
          <w:ilvl w:val="0"/>
          <w:numId w:val="92"/>
        </w:numPr>
      </w:pPr>
      <w:r>
        <w:lastRenderedPageBreak/>
        <w:t xml:space="preserve">The host implementing this feature MUST attempt to rekey the </w:t>
      </w:r>
      <w:hyperlink w:anchor="gt_1da1a69c-0703-4351-a7a7-59ca46047566">
        <w:r>
          <w:rPr>
            <w:rStyle w:val="HyperlinkGreen"/>
            <w:b/>
          </w:rPr>
          <w:t>QM SA</w:t>
        </w:r>
      </w:hyperlink>
      <w:r>
        <w:t xml:space="preserve"> (as described in </w:t>
      </w:r>
      <w:hyperlink r:id="rId278">
        <w:r>
          <w:rPr>
            <w:rStyle w:val="Hyperlink"/>
          </w:rPr>
          <w:t>[RFC2409]</w:t>
        </w:r>
      </w:hyperlink>
      <w:r>
        <w:t xml:space="preserve"> section 5.5).</w:t>
      </w:r>
    </w:p>
    <w:p w:rsidR="00F53772" w:rsidRDefault="00C00692">
      <w:pPr>
        <w:pStyle w:val="ListParagraph"/>
        <w:numPr>
          <w:ilvl w:val="0"/>
          <w:numId w:val="92"/>
        </w:numPr>
      </w:pPr>
      <w:r>
        <w:t xml:space="preserve">On failure of a </w:t>
      </w:r>
      <w:hyperlink w:anchor="gt_44def71a-0ea9-4c92-82fe-b458ecc61076">
        <w:r>
          <w:rPr>
            <w:rStyle w:val="HyperlinkGreen"/>
            <w:b/>
          </w:rPr>
          <w:t>quick mode</w:t>
        </w:r>
      </w:hyperlink>
      <w:r>
        <w:t xml:space="preserve"> rekey, the host implementing this extension MUST attempt to </w:t>
      </w:r>
      <w:r>
        <w:t xml:space="preserve">rekey </w:t>
      </w:r>
      <w:hyperlink w:anchor="gt_d334f339-380f-4f63-9e8a-04b4226653df">
        <w:r>
          <w:rPr>
            <w:rStyle w:val="HyperlinkGreen"/>
            <w:b/>
          </w:rPr>
          <w:t>MM SA</w:t>
        </w:r>
      </w:hyperlink>
      <w:r>
        <w:t xml:space="preserve"> (as described in [RFC2409] section 5.4) with a maximum of two retransmissions.</w:t>
      </w:r>
    </w:p>
    <w:p w:rsidR="00F53772" w:rsidRDefault="00C00692">
      <w:pPr>
        <w:pStyle w:val="ListParagraph"/>
        <w:numPr>
          <w:ilvl w:val="0"/>
          <w:numId w:val="92"/>
        </w:numPr>
      </w:pPr>
      <w:r>
        <w:t xml:space="preserve">If the </w:t>
      </w:r>
      <w:hyperlink w:anchor="gt_91a6fd2e-dbcc-46fa-a7ae-0a72e85b74a6">
        <w:r>
          <w:rPr>
            <w:rStyle w:val="HyperlinkGreen"/>
            <w:b/>
          </w:rPr>
          <w:t>MM</w:t>
        </w:r>
      </w:hyperlink>
      <w:r>
        <w:t xml:space="preserve"> rekey fails, the peer is deemed</w:t>
      </w:r>
      <w:r>
        <w:t xml:space="preserve"> dead and a new MM SA </w:t>
      </w:r>
      <w:hyperlink w:anchor="gt_fd37c80f-92a8-4202-95eb-d278690420f4">
        <w:r>
          <w:rPr>
            <w:rStyle w:val="HyperlinkGreen"/>
            <w:b/>
          </w:rPr>
          <w:t>negotiation</w:t>
        </w:r>
      </w:hyperlink>
      <w:r>
        <w:t xml:space="preserve"> ([RFC2409] section 5.4) can be attempted.</w:t>
      </w:r>
    </w:p>
    <w:p w:rsidR="00F53772" w:rsidRDefault="00C00692">
      <w:pPr>
        <w:pStyle w:val="Heading3"/>
      </w:pPr>
      <w:bookmarkStart w:id="435" w:name="section_7d56c9b4ccf94a2da615afa4e418f683"/>
      <w:bookmarkStart w:id="436" w:name="_Toc483456770"/>
      <w:r>
        <w:t>Message Processing Events and Sequencing Rules</w:t>
      </w:r>
      <w:bookmarkEnd w:id="435"/>
      <w:bookmarkEnd w:id="436"/>
    </w:p>
    <w:p w:rsidR="00F53772" w:rsidRDefault="00C00692">
      <w:pPr>
        <w:pStyle w:val="Heading4"/>
      </w:pPr>
      <w:bookmarkStart w:id="437" w:name="section_597c283664a5419a976c91328b4051d7"/>
      <w:bookmarkStart w:id="438" w:name="_Toc483456771"/>
      <w:r>
        <w:t>Receiving a UDP Packet</w:t>
      </w:r>
      <w:bookmarkEnd w:id="437"/>
      <w:bookmarkEnd w:id="438"/>
    </w:p>
    <w:p w:rsidR="00F53772" w:rsidRDefault="00C00692">
      <w:r>
        <w:t>The stack receives an inbound UDP packet and det</w:t>
      </w:r>
      <w:r>
        <w:t xml:space="preserve">ermines the corresponding connection state in the state table defined in section </w:t>
      </w:r>
      <w:hyperlink w:anchor="Section_cc34126168fe42e19ac2ca84e19803b5" w:history="1">
        <w:r>
          <w:rPr>
            <w:rStyle w:val="Hyperlink"/>
          </w:rPr>
          <w:t>3.1.1</w:t>
        </w:r>
      </w:hyperlink>
      <w:r>
        <w:t>, and then it sets the InboundPacketTimeStamp to the current time.</w:t>
      </w:r>
    </w:p>
    <w:p w:rsidR="00F53772" w:rsidRDefault="00C00692">
      <w:pPr>
        <w:pStyle w:val="Heading3"/>
      </w:pPr>
      <w:bookmarkStart w:id="439" w:name="section_5c3790b6b3ee4d94a0c11e9451071aaf"/>
      <w:bookmarkStart w:id="440" w:name="_Toc483456772"/>
      <w:r>
        <w:t>Timer Events</w:t>
      </w:r>
      <w:bookmarkEnd w:id="439"/>
      <w:bookmarkEnd w:id="440"/>
    </w:p>
    <w:p w:rsidR="00F53772" w:rsidRDefault="00C00692">
      <w:pPr>
        <w:pStyle w:val="Heading4"/>
      </w:pPr>
      <w:bookmarkStart w:id="441" w:name="section_749058e4a2da498d8658b4c2f7fbb8b2"/>
      <w:bookmarkStart w:id="442" w:name="_Toc483456773"/>
      <w:r>
        <w:t>Expiration of the QM SA Idle T</w:t>
      </w:r>
      <w:r>
        <w:t>imer</w:t>
      </w:r>
      <w:bookmarkEnd w:id="441"/>
      <w:bookmarkEnd w:id="442"/>
    </w:p>
    <w:p w:rsidR="00F53772" w:rsidRDefault="00C00692">
      <w:r>
        <w:t xml:space="preserve">Upon expiration of the </w:t>
      </w:r>
      <w:hyperlink w:anchor="gt_1da1a69c-0703-4351-a7a7-59ca46047566">
        <w:r>
          <w:rPr>
            <w:rStyle w:val="HyperlinkGreen"/>
            <w:b/>
          </w:rPr>
          <w:t>QM SA</w:t>
        </w:r>
      </w:hyperlink>
      <w:r>
        <w:t xml:space="preserve"> idle timer, the host MUST delete all states for the corresponding QM SA in the </w:t>
      </w:r>
      <w:hyperlink w:anchor="gt_7d5d5b83-cf91-4761-88e9-57a68cfcd69f">
        <w:r>
          <w:rPr>
            <w:rStyle w:val="HyperlinkGreen"/>
            <w:b/>
          </w:rPr>
          <w:t>SAD</w:t>
        </w:r>
      </w:hyperlink>
      <w:r>
        <w:t>.</w:t>
      </w:r>
    </w:p>
    <w:p w:rsidR="00F53772" w:rsidRDefault="00C00692">
      <w:pPr>
        <w:pStyle w:val="Heading3"/>
      </w:pPr>
      <w:bookmarkStart w:id="443" w:name="section_d6a9f957ab484fd1a95a7f4ab7e97d86"/>
      <w:bookmarkStart w:id="444" w:name="_Toc483456774"/>
      <w:r>
        <w:t>Other Local Events</w:t>
      </w:r>
      <w:bookmarkEnd w:id="443"/>
      <w:bookmarkEnd w:id="444"/>
    </w:p>
    <w:p w:rsidR="00F53772" w:rsidRDefault="00C00692">
      <w:pPr>
        <w:pStyle w:val="Heading4"/>
      </w:pPr>
      <w:bookmarkStart w:id="445" w:name="section_9049990cdb1b4e0d9cf1a5ed7cb745dc"/>
      <w:bookmarkStart w:id="446" w:name="_Toc483456775"/>
      <w:r>
        <w:t>Successful Negotiation of a QM SA and MM SA</w:t>
      </w:r>
      <w:bookmarkEnd w:id="445"/>
      <w:bookmarkEnd w:id="446"/>
    </w:p>
    <w:p w:rsidR="00F53772" w:rsidRDefault="00C00692">
      <w:hyperlink w:anchor="gt_1da1a69c-0703-4351-a7a7-59ca46047566">
        <w:r>
          <w:rPr>
            <w:rStyle w:val="HyperlinkGreen"/>
            <w:b/>
          </w:rPr>
          <w:t>QM SAs</w:t>
        </w:r>
      </w:hyperlink>
      <w:r>
        <w:t xml:space="preserve"> MUST be negotiated as specified in </w:t>
      </w:r>
      <w:hyperlink r:id="rId279">
        <w:r>
          <w:rPr>
            <w:rStyle w:val="Hyperlink"/>
          </w:rPr>
          <w:t>[RFC2409]</w:t>
        </w:r>
      </w:hyperlink>
      <w:r>
        <w:t xml:space="preserve"> section 5.5. U</w:t>
      </w:r>
      <w:r>
        <w:t xml:space="preserve">pon successful </w:t>
      </w:r>
      <w:hyperlink w:anchor="gt_fd37c80f-92a8-4202-95eb-d278690420f4">
        <w:r>
          <w:rPr>
            <w:rStyle w:val="HyperlinkGreen"/>
            <w:b/>
          </w:rPr>
          <w:t>negotiation</w:t>
        </w:r>
      </w:hyperlink>
      <w:r>
        <w:t xml:space="preserve"> of a QM SA, the host MUST set the DeadPeerDetection to FALSE, and the host MAY set the QM SA idle timer to a lower value than the default value if the Fast Failover fl</w:t>
      </w:r>
      <w:r>
        <w:t xml:space="preserve">ag is set on the corresponding </w:t>
      </w:r>
      <w:hyperlink w:anchor="gt_d334f339-380f-4f63-9e8a-04b4226653df">
        <w:r>
          <w:rPr>
            <w:rStyle w:val="HyperlinkGreen"/>
            <w:b/>
          </w:rPr>
          <w:t>MM SA</w:t>
        </w:r>
      </w:hyperlink>
      <w:r>
        <w:t>.</w:t>
      </w:r>
      <w:bookmarkStart w:id="447"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447"/>
    </w:p>
    <w:p w:rsidR="00F53772" w:rsidRDefault="00C00692">
      <w:r>
        <w:t>MM SAs MUST be negotiated as specified in [RFC2409] section 5.4. Upon successful negot</w:t>
      </w:r>
      <w:r>
        <w:t>iation of a MM SA, the host MUST set the DeadPeerDetection to FALSE.</w:t>
      </w:r>
    </w:p>
    <w:p w:rsidR="00F53772" w:rsidRDefault="00C00692">
      <w:pPr>
        <w:pStyle w:val="Heading2"/>
      </w:pPr>
      <w:bookmarkStart w:id="448" w:name="section_f015959f87224cc8a425220fe70f29d3"/>
      <w:bookmarkStart w:id="449" w:name="_Toc483456776"/>
      <w:r>
        <w:t>Xbox Multiplayer Gaming (IKEv2) Vendor IDs Details</w:t>
      </w:r>
      <w:bookmarkEnd w:id="448"/>
      <w:bookmarkEnd w:id="449"/>
    </w:p>
    <w:p w:rsidR="00F53772" w:rsidRDefault="00C00692">
      <w:pPr>
        <w:pStyle w:val="Heading3"/>
      </w:pPr>
      <w:bookmarkStart w:id="450" w:name="section_7858fa9ce8c749798fbad82abd4ab8e2"/>
      <w:bookmarkStart w:id="451" w:name="_Toc483456777"/>
      <w:r>
        <w:t>Abstract Data Model</w:t>
      </w:r>
      <w:bookmarkEnd w:id="450"/>
      <w:bookmarkEnd w:id="451"/>
    </w:p>
    <w:p w:rsidR="00F53772" w:rsidRDefault="00C00692">
      <w:r>
        <w:t>When this extension is implemented,</w:t>
      </w:r>
      <w:bookmarkStart w:id="45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452"/>
      <w:r>
        <w:t xml:space="preserve"> the follow</w:t>
      </w:r>
      <w:r>
        <w:t xml:space="preserve">ing additional state is maintained. This is an extension to IKE Protocol version 2 as specified in </w:t>
      </w:r>
      <w:hyperlink r:id="rId280">
        <w:r>
          <w:rPr>
            <w:rStyle w:val="Hyperlink"/>
          </w:rPr>
          <w:t>[RFC4306]</w:t>
        </w:r>
      </w:hyperlink>
      <w:r>
        <w:t>.</w:t>
      </w:r>
    </w:p>
    <w:p w:rsidR="00F53772" w:rsidRDefault="00C00692">
      <w:hyperlink w:anchor="gt_9e4386b2-fabb-4e50-9c70-ccbf044ff7f0">
        <w:r>
          <w:rPr>
            <w:rStyle w:val="HyperlinkGreen"/>
            <w:b/>
          </w:rPr>
          <w:t xml:space="preserve">main mode security </w:t>
        </w:r>
        <w:r>
          <w:rPr>
            <w:rStyle w:val="HyperlinkGreen"/>
            <w:b/>
          </w:rPr>
          <w:t>association database (MMSAD)</w:t>
        </w:r>
      </w:hyperlink>
      <w:r>
        <w:t>: The entry for each MM SA contains the following Xbox multiplayer gaming–specific data element:</w:t>
      </w:r>
    </w:p>
    <w:p w:rsidR="00F53772" w:rsidRDefault="00C00692">
      <w:pPr>
        <w:pStyle w:val="ListParagraph"/>
        <w:numPr>
          <w:ilvl w:val="0"/>
          <w:numId w:val="93"/>
        </w:numPr>
      </w:pPr>
      <w:r>
        <w:t>Xbox IKEv2 Negotiation Type: 4 octets, type: unsigned integer. An integer representing the type of Xbox multiplayer identifier asso</w:t>
      </w:r>
      <w:r>
        <w:t>ciated with the "Xbox IKEv2 Negotiation" vendor ID payload.</w:t>
      </w:r>
      <w:bookmarkStart w:id="45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453"/>
    </w:p>
    <w:p w:rsidR="00F53772" w:rsidRDefault="00C00692">
      <w:pPr>
        <w:pStyle w:val="Heading3"/>
      </w:pPr>
      <w:bookmarkStart w:id="454" w:name="section_53b655c2f5ea4ad6a56dd9e44bb94933"/>
      <w:bookmarkStart w:id="455" w:name="_Toc483456778"/>
      <w:r>
        <w:t>Timers</w:t>
      </w:r>
      <w:bookmarkEnd w:id="454"/>
      <w:bookmarkEnd w:id="455"/>
    </w:p>
    <w:p w:rsidR="00F53772" w:rsidRDefault="00C00692">
      <w:r>
        <w:t>None.</w:t>
      </w:r>
    </w:p>
    <w:p w:rsidR="00F53772" w:rsidRDefault="00C00692">
      <w:pPr>
        <w:pStyle w:val="Heading3"/>
      </w:pPr>
      <w:bookmarkStart w:id="456" w:name="section_3af78f68da574d93bb09ee481af066fd"/>
      <w:bookmarkStart w:id="457" w:name="_Toc483456779"/>
      <w:r>
        <w:lastRenderedPageBreak/>
        <w:t>Initialization</w:t>
      </w:r>
      <w:bookmarkEnd w:id="456"/>
      <w:bookmarkEnd w:id="457"/>
    </w:p>
    <w:p w:rsidR="00F53772" w:rsidRDefault="00C00692">
      <w:r>
        <w:t xml:space="preserve">For Xbox multiplayer gaming, secure connections can be of various types. This type information is stored in the XBox IKEv2 Negotiation Type ADM element discussed in section </w:t>
      </w:r>
      <w:hyperlink w:anchor="Section_7858fa9ce8c749798fbad82abd4ab8e2" w:history="1">
        <w:r>
          <w:rPr>
            <w:rStyle w:val="Hyperlink"/>
          </w:rPr>
          <w:t>3.13.1</w:t>
        </w:r>
      </w:hyperlink>
      <w:r>
        <w:t>. The significanc</w:t>
      </w:r>
      <w:r>
        <w:t xml:space="preserve">e of the different types of secure connections for Xbox multiplayer gaming is out of scope for this document. However, a limit can be imposed on the number of simultaneous IKE negotiations that are available for each type of Xbox multiplayer gaming secure </w:t>
      </w:r>
      <w:r>
        <w:t>connection. Absence of such a configuration would mean that there is no limit to the number of simultaneous ongoing negotiations.</w:t>
      </w:r>
    </w:p>
    <w:p w:rsidR="00F53772" w:rsidRDefault="00C00692">
      <w:pPr>
        <w:pStyle w:val="Heading3"/>
      </w:pPr>
      <w:bookmarkStart w:id="458" w:name="section_07cd438332a749d4a7ce7c89d6e2a901"/>
      <w:bookmarkStart w:id="459" w:name="_Toc483456780"/>
      <w:r>
        <w:t>Higher-Layer Triggered Events</w:t>
      </w:r>
      <w:bookmarkEnd w:id="458"/>
      <w:bookmarkEnd w:id="459"/>
    </w:p>
    <w:p w:rsidR="00F53772" w:rsidRDefault="00C00692">
      <w:r>
        <w:t>None.</w:t>
      </w:r>
    </w:p>
    <w:p w:rsidR="00F53772" w:rsidRDefault="00C00692">
      <w:pPr>
        <w:pStyle w:val="Heading3"/>
      </w:pPr>
      <w:bookmarkStart w:id="460" w:name="section_1e0188ac6e9848da923539f86b73cc71"/>
      <w:bookmarkStart w:id="461" w:name="_Toc483456781"/>
      <w:r>
        <w:t>Message Processing Events and Sequencing Rules</w:t>
      </w:r>
      <w:bookmarkEnd w:id="460"/>
      <w:bookmarkEnd w:id="461"/>
    </w:p>
    <w:p w:rsidR="00F53772" w:rsidRDefault="00C00692">
      <w:r>
        <w:rPr>
          <w:noProof/>
        </w:rPr>
        <w:drawing>
          <wp:inline distT="0" distB="0" distL="0" distR="0">
            <wp:extent cx="5391150" cy="1724025"/>
            <wp:effectExtent l="19050" t="0" r="9525" b="0"/>
            <wp:docPr id="5583" name="MS-IKEE_pict6cd5bbce-4986-4e45-8d79-cc5392e7e88c.png" descr="IKE_SA_INIT message exchange for Xbox multiplayer gaming secure-connection establishment" title="IKE_SA_INIT message exchange for Xbox multiplayer gaming secure-connection estab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IKEE_pict6cd5bbce-4986-4e45-8d79-cc5392e7e88c.png" descr="IKE_SA_INIT message exchange for Xbox multiplayer gaming secure-connection establishment" title="IKE_SA_INIT message exchange for Xbox multiplayer gaming secure-connection establishment"/>
                    <pic:cNvPicPr>
                      <a:picLocks noChangeAspect="1" noChangeArrowheads="1"/>
                    </pic:cNvPicPr>
                  </pic:nvPicPr>
                  <pic:blipFill>
                    <a:blip r:embed="rId281"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15</w:t>
      </w:r>
      <w:r>
        <w:fldChar w:fldCharType="end"/>
      </w:r>
      <w:r>
        <w:t xml:space="preserve">: </w:t>
      </w:r>
      <w:r>
        <w:t>IKE_SA_INIT message exchange for Xbox multiplayer gaming secure-connection establishment</w:t>
      </w:r>
    </w:p>
    <w:p w:rsidR="00F53772" w:rsidRDefault="00C00692">
      <w:r>
        <w:t>IKE initiators that are participating in Xbox multiplayer gaming scenarios and establishing a secure connection with a remote peer can send the "Microsoft XBox One 201</w:t>
      </w:r>
      <w:r>
        <w:t>3" vendor ID and the "Xbox IKEv2 Negotiation" vendor ID payloads in the IKE_SA_INIT message.</w:t>
      </w:r>
    </w:p>
    <w:p w:rsidR="00F53772" w:rsidRDefault="00C00692">
      <w:pPr>
        <w:pStyle w:val="Heading4"/>
      </w:pPr>
      <w:bookmarkStart w:id="462" w:name="section_267f4c9b74d44bd8b54e37e6c43a7494"/>
      <w:bookmarkStart w:id="463" w:name="_Toc483456782"/>
      <w:r>
        <w:t>Microsoft Xbox One 2013 Vendor ID</w:t>
      </w:r>
      <w:bookmarkEnd w:id="462"/>
      <w:bookmarkEnd w:id="463"/>
    </w:p>
    <w:p w:rsidR="00F53772" w:rsidRDefault="00C00692">
      <w:r>
        <w:t>The "Microsoft Xbox One 2013" vendor ID simply indicates that the IKEv2 message exchange is for negotiation of an IKE SA for Xbox</w:t>
      </w:r>
      <w:r>
        <w:t xml:space="preserve"> multiplayer gaming secure connections.</w:t>
      </w:r>
    </w:p>
    <w:p w:rsidR="00F53772" w:rsidRDefault="00C00692">
      <w:pPr>
        <w:pStyle w:val="Heading4"/>
      </w:pPr>
      <w:bookmarkStart w:id="464" w:name="section_320edec0728a4e109b5de11a03970897"/>
      <w:bookmarkStart w:id="465" w:name="_Toc483456783"/>
      <w:r>
        <w:t>Xbox IKEv2 Negotiation Vendor ID</w:t>
      </w:r>
      <w:bookmarkEnd w:id="464"/>
      <w:bookmarkEnd w:id="465"/>
    </w:p>
    <w:p w:rsidR="00F53772" w:rsidRDefault="00C00692">
      <w:r>
        <w:t xml:space="preserve">The "Xbox IKEv2 Negotiation" vendor ID can be looked up by the responder and stored in the XBox IKEv2 Negotiation Type ADM element discussed in section </w:t>
      </w:r>
      <w:hyperlink w:anchor="Section_7858fa9ce8c749798fbad82abd4ab8e2" w:history="1">
        <w:r>
          <w:rPr>
            <w:rStyle w:val="Hyperlink"/>
          </w:rPr>
          <w:t>3.13.1</w:t>
        </w:r>
      </w:hyperlink>
      <w:r>
        <w:t>. For the associated negotiation type, the host MUST increment the number of ongoing IKE negotiations. If the number of such IKE negotiations exceeds the configured limit for the given Xbox secure connection, the negotiat</w:t>
      </w:r>
      <w:r>
        <w:t>ion is failed.</w:t>
      </w:r>
    </w:p>
    <w:p w:rsidR="00F53772" w:rsidRDefault="00C00692">
      <w:pPr>
        <w:pStyle w:val="Heading3"/>
      </w:pPr>
      <w:bookmarkStart w:id="466" w:name="section_f7dbd58cbb544138ac6e31a6c75201e7"/>
      <w:bookmarkStart w:id="467" w:name="_Toc483456784"/>
      <w:r>
        <w:t>Timer Events</w:t>
      </w:r>
      <w:bookmarkEnd w:id="466"/>
      <w:bookmarkEnd w:id="467"/>
    </w:p>
    <w:p w:rsidR="00F53772" w:rsidRDefault="00C00692">
      <w:r>
        <w:t>If an IKE SA is associated with an Xbox negotiation type, then IKE_SA_INIT messages for those SAs are not retransmitted if no response is received from the peer after the first timeout period (</w:t>
      </w:r>
      <w:hyperlink r:id="rId282">
        <w:r>
          <w:rPr>
            <w:rStyle w:val="Hyperlink"/>
          </w:rPr>
          <w:t>[RFC5996]</w:t>
        </w:r>
      </w:hyperlink>
      <w:r>
        <w:t xml:space="preserve"> section 2.1).</w:t>
      </w:r>
    </w:p>
    <w:p w:rsidR="00F53772" w:rsidRDefault="00C00692">
      <w:pPr>
        <w:pStyle w:val="Heading3"/>
      </w:pPr>
      <w:bookmarkStart w:id="468" w:name="section_f4a65b18ac594975a4552dbbe1f7c44f"/>
      <w:bookmarkStart w:id="469" w:name="_Toc483456785"/>
      <w:r>
        <w:lastRenderedPageBreak/>
        <w:t>Other Local Events</w:t>
      </w:r>
      <w:bookmarkEnd w:id="468"/>
      <w:bookmarkEnd w:id="469"/>
    </w:p>
    <w:p w:rsidR="00F53772" w:rsidRDefault="00C00692">
      <w:r>
        <w:t>None.</w:t>
      </w:r>
    </w:p>
    <w:p w:rsidR="00F53772" w:rsidRDefault="00C00692">
      <w:pPr>
        <w:pStyle w:val="Heading2"/>
      </w:pPr>
      <w:bookmarkStart w:id="470" w:name="section_eda3e3c4ab71477c9627a078f8169250"/>
      <w:bookmarkStart w:id="471" w:name="_Toc483456786"/>
      <w:r>
        <w:t>Security Realm ID (IKEv2) Vendor IDs Details</w:t>
      </w:r>
      <w:bookmarkEnd w:id="470"/>
      <w:bookmarkEnd w:id="471"/>
    </w:p>
    <w:p w:rsidR="00F53772" w:rsidRDefault="00C00692">
      <w:pPr>
        <w:pStyle w:val="Heading3"/>
      </w:pPr>
      <w:bookmarkStart w:id="472" w:name="section_f532e9eb364a418c861431ccb7383dfb"/>
      <w:bookmarkStart w:id="473" w:name="_Toc483456787"/>
      <w:r>
        <w:t>Abstract Data Model</w:t>
      </w:r>
      <w:bookmarkEnd w:id="472"/>
      <w:bookmarkEnd w:id="473"/>
    </w:p>
    <w:p w:rsidR="00F53772" w:rsidRDefault="00C00692">
      <w:r>
        <w:t>When this extension is implemented, the following additional state SHOULD</w:t>
      </w:r>
      <w:bookmarkStart w:id="474" w:name="Appendix_A_Target_37"/>
      <w:r>
        <w:fldChar w:fldCharType="begin"/>
      </w:r>
      <w:r>
        <w:instrText xml:space="preserve"> HYPERLINK \l "Appendix_A_37" \o "Pr</w:instrText>
      </w:r>
      <w:r>
        <w:instrText xml:space="preserve">oduct behavior note 37" \h </w:instrText>
      </w:r>
      <w:r>
        <w:fldChar w:fldCharType="separate"/>
      </w:r>
      <w:r>
        <w:rPr>
          <w:rStyle w:val="Hyperlink"/>
        </w:rPr>
        <w:t>&lt;37&gt;</w:t>
      </w:r>
      <w:r>
        <w:rPr>
          <w:rStyle w:val="Hyperlink"/>
        </w:rPr>
        <w:fldChar w:fldCharType="end"/>
      </w:r>
      <w:bookmarkEnd w:id="474"/>
      <w:r>
        <w:t xml:space="preserve"> be maintained. This is an extension to IKE Protocol version 2 as specified in </w:t>
      </w:r>
      <w:hyperlink r:id="rId283">
        <w:r>
          <w:rPr>
            <w:rStyle w:val="Hyperlink"/>
          </w:rPr>
          <w:t>[RFC5996]</w:t>
        </w:r>
      </w:hyperlink>
      <w:r>
        <w:t>.</w:t>
      </w:r>
    </w:p>
    <w:p w:rsidR="00F53772" w:rsidRDefault="00C00692">
      <w:r>
        <w:t>Security policy database (SPD): The following information MUST be ma</w:t>
      </w:r>
      <w:r>
        <w:t>intained for a security realm IPsec policy:</w:t>
      </w:r>
    </w:p>
    <w:p w:rsidR="00F53772" w:rsidRDefault="00C00692">
      <w:pPr>
        <w:pStyle w:val="Definition-Field"/>
        <w:numPr>
          <w:ilvl w:val="0"/>
          <w:numId w:val="93"/>
        </w:numPr>
      </w:pPr>
      <w:r>
        <w:rPr>
          <w:b/>
        </w:rPr>
        <w:t>Security Realm ID</w:t>
      </w:r>
      <w:r>
        <w:t xml:space="preserve">: A variable length array of bytes stored as an HMAC-MD5 hash of the string that identifies the security realm IPsec policy. For more information, see section </w:t>
      </w:r>
      <w:hyperlink w:anchor="Section_1ebd9e40e67145f3b019fd42e6be80ea" w:history="1">
        <w:r>
          <w:rPr>
            <w:rStyle w:val="Hyperlink"/>
          </w:rPr>
          <w:t>1.3.12</w:t>
        </w:r>
      </w:hyperlink>
      <w:r>
        <w:t>.</w:t>
      </w:r>
      <w:bookmarkStart w:id="47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475"/>
    </w:p>
    <w:p w:rsidR="00F53772" w:rsidRDefault="00C00692">
      <w:pPr>
        <w:pStyle w:val="Heading3"/>
      </w:pPr>
      <w:bookmarkStart w:id="476" w:name="section_c419446445d6414b8e7b2d6968f67756"/>
      <w:bookmarkStart w:id="477" w:name="_Toc483456788"/>
      <w:r>
        <w:t>Timers</w:t>
      </w:r>
      <w:bookmarkEnd w:id="476"/>
      <w:bookmarkEnd w:id="477"/>
    </w:p>
    <w:p w:rsidR="00F53772" w:rsidRDefault="00C00692">
      <w:r>
        <w:t>None.</w:t>
      </w:r>
    </w:p>
    <w:p w:rsidR="00F53772" w:rsidRDefault="00C00692">
      <w:pPr>
        <w:pStyle w:val="Heading3"/>
      </w:pPr>
      <w:bookmarkStart w:id="478" w:name="section_44a3a64966c84f75a532b9b78f46ebc1"/>
      <w:bookmarkStart w:id="479" w:name="_Toc483456789"/>
      <w:r>
        <w:t>Initialization</w:t>
      </w:r>
      <w:bookmarkEnd w:id="478"/>
      <w:bookmarkEnd w:id="479"/>
    </w:p>
    <w:p w:rsidR="00F53772" w:rsidRDefault="00C00692">
      <w:r>
        <w:t>None.</w:t>
      </w:r>
    </w:p>
    <w:p w:rsidR="00F53772" w:rsidRDefault="00C00692">
      <w:pPr>
        <w:pStyle w:val="Heading3"/>
      </w:pPr>
      <w:bookmarkStart w:id="480" w:name="section_a1cb2b2db62d4fa5b1b0a3e282d94f45"/>
      <w:bookmarkStart w:id="481" w:name="_Toc483456790"/>
      <w:r>
        <w:t>Higher-Layer Triggered Events</w:t>
      </w:r>
      <w:bookmarkEnd w:id="480"/>
      <w:bookmarkEnd w:id="481"/>
    </w:p>
    <w:p w:rsidR="00F53772" w:rsidRDefault="00C00692">
      <w:r>
        <w:t>None.</w:t>
      </w:r>
    </w:p>
    <w:p w:rsidR="00F53772" w:rsidRDefault="00C00692">
      <w:pPr>
        <w:pStyle w:val="Heading3"/>
      </w:pPr>
      <w:bookmarkStart w:id="482" w:name="section_539a9c2b87da4f688addafc63ec35547"/>
      <w:bookmarkStart w:id="483" w:name="_Toc483456791"/>
      <w:r>
        <w:t>Message Processing Events and Sequencing Rules</w:t>
      </w:r>
      <w:bookmarkEnd w:id="482"/>
      <w:bookmarkEnd w:id="483"/>
    </w:p>
    <w:p w:rsidR="00F53772" w:rsidRDefault="00C00692">
      <w:r>
        <w:rPr>
          <w:noProof/>
        </w:rPr>
        <w:drawing>
          <wp:inline distT="0" distB="0" distL="0" distR="0">
            <wp:extent cx="5391150" cy="2562225"/>
            <wp:effectExtent l="19050" t="0" r="9525" b="0"/>
            <wp:docPr id="5585" name="MS-IKEE_pictbaf3d062-27b1-4aa0-9e1a-fe4cc2831a7e.png" descr="Sending Security Realm ID Vendor ID in IKE_SA_INIT and IKE_SA_AUTH messages" title="Sending Security Realm ID Vendor ID in IKE_SA_INIT and IKE_SA_AUTH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IKEE_pictbaf3d062-27b1-4aa0-9e1a-fe4cc2831a7e.png" descr="Sending Security Realm ID Vendor ID in IKE_SA_INIT and IKE_SA_AUTH messages" title="Sending Security Realm ID Vendor ID in IKE_SA_INIT and IKE_SA_AUTH messages"/>
                    <pic:cNvPicPr>
                      <a:picLocks noChangeAspect="1" noChangeArrowheads="1"/>
                    </pic:cNvPicPr>
                  </pic:nvPicPr>
                  <pic:blipFill>
                    <a:blip r:embed="rId284" cstate="print"/>
                    <a:srcRect/>
                    <a:stretch>
                      <a:fillRect/>
                    </a:stretch>
                  </pic:blipFill>
                  <pic:spPr bwMode="auto">
                    <a:xfrm>
                      <a:off x="0" y="0"/>
                      <a:ext cx="5391150" cy="2562225"/>
                    </a:xfrm>
                    <a:prstGeom prst="rect">
                      <a:avLst/>
                    </a:prstGeom>
                    <a:noFill/>
                    <a:ln w="9525">
                      <a:noFill/>
                      <a:miter lim="800000"/>
                      <a:headEnd/>
                      <a:tailEnd/>
                    </a:ln>
                  </pic:spPr>
                </pic:pic>
              </a:graphicData>
            </a:graphic>
          </wp:inline>
        </w:drawing>
      </w:r>
    </w:p>
    <w:p w:rsidR="00F53772" w:rsidRDefault="00C00692">
      <w:r>
        <w:rPr>
          <w:noProof/>
        </w:rPr>
        <w:lastRenderedPageBreak/>
        <w:drawing>
          <wp:inline distT="0" distB="0" distL="0" distR="0">
            <wp:extent cx="5391150" cy="1724025"/>
            <wp:effectExtent l="19050" t="0" r="9525" b="0"/>
            <wp:docPr id="5587" name="MS-IKEE_pict8072f71a-e1d0-4e0c-bc09-85edacd93954.png" descr="Sending Security Realm ID Vendor ID in IKE_SA_INIT and IKE_SA_AUTH messages" title="Sending Security Realm ID Vendor ID in IKE_SA_INIT and IKE_SA_AUTH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IKEE_pict8072f71a-e1d0-4e0c-bc09-85edacd93954.png" descr="Sending Security Realm ID Vendor ID in IKE_SA_INIT and IKE_SA_AUTH messages" title="Sending Security Realm ID Vendor ID in IKE_SA_INIT and IKE_SA_AUTH messages"/>
                    <pic:cNvPicPr>
                      <a:picLocks noChangeAspect="1" noChangeArrowheads="1"/>
                    </pic:cNvPicPr>
                  </pic:nvPicPr>
                  <pic:blipFill>
                    <a:blip r:embed="rId285"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16</w:t>
      </w:r>
      <w:r>
        <w:fldChar w:fldCharType="end"/>
      </w:r>
      <w:r>
        <w:t>: Sending Security Realm ID Vendor ID in IKE_SA_INIT and IKE_SA_AUTH messages</w:t>
      </w:r>
    </w:p>
    <w:p w:rsidR="00F53772" w:rsidRDefault="00C00692">
      <w:r>
        <w:t>IKE initiators can send the Security Realm ID vendor ID in the IKE_SA_INIT and IKE_SA_AUTH messages if the policy used to negotiate the IKE and IPsec SAs are security realm-base</w:t>
      </w:r>
      <w:r>
        <w:t>d IPsec policies.</w:t>
      </w:r>
    </w:p>
    <w:p w:rsidR="00F53772" w:rsidRDefault="00C00692">
      <w:r>
        <w:rPr>
          <w:noProof/>
        </w:rPr>
        <w:drawing>
          <wp:inline distT="0" distB="0" distL="0" distR="0">
            <wp:extent cx="5391150" cy="1724025"/>
            <wp:effectExtent l="19050" t="0" r="9525" b="0"/>
            <wp:docPr id="5589" name="MS-IKEE_pictfa230ae1-d76c-4dbb-bad8-bb0c2bf54d0f.png" descr="Sending Security Realm ID Vendor ID payload in CREATE_CHILD_SA messages" title="Sending Security Realm ID Vendor ID payload in CREATE_CHILD_SA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IKEE_pictfa230ae1-d76c-4dbb-bad8-bb0c2bf54d0f.png" descr="Sending Security Realm ID Vendor ID payload in CREATE_CHILD_SA messages" title="Sending Security Realm ID Vendor ID payload in CREATE_CHILD_SA messages"/>
                    <pic:cNvPicPr>
                      <a:picLocks noChangeAspect="1" noChangeArrowheads="1"/>
                    </pic:cNvPicPr>
                  </pic:nvPicPr>
                  <pic:blipFill>
                    <a:blip r:embed="rId285"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17</w:t>
      </w:r>
      <w:r>
        <w:fldChar w:fldCharType="end"/>
      </w:r>
      <w:r>
        <w:t>: Sending Security Realm ID Vendor ID payload in CREATE_CHILD_SA messages</w:t>
      </w:r>
    </w:p>
    <w:p w:rsidR="00F53772" w:rsidRDefault="00C00692">
      <w:r>
        <w:t xml:space="preserve">The security realm vendor ID payload (section </w:t>
      </w:r>
      <w:hyperlink w:anchor="Section_8dbe7a7b05224b43a07aea3531df7062" w:history="1">
        <w:r>
          <w:rPr>
            <w:rStyle w:val="Hyperlink"/>
          </w:rPr>
          <w:t>2.2.10</w:t>
        </w:r>
      </w:hyperlink>
      <w:r>
        <w:t xml:space="preserve">) is sent in </w:t>
      </w:r>
      <w:r>
        <w:t>CREATE_CHILD_SA messages if the parent SA is associated with a security realm-based policy.</w:t>
      </w:r>
    </w:p>
    <w:p w:rsidR="00F53772" w:rsidRDefault="00C00692">
      <w:pPr>
        <w:pStyle w:val="Heading4"/>
      </w:pPr>
      <w:bookmarkStart w:id="484" w:name="section_753bb2ecad754e33a7ff91f2d90d3063"/>
      <w:bookmarkStart w:id="485" w:name="_Toc483456792"/>
      <w:r>
        <w:t>IKE_SA_INIT Messages</w:t>
      </w:r>
      <w:bookmarkEnd w:id="484"/>
      <w:bookmarkEnd w:id="485"/>
    </w:p>
    <w:p w:rsidR="00F53772" w:rsidRDefault="00C00692">
      <w:r>
        <w:t xml:space="preserve">Initiator: If the initiator chooses a security realm-based IPsec policy to trigger an SA negotiation, it reads the </w:t>
      </w:r>
      <w:r>
        <w:rPr>
          <w:b/>
        </w:rPr>
        <w:t>Security Realm ID</w:t>
      </w:r>
      <w:r>
        <w:t xml:space="preserve"> ADM elemen</w:t>
      </w:r>
      <w:r>
        <w:t xml:space="preserve">t defined in section </w:t>
      </w:r>
      <w:hyperlink w:anchor="Section_f532e9eb364a418c861431ccb7383dfb" w:history="1">
        <w:r>
          <w:rPr>
            <w:rStyle w:val="Hyperlink"/>
          </w:rPr>
          <w:t>3.14.1</w:t>
        </w:r>
      </w:hyperlink>
      <w:r>
        <w:t>, and includes it in the "MSFT IPsec Security Realm Id" vendor ID payload in the IKE_SA_INIT message.</w:t>
      </w:r>
    </w:p>
    <w:p w:rsidR="00F53772" w:rsidRDefault="00C00692">
      <w:r>
        <w:t>Responder: If the responder receives an IKE_SA_INIT message that co</w:t>
      </w:r>
      <w:r>
        <w:t>ntains an "MSFT IPsec Security Realm Id" vendor ID, it reads the last 16 bytes of the payload, and uses that data to look up a matching IPsec policy. Note that there might be implicit priorities associated with IPsec policies. A higher priority IPsec polic</w:t>
      </w:r>
      <w:r>
        <w:t>y that is not associated with any security realm can be selected over a lower priority IPsec policy that might be associated with the security realm ID. However, if a security realm-based IPsec policy is chosen, the security realm ID associated with the po</w:t>
      </w:r>
      <w:r>
        <w:t>licy MUST exactly match the security realm ID as received in the vendor ID.</w:t>
      </w:r>
    </w:p>
    <w:p w:rsidR="00F53772" w:rsidRDefault="00C00692">
      <w:r>
        <w:t>If the IKE_SA_INIT message does not have an "MSFT IPsec Security Realm Id" vendor ID, the responder SHOULD</w:t>
      </w:r>
      <w:bookmarkStart w:id="48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486"/>
      <w:r>
        <w:t xml:space="preserve"> ski</w:t>
      </w:r>
      <w:r>
        <w:t>p any security realm-based IPsec policies while selecting an IKE policy.</w:t>
      </w:r>
    </w:p>
    <w:p w:rsidR="00F53772" w:rsidRDefault="00C00692">
      <w:pPr>
        <w:pStyle w:val="Heading4"/>
      </w:pPr>
      <w:bookmarkStart w:id="487" w:name="section_c80f1878def9491aa4ca0eb627a0a8d8"/>
      <w:bookmarkStart w:id="488" w:name="_Toc483456793"/>
      <w:r>
        <w:lastRenderedPageBreak/>
        <w:t>IKE_SA_AUTH and CREATE_CHILD_SA Messages</w:t>
      </w:r>
      <w:bookmarkEnd w:id="487"/>
      <w:bookmarkEnd w:id="488"/>
    </w:p>
    <w:p w:rsidR="00F53772" w:rsidRDefault="00C00692">
      <w:r>
        <w:t>Initiator: If the initiator chooses a security realm-based IPsec policy to trigger an SA negotiation, it takes the security realm ID in the po</w:t>
      </w:r>
      <w:r>
        <w:t>licy and includes it in the "MSFT IPsec Security Realm Id" vendor ID payload in an IKE_SA_AUTH message (for embedded child IPsec SA negotiation) or a CREATE_CHILD_SA message (for standalone child IPsec SA negotiation). Note that in these messages the vendo</w:t>
      </w:r>
      <w:r>
        <w:t>r ID payload is part of the encrypted payloads. Also, the initiator MUST select the same security realm ID in both the IKE_SA_INIT message and the IKE_SA_AUTH/CREATE_CHILD_SA messages.</w:t>
      </w:r>
    </w:p>
    <w:p w:rsidR="00F53772" w:rsidRDefault="00C00692">
      <w:r>
        <w:t xml:space="preserve">Responder: If the responder receives an "MSFT IPsec Security Realm Id" </w:t>
      </w:r>
      <w:r>
        <w:t>vendor ID in the IKE_SA_AUTH or CREATE_CHILD_SA messages, it looks up an IPsec (QM) policy in the same way as for IKE (MM) policy. However, if a security realm ID-based IPsec policy is chosen, the responder MUST ensure that the corresponding IKE (MM) polic</w:t>
      </w:r>
      <w:r>
        <w:t>y is associated with the same security realm ID. If the message from the initiator for negotiating the child SA does not have an "MSFT IPsec Security Realm Id" vendor ID, but the parent IKE SA is associated to a security realm policy, then this message wil</w:t>
      </w:r>
      <w:r>
        <w:t>l be discarded by the responder and the child SA negotiation will fail.</w:t>
      </w:r>
    </w:p>
    <w:p w:rsidR="00F53772" w:rsidRDefault="00C00692">
      <w:r>
        <w:t>Note that for rekeying IKE and child IPsec SAs, CREATE_CHILD_SA messages are used, and the security realm vendor ID is used in a manner that is similar to that in the preceding paragra</w:t>
      </w:r>
      <w:r>
        <w:t>phs.</w:t>
      </w:r>
    </w:p>
    <w:p w:rsidR="00F53772" w:rsidRDefault="00C00692">
      <w:pPr>
        <w:pStyle w:val="Heading3"/>
      </w:pPr>
      <w:bookmarkStart w:id="489" w:name="section_b78a33f0727f4801aefb765a8c2b5786"/>
      <w:bookmarkStart w:id="490" w:name="_Toc483456794"/>
      <w:r>
        <w:t>Timer Events</w:t>
      </w:r>
      <w:bookmarkEnd w:id="489"/>
      <w:bookmarkEnd w:id="490"/>
    </w:p>
    <w:p w:rsidR="00F53772" w:rsidRDefault="00C00692">
      <w:r>
        <w:t>None.</w:t>
      </w:r>
    </w:p>
    <w:p w:rsidR="00F53772" w:rsidRDefault="00C00692">
      <w:pPr>
        <w:pStyle w:val="Heading3"/>
      </w:pPr>
      <w:bookmarkStart w:id="491" w:name="section_b20af273d64c4c14beb5219f4e0f5153"/>
      <w:bookmarkStart w:id="492" w:name="_Toc483456795"/>
      <w:r>
        <w:t>Other Local Events</w:t>
      </w:r>
      <w:bookmarkEnd w:id="491"/>
      <w:bookmarkEnd w:id="492"/>
    </w:p>
    <w:p w:rsidR="00F53772" w:rsidRDefault="00C00692">
      <w:r>
        <w:t>None.</w:t>
      </w:r>
    </w:p>
    <w:p w:rsidR="00F53772" w:rsidRDefault="00C00692">
      <w:pPr>
        <w:pStyle w:val="Heading1"/>
      </w:pPr>
      <w:bookmarkStart w:id="493" w:name="section_1d27f300376e4b45a2eb53024bd65dcc"/>
      <w:bookmarkStart w:id="494" w:name="_Toc483456796"/>
      <w:r>
        <w:lastRenderedPageBreak/>
        <w:t>Protocol Examples</w:t>
      </w:r>
      <w:bookmarkEnd w:id="493"/>
      <w:bookmarkEnd w:id="494"/>
    </w:p>
    <w:p w:rsidR="00F53772" w:rsidRDefault="00C00692">
      <w:pPr>
        <w:pStyle w:val="Heading2"/>
      </w:pPr>
      <w:bookmarkStart w:id="495" w:name="section_d32ab5acb66644fb9e0e5471d8d8baef"/>
      <w:bookmarkStart w:id="496" w:name="_Toc483456797"/>
      <w:r>
        <w:t>Negotiation Discovery Examples</w:t>
      </w:r>
      <w:bookmarkEnd w:id="495"/>
      <w:bookmarkEnd w:id="496"/>
      <w:r>
        <w:fldChar w:fldCharType="begin"/>
      </w:r>
      <w:r>
        <w:instrText xml:space="preserve"> XE "Negotiation discovery example"</w:instrText>
      </w:r>
      <w:r>
        <w:fldChar w:fldCharType="end"/>
      </w:r>
      <w:r>
        <w:fldChar w:fldCharType="begin"/>
      </w:r>
      <w:r>
        <w:instrText xml:space="preserve"> XE "Examples - negotiation discovery"</w:instrText>
      </w:r>
      <w:r>
        <w:fldChar w:fldCharType="end"/>
      </w:r>
    </w:p>
    <w:p w:rsidR="00F53772" w:rsidRDefault="00C00692">
      <w:r>
        <w:t>The following protocol sequence diagram depicts communication between a client wi</w:t>
      </w:r>
      <w:r>
        <w:t xml:space="preserve">th a </w:t>
      </w:r>
      <w:hyperlink w:anchor="gt_ab7bcdc9-eb08-41da-a82e-a1756cbd31d6">
        <w:r>
          <w:rPr>
            <w:rStyle w:val="HyperlinkGreen"/>
            <w:b/>
          </w:rPr>
          <w:t>negotiation discovery</w:t>
        </w:r>
      </w:hyperlink>
      <w:r>
        <w:t xml:space="preserve"> policy and a server with negotiation discovery in boundary mode.</w:t>
      </w:r>
    </w:p>
    <w:p w:rsidR="00F53772" w:rsidRDefault="00C00692">
      <w:r>
        <w:rPr>
          <w:noProof/>
        </w:rPr>
        <w:drawing>
          <wp:inline distT="0" distB="0" distL="0" distR="0">
            <wp:extent cx="4705350" cy="5905500"/>
            <wp:effectExtent l="19050" t="0" r="9525" b="0"/>
            <wp:docPr id="5591" name="MS-IKEE_pict051673ff-569a-c467-51b6-c4e1974674d6.png" descr="Negotiation discovery between client and server" title="Negotiation discovery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IKEE_pict051673ff-569a-c467-51b6-c4e1974674d6.png" descr="Negotiation discovery between client and server" title="Negotiation discovery between client and server"/>
                    <pic:cNvPicPr>
                      <a:picLocks noChangeAspect="1" noChangeArrowheads="1"/>
                    </pic:cNvPicPr>
                  </pic:nvPicPr>
                  <pic:blipFill>
                    <a:blip r:embed="rId286" cstate="print"/>
                    <a:srcRect/>
                    <a:stretch>
                      <a:fillRect/>
                    </a:stretch>
                  </pic:blipFill>
                  <pic:spPr bwMode="auto">
                    <a:xfrm>
                      <a:off x="0" y="0"/>
                      <a:ext cx="4705350" cy="5905500"/>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18</w:t>
      </w:r>
      <w:r>
        <w:fldChar w:fldCharType="end"/>
      </w:r>
      <w:r>
        <w:t>: Negotiation discovery between client and server</w:t>
      </w:r>
    </w:p>
    <w:p w:rsidR="00F53772" w:rsidRDefault="00C00692">
      <w:r>
        <w:t>In this example,</w:t>
      </w:r>
      <w:r>
        <w:t xml:space="preserve"> the client initiates a TCP connection to the server. At the same time that it sends the TCP SYN packet, the client initiates the </w:t>
      </w:r>
      <w:hyperlink w:anchor="gt_294fef97-5790-4d41-971e-dd255b783e68">
        <w:r>
          <w:rPr>
            <w:rStyle w:val="HyperlinkGreen"/>
            <w:b/>
          </w:rPr>
          <w:t>IKE</w:t>
        </w:r>
      </w:hyperlink>
      <w:r>
        <w:t xml:space="preserve"> to the server. TCP traffic </w:t>
      </w:r>
      <w:hyperlink w:anchor="gt_5e14eeed-28bc-4051-bce2-2bdbf821fc87">
        <w:r>
          <w:rPr>
            <w:rStyle w:val="HyperlinkGreen"/>
            <w:b/>
          </w:rPr>
          <w:t>flows</w:t>
        </w:r>
      </w:hyperlink>
      <w:r>
        <w:t xml:space="preserve"> in the clear until the IKE </w:t>
      </w:r>
      <w:hyperlink w:anchor="gt_fd37c80f-92a8-4202-95eb-d278690420f4">
        <w:r>
          <w:rPr>
            <w:rStyle w:val="HyperlinkGreen"/>
            <w:b/>
          </w:rPr>
          <w:t>negotiation</w:t>
        </w:r>
      </w:hyperlink>
      <w:r>
        <w:t xml:space="preserve"> completes with IKE message #6. Then, the traffic for this connection is protected.</w:t>
      </w:r>
    </w:p>
    <w:p w:rsidR="00F53772" w:rsidRDefault="00C00692">
      <w:r>
        <w:lastRenderedPageBreak/>
        <w:t>In the second example, the server req</w:t>
      </w:r>
      <w:r>
        <w:t>uires all inbound traffic to be protected.</w:t>
      </w:r>
    </w:p>
    <w:p w:rsidR="00F53772" w:rsidRDefault="00C00692">
      <w:r>
        <w:rPr>
          <w:noProof/>
        </w:rPr>
        <w:drawing>
          <wp:inline distT="0" distB="0" distL="0" distR="0">
            <wp:extent cx="4705350" cy="5591175"/>
            <wp:effectExtent l="19050" t="0" r="9525" b="0"/>
            <wp:docPr id="5593" name="MS-IKEE_pict6fe87bfc-1a71-fcfc-c3b2-c9bb0175120f.png" descr="Negotiation discovery between client and server, all inbound traffic protected" title="Negotiation discovery between client and server, all inbound traffic pro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IKEE_pict6fe87bfc-1a71-fcfc-c3b2-c9bb0175120f.png" descr="Negotiation discovery between client and server, all inbound traffic protected" title="Negotiation discovery between client and server, all inbound traffic protected"/>
                    <pic:cNvPicPr>
                      <a:picLocks noChangeAspect="1" noChangeArrowheads="1"/>
                    </pic:cNvPicPr>
                  </pic:nvPicPr>
                  <pic:blipFill>
                    <a:blip r:embed="rId287" cstate="print"/>
                    <a:srcRect/>
                    <a:stretch>
                      <a:fillRect/>
                    </a:stretch>
                  </pic:blipFill>
                  <pic:spPr bwMode="auto">
                    <a:xfrm>
                      <a:off x="0" y="0"/>
                      <a:ext cx="4705350" cy="5591175"/>
                    </a:xfrm>
                    <a:prstGeom prst="rect">
                      <a:avLst/>
                    </a:prstGeom>
                    <a:noFill/>
                    <a:ln w="9525">
                      <a:noFill/>
                      <a:miter lim="800000"/>
                      <a:headEnd/>
                      <a:tailEnd/>
                    </a:ln>
                  </pic:spPr>
                </pic:pic>
              </a:graphicData>
            </a:graphic>
          </wp:inline>
        </w:drawing>
      </w:r>
    </w:p>
    <w:p w:rsidR="00F53772" w:rsidRDefault="00C00692">
      <w:pPr>
        <w:pStyle w:val="Caption"/>
      </w:pPr>
      <w:r>
        <w:t xml:space="preserve">Figure </w:t>
      </w:r>
      <w:r>
        <w:fldChar w:fldCharType="begin"/>
      </w:r>
      <w:r>
        <w:instrText xml:space="preserve"> SEQ Figure \* ARABIC </w:instrText>
      </w:r>
      <w:r>
        <w:fldChar w:fldCharType="separate"/>
      </w:r>
      <w:r>
        <w:rPr>
          <w:noProof/>
        </w:rPr>
        <w:t>19</w:t>
      </w:r>
      <w:r>
        <w:fldChar w:fldCharType="end"/>
      </w:r>
      <w:r>
        <w:t>: Negotiation discovery between client and server, all inbound traffic protected</w:t>
      </w:r>
    </w:p>
    <w:p w:rsidR="00F53772" w:rsidRDefault="00C00692">
      <w:r>
        <w:t>In this example, the client initiates a TCP connection to the server. At the same time that it sends the TCP SYN packet, the client initiates the IKE to the server. The Cleartext TCP SYN packets are dropped by the server and retransmitted by the client unt</w:t>
      </w:r>
      <w:r>
        <w:t>il the IKE negotiation completes with IKE message #6. The server then accepts the protected traffic.</w:t>
      </w:r>
    </w:p>
    <w:p w:rsidR="00F53772" w:rsidRDefault="00C00692">
      <w:pPr>
        <w:pStyle w:val="Heading1"/>
      </w:pPr>
      <w:bookmarkStart w:id="497" w:name="section_b0ce17a9dbcf4484affda91a897dee19"/>
      <w:bookmarkStart w:id="498" w:name="_Toc483456798"/>
      <w:r>
        <w:lastRenderedPageBreak/>
        <w:t>Security</w:t>
      </w:r>
      <w:bookmarkEnd w:id="497"/>
      <w:bookmarkEnd w:id="498"/>
    </w:p>
    <w:p w:rsidR="00F53772" w:rsidRDefault="00C00692">
      <w:pPr>
        <w:pStyle w:val="Heading2"/>
      </w:pPr>
      <w:bookmarkStart w:id="499" w:name="section_bbb428bc38fd4a24be0968eec8ed010f"/>
      <w:bookmarkStart w:id="500" w:name="_Toc483456799"/>
      <w:r>
        <w:t>Security Considerations for Implementers</w:t>
      </w:r>
      <w:bookmarkEnd w:id="499"/>
      <w:bookmarkEnd w:id="500"/>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53772" w:rsidRDefault="00C00692">
      <w:pPr>
        <w:pStyle w:val="Heading3"/>
      </w:pPr>
      <w:bookmarkStart w:id="501" w:name="section_d86d377360fc44e289c2266afec232a0"/>
      <w:bookmarkStart w:id="502" w:name="_Toc483456800"/>
      <w:r>
        <w:t>Negotiation Disco</w:t>
      </w:r>
      <w:r>
        <w:t>very</w:t>
      </w:r>
      <w:bookmarkEnd w:id="501"/>
      <w:bookmarkEnd w:id="502"/>
      <w:r>
        <w:fldChar w:fldCharType="begin"/>
      </w:r>
      <w:r>
        <w:instrText xml:space="preserve"> XE "Negotiation discovery security"</w:instrText>
      </w:r>
      <w:r>
        <w:fldChar w:fldCharType="end"/>
      </w:r>
      <w:r>
        <w:fldChar w:fldCharType="begin"/>
      </w:r>
      <w:r>
        <w:instrText xml:space="preserve"> XE "Security:negotiation discovery security"</w:instrText>
      </w:r>
      <w:r>
        <w:fldChar w:fldCharType="end"/>
      </w:r>
    </w:p>
    <w:p w:rsidR="00F53772" w:rsidRDefault="00C00692">
      <w:hyperlink w:anchor="gt_ab7bcdc9-eb08-41da-a82e-a1756cbd31d6">
        <w:r>
          <w:rPr>
            <w:rStyle w:val="HyperlinkGreen"/>
            <w:b/>
          </w:rPr>
          <w:t>Negotiation discovery</w:t>
        </w:r>
      </w:hyperlink>
      <w:r>
        <w:t xml:space="preserve"> allows Cleartext outbound and inbound connections if the peer is not </w:t>
      </w:r>
      <w:hyperlink w:anchor="gt_f8a5b7f0-25e0-4c81-9abf-00b56a580deb">
        <w:r>
          <w:rPr>
            <w:rStyle w:val="HyperlinkGreen"/>
            <w:b/>
          </w:rPr>
          <w:t>IPsec</w:t>
        </w:r>
      </w:hyperlink>
      <w:r>
        <w:t>–capable. Connections that are Cleartext should be considered when designing the policy.</w:t>
      </w:r>
    </w:p>
    <w:p w:rsidR="00F53772" w:rsidRDefault="00C00692">
      <w:pPr>
        <w:pStyle w:val="Heading2"/>
      </w:pPr>
      <w:bookmarkStart w:id="503" w:name="section_9553a30ac1f24622a0c8edf0b9c75cde"/>
      <w:bookmarkStart w:id="504" w:name="_Toc483456801"/>
      <w:r>
        <w:t>Index of Security Parameters</w:t>
      </w:r>
      <w:bookmarkEnd w:id="503"/>
      <w:bookmarkEnd w:id="5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w:instrText>
      </w:r>
      <w:r>
        <w:instrText xml:space="preserve">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Indented"/>
        <w:tblW w:w="0" w:type="auto"/>
        <w:tblInd w:w="115" w:type="dxa"/>
        <w:tblLook w:val="04A0" w:firstRow="1" w:lastRow="0" w:firstColumn="1" w:lastColumn="0" w:noHBand="0" w:noVBand="1"/>
      </w:tblPr>
      <w:tblGrid>
        <w:gridCol w:w="3690"/>
        <w:gridCol w:w="990"/>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3690" w:type="dxa"/>
          </w:tcPr>
          <w:p w:rsidR="00F53772" w:rsidRDefault="00C00692">
            <w:pPr>
              <w:pStyle w:val="TableHeaderText"/>
            </w:pPr>
            <w:r>
              <w:t xml:space="preserve"> Security parameter </w:t>
            </w:r>
          </w:p>
        </w:tc>
        <w:tc>
          <w:tcPr>
            <w:tcW w:w="990" w:type="dxa"/>
          </w:tcPr>
          <w:p w:rsidR="00F53772" w:rsidRDefault="00C00692">
            <w:pPr>
              <w:pStyle w:val="TableHeaderText"/>
            </w:pPr>
            <w:r>
              <w:t xml:space="preserve"> Section </w:t>
            </w:r>
          </w:p>
        </w:tc>
      </w:tr>
      <w:tr w:rsidR="00F53772" w:rsidTr="00F53772">
        <w:tc>
          <w:tcPr>
            <w:tcW w:w="3690" w:type="dxa"/>
          </w:tcPr>
          <w:p w:rsidR="00F53772" w:rsidRDefault="00C00692">
            <w:pPr>
              <w:pStyle w:val="TableBodyText"/>
            </w:pPr>
            <w:r>
              <w:t>Authentication method</w:t>
            </w:r>
          </w:p>
        </w:tc>
        <w:tc>
          <w:tcPr>
            <w:tcW w:w="990" w:type="dxa"/>
          </w:tcPr>
          <w:p w:rsidR="00F53772" w:rsidRDefault="00C00692">
            <w:pPr>
              <w:pStyle w:val="TableBodyText"/>
            </w:pPr>
            <w:hyperlink w:anchor="Section_55005f24bb5a4ad9a3baa58e01e38812" w:history="1">
              <w:r>
                <w:rPr>
                  <w:rStyle w:val="Hyperlink"/>
                </w:rPr>
                <w:t>1.7</w:t>
              </w:r>
            </w:hyperlink>
          </w:p>
        </w:tc>
      </w:tr>
      <w:tr w:rsidR="00F53772" w:rsidTr="00F53772">
        <w:tc>
          <w:tcPr>
            <w:tcW w:w="3690" w:type="dxa"/>
          </w:tcPr>
          <w:p w:rsidR="00F53772" w:rsidRDefault="00C00692">
            <w:pPr>
              <w:pStyle w:val="TableBodyText"/>
            </w:pPr>
            <w:r>
              <w:t>Encryption/a</w:t>
            </w:r>
            <w:r>
              <w:t>uthentication algorithms</w:t>
            </w:r>
          </w:p>
        </w:tc>
        <w:tc>
          <w:tcPr>
            <w:tcW w:w="990" w:type="dxa"/>
          </w:tcPr>
          <w:p w:rsidR="00F53772" w:rsidRDefault="00C00692">
            <w:pPr>
              <w:pStyle w:val="TableBodyText"/>
            </w:pPr>
            <w:r>
              <w:t>1.7</w:t>
            </w:r>
          </w:p>
        </w:tc>
      </w:tr>
      <w:tr w:rsidR="00F53772" w:rsidTr="00F53772">
        <w:tc>
          <w:tcPr>
            <w:tcW w:w="3690" w:type="dxa"/>
          </w:tcPr>
          <w:p w:rsidR="00F53772" w:rsidRDefault="00C00692">
            <w:pPr>
              <w:pStyle w:val="TableBodyText"/>
            </w:pPr>
            <w:r>
              <w:t>Diffie-Hellman</w:t>
            </w:r>
          </w:p>
        </w:tc>
        <w:tc>
          <w:tcPr>
            <w:tcW w:w="990" w:type="dxa"/>
          </w:tcPr>
          <w:p w:rsidR="00F53772" w:rsidRDefault="00C00692">
            <w:pPr>
              <w:pStyle w:val="TableBodyText"/>
            </w:pPr>
            <w:r>
              <w:t>1.7</w:t>
            </w:r>
          </w:p>
        </w:tc>
      </w:tr>
    </w:tbl>
    <w:p w:rsidR="00F53772" w:rsidRDefault="00F53772"/>
    <w:p w:rsidR="00F53772" w:rsidRDefault="00C00692">
      <w:pPr>
        <w:pStyle w:val="Heading1"/>
      </w:pPr>
      <w:bookmarkStart w:id="505" w:name="section_74df968a7125431d9c984ea929e548dc"/>
      <w:bookmarkStart w:id="506" w:name="_Toc483456802"/>
      <w:r>
        <w:lastRenderedPageBreak/>
        <w:t>Appendix A: Product Behavior</w:t>
      </w:r>
      <w:bookmarkEnd w:id="505"/>
      <w:bookmarkEnd w:id="506"/>
      <w:r>
        <w:fldChar w:fldCharType="begin"/>
      </w:r>
      <w:r>
        <w:instrText xml:space="preserve"> XE "Product behavior" </w:instrText>
      </w:r>
      <w:r>
        <w:fldChar w:fldCharType="end"/>
      </w:r>
    </w:p>
    <w:p w:rsidR="00F53772" w:rsidRDefault="00C00692">
      <w:r>
        <w:t xml:space="preserve">The information in this specification is applicable to the following Microsoft products or supplemental software. References to product versions </w:t>
      </w:r>
      <w:r>
        <w:t>include released service packs.</w:t>
      </w:r>
    </w:p>
    <w:p w:rsidR="00F53772" w:rsidRDefault="00C00692">
      <w:r>
        <w:t>The terms "earlier" and "later", when used with a product version, refer to either all preceding versions or all subsequent versions, respectively. The term "through" refers to the inclusive range of versions. Applicable Mic</w:t>
      </w:r>
      <w:r>
        <w:t>rosoft products are listed chronologically in this section.</w:t>
      </w:r>
    </w:p>
    <w:p w:rsidR="00F53772" w:rsidRDefault="00C00692">
      <w:pPr>
        <w:rPr>
          <w:b/>
        </w:rPr>
      </w:pPr>
      <w:r>
        <w:rPr>
          <w:b/>
        </w:rPr>
        <w:t>Windows Client</w:t>
      </w:r>
    </w:p>
    <w:p w:rsidR="00F53772" w:rsidRDefault="00C00692">
      <w:pPr>
        <w:pStyle w:val="ListParagraph"/>
        <w:numPr>
          <w:ilvl w:val="0"/>
          <w:numId w:val="94"/>
        </w:numPr>
      </w:pPr>
      <w:r>
        <w:t>Windows 2000 Professional operating system</w:t>
      </w:r>
    </w:p>
    <w:p w:rsidR="00F53772" w:rsidRDefault="00C00692">
      <w:pPr>
        <w:pStyle w:val="ListParagraph"/>
        <w:numPr>
          <w:ilvl w:val="0"/>
          <w:numId w:val="94"/>
        </w:numPr>
      </w:pPr>
      <w:r>
        <w:t>Windows XP operating system</w:t>
      </w:r>
    </w:p>
    <w:p w:rsidR="00F53772" w:rsidRDefault="00C00692">
      <w:pPr>
        <w:pStyle w:val="ListParagraph"/>
        <w:numPr>
          <w:ilvl w:val="0"/>
          <w:numId w:val="94"/>
        </w:numPr>
      </w:pPr>
      <w:r>
        <w:t>Windows Vista operating system</w:t>
      </w:r>
    </w:p>
    <w:p w:rsidR="00F53772" w:rsidRDefault="00C00692">
      <w:pPr>
        <w:pStyle w:val="ListParagraph"/>
        <w:numPr>
          <w:ilvl w:val="0"/>
          <w:numId w:val="94"/>
        </w:numPr>
      </w:pPr>
      <w:r>
        <w:t>Windows 7 operating system</w:t>
      </w:r>
    </w:p>
    <w:p w:rsidR="00F53772" w:rsidRDefault="00C00692">
      <w:pPr>
        <w:pStyle w:val="ListParagraph"/>
        <w:numPr>
          <w:ilvl w:val="0"/>
          <w:numId w:val="94"/>
        </w:numPr>
      </w:pPr>
      <w:r>
        <w:t>Windows 8 operating system</w:t>
      </w:r>
    </w:p>
    <w:p w:rsidR="00F53772" w:rsidRDefault="00C00692">
      <w:pPr>
        <w:pStyle w:val="ListParagraph"/>
        <w:numPr>
          <w:ilvl w:val="0"/>
          <w:numId w:val="94"/>
        </w:numPr>
      </w:pPr>
      <w:r>
        <w:t>Windows 8.1 operating sys</w:t>
      </w:r>
      <w:r>
        <w:t>tem</w:t>
      </w:r>
    </w:p>
    <w:p w:rsidR="00F53772" w:rsidRDefault="00C00692">
      <w:pPr>
        <w:pStyle w:val="ListParagraph"/>
        <w:numPr>
          <w:ilvl w:val="0"/>
          <w:numId w:val="94"/>
        </w:numPr>
      </w:pPr>
      <w:r>
        <w:t>Windows 10 operating system</w:t>
      </w:r>
    </w:p>
    <w:p w:rsidR="00F53772" w:rsidRDefault="00C00692">
      <w:pPr>
        <w:rPr>
          <w:b/>
        </w:rPr>
      </w:pPr>
      <w:r>
        <w:rPr>
          <w:b/>
        </w:rPr>
        <w:t>Windows Server</w:t>
      </w:r>
    </w:p>
    <w:p w:rsidR="00F53772" w:rsidRDefault="00C00692">
      <w:pPr>
        <w:pStyle w:val="ListParagraph"/>
        <w:numPr>
          <w:ilvl w:val="0"/>
          <w:numId w:val="95"/>
        </w:numPr>
      </w:pPr>
      <w:r>
        <w:t>Windows 2000 Server operating system</w:t>
      </w:r>
    </w:p>
    <w:p w:rsidR="00F53772" w:rsidRDefault="00C00692">
      <w:pPr>
        <w:pStyle w:val="ListParagraph"/>
        <w:numPr>
          <w:ilvl w:val="0"/>
          <w:numId w:val="95"/>
        </w:numPr>
      </w:pPr>
      <w:r>
        <w:t>Windows Server 2003 operating system</w:t>
      </w:r>
    </w:p>
    <w:p w:rsidR="00F53772" w:rsidRDefault="00C00692">
      <w:pPr>
        <w:pStyle w:val="ListParagraph"/>
        <w:numPr>
          <w:ilvl w:val="0"/>
          <w:numId w:val="95"/>
        </w:numPr>
      </w:pPr>
      <w:r>
        <w:t>Windows Server 2008 operating system</w:t>
      </w:r>
    </w:p>
    <w:p w:rsidR="00F53772" w:rsidRDefault="00C00692">
      <w:pPr>
        <w:pStyle w:val="ListParagraph"/>
        <w:numPr>
          <w:ilvl w:val="0"/>
          <w:numId w:val="95"/>
        </w:numPr>
      </w:pPr>
      <w:r>
        <w:t>Windows Server 2008 R2 operating system</w:t>
      </w:r>
    </w:p>
    <w:p w:rsidR="00F53772" w:rsidRDefault="00C00692">
      <w:pPr>
        <w:pStyle w:val="ListParagraph"/>
        <w:numPr>
          <w:ilvl w:val="0"/>
          <w:numId w:val="95"/>
        </w:numPr>
      </w:pPr>
      <w:r>
        <w:t>Windows Server 2012 operating system</w:t>
      </w:r>
    </w:p>
    <w:p w:rsidR="00F53772" w:rsidRDefault="00C00692">
      <w:pPr>
        <w:pStyle w:val="ListParagraph"/>
        <w:numPr>
          <w:ilvl w:val="0"/>
          <w:numId w:val="95"/>
        </w:numPr>
      </w:pPr>
      <w:r>
        <w:t>Windows Server 2012 R2 operating system</w:t>
      </w:r>
    </w:p>
    <w:p w:rsidR="00F53772" w:rsidRDefault="00C00692">
      <w:pPr>
        <w:pStyle w:val="ListParagraph"/>
        <w:numPr>
          <w:ilvl w:val="0"/>
          <w:numId w:val="95"/>
        </w:numPr>
      </w:pPr>
      <w:r>
        <w:t>Windows Server 2016 operating system</w:t>
      </w:r>
    </w:p>
    <w:p w:rsidR="00F53772" w:rsidRDefault="00C00692">
      <w:r>
        <w:t>Exceptions, if any, are noted below. If a service pack or Quick Fix Engineering (QFE) number appears with the product version, behavior changed in that service pack or QFE. The ne</w:t>
      </w:r>
      <w:r>
        <w:t>w behavior also applies to subsequent service packs of the product unless otherwise specified. If a product edition appears with the product version, behavior is different in that product edition.</w:t>
      </w:r>
    </w:p>
    <w:p w:rsidR="00F53772" w:rsidRDefault="00C00692">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507" w:name="Appendix_A_1"/>
    <w:p w:rsidR="00F53772" w:rsidRDefault="00C00692">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07"/>
      <w:r>
        <w:rPr>
          <w:b/>
        </w:rPr>
        <w:t>IKEv2 Protocol Implementation Notes</w:t>
      </w:r>
    </w:p>
    <w:p w:rsidR="00F53772" w:rsidRDefault="00C00692">
      <w:hyperlink r:id="rId288">
        <w:r>
          <w:rPr>
            <w:rStyle w:val="Hyperlink"/>
          </w:rPr>
          <w:t>[RFC4306]</w:t>
        </w:r>
      </w:hyperlink>
      <w:r>
        <w:t xml:space="preserve"> IKEv2 MUST / MUST NOT implementation notes</w:t>
      </w:r>
    </w:p>
    <w:tbl>
      <w:tblPr>
        <w:tblStyle w:val="Table-ShadedHeaderIndented"/>
        <w:tblW w:w="0" w:type="auto"/>
        <w:tblLook w:val="04A0" w:firstRow="1" w:lastRow="0" w:firstColumn="1" w:lastColumn="0" w:noHBand="0" w:noVBand="1"/>
      </w:tblPr>
      <w:tblGrid>
        <w:gridCol w:w="5636"/>
        <w:gridCol w:w="1018"/>
        <w:gridCol w:w="2461"/>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RFC Requirement</w:t>
            </w:r>
          </w:p>
        </w:tc>
        <w:tc>
          <w:tcPr>
            <w:tcW w:w="0" w:type="auto"/>
          </w:tcPr>
          <w:p w:rsidR="00F53772" w:rsidRDefault="00C00692">
            <w:pPr>
              <w:pStyle w:val="TableHeaderText"/>
            </w:pPr>
            <w:r>
              <w:t>RFC 4306 Sec</w:t>
            </w:r>
            <w:r>
              <w:t>tion</w:t>
            </w:r>
          </w:p>
        </w:tc>
        <w:tc>
          <w:tcPr>
            <w:tcW w:w="0" w:type="auto"/>
          </w:tcPr>
          <w:p w:rsidR="00F53772" w:rsidRDefault="00C00692">
            <w:pPr>
              <w:pStyle w:val="TableHeaderText"/>
            </w:pPr>
            <w:r>
              <w:t>Compliance statement</w:t>
            </w:r>
          </w:p>
        </w:tc>
      </w:tr>
      <w:tr w:rsidR="00F53772" w:rsidTr="00F53772">
        <w:tc>
          <w:tcPr>
            <w:tcW w:w="0" w:type="auto"/>
          </w:tcPr>
          <w:p w:rsidR="00F53772" w:rsidRDefault="00C00692">
            <w:pPr>
              <w:pStyle w:val="TableBodyText"/>
            </w:pPr>
            <w:r>
              <w:t xml:space="preserve">"If a node receives a delete request for </w:t>
            </w:r>
            <w:hyperlink w:anchor="gt_67cbf867-7a49-41f3-a68f-37b5f9035acb">
              <w:r>
                <w:rPr>
                  <w:rStyle w:val="HyperlinkGreen"/>
                  <w:b/>
                </w:rPr>
                <w:t>SAs</w:t>
              </w:r>
            </w:hyperlink>
            <w:r>
              <w:t xml:space="preserve"> for which it has already issued a delete request, it MUST delete the outgoing SAs </w:t>
            </w:r>
            <w:r>
              <w:lastRenderedPageBreak/>
              <w:t>while processing the request and the inc</w:t>
            </w:r>
            <w:r>
              <w:t>oming SAs while processing the response."</w:t>
            </w:r>
          </w:p>
        </w:tc>
        <w:tc>
          <w:tcPr>
            <w:tcW w:w="0" w:type="auto"/>
          </w:tcPr>
          <w:p w:rsidR="00F53772" w:rsidRDefault="00C00692">
            <w:pPr>
              <w:pStyle w:val="TableBodyText"/>
            </w:pPr>
            <w:r>
              <w:lastRenderedPageBreak/>
              <w:t>Section 1.4</w:t>
            </w:r>
          </w:p>
        </w:tc>
        <w:tc>
          <w:tcPr>
            <w:tcW w:w="0" w:type="auto"/>
          </w:tcPr>
          <w:p w:rsidR="00F53772" w:rsidRDefault="00C00692">
            <w:pPr>
              <w:pStyle w:val="TableBodyText"/>
            </w:pPr>
            <w:r>
              <w:t xml:space="preserve">Supported in Windows 2000 Professional through </w:t>
            </w:r>
            <w:r>
              <w:lastRenderedPageBreak/>
              <w:t>Windows Vista and Windows 2000 Server through Windows Server 2008.</w:t>
            </w:r>
          </w:p>
        </w:tc>
      </w:tr>
      <w:tr w:rsidR="00F53772" w:rsidTr="00F53772">
        <w:tc>
          <w:tcPr>
            <w:tcW w:w="0" w:type="auto"/>
          </w:tcPr>
          <w:p w:rsidR="00F53772" w:rsidRDefault="00C00692">
            <w:pPr>
              <w:pStyle w:val="TableBodyText"/>
            </w:pPr>
            <w:r>
              <w:lastRenderedPageBreak/>
              <w:t>"Note that Message IDs are cryptographically protected and provide protection against m</w:t>
            </w:r>
            <w:r>
              <w:t>essage replays. In the unlikely event that Message IDs grow too large to fit in 32 bits, the IKE_SA MUST be closed."</w:t>
            </w:r>
          </w:p>
        </w:tc>
        <w:tc>
          <w:tcPr>
            <w:tcW w:w="0" w:type="auto"/>
          </w:tcPr>
          <w:p w:rsidR="00F53772" w:rsidRDefault="00C00692">
            <w:pPr>
              <w:pStyle w:val="TableBodyText"/>
            </w:pPr>
            <w:r>
              <w:t>Section 2.2</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 xml:space="preserve">"The </w:t>
            </w:r>
            <w:r>
              <w:t>management interface by which the Shared Secret is provided MUST accept ASCII strings of at least 64 octets and MUST NOT add a null terminator before using them as shared secrets. It MUST also accept a HEX encoding of the Shared Secret."</w:t>
            </w:r>
          </w:p>
        </w:tc>
        <w:tc>
          <w:tcPr>
            <w:tcW w:w="0" w:type="auto"/>
          </w:tcPr>
          <w:p w:rsidR="00F53772" w:rsidRDefault="00C00692">
            <w:pPr>
              <w:pStyle w:val="TableBodyText"/>
            </w:pPr>
            <w:r>
              <w:t>Section 2.15</w:t>
            </w:r>
          </w:p>
        </w:tc>
        <w:tc>
          <w:tcPr>
            <w:tcW w:w="0" w:type="auto"/>
          </w:tcPr>
          <w:p w:rsidR="00F53772" w:rsidRDefault="00C00692">
            <w:pPr>
              <w:pStyle w:val="TableBodyText"/>
            </w:pPr>
            <w:r>
              <w:t>Suppo</w:t>
            </w:r>
            <w:r>
              <w:t>rted in Windows 2000 Professional through Windows Vista and Windows 2000 Server through Windows Server 2008.</w:t>
            </w:r>
          </w:p>
        </w:tc>
      </w:tr>
      <w:tr w:rsidR="00F53772" w:rsidTr="00F53772">
        <w:tc>
          <w:tcPr>
            <w:tcW w:w="0" w:type="auto"/>
          </w:tcPr>
          <w:p w:rsidR="00F53772" w:rsidRDefault="00C00692">
            <w:pPr>
              <w:pStyle w:val="TableBodyText"/>
            </w:pPr>
            <w:r>
              <w:t xml:space="preserve">"IKEv2 simplifies this situation by requiring that ECN be usable in the outer IP headers of all tunnel-mode </w:t>
            </w:r>
            <w:hyperlink w:anchor="gt_f8a5b7f0-25e0-4c81-9abf-00b56a580deb">
              <w:r>
                <w:rPr>
                  <w:rStyle w:val="HyperlinkGreen"/>
                  <w:b/>
                </w:rPr>
                <w:t>IPsec</w:t>
              </w:r>
            </w:hyperlink>
            <w:r>
              <w:t xml:space="preserve"> SAs created by IKEv2. Specifically, tunnel encapsulators and decapsulators for all tunnel-mode SAs created by IKEv2 MUST support the ECN full-functionality option for tunnels specified in [RFC3168] and MUST implement the tunne</w:t>
            </w:r>
            <w:r>
              <w:t>l encapsulation and decapsulation processing specified in [RFC4301] to prevent discarding of ECN congestion indications."</w:t>
            </w:r>
          </w:p>
        </w:tc>
        <w:tc>
          <w:tcPr>
            <w:tcW w:w="0" w:type="auto"/>
          </w:tcPr>
          <w:p w:rsidR="00F53772" w:rsidRDefault="00C00692">
            <w:pPr>
              <w:pStyle w:val="TableBodyText"/>
            </w:pPr>
            <w:r>
              <w:t>Section 3.6</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"MUST b</w:t>
            </w:r>
            <w:r>
              <w:t>e capable of being configured to send and accept the first two Hash and URL formats (with HTTP URLs)."</w:t>
            </w:r>
          </w:p>
        </w:tc>
        <w:tc>
          <w:tcPr>
            <w:tcW w:w="0" w:type="auto"/>
          </w:tcPr>
          <w:p w:rsidR="00F53772" w:rsidRDefault="00C00692">
            <w:pPr>
              <w:pStyle w:val="TableBodyText"/>
            </w:pPr>
            <w:r>
              <w:t>Section 3.6</w:t>
            </w:r>
          </w:p>
        </w:tc>
        <w:tc>
          <w:tcPr>
            <w:tcW w:w="0" w:type="auto"/>
          </w:tcPr>
          <w:p w:rsidR="00F53772" w:rsidRDefault="00C00692">
            <w:pPr>
              <w:pStyle w:val="TableBodyText"/>
            </w:pPr>
            <w:r>
              <w:t>Supported in Windows 2000 Professional through Windows Vista and Windows 2000 Server through Windows Server 2008.</w:t>
            </w:r>
          </w:p>
        </w:tc>
      </w:tr>
    </w:tbl>
    <w:p w:rsidR="00F53772" w:rsidRDefault="00C00692">
      <w:r>
        <w:t>[RFC4306] IKEv2 SHOULD / S</w:t>
      </w:r>
      <w:r>
        <w:t>HOULD NOT implementation notes</w:t>
      </w:r>
    </w:p>
    <w:tbl>
      <w:tblPr>
        <w:tblStyle w:val="Table-ShadedHeaderIndented"/>
        <w:tblW w:w="0" w:type="auto"/>
        <w:tblLook w:val="04A0" w:firstRow="1" w:lastRow="0" w:firstColumn="1" w:lastColumn="0" w:noHBand="0" w:noVBand="1"/>
      </w:tblPr>
      <w:tblGrid>
        <w:gridCol w:w="5616"/>
        <w:gridCol w:w="1026"/>
        <w:gridCol w:w="2473"/>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RFC Requirement</w:t>
            </w:r>
          </w:p>
        </w:tc>
        <w:tc>
          <w:tcPr>
            <w:tcW w:w="0" w:type="auto"/>
          </w:tcPr>
          <w:p w:rsidR="00F53772" w:rsidRDefault="00C00692">
            <w:pPr>
              <w:pStyle w:val="TableHeaderText"/>
            </w:pPr>
            <w:r>
              <w:t>RFC 4306  Section</w:t>
            </w:r>
          </w:p>
        </w:tc>
        <w:tc>
          <w:tcPr>
            <w:tcW w:w="0" w:type="auto"/>
          </w:tcPr>
          <w:p w:rsidR="00F53772" w:rsidRDefault="00C00692">
            <w:pPr>
              <w:pStyle w:val="TableHeaderText"/>
            </w:pPr>
            <w:r>
              <w:t>Compliance statement</w:t>
            </w:r>
          </w:p>
        </w:tc>
      </w:tr>
      <w:tr w:rsidR="00F53772" w:rsidTr="00F53772">
        <w:tc>
          <w:tcPr>
            <w:tcW w:w="0" w:type="auto"/>
          </w:tcPr>
          <w:p w:rsidR="00F53772" w:rsidRDefault="00C00692">
            <w:pPr>
              <w:pStyle w:val="TableBodyText"/>
            </w:pPr>
            <w:r>
              <w:t xml:space="preserve">"The initiator SHOULD repeat the request, but now with a KEi payload from the group the </w:t>
            </w:r>
            <w:hyperlink w:anchor="gt_c37f09fa-24c8-4fd5-8edd-2c5e575bc211">
              <w:r>
                <w:rPr>
                  <w:rStyle w:val="HyperlinkGreen"/>
                  <w:b/>
                </w:rPr>
                <w:t>responder</w:t>
              </w:r>
            </w:hyperlink>
            <w:r>
              <w:t xml:space="preserve"> selected."</w:t>
            </w:r>
          </w:p>
        </w:tc>
        <w:tc>
          <w:tcPr>
            <w:tcW w:w="0" w:type="auto"/>
          </w:tcPr>
          <w:p w:rsidR="00F53772" w:rsidRDefault="00C00692">
            <w:pPr>
              <w:pStyle w:val="TableBodyText"/>
            </w:pPr>
            <w:r>
              <w:t>Section 1.3</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"…regard half-closed connections as anomalous and audit their existence should they persist."</w:t>
            </w:r>
          </w:p>
        </w:tc>
        <w:tc>
          <w:tcPr>
            <w:tcW w:w="0" w:type="auto"/>
          </w:tcPr>
          <w:p w:rsidR="00F53772" w:rsidRDefault="00C00692">
            <w:pPr>
              <w:pStyle w:val="TableBodyText"/>
            </w:pPr>
            <w:r>
              <w:t>Section 1.4</w:t>
            </w:r>
          </w:p>
        </w:tc>
        <w:tc>
          <w:tcPr>
            <w:tcW w:w="0" w:type="auto"/>
          </w:tcPr>
          <w:p w:rsidR="00F53772" w:rsidRDefault="00C00692">
            <w:pPr>
              <w:pStyle w:val="TableBodyText"/>
            </w:pPr>
            <w:r>
              <w:t>Supported i</w:t>
            </w:r>
            <w:r>
              <w:t>n Windows 2000 Professional through Windows Vista and Windows 2000 Server through Windows Server 2008.</w:t>
            </w:r>
          </w:p>
        </w:tc>
      </w:tr>
      <w:tr w:rsidR="00F53772" w:rsidTr="00F53772">
        <w:tc>
          <w:tcPr>
            <w:tcW w:w="0" w:type="auto"/>
          </w:tcPr>
          <w:p w:rsidR="00F53772" w:rsidRDefault="00C00692">
            <w:pPr>
              <w:pStyle w:val="TableBodyText"/>
            </w:pPr>
            <w:r>
              <w:t>"IKEv2 implementations SHOULD be aware of the maximum UDP message size supported."</w:t>
            </w:r>
          </w:p>
        </w:tc>
        <w:tc>
          <w:tcPr>
            <w:tcW w:w="0" w:type="auto"/>
          </w:tcPr>
          <w:p w:rsidR="00F53772" w:rsidRDefault="00C00692">
            <w:pPr>
              <w:pStyle w:val="TableBodyText"/>
            </w:pPr>
            <w:r>
              <w:t>Section 2</w:t>
            </w:r>
          </w:p>
        </w:tc>
        <w:tc>
          <w:tcPr>
            <w:tcW w:w="0" w:type="auto"/>
          </w:tcPr>
          <w:p w:rsidR="00F53772" w:rsidRDefault="00C00692">
            <w:pPr>
              <w:pStyle w:val="TableBodyText"/>
            </w:pPr>
            <w:r>
              <w:t>Supported in Windows 2000 Professional through Windows Vist</w:t>
            </w:r>
            <w:r>
              <w:t xml:space="preserve">a and Windows 2000 Server through Windows Server </w:t>
            </w:r>
            <w:r>
              <w:lastRenderedPageBreak/>
              <w:t>2008.</w:t>
            </w:r>
          </w:p>
        </w:tc>
      </w:tr>
      <w:tr w:rsidR="00F53772" w:rsidTr="00F53772">
        <w:tc>
          <w:tcPr>
            <w:tcW w:w="0" w:type="auto"/>
          </w:tcPr>
          <w:p w:rsidR="00F53772" w:rsidRDefault="00C00692">
            <w:pPr>
              <w:pStyle w:val="TableBodyText"/>
            </w:pPr>
            <w:r>
              <w:lastRenderedPageBreak/>
              <w:t xml:space="preserve">"An </w:t>
            </w:r>
            <w:hyperlink w:anchor="gt_294fef97-5790-4d41-971e-dd255b783e68">
              <w:r>
                <w:rPr>
                  <w:rStyle w:val="HyperlinkGreen"/>
                  <w:b/>
                </w:rPr>
                <w:t>IKE</w:t>
              </w:r>
            </w:hyperlink>
            <w:r>
              <w:t xml:space="preserve"> endpoint supporting a window size greater than one SHOULD be capable of processing incoming requests out of order to maximize perf</w:t>
            </w:r>
            <w:r>
              <w:t>ormance in the event of network failures or packet reordering."</w:t>
            </w:r>
          </w:p>
        </w:tc>
        <w:tc>
          <w:tcPr>
            <w:tcW w:w="0" w:type="auto"/>
          </w:tcPr>
          <w:p w:rsidR="00F53772" w:rsidRDefault="00C00692">
            <w:pPr>
              <w:pStyle w:val="TableBodyText"/>
            </w:pPr>
            <w:r>
              <w:t>Section 2.4</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"An endpoint SHOULD suspect that the other endpoint has failed ba</w:t>
            </w:r>
            <w:r>
              <w:t>sed on routing information and initiate a request to see whether the other endpoint is alive."</w:t>
            </w:r>
          </w:p>
        </w:tc>
        <w:tc>
          <w:tcPr>
            <w:tcW w:w="0" w:type="auto"/>
          </w:tcPr>
          <w:p w:rsidR="00F53772" w:rsidRDefault="00C00692">
            <w:pPr>
              <w:pStyle w:val="TableBodyText"/>
            </w:pPr>
            <w:r>
              <w:t>Section 2.4</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"…implementations SHOULD reject as</w:t>
            </w:r>
            <w:r>
              <w:t xml:space="preserve"> invalid a message with those payloads in any other order."</w:t>
            </w:r>
          </w:p>
        </w:tc>
        <w:tc>
          <w:tcPr>
            <w:tcW w:w="0" w:type="auto"/>
          </w:tcPr>
          <w:p w:rsidR="00F53772" w:rsidRDefault="00C00692">
            <w:pPr>
              <w:pStyle w:val="TableBodyText"/>
            </w:pPr>
            <w:r>
              <w:t>Section 2.5</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"Implementations SHOULD support in-place rekeying of SAs."</w:t>
            </w:r>
          </w:p>
        </w:tc>
        <w:tc>
          <w:tcPr>
            <w:tcW w:w="0" w:type="auto"/>
          </w:tcPr>
          <w:p w:rsidR="00F53772" w:rsidRDefault="00C00692">
            <w:pPr>
              <w:pStyle w:val="TableBodyText"/>
            </w:pPr>
            <w:r>
              <w:t xml:space="preserve">Section </w:t>
            </w:r>
            <w:r>
              <w:t>2.8</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 xml:space="preserve">"If redundant SAs are created though such a collision, the SA created with the lowest of the four </w:t>
            </w:r>
            <w:hyperlink w:anchor="gt_001c0e40-0980-417d-853c-f7cb34ba6d3b">
              <w:r>
                <w:rPr>
                  <w:rStyle w:val="HyperlinkGreen"/>
                  <w:b/>
                </w:rPr>
                <w:t>nonces</w:t>
              </w:r>
            </w:hyperlink>
            <w:r>
              <w:t xml:space="preserve"> used in the two exchanges SHOULD be closed by the endpoint that created it."</w:t>
            </w:r>
          </w:p>
        </w:tc>
        <w:tc>
          <w:tcPr>
            <w:tcW w:w="0" w:type="auto"/>
          </w:tcPr>
          <w:p w:rsidR="00F53772" w:rsidRDefault="00C00692">
            <w:pPr>
              <w:pStyle w:val="TableBodyText"/>
            </w:pPr>
            <w:r>
              <w:t>Section 2.8</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"If an initiator recei</w:t>
            </w:r>
            <w:r>
              <w:t>ves a message on an SA for which it has not received a response to its CREATE_CHILD_SA request, it SHOULD interpret that as a likely packet loss and retransmit the CREATE_CHILD_SA request."</w:t>
            </w:r>
          </w:p>
        </w:tc>
        <w:tc>
          <w:tcPr>
            <w:tcW w:w="0" w:type="auto"/>
          </w:tcPr>
          <w:p w:rsidR="00F53772" w:rsidRDefault="00C00692">
            <w:pPr>
              <w:pStyle w:val="TableBodyText"/>
            </w:pPr>
            <w:r>
              <w:t>Section 2.8</w:t>
            </w:r>
          </w:p>
        </w:tc>
        <w:tc>
          <w:tcPr>
            <w:tcW w:w="0" w:type="auto"/>
          </w:tcPr>
          <w:p w:rsidR="00F53772" w:rsidRDefault="00C00692">
            <w:pPr>
              <w:pStyle w:val="TableBodyText"/>
            </w:pPr>
            <w:r>
              <w:t>Supported in Windows 2000 Professional through Windows</w:t>
            </w:r>
            <w:r>
              <w:t xml:space="preserve"> Vista and Windows 2000 Server through Windows Server 2008.</w:t>
            </w:r>
          </w:p>
        </w:tc>
      </w:tr>
      <w:tr w:rsidR="00F53772" w:rsidTr="00F53772">
        <w:tc>
          <w:tcPr>
            <w:tcW w:w="0" w:type="auto"/>
          </w:tcPr>
          <w:p w:rsidR="00F53772" w:rsidRDefault="00C00692">
            <w:pPr>
              <w:pStyle w:val="TableBodyText"/>
            </w:pPr>
            <w:r>
              <w:t>"If an error occurs outside the context of an IKE request (e.g., the node is getting ESP messages on a nonexistent SPI), the node SHOULD initiate an INFORMATIONAL exchange with a Notify payload d</w:t>
            </w:r>
            <w:r>
              <w:t>escribing the problem."</w:t>
            </w:r>
          </w:p>
        </w:tc>
        <w:tc>
          <w:tcPr>
            <w:tcW w:w="0" w:type="auto"/>
          </w:tcPr>
          <w:p w:rsidR="00F53772" w:rsidRDefault="00C00692">
            <w:pPr>
              <w:pStyle w:val="TableBodyText"/>
            </w:pPr>
            <w:r>
              <w:t>Section 2.21</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 xml:space="preserve">"A node SHOULD treat such a message (and also a network message like ICMP destination unreachable) as a </w:t>
            </w:r>
            <w:r>
              <w:t>hint that there might be problems with SAs to that IP address and SHOULD initiate a liveness test for any such IKE_SA. An implementation SHOULD limit the frequency of such tests."</w:t>
            </w:r>
          </w:p>
        </w:tc>
        <w:tc>
          <w:tcPr>
            <w:tcW w:w="0" w:type="auto"/>
          </w:tcPr>
          <w:p w:rsidR="00F53772" w:rsidRDefault="00C00692">
            <w:pPr>
              <w:pStyle w:val="TableBodyText"/>
            </w:pPr>
            <w:r>
              <w:t>Section 2.21</w:t>
            </w:r>
          </w:p>
        </w:tc>
        <w:tc>
          <w:tcPr>
            <w:tcW w:w="0" w:type="auto"/>
          </w:tcPr>
          <w:p w:rsidR="00F53772" w:rsidRDefault="00C00692">
            <w:pPr>
              <w:pStyle w:val="TableBodyText"/>
            </w:pPr>
            <w:r>
              <w:t>Supported in Windows 2000 Professional through Windows Vista an</w:t>
            </w:r>
            <w:r>
              <w:t>d Windows 2000 Server through Windows Server 2008.</w:t>
            </w:r>
          </w:p>
        </w:tc>
      </w:tr>
      <w:tr w:rsidR="00F53772" w:rsidTr="00F53772">
        <w:tc>
          <w:tcPr>
            <w:tcW w:w="0" w:type="auto"/>
          </w:tcPr>
          <w:p w:rsidR="00F53772" w:rsidRDefault="00C00692">
            <w:pPr>
              <w:pStyle w:val="TableBodyText"/>
            </w:pPr>
            <w:r>
              <w:t xml:space="preserve">"There are cases where a </w:t>
            </w:r>
            <w:hyperlink w:anchor="gt_7ee5c1a4-6768-4256-817c-6686382e0f39">
              <w:r>
                <w:rPr>
                  <w:rStyle w:val="HyperlinkGreen"/>
                  <w:b/>
                </w:rPr>
                <w:t>NAT</w:t>
              </w:r>
            </w:hyperlink>
            <w:r>
              <w:t xml:space="preserve"> box decides to remove mappings that are still alive (for example, the keepalive interval is too long, or the NAT </w:t>
            </w:r>
            <w:r>
              <w:t xml:space="preserve">box is rebooted). To recover in these cases, hosts that </w:t>
            </w:r>
            <w:r>
              <w:lastRenderedPageBreak/>
              <w:t>are not behind a NAT SHOULD send all packets (including retransmission packets) to the IP address and port from the last valid authenticated packet from the other end."</w:t>
            </w:r>
          </w:p>
        </w:tc>
        <w:tc>
          <w:tcPr>
            <w:tcW w:w="0" w:type="auto"/>
          </w:tcPr>
          <w:p w:rsidR="00F53772" w:rsidRDefault="00C00692">
            <w:pPr>
              <w:pStyle w:val="TableBodyText"/>
            </w:pPr>
            <w:r>
              <w:lastRenderedPageBreak/>
              <w:t>Section 2.23</w:t>
            </w:r>
          </w:p>
        </w:tc>
        <w:tc>
          <w:tcPr>
            <w:tcW w:w="0" w:type="auto"/>
          </w:tcPr>
          <w:p w:rsidR="00F53772" w:rsidRDefault="00C00692">
            <w:pPr>
              <w:pStyle w:val="TableBodyText"/>
            </w:pPr>
            <w:r>
              <w:t>Supported in Windo</w:t>
            </w:r>
            <w:r>
              <w:t xml:space="preserve">ws 2000 Professional through Windows Vista and </w:t>
            </w:r>
            <w:r>
              <w:lastRenderedPageBreak/>
              <w:t>Windows 2000 Server through Windows Server 2008.</w:t>
            </w:r>
          </w:p>
        </w:tc>
      </w:tr>
      <w:tr w:rsidR="00F53772" w:rsidTr="00F53772">
        <w:tc>
          <w:tcPr>
            <w:tcW w:w="0" w:type="auto"/>
          </w:tcPr>
          <w:p w:rsidR="00F53772" w:rsidRDefault="00C00692">
            <w:pPr>
              <w:pStyle w:val="TableBodyText"/>
            </w:pPr>
            <w:r>
              <w:lastRenderedPageBreak/>
              <w:t>"To assure maximum interoperability, implementations MUST be configurable to send at least one of ID_IPV4_ADDR, ID_FQDN, ID_RFC822_ADDR, or ID_KEY_ID, and MUST</w:t>
            </w:r>
            <w:r>
              <w:t xml:space="preserve"> be configurable to accept all of these types. Implementations SHOULD be capable of generating and accepting all of these types."</w:t>
            </w:r>
          </w:p>
        </w:tc>
        <w:tc>
          <w:tcPr>
            <w:tcW w:w="0" w:type="auto"/>
          </w:tcPr>
          <w:p w:rsidR="00F53772" w:rsidRDefault="00C00692">
            <w:pPr>
              <w:pStyle w:val="TableBodyText"/>
            </w:pPr>
            <w:r>
              <w:t>Section 3.5</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"Implementations SHOULD be capable of being configured to send and accept Raw RSA keys."</w:t>
            </w:r>
          </w:p>
        </w:tc>
        <w:tc>
          <w:tcPr>
            <w:tcW w:w="0" w:type="auto"/>
          </w:tcPr>
          <w:p w:rsidR="00F53772" w:rsidRDefault="00C00692">
            <w:pPr>
              <w:pStyle w:val="TableBodyText"/>
            </w:pPr>
            <w:r>
              <w:t>Section 3.6</w:t>
            </w:r>
          </w:p>
        </w:tc>
        <w:tc>
          <w:tcPr>
            <w:tcW w:w="0" w:type="auto"/>
          </w:tcPr>
          <w:p w:rsidR="00F53772" w:rsidRDefault="00C00692">
            <w:pPr>
              <w:pStyle w:val="TableBodyText"/>
            </w:pPr>
            <w:r>
              <w:t>Supported in Windows 2000 Professional through Windows Vista and Windows 2000 Server through Windows Server 2008.</w:t>
            </w:r>
          </w:p>
        </w:tc>
      </w:tr>
      <w:tr w:rsidR="00F53772" w:rsidTr="00F53772">
        <w:tc>
          <w:tcPr>
            <w:tcW w:w="0" w:type="auto"/>
          </w:tcPr>
          <w:p w:rsidR="00F53772" w:rsidRDefault="00C00692">
            <w:pPr>
              <w:pStyle w:val="TableBodyText"/>
            </w:pPr>
            <w:r>
              <w:t>"Note that since IKE</w:t>
            </w:r>
            <w:r>
              <w:t xml:space="preserve"> passes an indication of initiator identity in message 3 of the protocol, the responder SHOULD NOT send EAP Identity requests. The initiator SHOULD, however, respond to such requests if it receives them."</w:t>
            </w:r>
          </w:p>
        </w:tc>
        <w:tc>
          <w:tcPr>
            <w:tcW w:w="0" w:type="auto"/>
          </w:tcPr>
          <w:p w:rsidR="00F53772" w:rsidRDefault="00C00692">
            <w:pPr>
              <w:pStyle w:val="TableBodyText"/>
            </w:pPr>
            <w:r>
              <w:t>Section 3.16</w:t>
            </w:r>
          </w:p>
        </w:tc>
        <w:tc>
          <w:tcPr>
            <w:tcW w:w="0" w:type="auto"/>
          </w:tcPr>
          <w:p w:rsidR="00F53772" w:rsidRDefault="00C00692">
            <w:pPr>
              <w:pStyle w:val="TableBodyText"/>
            </w:pPr>
            <w:r>
              <w:t>Supported in Windows 2000 Professional</w:t>
            </w:r>
            <w:r>
              <w:t xml:space="preserve"> through Windows Vista and Windows 2000 Server through Windows Server 2008.</w:t>
            </w:r>
          </w:p>
        </w:tc>
      </w:tr>
    </w:tbl>
    <w:p w:rsidR="00F53772" w:rsidRDefault="00C00692">
      <w:r>
        <w:t>[RFC4306] IKEv2 MAY implementation notes</w:t>
      </w:r>
    </w:p>
    <w:tbl>
      <w:tblPr>
        <w:tblStyle w:val="Table-ShadedHeaderIndented"/>
        <w:tblW w:w="0" w:type="auto"/>
        <w:tblLook w:val="04A0" w:firstRow="1" w:lastRow="0" w:firstColumn="1" w:lastColumn="0" w:noHBand="0" w:noVBand="1"/>
      </w:tblPr>
      <w:tblGrid>
        <w:gridCol w:w="4500"/>
        <w:gridCol w:w="990"/>
        <w:gridCol w:w="3625"/>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4500" w:type="dxa"/>
          </w:tcPr>
          <w:p w:rsidR="00F53772" w:rsidRDefault="00C00692">
            <w:pPr>
              <w:pStyle w:val="TableHeaderText"/>
            </w:pPr>
            <w:r>
              <w:t>RFC Requirement</w:t>
            </w:r>
          </w:p>
        </w:tc>
        <w:tc>
          <w:tcPr>
            <w:tcW w:w="990" w:type="dxa"/>
          </w:tcPr>
          <w:p w:rsidR="00F53772" w:rsidRDefault="00C00692">
            <w:pPr>
              <w:pStyle w:val="TableHeaderText"/>
            </w:pPr>
            <w:r>
              <w:t>RFC 4306 Section</w:t>
            </w:r>
          </w:p>
        </w:tc>
        <w:tc>
          <w:tcPr>
            <w:tcW w:w="3625" w:type="dxa"/>
          </w:tcPr>
          <w:p w:rsidR="00F53772" w:rsidRDefault="00C00692">
            <w:pPr>
              <w:pStyle w:val="TableHeaderText"/>
            </w:pPr>
            <w:r>
              <w:t>Compliance statement</w:t>
            </w:r>
          </w:p>
        </w:tc>
      </w:tr>
      <w:tr w:rsidR="00F53772" w:rsidTr="00F53772">
        <w:tc>
          <w:tcPr>
            <w:tcW w:w="4500" w:type="dxa"/>
          </w:tcPr>
          <w:p w:rsidR="00F53772" w:rsidRDefault="00C00692">
            <w:pPr>
              <w:pStyle w:val="TableBodyText"/>
            </w:pPr>
            <w:r>
              <w:t>"The traffic selectors for traffic to be sent on that SA</w:t>
            </w:r>
            <w:r>
              <w:t xml:space="preserve"> are specified in the TS payloads, which may be a subset of what the initiator of the CHILD_SA proposed."</w:t>
            </w:r>
          </w:p>
        </w:tc>
        <w:tc>
          <w:tcPr>
            <w:tcW w:w="990" w:type="dxa"/>
          </w:tcPr>
          <w:p w:rsidR="00F53772" w:rsidRDefault="00C00692">
            <w:pPr>
              <w:pStyle w:val="TableBodyText"/>
            </w:pPr>
            <w:r>
              <w:t>Section 1.3</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 xml:space="preserve">"If the receiving node </w:t>
            </w:r>
            <w:r>
              <w:t>has an active IKE_SA to the IP address from whence the packet came, it MAY send a notification of the wayward packet over that IKE_SA in an INFORMATIONAL exchange."</w:t>
            </w:r>
          </w:p>
        </w:tc>
        <w:tc>
          <w:tcPr>
            <w:tcW w:w="990" w:type="dxa"/>
          </w:tcPr>
          <w:p w:rsidR="00F53772" w:rsidRDefault="00C00692">
            <w:pPr>
              <w:pStyle w:val="TableBodyText"/>
            </w:pPr>
            <w:r>
              <w:t>Section 1.5</w:t>
            </w:r>
          </w:p>
        </w:tc>
        <w:tc>
          <w:tcPr>
            <w:tcW w:w="3625" w:type="dxa"/>
          </w:tcPr>
          <w:p w:rsidR="00F53772" w:rsidRDefault="00C00692">
            <w:pPr>
              <w:pStyle w:val="TableBodyText"/>
            </w:pPr>
            <w:r>
              <w:t>Supported in Windows 2000 Professional through Windows Vista and Windows 2000 S</w:t>
            </w:r>
            <w:r>
              <w:t>erver through Windows Server 2008.</w:t>
            </w:r>
          </w:p>
        </w:tc>
      </w:tr>
      <w:tr w:rsidR="00F53772" w:rsidTr="00F53772">
        <w:tc>
          <w:tcPr>
            <w:tcW w:w="4500" w:type="dxa"/>
          </w:tcPr>
          <w:p w:rsidR="00F53772" w:rsidRDefault="00C00692">
            <w:pPr>
              <w:pStyle w:val="TableBodyText"/>
            </w:pPr>
            <w:r>
              <w:t>"IKEv2 implementations SHOULD be aware of the maximum UDP message size supported and MAY shorten messages by leaving out some certificates or cryptographic suite proposals if that will keep messages below the maximum."</w:t>
            </w:r>
          </w:p>
        </w:tc>
        <w:tc>
          <w:tcPr>
            <w:tcW w:w="990" w:type="dxa"/>
          </w:tcPr>
          <w:p w:rsidR="00F53772" w:rsidRDefault="00C00692">
            <w:pPr>
              <w:pStyle w:val="TableBodyText"/>
            </w:pPr>
            <w:r>
              <w:t>S</w:t>
            </w:r>
            <w:r>
              <w:t>ection 2</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"In order to maximize IKE throughput, an IKE endpoint MAY issue multiple requests before getting a response to any of them if the ot</w:t>
            </w:r>
            <w:r>
              <w:t>her endpoint has indicated its ability to handle such requests. For simplicity, an IKE implementation MAY choose to process requests strictly in order and/or wait for a response to one request before issuing another."</w:t>
            </w:r>
          </w:p>
        </w:tc>
        <w:tc>
          <w:tcPr>
            <w:tcW w:w="990" w:type="dxa"/>
          </w:tcPr>
          <w:p w:rsidR="00F53772" w:rsidRDefault="00C00692">
            <w:pPr>
              <w:pStyle w:val="TableBodyText"/>
            </w:pPr>
            <w:r>
              <w:t>Section 2.3</w:t>
            </w:r>
          </w:p>
        </w:tc>
        <w:tc>
          <w:tcPr>
            <w:tcW w:w="3625" w:type="dxa"/>
          </w:tcPr>
          <w:p w:rsidR="00F53772" w:rsidRDefault="00C00692">
            <w:pPr>
              <w:pStyle w:val="TableBodyText"/>
            </w:pPr>
            <w:r>
              <w:t xml:space="preserve">Supported in Windows 2000 </w:t>
            </w:r>
            <w:r>
              <w:t>Professional through Windows Vista and Windows 2000 Server through Windows Server 2008.</w:t>
            </w:r>
          </w:p>
        </w:tc>
      </w:tr>
      <w:tr w:rsidR="00F53772" w:rsidTr="00F53772">
        <w:tc>
          <w:tcPr>
            <w:tcW w:w="4500" w:type="dxa"/>
          </w:tcPr>
          <w:p w:rsidR="00F53772" w:rsidRDefault="00C00692">
            <w:pPr>
              <w:pStyle w:val="TableBodyText"/>
            </w:pPr>
            <w:r>
              <w:t>"To prevent this, the initiator MAY be willing to accept multiple responses to its first message, treat each as potentially legitimate, respond to it, and then discard</w:t>
            </w:r>
            <w:r>
              <w:t xml:space="preserve"> all the invalid half-open connections when it receives a valid cryptographically protected </w:t>
            </w:r>
            <w:r>
              <w:lastRenderedPageBreak/>
              <w:t>response to any one of its requests."</w:t>
            </w:r>
          </w:p>
        </w:tc>
        <w:tc>
          <w:tcPr>
            <w:tcW w:w="990" w:type="dxa"/>
          </w:tcPr>
          <w:p w:rsidR="00F53772" w:rsidRDefault="00C00692">
            <w:pPr>
              <w:pStyle w:val="TableBodyText"/>
            </w:pPr>
            <w:r>
              <w:lastRenderedPageBreak/>
              <w:t>Section 2.4</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"The responder in that case MAY reject the message by sending another response with a new cookie or it MAY keep the old value of &lt;secret&gt; around for a short time and accept cookies computed from either one."</w:t>
            </w:r>
          </w:p>
        </w:tc>
        <w:tc>
          <w:tcPr>
            <w:tcW w:w="990" w:type="dxa"/>
          </w:tcPr>
          <w:p w:rsidR="00F53772" w:rsidRDefault="00C00692">
            <w:pPr>
              <w:pStyle w:val="TableBodyText"/>
            </w:pPr>
            <w:r>
              <w:t>Section 2.6</w:t>
            </w:r>
          </w:p>
        </w:tc>
        <w:tc>
          <w:tcPr>
            <w:tcW w:w="3625" w:type="dxa"/>
          </w:tcPr>
          <w:p w:rsidR="00F53772" w:rsidRDefault="00C00692">
            <w:pPr>
              <w:pStyle w:val="TableBodyText"/>
            </w:pPr>
            <w:r>
              <w:t>Supported in Windows 2000 Professio</w:t>
            </w:r>
            <w:r>
              <w:t>nal through Windows Vista and Windows 2000 Server through Windows Server 2008.</w:t>
            </w:r>
          </w:p>
        </w:tc>
      </w:tr>
      <w:tr w:rsidR="00F53772" w:rsidTr="00F53772">
        <w:tc>
          <w:tcPr>
            <w:tcW w:w="4500" w:type="dxa"/>
          </w:tcPr>
          <w:p w:rsidR="00F53772" w:rsidRDefault="00C00692">
            <w:pPr>
              <w:pStyle w:val="TableBodyText"/>
            </w:pPr>
            <w:r>
              <w:t>"An implementation MAY refuse all CREATE_CHILD_SA requests within an IKE_SA."</w:t>
            </w:r>
          </w:p>
        </w:tc>
        <w:tc>
          <w:tcPr>
            <w:tcW w:w="990" w:type="dxa"/>
          </w:tcPr>
          <w:p w:rsidR="00F53772" w:rsidRDefault="00C00692">
            <w:pPr>
              <w:pStyle w:val="TableBodyText"/>
            </w:pPr>
            <w:r>
              <w:t>Section 2.8</w:t>
            </w:r>
          </w:p>
        </w:tc>
        <w:tc>
          <w:tcPr>
            <w:tcW w:w="3625" w:type="dxa"/>
          </w:tcPr>
          <w:p w:rsidR="00F53772" w:rsidRDefault="00C00692">
            <w:pPr>
              <w:pStyle w:val="TableBodyText"/>
            </w:pPr>
            <w:r>
              <w:t>Supported in Windows 2000 Professional through Windows Vista and Windows 2000 Server</w:t>
            </w:r>
            <w:r>
              <w:t xml:space="preserve"> through Windows Server 2008.</w:t>
            </w:r>
          </w:p>
        </w:tc>
      </w:tr>
      <w:tr w:rsidR="00F53772" w:rsidTr="00F53772">
        <w:tc>
          <w:tcPr>
            <w:tcW w:w="4500" w:type="dxa"/>
          </w:tcPr>
          <w:p w:rsidR="00F53772" w:rsidRDefault="00C00692">
            <w:pPr>
              <w:pStyle w:val="TableBodyText"/>
            </w:pPr>
            <w:r>
              <w:t>"An initiator MAY send a dummy message on a newly created SA if it has no messages queued in order to assure the responder that the initiator is ready to receive messages."</w:t>
            </w:r>
          </w:p>
        </w:tc>
        <w:tc>
          <w:tcPr>
            <w:tcW w:w="990" w:type="dxa"/>
          </w:tcPr>
          <w:p w:rsidR="00F53772" w:rsidRDefault="00C00692">
            <w:pPr>
              <w:pStyle w:val="TableBodyText"/>
            </w:pPr>
            <w:r>
              <w:t>Section 2.8</w:t>
            </w:r>
          </w:p>
        </w:tc>
        <w:tc>
          <w:tcPr>
            <w:tcW w:w="3625" w:type="dxa"/>
          </w:tcPr>
          <w:p w:rsidR="00F53772" w:rsidRDefault="00C00692">
            <w:pPr>
              <w:pStyle w:val="TableBodyText"/>
            </w:pPr>
            <w:r>
              <w:t>Supported in Windows 2000 Professional t</w:t>
            </w:r>
            <w:r>
              <w:t>hrough Windows Vista and Windows 2000 Server through Windows Server 2008.</w:t>
            </w:r>
          </w:p>
        </w:tc>
      </w:tr>
      <w:tr w:rsidR="00F53772" w:rsidTr="00F53772">
        <w:tc>
          <w:tcPr>
            <w:tcW w:w="4500" w:type="dxa"/>
          </w:tcPr>
          <w:p w:rsidR="00F53772" w:rsidRDefault="00C00692">
            <w:pPr>
              <w:pStyle w:val="TableBodyText"/>
            </w:pPr>
            <w:r>
              <w:t>"If more than one subset is acceptable but their union is not, the responder MUST accept some subset and MAY include a Notify payload of type ADDITIONAL_TS_POSSIBLE to indicate that</w:t>
            </w:r>
            <w:r>
              <w:t xml:space="preserve"> the initiator might want to try again."</w:t>
            </w:r>
          </w:p>
        </w:tc>
        <w:tc>
          <w:tcPr>
            <w:tcW w:w="990" w:type="dxa"/>
          </w:tcPr>
          <w:p w:rsidR="00F53772" w:rsidRDefault="00C00692">
            <w:pPr>
              <w:pStyle w:val="TableBodyText"/>
            </w:pPr>
            <w:r>
              <w:t>Section 2.9</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"CP(CFG_REQUEST) MUST contain at least an INTERNAL_ADDRESS attribute (either IPv4 or IPv</w:t>
            </w:r>
            <w:r>
              <w:t>6) but MAY contain any number of additional attributes the initiator wants returned in the response."</w:t>
            </w:r>
          </w:p>
        </w:tc>
        <w:tc>
          <w:tcPr>
            <w:tcW w:w="990" w:type="dxa"/>
          </w:tcPr>
          <w:p w:rsidR="00F53772" w:rsidRDefault="00C00692">
            <w:pPr>
              <w:pStyle w:val="TableBodyText"/>
            </w:pPr>
            <w:r>
              <w:t>Section 2.19</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"An IKE peer wishing to in</w:t>
            </w:r>
            <w:r>
              <w:t>quire about the other peer's IKE software version information MAY use the method below."</w:t>
            </w:r>
          </w:p>
        </w:tc>
        <w:tc>
          <w:tcPr>
            <w:tcW w:w="990" w:type="dxa"/>
          </w:tcPr>
          <w:p w:rsidR="00F53772" w:rsidRDefault="00C00692">
            <w:pPr>
              <w:pStyle w:val="TableBodyText"/>
            </w:pPr>
            <w:r>
              <w:t>Section 2.20</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 xml:space="preserve">"A node receiving a suspicious message </w:t>
            </w:r>
            <w:r>
              <w:t>from an IP address with which it has an IKE_SA MAY send an IKE Notify payload in an IKE INFORMATIONAL exchange over that SA."</w:t>
            </w:r>
          </w:p>
        </w:tc>
        <w:tc>
          <w:tcPr>
            <w:tcW w:w="990" w:type="dxa"/>
          </w:tcPr>
          <w:p w:rsidR="00F53772" w:rsidRDefault="00C00692">
            <w:pPr>
              <w:pStyle w:val="TableBodyText"/>
            </w:pPr>
            <w:r>
              <w:t>Section 2.21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"A</w:t>
            </w:r>
            <w:r>
              <w:t xml:space="preserve"> node requesting a CHILD_SA MAY advertise its support for one or more compression algorithms through one or more Notify payloads of type IPCOMP_SUPPORTED. The response MAY indicate acceptance of a single compression algorithm with a Notify payload of type </w:t>
            </w:r>
            <w:r>
              <w:t>IPCOMP_SUPPORTED."</w:t>
            </w:r>
          </w:p>
        </w:tc>
        <w:tc>
          <w:tcPr>
            <w:tcW w:w="990" w:type="dxa"/>
          </w:tcPr>
          <w:p w:rsidR="00F53772" w:rsidRDefault="00C00692">
            <w:pPr>
              <w:pStyle w:val="TableBodyText"/>
            </w:pPr>
            <w:r>
              <w:t>Section 2.22</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"IPv6-only implementations MAY be configurable to send only ID_IPV6_ADDR."</w:t>
            </w:r>
          </w:p>
        </w:tc>
        <w:tc>
          <w:tcPr>
            <w:tcW w:w="990" w:type="dxa"/>
          </w:tcPr>
          <w:p w:rsidR="00F53772" w:rsidRDefault="00C00692">
            <w:pPr>
              <w:pStyle w:val="TableBodyText"/>
            </w:pPr>
            <w:r>
              <w:t>Section 3.5</w:t>
            </w:r>
          </w:p>
        </w:tc>
        <w:tc>
          <w:tcPr>
            <w:tcW w:w="3625" w:type="dxa"/>
          </w:tcPr>
          <w:p w:rsidR="00F53772" w:rsidRDefault="00C00692">
            <w:pPr>
              <w:pStyle w:val="TableBodyText"/>
            </w:pPr>
            <w:r>
              <w:t>Supported in Windows 2</w:t>
            </w:r>
            <w:r>
              <w:t>000 Professional through Windows Vista and Windows 2000 Server through Windows Server 2008.</w:t>
            </w:r>
          </w:p>
        </w:tc>
      </w:tr>
      <w:tr w:rsidR="00F53772" w:rsidTr="00F53772">
        <w:tc>
          <w:tcPr>
            <w:tcW w:w="4500" w:type="dxa"/>
          </w:tcPr>
          <w:p w:rsidR="00F53772" w:rsidRDefault="00C00692">
            <w:pPr>
              <w:pStyle w:val="TableBodyText"/>
            </w:pPr>
            <w:r>
              <w:t>"INVALID_SPI MAY be sent in an IKE INFORMATIONAL exchange when a node receives an ESP or AH packet with an invalid SPI."</w:t>
            </w:r>
          </w:p>
        </w:tc>
        <w:tc>
          <w:tcPr>
            <w:tcW w:w="990" w:type="dxa"/>
          </w:tcPr>
          <w:p w:rsidR="00F53772" w:rsidRDefault="00C00692">
            <w:pPr>
              <w:pStyle w:val="TableBodyText"/>
            </w:pPr>
            <w:r>
              <w:t>Section 3.10.11</w:t>
            </w:r>
          </w:p>
        </w:tc>
        <w:tc>
          <w:tcPr>
            <w:tcW w:w="3625" w:type="dxa"/>
          </w:tcPr>
          <w:p w:rsidR="00F53772" w:rsidRDefault="00C00692">
            <w:pPr>
              <w:pStyle w:val="TableBodyText"/>
            </w:pPr>
            <w:r>
              <w:t xml:space="preserve">Supported in </w:t>
            </w:r>
            <w:r>
              <w:t>Windows 2000 Professional through Windows Vista and Windows 2000 Server through Windows Server 2008.</w:t>
            </w:r>
          </w:p>
        </w:tc>
      </w:tr>
      <w:tr w:rsidR="00F53772" w:rsidTr="00F53772">
        <w:tc>
          <w:tcPr>
            <w:tcW w:w="4500" w:type="dxa"/>
          </w:tcPr>
          <w:p w:rsidR="00F53772" w:rsidRDefault="00C00692">
            <w:pPr>
              <w:pStyle w:val="TableBodyText"/>
            </w:pPr>
            <w:r>
              <w:t>"INVALID_SELECTORS MAY be sent in an IKE INFORMATIONAL exchange when a node receives an ESP or AH packet whose selectors do not match those of the SA on w</w:t>
            </w:r>
            <w:r>
              <w:t>hich it was delivered (and that caused the packet to be dropped)."</w:t>
            </w:r>
          </w:p>
        </w:tc>
        <w:tc>
          <w:tcPr>
            <w:tcW w:w="990" w:type="dxa"/>
          </w:tcPr>
          <w:p w:rsidR="00F53772" w:rsidRDefault="00C00692">
            <w:pPr>
              <w:pStyle w:val="TableBodyText"/>
            </w:pPr>
            <w:r>
              <w:t>Section 3.10.11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lastRenderedPageBreak/>
              <w:t>"INITIAL_CONTACT: It MAY be sent when an IKE_SA is establi</w:t>
            </w:r>
            <w:r>
              <w:t>shed after a crash,…"</w:t>
            </w:r>
          </w:p>
        </w:tc>
        <w:tc>
          <w:tcPr>
            <w:tcW w:w="990" w:type="dxa"/>
          </w:tcPr>
          <w:p w:rsidR="00F53772" w:rsidRDefault="00C00692">
            <w:pPr>
              <w:pStyle w:val="TableBodyText"/>
            </w:pPr>
            <w:r>
              <w:t>Section 3.10.11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"NAT_DETECTION_SOURCE_IP: There MAY be multiple Notify payloads of this type in a message if the sender</w:t>
            </w:r>
            <w:r>
              <w:t xml:space="preserve"> does not know which of several network attachments will be used to send the packet."</w:t>
            </w:r>
          </w:p>
        </w:tc>
        <w:tc>
          <w:tcPr>
            <w:tcW w:w="990" w:type="dxa"/>
          </w:tcPr>
          <w:p w:rsidR="00F53772" w:rsidRDefault="00C00692">
            <w:pPr>
              <w:pStyle w:val="TableBodyText"/>
            </w:pPr>
            <w:r>
              <w:t>Section 3.10.11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"NAT_DETECTION_DESTINATION_IP: Alternately, it MAY reject the connection attempt if NAT traversal is not supported."</w:t>
            </w:r>
          </w:p>
        </w:tc>
        <w:tc>
          <w:tcPr>
            <w:tcW w:w="990" w:type="dxa"/>
          </w:tcPr>
          <w:p w:rsidR="00F53772" w:rsidRDefault="00C00692">
            <w:pPr>
              <w:pStyle w:val="TableBodyText"/>
            </w:pPr>
            <w:r>
              <w:t>Section 3.10.11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"HTTP_CE</w:t>
            </w:r>
            <w:r>
              <w:t xml:space="preserve">RT_LOOKUP_SUPPORTED: This notification MAY be included in any message that can include a CERTREQ payload and indicates that the sender is capable of looking up </w:t>
            </w:r>
            <w:hyperlink w:anchor="gt_7a0f4b71-23ba-434f-b781-28053ed64879">
              <w:r>
                <w:rPr>
                  <w:rStyle w:val="HyperlinkGreen"/>
                  <w:b/>
                </w:rPr>
                <w:t>certificates</w:t>
              </w:r>
            </w:hyperlink>
            <w:r>
              <w:t xml:space="preserve"> based on an HTTP-base</w:t>
            </w:r>
            <w:r>
              <w:t>d URL."</w:t>
            </w:r>
          </w:p>
        </w:tc>
        <w:tc>
          <w:tcPr>
            <w:tcW w:w="990" w:type="dxa"/>
          </w:tcPr>
          <w:p w:rsidR="00F53772" w:rsidRDefault="00C00692">
            <w:pPr>
              <w:pStyle w:val="TableBodyText"/>
            </w:pPr>
            <w:r>
              <w:t>Section 3.10.11</w:t>
            </w:r>
          </w:p>
        </w:tc>
        <w:tc>
          <w:tcPr>
            <w:tcW w:w="3625" w:type="dxa"/>
          </w:tcPr>
          <w:p w:rsidR="00F53772" w:rsidRDefault="00C00692">
            <w:pPr>
              <w:pStyle w:val="TableBodyText"/>
            </w:pPr>
            <w:r>
              <w:t>Supported in Windows 2000 Professional through Windows Vista and Windows 2000 Server through Windows Server 2008.</w:t>
            </w:r>
          </w:p>
        </w:tc>
      </w:tr>
      <w:tr w:rsidR="00F53772" w:rsidTr="00F53772">
        <w:tc>
          <w:tcPr>
            <w:tcW w:w="4500" w:type="dxa"/>
          </w:tcPr>
          <w:p w:rsidR="00F53772" w:rsidRDefault="00C00692">
            <w:pPr>
              <w:pStyle w:val="TableBodyText"/>
            </w:pPr>
            <w:r>
              <w:t>"The CFG_REPLY Configuration Payload MAY return that value, or a new one. It MAY also add new attributes and not incl</w:t>
            </w:r>
            <w:r>
              <w:t>ude some requested ones. Requestors MUST ignore returned attributes that they do not recognize. Some attributes MAY be multi-valued, in which case multiple attribute values of the same type are sent and/or returned."</w:t>
            </w:r>
          </w:p>
        </w:tc>
        <w:tc>
          <w:tcPr>
            <w:tcW w:w="990" w:type="dxa"/>
          </w:tcPr>
          <w:p w:rsidR="00F53772" w:rsidRDefault="00C00692">
            <w:pPr>
              <w:pStyle w:val="TableBodyText"/>
            </w:pPr>
            <w:r>
              <w:t>Section 3.15</w:t>
            </w:r>
          </w:p>
        </w:tc>
        <w:tc>
          <w:tcPr>
            <w:tcW w:w="3625" w:type="dxa"/>
          </w:tcPr>
          <w:p w:rsidR="00F53772" w:rsidRDefault="00C00692">
            <w:pPr>
              <w:pStyle w:val="TableBodyText"/>
            </w:pPr>
            <w:r>
              <w:t xml:space="preserve">Supported in Windows 2000 </w:t>
            </w:r>
            <w:r>
              <w:t>Professional through Windows Vista and Windows 2000 Server through Windows Server 2008.</w:t>
            </w:r>
          </w:p>
        </w:tc>
      </w:tr>
      <w:tr w:rsidR="00F53772" w:rsidTr="00F53772">
        <w:tc>
          <w:tcPr>
            <w:tcW w:w="4500" w:type="dxa"/>
          </w:tcPr>
          <w:p w:rsidR="00F53772" w:rsidRDefault="00C00692">
            <w:pPr>
              <w:pStyle w:val="TableBodyText"/>
            </w:pPr>
            <w:r>
              <w:t>"INTERNAL_IP4_ADDRESS, INTERNAL_IP6_ADDRESS: With IPv6, a requestor MAY supply the low-order address bytes it wants to use. Multiple internal addresses MAY be requeste</w:t>
            </w:r>
            <w:r>
              <w:t>d by requesting multiple internal address attributes."</w:t>
            </w:r>
          </w:p>
        </w:tc>
        <w:tc>
          <w:tcPr>
            <w:tcW w:w="990" w:type="dxa"/>
          </w:tcPr>
          <w:p w:rsidR="00F53772" w:rsidRDefault="00C00692">
            <w:pPr>
              <w:pStyle w:val="TableBodyText"/>
            </w:pPr>
            <w:r>
              <w:t>Section 3.15.1</w:t>
            </w:r>
          </w:p>
        </w:tc>
        <w:tc>
          <w:tcPr>
            <w:tcW w:w="3625" w:type="dxa"/>
          </w:tcPr>
          <w:p w:rsidR="00F53772" w:rsidRDefault="00C00692">
            <w:pPr>
              <w:pStyle w:val="TableBodyText"/>
            </w:pPr>
            <w:r>
              <w:t>Supported in Windows 2000 Professional through Windows Vista and  Windows 2000 Server through Windows Server 2008.</w:t>
            </w:r>
          </w:p>
        </w:tc>
      </w:tr>
    </w:tbl>
    <w:p w:rsidR="00F53772" w:rsidRDefault="00F53772"/>
    <w:bookmarkStart w:id="508" w:name="Appendix_A_2"/>
    <w:p w:rsidR="00F53772" w:rsidRDefault="00C00692">
      <w:r>
        <w:fldChar w:fldCharType="begin"/>
      </w:r>
      <w:r>
        <w:instrText xml:space="preserve"> HYPERLINK \l "Appendix_A_Target_2" \h </w:instrText>
      </w:r>
      <w:r>
        <w:fldChar w:fldCharType="separate"/>
      </w:r>
      <w:r>
        <w:rPr>
          <w:rStyle w:val="Hyperlink"/>
        </w:rPr>
        <w:t>&lt;2&gt; Section 1.3</w:t>
      </w:r>
      <w:r>
        <w:rPr>
          <w:rStyle w:val="Hyperlink"/>
        </w:rPr>
        <w:fldChar w:fldCharType="end"/>
      </w:r>
      <w:r>
        <w:t xml:space="preserve">: </w:t>
      </w:r>
      <w:bookmarkEnd w:id="508"/>
      <w:r>
        <w:t>The follow</w:t>
      </w:r>
      <w:r>
        <w:t>ing tables list the extensions that each release supports.</w:t>
      </w:r>
    </w:p>
    <w:p w:rsidR="00F53772" w:rsidRDefault="00C00692">
      <w:r>
        <w:t xml:space="preserve">Windows supports the IKE version 1 proposal for </w:t>
      </w:r>
      <w:hyperlink w:anchor="gt_430b4a39-0b2c-402f-847d-e6a8520934c7">
        <w:r>
          <w:rPr>
            <w:rStyle w:val="HyperlinkGreen"/>
            <w:b/>
          </w:rPr>
          <w:t>Encapsulating Security Payload (ESP)</w:t>
        </w:r>
      </w:hyperlink>
      <w:r>
        <w:t xml:space="preserve"> and </w:t>
      </w:r>
      <w:hyperlink w:anchor="gt_efa9e2b6-53fb-473e-8824-e276ebde4c97">
        <w:r>
          <w:rPr>
            <w:rStyle w:val="HyperlinkGreen"/>
            <w:b/>
          </w:rPr>
          <w:t>Authentication Headers (AH)</w:t>
        </w:r>
      </w:hyperlink>
      <w:r>
        <w:t>.</w:t>
      </w:r>
    </w:p>
    <w:p w:rsidR="00F53772" w:rsidRDefault="00C00692">
      <w:r>
        <w:t>The IKE proposal for Encapsulating Security Payload (ESP) and Authentication Headers (AH) is not supported in the Windows 7 implementation of IKE version 2.</w:t>
      </w:r>
    </w:p>
    <w:tbl>
      <w:tblPr>
        <w:tblStyle w:val="Table-ShadedHeaderIndented"/>
        <w:tblW w:w="0" w:type="auto"/>
        <w:tblLook w:val="04A0" w:firstRow="1" w:lastRow="0" w:firstColumn="1" w:lastColumn="0" w:noHBand="0" w:noVBand="1"/>
      </w:tblPr>
      <w:tblGrid>
        <w:gridCol w:w="2194"/>
        <w:gridCol w:w="2306"/>
        <w:gridCol w:w="1980"/>
        <w:gridCol w:w="2429"/>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IKE extension</w:t>
            </w:r>
          </w:p>
        </w:tc>
        <w:tc>
          <w:tcPr>
            <w:tcW w:w="2306" w:type="dxa"/>
          </w:tcPr>
          <w:p w:rsidR="00F53772" w:rsidRDefault="00C00692">
            <w:pPr>
              <w:pStyle w:val="TableHeaderText"/>
            </w:pPr>
            <w:r>
              <w:t>Windows NT 4.0 operating system</w:t>
            </w:r>
            <w:r>
              <w:t xml:space="preserve"> (with additional download)</w:t>
            </w:r>
          </w:p>
        </w:tc>
        <w:tc>
          <w:tcPr>
            <w:tcW w:w="1980" w:type="dxa"/>
          </w:tcPr>
          <w:p w:rsidR="00F53772" w:rsidRDefault="00C00692">
            <w:pPr>
              <w:pStyle w:val="TableHeaderText"/>
            </w:pPr>
            <w:r>
              <w:t>Windows 2000 operating system</w:t>
            </w:r>
          </w:p>
        </w:tc>
        <w:tc>
          <w:tcPr>
            <w:tcW w:w="2429" w:type="dxa"/>
          </w:tcPr>
          <w:p w:rsidR="00F53772" w:rsidRDefault="00C00692">
            <w:pPr>
              <w:pStyle w:val="TableHeaderText"/>
            </w:pPr>
            <w:r>
              <w:t>Windows 2000 operating system Service Pack 4 (SP4) post-SP4 rollup</w:t>
            </w:r>
          </w:p>
        </w:tc>
      </w:tr>
      <w:tr w:rsidR="00F53772" w:rsidTr="00F53772">
        <w:tc>
          <w:tcPr>
            <w:tcW w:w="0" w:type="auto"/>
          </w:tcPr>
          <w:p w:rsidR="00F53772" w:rsidRDefault="00C00692">
            <w:pPr>
              <w:pStyle w:val="TableBodyText"/>
            </w:pPr>
            <w:r>
              <w:t>NAT-T</w:t>
            </w:r>
          </w:p>
        </w:tc>
        <w:tc>
          <w:tcPr>
            <w:tcW w:w="0" w:type="auto"/>
          </w:tcPr>
          <w:p w:rsidR="00F53772" w:rsidRDefault="00C00692">
            <w:pPr>
              <w:pStyle w:val="TableBodyText"/>
            </w:pPr>
            <w:r>
              <w:t>X</w:t>
            </w:r>
          </w:p>
        </w:tc>
        <w:tc>
          <w:tcPr>
            <w:tcW w:w="0" w:type="auto"/>
          </w:tcPr>
          <w:p w:rsidR="00F53772" w:rsidRDefault="00F53772">
            <w:pPr>
              <w:pStyle w:val="TableBodyText"/>
            </w:pP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r>
              <w:t>IKE fragmentation</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hyperlink w:anchor="gt_3ccffc14-31f1-4dca-bb5c-76e6f397cb9d">
              <w:r>
                <w:rPr>
                  <w:rStyle w:val="HyperlinkGreen"/>
                  <w:b/>
                </w:rPr>
                <w:t>CGA</w:t>
              </w:r>
            </w:hyperlink>
            <w:r>
              <w:t xml:space="preserve"> authentication</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r>
      <w:tr w:rsidR="00F53772" w:rsidTr="00F53772">
        <w:tc>
          <w:tcPr>
            <w:tcW w:w="0" w:type="auto"/>
          </w:tcPr>
          <w:p w:rsidR="00F53772" w:rsidRDefault="00C00692">
            <w:pPr>
              <w:pStyle w:val="TableBodyText"/>
            </w:pPr>
            <w:r>
              <w:t xml:space="preserve">Fast </w:t>
            </w:r>
            <w:r>
              <w:t>failover</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r>
      <w:tr w:rsidR="00F53772" w:rsidTr="00F53772">
        <w:tc>
          <w:tcPr>
            <w:tcW w:w="0" w:type="auto"/>
          </w:tcPr>
          <w:p w:rsidR="00F53772" w:rsidRDefault="00C00692">
            <w:pPr>
              <w:pStyle w:val="TableBodyText"/>
            </w:pPr>
            <w:hyperlink w:anchor="gt_ab7bcdc9-eb08-41da-a82e-a1756cbd31d6">
              <w:r>
                <w:rPr>
                  <w:rStyle w:val="HyperlinkGreen"/>
                  <w:b/>
                </w:rPr>
                <w:t>Negotiation discovery</w:t>
              </w:r>
            </w:hyperlink>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r>
      <w:tr w:rsidR="00F53772" w:rsidTr="00F53772">
        <w:tc>
          <w:tcPr>
            <w:tcW w:w="0" w:type="auto"/>
          </w:tcPr>
          <w:p w:rsidR="00F53772" w:rsidRDefault="00C00692">
            <w:pPr>
              <w:pStyle w:val="TableBodyText"/>
            </w:pPr>
            <w:r>
              <w:lastRenderedPageBreak/>
              <w:t>Reliable delete</w:t>
            </w: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 xml:space="preserve">X </w:t>
            </w:r>
          </w:p>
        </w:tc>
      </w:tr>
    </w:tbl>
    <w:p w:rsidR="00F53772" w:rsidRDefault="00F53772"/>
    <w:tbl>
      <w:tblPr>
        <w:tblStyle w:val="Table-ShadedHeaderIndented"/>
        <w:tblW w:w="0" w:type="auto"/>
        <w:tblLayout w:type="fixed"/>
        <w:tblLook w:val="04A0" w:firstRow="1" w:lastRow="0" w:firstColumn="1" w:lastColumn="0" w:noHBand="0" w:noVBand="1"/>
      </w:tblPr>
      <w:tblGrid>
        <w:gridCol w:w="1230"/>
        <w:gridCol w:w="947"/>
        <w:gridCol w:w="947"/>
        <w:gridCol w:w="947"/>
        <w:gridCol w:w="947"/>
        <w:gridCol w:w="1372"/>
        <w:gridCol w:w="1440"/>
        <w:gridCol w:w="1285"/>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1230" w:type="dxa"/>
          </w:tcPr>
          <w:p w:rsidR="00F53772" w:rsidRDefault="00C00692">
            <w:pPr>
              <w:pStyle w:val="TableHeaderText"/>
            </w:pPr>
            <w:r>
              <w:t>IKE extension</w:t>
            </w:r>
          </w:p>
        </w:tc>
        <w:tc>
          <w:tcPr>
            <w:tcW w:w="947" w:type="dxa"/>
          </w:tcPr>
          <w:p w:rsidR="00F53772" w:rsidRDefault="00C00692">
            <w:pPr>
              <w:pStyle w:val="TableHeaderText"/>
            </w:pPr>
            <w:r>
              <w:t xml:space="preserve">Windows XP </w:t>
            </w:r>
          </w:p>
        </w:tc>
        <w:tc>
          <w:tcPr>
            <w:tcW w:w="947" w:type="dxa"/>
          </w:tcPr>
          <w:p w:rsidR="00F53772" w:rsidRDefault="00C00692">
            <w:pPr>
              <w:pStyle w:val="TableHeaderText"/>
            </w:pPr>
            <w:r>
              <w:t>Windows XP operating system Service Pack 2 (SP2)</w:t>
            </w:r>
          </w:p>
        </w:tc>
        <w:tc>
          <w:tcPr>
            <w:tcW w:w="947" w:type="dxa"/>
          </w:tcPr>
          <w:p w:rsidR="00F53772" w:rsidRDefault="00C00692">
            <w:pPr>
              <w:pStyle w:val="TableHeaderText"/>
            </w:pPr>
            <w:r>
              <w:t>Windows Server 2003</w:t>
            </w:r>
          </w:p>
        </w:tc>
        <w:tc>
          <w:tcPr>
            <w:tcW w:w="947" w:type="dxa"/>
          </w:tcPr>
          <w:p w:rsidR="00F53772" w:rsidRDefault="00C00692">
            <w:pPr>
              <w:pStyle w:val="TableHeaderText"/>
            </w:pPr>
            <w:r>
              <w:t>Windows Vista and Windows Server 2008</w:t>
            </w:r>
          </w:p>
        </w:tc>
        <w:tc>
          <w:tcPr>
            <w:tcW w:w="1372" w:type="dxa"/>
          </w:tcPr>
          <w:p w:rsidR="00F53772" w:rsidRDefault="00C00692">
            <w:pPr>
              <w:pStyle w:val="TableHeaderText"/>
            </w:pPr>
            <w:r>
              <w:t>Windows 7 and Windows Server 2008 R2</w:t>
            </w:r>
          </w:p>
        </w:tc>
        <w:tc>
          <w:tcPr>
            <w:tcW w:w="1440" w:type="dxa"/>
          </w:tcPr>
          <w:p w:rsidR="00F53772" w:rsidRDefault="00C00692">
            <w:pPr>
              <w:pStyle w:val="TableHeaderText"/>
            </w:pPr>
            <w:r>
              <w:t>Windows 8, Windows Server 2012, Windows 8.1, and Windows Server 2012 R2</w:t>
            </w:r>
          </w:p>
        </w:tc>
        <w:tc>
          <w:tcPr>
            <w:tcW w:w="1285" w:type="dxa"/>
          </w:tcPr>
          <w:p w:rsidR="00F53772" w:rsidRDefault="00C00692">
            <w:pPr>
              <w:pStyle w:val="TableHeaderText"/>
            </w:pPr>
            <w:r>
              <w:t>Windows 10 and Windows Server 2016</w:t>
            </w:r>
          </w:p>
        </w:tc>
      </w:tr>
      <w:tr w:rsidR="00F53772" w:rsidTr="00F53772">
        <w:tc>
          <w:tcPr>
            <w:tcW w:w="1230" w:type="dxa"/>
          </w:tcPr>
          <w:p w:rsidR="00F53772" w:rsidRDefault="00C00692">
            <w:pPr>
              <w:pStyle w:val="TableBodyText"/>
            </w:pPr>
            <w:r>
              <w:t>NAT-T</w:t>
            </w:r>
          </w:p>
        </w:tc>
        <w:tc>
          <w:tcPr>
            <w:tcW w:w="947" w:type="dxa"/>
          </w:tcPr>
          <w:p w:rsidR="00F53772" w:rsidRDefault="00F53772">
            <w:pPr>
              <w:pStyle w:val="TableBodyText"/>
            </w:pP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IKE fragmentation</w:t>
            </w:r>
          </w:p>
        </w:tc>
        <w:tc>
          <w:tcPr>
            <w:tcW w:w="947" w:type="dxa"/>
          </w:tcPr>
          <w:p w:rsidR="00F53772" w:rsidRDefault="00F53772">
            <w:pPr>
              <w:pStyle w:val="TableBodyText"/>
            </w:pP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CGA authentication</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 xml:space="preserve">X </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Fast failover</w:t>
            </w:r>
          </w:p>
        </w:tc>
        <w:tc>
          <w:tcPr>
            <w:tcW w:w="947" w:type="dxa"/>
          </w:tcPr>
          <w:p w:rsidR="00F53772" w:rsidRDefault="00F53772">
            <w:pPr>
              <w:pStyle w:val="TableBodyText"/>
            </w:pP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Negotiation discovery</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C00692">
            <w:pPr>
              <w:pStyle w:val="TableBodyText"/>
            </w:pPr>
            <w:r>
              <w:t>X</w:t>
            </w:r>
          </w:p>
        </w:tc>
        <w:tc>
          <w:tcPr>
            <w:tcW w:w="1372" w:type="dxa"/>
          </w:tcPr>
          <w:p w:rsidR="00F53772" w:rsidRDefault="00C00692">
            <w:pPr>
              <w:pStyle w:val="TableBodyText"/>
            </w:pPr>
            <w:r>
              <w:t xml:space="preserve">X </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Reliable delete</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IKEv2 SA Correlation</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IKEv2 Configuration Attributes</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Denial of Service protection</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947" w:type="dxa"/>
          </w:tcPr>
          <w:p w:rsidR="00F53772" w:rsidRDefault="00C00692">
            <w:pPr>
              <w:pStyle w:val="TableBodyText"/>
            </w:pPr>
            <w:r>
              <w:t>X</w:t>
            </w:r>
          </w:p>
        </w:tc>
        <w:tc>
          <w:tcPr>
            <w:tcW w:w="1372" w:type="dxa"/>
          </w:tcPr>
          <w:p w:rsidR="00F53772" w:rsidRDefault="00C00692">
            <w:pPr>
              <w:pStyle w:val="TableBodyText"/>
            </w:pPr>
            <w:r>
              <w:t>X</w:t>
            </w:r>
          </w:p>
        </w:tc>
        <w:tc>
          <w:tcPr>
            <w:tcW w:w="1440" w:type="dxa"/>
          </w:tcPr>
          <w:p w:rsidR="00F53772" w:rsidRDefault="00C00692">
            <w:pPr>
              <w:pStyle w:val="TableBodyText"/>
            </w:pPr>
            <w:r>
              <w:t>X</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Dead Peer Detection</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1372" w:type="dxa"/>
          </w:tcPr>
          <w:p w:rsidR="00F53772" w:rsidRDefault="00F53772">
            <w:pPr>
              <w:pStyle w:val="TableBodyText"/>
            </w:pPr>
          </w:p>
        </w:tc>
        <w:tc>
          <w:tcPr>
            <w:tcW w:w="1440" w:type="dxa"/>
          </w:tcPr>
          <w:p w:rsidR="00F53772" w:rsidRDefault="00C00692">
            <w:pPr>
              <w:pStyle w:val="TableBodyText"/>
            </w:pPr>
            <w:r>
              <w:t>X *</w:t>
            </w: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Xbox Multiplayer Gaming (IKEv2) Vendor</w:t>
            </w:r>
            <w:r>
              <w:t xml:space="preserve"> IDs</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1372" w:type="dxa"/>
          </w:tcPr>
          <w:p w:rsidR="00F53772" w:rsidRDefault="00F53772">
            <w:pPr>
              <w:pStyle w:val="TableBodyText"/>
            </w:pPr>
          </w:p>
        </w:tc>
        <w:tc>
          <w:tcPr>
            <w:tcW w:w="1440" w:type="dxa"/>
          </w:tcPr>
          <w:p w:rsidR="00F53772" w:rsidRDefault="00F53772">
            <w:pPr>
              <w:pStyle w:val="TableBodyText"/>
            </w:pPr>
          </w:p>
        </w:tc>
        <w:tc>
          <w:tcPr>
            <w:tcW w:w="1285" w:type="dxa"/>
          </w:tcPr>
          <w:p w:rsidR="00F53772" w:rsidRDefault="00C00692">
            <w:pPr>
              <w:pStyle w:val="TableBodyText"/>
            </w:pPr>
            <w:r>
              <w:t>X</w:t>
            </w:r>
          </w:p>
        </w:tc>
      </w:tr>
      <w:tr w:rsidR="00F53772" w:rsidTr="00F53772">
        <w:tc>
          <w:tcPr>
            <w:tcW w:w="1230" w:type="dxa"/>
          </w:tcPr>
          <w:p w:rsidR="00F53772" w:rsidRDefault="00C00692">
            <w:pPr>
              <w:pStyle w:val="TableBodyText"/>
            </w:pPr>
            <w:r>
              <w:t>Security Realm (IKEv2) Vendor IDs</w:t>
            </w: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947" w:type="dxa"/>
          </w:tcPr>
          <w:p w:rsidR="00F53772" w:rsidRDefault="00F53772">
            <w:pPr>
              <w:pStyle w:val="TableBodyText"/>
            </w:pPr>
          </w:p>
        </w:tc>
        <w:tc>
          <w:tcPr>
            <w:tcW w:w="1372" w:type="dxa"/>
          </w:tcPr>
          <w:p w:rsidR="00F53772" w:rsidRDefault="00F53772">
            <w:pPr>
              <w:pStyle w:val="TableBodyText"/>
            </w:pPr>
          </w:p>
        </w:tc>
        <w:tc>
          <w:tcPr>
            <w:tcW w:w="1440" w:type="dxa"/>
          </w:tcPr>
          <w:p w:rsidR="00F53772" w:rsidRDefault="00F53772">
            <w:pPr>
              <w:pStyle w:val="TableBodyText"/>
            </w:pPr>
          </w:p>
        </w:tc>
        <w:tc>
          <w:tcPr>
            <w:tcW w:w="1285" w:type="dxa"/>
          </w:tcPr>
          <w:p w:rsidR="00F53772" w:rsidRDefault="00C00692">
            <w:pPr>
              <w:pStyle w:val="TableBodyText"/>
            </w:pPr>
            <w:r>
              <w:t>X</w:t>
            </w:r>
          </w:p>
        </w:tc>
      </w:tr>
    </w:tbl>
    <w:p w:rsidR="00F53772" w:rsidRDefault="00F53772"/>
    <w:bookmarkStart w:id="509" w:name="Appendix_A_3"/>
    <w:p w:rsidR="00F53772" w:rsidRDefault="00C00692">
      <w:r>
        <w:lastRenderedPageBreak/>
        <w:fldChar w:fldCharType="begin"/>
      </w:r>
      <w:r>
        <w:instrText xml:space="preserve"> HYPERLINK \l "Appendix_A_Target_3" \h </w:instrText>
      </w:r>
      <w:r>
        <w:fldChar w:fldCharType="separate"/>
      </w:r>
      <w:r>
        <w:rPr>
          <w:rStyle w:val="Hyperlink"/>
        </w:rPr>
        <w:t>&lt;3&gt; Section 1.3.8</w:t>
      </w:r>
      <w:r>
        <w:rPr>
          <w:rStyle w:val="Hyperlink"/>
        </w:rPr>
        <w:fldChar w:fldCharType="end"/>
      </w:r>
      <w:r>
        <w:t xml:space="preserve">: </w:t>
      </w:r>
      <w:bookmarkEnd w:id="509"/>
      <w:r>
        <w:t>The IKE/AuthIP Coexistence extension is not implemented in Windows 2000, Windows XP and Windows Server 2003.</w:t>
      </w:r>
    </w:p>
    <w:bookmarkStart w:id="510" w:name="Appendix_A_4"/>
    <w:p w:rsidR="00F53772" w:rsidRDefault="00C00692">
      <w:r>
        <w:fldChar w:fldCharType="begin"/>
      </w:r>
      <w:r>
        <w:instrText xml:space="preserve"> HYPERLINK \l "Appendix_A_Target_4" \h </w:instrText>
      </w:r>
      <w:r>
        <w:fldChar w:fldCharType="separate"/>
      </w:r>
      <w:r>
        <w:rPr>
          <w:rStyle w:val="Hyperlink"/>
        </w:rPr>
        <w:t>&lt;4&gt; Section 1.7</w:t>
      </w:r>
      <w:r>
        <w:rPr>
          <w:rStyle w:val="Hyperlink"/>
        </w:rPr>
        <w:fldChar w:fldCharType="end"/>
      </w:r>
      <w:r>
        <w:t xml:space="preserve">: </w:t>
      </w:r>
      <w:bookmarkEnd w:id="510"/>
      <w:r>
        <w:t>The following table lists the algorithms that are implemented in each Windows version.</w:t>
      </w:r>
    </w:p>
    <w:tbl>
      <w:tblPr>
        <w:tblStyle w:val="Table-ShadedHeader"/>
        <w:tblW w:w="0" w:type="auto"/>
        <w:tblLook w:val="04A0" w:firstRow="1" w:lastRow="0" w:firstColumn="1" w:lastColumn="0" w:noHBand="0" w:noVBand="1"/>
      </w:tblPr>
      <w:tblGrid>
        <w:gridCol w:w="1918"/>
        <w:gridCol w:w="1011"/>
        <w:gridCol w:w="982"/>
        <w:gridCol w:w="1095"/>
        <w:gridCol w:w="1326"/>
        <w:gridCol w:w="1465"/>
        <w:gridCol w:w="1678"/>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PacketDiagramHeaderText"/>
              <w:rPr>
                <w:b/>
              </w:rPr>
            </w:pPr>
            <w:r>
              <w:rPr>
                <w:b/>
              </w:rPr>
              <w:t>Authentication method</w:t>
            </w:r>
          </w:p>
        </w:tc>
        <w:tc>
          <w:tcPr>
            <w:tcW w:w="0" w:type="auto"/>
          </w:tcPr>
          <w:p w:rsidR="00F53772" w:rsidRDefault="00C00692">
            <w:pPr>
              <w:pStyle w:val="PacketDiagramHeaderText"/>
              <w:rPr>
                <w:b/>
              </w:rPr>
            </w:pPr>
            <w:r>
              <w:t>Windows 2000</w:t>
            </w:r>
            <w:r>
              <w:rPr>
                <w:b/>
              </w:rPr>
              <w:t xml:space="preserve"> </w:t>
            </w:r>
          </w:p>
        </w:tc>
        <w:tc>
          <w:tcPr>
            <w:tcW w:w="0" w:type="auto"/>
          </w:tcPr>
          <w:p w:rsidR="00F53772" w:rsidRDefault="00C00692">
            <w:pPr>
              <w:pStyle w:val="PacketDiagramHeaderText"/>
              <w:rPr>
                <w:b/>
              </w:rPr>
            </w:pPr>
            <w:r>
              <w:t>Windows XP</w:t>
            </w:r>
            <w:r>
              <w:rPr>
                <w:b/>
              </w:rPr>
              <w:t xml:space="preserve"> </w:t>
            </w:r>
          </w:p>
        </w:tc>
        <w:tc>
          <w:tcPr>
            <w:tcW w:w="0" w:type="auto"/>
          </w:tcPr>
          <w:p w:rsidR="00F53772" w:rsidRDefault="00C00692">
            <w:pPr>
              <w:pStyle w:val="PacketDiagramHeaderText"/>
              <w:rPr>
                <w:b/>
              </w:rPr>
            </w:pPr>
            <w:r>
              <w:t>Windows Server 2003</w:t>
            </w:r>
            <w:r>
              <w:rPr>
                <w:b/>
              </w:rPr>
              <w:t xml:space="preserve"> </w:t>
            </w:r>
          </w:p>
        </w:tc>
        <w:tc>
          <w:tcPr>
            <w:tcW w:w="0" w:type="auto"/>
          </w:tcPr>
          <w:p w:rsidR="00F53772" w:rsidRDefault="00C00692">
            <w:pPr>
              <w:pStyle w:val="PacketDiagramHeaderText"/>
              <w:rPr>
                <w:b/>
              </w:rPr>
            </w:pPr>
            <w:r>
              <w:t xml:space="preserve">Windows Vista </w:t>
            </w:r>
            <w:r>
              <w:rPr>
                <w:b/>
              </w:rPr>
              <w:t xml:space="preserve">and </w:t>
            </w:r>
            <w:r>
              <w:t xml:space="preserve">Windows Server 2008 </w:t>
            </w:r>
          </w:p>
        </w:tc>
        <w:tc>
          <w:tcPr>
            <w:tcW w:w="0" w:type="auto"/>
          </w:tcPr>
          <w:p w:rsidR="00F53772" w:rsidRDefault="00C00692">
            <w:pPr>
              <w:pStyle w:val="TableHeaderText"/>
            </w:pPr>
            <w:r>
              <w:t>Windows 7 and Windows Server 2008 R2</w:t>
            </w:r>
          </w:p>
        </w:tc>
        <w:tc>
          <w:tcPr>
            <w:tcW w:w="0" w:type="auto"/>
          </w:tcPr>
          <w:p w:rsidR="00F53772" w:rsidRDefault="00C00692">
            <w:pPr>
              <w:pStyle w:val="TableHeaderText"/>
            </w:pPr>
            <w:r>
              <w:t>Windows 8 and later, and Windows Server 2012 and later</w:t>
            </w:r>
          </w:p>
        </w:tc>
      </w:tr>
      <w:tr w:rsidR="00F53772" w:rsidTr="00F53772">
        <w:tc>
          <w:tcPr>
            <w:tcW w:w="0" w:type="auto"/>
          </w:tcPr>
          <w:p w:rsidR="00F53772" w:rsidRDefault="00C00692">
            <w:pPr>
              <w:pStyle w:val="PacketDiagramBodyText"/>
            </w:pPr>
            <w:r>
              <w:t xml:space="preserve">Pre-shared key (as specified in </w:t>
            </w:r>
            <w:hyperlink r:id="rId289">
              <w:r>
                <w:rPr>
                  <w:rStyle w:val="Hyperlink"/>
                </w:rPr>
                <w:t>[RFC2409]</w:t>
              </w:r>
            </w:hyperlink>
            <w:r>
              <w:t>)</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RSA signature (as specified in [RFC2409])</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Kerberos using </w:t>
            </w:r>
            <w:hyperlink w:anchor="gt_95f6b299-ec2f-4cef-87df-217f95bd9e14">
              <w:r>
                <w:rPr>
                  <w:rStyle w:val="HyperlinkGreen"/>
                  <w:b/>
                </w:rPr>
                <w:t>GSS</w:t>
              </w:r>
            </w:hyperlink>
            <w:r>
              <w:t xml:space="preserve">-API (as specified in </w:t>
            </w:r>
            <w:hyperlink r:id="rId290">
              <w:r>
                <w:rPr>
                  <w:rStyle w:val="Hyperlink"/>
                </w:rPr>
                <w:t>[GSS]</w:t>
              </w:r>
            </w:hyperlink>
            <w:r>
              <w:t>)</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CGA (as specified in </w:t>
            </w:r>
            <w:hyperlink r:id="rId291">
              <w:r>
                <w:rPr>
                  <w:rStyle w:val="Hyperlink"/>
                </w:rPr>
                <w:t>[RFC3972]</w:t>
              </w:r>
            </w:hyperlink>
            <w:r>
              <w:t>)</w:t>
            </w: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bl>
    <w:p w:rsidR="00F53772" w:rsidRDefault="00F53772"/>
    <w:bookmarkStart w:id="511" w:name="Appendix_A_5"/>
    <w:p w:rsidR="00F53772" w:rsidRDefault="00C00692">
      <w:r>
        <w:fldChar w:fldCharType="begin"/>
      </w:r>
      <w:r>
        <w:instrText xml:space="preserve"> HYPERLINK \l "Appendix_A_Target_5" \h </w:instrText>
      </w:r>
      <w:r>
        <w:fldChar w:fldCharType="separate"/>
      </w:r>
      <w:r>
        <w:rPr>
          <w:rStyle w:val="Hyperlink"/>
        </w:rPr>
        <w:t>&lt;5&gt; Section 1.7</w:t>
      </w:r>
      <w:r>
        <w:rPr>
          <w:rStyle w:val="Hyperlink"/>
        </w:rPr>
        <w:fldChar w:fldCharType="end"/>
      </w:r>
      <w:r>
        <w:t xml:space="preserve">: </w:t>
      </w:r>
      <w:bookmarkEnd w:id="511"/>
      <w:r>
        <w:t>The following tables list the cryptographic parameters that are implemented in each Windows version.</w:t>
      </w:r>
    </w:p>
    <w:tbl>
      <w:tblPr>
        <w:tblStyle w:val="Table-ShadedHeader"/>
        <w:tblW w:w="0" w:type="auto"/>
        <w:tblLook w:val="04A0" w:firstRow="1" w:lastRow="0" w:firstColumn="1" w:lastColumn="0" w:noHBand="0" w:noVBand="1"/>
      </w:tblPr>
      <w:tblGrid>
        <w:gridCol w:w="1467"/>
        <w:gridCol w:w="1124"/>
        <w:gridCol w:w="1094"/>
        <w:gridCol w:w="1214"/>
        <w:gridCol w:w="1460"/>
        <w:gridCol w:w="1454"/>
        <w:gridCol w:w="1662"/>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Diffie-Hellman group</w:t>
            </w:r>
          </w:p>
        </w:tc>
        <w:tc>
          <w:tcPr>
            <w:tcW w:w="0" w:type="auto"/>
          </w:tcPr>
          <w:p w:rsidR="00F53772" w:rsidRDefault="00C00692">
            <w:pPr>
              <w:pStyle w:val="TableHeaderText"/>
            </w:pPr>
            <w:r>
              <w:t xml:space="preserve">Windows 2000 </w:t>
            </w:r>
          </w:p>
        </w:tc>
        <w:tc>
          <w:tcPr>
            <w:tcW w:w="0" w:type="auto"/>
          </w:tcPr>
          <w:p w:rsidR="00F53772" w:rsidRDefault="00C00692">
            <w:pPr>
              <w:pStyle w:val="TableHeaderText"/>
            </w:pPr>
            <w:r>
              <w:t xml:space="preserve">Windows XP </w:t>
            </w:r>
          </w:p>
        </w:tc>
        <w:tc>
          <w:tcPr>
            <w:tcW w:w="0" w:type="auto"/>
          </w:tcPr>
          <w:p w:rsidR="00F53772" w:rsidRDefault="00C00692">
            <w:pPr>
              <w:pStyle w:val="TableHeaderText"/>
            </w:pPr>
            <w:r>
              <w:t xml:space="preserve">Windows Server 2003 </w:t>
            </w:r>
          </w:p>
        </w:tc>
        <w:tc>
          <w:tcPr>
            <w:tcW w:w="0" w:type="auto"/>
          </w:tcPr>
          <w:p w:rsidR="00F53772" w:rsidRDefault="00C00692">
            <w:pPr>
              <w:pStyle w:val="TableHeaderText"/>
            </w:pPr>
            <w:r>
              <w:t xml:space="preserve">Windows Vista and Windows Server 2008 </w:t>
            </w:r>
          </w:p>
        </w:tc>
        <w:tc>
          <w:tcPr>
            <w:tcW w:w="0" w:type="auto"/>
          </w:tcPr>
          <w:p w:rsidR="00F53772" w:rsidRDefault="00C00692">
            <w:pPr>
              <w:pStyle w:val="TableHeaderText"/>
            </w:pPr>
            <w:r>
              <w:t>Windows 7 and Windows Server 2008 R2</w:t>
            </w:r>
          </w:p>
        </w:tc>
        <w:tc>
          <w:tcPr>
            <w:tcW w:w="0" w:type="auto"/>
          </w:tcPr>
          <w:p w:rsidR="00F53772" w:rsidRDefault="00C00692">
            <w:pPr>
              <w:pStyle w:val="TableHeaderText"/>
            </w:pPr>
            <w:r>
              <w:t>Windows 8 and later, and Windows Server 2012 and later</w:t>
            </w:r>
          </w:p>
        </w:tc>
      </w:tr>
      <w:tr w:rsidR="00F53772" w:rsidTr="00F53772">
        <w:tc>
          <w:tcPr>
            <w:tcW w:w="0" w:type="auto"/>
          </w:tcPr>
          <w:p w:rsidR="00F53772" w:rsidRDefault="00C00692">
            <w:pPr>
              <w:pStyle w:val="PacketDiagramBodyText"/>
            </w:pPr>
            <w:r>
              <w:t>Default 768-bit MODP group [RFC2409]</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Alternate 1,024-bit MODP group [RFC2409]</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 xml:space="preserve">X </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2,048-bit MODP group </w:t>
            </w:r>
            <w:hyperlink r:id="rId292">
              <w:r>
                <w:rPr>
                  <w:rStyle w:val="Hyperlink"/>
                </w:rPr>
                <w:t>[RFC3526]</w:t>
              </w:r>
            </w:hyperlink>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ECP256 </w:t>
            </w:r>
            <w:hyperlink r:id="rId293">
              <w:r>
                <w:rPr>
                  <w:rStyle w:val="Hyperlink"/>
                </w:rPr>
                <w:t>[ECP]</w:t>
              </w:r>
            </w:hyperlink>
            <w:r>
              <w:t>)</w:t>
            </w: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ECP384 (as specified in </w:t>
            </w:r>
            <w:r>
              <w:lastRenderedPageBreak/>
              <w:t>[ECP]</w:t>
            </w: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 xml:space="preserve">X </w:t>
            </w:r>
          </w:p>
        </w:tc>
        <w:tc>
          <w:tcPr>
            <w:tcW w:w="0" w:type="auto"/>
          </w:tcPr>
          <w:p w:rsidR="00F53772" w:rsidRDefault="00C00692">
            <w:pPr>
              <w:pStyle w:val="PacketDiagramBodyText"/>
            </w:pPr>
            <w:r>
              <w:t>X</w:t>
            </w:r>
          </w:p>
        </w:tc>
        <w:tc>
          <w:tcPr>
            <w:tcW w:w="0" w:type="auto"/>
          </w:tcPr>
          <w:p w:rsidR="00F53772" w:rsidRDefault="00C00692">
            <w:pPr>
              <w:pStyle w:val="PacketDiagramBodyText"/>
            </w:pPr>
            <w:r>
              <w:t xml:space="preserve">X </w:t>
            </w:r>
          </w:p>
        </w:tc>
      </w:tr>
    </w:tbl>
    <w:p w:rsidR="00F53772" w:rsidRDefault="00F53772"/>
    <w:tbl>
      <w:tblPr>
        <w:tblStyle w:val="Table-ShadedHeader"/>
        <w:tblW w:w="0" w:type="auto"/>
        <w:tblLook w:val="04A0" w:firstRow="1" w:lastRow="0" w:firstColumn="1" w:lastColumn="0" w:noHBand="0" w:noVBand="1"/>
      </w:tblPr>
      <w:tblGrid>
        <w:gridCol w:w="1669"/>
        <w:gridCol w:w="1116"/>
        <w:gridCol w:w="1089"/>
        <w:gridCol w:w="1194"/>
        <w:gridCol w:w="1412"/>
        <w:gridCol w:w="1406"/>
        <w:gridCol w:w="1589"/>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Authentication algorithm</w:t>
            </w:r>
          </w:p>
        </w:tc>
        <w:tc>
          <w:tcPr>
            <w:tcW w:w="0" w:type="auto"/>
          </w:tcPr>
          <w:p w:rsidR="00F53772" w:rsidRDefault="00C00692">
            <w:pPr>
              <w:pStyle w:val="TableHeaderText"/>
            </w:pPr>
            <w:r>
              <w:t>Windows 2000</w:t>
            </w:r>
          </w:p>
        </w:tc>
        <w:tc>
          <w:tcPr>
            <w:tcW w:w="0" w:type="auto"/>
          </w:tcPr>
          <w:p w:rsidR="00F53772" w:rsidRDefault="00C00692">
            <w:pPr>
              <w:pStyle w:val="TableHeaderText"/>
            </w:pPr>
            <w:r>
              <w:t>Windows XP</w:t>
            </w:r>
          </w:p>
        </w:tc>
        <w:tc>
          <w:tcPr>
            <w:tcW w:w="0" w:type="auto"/>
          </w:tcPr>
          <w:p w:rsidR="00F53772" w:rsidRDefault="00C00692">
            <w:pPr>
              <w:pStyle w:val="TableHeaderText"/>
            </w:pPr>
            <w:r>
              <w:t>Windows Server 2003</w:t>
            </w:r>
          </w:p>
        </w:tc>
        <w:tc>
          <w:tcPr>
            <w:tcW w:w="0" w:type="auto"/>
          </w:tcPr>
          <w:p w:rsidR="00F53772" w:rsidRDefault="00C00692">
            <w:pPr>
              <w:pStyle w:val="TableHeaderText"/>
            </w:pPr>
            <w:r>
              <w:t>Windows Vista and Windows Server 2008</w:t>
            </w:r>
          </w:p>
        </w:tc>
        <w:tc>
          <w:tcPr>
            <w:tcW w:w="0" w:type="auto"/>
          </w:tcPr>
          <w:p w:rsidR="00F53772" w:rsidRDefault="00C00692">
            <w:pPr>
              <w:pStyle w:val="TableHeaderText"/>
            </w:pPr>
            <w:r>
              <w:t>Windows 7 and Windows Server 2008 R2</w:t>
            </w:r>
          </w:p>
        </w:tc>
        <w:tc>
          <w:tcPr>
            <w:tcW w:w="0" w:type="auto"/>
          </w:tcPr>
          <w:p w:rsidR="00F53772" w:rsidRDefault="00C00692">
            <w:pPr>
              <w:pStyle w:val="TableHeaderText"/>
            </w:pPr>
            <w:r>
              <w:t>Windows 8 and later, and Windows Server 2012 and later</w:t>
            </w:r>
          </w:p>
        </w:tc>
      </w:tr>
      <w:tr w:rsidR="00F53772" w:rsidTr="00F53772">
        <w:tc>
          <w:tcPr>
            <w:tcW w:w="0" w:type="auto"/>
          </w:tcPr>
          <w:p w:rsidR="00F53772" w:rsidRDefault="00C00692">
            <w:pPr>
              <w:pStyle w:val="TableBodyText"/>
            </w:pPr>
            <w:r>
              <w:t xml:space="preserve">NULL </w:t>
            </w:r>
            <w:hyperlink r:id="rId294">
              <w:r>
                <w:rPr>
                  <w:rStyle w:val="Hyperlink"/>
                </w:rPr>
                <w:t>[RFC2410]</w:t>
              </w:r>
            </w:hyperlink>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r>
              <w:t xml:space="preserve">HMAC-SHA1-96 </w:t>
            </w:r>
            <w:hyperlink r:id="rId295">
              <w:r>
                <w:rPr>
                  <w:rStyle w:val="Hyperlink"/>
                </w:rPr>
                <w:t>[RFC2404]</w:t>
              </w:r>
            </w:hyperlink>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r>
              <w:t xml:space="preserve">HMAC-MD5-96 </w:t>
            </w:r>
            <w:hyperlink r:id="rId296">
              <w:r>
                <w:rPr>
                  <w:rStyle w:val="Hyperlink"/>
                </w:rPr>
                <w:t>[RFC2403]</w:t>
              </w:r>
            </w:hyperlink>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r>
              <w:t xml:space="preserve">AES-MAC </w:t>
            </w:r>
            <w:hyperlink r:id="rId297">
              <w:r>
                <w:rPr>
                  <w:rStyle w:val="Hyperlink"/>
                </w:rPr>
                <w:t>[RFC4543]</w:t>
              </w:r>
            </w:hyperlink>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X</w:t>
            </w:r>
          </w:p>
        </w:tc>
        <w:tc>
          <w:tcPr>
            <w:tcW w:w="0" w:type="auto"/>
          </w:tcPr>
          <w:p w:rsidR="00F53772" w:rsidRDefault="00C00692">
            <w:pPr>
              <w:pStyle w:val="TableBodyText"/>
            </w:pPr>
            <w:r>
              <w:t>X</w:t>
            </w:r>
          </w:p>
        </w:tc>
      </w:tr>
      <w:tr w:rsidR="00F53772" w:rsidTr="00F53772">
        <w:tc>
          <w:tcPr>
            <w:tcW w:w="0" w:type="auto"/>
          </w:tcPr>
          <w:p w:rsidR="00F53772" w:rsidRDefault="00C00692">
            <w:pPr>
              <w:pStyle w:val="TableBodyText"/>
            </w:pPr>
            <w:r>
              <w:t xml:space="preserve">SHA-256 </w:t>
            </w:r>
            <w:hyperlink r:id="rId298">
              <w:r>
                <w:rPr>
                  <w:rStyle w:val="Hyperlink"/>
                </w:rPr>
                <w:t>[SHA256]</w:t>
              </w:r>
            </w:hyperlink>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F53772">
            <w:pPr>
              <w:pStyle w:val="TableBodyText"/>
            </w:pPr>
          </w:p>
        </w:tc>
        <w:tc>
          <w:tcPr>
            <w:tcW w:w="0" w:type="auto"/>
          </w:tcPr>
          <w:p w:rsidR="00F53772" w:rsidRDefault="00C00692">
            <w:pPr>
              <w:pStyle w:val="TableBodyText"/>
            </w:pPr>
            <w:r>
              <w:t>X</w:t>
            </w:r>
          </w:p>
        </w:tc>
        <w:tc>
          <w:tcPr>
            <w:tcW w:w="0" w:type="auto"/>
          </w:tcPr>
          <w:p w:rsidR="00F53772" w:rsidRDefault="00C00692">
            <w:pPr>
              <w:pStyle w:val="TableBodyText"/>
            </w:pPr>
            <w:r>
              <w:t>X</w:t>
            </w:r>
          </w:p>
        </w:tc>
      </w:tr>
    </w:tbl>
    <w:p w:rsidR="00F53772" w:rsidRDefault="00F53772"/>
    <w:tbl>
      <w:tblPr>
        <w:tblStyle w:val="Table-ShadedHeader"/>
        <w:tblW w:w="0" w:type="auto"/>
        <w:tblLook w:val="04A0" w:firstRow="1" w:lastRow="0" w:firstColumn="1" w:lastColumn="0" w:noHBand="0" w:noVBand="1"/>
      </w:tblPr>
      <w:tblGrid>
        <w:gridCol w:w="1624"/>
        <w:gridCol w:w="1117"/>
        <w:gridCol w:w="1090"/>
        <w:gridCol w:w="1199"/>
        <w:gridCol w:w="1423"/>
        <w:gridCol w:w="1417"/>
        <w:gridCol w:w="1605"/>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Encryption algorithm</w:t>
            </w:r>
          </w:p>
        </w:tc>
        <w:tc>
          <w:tcPr>
            <w:tcW w:w="0" w:type="auto"/>
          </w:tcPr>
          <w:p w:rsidR="00F53772" w:rsidRDefault="00C00692">
            <w:pPr>
              <w:pStyle w:val="TableHeaderText"/>
            </w:pPr>
            <w:r>
              <w:t>Windows 2000</w:t>
            </w:r>
          </w:p>
        </w:tc>
        <w:tc>
          <w:tcPr>
            <w:tcW w:w="0" w:type="auto"/>
          </w:tcPr>
          <w:p w:rsidR="00F53772" w:rsidRDefault="00C00692">
            <w:pPr>
              <w:pStyle w:val="TableHeaderText"/>
            </w:pPr>
            <w:r>
              <w:t>Windows XP</w:t>
            </w:r>
          </w:p>
        </w:tc>
        <w:tc>
          <w:tcPr>
            <w:tcW w:w="0" w:type="auto"/>
          </w:tcPr>
          <w:p w:rsidR="00F53772" w:rsidRDefault="00C00692">
            <w:pPr>
              <w:pStyle w:val="TableHeaderText"/>
            </w:pPr>
            <w:r>
              <w:t>Windows Server 2003</w:t>
            </w:r>
          </w:p>
        </w:tc>
        <w:tc>
          <w:tcPr>
            <w:tcW w:w="0" w:type="auto"/>
          </w:tcPr>
          <w:p w:rsidR="00F53772" w:rsidRDefault="00C00692">
            <w:pPr>
              <w:pStyle w:val="TableHeaderText"/>
            </w:pPr>
            <w:r>
              <w:t>Windows Vista and Windows Server 2008</w:t>
            </w:r>
          </w:p>
        </w:tc>
        <w:tc>
          <w:tcPr>
            <w:tcW w:w="0" w:type="auto"/>
          </w:tcPr>
          <w:p w:rsidR="00F53772" w:rsidRDefault="00C00692">
            <w:pPr>
              <w:pStyle w:val="TableHeaderText"/>
            </w:pPr>
            <w:r>
              <w:t>Windows 7 and Windows Server 2008 R2</w:t>
            </w:r>
          </w:p>
        </w:tc>
        <w:tc>
          <w:tcPr>
            <w:tcW w:w="0" w:type="auto"/>
          </w:tcPr>
          <w:p w:rsidR="00F53772" w:rsidRDefault="00C00692">
            <w:pPr>
              <w:pStyle w:val="TableHeaderText"/>
            </w:pPr>
            <w:r>
              <w:t>Windows 8 and later, and Windows Server 2012 and later</w:t>
            </w:r>
          </w:p>
        </w:tc>
      </w:tr>
      <w:tr w:rsidR="00F53772" w:rsidTr="00F53772">
        <w:tc>
          <w:tcPr>
            <w:tcW w:w="0" w:type="auto"/>
          </w:tcPr>
          <w:p w:rsidR="00F53772" w:rsidRDefault="00C00692">
            <w:pPr>
              <w:pStyle w:val="PacketDiagramBodyText"/>
            </w:pPr>
            <w:r>
              <w:t>NULL [RFC2410]</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DES-CBC </w:t>
            </w:r>
            <w:hyperlink r:id="rId299">
              <w:r>
                <w:rPr>
                  <w:rStyle w:val="Hyperlink"/>
                </w:rPr>
                <w:t>[RFC2405]</w:t>
              </w:r>
            </w:hyperlink>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3DES-CBC </w:t>
            </w:r>
            <w:hyperlink r:id="rId300">
              <w:r>
                <w:rPr>
                  <w:rStyle w:val="Hyperlink"/>
                </w:rPr>
                <w:t>[RFC2451]</w:t>
              </w:r>
            </w:hyperlink>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 xml:space="preserve">X </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AES-CBC with 128, 192, and 256 Bit Keys </w:t>
            </w:r>
            <w:hyperlink r:id="rId301">
              <w:r>
                <w:rPr>
                  <w:rStyle w:val="Hyperlink"/>
                </w:rPr>
                <w:t>[RFC3602]</w:t>
              </w:r>
            </w:hyperlink>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r w:rsidR="00F53772" w:rsidTr="00F53772">
        <w:tc>
          <w:tcPr>
            <w:tcW w:w="0" w:type="auto"/>
          </w:tcPr>
          <w:p w:rsidR="00F53772" w:rsidRDefault="00C00692">
            <w:pPr>
              <w:pStyle w:val="PacketDiagramBodyText"/>
            </w:pPr>
            <w:r>
              <w:t xml:space="preserve">AES-GCM with 128, 192, and 256 Bit Keys </w:t>
            </w:r>
            <w:hyperlink r:id="rId302">
              <w:r>
                <w:rPr>
                  <w:rStyle w:val="Hyperlink"/>
                </w:rPr>
                <w:t>[RFC4106]</w:t>
              </w:r>
            </w:hyperlink>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F53772">
            <w:pPr>
              <w:pStyle w:val="PacketDiagramBodyText"/>
            </w:pPr>
          </w:p>
        </w:tc>
        <w:tc>
          <w:tcPr>
            <w:tcW w:w="0" w:type="auto"/>
          </w:tcPr>
          <w:p w:rsidR="00F53772" w:rsidRDefault="00C00692">
            <w:pPr>
              <w:pStyle w:val="PacketDiagramBodyText"/>
            </w:pPr>
            <w:r>
              <w:t>X</w:t>
            </w:r>
          </w:p>
        </w:tc>
        <w:tc>
          <w:tcPr>
            <w:tcW w:w="0" w:type="auto"/>
          </w:tcPr>
          <w:p w:rsidR="00F53772" w:rsidRDefault="00C00692">
            <w:pPr>
              <w:pStyle w:val="PacketDiagramBodyText"/>
            </w:pPr>
            <w:r>
              <w:t>X</w:t>
            </w:r>
          </w:p>
        </w:tc>
      </w:tr>
    </w:tbl>
    <w:p w:rsidR="00F53772" w:rsidRDefault="00F53772"/>
    <w:bookmarkStart w:id="512" w:name="Appendix_A_6"/>
    <w:p w:rsidR="00F53772" w:rsidRDefault="00C00692">
      <w:r>
        <w:lastRenderedPageBreak/>
        <w:fldChar w:fldCharType="begin"/>
      </w:r>
      <w:r>
        <w:instrText xml:space="preserve"> HYPERLINK \l "Appendix_A_Target_6" \h </w:instrText>
      </w:r>
      <w:r>
        <w:fldChar w:fldCharType="separate"/>
      </w:r>
      <w:r>
        <w:rPr>
          <w:rStyle w:val="Hyperlink"/>
        </w:rPr>
        <w:t>&lt;6&gt;</w:t>
      </w:r>
      <w:r>
        <w:rPr>
          <w:rStyle w:val="Hyperlink"/>
        </w:rPr>
        <w:t xml:space="preserve"> Section 1.7</w:t>
      </w:r>
      <w:r>
        <w:rPr>
          <w:rStyle w:val="Hyperlink"/>
        </w:rPr>
        <w:fldChar w:fldCharType="end"/>
      </w:r>
      <w:r>
        <w:t xml:space="preserve">: </w:t>
      </w:r>
      <w:bookmarkEnd w:id="512"/>
      <w:r>
        <w:t>The Microsoft implementation of IKE supports the following vendor IDs.</w:t>
      </w:r>
    </w:p>
    <w:p w:rsidR="00F53772" w:rsidRDefault="00C00692">
      <w:r>
        <w:t>The Microsoft implementation vendor ID (the first rows of the second table that follows, where the common name starts with "Microsoft implementation") is constructed by ap</w:t>
      </w:r>
      <w:r>
        <w:t>pending a 32-bit (4-byte) version number in network order to the 128-bit (16-byte) MD5 hash of the "MS NT5 ISAKMPOAKLEY" string. The version number is the additional 4 bytes that denote the Windows version as detailed in the first table that follows.</w:t>
      </w:r>
    </w:p>
    <w:tbl>
      <w:tblPr>
        <w:tblStyle w:val="Table-ShadedHeaderIndented"/>
        <w:tblW w:w="0" w:type="auto"/>
        <w:tblLook w:val="04A0" w:firstRow="1" w:lastRow="0" w:firstColumn="1" w:lastColumn="0" w:noHBand="0" w:noVBand="1"/>
      </w:tblPr>
      <w:tblGrid>
        <w:gridCol w:w="2265"/>
        <w:gridCol w:w="2284"/>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Windo</w:t>
            </w:r>
            <w:r>
              <w:t>ws version</w:t>
            </w:r>
          </w:p>
        </w:tc>
        <w:tc>
          <w:tcPr>
            <w:tcW w:w="0" w:type="auto"/>
          </w:tcPr>
          <w:p w:rsidR="00F53772" w:rsidRDefault="00C00692">
            <w:pPr>
              <w:pStyle w:val="TableHeaderText"/>
            </w:pPr>
            <w:r>
              <w:t>4-byte version number</w:t>
            </w:r>
          </w:p>
        </w:tc>
      </w:tr>
      <w:tr w:rsidR="00F53772" w:rsidTr="00F53772">
        <w:tc>
          <w:tcPr>
            <w:tcW w:w="0" w:type="auto"/>
          </w:tcPr>
          <w:p w:rsidR="00F53772" w:rsidRDefault="00C00692">
            <w:pPr>
              <w:pStyle w:val="TableBodyText"/>
            </w:pPr>
            <w:r>
              <w:t>Windows 2000</w:t>
            </w:r>
          </w:p>
        </w:tc>
        <w:tc>
          <w:tcPr>
            <w:tcW w:w="0" w:type="auto"/>
          </w:tcPr>
          <w:p w:rsidR="00F53772" w:rsidRDefault="00C00692">
            <w:pPr>
              <w:pStyle w:val="TableBodyText"/>
            </w:pPr>
            <w:r>
              <w:t>00 00 00 02</w:t>
            </w:r>
          </w:p>
        </w:tc>
      </w:tr>
      <w:tr w:rsidR="00F53772" w:rsidTr="00F53772">
        <w:tc>
          <w:tcPr>
            <w:tcW w:w="0" w:type="auto"/>
          </w:tcPr>
          <w:p w:rsidR="00F53772" w:rsidRDefault="00C00692">
            <w:pPr>
              <w:pStyle w:val="TableBodyText"/>
            </w:pPr>
            <w:r>
              <w:t>Windows XP</w:t>
            </w:r>
          </w:p>
        </w:tc>
        <w:tc>
          <w:tcPr>
            <w:tcW w:w="0" w:type="auto"/>
          </w:tcPr>
          <w:p w:rsidR="00F53772" w:rsidRDefault="00C00692">
            <w:pPr>
              <w:pStyle w:val="TableBodyText"/>
            </w:pPr>
            <w:r>
              <w:t>00 00 00 03</w:t>
            </w:r>
          </w:p>
        </w:tc>
      </w:tr>
      <w:tr w:rsidR="00F53772" w:rsidTr="00F53772">
        <w:tc>
          <w:tcPr>
            <w:tcW w:w="0" w:type="auto"/>
          </w:tcPr>
          <w:p w:rsidR="00F53772" w:rsidRDefault="00C00692">
            <w:pPr>
              <w:pStyle w:val="TableBodyText"/>
            </w:pPr>
            <w:r>
              <w:t>Windows Server 2003</w:t>
            </w:r>
          </w:p>
        </w:tc>
        <w:tc>
          <w:tcPr>
            <w:tcW w:w="0" w:type="auto"/>
          </w:tcPr>
          <w:p w:rsidR="00F53772" w:rsidRDefault="00C00692">
            <w:pPr>
              <w:pStyle w:val="TableBodyText"/>
            </w:pPr>
            <w:r>
              <w:t>00 00 00 04</w:t>
            </w:r>
          </w:p>
        </w:tc>
      </w:tr>
      <w:tr w:rsidR="00F53772" w:rsidTr="00F53772">
        <w:tc>
          <w:tcPr>
            <w:tcW w:w="0" w:type="auto"/>
          </w:tcPr>
          <w:p w:rsidR="00F53772" w:rsidRDefault="00C00692">
            <w:pPr>
              <w:pStyle w:val="TableBodyText"/>
            </w:pPr>
            <w:r>
              <w:t>Windows Vista</w:t>
            </w:r>
          </w:p>
        </w:tc>
        <w:tc>
          <w:tcPr>
            <w:tcW w:w="0" w:type="auto"/>
          </w:tcPr>
          <w:p w:rsidR="00F53772" w:rsidRDefault="00C00692">
            <w:pPr>
              <w:pStyle w:val="TableBodyText"/>
            </w:pPr>
            <w:r>
              <w:t>00 00 00 05</w:t>
            </w:r>
          </w:p>
        </w:tc>
      </w:tr>
      <w:tr w:rsidR="00F53772" w:rsidTr="00F53772">
        <w:tc>
          <w:tcPr>
            <w:tcW w:w="0" w:type="auto"/>
          </w:tcPr>
          <w:p w:rsidR="00F53772" w:rsidRDefault="00C00692">
            <w:pPr>
              <w:pStyle w:val="TableBodyText"/>
            </w:pPr>
            <w:r>
              <w:t>Windows Server 2008</w:t>
            </w:r>
          </w:p>
        </w:tc>
        <w:tc>
          <w:tcPr>
            <w:tcW w:w="0" w:type="auto"/>
          </w:tcPr>
          <w:p w:rsidR="00F53772" w:rsidRDefault="00C00692">
            <w:pPr>
              <w:pStyle w:val="TableBodyText"/>
            </w:pPr>
            <w:r>
              <w:t>00 00 00 06</w:t>
            </w:r>
          </w:p>
        </w:tc>
      </w:tr>
      <w:tr w:rsidR="00F53772" w:rsidTr="00F53772">
        <w:tc>
          <w:tcPr>
            <w:tcW w:w="0" w:type="auto"/>
          </w:tcPr>
          <w:p w:rsidR="00F53772" w:rsidRDefault="00C00692">
            <w:pPr>
              <w:pStyle w:val="TableBodyText"/>
            </w:pPr>
            <w:r>
              <w:t>Windows 7</w:t>
            </w:r>
          </w:p>
        </w:tc>
        <w:tc>
          <w:tcPr>
            <w:tcW w:w="0" w:type="auto"/>
          </w:tcPr>
          <w:p w:rsidR="00F53772" w:rsidRDefault="00C00692">
            <w:pPr>
              <w:pStyle w:val="TableBodyText"/>
            </w:pPr>
            <w:r>
              <w:t>00 00 00 07</w:t>
            </w:r>
          </w:p>
        </w:tc>
      </w:tr>
      <w:tr w:rsidR="00F53772" w:rsidTr="00F53772">
        <w:tc>
          <w:tcPr>
            <w:tcW w:w="0" w:type="auto"/>
          </w:tcPr>
          <w:p w:rsidR="00F53772" w:rsidRDefault="00C00692">
            <w:pPr>
              <w:pStyle w:val="TableBodyText"/>
            </w:pPr>
            <w:r>
              <w:t>Windows Server 2008 R2</w:t>
            </w:r>
          </w:p>
        </w:tc>
        <w:tc>
          <w:tcPr>
            <w:tcW w:w="0" w:type="auto"/>
          </w:tcPr>
          <w:p w:rsidR="00F53772" w:rsidRDefault="00C00692">
            <w:pPr>
              <w:pStyle w:val="TableBodyText"/>
            </w:pPr>
            <w:r>
              <w:t>00 00 00 08</w:t>
            </w:r>
          </w:p>
        </w:tc>
      </w:tr>
      <w:tr w:rsidR="00F53772" w:rsidTr="00F53772">
        <w:tc>
          <w:tcPr>
            <w:tcW w:w="0" w:type="auto"/>
          </w:tcPr>
          <w:p w:rsidR="00F53772" w:rsidRDefault="00C00692">
            <w:pPr>
              <w:pStyle w:val="TableBodyText"/>
            </w:pPr>
            <w:r>
              <w:t>Windows 8</w:t>
            </w:r>
          </w:p>
        </w:tc>
        <w:tc>
          <w:tcPr>
            <w:tcW w:w="0" w:type="auto"/>
          </w:tcPr>
          <w:p w:rsidR="00F53772" w:rsidRDefault="00C00692">
            <w:pPr>
              <w:pStyle w:val="TableBodyText"/>
            </w:pPr>
            <w:r>
              <w:t xml:space="preserve">00 00 00 </w:t>
            </w:r>
            <w:r>
              <w:t>09</w:t>
            </w:r>
          </w:p>
        </w:tc>
      </w:tr>
      <w:tr w:rsidR="00F53772" w:rsidTr="00F53772">
        <w:tc>
          <w:tcPr>
            <w:tcW w:w="0" w:type="auto"/>
          </w:tcPr>
          <w:p w:rsidR="00F53772" w:rsidRDefault="00C00692">
            <w:pPr>
              <w:pStyle w:val="TableBodyText"/>
            </w:pPr>
            <w:r>
              <w:t>Windows Server 2012</w:t>
            </w:r>
          </w:p>
        </w:tc>
        <w:tc>
          <w:tcPr>
            <w:tcW w:w="0" w:type="auto"/>
          </w:tcPr>
          <w:p w:rsidR="00F53772" w:rsidRDefault="00C00692">
            <w:pPr>
              <w:pStyle w:val="TableBodyText"/>
            </w:pPr>
            <w:r>
              <w:t>00 00 00 09</w:t>
            </w:r>
          </w:p>
        </w:tc>
      </w:tr>
      <w:tr w:rsidR="00F53772" w:rsidTr="00F53772">
        <w:tc>
          <w:tcPr>
            <w:tcW w:w="0" w:type="auto"/>
          </w:tcPr>
          <w:p w:rsidR="00F53772" w:rsidRDefault="00C00692">
            <w:pPr>
              <w:pStyle w:val="TableBodyText"/>
            </w:pPr>
            <w:r>
              <w:t>Windows 8.1</w:t>
            </w:r>
          </w:p>
        </w:tc>
        <w:tc>
          <w:tcPr>
            <w:tcW w:w="0" w:type="auto"/>
          </w:tcPr>
          <w:p w:rsidR="00F53772" w:rsidRDefault="00C00692">
            <w:pPr>
              <w:pStyle w:val="TableBodyText"/>
            </w:pPr>
            <w:r>
              <w:t>00 00 00 09</w:t>
            </w:r>
          </w:p>
        </w:tc>
      </w:tr>
      <w:tr w:rsidR="00F53772" w:rsidTr="00F53772">
        <w:tc>
          <w:tcPr>
            <w:tcW w:w="0" w:type="auto"/>
          </w:tcPr>
          <w:p w:rsidR="00F53772" w:rsidRDefault="00C00692">
            <w:pPr>
              <w:pStyle w:val="TableBodyText"/>
            </w:pPr>
            <w:r>
              <w:t>Windows Server 2012 R2</w:t>
            </w:r>
          </w:p>
        </w:tc>
        <w:tc>
          <w:tcPr>
            <w:tcW w:w="0" w:type="auto"/>
          </w:tcPr>
          <w:p w:rsidR="00F53772" w:rsidRDefault="00C00692">
            <w:pPr>
              <w:pStyle w:val="TableBodyText"/>
            </w:pPr>
            <w:r>
              <w:t>00 00 00 09</w:t>
            </w:r>
          </w:p>
        </w:tc>
      </w:tr>
      <w:tr w:rsidR="00F53772" w:rsidTr="00F53772">
        <w:tc>
          <w:tcPr>
            <w:tcW w:w="0" w:type="auto"/>
          </w:tcPr>
          <w:p w:rsidR="00F53772" w:rsidRDefault="00C00692">
            <w:pPr>
              <w:pStyle w:val="TableBodyText"/>
            </w:pPr>
            <w:r>
              <w:t>Windows 10</w:t>
            </w:r>
          </w:p>
        </w:tc>
        <w:tc>
          <w:tcPr>
            <w:tcW w:w="0" w:type="auto"/>
          </w:tcPr>
          <w:p w:rsidR="00F53772" w:rsidRDefault="00C00692">
            <w:pPr>
              <w:pStyle w:val="TableBodyText"/>
            </w:pPr>
            <w:r>
              <w:t>00 00 00 09</w:t>
            </w:r>
          </w:p>
        </w:tc>
      </w:tr>
      <w:tr w:rsidR="00F53772" w:rsidTr="00F53772">
        <w:tc>
          <w:tcPr>
            <w:tcW w:w="0" w:type="auto"/>
          </w:tcPr>
          <w:p w:rsidR="00F53772" w:rsidRDefault="00C00692">
            <w:pPr>
              <w:pStyle w:val="TableBodyText"/>
            </w:pPr>
            <w:r>
              <w:t>Windows Server 2016</w:t>
            </w:r>
          </w:p>
        </w:tc>
        <w:tc>
          <w:tcPr>
            <w:tcW w:w="0" w:type="auto"/>
          </w:tcPr>
          <w:p w:rsidR="00F53772" w:rsidRDefault="00C00692">
            <w:pPr>
              <w:pStyle w:val="TableBodyText"/>
            </w:pPr>
            <w:r>
              <w:t>00 00 00 09</w:t>
            </w:r>
          </w:p>
        </w:tc>
      </w:tr>
    </w:tbl>
    <w:p w:rsidR="00F53772" w:rsidRDefault="00F53772"/>
    <w:tbl>
      <w:tblPr>
        <w:tblStyle w:val="Table-ShadedHeaderIndented"/>
        <w:tblW w:w="0" w:type="auto"/>
        <w:tblLook w:val="04A0" w:firstRow="1" w:lastRow="0" w:firstColumn="1" w:lastColumn="0" w:noHBand="0" w:noVBand="1"/>
      </w:tblPr>
      <w:tblGrid>
        <w:gridCol w:w="1486"/>
        <w:gridCol w:w="2285"/>
        <w:gridCol w:w="2434"/>
        <w:gridCol w:w="2910"/>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Common name</w:t>
            </w:r>
          </w:p>
        </w:tc>
        <w:tc>
          <w:tcPr>
            <w:tcW w:w="1892" w:type="dxa"/>
          </w:tcPr>
          <w:p w:rsidR="00F53772" w:rsidRDefault="00C00692">
            <w:pPr>
              <w:pStyle w:val="TableHeaderText"/>
            </w:pPr>
            <w:r>
              <w:t>String representation</w:t>
            </w:r>
          </w:p>
        </w:tc>
        <w:tc>
          <w:tcPr>
            <w:tcW w:w="1741" w:type="dxa"/>
          </w:tcPr>
          <w:p w:rsidR="00F53772" w:rsidRDefault="00C00692">
            <w:pPr>
              <w:pStyle w:val="TableHeaderText"/>
            </w:pPr>
            <w:r>
              <w:t>Wire representation (MD5 hash of string)</w:t>
            </w:r>
          </w:p>
        </w:tc>
        <w:tc>
          <w:tcPr>
            <w:tcW w:w="3223" w:type="dxa"/>
          </w:tcPr>
          <w:p w:rsidR="00F53772" w:rsidRDefault="00C00692">
            <w:pPr>
              <w:pStyle w:val="TableHeaderText"/>
            </w:pPr>
            <w:r>
              <w:t>Version</w:t>
            </w:r>
          </w:p>
        </w:tc>
      </w:tr>
      <w:tr w:rsidR="00F53772" w:rsidTr="00F53772">
        <w:tc>
          <w:tcPr>
            <w:tcW w:w="0" w:type="auto"/>
          </w:tcPr>
          <w:p w:rsidR="00F53772" w:rsidRDefault="00C00692">
            <w:pPr>
              <w:pStyle w:val="TableBodyText"/>
            </w:pPr>
            <w:r>
              <w:t>Microsoft implementation Windows 2000</w:t>
            </w:r>
          </w:p>
        </w:tc>
        <w:tc>
          <w:tcPr>
            <w:tcW w:w="0" w:type="auto"/>
          </w:tcPr>
          <w:p w:rsidR="00F53772" w:rsidRDefault="00C00692">
            <w:pPr>
              <w:pStyle w:val="TableBodyText"/>
            </w:pPr>
            <w:r>
              <w:t>"MS NT5 ISAKMPOAKLEY" + version number 2</w:t>
            </w:r>
          </w:p>
        </w:tc>
        <w:tc>
          <w:tcPr>
            <w:tcW w:w="0" w:type="auto"/>
          </w:tcPr>
          <w:p w:rsidR="00F53772" w:rsidRDefault="00C00692">
            <w:pPr>
              <w:pStyle w:val="TableBodyText"/>
            </w:pPr>
            <w:r>
              <w:t>1E 2B 51 69 05 99 1C 7D 7C 96 FC BF B5 87 E4 61 00 00 00 02</w:t>
            </w:r>
          </w:p>
        </w:tc>
        <w:tc>
          <w:tcPr>
            <w:tcW w:w="0" w:type="auto"/>
          </w:tcPr>
          <w:p w:rsidR="00F53772" w:rsidRDefault="00C00692">
            <w:pPr>
              <w:pStyle w:val="TableBodyText"/>
            </w:pPr>
            <w:r>
              <w:t>Windows 2000</w:t>
            </w:r>
          </w:p>
        </w:tc>
      </w:tr>
      <w:tr w:rsidR="00F53772" w:rsidTr="00F53772">
        <w:tc>
          <w:tcPr>
            <w:tcW w:w="0" w:type="auto"/>
          </w:tcPr>
          <w:p w:rsidR="00F53772" w:rsidRDefault="00C00692">
            <w:pPr>
              <w:pStyle w:val="TableBodyText"/>
            </w:pPr>
            <w:r>
              <w:t>Microsoft implementation Windows XP</w:t>
            </w:r>
          </w:p>
        </w:tc>
        <w:tc>
          <w:tcPr>
            <w:tcW w:w="0" w:type="auto"/>
          </w:tcPr>
          <w:p w:rsidR="00F53772" w:rsidRDefault="00C00692">
            <w:pPr>
              <w:pStyle w:val="TableBodyText"/>
            </w:pPr>
            <w:r>
              <w:t>"MS NT5 ISAKMPOAKLEY" + version number 3</w:t>
            </w:r>
          </w:p>
        </w:tc>
        <w:tc>
          <w:tcPr>
            <w:tcW w:w="0" w:type="auto"/>
          </w:tcPr>
          <w:p w:rsidR="00F53772" w:rsidRDefault="00C00692">
            <w:pPr>
              <w:pStyle w:val="TableBodyText"/>
            </w:pPr>
            <w:r>
              <w:t>1E 2B 51 69 05 99 1C 7D 7C</w:t>
            </w:r>
            <w:r>
              <w:t xml:space="preserve"> 96 FC BF B5 87 E4 61 00 00 00 03</w:t>
            </w:r>
          </w:p>
        </w:tc>
        <w:tc>
          <w:tcPr>
            <w:tcW w:w="0" w:type="auto"/>
          </w:tcPr>
          <w:p w:rsidR="00F53772" w:rsidRDefault="00C00692">
            <w:pPr>
              <w:pStyle w:val="TableBodyText"/>
            </w:pPr>
            <w:r>
              <w:t>Windows XP</w:t>
            </w:r>
          </w:p>
        </w:tc>
      </w:tr>
      <w:tr w:rsidR="00F53772" w:rsidTr="00F53772">
        <w:tc>
          <w:tcPr>
            <w:tcW w:w="0" w:type="auto"/>
          </w:tcPr>
          <w:p w:rsidR="00F53772" w:rsidRDefault="00C00692">
            <w:pPr>
              <w:pStyle w:val="TableBodyText"/>
            </w:pPr>
            <w:r>
              <w:t>Microsoft implementation Windows Server 2003</w:t>
            </w:r>
          </w:p>
        </w:tc>
        <w:tc>
          <w:tcPr>
            <w:tcW w:w="0" w:type="auto"/>
          </w:tcPr>
          <w:p w:rsidR="00F53772" w:rsidRDefault="00C00692">
            <w:pPr>
              <w:pStyle w:val="TableBodyText"/>
            </w:pPr>
            <w:r>
              <w:t>"MS NT5 ISAKMPOAKLEY" + version number 4</w:t>
            </w:r>
          </w:p>
        </w:tc>
        <w:tc>
          <w:tcPr>
            <w:tcW w:w="0" w:type="auto"/>
          </w:tcPr>
          <w:p w:rsidR="00F53772" w:rsidRDefault="00C00692">
            <w:pPr>
              <w:pStyle w:val="TableBodyText"/>
            </w:pPr>
            <w:r>
              <w:t>1E 2B 51 69 05 99 1C 7D 7C 96 FC BF B5 87 E4 61 00 00 00 04</w:t>
            </w:r>
          </w:p>
        </w:tc>
        <w:tc>
          <w:tcPr>
            <w:tcW w:w="0" w:type="auto"/>
          </w:tcPr>
          <w:p w:rsidR="00F53772" w:rsidRDefault="00C00692">
            <w:pPr>
              <w:pStyle w:val="TableBodyText"/>
            </w:pPr>
            <w:r>
              <w:t>Windows Server 2003</w:t>
            </w:r>
          </w:p>
        </w:tc>
      </w:tr>
      <w:tr w:rsidR="00F53772" w:rsidTr="00F53772">
        <w:tc>
          <w:tcPr>
            <w:tcW w:w="0" w:type="auto"/>
          </w:tcPr>
          <w:p w:rsidR="00F53772" w:rsidRDefault="00C00692">
            <w:pPr>
              <w:pStyle w:val="TableBodyText"/>
            </w:pPr>
            <w:r>
              <w:t>Microsoft implementation Windows Vista</w:t>
            </w:r>
          </w:p>
        </w:tc>
        <w:tc>
          <w:tcPr>
            <w:tcW w:w="0" w:type="auto"/>
          </w:tcPr>
          <w:p w:rsidR="00F53772" w:rsidRDefault="00C00692">
            <w:pPr>
              <w:pStyle w:val="TableBodyText"/>
            </w:pPr>
            <w:r>
              <w:t xml:space="preserve">"MS </w:t>
            </w:r>
            <w:r>
              <w:t>NT5 ISAKMPOAKLEY" + version number 5</w:t>
            </w:r>
          </w:p>
        </w:tc>
        <w:tc>
          <w:tcPr>
            <w:tcW w:w="0" w:type="auto"/>
          </w:tcPr>
          <w:p w:rsidR="00F53772" w:rsidRDefault="00C00692">
            <w:pPr>
              <w:pStyle w:val="TableBodyText"/>
            </w:pPr>
            <w:r>
              <w:t>1E 2B 51 69 05 99 1C 7D 7C 96 FC BF B5 87 E4 61 00 00 00 05</w:t>
            </w:r>
          </w:p>
        </w:tc>
        <w:tc>
          <w:tcPr>
            <w:tcW w:w="0" w:type="auto"/>
          </w:tcPr>
          <w:p w:rsidR="00F53772" w:rsidRDefault="00C00692">
            <w:pPr>
              <w:pStyle w:val="TableBodyText"/>
            </w:pPr>
            <w:r>
              <w:t>Windows Vista</w:t>
            </w:r>
          </w:p>
        </w:tc>
      </w:tr>
      <w:tr w:rsidR="00F53772" w:rsidTr="00F53772">
        <w:tc>
          <w:tcPr>
            <w:tcW w:w="0" w:type="auto"/>
          </w:tcPr>
          <w:p w:rsidR="00F53772" w:rsidRDefault="00C00692">
            <w:pPr>
              <w:pStyle w:val="TableBodyText"/>
            </w:pPr>
            <w:r>
              <w:t>Microsoft implementation Windows Server 2008</w:t>
            </w:r>
          </w:p>
        </w:tc>
        <w:tc>
          <w:tcPr>
            <w:tcW w:w="0" w:type="auto"/>
          </w:tcPr>
          <w:p w:rsidR="00F53772" w:rsidRDefault="00C00692">
            <w:pPr>
              <w:pStyle w:val="TableBodyText"/>
            </w:pPr>
            <w:r>
              <w:t>"MS NT5 ISAKMPOAKLEY" + version number 6</w:t>
            </w:r>
          </w:p>
        </w:tc>
        <w:tc>
          <w:tcPr>
            <w:tcW w:w="0" w:type="auto"/>
          </w:tcPr>
          <w:p w:rsidR="00F53772" w:rsidRDefault="00C00692">
            <w:pPr>
              <w:pStyle w:val="TableBodyText"/>
            </w:pPr>
            <w:r>
              <w:t>1E 2B 51 69 05 99 1C 7D 7C 96 FC BF B5 87 E4 61 00 00 00 0</w:t>
            </w:r>
            <w:r>
              <w:t>6</w:t>
            </w:r>
          </w:p>
        </w:tc>
        <w:tc>
          <w:tcPr>
            <w:tcW w:w="0" w:type="auto"/>
          </w:tcPr>
          <w:p w:rsidR="00F53772" w:rsidRDefault="00C00692">
            <w:pPr>
              <w:pStyle w:val="TableBodyText"/>
            </w:pPr>
            <w:r>
              <w:t>Windows Server 2008</w:t>
            </w:r>
          </w:p>
        </w:tc>
      </w:tr>
      <w:tr w:rsidR="00F53772" w:rsidTr="00F53772">
        <w:tc>
          <w:tcPr>
            <w:tcW w:w="0" w:type="auto"/>
          </w:tcPr>
          <w:p w:rsidR="00F53772" w:rsidRDefault="00C00692">
            <w:pPr>
              <w:pStyle w:val="TableBodyText"/>
            </w:pPr>
            <w:r>
              <w:lastRenderedPageBreak/>
              <w:t>Microsoft implementation Windows 7</w:t>
            </w:r>
          </w:p>
        </w:tc>
        <w:tc>
          <w:tcPr>
            <w:tcW w:w="0" w:type="auto"/>
          </w:tcPr>
          <w:p w:rsidR="00F53772" w:rsidRDefault="00C00692">
            <w:pPr>
              <w:pStyle w:val="TableBodyText"/>
            </w:pPr>
            <w:r>
              <w:t>"MS NT5 ISAKMPOAKLEY" + version number 7</w:t>
            </w:r>
          </w:p>
        </w:tc>
        <w:tc>
          <w:tcPr>
            <w:tcW w:w="0" w:type="auto"/>
          </w:tcPr>
          <w:p w:rsidR="00F53772" w:rsidRDefault="00C00692">
            <w:pPr>
              <w:pStyle w:val="TableBodyText"/>
            </w:pPr>
            <w:r>
              <w:t>1E 2B 51 69 05 99 1C 7D 7C 96 FC BF B5 87 E4 61 00 00 00 07</w:t>
            </w:r>
          </w:p>
        </w:tc>
        <w:tc>
          <w:tcPr>
            <w:tcW w:w="0" w:type="auto"/>
          </w:tcPr>
          <w:p w:rsidR="00F53772" w:rsidRDefault="00C00692">
            <w:pPr>
              <w:pStyle w:val="TableBodyText"/>
            </w:pPr>
            <w:r>
              <w:t>Windows 7</w:t>
            </w:r>
          </w:p>
        </w:tc>
      </w:tr>
      <w:tr w:rsidR="00F53772" w:rsidTr="00F53772">
        <w:tc>
          <w:tcPr>
            <w:tcW w:w="0" w:type="auto"/>
          </w:tcPr>
          <w:p w:rsidR="00F53772" w:rsidRDefault="00C00692">
            <w:pPr>
              <w:pStyle w:val="TableBodyText"/>
            </w:pPr>
            <w:r>
              <w:t>Microsoft implementation Windows Server 2008 R2</w:t>
            </w:r>
          </w:p>
        </w:tc>
        <w:tc>
          <w:tcPr>
            <w:tcW w:w="0" w:type="auto"/>
          </w:tcPr>
          <w:p w:rsidR="00F53772" w:rsidRDefault="00C00692">
            <w:pPr>
              <w:pStyle w:val="TableBodyText"/>
            </w:pPr>
            <w:r>
              <w:t>"MS NT5 ISAKMPOAKLEY" + version number</w:t>
            </w:r>
            <w:r>
              <w:t xml:space="preserve"> 8</w:t>
            </w:r>
          </w:p>
        </w:tc>
        <w:tc>
          <w:tcPr>
            <w:tcW w:w="0" w:type="auto"/>
          </w:tcPr>
          <w:p w:rsidR="00F53772" w:rsidRDefault="00C00692">
            <w:pPr>
              <w:pStyle w:val="TableBodyText"/>
            </w:pPr>
            <w:r>
              <w:t>1E 2B 51 69 05 99 1C 7D 7C 96 FC BF B5 87 E4 61 00 00 00 08</w:t>
            </w:r>
          </w:p>
        </w:tc>
        <w:tc>
          <w:tcPr>
            <w:tcW w:w="0" w:type="auto"/>
          </w:tcPr>
          <w:p w:rsidR="00F53772" w:rsidRDefault="00C00692">
            <w:pPr>
              <w:pStyle w:val="TableBodyText"/>
            </w:pPr>
            <w:r>
              <w:t>Windows Server 2008 R2</w:t>
            </w:r>
          </w:p>
        </w:tc>
      </w:tr>
      <w:tr w:rsidR="00F53772" w:rsidTr="00F53772">
        <w:tc>
          <w:tcPr>
            <w:tcW w:w="0" w:type="auto"/>
          </w:tcPr>
          <w:p w:rsidR="00F53772" w:rsidRDefault="00C00692">
            <w:pPr>
              <w:pStyle w:val="TableBodyText"/>
            </w:pPr>
            <w:r>
              <w:t>Microsoft implementation Windows 8</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1E 2B 51 69 05 99 1C 7D 7C 96 FC BF B5 87 E4 61 00 00 00 09</w:t>
            </w:r>
          </w:p>
        </w:tc>
        <w:tc>
          <w:tcPr>
            <w:tcW w:w="0" w:type="auto"/>
          </w:tcPr>
          <w:p w:rsidR="00F53772" w:rsidRDefault="00C00692">
            <w:pPr>
              <w:pStyle w:val="TableBodyText"/>
            </w:pPr>
            <w:r>
              <w:t>Windows 8</w:t>
            </w:r>
          </w:p>
        </w:tc>
      </w:tr>
      <w:tr w:rsidR="00F53772" w:rsidTr="00F53772">
        <w:tc>
          <w:tcPr>
            <w:tcW w:w="0" w:type="auto"/>
          </w:tcPr>
          <w:p w:rsidR="00F53772" w:rsidRDefault="00C00692">
            <w:pPr>
              <w:pStyle w:val="TableBodyText"/>
            </w:pPr>
            <w:r>
              <w:t>Microsoft implementation Windows Server 2012</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1E 2B 51 69 05 99 1C 7D 7C 96 FC BF B5 87 E4 61 00 00 00 09</w:t>
            </w:r>
          </w:p>
        </w:tc>
        <w:tc>
          <w:tcPr>
            <w:tcW w:w="0" w:type="auto"/>
          </w:tcPr>
          <w:p w:rsidR="00F53772" w:rsidRDefault="00C00692">
            <w:pPr>
              <w:pStyle w:val="TableBodyText"/>
            </w:pPr>
            <w:r>
              <w:t>Windows Server 2012</w:t>
            </w:r>
          </w:p>
        </w:tc>
      </w:tr>
      <w:tr w:rsidR="00F53772" w:rsidTr="00F53772">
        <w:tc>
          <w:tcPr>
            <w:tcW w:w="0" w:type="auto"/>
          </w:tcPr>
          <w:p w:rsidR="00F53772" w:rsidRDefault="00C00692">
            <w:pPr>
              <w:pStyle w:val="TableBodyText"/>
            </w:pPr>
            <w:r>
              <w:t>Microsoft implementation Windows 8.1</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1E 2B 51 69</w:t>
            </w:r>
            <w:r>
              <w:t xml:space="preserve"> 05 99 1C 7D 7C 96 FC BF B5 87 E4 61 00 00 00 09</w:t>
            </w:r>
          </w:p>
        </w:tc>
        <w:tc>
          <w:tcPr>
            <w:tcW w:w="0" w:type="auto"/>
          </w:tcPr>
          <w:p w:rsidR="00F53772" w:rsidRDefault="00C00692">
            <w:pPr>
              <w:pStyle w:val="TableBodyText"/>
            </w:pPr>
            <w:r>
              <w:t>Windows 8.1</w:t>
            </w:r>
          </w:p>
        </w:tc>
      </w:tr>
      <w:tr w:rsidR="00F53772" w:rsidTr="00F53772">
        <w:tc>
          <w:tcPr>
            <w:tcW w:w="0" w:type="auto"/>
          </w:tcPr>
          <w:p w:rsidR="00F53772" w:rsidRDefault="00C00692">
            <w:pPr>
              <w:pStyle w:val="TableBodyText"/>
            </w:pPr>
            <w:r>
              <w:t>Microsoft implementation Windows 10</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1E 2B 51 69 05 99 1C 7D 7C 96 FC BF B5 87 E4 61 00 00 00 09</w:t>
            </w:r>
          </w:p>
        </w:tc>
        <w:tc>
          <w:tcPr>
            <w:tcW w:w="0" w:type="auto"/>
          </w:tcPr>
          <w:p w:rsidR="00F53772" w:rsidRDefault="00C00692">
            <w:pPr>
              <w:pStyle w:val="TableBodyText"/>
            </w:pPr>
            <w:r>
              <w:t>Windows 10</w:t>
            </w:r>
          </w:p>
        </w:tc>
      </w:tr>
      <w:tr w:rsidR="00F53772" w:rsidTr="00F53772">
        <w:tc>
          <w:tcPr>
            <w:tcW w:w="0" w:type="auto"/>
          </w:tcPr>
          <w:p w:rsidR="00F53772" w:rsidRDefault="00C00692">
            <w:pPr>
              <w:pStyle w:val="TableBodyText"/>
            </w:pPr>
            <w:r>
              <w:t xml:space="preserve">Microsoft implementation Windows Server 2012 </w:t>
            </w:r>
            <w:r>
              <w:t>R2</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1E 2B 51 69 05 99 1C 7D 7C 96 FC BF B5 87 E4 61 00 00 00 09</w:t>
            </w:r>
          </w:p>
        </w:tc>
        <w:tc>
          <w:tcPr>
            <w:tcW w:w="0" w:type="auto"/>
          </w:tcPr>
          <w:p w:rsidR="00F53772" w:rsidRDefault="00C00692">
            <w:pPr>
              <w:pStyle w:val="TableBodyText"/>
            </w:pPr>
            <w:r>
              <w:t>Windows Server 2012 R2</w:t>
            </w:r>
          </w:p>
        </w:tc>
      </w:tr>
      <w:tr w:rsidR="00F53772" w:rsidTr="00F53772">
        <w:tc>
          <w:tcPr>
            <w:tcW w:w="0" w:type="auto"/>
          </w:tcPr>
          <w:p w:rsidR="00F53772" w:rsidRDefault="00C00692">
            <w:pPr>
              <w:pStyle w:val="TableBodyText"/>
            </w:pPr>
            <w:r>
              <w:t>Microsoft implementation Windows Server 2016</w:t>
            </w:r>
          </w:p>
        </w:tc>
        <w:tc>
          <w:tcPr>
            <w:tcW w:w="0" w:type="auto"/>
          </w:tcPr>
          <w:p w:rsidR="00F53772" w:rsidRDefault="00C00692">
            <w:pPr>
              <w:pStyle w:val="TableBodyText"/>
            </w:pPr>
            <w:r>
              <w:t>"MS NT5 ISAKMPOAKLEY" + version number 9</w:t>
            </w:r>
          </w:p>
        </w:tc>
        <w:tc>
          <w:tcPr>
            <w:tcW w:w="0" w:type="auto"/>
          </w:tcPr>
          <w:p w:rsidR="00F53772" w:rsidRDefault="00C00692">
            <w:pPr>
              <w:pStyle w:val="TableBodyText"/>
            </w:pPr>
            <w:r>
              <w:t xml:space="preserve">1E 2B 51 69 05 99 1C 7D 7C 96 FC BF B5 87 </w:t>
            </w:r>
            <w:r>
              <w:t>E4 61 00 00 00 09</w:t>
            </w:r>
          </w:p>
        </w:tc>
        <w:tc>
          <w:tcPr>
            <w:tcW w:w="0" w:type="auto"/>
          </w:tcPr>
          <w:p w:rsidR="00F53772" w:rsidRDefault="00C00692">
            <w:pPr>
              <w:pStyle w:val="TableBodyText"/>
            </w:pPr>
            <w:r>
              <w:t>Windows Server 2016</w:t>
            </w:r>
          </w:p>
        </w:tc>
      </w:tr>
      <w:tr w:rsidR="00F53772" w:rsidTr="00F53772">
        <w:tc>
          <w:tcPr>
            <w:tcW w:w="0" w:type="auto"/>
          </w:tcPr>
          <w:p w:rsidR="00F53772" w:rsidRDefault="00C00692">
            <w:pPr>
              <w:pStyle w:val="TableBodyText"/>
            </w:pPr>
            <w:r>
              <w:t>Kerberos authentication supported (as specified in [GSS])</w:t>
            </w:r>
          </w:p>
        </w:tc>
        <w:tc>
          <w:tcPr>
            <w:tcW w:w="0" w:type="auto"/>
          </w:tcPr>
          <w:p w:rsidR="00F53772" w:rsidRDefault="00C00692">
            <w:pPr>
              <w:pStyle w:val="TableBodyText"/>
            </w:pPr>
            <w:r>
              <w:t>"GSSAPI"</w:t>
            </w:r>
          </w:p>
        </w:tc>
        <w:tc>
          <w:tcPr>
            <w:tcW w:w="0" w:type="auto"/>
          </w:tcPr>
          <w:p w:rsidR="00F53772" w:rsidRDefault="00C00692">
            <w:pPr>
              <w:pStyle w:val="TableBodyText"/>
            </w:pPr>
            <w:r>
              <w:t>62 1B 04 BB 09 88 2A C1 E1 59 35 FE FA 24 AE EE</w:t>
            </w:r>
          </w:p>
        </w:tc>
        <w:tc>
          <w:tcPr>
            <w:tcW w:w="0" w:type="auto"/>
          </w:tcPr>
          <w:p w:rsidR="00F53772" w:rsidRDefault="00C00692">
            <w:pPr>
              <w:pStyle w:val="TableBodyText"/>
            </w:pPr>
            <w:r>
              <w:t>All versions listed in the Product Behavior Appendix</w:t>
            </w:r>
          </w:p>
          <w:p w:rsidR="00F53772" w:rsidRDefault="00F53772">
            <w:pPr>
              <w:pStyle w:val="TableBodyText"/>
            </w:pPr>
          </w:p>
        </w:tc>
      </w:tr>
      <w:tr w:rsidR="00F53772" w:rsidTr="00F53772">
        <w:tc>
          <w:tcPr>
            <w:tcW w:w="0" w:type="auto"/>
          </w:tcPr>
          <w:p w:rsidR="00F53772" w:rsidRDefault="00C00692">
            <w:pPr>
              <w:pStyle w:val="TableBodyText"/>
            </w:pPr>
            <w:r>
              <w:t>NLB/MSCS fast failover supported</w:t>
            </w:r>
          </w:p>
        </w:tc>
        <w:tc>
          <w:tcPr>
            <w:tcW w:w="0" w:type="auto"/>
          </w:tcPr>
          <w:p w:rsidR="00F53772" w:rsidRDefault="00C00692">
            <w:pPr>
              <w:pStyle w:val="TableBodyText"/>
            </w:pPr>
            <w:r>
              <w:t>"Vid-Initial-C</w:t>
            </w:r>
            <w:r>
              <w:t>ontact"</w:t>
            </w:r>
          </w:p>
        </w:tc>
        <w:tc>
          <w:tcPr>
            <w:tcW w:w="0" w:type="auto"/>
          </w:tcPr>
          <w:p w:rsidR="00F53772" w:rsidRDefault="00C00692">
            <w:pPr>
              <w:pStyle w:val="TableBodyText"/>
            </w:pPr>
            <w:r>
              <w:t>26 24 4D 38 ED DB 61 B3 17 2A 36 E3 D0 CF B8 19</w:t>
            </w:r>
          </w:p>
        </w:tc>
        <w:tc>
          <w:tcPr>
            <w:tcW w:w="0" w:type="auto"/>
          </w:tcPr>
          <w:p w:rsidR="00F53772" w:rsidRDefault="00C00692">
            <w:pPr>
              <w:pStyle w:val="TableBodyText"/>
            </w:pPr>
            <w:r>
              <w:t>All versions listed in the Product Behavior Appendix</w:t>
            </w:r>
          </w:p>
          <w:p w:rsidR="00F53772" w:rsidRDefault="00F53772">
            <w:pPr>
              <w:pStyle w:val="TableBodyText"/>
            </w:pPr>
          </w:p>
        </w:tc>
      </w:tr>
      <w:tr w:rsidR="00F53772" w:rsidTr="00F53772">
        <w:tc>
          <w:tcPr>
            <w:tcW w:w="0" w:type="auto"/>
          </w:tcPr>
          <w:p w:rsidR="00F53772" w:rsidRDefault="00C00692">
            <w:pPr>
              <w:pStyle w:val="TableBodyText"/>
            </w:pPr>
            <w:r>
              <w:t>NLB/MSCS fast failover supported</w:t>
            </w:r>
          </w:p>
        </w:tc>
        <w:tc>
          <w:tcPr>
            <w:tcW w:w="0" w:type="auto"/>
          </w:tcPr>
          <w:p w:rsidR="00F53772" w:rsidRDefault="00C00692">
            <w:pPr>
              <w:pStyle w:val="TableBodyText"/>
            </w:pPr>
            <w:r>
              <w:t>"NLBS_PRESENT"</w:t>
            </w:r>
          </w:p>
        </w:tc>
        <w:tc>
          <w:tcPr>
            <w:tcW w:w="0" w:type="auto"/>
          </w:tcPr>
          <w:p w:rsidR="00F53772" w:rsidRDefault="00C00692">
            <w:pPr>
              <w:pStyle w:val="TableBodyText"/>
            </w:pPr>
            <w:r>
              <w:t>72 87 2B 95 FC DA 2E B7 08 EF E3 22 11 9B 49 71</w:t>
            </w:r>
          </w:p>
        </w:tc>
        <w:tc>
          <w:tcPr>
            <w:tcW w:w="0" w:type="auto"/>
          </w:tcPr>
          <w:p w:rsidR="00F53772" w:rsidRDefault="00C00692">
            <w:pPr>
              <w:pStyle w:val="TableBodyText"/>
            </w:pPr>
            <w:r>
              <w:t>All versions listed in the Product Behavior Appen</w:t>
            </w:r>
            <w:r>
              <w:t>dix</w:t>
            </w:r>
          </w:p>
          <w:p w:rsidR="00F53772" w:rsidRDefault="00F53772">
            <w:pPr>
              <w:pStyle w:val="TableBodyText"/>
            </w:pPr>
          </w:p>
        </w:tc>
      </w:tr>
      <w:tr w:rsidR="00F53772" w:rsidTr="00F53772">
        <w:tc>
          <w:tcPr>
            <w:tcW w:w="0" w:type="auto"/>
          </w:tcPr>
          <w:p w:rsidR="00F53772" w:rsidRDefault="00C00692">
            <w:pPr>
              <w:pStyle w:val="TableBodyText"/>
            </w:pPr>
            <w:r>
              <w:t>Fragmentation avoidance supported</w:t>
            </w:r>
          </w:p>
        </w:tc>
        <w:tc>
          <w:tcPr>
            <w:tcW w:w="0" w:type="auto"/>
          </w:tcPr>
          <w:p w:rsidR="00F53772" w:rsidRDefault="00C00692">
            <w:pPr>
              <w:pStyle w:val="TableBodyText"/>
            </w:pPr>
            <w:r>
              <w:t>"FRAGMENTATION"</w:t>
            </w:r>
          </w:p>
        </w:tc>
        <w:tc>
          <w:tcPr>
            <w:tcW w:w="0" w:type="auto"/>
          </w:tcPr>
          <w:p w:rsidR="00F53772" w:rsidRDefault="00C00692">
            <w:pPr>
              <w:pStyle w:val="TableBodyText"/>
            </w:pPr>
            <w:r>
              <w:t>40 48 B7 D5 6E BC E8 85 25 E7 DE 7F 00 D6 C2 D3</w:t>
            </w:r>
          </w:p>
        </w:tc>
        <w:tc>
          <w:tcPr>
            <w:tcW w:w="0" w:type="auto"/>
          </w:tcPr>
          <w:p w:rsidR="00F53772" w:rsidRDefault="00C00692">
            <w:pPr>
              <w:pStyle w:val="TableBodyText"/>
            </w:pPr>
            <w:r>
              <w:t>All versions listed in the Product Behavior Appendix</w:t>
            </w:r>
          </w:p>
          <w:p w:rsidR="00F53772" w:rsidRDefault="00F53772">
            <w:pPr>
              <w:pStyle w:val="TableBodyText"/>
            </w:pPr>
          </w:p>
        </w:tc>
      </w:tr>
      <w:tr w:rsidR="00F53772" w:rsidTr="00F53772">
        <w:tc>
          <w:tcPr>
            <w:tcW w:w="0" w:type="auto"/>
          </w:tcPr>
          <w:p w:rsidR="00F53772" w:rsidRDefault="00C00692">
            <w:pPr>
              <w:pStyle w:val="TableBodyText"/>
            </w:pPr>
            <w:r>
              <w:t>NAT-T supported</w:t>
            </w:r>
          </w:p>
        </w:tc>
        <w:tc>
          <w:tcPr>
            <w:tcW w:w="0" w:type="auto"/>
          </w:tcPr>
          <w:p w:rsidR="00F53772" w:rsidRDefault="00C00692">
            <w:pPr>
              <w:pStyle w:val="TableBodyText"/>
            </w:pPr>
            <w:r>
              <w:t>"draft-ietf-ipsec-nat-t-ike-02\n"</w:t>
            </w:r>
          </w:p>
        </w:tc>
        <w:tc>
          <w:tcPr>
            <w:tcW w:w="0" w:type="auto"/>
          </w:tcPr>
          <w:p w:rsidR="00F53772" w:rsidRDefault="00C00692">
            <w:pPr>
              <w:pStyle w:val="TableBodyText"/>
            </w:pPr>
            <w:r>
              <w:t>90 CB 80 91 3E BB 69 6E 08 63 81 B5 EC 42 7B 1F</w:t>
            </w:r>
          </w:p>
        </w:tc>
        <w:tc>
          <w:tcPr>
            <w:tcW w:w="0" w:type="auto"/>
          </w:tcPr>
          <w:p w:rsidR="00F53772" w:rsidRDefault="00C00692">
            <w:pPr>
              <w:pStyle w:val="TableBodyText"/>
            </w:pPr>
            <w:r>
              <w:t>All versions listed in the Product Behavior Appendix</w:t>
            </w:r>
          </w:p>
          <w:p w:rsidR="00F53772" w:rsidRDefault="00F53772">
            <w:pPr>
              <w:pStyle w:val="TableBodyText"/>
            </w:pPr>
          </w:p>
        </w:tc>
      </w:tr>
      <w:tr w:rsidR="00F53772" w:rsidTr="00F53772">
        <w:tc>
          <w:tcPr>
            <w:tcW w:w="0" w:type="auto"/>
          </w:tcPr>
          <w:p w:rsidR="00F53772" w:rsidRDefault="00C00692">
            <w:pPr>
              <w:pStyle w:val="TableBodyText"/>
            </w:pPr>
            <w:r>
              <w:lastRenderedPageBreak/>
              <w:t>NAT-T supported</w:t>
            </w:r>
          </w:p>
        </w:tc>
        <w:tc>
          <w:tcPr>
            <w:tcW w:w="0" w:type="auto"/>
          </w:tcPr>
          <w:p w:rsidR="00F53772" w:rsidRDefault="00C00692">
            <w:pPr>
              <w:pStyle w:val="TableBodyText"/>
            </w:pPr>
            <w:r>
              <w:t>"RFC 3947"</w:t>
            </w:r>
          </w:p>
        </w:tc>
        <w:tc>
          <w:tcPr>
            <w:tcW w:w="0" w:type="auto"/>
          </w:tcPr>
          <w:p w:rsidR="00F53772" w:rsidRDefault="00C00692">
            <w:pPr>
              <w:pStyle w:val="TableBodyText"/>
            </w:pPr>
            <w:r>
              <w:t>4A 13 1C 81 07 03 58 45 5C 57 28 F2 0E 95 45 2F</w:t>
            </w:r>
          </w:p>
        </w:tc>
        <w:tc>
          <w:tcPr>
            <w:tcW w:w="0" w:type="auto"/>
          </w:tcPr>
          <w:p w:rsidR="00F53772" w:rsidRDefault="00C00692">
            <w:pPr>
              <w:pStyle w:val="TableBodyText"/>
            </w:pPr>
            <w:r>
              <w:t>All versions listed in the Product Behavior Appendix except Windows 2000, Windows XP, and Windows Server 2003</w:t>
            </w:r>
          </w:p>
          <w:p w:rsidR="00F53772" w:rsidRDefault="00F53772">
            <w:pPr>
              <w:pStyle w:val="TableBodyText"/>
            </w:pPr>
          </w:p>
        </w:tc>
      </w:tr>
      <w:tr w:rsidR="00F53772" w:rsidTr="00F53772">
        <w:tc>
          <w:tcPr>
            <w:tcW w:w="0" w:type="auto"/>
          </w:tcPr>
          <w:p w:rsidR="00F53772" w:rsidRDefault="00C00692">
            <w:pPr>
              <w:pStyle w:val="TableBodyText"/>
            </w:pPr>
            <w:hyperlink w:anchor="gt_3791f3e1-cf2f-4605-9fcc-54f526f036cf">
              <w:r>
                <w:rPr>
                  <w:rStyle w:val="HyperlinkGreen"/>
                  <w:b/>
                </w:rPr>
                <w:t>AuthIP</w:t>
              </w:r>
            </w:hyperlink>
            <w:r>
              <w:t xml:space="preserve"> supported</w:t>
            </w:r>
          </w:p>
        </w:tc>
        <w:tc>
          <w:tcPr>
            <w:tcW w:w="0" w:type="auto"/>
          </w:tcPr>
          <w:p w:rsidR="00F53772" w:rsidRDefault="00C00692">
            <w:pPr>
              <w:pStyle w:val="TableBodyText"/>
            </w:pPr>
            <w:r>
              <w:t>"MS-MamieExists"</w:t>
            </w:r>
          </w:p>
        </w:tc>
        <w:tc>
          <w:tcPr>
            <w:tcW w:w="0" w:type="auto"/>
          </w:tcPr>
          <w:p w:rsidR="00F53772" w:rsidRDefault="00C00692">
            <w:pPr>
              <w:pStyle w:val="TableBodyText"/>
            </w:pPr>
            <w:r>
              <w:t>21 4C A4 FA FF A7 F3 2D 67 48 E5 30 33 95 AE 83</w:t>
            </w:r>
          </w:p>
        </w:tc>
        <w:tc>
          <w:tcPr>
            <w:tcW w:w="0" w:type="auto"/>
          </w:tcPr>
          <w:p w:rsidR="00F53772" w:rsidRDefault="00C00692">
            <w:pPr>
              <w:pStyle w:val="TableBodyText"/>
            </w:pPr>
            <w:r>
              <w:t>All versions listed in the Product Behavior Appendix except Windows 2000, Windows XP, and Windows Server 2003</w:t>
            </w:r>
          </w:p>
          <w:p w:rsidR="00F53772" w:rsidRDefault="00F53772">
            <w:pPr>
              <w:pStyle w:val="TableBodyText"/>
            </w:pPr>
          </w:p>
        </w:tc>
      </w:tr>
      <w:tr w:rsidR="00F53772" w:rsidTr="00F53772">
        <w:tc>
          <w:tcPr>
            <w:tcW w:w="0" w:type="auto"/>
          </w:tcPr>
          <w:p w:rsidR="00F53772" w:rsidRDefault="00C00692">
            <w:pPr>
              <w:pStyle w:val="TableBodyText"/>
            </w:pPr>
            <w:r>
              <w:t>CGA supported</w:t>
            </w:r>
          </w:p>
        </w:tc>
        <w:tc>
          <w:tcPr>
            <w:tcW w:w="0" w:type="auto"/>
          </w:tcPr>
          <w:p w:rsidR="00F53772" w:rsidRDefault="00C00692">
            <w:pPr>
              <w:pStyle w:val="TableBodyText"/>
            </w:pPr>
            <w:r>
              <w:t>"IKE CGA version 1"</w:t>
            </w:r>
          </w:p>
        </w:tc>
        <w:tc>
          <w:tcPr>
            <w:tcW w:w="0" w:type="auto"/>
          </w:tcPr>
          <w:p w:rsidR="00F53772" w:rsidRDefault="00C00692">
            <w:pPr>
              <w:pStyle w:val="TableBodyText"/>
            </w:pPr>
            <w:r>
              <w:t>E3 A5 96 6A 76 37 9F E7 07 22 82 31 E5 CE 86 52</w:t>
            </w:r>
          </w:p>
        </w:tc>
        <w:tc>
          <w:tcPr>
            <w:tcW w:w="0" w:type="auto"/>
          </w:tcPr>
          <w:p w:rsidR="00F53772" w:rsidRDefault="00C00692">
            <w:pPr>
              <w:pStyle w:val="TableBodyText"/>
            </w:pPr>
            <w:r>
              <w:t>All versions listed in the Product Behavior Appendix except Windows 2000, Windows XP, and Windows Server 2003</w:t>
            </w:r>
          </w:p>
          <w:p w:rsidR="00F53772" w:rsidRDefault="00F53772">
            <w:pPr>
              <w:pStyle w:val="TableBodyText"/>
            </w:pPr>
          </w:p>
        </w:tc>
      </w:tr>
      <w:tr w:rsidR="00F53772" w:rsidTr="00F53772">
        <w:tc>
          <w:tcPr>
            <w:tcW w:w="0" w:type="auto"/>
          </w:tcPr>
          <w:p w:rsidR="00F53772" w:rsidRDefault="00C00692">
            <w:pPr>
              <w:pStyle w:val="TableBodyText"/>
            </w:pPr>
            <w:r>
              <w:t>Negotiation discovery supported</w:t>
            </w:r>
          </w:p>
        </w:tc>
        <w:tc>
          <w:tcPr>
            <w:tcW w:w="0" w:type="auto"/>
          </w:tcPr>
          <w:p w:rsidR="00F53772" w:rsidRDefault="00C00692">
            <w:pPr>
              <w:pStyle w:val="TableBodyText"/>
            </w:pPr>
            <w:r>
              <w:t>"MS-Negotiation Discovery Capable"</w:t>
            </w:r>
          </w:p>
        </w:tc>
        <w:tc>
          <w:tcPr>
            <w:tcW w:w="0" w:type="auto"/>
          </w:tcPr>
          <w:p w:rsidR="00F53772" w:rsidRDefault="00C00692">
            <w:pPr>
              <w:pStyle w:val="TableBodyText"/>
            </w:pPr>
            <w:r>
              <w:t>FB 1D E3</w:t>
            </w:r>
            <w:r>
              <w:t xml:space="preserve"> CD F3 41 B7 EA 16 B7 E5 BE 08 55 F1 20</w:t>
            </w:r>
          </w:p>
        </w:tc>
        <w:tc>
          <w:tcPr>
            <w:tcW w:w="0" w:type="auto"/>
          </w:tcPr>
          <w:p w:rsidR="00F53772" w:rsidRDefault="00C00692">
            <w:pPr>
              <w:pStyle w:val="TableBodyText"/>
            </w:pPr>
            <w:r>
              <w:t>All versions listed in the Product Behavior Appendix except Windows 2000, Windows XP, and Windows Server 2003</w:t>
            </w:r>
          </w:p>
          <w:p w:rsidR="00F53772" w:rsidRDefault="00F53772">
            <w:pPr>
              <w:pStyle w:val="TableBodyText"/>
            </w:pPr>
          </w:p>
        </w:tc>
      </w:tr>
      <w:tr w:rsidR="00F53772" w:rsidTr="00F53772">
        <w:tc>
          <w:tcPr>
            <w:tcW w:w="0" w:type="auto"/>
          </w:tcPr>
          <w:p w:rsidR="00F53772" w:rsidRDefault="00C00692">
            <w:pPr>
              <w:pStyle w:val="TableBodyText"/>
            </w:pPr>
            <w:r>
              <w:t>Microsoft Xbox One 2013</w:t>
            </w:r>
          </w:p>
        </w:tc>
        <w:tc>
          <w:tcPr>
            <w:tcW w:w="0" w:type="auto"/>
          </w:tcPr>
          <w:p w:rsidR="00F53772" w:rsidRDefault="00C00692">
            <w:pPr>
              <w:pStyle w:val="TableBodyText"/>
            </w:pPr>
            <w:r>
              <w:t>"Microsoft Xbox One 2013"</w:t>
            </w:r>
          </w:p>
        </w:tc>
        <w:tc>
          <w:tcPr>
            <w:tcW w:w="0" w:type="auto"/>
          </w:tcPr>
          <w:p w:rsidR="00F53772" w:rsidRDefault="00C00692">
            <w:pPr>
              <w:pStyle w:val="TableBodyText"/>
            </w:pPr>
            <w:r>
              <w:t>8A A3 94 CF 8A 55 77 DC 31 10 C1 13 B0 27 A4 F2</w:t>
            </w:r>
          </w:p>
        </w:tc>
        <w:tc>
          <w:tcPr>
            <w:tcW w:w="0" w:type="auto"/>
          </w:tcPr>
          <w:p w:rsidR="00F53772" w:rsidRDefault="00C00692">
            <w:pPr>
              <w:pStyle w:val="TableBodyText"/>
            </w:pPr>
            <w:r>
              <w:t>Windows 10 and Windows Server 2016</w:t>
            </w:r>
          </w:p>
        </w:tc>
      </w:tr>
      <w:tr w:rsidR="00F53772" w:rsidTr="00F53772">
        <w:tc>
          <w:tcPr>
            <w:tcW w:w="0" w:type="auto"/>
          </w:tcPr>
          <w:p w:rsidR="00F53772" w:rsidRDefault="00C00692">
            <w:pPr>
              <w:pStyle w:val="TableBodyText"/>
            </w:pPr>
            <w:r>
              <w:t>Xbox IKEv2 Negotiation</w:t>
            </w:r>
          </w:p>
        </w:tc>
        <w:tc>
          <w:tcPr>
            <w:tcW w:w="0" w:type="auto"/>
          </w:tcPr>
          <w:p w:rsidR="00F53772" w:rsidRDefault="00C00692">
            <w:pPr>
              <w:pStyle w:val="TableBodyText"/>
            </w:pPr>
            <w:r>
              <w:t>"Xbox IKEv2 Negotiation"</w:t>
            </w:r>
          </w:p>
        </w:tc>
        <w:tc>
          <w:tcPr>
            <w:tcW w:w="0" w:type="auto"/>
          </w:tcPr>
          <w:p w:rsidR="00F53772" w:rsidRDefault="00C00692">
            <w:pPr>
              <w:pStyle w:val="TableBodyText"/>
            </w:pPr>
            <w:r>
              <w:t>66 08 22 B3 A7 3A 24 41 49 57 8D 62 E0 EB 46 A0</w:t>
            </w:r>
          </w:p>
        </w:tc>
        <w:tc>
          <w:tcPr>
            <w:tcW w:w="0" w:type="auto"/>
          </w:tcPr>
          <w:p w:rsidR="00F53772" w:rsidRDefault="00C00692">
            <w:pPr>
              <w:pStyle w:val="TableBodyText"/>
            </w:pPr>
            <w:r>
              <w:t>Windows 10 and Windows Server 2016</w:t>
            </w:r>
          </w:p>
        </w:tc>
      </w:tr>
      <w:tr w:rsidR="00F53772" w:rsidTr="00F53772">
        <w:tc>
          <w:tcPr>
            <w:tcW w:w="0" w:type="auto"/>
          </w:tcPr>
          <w:p w:rsidR="00F53772" w:rsidRDefault="00C00692">
            <w:pPr>
              <w:pStyle w:val="TableBodyText"/>
            </w:pPr>
            <w:r>
              <w:t>Security Realm ID</w:t>
            </w:r>
          </w:p>
        </w:tc>
        <w:tc>
          <w:tcPr>
            <w:tcW w:w="0" w:type="auto"/>
          </w:tcPr>
          <w:p w:rsidR="00F53772" w:rsidRDefault="00C00692">
            <w:pPr>
              <w:pStyle w:val="TableBodyText"/>
            </w:pPr>
            <w:r>
              <w:t>"MSFT IPsec Security Realm Id"</w:t>
            </w:r>
          </w:p>
        </w:tc>
        <w:tc>
          <w:tcPr>
            <w:tcW w:w="0" w:type="auto"/>
          </w:tcPr>
          <w:p w:rsidR="00F53772" w:rsidRDefault="00C00692">
            <w:pPr>
              <w:pStyle w:val="TableBodyText"/>
            </w:pPr>
            <w:r>
              <w:t xml:space="preserve">68 6A 8C BD FE 63 4B 40 51 46 FB 2B AF </w:t>
            </w:r>
            <w:r>
              <w:t>33 E9 E8</w:t>
            </w:r>
          </w:p>
        </w:tc>
        <w:tc>
          <w:tcPr>
            <w:tcW w:w="0" w:type="auto"/>
          </w:tcPr>
          <w:p w:rsidR="00F53772" w:rsidRDefault="00C00692">
            <w:pPr>
              <w:pStyle w:val="TableBodyText"/>
            </w:pPr>
            <w:r>
              <w:t>Windows 10 and Windows Server 2016</w:t>
            </w:r>
          </w:p>
        </w:tc>
      </w:tr>
    </w:tbl>
    <w:p w:rsidR="00F53772" w:rsidRDefault="00F53772"/>
    <w:bookmarkStart w:id="513" w:name="Appendix_A_7"/>
    <w:p w:rsidR="00F53772" w:rsidRDefault="00C00692">
      <w:r>
        <w:fldChar w:fldCharType="begin"/>
      </w:r>
      <w:r>
        <w:instrText xml:space="preserve"> HYPERLINK \l "Appendix_A_Target_7" \h </w:instrText>
      </w:r>
      <w:r>
        <w:fldChar w:fldCharType="separate"/>
      </w:r>
      <w:r>
        <w:rPr>
          <w:rStyle w:val="Hyperlink"/>
        </w:rPr>
        <w:t>&lt;7&gt; Section 2.1</w:t>
      </w:r>
      <w:r>
        <w:rPr>
          <w:rStyle w:val="Hyperlink"/>
        </w:rPr>
        <w:fldChar w:fldCharType="end"/>
      </w:r>
      <w:r>
        <w:t xml:space="preserve">: </w:t>
      </w:r>
      <w:bookmarkEnd w:id="513"/>
      <w:r>
        <w:t>These IKE extensions run on UDP ports 500 and 4500 only.</w:t>
      </w:r>
    </w:p>
    <w:bookmarkStart w:id="514" w:name="Appendix_A_8"/>
    <w:p w:rsidR="00F53772" w:rsidRDefault="00C00692">
      <w:r>
        <w:fldChar w:fldCharType="begin"/>
      </w:r>
      <w:r>
        <w:instrText xml:space="preserve"> HYPERLINK \l "Appendix_A_Target_8" \h </w:instrText>
      </w:r>
      <w:r>
        <w:fldChar w:fldCharType="separate"/>
      </w:r>
      <w:r>
        <w:rPr>
          <w:rStyle w:val="Hyperlink"/>
        </w:rPr>
        <w:t>&lt;8&gt; Section 2.2.6</w:t>
      </w:r>
      <w:r>
        <w:rPr>
          <w:rStyle w:val="Hyperlink"/>
        </w:rPr>
        <w:fldChar w:fldCharType="end"/>
      </w:r>
      <w:r>
        <w:t xml:space="preserve">: </w:t>
      </w:r>
      <w:bookmarkEnd w:id="514"/>
      <w:r>
        <w:t>This field can contain any Window</w:t>
      </w:r>
      <w:r>
        <w:t xml:space="preserve">s error code value. For more information about these codes, see </w:t>
      </w:r>
      <w:hyperlink r:id="rId303" w:anchor="Section_1bc92ddfb79e413cbbaa99a5281a6c90">
        <w:r>
          <w:rPr>
            <w:rStyle w:val="Hyperlink"/>
          </w:rPr>
          <w:t>[MS-ERREF]</w:t>
        </w:r>
      </w:hyperlink>
      <w:r>
        <w:t>.</w:t>
      </w:r>
    </w:p>
    <w:bookmarkStart w:id="515" w:name="Appendix_A_9"/>
    <w:p w:rsidR="00F53772" w:rsidRDefault="00C00692">
      <w:r>
        <w:fldChar w:fldCharType="begin"/>
      </w:r>
      <w:r>
        <w:instrText xml:space="preserve"> HYPERLINK \l "Appendix_A_Target_9" \h </w:instrText>
      </w:r>
      <w:r>
        <w:fldChar w:fldCharType="separate"/>
      </w:r>
      <w:r>
        <w:rPr>
          <w:rStyle w:val="Hyperlink"/>
        </w:rPr>
        <w:t>&lt;9&gt; Section 2.2.7</w:t>
      </w:r>
      <w:r>
        <w:rPr>
          <w:rStyle w:val="Hyperlink"/>
        </w:rPr>
        <w:fldChar w:fldCharType="end"/>
      </w:r>
      <w:r>
        <w:t xml:space="preserve">: </w:t>
      </w:r>
      <w:bookmarkEnd w:id="515"/>
      <w:r>
        <w:t>This field can take on any Windows erro</w:t>
      </w:r>
      <w:r>
        <w:t>r code value. For more information about these codes, see [MS-ERREF].</w:t>
      </w:r>
    </w:p>
    <w:bookmarkStart w:id="516" w:name="Appendix_A_10"/>
    <w:p w:rsidR="00F53772" w:rsidRDefault="00C00692">
      <w:r>
        <w:fldChar w:fldCharType="begin"/>
      </w:r>
      <w:r>
        <w:instrText xml:space="preserve"> HYPERLINK \l "Appendix_A_Target_10" \h </w:instrText>
      </w:r>
      <w:r>
        <w:fldChar w:fldCharType="separate"/>
      </w:r>
      <w:r>
        <w:rPr>
          <w:rStyle w:val="Hyperlink"/>
        </w:rPr>
        <w:t>&lt;10&gt; Section 2.2.10</w:t>
      </w:r>
      <w:r>
        <w:rPr>
          <w:rStyle w:val="Hyperlink"/>
        </w:rPr>
        <w:fldChar w:fldCharType="end"/>
      </w:r>
      <w:r>
        <w:t xml:space="preserve">: </w:t>
      </w:r>
      <w:bookmarkEnd w:id="516"/>
      <w:r>
        <w:t>Security Realm Vendor Ids are implemented in Windows 10 and Windows Server 2016.</w:t>
      </w:r>
    </w:p>
    <w:bookmarkStart w:id="517" w:name="Appendix_A_11"/>
    <w:p w:rsidR="00F53772" w:rsidRDefault="00C00692">
      <w:r>
        <w:fldChar w:fldCharType="begin"/>
      </w:r>
      <w:r>
        <w:instrText xml:space="preserve"> HYPERLINK \l "Appendix_A_Target_11" \h</w:instrText>
      </w:r>
      <w:r>
        <w:instrText xml:space="preserve"> </w:instrText>
      </w:r>
      <w:r>
        <w:fldChar w:fldCharType="separate"/>
      </w:r>
      <w:r>
        <w:rPr>
          <w:rStyle w:val="Hyperlink"/>
        </w:rPr>
        <w:t>&lt;11&gt; Section 2.2.10</w:t>
      </w:r>
      <w:r>
        <w:rPr>
          <w:rStyle w:val="Hyperlink"/>
        </w:rPr>
        <w:fldChar w:fldCharType="end"/>
      </w:r>
      <w:r>
        <w:t xml:space="preserve">: </w:t>
      </w:r>
      <w:bookmarkEnd w:id="517"/>
      <w:r>
        <w:t>For Windows implementations, the "MSFT IPsec Security Realm Id" payload is 32 bytes long. The first 16 bytes is the MD5 hash of the vendor ID string. The remaining 16 bytes is an HMAC-MD5 encrypted string that identifies a particular</w:t>
      </w:r>
      <w:r>
        <w:t xml:space="preserve"> security realm (as discussed in section </w:t>
      </w:r>
      <w:hyperlink w:anchor="Section_1ebd9e40e67145f3b019fd42e6be80ea" w:history="1">
        <w:r>
          <w:rPr>
            <w:rStyle w:val="Hyperlink"/>
          </w:rPr>
          <w:t>1.3.12</w:t>
        </w:r>
      </w:hyperlink>
      <w:r>
        <w:t>). The key that is used for this purpose is the string "SecurityRealmPolicyHmacKey".</w:t>
      </w:r>
    </w:p>
    <w:bookmarkStart w:id="518" w:name="Appendix_A_12"/>
    <w:p w:rsidR="00F53772" w:rsidRDefault="00C00692">
      <w:r>
        <w:fldChar w:fldCharType="begin"/>
      </w:r>
      <w:r>
        <w:instrText xml:space="preserve"> HYPERLINK \l "Appendix_A_Target_12" \h </w:instrText>
      </w:r>
      <w:r>
        <w:fldChar w:fldCharType="separate"/>
      </w:r>
      <w:r>
        <w:rPr>
          <w:rStyle w:val="Hyperlink"/>
        </w:rPr>
        <w:t>&lt;12&gt; Section 3.1.5</w:t>
      </w:r>
      <w:r>
        <w:rPr>
          <w:rStyle w:val="Hyperlink"/>
        </w:rPr>
        <w:fldChar w:fldCharType="end"/>
      </w:r>
      <w:r>
        <w:t xml:space="preserve">: </w:t>
      </w:r>
      <w:bookmarkEnd w:id="518"/>
      <w:r>
        <w:t>I</w:t>
      </w:r>
      <w:r>
        <w:t xml:space="preserve">nitialization vectors (IV) choice for encrypted notifications sent prior to </w:t>
      </w:r>
      <w:hyperlink w:anchor="gt_d334f339-380f-4f63-9e8a-04b4226653df">
        <w:r>
          <w:rPr>
            <w:rStyle w:val="HyperlinkGreen"/>
            <w:b/>
          </w:rPr>
          <w:t>MM SA</w:t>
        </w:r>
      </w:hyperlink>
      <w:r>
        <w:t xml:space="preserve"> establishment:</w:t>
      </w:r>
    </w:p>
    <w:p w:rsidR="00F53772" w:rsidRDefault="00C00692">
      <w:r>
        <w:t>If the peer sent the MS NT5 ISAKMPOAKLEY notify vendor ID and the 4-byte version number is 0x0000</w:t>
      </w:r>
      <w:r>
        <w:t xml:space="preserve">0002, 0x00000003, 0x0000004, or 0x00000005, (denoting Windows 2000, Windows XP, Windows Server 2003 and Windows Vista, respectively), the IV used in encrypting the notify is the last </w:t>
      </w:r>
      <w:r>
        <w:lastRenderedPageBreak/>
        <w:t xml:space="preserve">cipher block of the last sent packet. Otherwise, the IV will be the last </w:t>
      </w:r>
      <w:r>
        <w:t>cipher block of the last decrypted packet.</w:t>
      </w:r>
    </w:p>
    <w:bookmarkStart w:id="519" w:name="Appendix_A_13"/>
    <w:p w:rsidR="00F53772" w:rsidRDefault="00C00692">
      <w:r>
        <w:fldChar w:fldCharType="begin"/>
      </w:r>
      <w:r>
        <w:instrText xml:space="preserve"> HYPERLINK \l "Appendix_A_Target_13" \h </w:instrText>
      </w:r>
      <w:r>
        <w:fldChar w:fldCharType="separate"/>
      </w:r>
      <w:r>
        <w:rPr>
          <w:rStyle w:val="Hyperlink"/>
        </w:rPr>
        <w:t>&lt;13&gt; Section 3.2</w:t>
      </w:r>
      <w:r>
        <w:rPr>
          <w:rStyle w:val="Hyperlink"/>
        </w:rPr>
        <w:fldChar w:fldCharType="end"/>
      </w:r>
      <w:r>
        <w:t xml:space="preserve">: </w:t>
      </w:r>
      <w:bookmarkEnd w:id="519"/>
      <w:r>
        <w:t xml:space="preserve">Windows implements both </w:t>
      </w:r>
      <w:hyperlink r:id="rId304">
        <w:r>
          <w:rPr>
            <w:rStyle w:val="Hyperlink"/>
          </w:rPr>
          <w:t>[RFC3947]</w:t>
        </w:r>
      </w:hyperlink>
      <w:r>
        <w:t xml:space="preserve"> and </w:t>
      </w:r>
      <w:hyperlink r:id="rId305">
        <w:r>
          <w:rPr>
            <w:rStyle w:val="Hyperlink"/>
          </w:rPr>
          <w:t>[DRAFT-NATT]</w:t>
        </w:r>
      </w:hyperlink>
      <w:r>
        <w:t>, except Windows 2000 SP4, Windows XP SP2, and Windows Server 2003, which implement the [DRAFT-NATT] revision only.</w:t>
      </w:r>
    </w:p>
    <w:bookmarkStart w:id="520" w:name="Appendix_A_14"/>
    <w:p w:rsidR="00F53772" w:rsidRDefault="00C00692">
      <w:r>
        <w:fldChar w:fldCharType="begin"/>
      </w:r>
      <w:r>
        <w:instrText xml:space="preserve"> HYPERLINK \l "Appendix_A_Target_14" \h </w:instrText>
      </w:r>
      <w:r>
        <w:fldChar w:fldCharType="separate"/>
      </w:r>
      <w:r>
        <w:rPr>
          <w:rStyle w:val="Hyperlink"/>
        </w:rPr>
        <w:t>&lt;14&gt; Section 3.2.2</w:t>
      </w:r>
      <w:r>
        <w:rPr>
          <w:rStyle w:val="Hyperlink"/>
        </w:rPr>
        <w:fldChar w:fldCharType="end"/>
      </w:r>
      <w:r>
        <w:t xml:space="preserve">: </w:t>
      </w:r>
      <w:bookmarkEnd w:id="520"/>
      <w:r>
        <w:t>A NAT-T keep-alive message is sent every 20 secon</w:t>
      </w:r>
      <w:r>
        <w:t>ds. Windows Vista prior to Windows Vista operating system with Service Pack 2 (SP2) and Windows Server 2008 prior to Windows Server 2008 operating system with Service Pack 2 (SP2) do not send keep-alive messages.</w:t>
      </w:r>
    </w:p>
    <w:bookmarkStart w:id="521" w:name="Appendix_A_15"/>
    <w:p w:rsidR="00F53772" w:rsidRDefault="00C00692">
      <w:r>
        <w:fldChar w:fldCharType="begin"/>
      </w:r>
      <w:r>
        <w:instrText xml:space="preserve"> HYPERLINK \l "Appendix_A_Target_15" \h </w:instrText>
      </w:r>
      <w:r>
        <w:fldChar w:fldCharType="separate"/>
      </w:r>
      <w:r>
        <w:rPr>
          <w:rStyle w:val="Hyperlink"/>
        </w:rPr>
        <w:t>&lt;15&gt; Section 3.2.4.1</w:t>
      </w:r>
      <w:r>
        <w:rPr>
          <w:rStyle w:val="Hyperlink"/>
        </w:rPr>
        <w:fldChar w:fldCharType="end"/>
      </w:r>
      <w:r>
        <w:t xml:space="preserve">: </w:t>
      </w:r>
      <w:bookmarkEnd w:id="521"/>
      <w:r>
        <w:t>[NAT-T IKE] message construction is not implemented in Windows 2000 prior to Windows 2000 Server operating system Service Pack 4 (SP4) or in Windows XP prior to Windows XP SP2.</w:t>
      </w:r>
    </w:p>
    <w:tbl>
      <w:tblPr>
        <w:tblStyle w:val="Table-ShadedHeaderIndented"/>
        <w:tblW w:w="0" w:type="auto"/>
        <w:tblLook w:val="04A0" w:firstRow="1" w:lastRow="0" w:firstColumn="1" w:lastColumn="0" w:noHBand="0" w:noVBand="1"/>
      </w:tblPr>
      <w:tblGrid>
        <w:gridCol w:w="2614"/>
        <w:gridCol w:w="6501"/>
      </w:tblGrid>
      <w:tr w:rsidR="00F53772" w:rsidTr="00F53772">
        <w:trPr>
          <w:cnfStyle w:val="100000000000" w:firstRow="1" w:lastRow="0" w:firstColumn="0" w:lastColumn="0" w:oddVBand="0" w:evenVBand="0" w:oddHBand="0" w:evenHBand="0" w:firstRowFirstColumn="0" w:firstRowLastColumn="0" w:lastRowFirstColumn="0" w:lastRowLastColumn="0"/>
          <w:tblHeader/>
        </w:trPr>
        <w:tc>
          <w:tcPr>
            <w:tcW w:w="0" w:type="auto"/>
          </w:tcPr>
          <w:p w:rsidR="00F53772" w:rsidRDefault="00C00692">
            <w:pPr>
              <w:pStyle w:val="TableHeaderText"/>
            </w:pPr>
            <w:r>
              <w:t>NAT-T revision support</w:t>
            </w:r>
          </w:p>
        </w:tc>
        <w:tc>
          <w:tcPr>
            <w:tcW w:w="0" w:type="auto"/>
          </w:tcPr>
          <w:p w:rsidR="00F53772" w:rsidRDefault="00C00692">
            <w:pPr>
              <w:pStyle w:val="TableHeaderText"/>
            </w:pPr>
            <w:r>
              <w:t>Version</w:t>
            </w:r>
          </w:p>
        </w:tc>
      </w:tr>
      <w:tr w:rsidR="00F53772" w:rsidTr="00F53772">
        <w:tc>
          <w:tcPr>
            <w:tcW w:w="0" w:type="auto"/>
          </w:tcPr>
          <w:p w:rsidR="00F53772" w:rsidRDefault="00C00692">
            <w:pPr>
              <w:pStyle w:val="TableBodyText"/>
            </w:pPr>
            <w:r>
              <w:t>[DRAFT-NATT] and [RFC3947</w:t>
            </w:r>
            <w:r>
              <w:t>]</w:t>
            </w:r>
          </w:p>
        </w:tc>
        <w:tc>
          <w:tcPr>
            <w:tcW w:w="0" w:type="auto"/>
          </w:tcPr>
          <w:p w:rsidR="00F53772" w:rsidRDefault="00C00692">
            <w:pPr>
              <w:pStyle w:val="TableBodyText"/>
            </w:pPr>
            <w:r>
              <w:t>Windows Vista, Windows Server 2008, Windows 7, and Windows Server 2008 R2</w:t>
            </w:r>
          </w:p>
        </w:tc>
      </w:tr>
      <w:tr w:rsidR="00F53772" w:rsidTr="00F53772">
        <w:tc>
          <w:tcPr>
            <w:tcW w:w="0" w:type="auto"/>
          </w:tcPr>
          <w:p w:rsidR="00F53772" w:rsidRDefault="00C00692">
            <w:pPr>
              <w:pStyle w:val="TableBodyText"/>
            </w:pPr>
            <w:r>
              <w:t>[DRAFT-NATT]</w:t>
            </w:r>
          </w:p>
        </w:tc>
        <w:tc>
          <w:tcPr>
            <w:tcW w:w="0" w:type="auto"/>
          </w:tcPr>
          <w:p w:rsidR="00F53772" w:rsidRDefault="00C00692">
            <w:pPr>
              <w:pStyle w:val="TableBodyText"/>
            </w:pPr>
            <w:r>
              <w:t>Windows 2000 Server SP4, Windows XP SP2, and Windows Server 2003</w:t>
            </w:r>
          </w:p>
        </w:tc>
      </w:tr>
    </w:tbl>
    <w:p w:rsidR="00F53772" w:rsidRDefault="00C00692">
      <w:r>
        <w:t xml:space="preserve">Windows does not support NAT-T for IPv6 and therefore, does not send the NAT-T vendor IDs for IPv6 </w:t>
      </w:r>
      <w:hyperlink w:anchor="gt_fd37c80f-92a8-4202-95eb-d278690420f4">
        <w:r>
          <w:rPr>
            <w:rStyle w:val="HyperlinkGreen"/>
            <w:b/>
          </w:rPr>
          <w:t>negotiations</w:t>
        </w:r>
      </w:hyperlink>
      <w:r>
        <w:t>.</w:t>
      </w:r>
    </w:p>
    <w:bookmarkStart w:id="522" w:name="Appendix_A_16"/>
    <w:p w:rsidR="00F53772" w:rsidRDefault="00C00692">
      <w:r>
        <w:fldChar w:fldCharType="begin"/>
      </w:r>
      <w:r>
        <w:instrText xml:space="preserve"> HYPERLINK \l "Appendix_A_Target_16" \h </w:instrText>
      </w:r>
      <w:r>
        <w:fldChar w:fldCharType="separate"/>
      </w:r>
      <w:r>
        <w:rPr>
          <w:rStyle w:val="Hyperlink"/>
        </w:rPr>
        <w:t>&lt;16&gt; Section 3.3.2</w:t>
      </w:r>
      <w:r>
        <w:rPr>
          <w:rStyle w:val="Hyperlink"/>
        </w:rPr>
        <w:fldChar w:fldCharType="end"/>
      </w:r>
      <w:r>
        <w:t xml:space="preserve">: </w:t>
      </w:r>
      <w:bookmarkEnd w:id="522"/>
      <w:r>
        <w:t xml:space="preserve">The fragmentation timer is variable. The timer interval is computed as the sum of the first two packet retransmission </w:t>
      </w:r>
      <w:r>
        <w:t>times.</w:t>
      </w:r>
    </w:p>
    <w:p w:rsidR="00F53772" w:rsidRDefault="00C00692">
      <w:pPr>
        <w:pStyle w:val="ListParagraph"/>
        <w:numPr>
          <w:ilvl w:val="0"/>
          <w:numId w:val="62"/>
        </w:numPr>
      </w:pPr>
      <w:r>
        <w:t xml:space="preserve">Except in Windows 2000, Windows XP, and Windows Server 2003, the timer is started from the first </w:t>
      </w:r>
      <w:hyperlink w:anchor="gt_91a6fd2e-dbcc-46fa-a7ae-0a72e85b74a6">
        <w:r>
          <w:rPr>
            <w:rStyle w:val="HyperlinkGreen"/>
            <w:b/>
          </w:rPr>
          <w:t>main mode</w:t>
        </w:r>
      </w:hyperlink>
      <w:r>
        <w:t xml:space="preserve"> packet of the </w:t>
      </w:r>
      <w:hyperlink w:anchor="gt_f88ac127-f7d8-4b44-ae25-66895c988b2a">
        <w:r>
          <w:rPr>
            <w:rStyle w:val="HyperlinkGreen"/>
            <w:b/>
          </w:rPr>
          <w:t>exch</w:t>
        </w:r>
        <w:r>
          <w:rPr>
            <w:rStyle w:val="HyperlinkGreen"/>
            <w:b/>
          </w:rPr>
          <w:t>ange</w:t>
        </w:r>
      </w:hyperlink>
      <w:r>
        <w:t>. Although 3 seconds is the norm, there is variance in the timer implementation up to ½ second per retransmission. This is an artifact of the underlying timer implementation. Hence the observed timer will be within the range of 2 to 4 seconds. Only the</w:t>
      </w:r>
      <w:r>
        <w:t xml:space="preserve"> </w:t>
      </w:r>
      <w:hyperlink w:anchor="gt_c66d2bda-f3e1-4d01-aa9e-8d790d3be5ab">
        <w:r>
          <w:rPr>
            <w:rStyle w:val="HyperlinkGreen"/>
            <w:b/>
          </w:rPr>
          <w:t>initiator</w:t>
        </w:r>
      </w:hyperlink>
      <w:r>
        <w:t xml:space="preserve"> implements a fragmentation timer.</w:t>
      </w:r>
    </w:p>
    <w:p w:rsidR="00F53772" w:rsidRDefault="00C00692">
      <w:pPr>
        <w:pStyle w:val="ListParagraph"/>
        <w:numPr>
          <w:ilvl w:val="0"/>
          <w:numId w:val="62"/>
        </w:numPr>
      </w:pPr>
      <w:r>
        <w:t>In Windows 2000, Windows XP, and Windows Server 2003, the timer is started from the IKE exchange (the second round trip in main mode). In these versi</w:t>
      </w:r>
      <w:r>
        <w:t>ons, both the initiator and the responder implement a fragmentation timer.</w:t>
      </w:r>
    </w:p>
    <w:bookmarkStart w:id="523" w:name="Appendix_A_17"/>
    <w:p w:rsidR="00F53772" w:rsidRDefault="00C00692">
      <w:r>
        <w:fldChar w:fldCharType="begin"/>
      </w:r>
      <w:r>
        <w:instrText xml:space="preserve"> HYPERLINK \l "Appendix_A_Target_17" \h </w:instrText>
      </w:r>
      <w:r>
        <w:fldChar w:fldCharType="separate"/>
      </w:r>
      <w:r>
        <w:rPr>
          <w:rStyle w:val="Hyperlink"/>
        </w:rPr>
        <w:t>&lt;17&gt; Section 3.3.2</w:t>
      </w:r>
      <w:r>
        <w:rPr>
          <w:rStyle w:val="Hyperlink"/>
        </w:rPr>
        <w:fldChar w:fldCharType="end"/>
      </w:r>
      <w:r>
        <w:t xml:space="preserve">: </w:t>
      </w:r>
      <w:bookmarkEnd w:id="523"/>
      <w:r>
        <w:t>The fragment reassembly timer is set to 70 seconds.</w:t>
      </w:r>
    </w:p>
    <w:bookmarkStart w:id="524" w:name="Appendix_A_18"/>
    <w:p w:rsidR="00F53772" w:rsidRDefault="00C00692">
      <w:r>
        <w:fldChar w:fldCharType="begin"/>
      </w:r>
      <w:r>
        <w:instrText xml:space="preserve"> HYPERLINK \l "Appendix_A_Target_18" \h </w:instrText>
      </w:r>
      <w:r>
        <w:fldChar w:fldCharType="separate"/>
      </w:r>
      <w:r>
        <w:rPr>
          <w:rStyle w:val="Hyperlink"/>
        </w:rPr>
        <w:t>&lt;18&gt; Section 3.3.5.3</w:t>
      </w:r>
      <w:r>
        <w:rPr>
          <w:rStyle w:val="Hyperlink"/>
        </w:rPr>
        <w:fldChar w:fldCharType="end"/>
      </w:r>
      <w:r>
        <w:t xml:space="preserve">: </w:t>
      </w:r>
      <w:bookmarkEnd w:id="524"/>
      <w:r>
        <w:t>T</w:t>
      </w:r>
      <w:r>
        <w:t>he Fragmentation active flag is set on receipt of a Fragment payload.</w:t>
      </w:r>
    </w:p>
    <w:bookmarkStart w:id="525" w:name="Appendix_A_19"/>
    <w:p w:rsidR="00F53772" w:rsidRDefault="00C00692">
      <w:r>
        <w:fldChar w:fldCharType="begin"/>
      </w:r>
      <w:r>
        <w:instrText xml:space="preserve"> HYPERLINK \l "Appendix_A_Target_19" \h </w:instrText>
      </w:r>
      <w:r>
        <w:fldChar w:fldCharType="separate"/>
      </w:r>
      <w:r>
        <w:rPr>
          <w:rStyle w:val="Hyperlink"/>
        </w:rPr>
        <w:t>&lt;19&gt; Section 3.3.5.3</w:t>
      </w:r>
      <w:r>
        <w:rPr>
          <w:rStyle w:val="Hyperlink"/>
        </w:rPr>
        <w:fldChar w:fldCharType="end"/>
      </w:r>
      <w:r>
        <w:t xml:space="preserve">: </w:t>
      </w:r>
      <w:bookmarkEnd w:id="525"/>
      <w:r>
        <w:t>IKE Message Fragmentation active flag behavior. Implemented in Windows 2000 Professional through Windows 7 and Windows 20</w:t>
      </w:r>
      <w:r>
        <w:t xml:space="preserve">00 Server through Windows Server 2008 R2. IKE messages are fragmented if the Fragmentation active flag is set, as per the conditions specified in section </w:t>
      </w:r>
      <w:hyperlink w:anchor="Section_c9d9a2e6e4834e658251f4d7d7d86f55" w:history="1">
        <w:r>
          <w:rPr>
            <w:rStyle w:val="Hyperlink"/>
          </w:rPr>
          <w:t>3.3.6.1</w:t>
        </w:r>
      </w:hyperlink>
      <w:r>
        <w:t>.</w:t>
      </w:r>
    </w:p>
    <w:bookmarkStart w:id="526" w:name="Appendix_A_20"/>
    <w:p w:rsidR="00F53772" w:rsidRDefault="00C00692">
      <w:r>
        <w:fldChar w:fldCharType="begin"/>
      </w:r>
      <w:r>
        <w:instrText xml:space="preserve"> HYPERLINK \l "Appendix_A_Targe</w:instrText>
      </w:r>
      <w:r>
        <w:instrText xml:space="preserve">t_20" \h </w:instrText>
      </w:r>
      <w:r>
        <w:fldChar w:fldCharType="separate"/>
      </w:r>
      <w:r>
        <w:rPr>
          <w:rStyle w:val="Hyperlink"/>
        </w:rPr>
        <w:t>&lt;20&gt; Section 3.5.4.1</w:t>
      </w:r>
      <w:r>
        <w:rPr>
          <w:rStyle w:val="Hyperlink"/>
        </w:rPr>
        <w:fldChar w:fldCharType="end"/>
      </w:r>
      <w:r>
        <w:t xml:space="preserve">: </w:t>
      </w:r>
      <w:bookmarkEnd w:id="526"/>
      <w:r>
        <w:t xml:space="preserve">In Windows Vista and Windows Server 2008 operating system, the host sends the "Vid-Initial-Contact" </w:t>
      </w:r>
      <w:hyperlink w:anchor="gt_1d10e6be-0aeb-473b-ae7e-4530d70e4d8c">
        <w:r>
          <w:rPr>
            <w:rStyle w:val="HyperlinkGreen"/>
            <w:b/>
          </w:rPr>
          <w:t>vendor ID payload</w:t>
        </w:r>
      </w:hyperlink>
      <w:r>
        <w:t xml:space="preserve"> if it has no open TCP connections to the pee</w:t>
      </w:r>
      <w:r>
        <w:t xml:space="preserve">r and new connection attempts cause the retransmission of SYN packets. </w:t>
      </w:r>
    </w:p>
    <w:bookmarkStart w:id="527" w:name="Appendix_A_21"/>
    <w:p w:rsidR="00F53772" w:rsidRDefault="00C00692">
      <w:r>
        <w:fldChar w:fldCharType="begin"/>
      </w:r>
      <w:r>
        <w:instrText xml:space="preserve"> HYPERLINK \l "Appendix_A_Target_21" \h </w:instrText>
      </w:r>
      <w:r>
        <w:fldChar w:fldCharType="separate"/>
      </w:r>
      <w:r>
        <w:rPr>
          <w:rStyle w:val="Hyperlink"/>
        </w:rPr>
        <w:t>&lt;21&gt; Section 3.5.7.1</w:t>
      </w:r>
      <w:r>
        <w:rPr>
          <w:rStyle w:val="Hyperlink"/>
        </w:rPr>
        <w:fldChar w:fldCharType="end"/>
      </w:r>
      <w:r>
        <w:t xml:space="preserve">: </w:t>
      </w:r>
      <w:bookmarkEnd w:id="527"/>
      <w:r>
        <w:t xml:space="preserve">The </w:t>
      </w:r>
      <w:hyperlink w:anchor="gt_1da1a69c-0703-4351-a7a7-59ca46047566">
        <w:r>
          <w:rPr>
            <w:rStyle w:val="HyperlinkGreen"/>
            <w:b/>
          </w:rPr>
          <w:t>QM SA</w:t>
        </w:r>
      </w:hyperlink>
      <w:r>
        <w:t xml:space="preserve"> idle timer is set to 1 minute if the Fast Failo</w:t>
      </w:r>
      <w:r>
        <w:t>ver flag is set on the parent MM SA, and it is set to 5 minutes if the Fast Failover flag is not set.</w:t>
      </w:r>
    </w:p>
    <w:bookmarkStart w:id="528" w:name="Appendix_A_22"/>
    <w:p w:rsidR="00F53772" w:rsidRDefault="00C00692">
      <w:r>
        <w:fldChar w:fldCharType="begin"/>
      </w:r>
      <w:r>
        <w:instrText xml:space="preserve"> HYPERLINK \l "Appendix_A_Target_22" \h </w:instrText>
      </w:r>
      <w:r>
        <w:fldChar w:fldCharType="separate"/>
      </w:r>
      <w:r>
        <w:rPr>
          <w:rStyle w:val="Hyperlink"/>
        </w:rPr>
        <w:t>&lt;22&gt; Section 3.6.5.1</w:t>
      </w:r>
      <w:r>
        <w:rPr>
          <w:rStyle w:val="Hyperlink"/>
        </w:rPr>
        <w:fldChar w:fldCharType="end"/>
      </w:r>
      <w:r>
        <w:t xml:space="preserve">: </w:t>
      </w:r>
      <w:bookmarkEnd w:id="528"/>
      <w:r>
        <w:t>Vendor ID processing is used to evaluate whether the MM SA</w:t>
      </w:r>
      <w:r>
        <w:t xml:space="preserve"> is allocated to a different host within the </w:t>
      </w:r>
      <w:hyperlink w:anchor="gt_feef37b3-c173-4f51-aab6-b55a6366259b">
        <w:r>
          <w:rPr>
            <w:rStyle w:val="HyperlinkGreen"/>
            <w:b/>
          </w:rPr>
          <w:t>cluster</w:t>
        </w:r>
      </w:hyperlink>
      <w:r>
        <w:t xml:space="preserve">. For more information, see </w:t>
      </w:r>
      <w:hyperlink r:id="rId306">
        <w:r>
          <w:rPr>
            <w:rStyle w:val="Hyperlink"/>
          </w:rPr>
          <w:t>[MSFT-WLBS]</w:t>
        </w:r>
      </w:hyperlink>
      <w:r>
        <w:t>. Vendor ID processing is not implemen</w:t>
      </w:r>
      <w:r>
        <w:t>ted in Windows 2000.</w:t>
      </w:r>
    </w:p>
    <w:bookmarkStart w:id="529" w:name="Appendix_A_23"/>
    <w:p w:rsidR="00F53772" w:rsidRDefault="00C00692">
      <w:r>
        <w:fldChar w:fldCharType="begin"/>
      </w:r>
      <w:r>
        <w:instrText xml:space="preserve"> HYPERLINK \l "Appendix_A_Target_23" \h </w:instrText>
      </w:r>
      <w:r>
        <w:fldChar w:fldCharType="separate"/>
      </w:r>
      <w:r>
        <w:rPr>
          <w:rStyle w:val="Hyperlink"/>
        </w:rPr>
        <w:t>&lt;23&gt; Section 3.8.4.1</w:t>
      </w:r>
      <w:r>
        <w:rPr>
          <w:rStyle w:val="Hyperlink"/>
        </w:rPr>
        <w:fldChar w:fldCharType="end"/>
      </w:r>
      <w:r>
        <w:t xml:space="preserve">: </w:t>
      </w:r>
      <w:bookmarkEnd w:id="529"/>
      <w:r>
        <w:t xml:space="preserve">Nonces are 32-byte, random numbers that are generated from a FIPS-140–compliant random-number generator. For more information, see </w:t>
      </w:r>
      <w:hyperlink r:id="rId307">
        <w:r>
          <w:rPr>
            <w:rStyle w:val="Hyperlink"/>
          </w:rPr>
          <w:t>[FIPS140]</w:t>
        </w:r>
      </w:hyperlink>
      <w:r>
        <w:t>. Nonces are not implemented in Windows 2000.</w:t>
      </w:r>
    </w:p>
    <w:bookmarkStart w:id="530" w:name="Appendix_A_24"/>
    <w:p w:rsidR="00F53772" w:rsidRDefault="00C00692">
      <w:r>
        <w:lastRenderedPageBreak/>
        <w:fldChar w:fldCharType="begin"/>
      </w:r>
      <w:r>
        <w:instrText xml:space="preserve"> HYPERLINK \l "Appendix_A_Target_24" \h </w:instrText>
      </w:r>
      <w:r>
        <w:fldChar w:fldCharType="separate"/>
      </w:r>
      <w:r>
        <w:rPr>
          <w:rStyle w:val="Hyperlink"/>
        </w:rPr>
        <w:t>&lt;24&gt; Section 3.8.6.1</w:t>
      </w:r>
      <w:r>
        <w:rPr>
          <w:rStyle w:val="Hyperlink"/>
        </w:rPr>
        <w:fldChar w:fldCharType="end"/>
      </w:r>
      <w:r>
        <w:t xml:space="preserve">: </w:t>
      </w:r>
      <w:bookmarkEnd w:id="530"/>
      <w:r>
        <w:t>Delete Retransmission timer is not implemented in Windows 2000. The first retransmission occurs after 1 second</w:t>
      </w:r>
      <w:r>
        <w:t xml:space="preserve">. The time-out is doubled for each subsequent retransmission up to a maximum of six retransmissions. The maximum retransmission interval is capped at 16 seconds; so if the doubling of the previous interval exceeds 16 seconds, 16 seconds is used. The timer </w:t>
      </w:r>
      <w:r>
        <w:t>is started only if the remote host is a Windows peer, as identified by the "MS NT5 ISAKMPOAKLEY" vendor ID payload.</w:t>
      </w:r>
    </w:p>
    <w:bookmarkStart w:id="531" w:name="Appendix_A_25"/>
    <w:p w:rsidR="00F53772" w:rsidRDefault="00C00692">
      <w:r>
        <w:fldChar w:fldCharType="begin"/>
      </w:r>
      <w:r>
        <w:instrText xml:space="preserve"> HYPERLINK \l "Appendix_A_Target_25" \h </w:instrText>
      </w:r>
      <w:r>
        <w:fldChar w:fldCharType="separate"/>
      </w:r>
      <w:r>
        <w:rPr>
          <w:rStyle w:val="Hyperlink"/>
        </w:rPr>
        <w:t>&lt;25&gt; Section 3.8.7.1</w:t>
      </w:r>
      <w:r>
        <w:rPr>
          <w:rStyle w:val="Hyperlink"/>
        </w:rPr>
        <w:fldChar w:fldCharType="end"/>
      </w:r>
      <w:r>
        <w:t xml:space="preserve">: </w:t>
      </w:r>
      <w:bookmarkEnd w:id="531"/>
      <w:r>
        <w:t>Shutdown behavior. On shutdown for Windows 2000, Windows XP, and Windows Se</w:t>
      </w:r>
      <w:r>
        <w:t xml:space="preserve">rver 2003, IKE runs as specified in the footnote regarding the delete transmission timer in section </w:t>
      </w:r>
      <w:hyperlink w:anchor="Section_0fae4585ccd64e4db83b4d52e9f326ba" w:history="1">
        <w:r>
          <w:rPr>
            <w:rStyle w:val="Hyperlink"/>
          </w:rPr>
          <w:t>3.8.6.1</w:t>
        </w:r>
      </w:hyperlink>
      <w:r>
        <w:t>. Note that the machine can shut down before the maximum number of retransmissions has ac</w:t>
      </w:r>
      <w:r>
        <w:t>tually been sent.</w:t>
      </w:r>
    </w:p>
    <w:bookmarkStart w:id="532" w:name="Appendix_A_26"/>
    <w:p w:rsidR="00F53772" w:rsidRDefault="00C00692">
      <w:r>
        <w:fldChar w:fldCharType="begin"/>
      </w:r>
      <w:r>
        <w:instrText xml:space="preserve"> HYPERLINK \l "Appendix_A_Target_26" \h </w:instrText>
      </w:r>
      <w:r>
        <w:fldChar w:fldCharType="separate"/>
      </w:r>
      <w:r>
        <w:rPr>
          <w:rStyle w:val="Hyperlink"/>
        </w:rPr>
        <w:t>&lt;26&gt; Section 3.8.7.2</w:t>
      </w:r>
      <w:r>
        <w:rPr>
          <w:rStyle w:val="Hyperlink"/>
        </w:rPr>
        <w:fldChar w:fldCharType="end"/>
      </w:r>
      <w:r>
        <w:t xml:space="preserve">: </w:t>
      </w:r>
      <w:bookmarkEnd w:id="532"/>
      <w:r>
        <w:t xml:space="preserve">After a delete has been triggered, Windows immediately sends the delete notify, and delays deleting the MM state internally to handle </w:t>
      </w:r>
      <w:hyperlink w:anchor="gt_44def71a-0ea9-4c92-82fe-b458ecc61076">
        <w:r>
          <w:rPr>
            <w:rStyle w:val="HyperlinkGreen"/>
            <w:b/>
          </w:rPr>
          <w:t>quick mode</w:t>
        </w:r>
      </w:hyperlink>
      <w:r>
        <w:t xml:space="preserve"> delete processing. Also, Windows does not immediately delete the quick mode(s) associated with the MM on receiving the MM delete, but waits for them to be deleted as a result of other protocol events.</w:t>
      </w:r>
    </w:p>
    <w:bookmarkStart w:id="533" w:name="Appendix_A_27"/>
    <w:p w:rsidR="00F53772" w:rsidRDefault="00C00692">
      <w:r>
        <w:fldChar w:fldCharType="begin"/>
      </w:r>
      <w:r>
        <w:instrText xml:space="preserve"> HYPERLINK \l "Appe</w:instrText>
      </w:r>
      <w:r>
        <w:instrText xml:space="preserve">ndix_A_Target_27" \h </w:instrText>
      </w:r>
      <w:r>
        <w:fldChar w:fldCharType="separate"/>
      </w:r>
      <w:r>
        <w:rPr>
          <w:rStyle w:val="Hyperlink"/>
        </w:rPr>
        <w:t>&lt;27&gt; Section 3.9.5.1</w:t>
      </w:r>
      <w:r>
        <w:rPr>
          <w:rStyle w:val="Hyperlink"/>
        </w:rPr>
        <w:fldChar w:fldCharType="end"/>
      </w:r>
      <w:r>
        <w:t xml:space="preserve">: </w:t>
      </w:r>
      <w:bookmarkEnd w:id="533"/>
      <w:r>
        <w:t>The Windows implementation uses the following algorithm to generate the cookie (</w:t>
      </w:r>
      <w:r>
        <w:rPr>
          <w:i/>
        </w:rPr>
        <w:t>prevTimeSlice</w:t>
      </w:r>
      <w:r>
        <w:t xml:space="preserve"> is a Boolean input parameter to the algorithm). iCookie is the Initiator Cookie as defined in </w:t>
      </w:r>
      <w:hyperlink r:id="rId308">
        <w:r>
          <w:rPr>
            <w:rStyle w:val="Hyperlink"/>
          </w:rPr>
          <w:t>[RFC2408]</w:t>
        </w:r>
      </w:hyperlink>
      <w:r>
        <w:t xml:space="preserve"> section 3.1.</w:t>
      </w:r>
    </w:p>
    <w:p w:rsidR="00F53772" w:rsidRDefault="00C00692">
      <w:pPr>
        <w:pStyle w:val="Code"/>
      </w:pPr>
      <w:r>
        <w:t xml:space="preserve">Set Curtime to the 32 bits number of seconds </w:t>
      </w:r>
    </w:p>
    <w:p w:rsidR="00F53772" w:rsidRDefault="00C00692">
      <w:pPr>
        <w:pStyle w:val="Code"/>
      </w:pPr>
      <w:r>
        <w:t xml:space="preserve">    elapsed since midnight, January 1, 1970</w:t>
      </w:r>
    </w:p>
    <w:p w:rsidR="00F53772" w:rsidRDefault="00C00692">
      <w:pPr>
        <w:pStyle w:val="Code"/>
      </w:pPr>
      <w:r>
        <w:t xml:space="preserve">Set LocalIPaddr to the local IP address in </w:t>
      </w:r>
    </w:p>
    <w:p w:rsidR="00F53772" w:rsidRDefault="00C00692">
      <w:pPr>
        <w:pStyle w:val="Code"/>
      </w:pPr>
      <w:r>
        <w:t xml:space="preserve">    network order</w:t>
      </w:r>
    </w:p>
    <w:p w:rsidR="00F53772" w:rsidRDefault="00C00692">
      <w:pPr>
        <w:pStyle w:val="Code"/>
      </w:pPr>
      <w:r>
        <w:t xml:space="preserve">Set Localport to the 16 bits local </w:t>
      </w:r>
      <w:r>
        <w:t>listening UDP</w:t>
      </w:r>
    </w:p>
    <w:p w:rsidR="00F53772" w:rsidRDefault="00C00692">
      <w:pPr>
        <w:pStyle w:val="Code"/>
      </w:pPr>
      <w:r>
        <w:t xml:space="preserve">    port (500 or 4500) in network order /* This port is the local port that the packet was received on. */</w:t>
      </w:r>
    </w:p>
    <w:p w:rsidR="00F53772" w:rsidRDefault="00C00692">
      <w:pPr>
        <w:pStyle w:val="Code"/>
      </w:pPr>
      <w:r>
        <w:t xml:space="preserve">Set Peerport to the 16 bits remote port in </w:t>
      </w:r>
    </w:p>
    <w:p w:rsidR="00F53772" w:rsidRDefault="00C00692">
      <w:pPr>
        <w:pStyle w:val="Code"/>
      </w:pPr>
      <w:r>
        <w:t xml:space="preserve">    network order</w:t>
      </w:r>
    </w:p>
    <w:p w:rsidR="00F53772" w:rsidRDefault="00C00692">
      <w:pPr>
        <w:pStyle w:val="Code"/>
      </w:pPr>
      <w:r>
        <w:t>Set PeerIPaddr to the peer IP address in network order</w:t>
      </w:r>
    </w:p>
    <w:p w:rsidR="00F53772" w:rsidRDefault="00C00692">
      <w:pPr>
        <w:pStyle w:val="Code"/>
      </w:pPr>
      <w:r>
        <w:t>Set cookieKey to a</w:t>
      </w:r>
      <w:r>
        <w:t xml:space="preserve"> 50-byte random number</w:t>
      </w:r>
    </w:p>
    <w:p w:rsidR="00F53772" w:rsidRDefault="00C00692">
      <w:pPr>
        <w:pStyle w:val="Code"/>
      </w:pPr>
      <w:r>
        <w:t>Set COOKIE_KEY_TIME to 150 seconds</w:t>
      </w:r>
    </w:p>
    <w:p w:rsidR="00F53772" w:rsidRDefault="00C00692">
      <w:pPr>
        <w:pStyle w:val="Code"/>
      </w:pPr>
      <w:r>
        <w:t>If LocalIPaddr and PeerIPaddr are IPv4 addresses then</w:t>
      </w:r>
    </w:p>
    <w:p w:rsidR="00F53772" w:rsidRDefault="00C00692">
      <w:pPr>
        <w:pStyle w:val="Code"/>
      </w:pPr>
      <w:r>
        <w:t>Compute localAddr as 01 00 02 00 concatenated with LocalPort concatenated with LocalIPAddr</w:t>
      </w:r>
    </w:p>
    <w:p w:rsidR="00F53772" w:rsidRDefault="00C00692">
      <w:pPr>
        <w:pStyle w:val="Code"/>
      </w:pPr>
      <w:r>
        <w:t xml:space="preserve">    concatenated with 26 bytes of 0</w:t>
      </w:r>
    </w:p>
    <w:p w:rsidR="00F53772" w:rsidRDefault="00C00692">
      <w:pPr>
        <w:pStyle w:val="Code"/>
      </w:pPr>
      <w:r>
        <w:t xml:space="preserve">Compute peerAddr </w:t>
      </w:r>
      <w:r>
        <w:t>as 01 00 02 00 concatenated with peerPort concatenated with peerIPAddr</w:t>
      </w:r>
    </w:p>
    <w:p w:rsidR="00F53772" w:rsidRDefault="00C00692">
      <w:pPr>
        <w:pStyle w:val="Code"/>
      </w:pPr>
      <w:r>
        <w:t xml:space="preserve">    concatenated with 26 bytes of 0</w:t>
      </w:r>
    </w:p>
    <w:p w:rsidR="00F53772" w:rsidRDefault="00C00692">
      <w:pPr>
        <w:pStyle w:val="Code"/>
      </w:pPr>
      <w:r>
        <w:t>end if</w:t>
      </w:r>
    </w:p>
    <w:p w:rsidR="00F53772" w:rsidRDefault="00C00692">
      <w:pPr>
        <w:pStyle w:val="Code"/>
      </w:pPr>
      <w:r>
        <w:t>If LocalIPaddr and PeerIPaddr are IPv6 addresses then</w:t>
      </w:r>
    </w:p>
    <w:p w:rsidR="00F53772" w:rsidRDefault="00C00692">
      <w:pPr>
        <w:pStyle w:val="Code"/>
      </w:pPr>
      <w:r>
        <w:t>Compute localAddr as 0x01 0x00 0x02 0x00 concatenated with LocalPort</w:t>
      </w:r>
    </w:p>
    <w:p w:rsidR="00F53772" w:rsidRDefault="00C00692">
      <w:pPr>
        <w:pStyle w:val="Code"/>
      </w:pPr>
      <w:r>
        <w:t xml:space="preserve">    concatenated wi</w:t>
      </w:r>
      <w:r>
        <w:t>th LocalIPAddr concatenated with 14 bytes of 0</w:t>
      </w:r>
    </w:p>
    <w:p w:rsidR="00F53772" w:rsidRDefault="00C00692">
      <w:pPr>
        <w:pStyle w:val="Code"/>
      </w:pPr>
      <w:r>
        <w:t>Compute peerAddr as 0x05 0x00 0x17 0x00 concatenated with peerPort</w:t>
      </w:r>
    </w:p>
    <w:p w:rsidR="00F53772" w:rsidRDefault="00C00692">
      <w:pPr>
        <w:pStyle w:val="Code"/>
      </w:pPr>
      <w:r>
        <w:t xml:space="preserve">    concatenated with peerIPAddr concatenated with 14 bytes of 0</w:t>
      </w:r>
    </w:p>
    <w:p w:rsidR="00F53772" w:rsidRDefault="00C00692">
      <w:pPr>
        <w:pStyle w:val="Code"/>
      </w:pPr>
      <w:r>
        <w:t>end if</w:t>
      </w:r>
    </w:p>
    <w:p w:rsidR="00F53772" w:rsidRDefault="00C00692">
      <w:pPr>
        <w:pStyle w:val="Code"/>
      </w:pPr>
      <w:r>
        <w:t xml:space="preserve">Compute Curtime as  ((Curtime + COOKIE_KEY_TIME) / COOKIE_KEY_TIME) * </w:t>
      </w:r>
      <w:r>
        <w:t>COOKIE_KEY_TIME</w:t>
      </w:r>
    </w:p>
    <w:p w:rsidR="00F53772" w:rsidRDefault="00C00692">
      <w:pPr>
        <w:pStyle w:val="Code"/>
      </w:pPr>
      <w:r>
        <w:t>If prevTimeSlice is true then</w:t>
      </w:r>
    </w:p>
    <w:p w:rsidR="00F53772" w:rsidRDefault="00C00692">
      <w:pPr>
        <w:pStyle w:val="Code"/>
      </w:pPr>
      <w:r>
        <w:t>Compute Curtime as Curtime - COOKIE_KEY_TIME</w:t>
      </w:r>
    </w:p>
    <w:p w:rsidR="00F53772" w:rsidRDefault="00C00692">
      <w:pPr>
        <w:pStyle w:val="Code"/>
      </w:pPr>
      <w:r>
        <w:t>End if</w:t>
      </w:r>
    </w:p>
    <w:p w:rsidR="00F53772" w:rsidRDefault="00C00692">
      <w:pPr>
        <w:pStyle w:val="Code"/>
      </w:pPr>
      <w:r>
        <w:t>Compute tempCookie as SHA1(cookieKey concatenated with iCookie concatenated with peerAddr</w:t>
      </w:r>
    </w:p>
    <w:p w:rsidR="00F53772" w:rsidRDefault="00C00692">
      <w:pPr>
        <w:pStyle w:val="Code"/>
      </w:pPr>
      <w:r>
        <w:t xml:space="preserve">    concatenated with localAddr concatenated with curTime)</w:t>
      </w:r>
    </w:p>
    <w:p w:rsidR="00F53772" w:rsidRDefault="00C00692">
      <w:pPr>
        <w:pStyle w:val="Code"/>
      </w:pPr>
      <w:r>
        <w:t>Compute c</w:t>
      </w:r>
      <w:r>
        <w:t>ookie as the first 8 bytes of tempCookie</w:t>
      </w:r>
    </w:p>
    <w:bookmarkStart w:id="534" w:name="Appendix_A_28"/>
    <w:p w:rsidR="00F53772" w:rsidRDefault="00C00692">
      <w:r>
        <w:fldChar w:fldCharType="begin"/>
      </w:r>
      <w:r>
        <w:instrText xml:space="preserve"> HYPERLINK \l "Appendix_A_Target_28" \h </w:instrText>
      </w:r>
      <w:r>
        <w:fldChar w:fldCharType="separate"/>
      </w:r>
      <w:r>
        <w:rPr>
          <w:rStyle w:val="Hyperlink"/>
        </w:rPr>
        <w:t>&lt;28&gt; Section 3.9.5.3</w:t>
      </w:r>
      <w:r>
        <w:rPr>
          <w:rStyle w:val="Hyperlink"/>
        </w:rPr>
        <w:fldChar w:fldCharType="end"/>
      </w:r>
      <w:r>
        <w:t xml:space="preserve">: </w:t>
      </w:r>
      <w:bookmarkEnd w:id="534"/>
      <w:r>
        <w:t xml:space="preserve">The Windows implementation checks the validity of the </w:t>
      </w:r>
      <w:r>
        <w:rPr>
          <w:b/>
        </w:rPr>
        <w:t>Responder Cookie</w:t>
      </w:r>
      <w:r>
        <w:t xml:space="preserve"> field by regenerating the cookie using the algorithm specified in section </w:t>
      </w:r>
      <w:hyperlink w:anchor="Section_45a1000693db4f5a9bcd4023ebb0e7d8" w:history="1">
        <w:r>
          <w:rPr>
            <w:rStyle w:val="Hyperlink"/>
          </w:rPr>
          <w:t>3.9.5.1</w:t>
        </w:r>
      </w:hyperlink>
      <w:r>
        <w:t>. The algorithm is as follows.</w:t>
      </w:r>
    </w:p>
    <w:p w:rsidR="00F53772" w:rsidRDefault="00C00692">
      <w:pPr>
        <w:pStyle w:val="Code"/>
      </w:pPr>
      <w:r>
        <w:t>Set RCookie to the cookie field from message #2</w:t>
      </w:r>
    </w:p>
    <w:p w:rsidR="00F53772" w:rsidRDefault="00C00692">
      <w:pPr>
        <w:pStyle w:val="Code"/>
      </w:pPr>
      <w:r>
        <w:t>Set prevTimeslice to FALSE</w:t>
      </w:r>
    </w:p>
    <w:p w:rsidR="00F53772" w:rsidRDefault="00C00692">
      <w:pPr>
        <w:pStyle w:val="Code"/>
      </w:pPr>
      <w:r>
        <w:t xml:space="preserve">Compute cookie as described in &lt;ref2&gt;  </w:t>
      </w:r>
    </w:p>
    <w:p w:rsidR="00F53772" w:rsidRDefault="00C00692">
      <w:pPr>
        <w:pStyle w:val="Code"/>
      </w:pPr>
      <w:r>
        <w:t>If RCookie=cookie then</w:t>
      </w:r>
    </w:p>
    <w:p w:rsidR="00F53772" w:rsidRDefault="00C00692">
      <w:pPr>
        <w:pStyle w:val="Code"/>
      </w:pPr>
      <w:r>
        <w:t xml:space="preserve">RCookie is valid </w:t>
      </w:r>
    </w:p>
    <w:p w:rsidR="00F53772" w:rsidRDefault="00C00692">
      <w:pPr>
        <w:pStyle w:val="Code"/>
      </w:pPr>
      <w:r>
        <w:t>Else</w:t>
      </w:r>
    </w:p>
    <w:p w:rsidR="00F53772" w:rsidRDefault="00C00692">
      <w:pPr>
        <w:pStyle w:val="Code"/>
      </w:pPr>
      <w:r>
        <w:lastRenderedPageBreak/>
        <w:t>Set prevTimeslice to TRUE</w:t>
      </w:r>
    </w:p>
    <w:p w:rsidR="00F53772" w:rsidRDefault="00C00692">
      <w:pPr>
        <w:pStyle w:val="Code"/>
      </w:pPr>
      <w:r>
        <w:t>Compute cookie as described in &lt;ref2&gt;</w:t>
      </w:r>
    </w:p>
    <w:p w:rsidR="00F53772" w:rsidRDefault="00C00692">
      <w:pPr>
        <w:pStyle w:val="Code"/>
      </w:pPr>
      <w:r>
        <w:t xml:space="preserve">If RCookie=cookie then </w:t>
      </w:r>
    </w:p>
    <w:p w:rsidR="00F53772" w:rsidRDefault="00C00692">
      <w:pPr>
        <w:pStyle w:val="Code"/>
      </w:pPr>
      <w:r>
        <w:t>RCookie is valid</w:t>
      </w:r>
    </w:p>
    <w:p w:rsidR="00F53772" w:rsidRDefault="00C00692">
      <w:pPr>
        <w:pStyle w:val="Code"/>
      </w:pPr>
      <w:r>
        <w:t>Else</w:t>
      </w:r>
    </w:p>
    <w:p w:rsidR="00F53772" w:rsidRDefault="00C00692">
      <w:pPr>
        <w:pStyle w:val="Code"/>
      </w:pPr>
      <w:r>
        <w:t>RCookie is invalid</w:t>
      </w:r>
    </w:p>
    <w:p w:rsidR="00F53772" w:rsidRDefault="00C00692">
      <w:pPr>
        <w:pStyle w:val="Code"/>
      </w:pPr>
      <w:r>
        <w:t>End if</w:t>
      </w:r>
    </w:p>
    <w:p w:rsidR="00F53772" w:rsidRDefault="00C00692">
      <w:pPr>
        <w:pStyle w:val="Code"/>
      </w:pPr>
      <w:r>
        <w:t>End if</w:t>
      </w:r>
    </w:p>
    <w:p w:rsidR="00F53772" w:rsidRDefault="00F53772">
      <w:pPr>
        <w:pStyle w:val="Code"/>
      </w:pPr>
    </w:p>
    <w:bookmarkStart w:id="535" w:name="Appendix_A_29"/>
    <w:p w:rsidR="00F53772" w:rsidRDefault="00C00692">
      <w:r>
        <w:fldChar w:fldCharType="begin"/>
      </w:r>
      <w:r>
        <w:instrText xml:space="preserve"> HYPERLINK \l "Appendix_A_Target_29" \h </w:instrText>
      </w:r>
      <w:r>
        <w:fldChar w:fldCharType="separate"/>
      </w:r>
      <w:r>
        <w:rPr>
          <w:rStyle w:val="Hyperlink"/>
        </w:rPr>
        <w:t>&lt;29&gt; Section 3.9.7</w:t>
      </w:r>
      <w:r>
        <w:rPr>
          <w:rStyle w:val="Hyperlink"/>
        </w:rPr>
        <w:fldChar w:fldCharType="end"/>
      </w:r>
      <w:r>
        <w:t xml:space="preserve">: </w:t>
      </w:r>
      <w:bookmarkEnd w:id="535"/>
      <w:r>
        <w:t>In Windows Vista and Windows Server 2008, Windows</w:t>
      </w:r>
      <w:r>
        <w:t xml:space="preserve"> goes into DoS Protection mode if the number of negotiations for which only one message has been received from any initiator is more than 500. This is detected when the number of MM SAs in the </w:t>
      </w:r>
      <w:hyperlink w:anchor="gt_9e4386b2-fabb-4e50-9c70-ccbf044ff7f0">
        <w:r>
          <w:rPr>
            <w:rStyle w:val="HyperlinkGreen"/>
            <w:b/>
          </w:rPr>
          <w:t>M</w:t>
        </w:r>
        <w:r>
          <w:rPr>
            <w:rStyle w:val="HyperlinkGreen"/>
            <w:b/>
          </w:rPr>
          <w:t>MSAD</w:t>
        </w:r>
      </w:hyperlink>
      <w:r>
        <w:t xml:space="preserve"> (see section </w:t>
      </w:r>
      <w:hyperlink w:anchor="Section_cc34126168fe42e19ac2ca84e19803b5" w:history="1">
        <w:r>
          <w:rPr>
            <w:rStyle w:val="Hyperlink"/>
          </w:rPr>
          <w:t>3.1.1</w:t>
        </w:r>
      </w:hyperlink>
      <w:r>
        <w:t>) is more than 500, and these SAs have only received one message. For a given IP address, if the number of negotiations for which only one message has been received is above</w:t>
      </w:r>
      <w:r>
        <w:t xml:space="preserve"> 35, Windows drops new incoming negotiations from this IP address. For this reason, incoming messages have to come from multiple IP addresses in order to trigger the Denial of Service Protection mode. In Windows 2000, Windows XP, or Windows Server 2003, Wi</w:t>
      </w:r>
      <w:r>
        <w:t>ndows goes into DoS protection mode immediately after setting the registry key and restarting the service.</w:t>
      </w:r>
    </w:p>
    <w:p w:rsidR="00F53772" w:rsidRDefault="00C00692">
      <w:r>
        <w:t xml:space="preserve">Windows goes out of DoS Protection mode if the number of MM SAs in the MMSAD for which only one message has been received from any initiator is less </w:t>
      </w:r>
      <w:r>
        <w:t>than 100.</w:t>
      </w:r>
    </w:p>
    <w:p w:rsidR="00F53772" w:rsidRDefault="00C00692">
      <w:r>
        <w:t>To enable the Windows DoS Protection mode in Windows Vista through Windows 10 and  Windows Server 2008 through Windows Server 2016, set the following Windows registry DWORD to 1.</w:t>
      </w:r>
    </w:p>
    <w:p w:rsidR="00F53772" w:rsidRDefault="00C00692">
      <w:r>
        <w:t>SYSTEM\\CurrentControlSet\\Services\\IKEEXT\\Parameters\EnableDOSProtect (DWORD)</w:t>
      </w:r>
    </w:p>
    <w:p w:rsidR="00F53772" w:rsidRDefault="00C00692">
      <w:r>
        <w:t>To enable Windows DoS Protection mode in Windows 2000, Windows XP, or Windows Server 2003, set the following Windows registry DWORD to 1.</w:t>
      </w:r>
    </w:p>
    <w:p w:rsidR="00F53772" w:rsidRDefault="00C00692">
      <w:r>
        <w:t>SYSTEM\\CurrentControlSet\\Services\\</w:t>
      </w:r>
      <w:r>
        <w:t>PolicyAgent\\Oakley\EnableDOSProtect (DWORD).</w:t>
      </w:r>
    </w:p>
    <w:p w:rsidR="00F53772" w:rsidRDefault="00C00692">
      <w:r>
        <w:t>Stop and restart the PolicyAgent service for this setting to take effect.</w:t>
      </w:r>
    </w:p>
    <w:bookmarkStart w:id="536" w:name="Appendix_A_30"/>
    <w:p w:rsidR="00F53772" w:rsidRDefault="00C00692">
      <w:r>
        <w:fldChar w:fldCharType="begin"/>
      </w:r>
      <w:r>
        <w:instrText xml:space="preserve"> HYPERLINK \l "Appendix_A_Target_30" \h </w:instrText>
      </w:r>
      <w:r>
        <w:fldChar w:fldCharType="separate"/>
      </w:r>
      <w:r>
        <w:rPr>
          <w:rStyle w:val="Hyperlink"/>
        </w:rPr>
        <w:t>&lt;30&gt; Section 3.11</w:t>
      </w:r>
      <w:r>
        <w:rPr>
          <w:rStyle w:val="Hyperlink"/>
        </w:rPr>
        <w:fldChar w:fldCharType="end"/>
      </w:r>
      <w:r>
        <w:t xml:space="preserve">: </w:t>
      </w:r>
      <w:bookmarkEnd w:id="536"/>
      <w:r>
        <w:t>This feature is not supported in Windows 2000 Professional through Windows</w:t>
      </w:r>
      <w:r>
        <w:t xml:space="preserve"> Vista and Windows 2000 Server through Windows Server 2008.</w:t>
      </w:r>
    </w:p>
    <w:bookmarkStart w:id="537" w:name="Appendix_A_31"/>
    <w:p w:rsidR="00F53772" w:rsidRDefault="00C00692">
      <w:r>
        <w:fldChar w:fldCharType="begin"/>
      </w:r>
      <w:r>
        <w:instrText xml:space="preserve"> HYPERLINK \l "Appendix_A_Target_31" \h </w:instrText>
      </w:r>
      <w:r>
        <w:fldChar w:fldCharType="separate"/>
      </w:r>
      <w:r>
        <w:rPr>
          <w:rStyle w:val="Hyperlink"/>
        </w:rPr>
        <w:t>&lt;31&gt; Section 3.11.5.1</w:t>
      </w:r>
      <w:r>
        <w:rPr>
          <w:rStyle w:val="Hyperlink"/>
        </w:rPr>
        <w:fldChar w:fldCharType="end"/>
      </w:r>
      <w:r>
        <w:t xml:space="preserve">: </w:t>
      </w:r>
      <w:bookmarkEnd w:id="537"/>
      <w:r>
        <w:t>Windows 2000 Professional through Windows Vista and Windows 2000 Server through Windows Server 2008 do not add this attribute.</w:t>
      </w:r>
    </w:p>
    <w:bookmarkStart w:id="538" w:name="Appendix_A_32"/>
    <w:p w:rsidR="00F53772" w:rsidRDefault="00C00692">
      <w:r>
        <w:fldChar w:fldCharType="begin"/>
      </w:r>
      <w:r>
        <w:instrText xml:space="preserve"> </w:instrText>
      </w:r>
      <w:r>
        <w:instrText xml:space="preserve">HYPERLINK \l "Appendix_A_Target_32" \h </w:instrText>
      </w:r>
      <w:r>
        <w:fldChar w:fldCharType="separate"/>
      </w:r>
      <w:r>
        <w:rPr>
          <w:rStyle w:val="Hyperlink"/>
        </w:rPr>
        <w:t>&lt;32&gt; Section 3.11.5.2</w:t>
      </w:r>
      <w:r>
        <w:rPr>
          <w:rStyle w:val="Hyperlink"/>
        </w:rPr>
        <w:fldChar w:fldCharType="end"/>
      </w:r>
      <w:r>
        <w:t xml:space="preserve">: </w:t>
      </w:r>
      <w:bookmarkEnd w:id="538"/>
      <w:r>
        <w:t>Windows 2000 Professional through Windows Vista and Windows 2000 Server through  Windows Server 2008 do not process this attribute.</w:t>
      </w:r>
    </w:p>
    <w:bookmarkStart w:id="539" w:name="Appendix_A_33"/>
    <w:p w:rsidR="00F53772" w:rsidRDefault="00C00692">
      <w:r>
        <w:fldChar w:fldCharType="begin"/>
      </w:r>
      <w:r>
        <w:instrText xml:space="preserve"> HYPERLINK \l "Appendix_A_Target_33" \h </w:instrText>
      </w:r>
      <w:r>
        <w:fldChar w:fldCharType="separate"/>
      </w:r>
      <w:r>
        <w:rPr>
          <w:rStyle w:val="Hyperlink"/>
        </w:rPr>
        <w:t>&lt;33&gt; Section 3.12.</w:t>
      </w:r>
      <w:r>
        <w:rPr>
          <w:rStyle w:val="Hyperlink"/>
        </w:rPr>
        <w:t>1</w:t>
      </w:r>
      <w:r>
        <w:rPr>
          <w:rStyle w:val="Hyperlink"/>
        </w:rPr>
        <w:fldChar w:fldCharType="end"/>
      </w:r>
      <w:r>
        <w:t xml:space="preserve">: </w:t>
      </w:r>
      <w:bookmarkEnd w:id="539"/>
      <w:r>
        <w:t>Dead Peer Detection is implemented only for IKEv2-based server-to-server, site-to-site-</w:t>
      </w:r>
      <w:hyperlink w:anchor="gt_7255210b-5d50-459a-838b-464ad4cdec69">
        <w:r>
          <w:rPr>
            <w:rStyle w:val="HyperlinkGreen"/>
            <w:b/>
          </w:rPr>
          <w:t>tunnel mode</w:t>
        </w:r>
      </w:hyperlink>
      <w:r>
        <w:t xml:space="preserve"> IPsec tunnels on Windows Server 2012 and later. Dead Peer Detection is not implemented on Wi</w:t>
      </w:r>
      <w:r>
        <w:t>ndows 8 and later for IKEv2-based VPN (that is, VPN Reconnect).</w:t>
      </w:r>
    </w:p>
    <w:bookmarkStart w:id="540" w:name="Appendix_A_34"/>
    <w:p w:rsidR="00F53772" w:rsidRDefault="00C00692">
      <w:r>
        <w:fldChar w:fldCharType="begin"/>
      </w:r>
      <w:r>
        <w:instrText xml:space="preserve"> HYPERLINK \l "Appendix_A_Target_34" \h </w:instrText>
      </w:r>
      <w:r>
        <w:fldChar w:fldCharType="separate"/>
      </w:r>
      <w:r>
        <w:rPr>
          <w:rStyle w:val="Hyperlink"/>
        </w:rPr>
        <w:t>&lt;34&gt; Section 3.12.7.1</w:t>
      </w:r>
      <w:r>
        <w:rPr>
          <w:rStyle w:val="Hyperlink"/>
        </w:rPr>
        <w:fldChar w:fldCharType="end"/>
      </w:r>
      <w:r>
        <w:t xml:space="preserve">: </w:t>
      </w:r>
      <w:bookmarkEnd w:id="540"/>
      <w:r>
        <w:t>The QM SA idle timer is set to 1 minute if the Fast Failover flag is set on the parent MM SA, and it is set to 5 minutes if th</w:t>
      </w:r>
      <w:r>
        <w:t>e Fast Failover flag is not set.</w:t>
      </w:r>
    </w:p>
    <w:bookmarkStart w:id="541" w:name="Appendix_A_35"/>
    <w:p w:rsidR="00F53772" w:rsidRDefault="00C00692">
      <w:r>
        <w:fldChar w:fldCharType="begin"/>
      </w:r>
      <w:r>
        <w:instrText xml:space="preserve"> HYPERLINK \l "Appendix_A_Target_35" \h </w:instrText>
      </w:r>
      <w:r>
        <w:fldChar w:fldCharType="separate"/>
      </w:r>
      <w:r>
        <w:rPr>
          <w:rStyle w:val="Hyperlink"/>
        </w:rPr>
        <w:t>&lt;35&gt; Section 3.13.1</w:t>
      </w:r>
      <w:r>
        <w:rPr>
          <w:rStyle w:val="Hyperlink"/>
        </w:rPr>
        <w:fldChar w:fldCharType="end"/>
      </w:r>
      <w:r>
        <w:t xml:space="preserve">: </w:t>
      </w:r>
      <w:bookmarkEnd w:id="541"/>
      <w:r>
        <w:t>Implemented in Windows 10 and Windows Server 2016 for Xbox multiplayer gaming scenarios.</w:t>
      </w:r>
    </w:p>
    <w:bookmarkStart w:id="542" w:name="Appendix_A_36"/>
    <w:p w:rsidR="00F53772" w:rsidRDefault="00C00692">
      <w:r>
        <w:fldChar w:fldCharType="begin"/>
      </w:r>
      <w:r>
        <w:instrText xml:space="preserve"> HYPERLINK \l "Appendix_A_Target_36" \h </w:instrText>
      </w:r>
      <w:r>
        <w:fldChar w:fldCharType="separate"/>
      </w:r>
      <w:r>
        <w:rPr>
          <w:rStyle w:val="Hyperlink"/>
        </w:rPr>
        <w:t>&lt;36&gt; Section 3.13.1</w:t>
      </w:r>
      <w:r>
        <w:rPr>
          <w:rStyle w:val="Hyperlink"/>
        </w:rPr>
        <w:fldChar w:fldCharType="end"/>
      </w:r>
      <w:r>
        <w:t xml:space="preserve">: </w:t>
      </w:r>
      <w:bookmarkEnd w:id="542"/>
      <w:r>
        <w:t>The in</w:t>
      </w:r>
      <w:r>
        <w:t>teger value associated with the "Xbox IKEv2 Negotiation" vendor ID can be 0 or 1. These values denote different types of secure connections for Xbox multiplayer gaming. Their significance is beyond the scope of this document.</w:t>
      </w:r>
    </w:p>
    <w:bookmarkStart w:id="543" w:name="Appendix_A_37"/>
    <w:p w:rsidR="00F53772" w:rsidRDefault="00C00692">
      <w:r>
        <w:fldChar w:fldCharType="begin"/>
      </w:r>
      <w:r>
        <w:instrText xml:space="preserve"> HYPERLINK \l "Appendix_A_Ta</w:instrText>
      </w:r>
      <w:r>
        <w:instrText xml:space="preserve">rget_37" \h </w:instrText>
      </w:r>
      <w:r>
        <w:fldChar w:fldCharType="separate"/>
      </w:r>
      <w:r>
        <w:rPr>
          <w:rStyle w:val="Hyperlink"/>
        </w:rPr>
        <w:t>&lt;37&gt; Section 3.14.1</w:t>
      </w:r>
      <w:r>
        <w:rPr>
          <w:rStyle w:val="Hyperlink"/>
        </w:rPr>
        <w:fldChar w:fldCharType="end"/>
      </w:r>
      <w:r>
        <w:t xml:space="preserve">: </w:t>
      </w:r>
      <w:bookmarkEnd w:id="543"/>
      <w:r>
        <w:t>Implemented in Windows 10 for Xbox multiplayer gaming scenarios.</w:t>
      </w:r>
    </w:p>
    <w:bookmarkStart w:id="544" w:name="Appendix_A_38"/>
    <w:p w:rsidR="00F53772" w:rsidRDefault="00C00692">
      <w:r>
        <w:lastRenderedPageBreak/>
        <w:fldChar w:fldCharType="begin"/>
      </w:r>
      <w:r>
        <w:instrText xml:space="preserve"> HYPERLINK \l "Appendix_A_Target_38" \h </w:instrText>
      </w:r>
      <w:r>
        <w:fldChar w:fldCharType="separate"/>
      </w:r>
      <w:r>
        <w:rPr>
          <w:rStyle w:val="Hyperlink"/>
        </w:rPr>
        <w:t>&lt;38&gt; Section 3.14.1</w:t>
      </w:r>
      <w:r>
        <w:rPr>
          <w:rStyle w:val="Hyperlink"/>
        </w:rPr>
        <w:fldChar w:fldCharType="end"/>
      </w:r>
      <w:r>
        <w:t xml:space="preserve">: </w:t>
      </w:r>
      <w:bookmarkEnd w:id="544"/>
      <w:r>
        <w:t xml:space="preserve">This data is used to negotiate various IPsec SA proposals and different authentication </w:t>
      </w:r>
      <w:r>
        <w:t>methods for securing traffic for different game titles.</w:t>
      </w:r>
    </w:p>
    <w:bookmarkStart w:id="545" w:name="Appendix_A_39"/>
    <w:p w:rsidR="00F53772" w:rsidRDefault="00C00692">
      <w:r>
        <w:fldChar w:fldCharType="begin"/>
      </w:r>
      <w:r>
        <w:instrText xml:space="preserve"> HYPERLINK \l "Appendix_A_Target_39" \h </w:instrText>
      </w:r>
      <w:r>
        <w:fldChar w:fldCharType="separate"/>
      </w:r>
      <w:r>
        <w:rPr>
          <w:rStyle w:val="Hyperlink"/>
        </w:rPr>
        <w:t>&lt;39&gt; Section 3.14.5.1</w:t>
      </w:r>
      <w:r>
        <w:rPr>
          <w:rStyle w:val="Hyperlink"/>
        </w:rPr>
        <w:fldChar w:fldCharType="end"/>
      </w:r>
      <w:r>
        <w:t xml:space="preserve">: </w:t>
      </w:r>
      <w:bookmarkEnd w:id="545"/>
      <w:r>
        <w:t>If the IKE_SA_INIT message does not have an "MSFT IPsec Security Realm Id" vendor ID, Windows skips all security realm-based IPsec pol</w:t>
      </w:r>
      <w:r>
        <w:t>icies.</w:t>
      </w:r>
    </w:p>
    <w:p w:rsidR="00F53772" w:rsidRDefault="00C00692">
      <w:r>
        <w:t>If an IKEv2 responder receives an IKE_SA_INIT message with "MSFT IPsec Security Realm Id" vendor payload, the Windows implementation does not send the optional CERTREQ payload (</w:t>
      </w:r>
      <w:hyperlink r:id="rId309">
        <w:r>
          <w:rPr>
            <w:rStyle w:val="Hyperlink"/>
          </w:rPr>
          <w:t>[RFC59</w:t>
        </w:r>
        <w:r>
          <w:rPr>
            <w:rStyle w:val="Hyperlink"/>
          </w:rPr>
          <w:t>96]</w:t>
        </w:r>
      </w:hyperlink>
      <w:r>
        <w:t xml:space="preserve"> section 1.2) in the IKE_SA_INIT response message.</w:t>
      </w:r>
    </w:p>
    <w:p w:rsidR="00F53772" w:rsidRDefault="00C00692">
      <w:pPr>
        <w:pStyle w:val="Heading1"/>
      </w:pPr>
      <w:bookmarkStart w:id="546" w:name="section_40f09fa5f597478ea24791c0e33129ad"/>
      <w:bookmarkStart w:id="547" w:name="_Toc483456803"/>
      <w:r>
        <w:lastRenderedPageBreak/>
        <w:t>Change Tracking</w:t>
      </w:r>
      <w:bookmarkEnd w:id="546"/>
      <w:bookmarkEnd w:id="547"/>
      <w:r>
        <w:fldChar w:fldCharType="begin"/>
      </w:r>
      <w:r>
        <w:instrText xml:space="preserve"> XE "Change tracking" </w:instrText>
      </w:r>
      <w:r>
        <w:fldChar w:fldCharType="end"/>
      </w:r>
      <w:r>
        <w:fldChar w:fldCharType="begin"/>
      </w:r>
      <w:r>
        <w:instrText xml:space="preserve"> XE "Tracking changes" </w:instrText>
      </w:r>
      <w:r>
        <w:fldChar w:fldCharType="end"/>
      </w:r>
    </w:p>
    <w:p w:rsidR="00F53772" w:rsidRDefault="00C00692">
      <w:r>
        <w:t>No table of changes is available. The document is either new or has had no changes since its last release.</w:t>
      </w:r>
    </w:p>
    <w:p w:rsidR="00F53772" w:rsidRDefault="00C00692">
      <w:pPr>
        <w:pStyle w:val="Heading1"/>
        <w:sectPr w:rsidR="00F53772">
          <w:footerReference w:type="default" r:id="rId310"/>
          <w:endnotePr>
            <w:numFmt w:val="decimal"/>
          </w:endnotePr>
          <w:type w:val="continuous"/>
          <w:pgSz w:w="12240" w:h="15840"/>
          <w:pgMar w:top="1080" w:right="1440" w:bottom="2016" w:left="1440" w:header="720" w:footer="720" w:gutter="0"/>
          <w:cols w:space="720"/>
          <w:docGrid w:linePitch="360"/>
        </w:sectPr>
      </w:pPr>
      <w:bookmarkStart w:id="548" w:name="section_02671c5c72e645be8a00174b4f8b3426"/>
      <w:bookmarkStart w:id="549" w:name="_Toc483456804"/>
      <w:r>
        <w:lastRenderedPageBreak/>
        <w:t>Index</w:t>
      </w:r>
      <w:bookmarkEnd w:id="548"/>
      <w:bookmarkEnd w:id="549"/>
    </w:p>
    <w:p w:rsidR="00F53772" w:rsidRDefault="00C00692">
      <w:pPr>
        <w:pStyle w:val="indexheader"/>
      </w:pPr>
      <w:r>
        <w:t>A</w:t>
      </w:r>
    </w:p>
    <w:p w:rsidR="00F53772" w:rsidRDefault="00F53772">
      <w:pPr>
        <w:spacing w:before="0" w:after="0"/>
        <w:rPr>
          <w:sz w:val="16"/>
        </w:rPr>
      </w:pPr>
    </w:p>
    <w:p w:rsidR="00F53772" w:rsidRDefault="00C00692">
      <w:pPr>
        <w:pStyle w:val="indexentry0"/>
      </w:pPr>
      <w:r>
        <w:t>Abstract data model</w:t>
      </w:r>
    </w:p>
    <w:p w:rsidR="00F53772" w:rsidRDefault="00C00692">
      <w:pPr>
        <w:pStyle w:val="indexentry0"/>
      </w:pPr>
      <w:r>
        <w:t xml:space="preserve">   CGA authentication (</w:t>
      </w:r>
      <w:hyperlink w:anchor="section_cc34126168fe42e19ac2ca84e19803b5">
        <w:r>
          <w:rPr>
            <w:rStyle w:val="Hyperlink"/>
          </w:rPr>
          <w:t>secti</w:t>
        </w:r>
        <w:r>
          <w:rPr>
            <w:rStyle w:val="Hyperlink"/>
          </w:rPr>
          <w:t>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F53772" w:rsidRDefault="00C00692">
      <w:pPr>
        <w:pStyle w:val="indexentry0"/>
      </w:pPr>
      <w:r>
        <w:t xml:space="preserve">   </w:t>
      </w:r>
      <w:hyperlink w:anchor="section_6719ba99122242008507e64853ea05e5">
        <w:r>
          <w:rPr>
            <w:rStyle w:val="Hyperlink"/>
          </w:rPr>
          <w:t>client</w:t>
        </w:r>
      </w:hyperlink>
      <w:r>
        <w:t xml:space="preserve"> </w:t>
      </w:r>
      <w:r>
        <w:fldChar w:fldCharType="begin"/>
      </w:r>
      <w:r>
        <w:instrText>PAGEREF section_6719ba99122242008507e64853ea05e5</w:instrText>
      </w:r>
      <w:r>
        <w:fldChar w:fldCharType="separate"/>
      </w:r>
      <w:r>
        <w:rPr>
          <w:noProof/>
        </w:rPr>
        <w:t>42</w:t>
      </w:r>
      <w:r>
        <w:fldChar w:fldCharType="end"/>
      </w:r>
    </w:p>
    <w:p w:rsidR="00F53772" w:rsidRDefault="00C00692">
      <w:pPr>
        <w:pStyle w:val="indexentry0"/>
      </w:pPr>
      <w:r>
        <w:t xml:space="preserve">   </w:t>
      </w:r>
      <w:hyperlink w:anchor="section_0fd5b3723fe841478a764bde7ffe3b68">
        <w:r>
          <w:rPr>
            <w:rStyle w:val="Hyperlink"/>
          </w:rPr>
          <w:t>denial of service</w:t>
        </w:r>
      </w:hyperlink>
      <w:r>
        <w:t xml:space="preserve"> </w:t>
      </w:r>
      <w:r>
        <w:fldChar w:fldCharType="begin"/>
      </w:r>
      <w:r>
        <w:instrText>PAGEREF section_0fd5b3723fe841478a764bde7ffe3b68</w:instrText>
      </w:r>
      <w:r>
        <w:fldChar w:fldCharType="separate"/>
      </w:r>
      <w:r>
        <w:rPr>
          <w:noProof/>
        </w:rPr>
        <w:t>57</w:t>
      </w:r>
      <w:r>
        <w:fldChar w:fldCharType="end"/>
      </w:r>
    </w:p>
    <w:p w:rsidR="00F53772" w:rsidRDefault="00C00692">
      <w:pPr>
        <w:pStyle w:val="indexentry0"/>
      </w:pPr>
      <w:r>
        <w:t xml:space="preserve">   </w:t>
      </w:r>
      <w:hyperlink w:anchor="section_cc34126168fe42e19ac2ca84e19803b5">
        <w:r>
          <w:rPr>
            <w:rStyle w:val="Hyperlink"/>
          </w:rPr>
          <w:t>Denial of Service (DOS)</w:t>
        </w:r>
      </w:hyperlink>
      <w:r>
        <w:t xml:space="preserve"> </w:t>
      </w:r>
      <w:r>
        <w:fldChar w:fldCharType="begin"/>
      </w:r>
      <w:r>
        <w:instrText>PAGEREF section_cc34126168fe42e19ac2ca84e19803b5</w:instrText>
      </w:r>
      <w:r>
        <w:fldChar w:fldCharType="separate"/>
      </w:r>
      <w:r>
        <w:rPr>
          <w:noProof/>
        </w:rPr>
        <w:t>29</w:t>
      </w:r>
      <w:r>
        <w:fldChar w:fldCharType="end"/>
      </w:r>
    </w:p>
    <w:p w:rsidR="00F53772" w:rsidRDefault="00C00692">
      <w:pPr>
        <w:pStyle w:val="indexentry0"/>
      </w:pPr>
      <w:r>
        <w:t xml:space="preserve">   fast failover client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719ba99122242008507e64853ea05e5">
        <w:r>
          <w:rPr>
            <w:rStyle w:val="Hyperlink"/>
          </w:rPr>
          <w:t>section 3.5.1</w:t>
        </w:r>
      </w:hyperlink>
      <w:r>
        <w:t xml:space="preserve"> </w:t>
      </w:r>
      <w:r>
        <w:fldChar w:fldCharType="begin"/>
      </w:r>
      <w:r>
        <w:instrText>PAGEREF section_6719ba99122242008507e64853ea05e5</w:instrText>
      </w:r>
      <w:r>
        <w:fldChar w:fldCharType="separate"/>
      </w:r>
      <w:r>
        <w:rPr>
          <w:noProof/>
        </w:rPr>
        <w:t>42</w:t>
      </w:r>
      <w:r>
        <w:fldChar w:fldCharType="end"/>
      </w:r>
      <w:r>
        <w:t>)</w:t>
      </w:r>
    </w:p>
    <w:p w:rsidR="00F53772" w:rsidRDefault="00C00692">
      <w:pPr>
        <w:pStyle w:val="indexentry0"/>
      </w:pPr>
      <w:r>
        <w:t xml:space="preserve">   fast failover server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44</w:t>
      </w:r>
      <w:r>
        <w:fldChar w:fldCharType="end"/>
      </w:r>
      <w:r>
        <w:t>)</w:t>
      </w:r>
    </w:p>
    <w:p w:rsidR="00F53772" w:rsidRDefault="00C00692">
      <w:pPr>
        <w:pStyle w:val="indexentry0"/>
      </w:pPr>
      <w:r>
        <w:t xml:space="preserve">   IKE fragmentation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section_8d37b6074f7f480e8cf53342a24efd55</w:instrText>
      </w:r>
      <w:r>
        <w:fldChar w:fldCharType="separate"/>
      </w:r>
      <w:r>
        <w:rPr>
          <w:noProof/>
        </w:rPr>
        <w:t>35</w:t>
      </w:r>
      <w:r>
        <w:fldChar w:fldCharType="end"/>
      </w:r>
      <w:r>
        <w:t>)</w:t>
      </w:r>
    </w:p>
    <w:p w:rsidR="00F53772" w:rsidRDefault="00C00692">
      <w:pPr>
        <w:pStyle w:val="indexentry0"/>
      </w:pPr>
      <w:r>
        <w:t xml:space="preserve">   NAT traversal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33</w:t>
      </w:r>
      <w:r>
        <w:fldChar w:fldCharType="end"/>
      </w:r>
      <w:r>
        <w:t>)</w:t>
      </w:r>
    </w:p>
    <w:p w:rsidR="00F53772" w:rsidRDefault="00C00692">
      <w:pPr>
        <w:pStyle w:val="indexentry0"/>
      </w:pPr>
      <w:r>
        <w:t xml:space="preserve">   negotiation discovery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49</w:t>
      </w:r>
      <w:r>
        <w:fldChar w:fldCharType="end"/>
      </w:r>
      <w:r>
        <w:t>)</w:t>
      </w:r>
    </w:p>
    <w:p w:rsidR="00F53772" w:rsidRDefault="00C00692">
      <w:pPr>
        <w:pStyle w:val="indexentry0"/>
      </w:pPr>
      <w:r>
        <w:t xml:space="preserve">   reliable delete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w:instrText>
      </w:r>
      <w:r>
        <w:instrText>f22d44e09ca8049da7acf227</w:instrText>
      </w:r>
      <w:r>
        <w:fldChar w:fldCharType="separate"/>
      </w:r>
      <w:r>
        <w:rPr>
          <w:noProof/>
        </w:rPr>
        <w:t>53</w:t>
      </w:r>
      <w:r>
        <w:fldChar w:fldCharType="end"/>
      </w:r>
      <w:r>
        <w:t>)</w:t>
      </w:r>
    </w:p>
    <w:p w:rsidR="00F53772" w:rsidRDefault="00C00692">
      <w:pPr>
        <w:pStyle w:val="indexentry0"/>
      </w:pPr>
      <w:r>
        <w:t xml:space="preserve">   </w:t>
      </w:r>
      <w:hyperlink w:anchor="section_f8693eb5223545b28cdda1e58ff197f7">
        <w:r>
          <w:rPr>
            <w:rStyle w:val="Hyperlink"/>
          </w:rPr>
          <w:t>server</w:t>
        </w:r>
      </w:hyperlink>
      <w:r>
        <w:t xml:space="preserve"> </w:t>
      </w:r>
      <w:r>
        <w:fldChar w:fldCharType="begin"/>
      </w:r>
      <w:r>
        <w:instrText>PAGEREF section_f8693eb5223545b28cdda1e58ff197f7</w:instrText>
      </w:r>
      <w:r>
        <w:fldChar w:fldCharType="separate"/>
      </w:r>
      <w:r>
        <w:rPr>
          <w:noProof/>
        </w:rPr>
        <w:t>44</w:t>
      </w:r>
      <w:r>
        <w:fldChar w:fldCharType="end"/>
      </w:r>
    </w:p>
    <w:p w:rsidR="00F53772" w:rsidRDefault="00C00692">
      <w:pPr>
        <w:pStyle w:val="indexentry0"/>
      </w:pPr>
      <w:hyperlink w:anchor="section_0b6316f1e6ff4e1f8a1e13b535afe7a6">
        <w:r>
          <w:rPr>
            <w:rStyle w:val="Hyperlink"/>
          </w:rPr>
          <w:t>Applicability</w:t>
        </w:r>
      </w:hyperlink>
      <w:r>
        <w:t xml:space="preserve"> </w:t>
      </w:r>
      <w:r>
        <w:fldChar w:fldCharType="begin"/>
      </w:r>
      <w:r>
        <w:instrText>PAGEREF section_0b6316f1e6ff4e1f8a1e13b535afe7a6</w:instrText>
      </w:r>
      <w:r>
        <w:fldChar w:fldCharType="separate"/>
      </w:r>
      <w:r>
        <w:rPr>
          <w:noProof/>
        </w:rPr>
        <w:t>19</w:t>
      </w:r>
      <w:r>
        <w:fldChar w:fldCharType="end"/>
      </w:r>
    </w:p>
    <w:p w:rsidR="00F53772" w:rsidRDefault="00C00692">
      <w:pPr>
        <w:pStyle w:val="indexentry0"/>
      </w:pPr>
      <w:hyperlink w:anchor="section_77577443382342cd9eaba1890c31c9f3">
        <w:r>
          <w:rPr>
            <w:rStyle w:val="Hyperlink"/>
          </w:rPr>
          <w:t>AUTH_CGA Authentication Method Packet message</w:t>
        </w:r>
      </w:hyperlink>
      <w:r>
        <w:t xml:space="preserve"> </w:t>
      </w:r>
      <w:r>
        <w:fldChar w:fldCharType="begin"/>
      </w:r>
      <w:r>
        <w:instrText>PAGEREF section_77577443382342cd9eaba1890c31c9f3</w:instrText>
      </w:r>
      <w:r>
        <w:fldChar w:fldCharType="separate"/>
      </w:r>
      <w:r>
        <w:rPr>
          <w:noProof/>
        </w:rPr>
        <w:t>23</w:t>
      </w:r>
      <w:r>
        <w:fldChar w:fldCharType="end"/>
      </w:r>
    </w:p>
    <w:p w:rsidR="00F53772" w:rsidRDefault="00C00692">
      <w:pPr>
        <w:pStyle w:val="indexentry0"/>
      </w:pPr>
      <w:hyperlink w:anchor="section_77577443382342cd9eaba1890c31c9f3">
        <w:r>
          <w:rPr>
            <w:rStyle w:val="Hyperlink"/>
          </w:rPr>
          <w:t>AUTH_CGA_Authentication_Method packet</w:t>
        </w:r>
      </w:hyperlink>
      <w:r>
        <w:t xml:space="preserve"> </w:t>
      </w:r>
      <w:r>
        <w:fldChar w:fldCharType="begin"/>
      </w:r>
      <w:r>
        <w:instrText>PAGEREF section_77577443382342cd9eaba1890c31c9f3</w:instrText>
      </w:r>
      <w:r>
        <w:fldChar w:fldCharType="separate"/>
      </w:r>
      <w:r>
        <w:rPr>
          <w:noProof/>
        </w:rPr>
        <w:t>23</w:t>
      </w:r>
      <w:r>
        <w:fldChar w:fldCharType="end"/>
      </w:r>
    </w:p>
    <w:p w:rsidR="00F53772" w:rsidRDefault="00C00692">
      <w:pPr>
        <w:pStyle w:val="indexentry0"/>
      </w:pPr>
      <w:hyperlink w:anchor="section_1f53d17e2cee4b9893306bfcd42df590">
        <w:r>
          <w:rPr>
            <w:rStyle w:val="Hyperlink"/>
          </w:rPr>
          <w:t>Authentication - cryptographically generat</w:t>
        </w:r>
        <w:r>
          <w:rPr>
            <w:rStyle w:val="Hyperlink"/>
          </w:rPr>
          <w:t>ed address</w:t>
        </w:r>
      </w:hyperlink>
      <w:r>
        <w:t xml:space="preserve"> </w:t>
      </w:r>
      <w:r>
        <w:fldChar w:fldCharType="begin"/>
      </w:r>
      <w:r>
        <w:instrText>PAGEREF section_1f53d17e2cee4b9893306bfcd42df590</w:instrText>
      </w:r>
      <w:r>
        <w:fldChar w:fldCharType="separate"/>
      </w:r>
      <w:r>
        <w:rPr>
          <w:noProof/>
        </w:rPr>
        <w:t>15</w:t>
      </w:r>
      <w:r>
        <w:fldChar w:fldCharType="end"/>
      </w:r>
    </w:p>
    <w:p w:rsidR="00F53772" w:rsidRDefault="00F53772">
      <w:pPr>
        <w:spacing w:before="0" w:after="0"/>
        <w:rPr>
          <w:sz w:val="16"/>
        </w:rPr>
      </w:pPr>
    </w:p>
    <w:p w:rsidR="00F53772" w:rsidRDefault="00C00692">
      <w:pPr>
        <w:pStyle w:val="indexheader"/>
      </w:pPr>
      <w:r>
        <w:t>C</w:t>
      </w:r>
    </w:p>
    <w:p w:rsidR="00F53772" w:rsidRDefault="00F53772">
      <w:pPr>
        <w:spacing w:before="0" w:after="0"/>
        <w:rPr>
          <w:sz w:val="16"/>
        </w:rPr>
      </w:pPr>
    </w:p>
    <w:p w:rsidR="00F53772" w:rsidRDefault="00C00692">
      <w:pPr>
        <w:pStyle w:val="indexentry0"/>
      </w:pPr>
      <w:hyperlink w:anchor="section_55005f24bb5a4ad9a3baa58e01e38812">
        <w:r>
          <w:rPr>
            <w:rStyle w:val="Hyperlink"/>
          </w:rPr>
          <w:t>Capability negotiation</w:t>
        </w:r>
      </w:hyperlink>
      <w:r>
        <w:t xml:space="preserve"> </w:t>
      </w:r>
      <w:r>
        <w:fldChar w:fldCharType="begin"/>
      </w:r>
      <w:r>
        <w:instrText>PAGEREF section_55005f24bb5a4ad9a3baa58e01e38812</w:instrText>
      </w:r>
      <w:r>
        <w:fldChar w:fldCharType="separate"/>
      </w:r>
      <w:r>
        <w:rPr>
          <w:noProof/>
        </w:rPr>
        <w:t>20</w:t>
      </w:r>
      <w:r>
        <w:fldChar w:fldCharType="end"/>
      </w:r>
    </w:p>
    <w:p w:rsidR="00F53772" w:rsidRDefault="00C00692">
      <w:pPr>
        <w:pStyle w:val="indexentry0"/>
      </w:pPr>
      <w:r>
        <w:t>CGA authentication</w:t>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F53772" w:rsidRDefault="00C00692">
      <w:pPr>
        <w:pStyle w:val="indexentry0"/>
      </w:pPr>
      <w:r>
        <w:t xml:space="preserve">   </w:t>
      </w:r>
      <w:hyperlink w:anchor="section_e00119f3278548e4947e932b67d3c758">
        <w:r>
          <w:rPr>
            <w:rStyle w:val="Hyperlink"/>
          </w:rPr>
          <w:t>higher-layer triggered events</w:t>
        </w:r>
      </w:hyperlink>
      <w:r>
        <w:t xml:space="preserve"> </w:t>
      </w:r>
      <w:r>
        <w:fldChar w:fldCharType="begin"/>
      </w:r>
      <w:r>
        <w:instrText>PAGEREF section_e00119f3278548e4947e932b67d3c758</w:instrText>
      </w:r>
      <w:r>
        <w:fldChar w:fldCharType="separate"/>
      </w:r>
      <w:r>
        <w:rPr>
          <w:noProof/>
        </w:rPr>
        <w:t>40</w:t>
      </w:r>
      <w:r>
        <w:fldChar w:fldCharType="end"/>
      </w:r>
    </w:p>
    <w:p w:rsidR="00F53772" w:rsidRDefault="00C00692">
      <w:pPr>
        <w:pStyle w:val="indexentry0"/>
      </w:pPr>
      <w:r>
        <w:t xml:space="preserve">   </w:t>
      </w:r>
      <w:hyperlink w:anchor="section_169bfbf37ad441f081c4a9df06085f50">
        <w:r>
          <w:rPr>
            <w:rStyle w:val="Hyperlink"/>
          </w:rPr>
          <w:t>initialization</w:t>
        </w:r>
      </w:hyperlink>
      <w:r>
        <w:t xml:space="preserve"> </w:t>
      </w:r>
      <w:r>
        <w:fldChar w:fldCharType="begin"/>
      </w:r>
      <w:r>
        <w:instrText>PAGEREF section_169bfbf37ad441f081c4a9df06085f50</w:instrText>
      </w:r>
      <w:r>
        <w:fldChar w:fldCharType="separate"/>
      </w:r>
      <w:r>
        <w:rPr>
          <w:noProof/>
        </w:rPr>
        <w:t>40</w:t>
      </w:r>
      <w:r>
        <w:fldChar w:fldCharType="end"/>
      </w:r>
    </w:p>
    <w:p w:rsidR="00F53772" w:rsidRDefault="00C00692">
      <w:pPr>
        <w:pStyle w:val="indexentry0"/>
      </w:pPr>
      <w:r>
        <w:t xml:space="preserve">   </w:t>
      </w:r>
      <w:hyperlink w:anchor="section_ffc2b0243755466f9df567a8915822e8">
        <w:r>
          <w:rPr>
            <w:rStyle w:val="Hyperlink"/>
          </w:rPr>
          <w:t>local events</w:t>
        </w:r>
      </w:hyperlink>
      <w:r>
        <w:t xml:space="preserve"> </w:t>
      </w:r>
      <w:r>
        <w:fldChar w:fldCharType="begin"/>
      </w:r>
      <w:r>
        <w:instrText>PAGEREF section_ffc2b0243755466f9df567a8915822e8</w:instrText>
      </w:r>
      <w:r>
        <w:fldChar w:fldCharType="separate"/>
      </w:r>
      <w:r>
        <w:rPr>
          <w:noProof/>
        </w:rPr>
        <w:t>42</w:t>
      </w:r>
      <w:r>
        <w:fldChar w:fldCharType="end"/>
      </w:r>
    </w:p>
    <w:p w:rsidR="00F53772" w:rsidRDefault="00C00692">
      <w:pPr>
        <w:pStyle w:val="indexentry0"/>
      </w:pPr>
      <w:r>
        <w:t xml:space="preserve">   </w:t>
      </w:r>
      <w:hyperlink w:anchor="section_aa9e826d136847a0bca5a72d1d867064">
        <w:r>
          <w:rPr>
            <w:rStyle w:val="Hyperlink"/>
          </w:rPr>
          <w:t>message p</w:t>
        </w:r>
        <w:r>
          <w:rPr>
            <w:rStyle w:val="Hyperlink"/>
          </w:rPr>
          <w:t>rocessing</w:t>
        </w:r>
      </w:hyperlink>
      <w:r>
        <w:t xml:space="preserve"> </w:t>
      </w:r>
      <w:r>
        <w:fldChar w:fldCharType="begin"/>
      </w:r>
      <w:r>
        <w:instrText>PAGEREF section_aa9e826d136847a0bca5a72d1d867064</w:instrText>
      </w:r>
      <w:r>
        <w:fldChar w:fldCharType="separate"/>
      </w:r>
      <w:r>
        <w:rPr>
          <w:noProof/>
        </w:rPr>
        <w:t>41</w:t>
      </w:r>
      <w:r>
        <w:fldChar w:fldCharType="end"/>
      </w:r>
    </w:p>
    <w:p w:rsidR="00F53772" w:rsidRDefault="00C00692">
      <w:pPr>
        <w:pStyle w:val="indexentry0"/>
      </w:pPr>
      <w:r>
        <w:t xml:space="preserve">   </w:t>
      </w:r>
      <w:hyperlink w:anchor="section_f3244ee0df54499c85092720b56fd89c">
        <w:r>
          <w:rPr>
            <w:rStyle w:val="Hyperlink"/>
          </w:rPr>
          <w:t>overview</w:t>
        </w:r>
      </w:hyperlink>
      <w:r>
        <w:t xml:space="preserve"> </w:t>
      </w:r>
      <w:r>
        <w:fldChar w:fldCharType="begin"/>
      </w:r>
      <w:r>
        <w:instrText>PAGEREF section_f3244ee0df54499c85092720b56fd89c</w:instrText>
      </w:r>
      <w:r>
        <w:fldChar w:fldCharType="separate"/>
      </w:r>
      <w:r>
        <w:rPr>
          <w:noProof/>
        </w:rPr>
        <w:t>38</w:t>
      </w:r>
      <w:r>
        <w:fldChar w:fldCharType="end"/>
      </w:r>
    </w:p>
    <w:p w:rsidR="00F53772" w:rsidRDefault="00C00692">
      <w:pPr>
        <w:pStyle w:val="indexentry0"/>
      </w:pPr>
      <w:r>
        <w:t xml:space="preserve">   </w:t>
      </w:r>
      <w:hyperlink w:anchor="section_8481adcaec5f40ecafe61aeb04291cdb">
        <w:r>
          <w:rPr>
            <w:rStyle w:val="Hyperlink"/>
          </w:rPr>
          <w:t>p</w:t>
        </w:r>
        <w:r>
          <w:rPr>
            <w:rStyle w:val="Hyperlink"/>
          </w:rPr>
          <w:t>reconditions</w:t>
        </w:r>
      </w:hyperlink>
      <w:r>
        <w:t xml:space="preserve"> </w:t>
      </w:r>
      <w:r>
        <w:fldChar w:fldCharType="begin"/>
      </w:r>
      <w:r>
        <w:instrText>PAGEREF section_8481adcaec5f40ecafe61aeb04291cdb</w:instrText>
      </w:r>
      <w:r>
        <w:fldChar w:fldCharType="separate"/>
      </w:r>
      <w:r>
        <w:rPr>
          <w:noProof/>
        </w:rPr>
        <w:t>19</w:t>
      </w:r>
      <w:r>
        <w:fldChar w:fldCharType="end"/>
      </w:r>
    </w:p>
    <w:p w:rsidR="00F53772" w:rsidRDefault="00C00692">
      <w:pPr>
        <w:pStyle w:val="indexentry0"/>
      </w:pPr>
      <w:r>
        <w:t xml:space="preserve">   </w:t>
      </w:r>
      <w:hyperlink w:anchor="section_8481adcaec5f40ecafe61aeb04291cdb">
        <w:r>
          <w:rPr>
            <w:rStyle w:val="Hyperlink"/>
          </w:rPr>
          <w:t>prerequisites</w:t>
        </w:r>
      </w:hyperlink>
      <w:r>
        <w:t xml:space="preserve"> </w:t>
      </w:r>
      <w:r>
        <w:fldChar w:fldCharType="begin"/>
      </w:r>
      <w:r>
        <w:instrText>PAGEREF section_8481adcaec5f40ecafe61aeb04291cdb</w:instrText>
      </w:r>
      <w:r>
        <w:fldChar w:fldCharType="separate"/>
      </w:r>
      <w:r>
        <w:rPr>
          <w:noProof/>
        </w:rPr>
        <w:t>19</w:t>
      </w:r>
      <w:r>
        <w:fldChar w:fldCharType="end"/>
      </w:r>
    </w:p>
    <w:p w:rsidR="00F53772" w:rsidRDefault="00C00692">
      <w:pPr>
        <w:pStyle w:val="indexentry0"/>
      </w:pPr>
      <w:r>
        <w:t xml:space="preserve">   </w:t>
      </w:r>
      <w:hyperlink w:anchor="section_a1ad0243ceda4297b9a9f2e4bb15c806">
        <w:r>
          <w:rPr>
            <w:rStyle w:val="Hyperlink"/>
          </w:rPr>
          <w:t>receiving message #1</w:t>
        </w:r>
      </w:hyperlink>
      <w:r>
        <w:t xml:space="preserve"> </w:t>
      </w:r>
      <w:r>
        <w:fldChar w:fldCharType="begin"/>
      </w:r>
      <w:r>
        <w:instrText>PAGEREF section_a1ad0243ceda4297b9a9f2e4bb15c806</w:instrText>
      </w:r>
      <w:r>
        <w:fldChar w:fldCharType="separate"/>
      </w:r>
      <w:r>
        <w:rPr>
          <w:noProof/>
        </w:rPr>
        <w:t>41</w:t>
      </w:r>
      <w:r>
        <w:fldChar w:fldCharType="end"/>
      </w:r>
    </w:p>
    <w:p w:rsidR="00F53772" w:rsidRDefault="00C00692">
      <w:pPr>
        <w:pStyle w:val="indexentry0"/>
      </w:pPr>
      <w:r>
        <w:t xml:space="preserve">   </w:t>
      </w:r>
      <w:hyperlink w:anchor="section_84175664cead4307a2123e0a705a32d3">
        <w:r>
          <w:rPr>
            <w:rStyle w:val="Hyperlink"/>
          </w:rPr>
          <w:t>receiving message #2</w:t>
        </w:r>
      </w:hyperlink>
      <w:r>
        <w:t xml:space="preserve"> </w:t>
      </w:r>
      <w:r>
        <w:fldChar w:fldCharType="begin"/>
      </w:r>
      <w:r>
        <w:instrText>PAGEREF section_84175664cead4307a2123e0a705a32d3</w:instrText>
      </w:r>
      <w:r>
        <w:fldChar w:fldCharType="separate"/>
      </w:r>
      <w:r>
        <w:rPr>
          <w:noProof/>
        </w:rPr>
        <w:t>41</w:t>
      </w:r>
      <w:r>
        <w:fldChar w:fldCharType="end"/>
      </w:r>
    </w:p>
    <w:p w:rsidR="00F53772" w:rsidRDefault="00C00692">
      <w:pPr>
        <w:pStyle w:val="indexentry0"/>
      </w:pPr>
      <w:r>
        <w:t xml:space="preserve">   </w:t>
      </w:r>
      <w:hyperlink w:anchor="section_9973bdc0e38d4966afcec7d8a53efd47">
        <w:r>
          <w:rPr>
            <w:rStyle w:val="Hyperlink"/>
          </w:rPr>
          <w:t>receiving message #3</w:t>
        </w:r>
      </w:hyperlink>
      <w:r>
        <w:t xml:space="preserve"> </w:t>
      </w:r>
      <w:r>
        <w:fldChar w:fldCharType="begin"/>
      </w:r>
      <w:r>
        <w:instrText>PAGEREF section_9973bdc0e38d4966afcec7d8a53efd47</w:instrText>
      </w:r>
      <w:r>
        <w:fldChar w:fldCharType="separate"/>
      </w:r>
      <w:r>
        <w:rPr>
          <w:noProof/>
        </w:rPr>
        <w:t>41</w:t>
      </w:r>
      <w:r>
        <w:fldChar w:fldCharType="end"/>
      </w:r>
    </w:p>
    <w:p w:rsidR="00F53772" w:rsidRDefault="00C00692">
      <w:pPr>
        <w:pStyle w:val="indexentry0"/>
      </w:pPr>
      <w:r>
        <w:t xml:space="preserve">   </w:t>
      </w:r>
      <w:hyperlink w:anchor="section_5d3b49695cbe4518baa3a2069c4a482b">
        <w:r>
          <w:rPr>
            <w:rStyle w:val="Hyperlink"/>
          </w:rPr>
          <w:t>receiving message #4</w:t>
        </w:r>
      </w:hyperlink>
      <w:r>
        <w:t xml:space="preserve"> </w:t>
      </w:r>
      <w:r>
        <w:fldChar w:fldCharType="begin"/>
      </w:r>
      <w:r>
        <w:instrText>PAGEREF section_5d3b49695cbe4518baa3a2069c4a482b</w:instrText>
      </w:r>
      <w:r>
        <w:fldChar w:fldCharType="separate"/>
      </w:r>
      <w:r>
        <w:rPr>
          <w:noProof/>
        </w:rPr>
        <w:t>41</w:t>
      </w:r>
      <w:r>
        <w:fldChar w:fldCharType="end"/>
      </w:r>
    </w:p>
    <w:p w:rsidR="00F53772" w:rsidRDefault="00C00692">
      <w:pPr>
        <w:pStyle w:val="indexentry0"/>
      </w:pPr>
      <w:r>
        <w:t xml:space="preserve">   </w:t>
      </w:r>
      <w:hyperlink w:anchor="section_5f776e626dcb40ec81db7c4ea312f348">
        <w:r>
          <w:rPr>
            <w:rStyle w:val="Hyperlink"/>
          </w:rPr>
          <w:t>receiving message #5</w:t>
        </w:r>
      </w:hyperlink>
      <w:r>
        <w:t xml:space="preserve"> </w:t>
      </w:r>
      <w:r>
        <w:fldChar w:fldCharType="begin"/>
      </w:r>
      <w:r>
        <w:instrText>PAGEREF section_5f776e626dcb40ec81db7c4ea312f348</w:instrText>
      </w:r>
      <w:r>
        <w:fldChar w:fldCharType="separate"/>
      </w:r>
      <w:r>
        <w:rPr>
          <w:noProof/>
        </w:rPr>
        <w:t>41</w:t>
      </w:r>
      <w:r>
        <w:fldChar w:fldCharType="end"/>
      </w:r>
    </w:p>
    <w:p w:rsidR="00F53772" w:rsidRDefault="00C00692">
      <w:pPr>
        <w:pStyle w:val="indexentry0"/>
      </w:pPr>
      <w:r>
        <w:t xml:space="preserve">   </w:t>
      </w:r>
      <w:hyperlink w:anchor="section_687c04f1b66b4d92902f2e470fde7dcf">
        <w:r>
          <w:rPr>
            <w:rStyle w:val="Hyperlink"/>
          </w:rPr>
          <w:t>receiving message #6</w:t>
        </w:r>
      </w:hyperlink>
      <w:r>
        <w:t xml:space="preserve"> </w:t>
      </w:r>
      <w:r>
        <w:fldChar w:fldCharType="begin"/>
      </w:r>
      <w:r>
        <w:instrText>PAGEREF section_687c04f1b66b4d929</w:instrText>
      </w:r>
      <w:r>
        <w:instrText>02f2e470fde7dcf</w:instrText>
      </w:r>
      <w:r>
        <w:fldChar w:fldCharType="separate"/>
      </w:r>
      <w:r>
        <w:rPr>
          <w:noProof/>
        </w:rPr>
        <w:t>42</w:t>
      </w:r>
      <w:r>
        <w:fldChar w:fldCharType="end"/>
      </w:r>
    </w:p>
    <w:p w:rsidR="00F53772" w:rsidRDefault="00C00692">
      <w:pPr>
        <w:pStyle w:val="indexentry0"/>
      </w:pPr>
      <w:r>
        <w:t xml:space="preserve">   </w:t>
      </w:r>
      <w:hyperlink w:anchor="section_aa9e826d136847a0bca5a72d1d867064">
        <w:r>
          <w:rPr>
            <w:rStyle w:val="Hyperlink"/>
          </w:rPr>
          <w:t>sequencing rules</w:t>
        </w:r>
      </w:hyperlink>
      <w:r>
        <w:t xml:space="preserve"> </w:t>
      </w:r>
      <w:r>
        <w:fldChar w:fldCharType="begin"/>
      </w:r>
      <w:r>
        <w:instrText>PAGEREF section_aa9e826d136847a0bca5a72d1d867064</w:instrText>
      </w:r>
      <w:r>
        <w:fldChar w:fldCharType="separate"/>
      </w:r>
      <w:r>
        <w:rPr>
          <w:noProof/>
        </w:rPr>
        <w:t>41</w:t>
      </w:r>
      <w:r>
        <w:fldChar w:fldCharType="end"/>
      </w:r>
    </w:p>
    <w:p w:rsidR="00F53772" w:rsidRDefault="00C00692">
      <w:pPr>
        <w:pStyle w:val="indexentry0"/>
      </w:pPr>
      <w:r>
        <w:t xml:space="preserve">   </w:t>
      </w:r>
      <w:hyperlink w:anchor="section_61d94a0b44754d2c9cb84a10ec11a135">
        <w:r>
          <w:rPr>
            <w:rStyle w:val="Hyperlink"/>
          </w:rPr>
          <w:t>timer events</w:t>
        </w:r>
      </w:hyperlink>
      <w:r>
        <w:t xml:space="preserve"> </w:t>
      </w:r>
      <w:r>
        <w:fldChar w:fldCharType="begin"/>
      </w:r>
      <w:r>
        <w:instrText>PAGEREF section_61d94a0</w:instrText>
      </w:r>
      <w:r>
        <w:instrText>b44754d2c9cb84a10ec11a135</w:instrText>
      </w:r>
      <w:r>
        <w:fldChar w:fldCharType="separate"/>
      </w:r>
      <w:r>
        <w:rPr>
          <w:noProof/>
        </w:rPr>
        <w:t>42</w:t>
      </w:r>
      <w:r>
        <w:fldChar w:fldCharType="end"/>
      </w:r>
    </w:p>
    <w:p w:rsidR="00F53772" w:rsidRDefault="00C00692">
      <w:pPr>
        <w:pStyle w:val="indexentry0"/>
      </w:pPr>
      <w:r>
        <w:t xml:space="preserve">   </w:t>
      </w:r>
      <w:hyperlink w:anchor="section_21371eb1f7f241fabaf3b312e5c3656e">
        <w:r>
          <w:rPr>
            <w:rStyle w:val="Hyperlink"/>
          </w:rPr>
          <w:t>timers</w:t>
        </w:r>
      </w:hyperlink>
      <w:r>
        <w:t xml:space="preserve"> </w:t>
      </w:r>
      <w:r>
        <w:fldChar w:fldCharType="begin"/>
      </w:r>
      <w:r>
        <w:instrText>PAGEREF section_21371eb1f7f241fabaf3b312e5c3656e</w:instrText>
      </w:r>
      <w:r>
        <w:fldChar w:fldCharType="separate"/>
      </w:r>
      <w:r>
        <w:rPr>
          <w:noProof/>
        </w:rPr>
        <w:t>40</w:t>
      </w:r>
      <w:r>
        <w:fldChar w:fldCharType="end"/>
      </w:r>
    </w:p>
    <w:p w:rsidR="00F53772" w:rsidRDefault="00C00692">
      <w:pPr>
        <w:pStyle w:val="indexentry0"/>
      </w:pPr>
      <w:hyperlink w:anchor="section_40f09fa5f597478ea24791c0e33129ad">
        <w:r>
          <w:rPr>
            <w:rStyle w:val="Hyperlink"/>
          </w:rPr>
          <w:t>Change tracking</w:t>
        </w:r>
      </w:hyperlink>
      <w:r>
        <w:t xml:space="preserve"> </w:t>
      </w:r>
      <w:r>
        <w:fldChar w:fldCharType="begin"/>
      </w:r>
      <w:r>
        <w:instrText>PAGEREF section_40f09fa</w:instrText>
      </w:r>
      <w:r>
        <w:instrText>5f597478ea24791c0e33129ad</w:instrText>
      </w:r>
      <w:r>
        <w:fldChar w:fldCharType="separate"/>
      </w:r>
      <w:r>
        <w:rPr>
          <w:noProof/>
        </w:rPr>
        <w:t>89</w:t>
      </w:r>
      <w:r>
        <w:fldChar w:fldCharType="end"/>
      </w:r>
    </w:p>
    <w:p w:rsidR="00F53772" w:rsidRDefault="00C00692">
      <w:pPr>
        <w:pStyle w:val="indexentry0"/>
      </w:pPr>
      <w:r>
        <w:t>Client</w:t>
      </w:r>
    </w:p>
    <w:p w:rsidR="00F53772" w:rsidRDefault="00C00692">
      <w:pPr>
        <w:pStyle w:val="indexentry0"/>
      </w:pPr>
      <w:r>
        <w:t xml:space="preserve">   </w:t>
      </w:r>
      <w:hyperlink w:anchor="section_6719ba99122242008507e64853ea05e5">
        <w:r>
          <w:rPr>
            <w:rStyle w:val="Hyperlink"/>
          </w:rPr>
          <w:t>abstract data model</w:t>
        </w:r>
      </w:hyperlink>
      <w:r>
        <w:t xml:space="preserve"> </w:t>
      </w:r>
      <w:r>
        <w:fldChar w:fldCharType="begin"/>
      </w:r>
      <w:r>
        <w:instrText>PAGEREF section_6719ba99122242008507e64853ea05e5</w:instrText>
      </w:r>
      <w:r>
        <w:fldChar w:fldCharType="separate"/>
      </w:r>
      <w:r>
        <w:rPr>
          <w:noProof/>
        </w:rPr>
        <w:t>42</w:t>
      </w:r>
      <w:r>
        <w:fldChar w:fldCharType="end"/>
      </w:r>
    </w:p>
    <w:p w:rsidR="00F53772" w:rsidRDefault="00C00692">
      <w:pPr>
        <w:pStyle w:val="indexentry0"/>
      </w:pPr>
      <w:r>
        <w:t xml:space="preserve">   </w:t>
      </w:r>
      <w:hyperlink w:anchor="section_42ddab82a8c547a498d89fb954975716">
        <w:r>
          <w:rPr>
            <w:rStyle w:val="Hyperlink"/>
          </w:rPr>
          <w:t>initialization</w:t>
        </w:r>
      </w:hyperlink>
      <w:r>
        <w:t xml:space="preserve"> </w:t>
      </w:r>
      <w:r>
        <w:fldChar w:fldCharType="begin"/>
      </w:r>
      <w:r>
        <w:instrText>P</w:instrText>
      </w:r>
      <w:r>
        <w:instrText>AGEREF section_42ddab82a8c547a498d89fb954975716</w:instrText>
      </w:r>
      <w:r>
        <w:fldChar w:fldCharType="separate"/>
      </w:r>
      <w:r>
        <w:rPr>
          <w:noProof/>
        </w:rPr>
        <w:t>43</w:t>
      </w:r>
      <w:r>
        <w:fldChar w:fldCharType="end"/>
      </w:r>
    </w:p>
    <w:p w:rsidR="00F53772" w:rsidRDefault="00C00692">
      <w:pPr>
        <w:pStyle w:val="indexentry0"/>
      </w:pPr>
      <w:r>
        <w:t xml:space="preserve">   overview (</w:t>
      </w:r>
      <w:hyperlink w:anchor="section_e743ca618c7f4ad8bc8b8b90d2c6734d">
        <w:r>
          <w:rPr>
            <w:rStyle w:val="Hyperlink"/>
          </w:rPr>
          <w:t>section 3.1</w:t>
        </w:r>
      </w:hyperlink>
      <w:r>
        <w:t xml:space="preserve"> </w:t>
      </w:r>
      <w:r>
        <w:fldChar w:fldCharType="begin"/>
      </w:r>
      <w:r>
        <w:instrText>PAGEREF section_e743ca618c7f4ad8bc8b8b90d2c6734d</w:instrText>
      </w:r>
      <w:r>
        <w:fldChar w:fldCharType="separate"/>
      </w:r>
      <w:r>
        <w:rPr>
          <w:noProof/>
        </w:rPr>
        <w:t>29</w:t>
      </w:r>
      <w:r>
        <w:fldChar w:fldCharType="end"/>
      </w:r>
      <w:r>
        <w:t xml:space="preserve">, </w:t>
      </w:r>
      <w:hyperlink w:anchor="section_e5879e0a8f214da4947d2cd188eeccf7">
        <w:r>
          <w:rPr>
            <w:rStyle w:val="Hyperlink"/>
          </w:rPr>
          <w:t>section 3.5</w:t>
        </w:r>
      </w:hyperlink>
      <w:r>
        <w:t xml:space="preserve"> </w:t>
      </w:r>
      <w:r>
        <w:fldChar w:fldCharType="begin"/>
      </w:r>
      <w:r>
        <w:instrText>PAGEREF section_e5879e0a8f214da4947d2cd188eeccf7</w:instrText>
      </w:r>
      <w:r>
        <w:fldChar w:fldCharType="separate"/>
      </w:r>
      <w:r>
        <w:rPr>
          <w:noProof/>
        </w:rPr>
        <w:t>42</w:t>
      </w:r>
      <w:r>
        <w:fldChar w:fldCharType="end"/>
      </w:r>
      <w:r>
        <w:t>)</w:t>
      </w:r>
    </w:p>
    <w:p w:rsidR="00F53772" w:rsidRDefault="00C00692">
      <w:pPr>
        <w:pStyle w:val="indexentry0"/>
      </w:pPr>
      <w:r>
        <w:t xml:space="preserve">   </w:t>
      </w:r>
      <w:hyperlink w:anchor="section_0960436ec9bb4a55a3334fa951d38665">
        <w:r>
          <w:rPr>
            <w:rStyle w:val="Hyperlink"/>
          </w:rPr>
          <w:t>timers</w:t>
        </w:r>
      </w:hyperlink>
      <w:r>
        <w:t xml:space="preserve"> </w:t>
      </w:r>
      <w:r>
        <w:fldChar w:fldCharType="begin"/>
      </w:r>
      <w:r>
        <w:instrText>PAGEREF section_0960436ec9bb4a55a3334fa951d38665</w:instrText>
      </w:r>
      <w:r>
        <w:fldChar w:fldCharType="separate"/>
      </w:r>
      <w:r>
        <w:rPr>
          <w:noProof/>
        </w:rPr>
        <w:t>43</w:t>
      </w:r>
      <w:r>
        <w:fldChar w:fldCharType="end"/>
      </w:r>
    </w:p>
    <w:p w:rsidR="00F53772" w:rsidRDefault="00C00692">
      <w:pPr>
        <w:pStyle w:val="indexentry0"/>
      </w:pPr>
      <w:hyperlink w:anchor="section_f026696180c44db68c632f329624f8c4">
        <w:r>
          <w:rPr>
            <w:rStyle w:val="Hyperlink"/>
          </w:rPr>
          <w:t>Con</w:t>
        </w:r>
        <w:r>
          <w:rPr>
            <w:rStyle w:val="Hyperlink"/>
          </w:rPr>
          <w:t>figuration Attribute (IKEv2) Packet message</w:t>
        </w:r>
      </w:hyperlink>
      <w:r>
        <w:t xml:space="preserve"> </w:t>
      </w:r>
      <w:r>
        <w:fldChar w:fldCharType="begin"/>
      </w:r>
      <w:r>
        <w:instrText>PAGEREF section_f026696180c44db68c632f329624f8c4</w:instrText>
      </w:r>
      <w:r>
        <w:fldChar w:fldCharType="separate"/>
      </w:r>
      <w:r>
        <w:rPr>
          <w:noProof/>
        </w:rPr>
        <w:t>26</w:t>
      </w:r>
      <w:r>
        <w:fldChar w:fldCharType="end"/>
      </w:r>
    </w:p>
    <w:p w:rsidR="00F53772" w:rsidRDefault="00C00692">
      <w:pPr>
        <w:pStyle w:val="indexentry0"/>
      </w:pPr>
      <w:hyperlink w:anchor="section_f026696180c44db68c632f329624f8c4">
        <w:r>
          <w:rPr>
            <w:rStyle w:val="Hyperlink"/>
          </w:rPr>
          <w:t>Configuration_Attribute packet</w:t>
        </w:r>
      </w:hyperlink>
      <w:r>
        <w:t xml:space="preserve"> </w:t>
      </w:r>
      <w:r>
        <w:fldChar w:fldCharType="begin"/>
      </w:r>
      <w:r>
        <w:instrText>PAGEREF section_f026696180c44db68c632f329624f8c4</w:instrText>
      </w:r>
      <w:r>
        <w:fldChar w:fldCharType="separate"/>
      </w:r>
      <w:r>
        <w:rPr>
          <w:noProof/>
        </w:rPr>
        <w:t>26</w:t>
      </w:r>
      <w:r>
        <w:fldChar w:fldCharType="end"/>
      </w:r>
    </w:p>
    <w:p w:rsidR="00F53772" w:rsidRDefault="00C00692">
      <w:pPr>
        <w:pStyle w:val="indexentry0"/>
      </w:pPr>
      <w:hyperlink w:anchor="section_2860d6957b124e448fa074a4d7bee650">
        <w:r>
          <w:rPr>
            <w:rStyle w:val="Hyperlink"/>
          </w:rPr>
          <w:t>Correlation Payload (IKEv2) Packet message</w:t>
        </w:r>
      </w:hyperlink>
      <w:r>
        <w:t xml:space="preserve"> </w:t>
      </w:r>
      <w:r>
        <w:fldChar w:fldCharType="begin"/>
      </w:r>
      <w:r>
        <w:instrText>PAGEREF section_2860d6957b124e448fa074a4d7bee650</w:instrText>
      </w:r>
      <w:r>
        <w:fldChar w:fldCharType="separate"/>
      </w:r>
      <w:r>
        <w:rPr>
          <w:noProof/>
        </w:rPr>
        <w:t>27</w:t>
      </w:r>
      <w:r>
        <w:fldChar w:fldCharType="end"/>
      </w:r>
    </w:p>
    <w:p w:rsidR="00F53772" w:rsidRDefault="00C00692">
      <w:pPr>
        <w:pStyle w:val="indexentry0"/>
      </w:pPr>
      <w:hyperlink w:anchor="section_2860d6957b124e448fa074a4d7bee650">
        <w:r>
          <w:rPr>
            <w:rStyle w:val="Hyperlink"/>
          </w:rPr>
          <w:t>Correlation_Payload_IKEV2 packet</w:t>
        </w:r>
      </w:hyperlink>
      <w:r>
        <w:t xml:space="preserve"> </w:t>
      </w:r>
      <w:r>
        <w:fldChar w:fldCharType="begin"/>
      </w:r>
      <w:r>
        <w:instrText>PAGEREF sectio</w:instrText>
      </w:r>
      <w:r>
        <w:instrText>n_2860d6957b124e448fa074a4d7bee650</w:instrText>
      </w:r>
      <w:r>
        <w:fldChar w:fldCharType="separate"/>
      </w:r>
      <w:r>
        <w:rPr>
          <w:noProof/>
        </w:rPr>
        <w:t>27</w:t>
      </w:r>
      <w:r>
        <w:fldChar w:fldCharType="end"/>
      </w:r>
    </w:p>
    <w:p w:rsidR="00F53772" w:rsidRDefault="00F53772">
      <w:pPr>
        <w:spacing w:before="0" w:after="0"/>
        <w:rPr>
          <w:sz w:val="16"/>
        </w:rPr>
      </w:pPr>
    </w:p>
    <w:p w:rsidR="00F53772" w:rsidRDefault="00C00692">
      <w:pPr>
        <w:pStyle w:val="indexheader"/>
      </w:pPr>
      <w:r>
        <w:t>D</w:t>
      </w:r>
    </w:p>
    <w:p w:rsidR="00F53772" w:rsidRDefault="00F53772">
      <w:pPr>
        <w:spacing w:before="0" w:after="0"/>
        <w:rPr>
          <w:sz w:val="16"/>
        </w:rPr>
      </w:pPr>
    </w:p>
    <w:p w:rsidR="00F53772" w:rsidRDefault="00C00692">
      <w:pPr>
        <w:pStyle w:val="indexentry0"/>
      </w:pPr>
      <w:r>
        <w:t>Data model - abstract</w:t>
      </w:r>
    </w:p>
    <w:p w:rsidR="00F53772" w:rsidRDefault="00C00692">
      <w:pPr>
        <w:pStyle w:val="indexentry0"/>
      </w:pPr>
      <w:r>
        <w:t xml:space="preserve">   CGA authentication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F53772" w:rsidRDefault="00C00692">
      <w:pPr>
        <w:pStyle w:val="indexentry0"/>
      </w:pPr>
      <w:r>
        <w:t xml:space="preserve">   </w:t>
      </w:r>
      <w:hyperlink w:anchor="section_6719ba99122242008507e64853ea05e5">
        <w:r>
          <w:rPr>
            <w:rStyle w:val="Hyperlink"/>
          </w:rPr>
          <w:t>client</w:t>
        </w:r>
      </w:hyperlink>
      <w:r>
        <w:t xml:space="preserve"> </w:t>
      </w:r>
      <w:r>
        <w:fldChar w:fldCharType="begin"/>
      </w:r>
      <w:r>
        <w:instrText>PAGEREF section_6719ba99122242008507e64853ea05e5</w:instrText>
      </w:r>
      <w:r>
        <w:fldChar w:fldCharType="separate"/>
      </w:r>
      <w:r>
        <w:rPr>
          <w:noProof/>
        </w:rPr>
        <w:t>42</w:t>
      </w:r>
      <w:r>
        <w:fldChar w:fldCharType="end"/>
      </w:r>
    </w:p>
    <w:p w:rsidR="00F53772" w:rsidRDefault="00C00692">
      <w:pPr>
        <w:pStyle w:val="indexentry0"/>
      </w:pPr>
      <w:r>
        <w:t xml:space="preserve">   </w:t>
      </w:r>
      <w:hyperlink w:anchor="section_0fd5b3723fe841478a764bde7ffe3b68">
        <w:r>
          <w:rPr>
            <w:rStyle w:val="Hyperlink"/>
          </w:rPr>
          <w:t>denial of service</w:t>
        </w:r>
      </w:hyperlink>
      <w:r>
        <w:t xml:space="preserve"> </w:t>
      </w:r>
      <w:r>
        <w:fldChar w:fldCharType="begin"/>
      </w:r>
      <w:r>
        <w:instrText>PAGEREF section_0fd5b3723fe841478a764bde7ffe3b68</w:instrText>
      </w:r>
      <w:r>
        <w:fldChar w:fldCharType="separate"/>
      </w:r>
      <w:r>
        <w:rPr>
          <w:noProof/>
        </w:rPr>
        <w:t>57</w:t>
      </w:r>
      <w:r>
        <w:fldChar w:fldCharType="end"/>
      </w:r>
    </w:p>
    <w:p w:rsidR="00F53772" w:rsidRDefault="00C00692">
      <w:pPr>
        <w:pStyle w:val="indexentry0"/>
      </w:pPr>
      <w:r>
        <w:t xml:space="preserve">   </w:t>
      </w:r>
      <w:hyperlink w:anchor="section_cc34126168fe42e19ac2ca84e19803b5">
        <w:r>
          <w:rPr>
            <w:rStyle w:val="Hyperlink"/>
          </w:rPr>
          <w:t>Denial of Service (DOS)</w:t>
        </w:r>
      </w:hyperlink>
      <w:r>
        <w:t xml:space="preserve"> </w:t>
      </w:r>
      <w:r>
        <w:fldChar w:fldCharType="begin"/>
      </w:r>
      <w:r>
        <w:instrText>PAGEREF section_cc34126168fe42e19</w:instrText>
      </w:r>
      <w:r>
        <w:instrText>ac2ca84e19803b5</w:instrText>
      </w:r>
      <w:r>
        <w:fldChar w:fldCharType="separate"/>
      </w:r>
      <w:r>
        <w:rPr>
          <w:noProof/>
        </w:rPr>
        <w:t>29</w:t>
      </w:r>
      <w:r>
        <w:fldChar w:fldCharType="end"/>
      </w:r>
    </w:p>
    <w:p w:rsidR="00F53772" w:rsidRDefault="00C00692">
      <w:pPr>
        <w:pStyle w:val="indexentry0"/>
      </w:pPr>
      <w:r>
        <w:t xml:space="preserve">   fast failover client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719ba99122242008507e64853ea05e5">
        <w:r>
          <w:rPr>
            <w:rStyle w:val="Hyperlink"/>
          </w:rPr>
          <w:t>section 3.5.1</w:t>
        </w:r>
      </w:hyperlink>
      <w:r>
        <w:t xml:space="preserve"> </w:t>
      </w:r>
      <w:r>
        <w:fldChar w:fldCharType="begin"/>
      </w:r>
      <w:r>
        <w:instrText>PAGER</w:instrText>
      </w:r>
      <w:r>
        <w:instrText>EF section_6719ba99122242008507e64853ea05e5</w:instrText>
      </w:r>
      <w:r>
        <w:fldChar w:fldCharType="separate"/>
      </w:r>
      <w:r>
        <w:rPr>
          <w:noProof/>
        </w:rPr>
        <w:t>42</w:t>
      </w:r>
      <w:r>
        <w:fldChar w:fldCharType="end"/>
      </w:r>
      <w:r>
        <w:t>)</w:t>
      </w:r>
    </w:p>
    <w:p w:rsidR="00F53772" w:rsidRDefault="00C00692">
      <w:pPr>
        <w:pStyle w:val="indexentry0"/>
      </w:pPr>
      <w:r>
        <w:t xml:space="preserve">   fast failover server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44</w:t>
      </w:r>
      <w:r>
        <w:fldChar w:fldCharType="end"/>
      </w:r>
      <w:r>
        <w:t>)</w:t>
      </w:r>
    </w:p>
    <w:p w:rsidR="00F53772" w:rsidRDefault="00C00692">
      <w:pPr>
        <w:pStyle w:val="indexentry0"/>
      </w:pPr>
      <w:r>
        <w:t xml:space="preserve">   IKE fragmentation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section_8d37b6074f7f480e8cf53342a24efd55</w:instrText>
      </w:r>
      <w:r>
        <w:fldChar w:fldCharType="separate"/>
      </w:r>
      <w:r>
        <w:rPr>
          <w:noProof/>
        </w:rPr>
        <w:t>35</w:t>
      </w:r>
      <w:r>
        <w:fldChar w:fldCharType="end"/>
      </w:r>
      <w:r>
        <w:t>)</w:t>
      </w:r>
    </w:p>
    <w:p w:rsidR="00F53772" w:rsidRDefault="00C00692">
      <w:pPr>
        <w:pStyle w:val="indexentry0"/>
      </w:pPr>
      <w:r>
        <w:t xml:space="preserve">   NAT traversal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33</w:t>
      </w:r>
      <w:r>
        <w:fldChar w:fldCharType="end"/>
      </w:r>
      <w:r>
        <w:t>)</w:t>
      </w:r>
    </w:p>
    <w:p w:rsidR="00F53772" w:rsidRDefault="00C00692">
      <w:pPr>
        <w:pStyle w:val="indexentry0"/>
      </w:pPr>
      <w:r>
        <w:t xml:space="preserve">   negotiation discovery (</w:t>
      </w:r>
      <w:hyperlink w:anchor="section_cc34126168fe42e19ac2ca84e19803b5">
        <w:r>
          <w:rPr>
            <w:rStyle w:val="Hyperlink"/>
          </w:rPr>
          <w:t>section 3.1.1</w:t>
        </w:r>
      </w:hyperlink>
      <w:r>
        <w:t xml:space="preserve"> </w:t>
      </w:r>
      <w:r>
        <w:fldChar w:fldCharType="begin"/>
      </w:r>
      <w:r>
        <w:instrText>PAGEREF section_cc34126</w:instrText>
      </w:r>
      <w:r>
        <w:instrText>168fe42e19ac2ca84e19803b5</w:instrText>
      </w:r>
      <w:r>
        <w:fldChar w:fldCharType="separate"/>
      </w:r>
      <w:r>
        <w:rPr>
          <w:noProof/>
        </w:rPr>
        <w:t>29</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49</w:t>
      </w:r>
      <w:r>
        <w:fldChar w:fldCharType="end"/>
      </w:r>
      <w:r>
        <w:t>)</w:t>
      </w:r>
    </w:p>
    <w:p w:rsidR="00F53772" w:rsidRDefault="00C00692">
      <w:pPr>
        <w:pStyle w:val="indexentry0"/>
      </w:pPr>
      <w:r>
        <w:t xml:space="preserve">   reliable delete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section_f1a4bc67f22d44e09ca8049da7acf227</w:instrText>
      </w:r>
      <w:r>
        <w:fldChar w:fldCharType="separate"/>
      </w:r>
      <w:r>
        <w:rPr>
          <w:noProof/>
        </w:rPr>
        <w:t>53</w:t>
      </w:r>
      <w:r>
        <w:fldChar w:fldCharType="end"/>
      </w:r>
      <w:r>
        <w:t>)</w:t>
      </w:r>
    </w:p>
    <w:p w:rsidR="00F53772" w:rsidRDefault="00C00692">
      <w:pPr>
        <w:pStyle w:val="indexentry0"/>
      </w:pPr>
      <w:r>
        <w:t xml:space="preserve">   </w:t>
      </w:r>
      <w:hyperlink w:anchor="section_f8693eb5223545b28cdda1e58ff197f7">
        <w:r>
          <w:rPr>
            <w:rStyle w:val="Hyperlink"/>
          </w:rPr>
          <w:t>server</w:t>
        </w:r>
      </w:hyperlink>
      <w:r>
        <w:t xml:space="preserve"> </w:t>
      </w:r>
      <w:r>
        <w:fldChar w:fldCharType="begin"/>
      </w:r>
      <w:r>
        <w:instrText>PAGEREF section_f8693eb5223545b28cdda1e58ff197f7</w:instrText>
      </w:r>
      <w:r>
        <w:fldChar w:fldCharType="separate"/>
      </w:r>
      <w:r>
        <w:rPr>
          <w:noProof/>
        </w:rPr>
        <w:t>44</w:t>
      </w:r>
      <w:r>
        <w:fldChar w:fldCharType="end"/>
      </w:r>
    </w:p>
    <w:p w:rsidR="00F53772" w:rsidRDefault="00C00692">
      <w:pPr>
        <w:pStyle w:val="indexentry0"/>
      </w:pPr>
      <w:hyperlink w:anchor="section_0fae4585ccd64e4db83b4d52e9f326ba">
        <w:r>
          <w:rPr>
            <w:rStyle w:val="Hyperlink"/>
          </w:rPr>
          <w:t>Delete retransmission timer expiration</w:t>
        </w:r>
      </w:hyperlink>
      <w:r>
        <w:t xml:space="preserve"> </w:t>
      </w:r>
      <w:r>
        <w:fldChar w:fldCharType="begin"/>
      </w:r>
      <w:r>
        <w:instrText>PAGEREF section_0fae4585ccd64e4db83b4d52e9f326ba</w:instrText>
      </w:r>
      <w:r>
        <w:fldChar w:fldCharType="separate"/>
      </w:r>
      <w:r>
        <w:rPr>
          <w:noProof/>
        </w:rPr>
        <w:t>55</w:t>
      </w:r>
      <w:r>
        <w:fldChar w:fldCharType="end"/>
      </w:r>
    </w:p>
    <w:p w:rsidR="00F53772" w:rsidRDefault="00C00692">
      <w:pPr>
        <w:pStyle w:val="indexentry0"/>
      </w:pPr>
      <w:hyperlink w:anchor="section_c20e0a0ba7134e2aa827afb11433a314">
        <w:r>
          <w:rPr>
            <w:rStyle w:val="Hyperlink"/>
          </w:rPr>
          <w:t>Denial of service</w:t>
        </w:r>
      </w:hyperlink>
      <w:r>
        <w:t xml:space="preserve"> </w:t>
      </w:r>
      <w:r>
        <w:fldChar w:fldCharType="begin"/>
      </w:r>
      <w:r>
        <w:instrText>PAGEREF section_c20e0a0ba7134e2aa827afb11433a314</w:instrText>
      </w:r>
      <w:r>
        <w:fldChar w:fldCharType="separate"/>
      </w:r>
      <w:r>
        <w:rPr>
          <w:noProof/>
        </w:rPr>
        <w:t>16</w:t>
      </w:r>
      <w:r>
        <w:fldChar w:fldCharType="end"/>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0fd5b3723fe841478a764bde7ffe3b68">
        <w:r>
          <w:rPr>
            <w:rStyle w:val="Hyperlink"/>
          </w:rPr>
          <w:t>section 3.9.1</w:t>
        </w:r>
      </w:hyperlink>
      <w:r>
        <w:t xml:space="preserve"> </w:t>
      </w:r>
      <w:r>
        <w:fldChar w:fldCharType="begin"/>
      </w:r>
      <w:r>
        <w:instrText>PAGEREF section_0fd5b3723fe841478a764bde7ffe3b68</w:instrText>
      </w:r>
      <w:r>
        <w:fldChar w:fldCharType="separate"/>
      </w:r>
      <w:r>
        <w:rPr>
          <w:noProof/>
        </w:rPr>
        <w:t>57</w:t>
      </w:r>
      <w:r>
        <w:fldChar w:fldCharType="end"/>
      </w:r>
      <w:r>
        <w:t>)</w:t>
      </w:r>
    </w:p>
    <w:p w:rsidR="00F53772" w:rsidRDefault="00C00692">
      <w:pPr>
        <w:pStyle w:val="indexentry0"/>
      </w:pPr>
      <w:r>
        <w:t xml:space="preserve">   </w:t>
      </w:r>
      <w:hyperlink w:anchor="section_f48e8fdb324b47b98426fdd0e7497ad7">
        <w:r>
          <w:rPr>
            <w:rStyle w:val="Hyperlink"/>
          </w:rPr>
          <w:t>higher-layer triggered events</w:t>
        </w:r>
      </w:hyperlink>
      <w:r>
        <w:t xml:space="preserve"> </w:t>
      </w:r>
      <w:r>
        <w:fldChar w:fldCharType="begin"/>
      </w:r>
      <w:r>
        <w:instrText>PAGEREF section_f48e8fdb324b47b98426fdd0e7497ad7</w:instrText>
      </w:r>
      <w:r>
        <w:fldChar w:fldCharType="separate"/>
      </w:r>
      <w:r>
        <w:rPr>
          <w:noProof/>
        </w:rPr>
        <w:t>58</w:t>
      </w:r>
      <w:r>
        <w:fldChar w:fldCharType="end"/>
      </w:r>
    </w:p>
    <w:p w:rsidR="00F53772" w:rsidRDefault="00C00692">
      <w:pPr>
        <w:pStyle w:val="indexentry0"/>
      </w:pPr>
      <w:r>
        <w:t xml:space="preserve">   </w:t>
      </w:r>
      <w:hyperlink w:anchor="section_3e9a127e7b25484c929558f6db1601e0">
        <w:r>
          <w:rPr>
            <w:rStyle w:val="Hyperlink"/>
          </w:rPr>
          <w:t>initialization</w:t>
        </w:r>
      </w:hyperlink>
      <w:r>
        <w:t xml:space="preserve"> </w:t>
      </w:r>
      <w:r>
        <w:fldChar w:fldCharType="begin"/>
      </w:r>
      <w:r>
        <w:instrText>PAGEREF section_3e9a127e7b25484c929558f6db1601e0</w:instrText>
      </w:r>
      <w:r>
        <w:fldChar w:fldCharType="separate"/>
      </w:r>
      <w:r>
        <w:rPr>
          <w:noProof/>
        </w:rPr>
        <w:t>57</w:t>
      </w:r>
      <w:r>
        <w:fldChar w:fldCharType="end"/>
      </w:r>
    </w:p>
    <w:p w:rsidR="00F53772" w:rsidRDefault="00C00692">
      <w:pPr>
        <w:pStyle w:val="indexentry0"/>
      </w:pPr>
      <w:r>
        <w:t xml:space="preserve">   </w:t>
      </w:r>
      <w:hyperlink w:anchor="section_1a9fa28caf864e028edfaa9796fa597c">
        <w:r>
          <w:rPr>
            <w:rStyle w:val="Hyperlink"/>
          </w:rPr>
          <w:t>local events</w:t>
        </w:r>
      </w:hyperlink>
      <w:r>
        <w:t xml:space="preserve"> </w:t>
      </w:r>
      <w:r>
        <w:fldChar w:fldCharType="begin"/>
      </w:r>
      <w:r>
        <w:instrText>PAGEREF section_1a9fa28caf864e028edfaa97</w:instrText>
      </w:r>
      <w:r>
        <w:instrText>96fa597c</w:instrText>
      </w:r>
      <w:r>
        <w:fldChar w:fldCharType="separate"/>
      </w:r>
      <w:r>
        <w:rPr>
          <w:noProof/>
        </w:rPr>
        <w:t>59</w:t>
      </w:r>
      <w:r>
        <w:fldChar w:fldCharType="end"/>
      </w:r>
    </w:p>
    <w:p w:rsidR="00F53772" w:rsidRDefault="00C00692">
      <w:pPr>
        <w:pStyle w:val="indexentry0"/>
      </w:pPr>
      <w:r>
        <w:t xml:space="preserve">   </w:t>
      </w:r>
      <w:hyperlink w:anchor="section_a04011160fec4d8da30662795238dc63">
        <w:r>
          <w:rPr>
            <w:rStyle w:val="Hyperlink"/>
          </w:rPr>
          <w:t>message processing</w:t>
        </w:r>
      </w:hyperlink>
      <w:r>
        <w:t xml:space="preserve"> </w:t>
      </w:r>
      <w:r>
        <w:fldChar w:fldCharType="begin"/>
      </w:r>
      <w:r>
        <w:instrText>PAGEREF section_a04011160fec4d8da30662795238dc63</w:instrText>
      </w:r>
      <w:r>
        <w:fldChar w:fldCharType="separate"/>
      </w:r>
      <w:r>
        <w:rPr>
          <w:noProof/>
        </w:rPr>
        <w:t>58</w:t>
      </w:r>
      <w:r>
        <w:fldChar w:fldCharType="end"/>
      </w:r>
    </w:p>
    <w:p w:rsidR="00F53772" w:rsidRDefault="00C00692">
      <w:pPr>
        <w:pStyle w:val="indexentry0"/>
      </w:pPr>
      <w:r>
        <w:t xml:space="preserve">   </w:t>
      </w:r>
      <w:hyperlink w:anchor="section_00f4011fa6224c8c9d1e691efa58cee7">
        <w:r>
          <w:rPr>
            <w:rStyle w:val="Hyperlink"/>
          </w:rPr>
          <w:t>overview</w:t>
        </w:r>
      </w:hyperlink>
      <w:r>
        <w:t xml:space="preserve"> </w:t>
      </w:r>
      <w:r>
        <w:fldChar w:fldCharType="begin"/>
      </w:r>
      <w:r>
        <w:instrText>PAGEREF section_00f4011fa6224c8c9d1e691efa58cee7</w:instrText>
      </w:r>
      <w:r>
        <w:fldChar w:fldCharType="separate"/>
      </w:r>
      <w:r>
        <w:rPr>
          <w:noProof/>
        </w:rPr>
        <w:t>56</w:t>
      </w:r>
      <w:r>
        <w:fldChar w:fldCharType="end"/>
      </w:r>
    </w:p>
    <w:p w:rsidR="00F53772" w:rsidRDefault="00C00692">
      <w:pPr>
        <w:pStyle w:val="indexentry0"/>
      </w:pPr>
      <w:r>
        <w:t xml:space="preserve">   </w:t>
      </w:r>
      <w:hyperlink w:anchor="section_45a1000693db4f5a9bcd4023ebb0e7d8">
        <w:r>
          <w:rPr>
            <w:rStyle w:val="Hyperlink"/>
          </w:rPr>
          <w:t>receiving message #1</w:t>
        </w:r>
      </w:hyperlink>
      <w:r>
        <w:t xml:space="preserve"> </w:t>
      </w:r>
      <w:r>
        <w:fldChar w:fldCharType="begin"/>
      </w:r>
      <w:r>
        <w:instrText>PAGEREF section_45a1000693db4f5a9bcd4023ebb0e7d8</w:instrText>
      </w:r>
      <w:r>
        <w:fldChar w:fldCharType="separate"/>
      </w:r>
      <w:r>
        <w:rPr>
          <w:noProof/>
        </w:rPr>
        <w:t>58</w:t>
      </w:r>
      <w:r>
        <w:fldChar w:fldCharType="end"/>
      </w:r>
    </w:p>
    <w:p w:rsidR="00F53772" w:rsidRDefault="00C00692">
      <w:pPr>
        <w:pStyle w:val="indexentry0"/>
      </w:pPr>
      <w:r>
        <w:t xml:space="preserve">   </w:t>
      </w:r>
      <w:hyperlink w:anchor="section_6506055e94584c2dbd038a2f912d39b5">
        <w:r>
          <w:rPr>
            <w:rStyle w:val="Hyperlink"/>
          </w:rPr>
          <w:t>r</w:t>
        </w:r>
        <w:r>
          <w:rPr>
            <w:rStyle w:val="Hyperlink"/>
          </w:rPr>
          <w:t>eceiving message #2</w:t>
        </w:r>
      </w:hyperlink>
      <w:r>
        <w:t xml:space="preserve"> </w:t>
      </w:r>
      <w:r>
        <w:fldChar w:fldCharType="begin"/>
      </w:r>
      <w:r>
        <w:instrText>PAGEREF section_6506055e94584c2dbd038a2f912d39b5</w:instrText>
      </w:r>
      <w:r>
        <w:fldChar w:fldCharType="separate"/>
      </w:r>
      <w:r>
        <w:rPr>
          <w:noProof/>
        </w:rPr>
        <w:t>58</w:t>
      </w:r>
      <w:r>
        <w:fldChar w:fldCharType="end"/>
      </w:r>
    </w:p>
    <w:p w:rsidR="00F53772" w:rsidRDefault="00C00692">
      <w:pPr>
        <w:pStyle w:val="indexentry0"/>
      </w:pPr>
      <w:r>
        <w:t xml:space="preserve">   </w:t>
      </w:r>
      <w:hyperlink w:anchor="section_8489204e2211400e8e4b41485a773f07">
        <w:r>
          <w:rPr>
            <w:rStyle w:val="Hyperlink"/>
          </w:rPr>
          <w:t>receiving message #3</w:t>
        </w:r>
      </w:hyperlink>
      <w:r>
        <w:t xml:space="preserve"> </w:t>
      </w:r>
      <w:r>
        <w:fldChar w:fldCharType="begin"/>
      </w:r>
      <w:r>
        <w:instrText>PAGEREF section_8489204e2211400e8e4b41485a773f07</w:instrText>
      </w:r>
      <w:r>
        <w:fldChar w:fldCharType="separate"/>
      </w:r>
      <w:r>
        <w:rPr>
          <w:noProof/>
        </w:rPr>
        <w:t>58</w:t>
      </w:r>
      <w:r>
        <w:fldChar w:fldCharType="end"/>
      </w:r>
    </w:p>
    <w:p w:rsidR="00F53772" w:rsidRDefault="00C00692">
      <w:pPr>
        <w:pStyle w:val="indexentry0"/>
      </w:pPr>
      <w:r>
        <w:t xml:space="preserve">   </w:t>
      </w:r>
      <w:hyperlink w:anchor="section_a04011160fec4d8da30662795238dc63">
        <w:r>
          <w:rPr>
            <w:rStyle w:val="Hyperlink"/>
          </w:rPr>
          <w:t>sequencing rules</w:t>
        </w:r>
      </w:hyperlink>
      <w:r>
        <w:t xml:space="preserve"> </w:t>
      </w:r>
      <w:r>
        <w:fldChar w:fldCharType="begin"/>
      </w:r>
      <w:r>
        <w:instrText>PAGEREF section_a04011160fec4d8da30662795238dc63</w:instrText>
      </w:r>
      <w:r>
        <w:fldChar w:fldCharType="separate"/>
      </w:r>
      <w:r>
        <w:rPr>
          <w:noProof/>
        </w:rPr>
        <w:t>58</w:t>
      </w:r>
      <w:r>
        <w:fldChar w:fldCharType="end"/>
      </w:r>
    </w:p>
    <w:p w:rsidR="00F53772" w:rsidRDefault="00C00692">
      <w:pPr>
        <w:pStyle w:val="indexentry0"/>
      </w:pPr>
      <w:r>
        <w:t xml:space="preserve">   </w:t>
      </w:r>
      <w:hyperlink w:anchor="section_49174e5d37e94e33adaabfc518eaa336">
        <w:r>
          <w:rPr>
            <w:rStyle w:val="Hyperlink"/>
          </w:rPr>
          <w:t>timer events</w:t>
        </w:r>
      </w:hyperlink>
      <w:r>
        <w:t xml:space="preserve"> </w:t>
      </w:r>
      <w:r>
        <w:fldChar w:fldCharType="begin"/>
      </w:r>
      <w:r>
        <w:instrText>PAGEREF section_49174e5d37e94e33adaabfc518eaa336</w:instrText>
      </w:r>
      <w:r>
        <w:fldChar w:fldCharType="separate"/>
      </w:r>
      <w:r>
        <w:rPr>
          <w:noProof/>
        </w:rPr>
        <w:t>59</w:t>
      </w:r>
      <w:r>
        <w:fldChar w:fldCharType="end"/>
      </w:r>
    </w:p>
    <w:p w:rsidR="00F53772" w:rsidRDefault="00C00692">
      <w:pPr>
        <w:pStyle w:val="indexentry0"/>
      </w:pPr>
      <w:r>
        <w:t xml:space="preserve">   </w:t>
      </w:r>
      <w:hyperlink w:anchor="section_04837892d61b451d8f25bd10496d1b21">
        <w:r>
          <w:rPr>
            <w:rStyle w:val="Hyperlink"/>
          </w:rPr>
          <w:t>timers</w:t>
        </w:r>
      </w:hyperlink>
      <w:r>
        <w:t xml:space="preserve"> </w:t>
      </w:r>
      <w:r>
        <w:fldChar w:fldCharType="begin"/>
      </w:r>
      <w:r>
        <w:instrText>PAGEREF section_04837892d61b451d8f25bd10496d1b21</w:instrText>
      </w:r>
      <w:r>
        <w:fldChar w:fldCharType="separate"/>
      </w:r>
      <w:r>
        <w:rPr>
          <w:noProof/>
        </w:rPr>
        <w:t>57</w:t>
      </w:r>
      <w:r>
        <w:fldChar w:fldCharType="end"/>
      </w:r>
    </w:p>
    <w:p w:rsidR="00F53772" w:rsidRDefault="00F53772">
      <w:pPr>
        <w:spacing w:before="0" w:after="0"/>
        <w:rPr>
          <w:sz w:val="16"/>
        </w:rPr>
      </w:pPr>
    </w:p>
    <w:p w:rsidR="00F53772" w:rsidRDefault="00C00692">
      <w:pPr>
        <w:pStyle w:val="indexheader"/>
      </w:pPr>
      <w:r>
        <w:t>E</w:t>
      </w:r>
    </w:p>
    <w:p w:rsidR="00F53772" w:rsidRDefault="00F53772">
      <w:pPr>
        <w:spacing w:before="0" w:after="0"/>
        <w:rPr>
          <w:sz w:val="16"/>
        </w:rPr>
      </w:pPr>
    </w:p>
    <w:p w:rsidR="00F53772" w:rsidRDefault="00C00692">
      <w:pPr>
        <w:pStyle w:val="indexentry0"/>
      </w:pPr>
      <w:hyperlink w:anchor="section_0df1cb93e47a479c9a4a880deda8636f">
        <w:r>
          <w:rPr>
            <w:rStyle w:val="Hyperlink"/>
          </w:rPr>
          <w:t>Encapsulation modes - NAT-T syntax</w:t>
        </w:r>
      </w:hyperlink>
      <w:r>
        <w:t xml:space="preserve"> </w:t>
      </w:r>
      <w:r>
        <w:fldChar w:fldCharType="begin"/>
      </w:r>
      <w:r>
        <w:instrText>PAGEREF section_0df1cb93e47a479c</w:instrText>
      </w:r>
      <w:r>
        <w:instrText>9a4a880deda8636f</w:instrText>
      </w:r>
      <w:r>
        <w:fldChar w:fldCharType="separate"/>
      </w:r>
      <w:r>
        <w:rPr>
          <w:noProof/>
        </w:rPr>
        <w:t>21</w:t>
      </w:r>
      <w:r>
        <w:fldChar w:fldCharType="end"/>
      </w:r>
    </w:p>
    <w:p w:rsidR="00F53772" w:rsidRDefault="00C00692">
      <w:pPr>
        <w:pStyle w:val="indexentry0"/>
      </w:pPr>
      <w:hyperlink w:anchor="section_d32ab5acb66644fb9e0e5471d8d8baef">
        <w:r>
          <w:rPr>
            <w:rStyle w:val="Hyperlink"/>
          </w:rPr>
          <w:t>Examples - negotiation discovery</w:t>
        </w:r>
      </w:hyperlink>
      <w:r>
        <w:t xml:space="preserve"> </w:t>
      </w:r>
      <w:r>
        <w:fldChar w:fldCharType="begin"/>
      </w:r>
      <w:r>
        <w:instrText>PAGEREF section_d32ab5acb66644fb9e0e5471d8d8baef</w:instrText>
      </w:r>
      <w:r>
        <w:fldChar w:fldCharType="separate"/>
      </w:r>
      <w:r>
        <w:rPr>
          <w:noProof/>
        </w:rPr>
        <w:t>70</w:t>
      </w:r>
      <w:r>
        <w:fldChar w:fldCharType="end"/>
      </w:r>
    </w:p>
    <w:p w:rsidR="00F53772" w:rsidRDefault="00F53772">
      <w:pPr>
        <w:spacing w:before="0" w:after="0"/>
        <w:rPr>
          <w:sz w:val="16"/>
        </w:rPr>
      </w:pPr>
    </w:p>
    <w:p w:rsidR="00F53772" w:rsidRDefault="00C00692">
      <w:pPr>
        <w:pStyle w:val="indexheader"/>
      </w:pPr>
      <w:r>
        <w:t>F</w:t>
      </w:r>
    </w:p>
    <w:p w:rsidR="00F53772" w:rsidRDefault="00F53772">
      <w:pPr>
        <w:spacing w:before="0" w:after="0"/>
        <w:rPr>
          <w:sz w:val="16"/>
        </w:rPr>
      </w:pPr>
    </w:p>
    <w:p w:rsidR="00F53772" w:rsidRDefault="00C00692">
      <w:pPr>
        <w:pStyle w:val="indexentry0"/>
      </w:pPr>
      <w:hyperlink w:anchor="section_d713844588814440926b94caff32edc9">
        <w:r>
          <w:rPr>
            <w:rStyle w:val="Hyperlink"/>
          </w:rPr>
          <w:t>Fast failover</w:t>
        </w:r>
      </w:hyperlink>
      <w:r>
        <w:t xml:space="preserve"> </w:t>
      </w:r>
      <w:r>
        <w:fldChar w:fldCharType="begin"/>
      </w:r>
      <w:r>
        <w:instrText>PAGEREF</w:instrText>
      </w:r>
      <w:r>
        <w:instrText xml:space="preserve"> section_d713844588814440926b94caff32edc9</w:instrText>
      </w:r>
      <w:r>
        <w:fldChar w:fldCharType="separate"/>
      </w:r>
      <w:r>
        <w:rPr>
          <w:noProof/>
        </w:rPr>
        <w:t>16</w:t>
      </w:r>
      <w:r>
        <w:fldChar w:fldCharType="end"/>
      </w:r>
    </w:p>
    <w:p w:rsidR="00F53772" w:rsidRDefault="00C00692">
      <w:pPr>
        <w:pStyle w:val="indexentry0"/>
      </w:pPr>
      <w:r>
        <w:t>Fast failover client</w:t>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719ba99122242008507e64853ea05e5">
        <w:r>
          <w:rPr>
            <w:rStyle w:val="Hyperlink"/>
          </w:rPr>
          <w:t>section 3.5.1</w:t>
        </w:r>
      </w:hyperlink>
      <w:r>
        <w:t xml:space="preserve"> </w:t>
      </w:r>
      <w:r>
        <w:fldChar w:fldCharType="begin"/>
      </w:r>
      <w:r>
        <w:instrText>PAGEREF section_6719ba99122242008507e64853ea05e5</w:instrText>
      </w:r>
      <w:r>
        <w:fldChar w:fldCharType="separate"/>
      </w:r>
      <w:r>
        <w:rPr>
          <w:noProof/>
        </w:rPr>
        <w:t>42</w:t>
      </w:r>
      <w:r>
        <w:fldChar w:fldCharType="end"/>
      </w:r>
      <w:r>
        <w:t>)</w:t>
      </w:r>
    </w:p>
    <w:p w:rsidR="00F53772" w:rsidRDefault="00C00692">
      <w:pPr>
        <w:pStyle w:val="indexentry0"/>
      </w:pPr>
      <w:r>
        <w:t xml:space="preserve">   </w:t>
      </w:r>
      <w:hyperlink w:anchor="section_4214b8c9278543a0ab8bb970474b24f8">
        <w:r>
          <w:rPr>
            <w:rStyle w:val="Hyperlink"/>
          </w:rPr>
          <w:t>expiration QM SA idle timer</w:t>
        </w:r>
      </w:hyperlink>
      <w:r>
        <w:t xml:space="preserve"> </w:t>
      </w:r>
      <w:r>
        <w:fldChar w:fldCharType="begin"/>
      </w:r>
      <w:r>
        <w:instrText>PAGEREF section_4214b8c9278543a0ab8bb970474b24f8</w:instrText>
      </w:r>
      <w:r>
        <w:fldChar w:fldCharType="separate"/>
      </w:r>
      <w:r>
        <w:rPr>
          <w:noProof/>
        </w:rPr>
        <w:t>44</w:t>
      </w:r>
      <w:r>
        <w:fldChar w:fldCharType="end"/>
      </w:r>
    </w:p>
    <w:p w:rsidR="00F53772" w:rsidRDefault="00C00692">
      <w:pPr>
        <w:pStyle w:val="indexentry0"/>
      </w:pPr>
      <w:r>
        <w:t xml:space="preserve">   </w:t>
      </w:r>
      <w:hyperlink w:anchor="section_d239ccf960044a03b4600a4a46fd3020">
        <w:r>
          <w:rPr>
            <w:rStyle w:val="Hyperlink"/>
          </w:rPr>
          <w:t>higher-layer triggered events</w:t>
        </w:r>
      </w:hyperlink>
      <w:r>
        <w:t xml:space="preserve"> </w:t>
      </w:r>
      <w:r>
        <w:fldChar w:fldCharType="begin"/>
      </w:r>
      <w:r>
        <w:instrText>PAGEREF section_d239ccf960044a03b4600a4a46fd3020</w:instrText>
      </w:r>
      <w:r>
        <w:fldChar w:fldCharType="separate"/>
      </w:r>
      <w:r>
        <w:rPr>
          <w:noProof/>
        </w:rPr>
        <w:t>43</w:t>
      </w:r>
      <w:r>
        <w:fldChar w:fldCharType="end"/>
      </w:r>
    </w:p>
    <w:p w:rsidR="00F53772" w:rsidRDefault="00C00692">
      <w:pPr>
        <w:pStyle w:val="indexentry0"/>
      </w:pPr>
      <w:r>
        <w:t xml:space="preserve">   </w:t>
      </w:r>
      <w:hyperlink w:anchor="section_42ddab82a8c547a498d89fb954975716">
        <w:r>
          <w:rPr>
            <w:rStyle w:val="Hyperlink"/>
          </w:rPr>
          <w:t>initialization</w:t>
        </w:r>
      </w:hyperlink>
      <w:r>
        <w:t xml:space="preserve"> </w:t>
      </w:r>
      <w:r>
        <w:fldChar w:fldCharType="begin"/>
      </w:r>
      <w:r>
        <w:instrText>PAGEREF section_42ddab82a8c547a498d89fb954975716</w:instrText>
      </w:r>
      <w:r>
        <w:fldChar w:fldCharType="separate"/>
      </w:r>
      <w:r>
        <w:rPr>
          <w:noProof/>
        </w:rPr>
        <w:t>43</w:t>
      </w:r>
      <w:r>
        <w:fldChar w:fldCharType="end"/>
      </w:r>
    </w:p>
    <w:p w:rsidR="00F53772" w:rsidRDefault="00C00692">
      <w:pPr>
        <w:pStyle w:val="indexentry0"/>
      </w:pPr>
      <w:r>
        <w:t xml:space="preserve">   </w:t>
      </w:r>
      <w:hyperlink w:anchor="section_109bc4f703934a47915f5f322a6dea35">
        <w:r>
          <w:rPr>
            <w:rStyle w:val="Hyperlink"/>
          </w:rPr>
          <w:t>local events</w:t>
        </w:r>
      </w:hyperlink>
      <w:r>
        <w:t xml:space="preserve"> </w:t>
      </w:r>
      <w:r>
        <w:fldChar w:fldCharType="begin"/>
      </w:r>
      <w:r>
        <w:instrText>PAGEREF section_109bc4f703934a47915f5f322a6dea35</w:instrText>
      </w:r>
      <w:r>
        <w:fldChar w:fldCharType="separate"/>
      </w:r>
      <w:r>
        <w:rPr>
          <w:noProof/>
        </w:rPr>
        <w:t>44</w:t>
      </w:r>
      <w:r>
        <w:fldChar w:fldCharType="end"/>
      </w:r>
    </w:p>
    <w:p w:rsidR="00F53772" w:rsidRDefault="00C00692">
      <w:pPr>
        <w:pStyle w:val="indexentry0"/>
      </w:pPr>
      <w:r>
        <w:t xml:space="preserve">   </w:t>
      </w:r>
      <w:hyperlink w:anchor="section_99b6c24f76a7495cb326b74cc0a3f312">
        <w:r>
          <w:rPr>
            <w:rStyle w:val="Hyperlink"/>
          </w:rPr>
          <w:t>message p</w:t>
        </w:r>
        <w:r>
          <w:rPr>
            <w:rStyle w:val="Hyperlink"/>
          </w:rPr>
          <w:t>rocessing</w:t>
        </w:r>
      </w:hyperlink>
      <w:r>
        <w:t xml:space="preserve"> </w:t>
      </w:r>
      <w:r>
        <w:fldChar w:fldCharType="begin"/>
      </w:r>
      <w:r>
        <w:instrText>PAGEREF section_99b6c24f76a7495cb326b74cc0a3f312</w:instrText>
      </w:r>
      <w:r>
        <w:fldChar w:fldCharType="separate"/>
      </w:r>
      <w:r>
        <w:rPr>
          <w:noProof/>
        </w:rPr>
        <w:t>43</w:t>
      </w:r>
      <w:r>
        <w:fldChar w:fldCharType="end"/>
      </w:r>
    </w:p>
    <w:p w:rsidR="00F53772" w:rsidRDefault="00C00692">
      <w:pPr>
        <w:pStyle w:val="indexentry0"/>
      </w:pPr>
      <w:r>
        <w:t xml:space="preserve">   </w:t>
      </w:r>
      <w:hyperlink w:anchor="section_e5879e0a8f214da4947d2cd188eeccf7">
        <w:r>
          <w:rPr>
            <w:rStyle w:val="Hyperlink"/>
          </w:rPr>
          <w:t>overview</w:t>
        </w:r>
      </w:hyperlink>
      <w:r>
        <w:t xml:space="preserve"> </w:t>
      </w:r>
      <w:r>
        <w:fldChar w:fldCharType="begin"/>
      </w:r>
      <w:r>
        <w:instrText>PAGEREF section_e5879e0a8f214da4947d2cd188eeccf7</w:instrText>
      </w:r>
      <w:r>
        <w:fldChar w:fldCharType="separate"/>
      </w:r>
      <w:r>
        <w:rPr>
          <w:noProof/>
        </w:rPr>
        <w:t>42</w:t>
      </w:r>
      <w:r>
        <w:fldChar w:fldCharType="end"/>
      </w:r>
    </w:p>
    <w:p w:rsidR="00F53772" w:rsidRDefault="00C00692">
      <w:pPr>
        <w:pStyle w:val="indexentry0"/>
      </w:pPr>
      <w:r>
        <w:t xml:space="preserve">   receiving message #1 (</w:t>
      </w:r>
      <w:hyperlink w:anchor="section_e2bc67f67f014139bec34e8b62ed1194">
        <w:r>
          <w:rPr>
            <w:rStyle w:val="Hyperlink"/>
          </w:rPr>
          <w:t>section 3.5.5.1</w:t>
        </w:r>
      </w:hyperlink>
      <w:r>
        <w:t xml:space="preserve"> </w:t>
      </w:r>
      <w:r>
        <w:fldChar w:fldCharType="begin"/>
      </w:r>
      <w:r>
        <w:instrText>PAGEREF section_e2bc67f67f014139bec34e8b62ed1194</w:instrText>
      </w:r>
      <w:r>
        <w:fldChar w:fldCharType="separate"/>
      </w:r>
      <w:r>
        <w:rPr>
          <w:noProof/>
        </w:rPr>
        <w:t>43</w:t>
      </w:r>
      <w:r>
        <w:fldChar w:fldCharType="end"/>
      </w:r>
      <w:r>
        <w:t xml:space="preserve">, </w:t>
      </w:r>
      <w:hyperlink w:anchor="section_e31d8ff783874716a4d34e6cce77a0d5">
        <w:r>
          <w:rPr>
            <w:rStyle w:val="Hyperlink"/>
          </w:rPr>
          <w:t>section 3.5.5.2</w:t>
        </w:r>
      </w:hyperlink>
      <w:r>
        <w:t xml:space="preserve"> </w:t>
      </w:r>
      <w:r>
        <w:fldChar w:fldCharType="begin"/>
      </w:r>
      <w:r>
        <w:instrText>PAGEREF section_e31d8ff783874716a4d34e6cce77a0d5</w:instrText>
      </w:r>
      <w:r>
        <w:fldChar w:fldCharType="separate"/>
      </w:r>
      <w:r>
        <w:rPr>
          <w:noProof/>
        </w:rPr>
        <w:t>43</w:t>
      </w:r>
      <w:r>
        <w:fldChar w:fldCharType="end"/>
      </w:r>
      <w:r>
        <w:t>)</w:t>
      </w:r>
    </w:p>
    <w:p w:rsidR="00F53772" w:rsidRDefault="00C00692">
      <w:pPr>
        <w:pStyle w:val="indexentry0"/>
      </w:pPr>
      <w:r>
        <w:t xml:space="preserve">   </w:t>
      </w:r>
      <w:hyperlink w:anchor="section_99b6c24f76a7495cb326b74cc0a3f312">
        <w:r>
          <w:rPr>
            <w:rStyle w:val="Hyperlink"/>
          </w:rPr>
          <w:t>sequencing rules</w:t>
        </w:r>
      </w:hyperlink>
      <w:r>
        <w:t xml:space="preserve"> </w:t>
      </w:r>
      <w:r>
        <w:fldChar w:fldCharType="begin"/>
      </w:r>
      <w:r>
        <w:instrText>PAGEREF section_99b6c24f76a7495cb326b74cc0a3f312</w:instrText>
      </w:r>
      <w:r>
        <w:fldChar w:fldCharType="separate"/>
      </w:r>
      <w:r>
        <w:rPr>
          <w:noProof/>
        </w:rPr>
        <w:t>43</w:t>
      </w:r>
      <w:r>
        <w:fldChar w:fldCharType="end"/>
      </w:r>
    </w:p>
    <w:p w:rsidR="00F53772" w:rsidRDefault="00C00692">
      <w:pPr>
        <w:pStyle w:val="indexentry0"/>
      </w:pPr>
      <w:r>
        <w:t xml:space="preserve">   </w:t>
      </w:r>
      <w:hyperlink w:anchor="section_d0d7f7273c6642ce91c24fa5d51c12d9">
        <w:r>
          <w:rPr>
            <w:rStyle w:val="Hyperlink"/>
          </w:rPr>
          <w:t>timer events</w:t>
        </w:r>
      </w:hyperlink>
      <w:r>
        <w:t xml:space="preserve"> </w:t>
      </w:r>
      <w:r>
        <w:fldChar w:fldCharType="begin"/>
      </w:r>
      <w:r>
        <w:instrText>PAGEREF section_d0d7f7273c6642ce91c24fa5d51c12d9</w:instrText>
      </w:r>
      <w:r>
        <w:fldChar w:fldCharType="separate"/>
      </w:r>
      <w:r>
        <w:rPr>
          <w:noProof/>
        </w:rPr>
        <w:t>44</w:t>
      </w:r>
      <w:r>
        <w:fldChar w:fldCharType="end"/>
      </w:r>
    </w:p>
    <w:p w:rsidR="00F53772" w:rsidRDefault="00C00692">
      <w:pPr>
        <w:pStyle w:val="indexentry0"/>
      </w:pPr>
      <w:r>
        <w:t xml:space="preserve">   </w:t>
      </w:r>
      <w:hyperlink w:anchor="section_0960436ec9bb4a55a3334fa951d38665">
        <w:r>
          <w:rPr>
            <w:rStyle w:val="Hyperlink"/>
          </w:rPr>
          <w:t>timers</w:t>
        </w:r>
      </w:hyperlink>
      <w:r>
        <w:t xml:space="preserve"> </w:t>
      </w:r>
      <w:r>
        <w:fldChar w:fldCharType="begin"/>
      </w:r>
      <w:r>
        <w:instrText>PAGEREF section_0960436ec9bb4a55a3334fa951d38665</w:instrText>
      </w:r>
      <w:r>
        <w:fldChar w:fldCharType="separate"/>
      </w:r>
      <w:r>
        <w:rPr>
          <w:noProof/>
        </w:rPr>
        <w:t>43</w:t>
      </w:r>
      <w:r>
        <w:fldChar w:fldCharType="end"/>
      </w:r>
    </w:p>
    <w:p w:rsidR="00F53772" w:rsidRDefault="00C00692">
      <w:pPr>
        <w:pStyle w:val="indexentry0"/>
      </w:pPr>
      <w:r>
        <w:t>Fast failover server</w:t>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44</w:t>
      </w:r>
      <w:r>
        <w:fldChar w:fldCharType="end"/>
      </w:r>
      <w:r>
        <w:t>)</w:t>
      </w:r>
    </w:p>
    <w:p w:rsidR="00F53772" w:rsidRDefault="00C00692">
      <w:pPr>
        <w:pStyle w:val="indexentry0"/>
      </w:pPr>
      <w:r>
        <w:t xml:space="preserve">   </w:t>
      </w:r>
      <w:hyperlink w:anchor="section_9f2c235590a64ad488070e7793029321">
        <w:r>
          <w:rPr>
            <w:rStyle w:val="Hyperlink"/>
          </w:rPr>
          <w:t>higher-la</w:t>
        </w:r>
        <w:r>
          <w:rPr>
            <w:rStyle w:val="Hyperlink"/>
          </w:rPr>
          <w:t>yer triggered events</w:t>
        </w:r>
      </w:hyperlink>
      <w:r>
        <w:t xml:space="preserve"> </w:t>
      </w:r>
      <w:r>
        <w:fldChar w:fldCharType="begin"/>
      </w:r>
      <w:r>
        <w:instrText>PAGEREF section_9f2c235590a64ad488070e7793029321</w:instrText>
      </w:r>
      <w:r>
        <w:fldChar w:fldCharType="separate"/>
      </w:r>
      <w:r>
        <w:rPr>
          <w:noProof/>
        </w:rPr>
        <w:t>45</w:t>
      </w:r>
      <w:r>
        <w:fldChar w:fldCharType="end"/>
      </w:r>
    </w:p>
    <w:p w:rsidR="00F53772" w:rsidRDefault="00C00692">
      <w:pPr>
        <w:pStyle w:val="indexentry0"/>
      </w:pPr>
      <w:r>
        <w:t xml:space="preserve">   </w:t>
      </w:r>
      <w:hyperlink w:anchor="section_06c19e63697a4311b9321a8cc97444ad">
        <w:r>
          <w:rPr>
            <w:rStyle w:val="Hyperlink"/>
          </w:rPr>
          <w:t>initialization</w:t>
        </w:r>
      </w:hyperlink>
      <w:r>
        <w:t xml:space="preserve"> </w:t>
      </w:r>
      <w:r>
        <w:fldChar w:fldCharType="begin"/>
      </w:r>
      <w:r>
        <w:instrText>PAGEREF section_06c19e63697a4311b9321a8cc97444ad</w:instrText>
      </w:r>
      <w:r>
        <w:fldChar w:fldCharType="separate"/>
      </w:r>
      <w:r>
        <w:rPr>
          <w:noProof/>
        </w:rPr>
        <w:t>44</w:t>
      </w:r>
      <w:r>
        <w:fldChar w:fldCharType="end"/>
      </w:r>
    </w:p>
    <w:p w:rsidR="00F53772" w:rsidRDefault="00C00692">
      <w:pPr>
        <w:pStyle w:val="indexentry0"/>
      </w:pPr>
      <w:r>
        <w:t xml:space="preserve">   </w:t>
      </w:r>
      <w:hyperlink w:anchor="section_54b16887553149ddb695b37bd1d10bfe">
        <w:r>
          <w:rPr>
            <w:rStyle w:val="Hyperlink"/>
          </w:rPr>
          <w:t>local events</w:t>
        </w:r>
      </w:hyperlink>
      <w:r>
        <w:t xml:space="preserve"> </w:t>
      </w:r>
      <w:r>
        <w:fldChar w:fldCharType="begin"/>
      </w:r>
      <w:r>
        <w:instrText>PAGEREF section_54b16887553149ddb695b37bd1d10bfe</w:instrText>
      </w:r>
      <w:r>
        <w:fldChar w:fldCharType="separate"/>
      </w:r>
      <w:r>
        <w:rPr>
          <w:noProof/>
        </w:rPr>
        <w:t>45</w:t>
      </w:r>
      <w:r>
        <w:fldChar w:fldCharType="end"/>
      </w:r>
    </w:p>
    <w:p w:rsidR="00F53772" w:rsidRDefault="00C00692">
      <w:pPr>
        <w:pStyle w:val="indexentry0"/>
      </w:pPr>
      <w:r>
        <w:t xml:space="preserve">   </w:t>
      </w:r>
      <w:hyperlink w:anchor="section_c9c88c2a2e8243b1b1dbbc6e697cba82">
        <w:r>
          <w:rPr>
            <w:rStyle w:val="Hyperlink"/>
          </w:rPr>
          <w:t>message processing</w:t>
        </w:r>
      </w:hyperlink>
      <w:r>
        <w:t xml:space="preserve"> </w:t>
      </w:r>
      <w:r>
        <w:fldChar w:fldCharType="begin"/>
      </w:r>
      <w:r>
        <w:instrText>PAGEREF section_c9c88c2a2e8243b1b1dbbc6e697cba82</w:instrText>
      </w:r>
      <w:r>
        <w:fldChar w:fldCharType="separate"/>
      </w:r>
      <w:r>
        <w:rPr>
          <w:noProof/>
        </w:rPr>
        <w:t>45</w:t>
      </w:r>
      <w:r>
        <w:fldChar w:fldCharType="end"/>
      </w:r>
    </w:p>
    <w:p w:rsidR="00F53772" w:rsidRDefault="00C00692">
      <w:pPr>
        <w:pStyle w:val="indexentry0"/>
      </w:pPr>
      <w:r>
        <w:t xml:space="preserve">   </w:t>
      </w:r>
      <w:hyperlink w:anchor="section_c60cd2f310214e879e7eaf5879e2d203">
        <w:r>
          <w:rPr>
            <w:rStyle w:val="Hyperlink"/>
          </w:rPr>
          <w:t>overview</w:t>
        </w:r>
      </w:hyperlink>
      <w:r>
        <w:t xml:space="preserve"> </w:t>
      </w:r>
      <w:r>
        <w:fldChar w:fldCharType="begin"/>
      </w:r>
      <w:r>
        <w:instrText>PAGEREF section_c60cd2f310214e879e7eaf5879e2d203</w:instrText>
      </w:r>
      <w:r>
        <w:fldChar w:fldCharType="separate"/>
      </w:r>
      <w:r>
        <w:rPr>
          <w:noProof/>
        </w:rPr>
        <w:t>44</w:t>
      </w:r>
      <w:r>
        <w:fldChar w:fldCharType="end"/>
      </w:r>
    </w:p>
    <w:p w:rsidR="00F53772" w:rsidRDefault="00C00692">
      <w:pPr>
        <w:pStyle w:val="indexentry0"/>
      </w:pPr>
      <w:r>
        <w:lastRenderedPageBreak/>
        <w:t xml:space="preserve">   </w:t>
      </w:r>
      <w:hyperlink w:anchor="section_318029d6ee734eeca1c2ea7eb36c6f89">
        <w:r>
          <w:rPr>
            <w:rStyle w:val="Hyperlink"/>
          </w:rPr>
          <w:t>receiving message #1</w:t>
        </w:r>
      </w:hyperlink>
      <w:r>
        <w:t xml:space="preserve"> </w:t>
      </w:r>
      <w:r>
        <w:fldChar w:fldCharType="begin"/>
      </w:r>
      <w:r>
        <w:instrText>PAGEREF section_318029d6ee734eeca1c2ea7eb36c6f89</w:instrText>
      </w:r>
      <w:r>
        <w:fldChar w:fldCharType="separate"/>
      </w:r>
      <w:r>
        <w:rPr>
          <w:noProof/>
        </w:rPr>
        <w:t>45</w:t>
      </w:r>
      <w:r>
        <w:fldChar w:fldCharType="end"/>
      </w:r>
    </w:p>
    <w:p w:rsidR="00F53772" w:rsidRDefault="00C00692">
      <w:pPr>
        <w:pStyle w:val="indexentry0"/>
      </w:pPr>
      <w:r>
        <w:t xml:space="preserve">   </w:t>
      </w:r>
      <w:hyperlink w:anchor="section_1de783abbe31418189d42fbb36d86269">
        <w:r>
          <w:rPr>
            <w:rStyle w:val="Hyperlink"/>
          </w:rPr>
          <w:t>receiving message #2</w:t>
        </w:r>
      </w:hyperlink>
      <w:r>
        <w:t xml:space="preserve"> </w:t>
      </w:r>
      <w:r>
        <w:fldChar w:fldCharType="begin"/>
      </w:r>
      <w:r>
        <w:instrText>PAGEREF section_1de783abbe31418189d42fbb36d86269</w:instrText>
      </w:r>
      <w:r>
        <w:fldChar w:fldCharType="separate"/>
      </w:r>
      <w:r>
        <w:rPr>
          <w:noProof/>
        </w:rPr>
        <w:t>45</w:t>
      </w:r>
      <w:r>
        <w:fldChar w:fldCharType="end"/>
      </w:r>
    </w:p>
    <w:p w:rsidR="00F53772" w:rsidRDefault="00C00692">
      <w:pPr>
        <w:pStyle w:val="indexentry0"/>
      </w:pPr>
      <w:r>
        <w:t xml:space="preserve">   </w:t>
      </w:r>
      <w:hyperlink w:anchor="section_c9c88c2a2e8243b1b1dbbc6e697cba82">
        <w:r>
          <w:rPr>
            <w:rStyle w:val="Hyperlink"/>
          </w:rPr>
          <w:t>sequencing rules</w:t>
        </w:r>
      </w:hyperlink>
      <w:r>
        <w:t xml:space="preserve"> </w:t>
      </w:r>
      <w:r>
        <w:fldChar w:fldCharType="begin"/>
      </w:r>
      <w:r>
        <w:instrText>PAGEREF section_c9c88c2a2e8243b1b1dbbc6e697cba82</w:instrText>
      </w:r>
      <w:r>
        <w:fldChar w:fldCharType="separate"/>
      </w:r>
      <w:r>
        <w:rPr>
          <w:noProof/>
        </w:rPr>
        <w:t>45</w:t>
      </w:r>
      <w:r>
        <w:fldChar w:fldCharType="end"/>
      </w:r>
    </w:p>
    <w:p w:rsidR="00F53772" w:rsidRDefault="00C00692">
      <w:pPr>
        <w:pStyle w:val="indexentry0"/>
      </w:pPr>
      <w:r>
        <w:t xml:space="preserve">   </w:t>
      </w:r>
      <w:hyperlink w:anchor="section_2b6bc2f5972f40ce8b7f86292cd2d019">
        <w:r>
          <w:rPr>
            <w:rStyle w:val="Hyperlink"/>
          </w:rPr>
          <w:t>timer events</w:t>
        </w:r>
      </w:hyperlink>
      <w:r>
        <w:t xml:space="preserve"> </w:t>
      </w:r>
      <w:r>
        <w:fldChar w:fldCharType="begin"/>
      </w:r>
      <w:r>
        <w:instrText>PAGEREF section_2b6bc2f5972f40ce8b7f86292cd2d019</w:instrText>
      </w:r>
      <w:r>
        <w:fldChar w:fldCharType="separate"/>
      </w:r>
      <w:r>
        <w:rPr>
          <w:noProof/>
        </w:rPr>
        <w:t>45</w:t>
      </w:r>
      <w:r>
        <w:fldChar w:fldCharType="end"/>
      </w:r>
    </w:p>
    <w:p w:rsidR="00F53772" w:rsidRDefault="00C00692">
      <w:pPr>
        <w:pStyle w:val="indexentry0"/>
      </w:pPr>
      <w:r>
        <w:t xml:space="preserve">   </w:t>
      </w:r>
      <w:hyperlink w:anchor="section_1a20b6819d8c4cacbeb756318d6679b8">
        <w:r>
          <w:rPr>
            <w:rStyle w:val="Hyperlink"/>
          </w:rPr>
          <w:t>timers</w:t>
        </w:r>
      </w:hyperlink>
      <w:r>
        <w:t xml:space="preserve"> </w:t>
      </w:r>
      <w:r>
        <w:fldChar w:fldCharType="begin"/>
      </w:r>
      <w:r>
        <w:instrText>PAGEREF section_1a20b6819d8c4cacbeb756318d6679b8</w:instrText>
      </w:r>
      <w:r>
        <w:fldChar w:fldCharType="separate"/>
      </w:r>
      <w:r>
        <w:rPr>
          <w:noProof/>
        </w:rPr>
        <w:t>44</w:t>
      </w:r>
      <w:r>
        <w:fldChar w:fldCharType="end"/>
      </w:r>
    </w:p>
    <w:p w:rsidR="00F53772" w:rsidRDefault="00C00692">
      <w:pPr>
        <w:pStyle w:val="indexentry0"/>
      </w:pPr>
      <w:hyperlink w:anchor="section_9bac5c99856d4635b9102fff87723a3b">
        <w:r>
          <w:rPr>
            <w:rStyle w:val="Hyperlink"/>
          </w:rPr>
          <w:t>Fields - vendor-extensible</w:t>
        </w:r>
      </w:hyperlink>
      <w:r>
        <w:t xml:space="preserve"> </w:t>
      </w:r>
      <w:r>
        <w:fldChar w:fldCharType="begin"/>
      </w:r>
      <w:r>
        <w:instrText>PAGEREF section_9bac5c99856d4635b9102fff87723a3b</w:instrText>
      </w:r>
      <w:r>
        <w:fldChar w:fldCharType="separate"/>
      </w:r>
      <w:r>
        <w:rPr>
          <w:noProof/>
        </w:rPr>
        <w:t>20</w:t>
      </w:r>
      <w:r>
        <w:fldChar w:fldCharType="end"/>
      </w:r>
    </w:p>
    <w:p w:rsidR="00F53772" w:rsidRDefault="00C00692">
      <w:pPr>
        <w:pStyle w:val="indexentry0"/>
      </w:pPr>
      <w:hyperlink w:anchor="section_977955aead4e4a2d910e21fb0511532e">
        <w:r>
          <w:rPr>
            <w:rStyle w:val="Hyperlink"/>
          </w:rPr>
          <w:t>Fragment_Payload packet</w:t>
        </w:r>
      </w:hyperlink>
      <w:r>
        <w:t xml:space="preserve"> </w:t>
      </w:r>
      <w:r>
        <w:fldChar w:fldCharType="begin"/>
      </w:r>
      <w:r>
        <w:instrText>PAGEREF section_977955aead4e4a</w:instrText>
      </w:r>
      <w:r>
        <w:instrText>2d910e21fb0511532e</w:instrText>
      </w:r>
      <w:r>
        <w:fldChar w:fldCharType="separate"/>
      </w:r>
      <w:r>
        <w:rPr>
          <w:noProof/>
        </w:rPr>
        <w:t>22</w:t>
      </w:r>
      <w:r>
        <w:fldChar w:fldCharType="end"/>
      </w:r>
    </w:p>
    <w:p w:rsidR="00F53772" w:rsidRDefault="00C00692">
      <w:pPr>
        <w:pStyle w:val="indexentry0"/>
      </w:pPr>
      <w:hyperlink w:anchor="section_d8a25c6ba7264ebe8b33c5c486647247">
        <w:r>
          <w:rPr>
            <w:rStyle w:val="Hyperlink"/>
          </w:rPr>
          <w:t>Fragmentation</w:t>
        </w:r>
      </w:hyperlink>
      <w:r>
        <w:t xml:space="preserve"> </w:t>
      </w:r>
      <w:r>
        <w:fldChar w:fldCharType="begin"/>
      </w:r>
      <w:r>
        <w:instrText>PAGEREF section_d8a25c6ba7264ebe8b33c5c486647247</w:instrText>
      </w:r>
      <w:r>
        <w:fldChar w:fldCharType="separate"/>
      </w:r>
      <w:r>
        <w:rPr>
          <w:noProof/>
        </w:rPr>
        <w:t>15</w:t>
      </w:r>
      <w:r>
        <w:fldChar w:fldCharType="end"/>
      </w:r>
    </w:p>
    <w:p w:rsidR="00F53772" w:rsidRDefault="00F53772">
      <w:pPr>
        <w:spacing w:before="0" w:after="0"/>
        <w:rPr>
          <w:sz w:val="16"/>
        </w:rPr>
      </w:pPr>
    </w:p>
    <w:p w:rsidR="00F53772" w:rsidRDefault="00C00692">
      <w:pPr>
        <w:pStyle w:val="indexheader"/>
      </w:pPr>
      <w:r>
        <w:t>G</w:t>
      </w:r>
    </w:p>
    <w:p w:rsidR="00F53772" w:rsidRDefault="00F53772">
      <w:pPr>
        <w:spacing w:before="0" w:after="0"/>
        <w:rPr>
          <w:sz w:val="16"/>
        </w:rPr>
      </w:pPr>
    </w:p>
    <w:p w:rsidR="00F53772" w:rsidRDefault="00C00692">
      <w:pPr>
        <w:pStyle w:val="indexentry0"/>
      </w:pPr>
      <w:hyperlink w:anchor="section_d957c2b33ea74c9987a4f76e8ef07034">
        <w:r>
          <w:rPr>
            <w:rStyle w:val="Hyperlink"/>
          </w:rPr>
          <w:t>Glossary</w:t>
        </w:r>
      </w:hyperlink>
      <w:r>
        <w:t xml:space="preserve"> </w:t>
      </w:r>
      <w:r>
        <w:fldChar w:fldCharType="begin"/>
      </w:r>
      <w:r>
        <w:instrText>PAGEREF section_d957c2b33ea74</w:instrText>
      </w:r>
      <w:r>
        <w:instrText>c9987a4f76e8ef07034</w:instrText>
      </w:r>
      <w:r>
        <w:fldChar w:fldCharType="separate"/>
      </w:r>
      <w:r>
        <w:rPr>
          <w:noProof/>
        </w:rPr>
        <w:t>9</w:t>
      </w:r>
      <w:r>
        <w:fldChar w:fldCharType="end"/>
      </w:r>
    </w:p>
    <w:p w:rsidR="00F53772" w:rsidRDefault="00F53772">
      <w:pPr>
        <w:spacing w:before="0" w:after="0"/>
        <w:rPr>
          <w:sz w:val="16"/>
        </w:rPr>
      </w:pPr>
    </w:p>
    <w:p w:rsidR="00F53772" w:rsidRDefault="00C00692">
      <w:pPr>
        <w:pStyle w:val="indexheader"/>
      </w:pPr>
      <w:r>
        <w:t>H</w:t>
      </w:r>
    </w:p>
    <w:p w:rsidR="00F53772" w:rsidRDefault="00F53772">
      <w:pPr>
        <w:spacing w:before="0" w:after="0"/>
        <w:rPr>
          <w:sz w:val="16"/>
        </w:rPr>
      </w:pPr>
    </w:p>
    <w:p w:rsidR="00F53772" w:rsidRDefault="00C00692">
      <w:pPr>
        <w:pStyle w:val="indexentry0"/>
      </w:pPr>
      <w:r>
        <w:t>Higher-layer triggered events</w:t>
      </w:r>
    </w:p>
    <w:p w:rsidR="00F53772" w:rsidRDefault="00C00692">
      <w:pPr>
        <w:pStyle w:val="indexentry0"/>
      </w:pPr>
      <w:r>
        <w:t xml:space="preserve">   </w:t>
      </w:r>
      <w:hyperlink w:anchor="section_e00119f3278548e4947e932b67d3c758">
        <w:r>
          <w:rPr>
            <w:rStyle w:val="Hyperlink"/>
          </w:rPr>
          <w:t>CGA authentication</w:t>
        </w:r>
      </w:hyperlink>
      <w:r>
        <w:t xml:space="preserve"> </w:t>
      </w:r>
      <w:r>
        <w:fldChar w:fldCharType="begin"/>
      </w:r>
      <w:r>
        <w:instrText>PAGEREF section_e00119f3278548e4947e932b67d3c758</w:instrText>
      </w:r>
      <w:r>
        <w:fldChar w:fldCharType="separate"/>
      </w:r>
      <w:r>
        <w:rPr>
          <w:noProof/>
        </w:rPr>
        <w:t>40</w:t>
      </w:r>
      <w:r>
        <w:fldChar w:fldCharType="end"/>
      </w:r>
    </w:p>
    <w:p w:rsidR="00F53772" w:rsidRDefault="00C00692">
      <w:pPr>
        <w:pStyle w:val="indexentry0"/>
      </w:pPr>
      <w:r>
        <w:t xml:space="preserve">   </w:t>
      </w:r>
      <w:hyperlink w:anchor="section_f48e8fdb324b47b98426fdd0e7497ad7">
        <w:r>
          <w:rPr>
            <w:rStyle w:val="Hyperlink"/>
          </w:rPr>
          <w:t>denial of service</w:t>
        </w:r>
      </w:hyperlink>
      <w:r>
        <w:t xml:space="preserve"> </w:t>
      </w:r>
      <w:r>
        <w:fldChar w:fldCharType="begin"/>
      </w:r>
      <w:r>
        <w:instrText>PAGEREF section_f48e8fdb324b47b98426fdd0e7497ad7</w:instrText>
      </w:r>
      <w:r>
        <w:fldChar w:fldCharType="separate"/>
      </w:r>
      <w:r>
        <w:rPr>
          <w:noProof/>
        </w:rPr>
        <w:t>58</w:t>
      </w:r>
      <w:r>
        <w:fldChar w:fldCharType="end"/>
      </w:r>
    </w:p>
    <w:p w:rsidR="00F53772" w:rsidRDefault="00C00692">
      <w:pPr>
        <w:pStyle w:val="indexentry0"/>
      </w:pPr>
      <w:r>
        <w:t xml:space="preserve">   </w:t>
      </w:r>
      <w:hyperlink w:anchor="section_d239ccf960044a03b4600a4a46fd3020">
        <w:r>
          <w:rPr>
            <w:rStyle w:val="Hyperlink"/>
          </w:rPr>
          <w:t>fast failover client</w:t>
        </w:r>
      </w:hyperlink>
      <w:r>
        <w:t xml:space="preserve"> </w:t>
      </w:r>
      <w:r>
        <w:fldChar w:fldCharType="begin"/>
      </w:r>
      <w:r>
        <w:instrText>PAGEREF section_d239ccf960044a03b4600a4a46fd3020</w:instrText>
      </w:r>
      <w:r>
        <w:fldChar w:fldCharType="separate"/>
      </w:r>
      <w:r>
        <w:rPr>
          <w:noProof/>
        </w:rPr>
        <w:t>43</w:t>
      </w:r>
      <w:r>
        <w:fldChar w:fldCharType="end"/>
      </w:r>
    </w:p>
    <w:p w:rsidR="00F53772" w:rsidRDefault="00C00692">
      <w:pPr>
        <w:pStyle w:val="indexentry0"/>
      </w:pPr>
      <w:r>
        <w:t xml:space="preserve">   </w:t>
      </w:r>
      <w:hyperlink w:anchor="section_9f2c235590a64ad488070e7793029321">
        <w:r>
          <w:rPr>
            <w:rStyle w:val="Hyperlink"/>
          </w:rPr>
          <w:t>fast failover server</w:t>
        </w:r>
      </w:hyperlink>
      <w:r>
        <w:t xml:space="preserve"> </w:t>
      </w:r>
      <w:r>
        <w:fldChar w:fldCharType="begin"/>
      </w:r>
      <w:r>
        <w:instrText>PAGEREF section_9f2c235590a64ad488070e7793029321</w:instrText>
      </w:r>
      <w:r>
        <w:fldChar w:fldCharType="separate"/>
      </w:r>
      <w:r>
        <w:rPr>
          <w:noProof/>
        </w:rPr>
        <w:t>45</w:t>
      </w:r>
      <w:r>
        <w:fldChar w:fldCharType="end"/>
      </w:r>
    </w:p>
    <w:p w:rsidR="00F53772" w:rsidRDefault="00C00692">
      <w:pPr>
        <w:pStyle w:val="indexentry0"/>
      </w:pPr>
      <w:r>
        <w:t xml:space="preserve">   </w:t>
      </w:r>
      <w:hyperlink w:anchor="section_e63c583b81fa494baecf2833370243bf">
        <w:r>
          <w:rPr>
            <w:rStyle w:val="Hyperlink"/>
          </w:rPr>
          <w:t>IKE fragmentation</w:t>
        </w:r>
      </w:hyperlink>
      <w:r>
        <w:t xml:space="preserve"> </w:t>
      </w:r>
      <w:r>
        <w:fldChar w:fldCharType="begin"/>
      </w:r>
      <w:r>
        <w:instrText>PAGEREF section_e63c583b81fa494baecf</w:instrText>
      </w:r>
      <w:r>
        <w:instrText>2833370243bf</w:instrText>
      </w:r>
      <w:r>
        <w:fldChar w:fldCharType="separate"/>
      </w:r>
      <w:r>
        <w:rPr>
          <w:noProof/>
        </w:rPr>
        <w:t>36</w:t>
      </w:r>
      <w:r>
        <w:fldChar w:fldCharType="end"/>
      </w:r>
    </w:p>
    <w:p w:rsidR="00F53772" w:rsidRDefault="00C00692">
      <w:pPr>
        <w:pStyle w:val="indexentry0"/>
      </w:pPr>
      <w:r>
        <w:t xml:space="preserve">   </w:t>
      </w:r>
      <w:hyperlink w:anchor="section_76421f4fd564471ba913532df3a4cee0">
        <w:r>
          <w:rPr>
            <w:rStyle w:val="Hyperlink"/>
          </w:rPr>
          <w:t>NAT traversal</w:t>
        </w:r>
      </w:hyperlink>
      <w:r>
        <w:t xml:space="preserve"> </w:t>
      </w:r>
      <w:r>
        <w:fldChar w:fldCharType="begin"/>
      </w:r>
      <w:r>
        <w:instrText>PAGEREF section_76421f4fd564471ba913532df3a4cee0</w:instrText>
      </w:r>
      <w:r>
        <w:fldChar w:fldCharType="separate"/>
      </w:r>
      <w:r>
        <w:rPr>
          <w:noProof/>
        </w:rPr>
        <w:t>33</w:t>
      </w:r>
      <w:r>
        <w:fldChar w:fldCharType="end"/>
      </w:r>
    </w:p>
    <w:p w:rsidR="00F53772" w:rsidRDefault="00C00692">
      <w:pPr>
        <w:pStyle w:val="indexentry0"/>
      </w:pPr>
      <w:r>
        <w:t xml:space="preserve">   </w:t>
      </w:r>
      <w:hyperlink w:anchor="section_8aaad5fb5a0b4f29931ad1999b5f1dcb">
        <w:r>
          <w:rPr>
            <w:rStyle w:val="Hyperlink"/>
          </w:rPr>
          <w:t>negotiation discovery</w:t>
        </w:r>
      </w:hyperlink>
      <w:r>
        <w:t xml:space="preserve"> </w:t>
      </w:r>
      <w:r>
        <w:fldChar w:fldCharType="begin"/>
      </w:r>
      <w:r>
        <w:instrText>PAGEREF section_8aaad5fb5a0b4f29931ad1999b5f1dcb</w:instrText>
      </w:r>
      <w:r>
        <w:fldChar w:fldCharType="separate"/>
      </w:r>
      <w:r>
        <w:rPr>
          <w:noProof/>
        </w:rPr>
        <w:t>50</w:t>
      </w:r>
      <w:r>
        <w:fldChar w:fldCharType="end"/>
      </w:r>
    </w:p>
    <w:p w:rsidR="00F53772" w:rsidRDefault="00C00692">
      <w:pPr>
        <w:pStyle w:val="indexentry0"/>
      </w:pPr>
      <w:r>
        <w:t xml:space="preserve">   </w:t>
      </w:r>
      <w:hyperlink w:anchor="section_42c4f1abd8ce422ca759b6b2675019fe">
        <w:r>
          <w:rPr>
            <w:rStyle w:val="Hyperlink"/>
          </w:rPr>
          <w:t>protocol</w:t>
        </w:r>
      </w:hyperlink>
      <w:r>
        <w:t xml:space="preserve"> </w:t>
      </w:r>
      <w:r>
        <w:fldChar w:fldCharType="begin"/>
      </w:r>
      <w:r>
        <w:instrText>PAGEREF section_42c4f1abd8ce422ca759b6b2675019fe</w:instrText>
      </w:r>
      <w:r>
        <w:fldChar w:fldCharType="separate"/>
      </w:r>
      <w:r>
        <w:rPr>
          <w:noProof/>
        </w:rPr>
        <w:t>30</w:t>
      </w:r>
      <w:r>
        <w:fldChar w:fldCharType="end"/>
      </w:r>
    </w:p>
    <w:p w:rsidR="00F53772" w:rsidRDefault="00C00692">
      <w:pPr>
        <w:pStyle w:val="indexentry0"/>
      </w:pPr>
      <w:r>
        <w:t xml:space="preserve">   </w:t>
      </w:r>
      <w:hyperlink w:anchor="section_2db0ddf110414167b0d74f33f43ef2d1">
        <w:r>
          <w:rPr>
            <w:rStyle w:val="Hyperlink"/>
          </w:rPr>
          <w:t>reliable dele</w:t>
        </w:r>
        <w:r>
          <w:rPr>
            <w:rStyle w:val="Hyperlink"/>
          </w:rPr>
          <w:t>te</w:t>
        </w:r>
      </w:hyperlink>
      <w:r>
        <w:t xml:space="preserve"> </w:t>
      </w:r>
      <w:r>
        <w:fldChar w:fldCharType="begin"/>
      </w:r>
      <w:r>
        <w:instrText>PAGEREF section_2db0ddf110414167b0d74f33f43ef2d1</w:instrText>
      </w:r>
      <w:r>
        <w:fldChar w:fldCharType="separate"/>
      </w:r>
      <w:r>
        <w:rPr>
          <w:noProof/>
        </w:rPr>
        <w:t>54</w:t>
      </w:r>
      <w:r>
        <w:fldChar w:fldCharType="end"/>
      </w:r>
    </w:p>
    <w:p w:rsidR="00F53772" w:rsidRDefault="00F53772">
      <w:pPr>
        <w:spacing w:before="0" w:after="0"/>
        <w:rPr>
          <w:sz w:val="16"/>
        </w:rPr>
      </w:pPr>
    </w:p>
    <w:p w:rsidR="00F53772" w:rsidRDefault="00C00692">
      <w:pPr>
        <w:pStyle w:val="indexheader"/>
      </w:pPr>
      <w:r>
        <w:t>I</w:t>
      </w:r>
    </w:p>
    <w:p w:rsidR="00F53772" w:rsidRDefault="00F53772">
      <w:pPr>
        <w:spacing w:before="0" w:after="0"/>
        <w:rPr>
          <w:sz w:val="16"/>
        </w:rPr>
      </w:pPr>
    </w:p>
    <w:p w:rsidR="00F53772" w:rsidRDefault="00C00692">
      <w:pPr>
        <w:pStyle w:val="indexentry0"/>
      </w:pPr>
      <w:hyperlink w:anchor="section_40d9742995cd476a9a6fa33321731db4">
        <w:r>
          <w:rPr>
            <w:rStyle w:val="Hyperlink"/>
          </w:rPr>
          <w:t>ID_IPV6_CGA Identification Type Packet message</w:t>
        </w:r>
      </w:hyperlink>
      <w:r>
        <w:t xml:space="preserve"> </w:t>
      </w:r>
      <w:r>
        <w:fldChar w:fldCharType="begin"/>
      </w:r>
      <w:r>
        <w:instrText>PAGEREF section_40d9742995cd476a9a6fa33321731db4</w:instrText>
      </w:r>
      <w:r>
        <w:fldChar w:fldCharType="separate"/>
      </w:r>
      <w:r>
        <w:rPr>
          <w:noProof/>
        </w:rPr>
        <w:t>23</w:t>
      </w:r>
      <w:r>
        <w:fldChar w:fldCharType="end"/>
      </w:r>
    </w:p>
    <w:p w:rsidR="00F53772" w:rsidRDefault="00C00692">
      <w:pPr>
        <w:pStyle w:val="indexentry0"/>
      </w:pPr>
      <w:hyperlink w:anchor="section_40d9742995cd476a9a6fa33321731db4">
        <w:r>
          <w:rPr>
            <w:rStyle w:val="Hyperlink"/>
          </w:rPr>
          <w:t>ID_IPV6_CGA packet</w:t>
        </w:r>
      </w:hyperlink>
      <w:r>
        <w:t xml:space="preserve"> </w:t>
      </w:r>
      <w:r>
        <w:fldChar w:fldCharType="begin"/>
      </w:r>
      <w:r>
        <w:instrText>PAGEREF section_40d9742995cd476a9a6fa33321731db4</w:instrText>
      </w:r>
      <w:r>
        <w:fldChar w:fldCharType="separate"/>
      </w:r>
      <w:r>
        <w:rPr>
          <w:noProof/>
        </w:rPr>
        <w:t>23</w:t>
      </w:r>
      <w:r>
        <w:fldChar w:fldCharType="end"/>
      </w:r>
    </w:p>
    <w:p w:rsidR="00F53772" w:rsidRDefault="00C00692">
      <w:pPr>
        <w:pStyle w:val="indexentry0"/>
      </w:pPr>
      <w:hyperlink w:anchor="section_d8a25c6ba7264ebe8b33c5c486647247">
        <w:r>
          <w:rPr>
            <w:rStyle w:val="Hyperlink"/>
          </w:rPr>
          <w:t>IKE fragmentation</w:t>
        </w:r>
      </w:hyperlink>
      <w:r>
        <w:t xml:space="preserve"> </w:t>
      </w:r>
      <w:r>
        <w:fldChar w:fldCharType="begin"/>
      </w:r>
      <w:r>
        <w:instrText>PAGEREF section_d8a25c6ba7264ebe8b33c5c486647247</w:instrText>
      </w:r>
      <w:r>
        <w:fldChar w:fldCharType="separate"/>
      </w:r>
      <w:r>
        <w:rPr>
          <w:noProof/>
        </w:rPr>
        <w:t>15</w:t>
      </w:r>
      <w:r>
        <w:fldChar w:fldCharType="end"/>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w:instrText>
      </w:r>
      <w:r>
        <w:instrText>5</w:instrText>
      </w:r>
      <w:r>
        <w:fldChar w:fldCharType="separate"/>
      </w:r>
      <w:r>
        <w:rPr>
          <w:noProof/>
        </w:rPr>
        <w:t>35</w:t>
      </w:r>
      <w:r>
        <w:fldChar w:fldCharType="end"/>
      </w:r>
      <w:r>
        <w:t>)</w:t>
      </w:r>
    </w:p>
    <w:p w:rsidR="00F53772" w:rsidRDefault="00C00692">
      <w:pPr>
        <w:pStyle w:val="indexentry0"/>
      </w:pPr>
      <w:r>
        <w:t xml:space="preserve">   </w:t>
      </w:r>
      <w:hyperlink w:anchor="section_4defea66484d42a9b7192aeb44601fba">
        <w:r>
          <w:rPr>
            <w:rStyle w:val="Hyperlink"/>
          </w:rPr>
          <w:t>fragmentation reassembly timer expiration</w:t>
        </w:r>
      </w:hyperlink>
      <w:r>
        <w:t xml:space="preserve"> </w:t>
      </w:r>
      <w:r>
        <w:fldChar w:fldCharType="begin"/>
      </w:r>
      <w:r>
        <w:instrText>PAGEREF section_4defea66484d42a9b7192aeb44601fba</w:instrText>
      </w:r>
      <w:r>
        <w:fldChar w:fldCharType="separate"/>
      </w:r>
      <w:r>
        <w:rPr>
          <w:noProof/>
        </w:rPr>
        <w:t>38</w:t>
      </w:r>
      <w:r>
        <w:fldChar w:fldCharType="end"/>
      </w:r>
    </w:p>
    <w:p w:rsidR="00F53772" w:rsidRDefault="00C00692">
      <w:pPr>
        <w:pStyle w:val="indexentry0"/>
      </w:pPr>
      <w:r>
        <w:t xml:space="preserve">   </w:t>
      </w:r>
      <w:hyperlink w:anchor="section_c9d9a2e6e4834e658251f4d7d7d86f55">
        <w:r>
          <w:rPr>
            <w:rStyle w:val="Hyperlink"/>
          </w:rPr>
          <w:t>fragmentation timer expira</w:t>
        </w:r>
        <w:r>
          <w:rPr>
            <w:rStyle w:val="Hyperlink"/>
          </w:rPr>
          <w:t>tion</w:t>
        </w:r>
      </w:hyperlink>
      <w:r>
        <w:t xml:space="preserve"> </w:t>
      </w:r>
      <w:r>
        <w:fldChar w:fldCharType="begin"/>
      </w:r>
      <w:r>
        <w:instrText>PAGEREF section_c9d9a2e6e4834e658251f4d7d7d86f55</w:instrText>
      </w:r>
      <w:r>
        <w:fldChar w:fldCharType="separate"/>
      </w:r>
      <w:r>
        <w:rPr>
          <w:noProof/>
        </w:rPr>
        <w:t>38</w:t>
      </w:r>
      <w:r>
        <w:fldChar w:fldCharType="end"/>
      </w:r>
    </w:p>
    <w:p w:rsidR="00F53772" w:rsidRDefault="00C00692">
      <w:pPr>
        <w:pStyle w:val="indexentry0"/>
      </w:pPr>
      <w:r>
        <w:t xml:space="preserve">   </w:t>
      </w:r>
      <w:hyperlink w:anchor="section_e63c583b81fa494baecf2833370243bf">
        <w:r>
          <w:rPr>
            <w:rStyle w:val="Hyperlink"/>
          </w:rPr>
          <w:t>higher-layer triggered events</w:t>
        </w:r>
      </w:hyperlink>
      <w:r>
        <w:t xml:space="preserve"> </w:t>
      </w:r>
      <w:r>
        <w:fldChar w:fldCharType="begin"/>
      </w:r>
      <w:r>
        <w:instrText>PAGEREF section_e63c583b81fa494baecf2833370243bf</w:instrText>
      </w:r>
      <w:r>
        <w:fldChar w:fldCharType="separate"/>
      </w:r>
      <w:r>
        <w:rPr>
          <w:noProof/>
        </w:rPr>
        <w:t>36</w:t>
      </w:r>
      <w:r>
        <w:fldChar w:fldCharType="end"/>
      </w:r>
    </w:p>
    <w:p w:rsidR="00F53772" w:rsidRDefault="00C00692">
      <w:pPr>
        <w:pStyle w:val="indexentry0"/>
      </w:pPr>
      <w:r>
        <w:t xml:space="preserve">   </w:t>
      </w:r>
      <w:hyperlink w:anchor="section_51e02ffd6d4d40c0b615c8d632d14f46">
        <w:r>
          <w:rPr>
            <w:rStyle w:val="Hyperlink"/>
          </w:rPr>
          <w:t>initialization</w:t>
        </w:r>
      </w:hyperlink>
      <w:r>
        <w:t xml:space="preserve"> </w:t>
      </w:r>
      <w:r>
        <w:fldChar w:fldCharType="begin"/>
      </w:r>
      <w:r>
        <w:instrText>PAGEREF section_51e02ffd6d4d40c0b615c8d632d14f46</w:instrText>
      </w:r>
      <w:r>
        <w:fldChar w:fldCharType="separate"/>
      </w:r>
      <w:r>
        <w:rPr>
          <w:noProof/>
        </w:rPr>
        <w:t>36</w:t>
      </w:r>
      <w:r>
        <w:fldChar w:fldCharType="end"/>
      </w:r>
    </w:p>
    <w:p w:rsidR="00F53772" w:rsidRDefault="00C00692">
      <w:pPr>
        <w:pStyle w:val="indexentry0"/>
      </w:pPr>
      <w:r>
        <w:t xml:space="preserve">   </w:t>
      </w:r>
      <w:hyperlink w:anchor="section_392a4623c4c441c4aec5739a5f13f8b1">
        <w:r>
          <w:rPr>
            <w:rStyle w:val="Hyperlink"/>
          </w:rPr>
          <w:t>local events</w:t>
        </w:r>
      </w:hyperlink>
      <w:r>
        <w:t xml:space="preserve"> </w:t>
      </w:r>
      <w:r>
        <w:fldChar w:fldCharType="begin"/>
      </w:r>
      <w:r>
        <w:instrText>PAGEREF section_392a4623c4c441c4aec5739a5f13f8b1</w:instrText>
      </w:r>
      <w:r>
        <w:fldChar w:fldCharType="separate"/>
      </w:r>
      <w:r>
        <w:rPr>
          <w:noProof/>
        </w:rPr>
        <w:t>38</w:t>
      </w:r>
      <w:r>
        <w:fldChar w:fldCharType="end"/>
      </w:r>
    </w:p>
    <w:p w:rsidR="00F53772" w:rsidRDefault="00C00692">
      <w:pPr>
        <w:pStyle w:val="indexentry0"/>
      </w:pPr>
      <w:r>
        <w:t xml:space="preserve">   </w:t>
      </w:r>
      <w:hyperlink w:anchor="section_14e9540daa254f7a90fb9a313fefd530">
        <w:r>
          <w:rPr>
            <w:rStyle w:val="Hyperlink"/>
          </w:rPr>
          <w:t>message processing</w:t>
        </w:r>
      </w:hyperlink>
      <w:r>
        <w:t xml:space="preserve"> </w:t>
      </w:r>
      <w:r>
        <w:fldChar w:fldCharType="begin"/>
      </w:r>
      <w:r>
        <w:instrText>PAGEREF section_14e9540daa254f7a90fb9a313fefd530</w:instrText>
      </w:r>
      <w:r>
        <w:fldChar w:fldCharType="separate"/>
      </w:r>
      <w:r>
        <w:rPr>
          <w:noProof/>
        </w:rPr>
        <w:t>36</w:t>
      </w:r>
      <w:r>
        <w:fldChar w:fldCharType="end"/>
      </w:r>
    </w:p>
    <w:p w:rsidR="00F53772" w:rsidRDefault="00C00692">
      <w:pPr>
        <w:pStyle w:val="indexentry0"/>
      </w:pPr>
      <w:r>
        <w:t xml:space="preserve">   </w:t>
      </w:r>
      <w:hyperlink w:anchor="section_4f87199866b64d0dafcabe16b2baa376">
        <w:r>
          <w:rPr>
            <w:rStyle w:val="Hyperlink"/>
          </w:rPr>
          <w:t>overview</w:t>
        </w:r>
      </w:hyperlink>
      <w:r>
        <w:t xml:space="preserve"> </w:t>
      </w:r>
      <w:r>
        <w:fldChar w:fldCharType="begin"/>
      </w:r>
      <w:r>
        <w:instrText>PAGEREF section_4f87199866b64d0dafcabe16b2baa376</w:instrText>
      </w:r>
      <w:r>
        <w:fldChar w:fldCharType="separate"/>
      </w:r>
      <w:r>
        <w:rPr>
          <w:noProof/>
        </w:rPr>
        <w:t>34</w:t>
      </w:r>
      <w:r>
        <w:fldChar w:fldCharType="end"/>
      </w:r>
    </w:p>
    <w:p w:rsidR="00F53772" w:rsidRDefault="00C00692">
      <w:pPr>
        <w:pStyle w:val="indexentry0"/>
      </w:pPr>
      <w:r>
        <w:t xml:space="preserve">   </w:t>
      </w:r>
      <w:hyperlink w:anchor="section_9ccda5aef42d424eadb07030c4d2d1d0">
        <w:r>
          <w:rPr>
            <w:rStyle w:val="Hyperlink"/>
          </w:rPr>
          <w:t>receiving message #1</w:t>
        </w:r>
      </w:hyperlink>
      <w:r>
        <w:t xml:space="preserve"> </w:t>
      </w:r>
      <w:r>
        <w:fldChar w:fldCharType="begin"/>
      </w:r>
      <w:r>
        <w:instrText>PAGEREF section_9ccda5aef42d424eadb07030c4d2d1d0</w:instrText>
      </w:r>
      <w:r>
        <w:fldChar w:fldCharType="separate"/>
      </w:r>
      <w:r>
        <w:rPr>
          <w:noProof/>
        </w:rPr>
        <w:t>36</w:t>
      </w:r>
      <w:r>
        <w:fldChar w:fldCharType="end"/>
      </w:r>
    </w:p>
    <w:p w:rsidR="00F53772" w:rsidRDefault="00C00692">
      <w:pPr>
        <w:pStyle w:val="indexentry0"/>
      </w:pPr>
      <w:r>
        <w:t xml:space="preserve">   </w:t>
      </w:r>
      <w:hyperlink w:anchor="section_6331da3979f5450bbebe168c5077a201">
        <w:r>
          <w:rPr>
            <w:rStyle w:val="Hyperlink"/>
          </w:rPr>
          <w:t>receiving message #2</w:t>
        </w:r>
      </w:hyperlink>
      <w:r>
        <w:t xml:space="preserve"> </w:t>
      </w:r>
      <w:r>
        <w:fldChar w:fldCharType="begin"/>
      </w:r>
      <w:r>
        <w:instrText>PAGEREF section_6331da3979f5450bb</w:instrText>
      </w:r>
      <w:r>
        <w:instrText>ebe168c5077a201</w:instrText>
      </w:r>
      <w:r>
        <w:fldChar w:fldCharType="separate"/>
      </w:r>
      <w:r>
        <w:rPr>
          <w:noProof/>
        </w:rPr>
        <w:t>37</w:t>
      </w:r>
      <w:r>
        <w:fldChar w:fldCharType="end"/>
      </w:r>
    </w:p>
    <w:p w:rsidR="00F53772" w:rsidRDefault="00C00692">
      <w:pPr>
        <w:pStyle w:val="indexentry0"/>
      </w:pPr>
      <w:r>
        <w:t xml:space="preserve">   </w:t>
      </w:r>
      <w:hyperlink w:anchor="section_bcab71cda5ac430ab9de32e0d5046a6a">
        <w:r>
          <w:rPr>
            <w:rStyle w:val="Hyperlink"/>
          </w:rPr>
          <w:t>receiving other messages</w:t>
        </w:r>
      </w:hyperlink>
      <w:r>
        <w:t xml:space="preserve"> </w:t>
      </w:r>
      <w:r>
        <w:fldChar w:fldCharType="begin"/>
      </w:r>
      <w:r>
        <w:instrText>PAGEREF section_bcab71cda5ac430ab9de32e0d5046a6a</w:instrText>
      </w:r>
      <w:r>
        <w:fldChar w:fldCharType="separate"/>
      </w:r>
      <w:r>
        <w:rPr>
          <w:noProof/>
        </w:rPr>
        <w:t>37</w:t>
      </w:r>
      <w:r>
        <w:fldChar w:fldCharType="end"/>
      </w:r>
    </w:p>
    <w:p w:rsidR="00F53772" w:rsidRDefault="00C00692">
      <w:pPr>
        <w:pStyle w:val="indexentry0"/>
      </w:pPr>
      <w:r>
        <w:t xml:space="preserve">   </w:t>
      </w:r>
      <w:hyperlink w:anchor="section_14e9540daa254f7a90fb9a313fefd530">
        <w:r>
          <w:rPr>
            <w:rStyle w:val="Hyperlink"/>
          </w:rPr>
          <w:t>sequencing rules</w:t>
        </w:r>
      </w:hyperlink>
      <w:r>
        <w:t xml:space="preserve"> </w:t>
      </w:r>
      <w:r>
        <w:fldChar w:fldCharType="begin"/>
      </w:r>
      <w:r>
        <w:instrText>PAGEREF sec</w:instrText>
      </w:r>
      <w:r>
        <w:instrText>tion_14e9540daa254f7a90fb9a313fefd530</w:instrText>
      </w:r>
      <w:r>
        <w:fldChar w:fldCharType="separate"/>
      </w:r>
      <w:r>
        <w:rPr>
          <w:noProof/>
        </w:rPr>
        <w:t>36</w:t>
      </w:r>
      <w:r>
        <w:fldChar w:fldCharType="end"/>
      </w:r>
    </w:p>
    <w:p w:rsidR="00F53772" w:rsidRDefault="00C00692">
      <w:pPr>
        <w:pStyle w:val="indexentry0"/>
      </w:pPr>
      <w:r>
        <w:t xml:space="preserve">   </w:t>
      </w:r>
      <w:hyperlink w:anchor="section_6d5c65388f6a466a8cb81af9f056adbf">
        <w:r>
          <w:rPr>
            <w:rStyle w:val="Hyperlink"/>
          </w:rPr>
          <w:t>timer events</w:t>
        </w:r>
      </w:hyperlink>
      <w:r>
        <w:t xml:space="preserve"> </w:t>
      </w:r>
      <w:r>
        <w:fldChar w:fldCharType="begin"/>
      </w:r>
      <w:r>
        <w:instrText>PAGEREF section_6d5c65388f6a466a8cb81af9f056adbf</w:instrText>
      </w:r>
      <w:r>
        <w:fldChar w:fldCharType="separate"/>
      </w:r>
      <w:r>
        <w:rPr>
          <w:noProof/>
        </w:rPr>
        <w:t>38</w:t>
      </w:r>
      <w:r>
        <w:fldChar w:fldCharType="end"/>
      </w:r>
    </w:p>
    <w:p w:rsidR="00F53772" w:rsidRDefault="00C00692">
      <w:pPr>
        <w:pStyle w:val="indexentry0"/>
      </w:pPr>
      <w:r>
        <w:t xml:space="preserve">   </w:t>
      </w:r>
      <w:hyperlink w:anchor="section_035289d37b834654a62ef31f373ac491">
        <w:r>
          <w:rPr>
            <w:rStyle w:val="Hyperlink"/>
          </w:rPr>
          <w:t>timers</w:t>
        </w:r>
      </w:hyperlink>
      <w:r>
        <w:t xml:space="preserve"> </w:t>
      </w:r>
      <w:r>
        <w:fldChar w:fldCharType="begin"/>
      </w:r>
      <w:r>
        <w:instrText>PAGEREF sec</w:instrText>
      </w:r>
      <w:r>
        <w:instrText>tion_035289d37b834654a62ef31f373ac491</w:instrText>
      </w:r>
      <w:r>
        <w:fldChar w:fldCharType="separate"/>
      </w:r>
      <w:r>
        <w:rPr>
          <w:noProof/>
        </w:rPr>
        <w:t>36</w:t>
      </w:r>
      <w:r>
        <w:fldChar w:fldCharType="end"/>
      </w:r>
    </w:p>
    <w:p w:rsidR="00F53772" w:rsidRDefault="00C00692">
      <w:pPr>
        <w:pStyle w:val="indexentry0"/>
      </w:pPr>
      <w:hyperlink w:anchor="section_4ea0d466c17f4268a703fcdefea8a0fa">
        <w:r>
          <w:rPr>
            <w:rStyle w:val="Hyperlink"/>
          </w:rPr>
          <w:t>IKE Message Fragment message</w:t>
        </w:r>
      </w:hyperlink>
      <w:r>
        <w:t xml:space="preserve"> </w:t>
      </w:r>
      <w:r>
        <w:fldChar w:fldCharType="begin"/>
      </w:r>
      <w:r>
        <w:instrText>PAGEREF section_4ea0d466c17f4268a703fcdefea8a0fa</w:instrText>
      </w:r>
      <w:r>
        <w:fldChar w:fldCharType="separate"/>
      </w:r>
      <w:r>
        <w:rPr>
          <w:noProof/>
        </w:rPr>
        <w:t>22</w:t>
      </w:r>
      <w:r>
        <w:fldChar w:fldCharType="end"/>
      </w:r>
    </w:p>
    <w:p w:rsidR="00F53772" w:rsidRDefault="00C00692">
      <w:pPr>
        <w:pStyle w:val="indexentry0"/>
      </w:pPr>
      <w:hyperlink w:anchor="section_4ea0d466c17f4268a703fcdefea8a0fa">
        <w:r>
          <w:rPr>
            <w:rStyle w:val="Hyperlink"/>
          </w:rPr>
          <w:t>IKE messag</w:t>
        </w:r>
        <w:r>
          <w:rPr>
            <w:rStyle w:val="Hyperlink"/>
          </w:rPr>
          <w:t>e fragment syntax</w:t>
        </w:r>
      </w:hyperlink>
      <w:r>
        <w:t xml:space="preserve"> </w:t>
      </w:r>
      <w:r>
        <w:fldChar w:fldCharType="begin"/>
      </w:r>
      <w:r>
        <w:instrText>PAGEREF section_4ea0d466c17f4268a703fcdefea8a0fa</w:instrText>
      </w:r>
      <w:r>
        <w:fldChar w:fldCharType="separate"/>
      </w:r>
      <w:r>
        <w:rPr>
          <w:noProof/>
        </w:rPr>
        <w:t>22</w:t>
      </w:r>
      <w:r>
        <w:fldChar w:fldCharType="end"/>
      </w:r>
    </w:p>
    <w:p w:rsidR="00F53772" w:rsidRDefault="00C00692">
      <w:pPr>
        <w:pStyle w:val="indexentry0"/>
      </w:pPr>
      <w:r>
        <w:t>IKE MM SA negotiation (</w:t>
      </w:r>
      <w:hyperlink w:anchor="section_58d4d766316f4723ae287bdf12211ca6">
        <w:r>
          <w:rPr>
            <w:rStyle w:val="Hyperlink"/>
          </w:rPr>
          <w:t>section 3.2.4.1</w:t>
        </w:r>
      </w:hyperlink>
      <w:r>
        <w:t xml:space="preserve"> </w:t>
      </w:r>
      <w:r>
        <w:fldChar w:fldCharType="begin"/>
      </w:r>
      <w:r>
        <w:instrText>PAGEREF section_58d4d766316f4723ae287bdf12211ca6</w:instrText>
      </w:r>
      <w:r>
        <w:fldChar w:fldCharType="separate"/>
      </w:r>
      <w:r>
        <w:rPr>
          <w:noProof/>
        </w:rPr>
        <w:t>33</w:t>
      </w:r>
      <w:r>
        <w:fldChar w:fldCharType="end"/>
      </w:r>
      <w:r>
        <w:t xml:space="preserve">, </w:t>
      </w:r>
      <w:hyperlink w:anchor="section_ed6b2167bd954221bb3a706ac6e75ec3">
        <w:r>
          <w:rPr>
            <w:rStyle w:val="Hyperlink"/>
          </w:rPr>
          <w:t>section 3.3.4.1</w:t>
        </w:r>
      </w:hyperlink>
      <w:r>
        <w:t xml:space="preserve"> </w:t>
      </w:r>
      <w:r>
        <w:fldChar w:fldCharType="begin"/>
      </w:r>
      <w:r>
        <w:instrText>PAGEREF section_ed6b2167bd954221bb3a706ac6e75ec3</w:instrText>
      </w:r>
      <w:r>
        <w:fldChar w:fldCharType="separate"/>
      </w:r>
      <w:r>
        <w:rPr>
          <w:noProof/>
        </w:rPr>
        <w:t>36</w:t>
      </w:r>
      <w:r>
        <w:fldChar w:fldCharType="end"/>
      </w:r>
      <w:r>
        <w:t xml:space="preserve">, </w:t>
      </w:r>
      <w:hyperlink w:anchor="section_6e140f5a74754c5d8f0c8438baa9e919">
        <w:r>
          <w:rPr>
            <w:rStyle w:val="Hyperlink"/>
          </w:rPr>
          <w:t>section 3.4.4.1</w:t>
        </w:r>
      </w:hyperlink>
      <w:r>
        <w:t xml:space="preserve"> </w:t>
      </w:r>
      <w:r>
        <w:fldChar w:fldCharType="begin"/>
      </w:r>
      <w:r>
        <w:instrText>PAGEREF section_6e140f5a74754c5d8f0c8438baa9e</w:instrText>
      </w:r>
      <w:r>
        <w:instrText>919</w:instrText>
      </w:r>
      <w:r>
        <w:fldChar w:fldCharType="separate"/>
      </w:r>
      <w:r>
        <w:rPr>
          <w:noProof/>
        </w:rPr>
        <w:t>40</w:t>
      </w:r>
      <w:r>
        <w:fldChar w:fldCharType="end"/>
      </w:r>
      <w:r>
        <w:t xml:space="preserve">, </w:t>
      </w:r>
      <w:hyperlink w:anchor="section_049d96ebbb3a4ba29a3685a01bd680cc">
        <w:r>
          <w:rPr>
            <w:rStyle w:val="Hyperlink"/>
          </w:rPr>
          <w:t>section 3.5.4.1</w:t>
        </w:r>
      </w:hyperlink>
      <w:r>
        <w:t xml:space="preserve"> </w:t>
      </w:r>
      <w:r>
        <w:fldChar w:fldCharType="begin"/>
      </w:r>
      <w:r>
        <w:instrText>PAGEREF section_049d96ebbb3a4ba29a3685a01bd680cc</w:instrText>
      </w:r>
      <w:r>
        <w:fldChar w:fldCharType="separate"/>
      </w:r>
      <w:r>
        <w:rPr>
          <w:noProof/>
        </w:rPr>
        <w:t>43</w:t>
      </w:r>
      <w:r>
        <w:fldChar w:fldCharType="end"/>
      </w:r>
      <w:r>
        <w:t xml:space="preserve">, </w:t>
      </w:r>
      <w:hyperlink w:anchor="section_7221e13051da4dae8f6d677282b30181">
        <w:r>
          <w:rPr>
            <w:rStyle w:val="Hyperlink"/>
          </w:rPr>
          <w:t>section 3.6.4.1</w:t>
        </w:r>
      </w:hyperlink>
      <w:r>
        <w:t xml:space="preserve"> </w:t>
      </w:r>
      <w:r>
        <w:fldChar w:fldCharType="begin"/>
      </w:r>
      <w:r>
        <w:instrText>PAGEREF section_7221e13051da4dae8f6d6</w:instrText>
      </w:r>
      <w:r>
        <w:instrText>77282b30181</w:instrText>
      </w:r>
      <w:r>
        <w:fldChar w:fldCharType="separate"/>
      </w:r>
      <w:r>
        <w:rPr>
          <w:noProof/>
        </w:rPr>
        <w:t>45</w:t>
      </w:r>
      <w:r>
        <w:fldChar w:fldCharType="end"/>
      </w:r>
      <w:r>
        <w:t>)</w:t>
      </w:r>
    </w:p>
    <w:p w:rsidR="00F53772" w:rsidRDefault="00C00692">
      <w:pPr>
        <w:pStyle w:val="indexentry0"/>
      </w:pPr>
      <w:hyperlink w:anchor="section_b89f3c9a7a134d8a9dcfa65d8a4b9bd7">
        <w:r>
          <w:rPr>
            <w:rStyle w:val="Hyperlink"/>
          </w:rPr>
          <w:t>IKE/AuthIP coexistence</w:t>
        </w:r>
      </w:hyperlink>
      <w:r>
        <w:t xml:space="preserve"> </w:t>
      </w:r>
      <w:r>
        <w:fldChar w:fldCharType="begin"/>
      </w:r>
      <w:r>
        <w:instrText>PAGEREF section_b89f3c9a7a134d8a9dcfa65d8a4b9bd7</w:instrText>
      </w:r>
      <w:r>
        <w:fldChar w:fldCharType="separate"/>
      </w:r>
      <w:r>
        <w:rPr>
          <w:noProof/>
        </w:rPr>
        <w:t>17</w:t>
      </w:r>
      <w:r>
        <w:fldChar w:fldCharType="end"/>
      </w:r>
    </w:p>
    <w:p w:rsidR="00F53772" w:rsidRDefault="00C00692">
      <w:pPr>
        <w:pStyle w:val="indexentry0"/>
      </w:pPr>
      <w:hyperlink w:anchor="section_bbb428bc38fd4a24be0968eec8ed010f">
        <w:r>
          <w:rPr>
            <w:rStyle w:val="Hyperlink"/>
          </w:rPr>
          <w:t>Implementer - security considerations</w:t>
        </w:r>
      </w:hyperlink>
      <w:r>
        <w:t xml:space="preserve"> </w:t>
      </w:r>
      <w:r>
        <w:fldChar w:fldCharType="begin"/>
      </w:r>
      <w:r>
        <w:instrText>PAGEREF section_bbb428bc38fd4a24be0968eec8ed010f</w:instrText>
      </w:r>
      <w:r>
        <w:fldChar w:fldCharType="separate"/>
      </w:r>
      <w:r>
        <w:rPr>
          <w:noProof/>
        </w:rPr>
        <w:t>72</w:t>
      </w:r>
      <w:r>
        <w:fldChar w:fldCharType="end"/>
      </w:r>
    </w:p>
    <w:p w:rsidR="00F53772" w:rsidRDefault="00C00692">
      <w:pPr>
        <w:pStyle w:val="indexentry0"/>
      </w:pPr>
      <w:hyperlink w:anchor="section_a18519b47de647299bcbea4da1c53301">
        <w:r>
          <w:rPr>
            <w:rStyle w:val="Hyperlink"/>
          </w:rPr>
          <w:t>Inbound packets</w:t>
        </w:r>
      </w:hyperlink>
      <w:r>
        <w:t xml:space="preserve"> </w:t>
      </w:r>
      <w:r>
        <w:fldChar w:fldCharType="begin"/>
      </w:r>
      <w:r>
        <w:instrText>PAGEREF section_a18519b47de647299bcbea4da1c53301</w:instrText>
      </w:r>
      <w:r>
        <w:fldChar w:fldCharType="separate"/>
      </w:r>
      <w:r>
        <w:rPr>
          <w:noProof/>
        </w:rPr>
        <w:t>51</w:t>
      </w:r>
      <w:r>
        <w:fldChar w:fldCharType="end"/>
      </w:r>
    </w:p>
    <w:p w:rsidR="00F53772" w:rsidRDefault="00C00692">
      <w:pPr>
        <w:pStyle w:val="indexentry0"/>
      </w:pPr>
      <w:hyperlink w:anchor="section_9553a30ac1f24622a0c8edf0b9c75cde">
        <w:r>
          <w:rPr>
            <w:rStyle w:val="Hyperlink"/>
          </w:rPr>
          <w:t>Index of sec</w:t>
        </w:r>
        <w:r>
          <w:rPr>
            <w:rStyle w:val="Hyperlink"/>
          </w:rPr>
          <w:t>urity parameters</w:t>
        </w:r>
      </w:hyperlink>
      <w:r>
        <w:t xml:space="preserve"> </w:t>
      </w:r>
      <w:r>
        <w:fldChar w:fldCharType="begin"/>
      </w:r>
      <w:r>
        <w:instrText>PAGEREF section_9553a30ac1f24622a0c8edf0b9c75cde</w:instrText>
      </w:r>
      <w:r>
        <w:fldChar w:fldCharType="separate"/>
      </w:r>
      <w:r>
        <w:rPr>
          <w:noProof/>
        </w:rPr>
        <w:t>72</w:t>
      </w:r>
      <w:r>
        <w:fldChar w:fldCharType="end"/>
      </w:r>
    </w:p>
    <w:p w:rsidR="00F53772" w:rsidRDefault="00C00692">
      <w:pPr>
        <w:pStyle w:val="indexentry0"/>
      </w:pPr>
      <w:hyperlink w:anchor="section_bafd0356c7684c709f5d676cce4c6422">
        <w:r>
          <w:rPr>
            <w:rStyle w:val="Hyperlink"/>
          </w:rPr>
          <w:t>Informative references</w:t>
        </w:r>
      </w:hyperlink>
      <w:r>
        <w:t xml:space="preserve"> </w:t>
      </w:r>
      <w:r>
        <w:fldChar w:fldCharType="begin"/>
      </w:r>
      <w:r>
        <w:instrText>PAGEREF section_bafd0356c7684c709f5d676cce4c6422</w:instrText>
      </w:r>
      <w:r>
        <w:fldChar w:fldCharType="separate"/>
      </w:r>
      <w:r>
        <w:rPr>
          <w:noProof/>
        </w:rPr>
        <w:t>13</w:t>
      </w:r>
      <w:r>
        <w:fldChar w:fldCharType="end"/>
      </w:r>
    </w:p>
    <w:p w:rsidR="00F53772" w:rsidRDefault="00C00692">
      <w:pPr>
        <w:pStyle w:val="indexentry0"/>
      </w:pPr>
      <w:r>
        <w:t>Initialization</w:t>
      </w:r>
    </w:p>
    <w:p w:rsidR="00F53772" w:rsidRDefault="00C00692">
      <w:pPr>
        <w:pStyle w:val="indexentry0"/>
      </w:pPr>
      <w:r>
        <w:t xml:space="preserve">   </w:t>
      </w:r>
      <w:hyperlink w:anchor="section_169bfbf37ad441f081c4a9df06085f50">
        <w:r>
          <w:rPr>
            <w:rStyle w:val="Hyperlink"/>
          </w:rPr>
          <w:t>CGA authentication</w:t>
        </w:r>
      </w:hyperlink>
      <w:r>
        <w:t xml:space="preserve"> </w:t>
      </w:r>
      <w:r>
        <w:fldChar w:fldCharType="begin"/>
      </w:r>
      <w:r>
        <w:instrText>PAGEREF section_169bfbf37ad441f081c4a9df06085f50</w:instrText>
      </w:r>
      <w:r>
        <w:fldChar w:fldCharType="separate"/>
      </w:r>
      <w:r>
        <w:rPr>
          <w:noProof/>
        </w:rPr>
        <w:t>40</w:t>
      </w:r>
      <w:r>
        <w:fldChar w:fldCharType="end"/>
      </w:r>
    </w:p>
    <w:p w:rsidR="00F53772" w:rsidRDefault="00C00692">
      <w:pPr>
        <w:pStyle w:val="indexentry0"/>
      </w:pPr>
      <w:r>
        <w:t xml:space="preserve">   </w:t>
      </w:r>
      <w:hyperlink w:anchor="section_42ddab82a8c547a498d89fb954975716">
        <w:r>
          <w:rPr>
            <w:rStyle w:val="Hyperlink"/>
          </w:rPr>
          <w:t>client</w:t>
        </w:r>
      </w:hyperlink>
      <w:r>
        <w:t xml:space="preserve"> </w:t>
      </w:r>
      <w:r>
        <w:fldChar w:fldCharType="begin"/>
      </w:r>
      <w:r>
        <w:instrText>PAGEREF section_42ddab82a8c547a498d89fb954975716</w:instrText>
      </w:r>
      <w:r>
        <w:fldChar w:fldCharType="separate"/>
      </w:r>
      <w:r>
        <w:rPr>
          <w:noProof/>
        </w:rPr>
        <w:t>43</w:t>
      </w:r>
      <w:r>
        <w:fldChar w:fldCharType="end"/>
      </w:r>
    </w:p>
    <w:p w:rsidR="00F53772" w:rsidRDefault="00C00692">
      <w:pPr>
        <w:pStyle w:val="indexentry0"/>
      </w:pPr>
      <w:r>
        <w:t xml:space="preserve">   </w:t>
      </w:r>
      <w:hyperlink w:anchor="section_3e9a127e7b25484c929558f6db1601e0">
        <w:r>
          <w:rPr>
            <w:rStyle w:val="Hyperlink"/>
          </w:rPr>
          <w:t>denial of service</w:t>
        </w:r>
      </w:hyperlink>
      <w:r>
        <w:t xml:space="preserve"> </w:t>
      </w:r>
      <w:r>
        <w:fldChar w:fldCharType="begin"/>
      </w:r>
      <w:r>
        <w:instrText>PAGEREF section_3e9a127e7b25484c929558f6db1601e0</w:instrText>
      </w:r>
      <w:r>
        <w:fldChar w:fldCharType="separate"/>
      </w:r>
      <w:r>
        <w:rPr>
          <w:noProof/>
        </w:rPr>
        <w:t>57</w:t>
      </w:r>
      <w:r>
        <w:fldChar w:fldCharType="end"/>
      </w:r>
    </w:p>
    <w:p w:rsidR="00F53772" w:rsidRDefault="00C00692">
      <w:pPr>
        <w:pStyle w:val="indexentry0"/>
      </w:pPr>
      <w:r>
        <w:t xml:space="preserve">   </w:t>
      </w:r>
      <w:hyperlink w:anchor="section_42ddab82a8c547a498d89fb954975716">
        <w:r>
          <w:rPr>
            <w:rStyle w:val="Hyperlink"/>
          </w:rPr>
          <w:t>fast failover client</w:t>
        </w:r>
      </w:hyperlink>
      <w:r>
        <w:t xml:space="preserve"> </w:t>
      </w:r>
      <w:r>
        <w:fldChar w:fldCharType="begin"/>
      </w:r>
      <w:r>
        <w:instrText>PAGEREF section_42ddab82a8c547a498d8</w:instrText>
      </w:r>
      <w:r>
        <w:instrText>9fb954975716</w:instrText>
      </w:r>
      <w:r>
        <w:fldChar w:fldCharType="separate"/>
      </w:r>
      <w:r>
        <w:rPr>
          <w:noProof/>
        </w:rPr>
        <w:t>43</w:t>
      </w:r>
      <w:r>
        <w:fldChar w:fldCharType="end"/>
      </w:r>
    </w:p>
    <w:p w:rsidR="00F53772" w:rsidRDefault="00C00692">
      <w:pPr>
        <w:pStyle w:val="indexentry0"/>
      </w:pPr>
      <w:r>
        <w:t xml:space="preserve">   </w:t>
      </w:r>
      <w:hyperlink w:anchor="section_06c19e63697a4311b9321a8cc97444ad">
        <w:r>
          <w:rPr>
            <w:rStyle w:val="Hyperlink"/>
          </w:rPr>
          <w:t>fast failover server</w:t>
        </w:r>
      </w:hyperlink>
      <w:r>
        <w:t xml:space="preserve"> </w:t>
      </w:r>
      <w:r>
        <w:fldChar w:fldCharType="begin"/>
      </w:r>
      <w:r>
        <w:instrText>PAGEREF section_06c19e63697a4311b9321a8cc97444ad</w:instrText>
      </w:r>
      <w:r>
        <w:fldChar w:fldCharType="separate"/>
      </w:r>
      <w:r>
        <w:rPr>
          <w:noProof/>
        </w:rPr>
        <w:t>44</w:t>
      </w:r>
      <w:r>
        <w:fldChar w:fldCharType="end"/>
      </w:r>
    </w:p>
    <w:p w:rsidR="00F53772" w:rsidRDefault="00C00692">
      <w:pPr>
        <w:pStyle w:val="indexentry0"/>
      </w:pPr>
      <w:r>
        <w:t xml:space="preserve">   </w:t>
      </w:r>
      <w:hyperlink w:anchor="section_51e02ffd6d4d40c0b615c8d632d14f46">
        <w:r>
          <w:rPr>
            <w:rStyle w:val="Hyperlink"/>
          </w:rPr>
          <w:t>IKE fragmentation</w:t>
        </w:r>
      </w:hyperlink>
      <w:r>
        <w:t xml:space="preserve"> </w:t>
      </w:r>
      <w:r>
        <w:fldChar w:fldCharType="begin"/>
      </w:r>
      <w:r>
        <w:instrText>PAGEREF section_5</w:instrText>
      </w:r>
      <w:r>
        <w:instrText>1e02ffd6d4d40c0b615c8d632d14f46</w:instrText>
      </w:r>
      <w:r>
        <w:fldChar w:fldCharType="separate"/>
      </w:r>
      <w:r>
        <w:rPr>
          <w:noProof/>
        </w:rPr>
        <w:t>36</w:t>
      </w:r>
      <w:r>
        <w:fldChar w:fldCharType="end"/>
      </w:r>
    </w:p>
    <w:p w:rsidR="00F53772" w:rsidRDefault="00C00692">
      <w:pPr>
        <w:pStyle w:val="indexentry0"/>
      </w:pPr>
      <w:r>
        <w:t xml:space="preserve">   </w:t>
      </w:r>
      <w:hyperlink w:anchor="section_3f14d9e3db0e4dad98666fd95c9a5388">
        <w:r>
          <w:rPr>
            <w:rStyle w:val="Hyperlink"/>
          </w:rPr>
          <w:t>negotiation discovery</w:t>
        </w:r>
      </w:hyperlink>
      <w:r>
        <w:t xml:space="preserve"> </w:t>
      </w:r>
      <w:r>
        <w:fldChar w:fldCharType="begin"/>
      </w:r>
      <w:r>
        <w:instrText>PAGEREF section_3f14d9e3db0e4dad98666fd95c9a5388</w:instrText>
      </w:r>
      <w:r>
        <w:fldChar w:fldCharType="separate"/>
      </w:r>
      <w:r>
        <w:rPr>
          <w:noProof/>
        </w:rPr>
        <w:t>50</w:t>
      </w:r>
      <w:r>
        <w:fldChar w:fldCharType="end"/>
      </w:r>
    </w:p>
    <w:p w:rsidR="00F53772" w:rsidRDefault="00C00692">
      <w:pPr>
        <w:pStyle w:val="indexentry0"/>
      </w:pPr>
      <w:r>
        <w:t xml:space="preserve">   </w:t>
      </w:r>
      <w:hyperlink w:anchor="section_9b4ac5409bfe4d9580337559872388e4">
        <w:r>
          <w:rPr>
            <w:rStyle w:val="Hyperlink"/>
          </w:rPr>
          <w:t>protocol</w:t>
        </w:r>
      </w:hyperlink>
      <w:r>
        <w:t xml:space="preserve"> </w:t>
      </w:r>
      <w:r>
        <w:fldChar w:fldCharType="begin"/>
      </w:r>
      <w:r>
        <w:instrText>PAGERE</w:instrText>
      </w:r>
      <w:r>
        <w:instrText>F section_9b4ac5409bfe4d9580337559872388e4</w:instrText>
      </w:r>
      <w:r>
        <w:fldChar w:fldCharType="separate"/>
      </w:r>
      <w:r>
        <w:rPr>
          <w:noProof/>
        </w:rPr>
        <w:t>30</w:t>
      </w:r>
      <w:r>
        <w:fldChar w:fldCharType="end"/>
      </w:r>
    </w:p>
    <w:p w:rsidR="00F53772" w:rsidRDefault="00C00692">
      <w:pPr>
        <w:pStyle w:val="indexentry0"/>
      </w:pPr>
      <w:r>
        <w:t xml:space="preserve">   </w:t>
      </w:r>
      <w:hyperlink w:anchor="section_9ac802628f4940b3838b4b5edef6184c">
        <w:r>
          <w:rPr>
            <w:rStyle w:val="Hyperlink"/>
          </w:rPr>
          <w:t>reliable delete</w:t>
        </w:r>
      </w:hyperlink>
      <w:r>
        <w:t xml:space="preserve"> </w:t>
      </w:r>
      <w:r>
        <w:fldChar w:fldCharType="begin"/>
      </w:r>
      <w:r>
        <w:instrText>PAGEREF section_9ac802628f4940b3838b4b5edef6184c</w:instrText>
      </w:r>
      <w:r>
        <w:fldChar w:fldCharType="separate"/>
      </w:r>
      <w:r>
        <w:rPr>
          <w:noProof/>
        </w:rPr>
        <w:t>54</w:t>
      </w:r>
      <w:r>
        <w:fldChar w:fldCharType="end"/>
      </w:r>
    </w:p>
    <w:p w:rsidR="00F53772" w:rsidRDefault="00C00692">
      <w:pPr>
        <w:pStyle w:val="indexentry0"/>
      </w:pPr>
      <w:r>
        <w:t xml:space="preserve">   </w:t>
      </w:r>
      <w:hyperlink w:anchor="section_06c19e63697a4311b9321a8cc97444ad">
        <w:r>
          <w:rPr>
            <w:rStyle w:val="Hyperlink"/>
          </w:rPr>
          <w:t>server</w:t>
        </w:r>
      </w:hyperlink>
      <w:r>
        <w:t xml:space="preserve"> </w:t>
      </w:r>
      <w:r>
        <w:fldChar w:fldCharType="begin"/>
      </w:r>
      <w:r>
        <w:instrText>PAG</w:instrText>
      </w:r>
      <w:r>
        <w:instrText>EREF section_06c19e63697a4311b9321a8cc97444ad</w:instrText>
      </w:r>
      <w:r>
        <w:fldChar w:fldCharType="separate"/>
      </w:r>
      <w:r>
        <w:rPr>
          <w:noProof/>
        </w:rPr>
        <w:t>44</w:t>
      </w:r>
      <w:r>
        <w:fldChar w:fldCharType="end"/>
      </w:r>
    </w:p>
    <w:p w:rsidR="00F53772" w:rsidRDefault="00C00692">
      <w:pPr>
        <w:pStyle w:val="indexentry0"/>
      </w:pPr>
      <w:hyperlink w:anchor="section_b85a82b0b14f437ea3272af01af5bee4">
        <w:r>
          <w:rPr>
            <w:rStyle w:val="Hyperlink"/>
          </w:rPr>
          <w:t>Initialization - NAT traversal</w:t>
        </w:r>
      </w:hyperlink>
      <w:r>
        <w:t xml:space="preserve"> </w:t>
      </w:r>
      <w:r>
        <w:fldChar w:fldCharType="begin"/>
      </w:r>
      <w:r>
        <w:instrText>PAGEREF section_b85a82b0b14f437ea3272af01af5bee4</w:instrText>
      </w:r>
      <w:r>
        <w:fldChar w:fldCharType="separate"/>
      </w:r>
      <w:r>
        <w:rPr>
          <w:noProof/>
        </w:rPr>
        <w:t>33</w:t>
      </w:r>
      <w:r>
        <w:fldChar w:fldCharType="end"/>
      </w:r>
    </w:p>
    <w:p w:rsidR="00F53772" w:rsidRDefault="00C00692">
      <w:pPr>
        <w:pStyle w:val="indexentry0"/>
      </w:pPr>
      <w:hyperlink w:anchor="section_ea3a92a966324bf8a07adc92a546025e">
        <w:r>
          <w:rPr>
            <w:rStyle w:val="Hyperlink"/>
          </w:rPr>
          <w:t>Introduction</w:t>
        </w:r>
      </w:hyperlink>
      <w:r>
        <w:t xml:space="preserve"> </w:t>
      </w:r>
      <w:r>
        <w:fldChar w:fldCharType="begin"/>
      </w:r>
      <w:r>
        <w:instrText>PAGEREF section_ea3a92a966324bf8a07adc92a546025e</w:instrText>
      </w:r>
      <w:r>
        <w:fldChar w:fldCharType="separate"/>
      </w:r>
      <w:r>
        <w:rPr>
          <w:noProof/>
        </w:rPr>
        <w:t>9</w:t>
      </w:r>
      <w:r>
        <w:fldChar w:fldCharType="end"/>
      </w:r>
    </w:p>
    <w:p w:rsidR="00F53772" w:rsidRDefault="00F53772">
      <w:pPr>
        <w:spacing w:before="0" w:after="0"/>
        <w:rPr>
          <w:sz w:val="16"/>
        </w:rPr>
      </w:pPr>
    </w:p>
    <w:p w:rsidR="00F53772" w:rsidRDefault="00C00692">
      <w:pPr>
        <w:pStyle w:val="indexheader"/>
      </w:pPr>
      <w:r>
        <w:t>L</w:t>
      </w:r>
    </w:p>
    <w:p w:rsidR="00F53772" w:rsidRDefault="00F53772">
      <w:pPr>
        <w:spacing w:before="0" w:after="0"/>
        <w:rPr>
          <w:sz w:val="16"/>
        </w:rPr>
      </w:pPr>
    </w:p>
    <w:p w:rsidR="00F53772" w:rsidRDefault="00C00692">
      <w:pPr>
        <w:pStyle w:val="indexentry0"/>
      </w:pPr>
      <w:r>
        <w:t>Local events</w:t>
      </w:r>
    </w:p>
    <w:p w:rsidR="00F53772" w:rsidRDefault="00C00692">
      <w:pPr>
        <w:pStyle w:val="indexentry0"/>
      </w:pPr>
      <w:r>
        <w:t xml:space="preserve">   </w:t>
      </w:r>
      <w:hyperlink w:anchor="section_ffc2b0243755466f9df567a8915822e8">
        <w:r>
          <w:rPr>
            <w:rStyle w:val="Hyperlink"/>
          </w:rPr>
          <w:t>CGA authentication</w:t>
        </w:r>
      </w:hyperlink>
      <w:r>
        <w:t xml:space="preserve"> </w:t>
      </w:r>
      <w:r>
        <w:fldChar w:fldCharType="begin"/>
      </w:r>
      <w:r>
        <w:instrText>PAGEREF section_ffc2b0243755466f9df567a8915822e8</w:instrText>
      </w:r>
      <w:r>
        <w:fldChar w:fldCharType="separate"/>
      </w:r>
      <w:r>
        <w:rPr>
          <w:noProof/>
        </w:rPr>
        <w:t>42</w:t>
      </w:r>
      <w:r>
        <w:fldChar w:fldCharType="end"/>
      </w:r>
    </w:p>
    <w:p w:rsidR="00F53772" w:rsidRDefault="00C00692">
      <w:pPr>
        <w:pStyle w:val="indexentry0"/>
      </w:pPr>
      <w:r>
        <w:t xml:space="preserve">   </w:t>
      </w:r>
      <w:hyperlink w:anchor="section_1a9fa28caf864e028edfaa9796fa597c">
        <w:r>
          <w:rPr>
            <w:rStyle w:val="Hyperlink"/>
          </w:rPr>
          <w:t>denial of service</w:t>
        </w:r>
      </w:hyperlink>
      <w:r>
        <w:t xml:space="preserve"> </w:t>
      </w:r>
      <w:r>
        <w:fldChar w:fldCharType="begin"/>
      </w:r>
      <w:r>
        <w:instrText>PAGEREF section_1a9fa28caf864e028edfaa9796fa597c</w:instrText>
      </w:r>
      <w:r>
        <w:fldChar w:fldCharType="separate"/>
      </w:r>
      <w:r>
        <w:rPr>
          <w:noProof/>
        </w:rPr>
        <w:t>59</w:t>
      </w:r>
      <w:r>
        <w:fldChar w:fldCharType="end"/>
      </w:r>
    </w:p>
    <w:p w:rsidR="00F53772" w:rsidRDefault="00C00692">
      <w:pPr>
        <w:pStyle w:val="indexentry0"/>
      </w:pPr>
      <w:r>
        <w:t xml:space="preserve">   </w:t>
      </w:r>
      <w:hyperlink w:anchor="section_109bc4f703934a47915f5f322a6dea35">
        <w:r>
          <w:rPr>
            <w:rStyle w:val="Hyperlink"/>
          </w:rPr>
          <w:t>fast failover client</w:t>
        </w:r>
      </w:hyperlink>
      <w:r>
        <w:t xml:space="preserve"> </w:t>
      </w:r>
      <w:r>
        <w:fldChar w:fldCharType="begin"/>
      </w:r>
      <w:r>
        <w:instrText>PAGEREF section_109bc4f703934a47915f5f322a6dea35</w:instrText>
      </w:r>
      <w:r>
        <w:fldChar w:fldCharType="separate"/>
      </w:r>
      <w:r>
        <w:rPr>
          <w:noProof/>
        </w:rPr>
        <w:t>44</w:t>
      </w:r>
      <w:r>
        <w:fldChar w:fldCharType="end"/>
      </w:r>
    </w:p>
    <w:p w:rsidR="00F53772" w:rsidRDefault="00C00692">
      <w:pPr>
        <w:pStyle w:val="indexentry0"/>
      </w:pPr>
      <w:r>
        <w:t xml:space="preserve">   </w:t>
      </w:r>
      <w:hyperlink w:anchor="section_54b16887553149ddb695b37bd1d10bfe">
        <w:r>
          <w:rPr>
            <w:rStyle w:val="Hyperlink"/>
          </w:rPr>
          <w:t>fast failover server</w:t>
        </w:r>
      </w:hyperlink>
      <w:r>
        <w:t xml:space="preserve"> </w:t>
      </w:r>
      <w:r>
        <w:fldChar w:fldCharType="begin"/>
      </w:r>
      <w:r>
        <w:instrText>PAGEREF section_54b16887553149ddb695b37bd1d10bfe</w:instrText>
      </w:r>
      <w:r>
        <w:fldChar w:fldCharType="separate"/>
      </w:r>
      <w:r>
        <w:rPr>
          <w:noProof/>
        </w:rPr>
        <w:t>45</w:t>
      </w:r>
      <w:r>
        <w:fldChar w:fldCharType="end"/>
      </w:r>
    </w:p>
    <w:p w:rsidR="00F53772" w:rsidRDefault="00C00692">
      <w:pPr>
        <w:pStyle w:val="indexentry0"/>
      </w:pPr>
      <w:r>
        <w:t xml:space="preserve">   </w:t>
      </w:r>
      <w:hyperlink w:anchor="section_392a4623c4c441c4aec5739a5f13f8b1">
        <w:r>
          <w:rPr>
            <w:rStyle w:val="Hyperlink"/>
          </w:rPr>
          <w:t>IKE fragmentation</w:t>
        </w:r>
      </w:hyperlink>
      <w:r>
        <w:t xml:space="preserve"> </w:t>
      </w:r>
      <w:r>
        <w:fldChar w:fldCharType="begin"/>
      </w:r>
      <w:r>
        <w:instrText>PAGEREF section_392a4623c4c441c4aec5739a5f13f8b1</w:instrText>
      </w:r>
      <w:r>
        <w:fldChar w:fldCharType="separate"/>
      </w:r>
      <w:r>
        <w:rPr>
          <w:noProof/>
        </w:rPr>
        <w:t>38</w:t>
      </w:r>
      <w:r>
        <w:fldChar w:fldCharType="end"/>
      </w:r>
    </w:p>
    <w:p w:rsidR="00F53772" w:rsidRDefault="00C00692">
      <w:pPr>
        <w:pStyle w:val="indexentry0"/>
      </w:pPr>
      <w:r>
        <w:t xml:space="preserve">   </w:t>
      </w:r>
      <w:hyperlink w:anchor="section_1ba0df0bdf6b474db2a81f79d93e9d5c">
        <w:r>
          <w:rPr>
            <w:rStyle w:val="Hyperlink"/>
          </w:rPr>
          <w:t>NAT traversal</w:t>
        </w:r>
      </w:hyperlink>
      <w:r>
        <w:t xml:space="preserve"> </w:t>
      </w:r>
      <w:r>
        <w:fldChar w:fldCharType="begin"/>
      </w:r>
      <w:r>
        <w:instrText>PAGEREF section_1ba0df0bdf6b474db2a81f79d93e9d5c</w:instrText>
      </w:r>
      <w:r>
        <w:fldChar w:fldCharType="separate"/>
      </w:r>
      <w:r>
        <w:rPr>
          <w:noProof/>
        </w:rPr>
        <w:t>34</w:t>
      </w:r>
      <w:r>
        <w:fldChar w:fldCharType="end"/>
      </w:r>
    </w:p>
    <w:p w:rsidR="00F53772" w:rsidRDefault="00C00692">
      <w:pPr>
        <w:pStyle w:val="indexentry0"/>
      </w:pPr>
      <w:r>
        <w:t xml:space="preserve">   </w:t>
      </w:r>
      <w:hyperlink w:anchor="section_e2967bfc8b614f7d966c60544b60ff28">
        <w:r>
          <w:rPr>
            <w:rStyle w:val="Hyperlink"/>
          </w:rPr>
          <w:t>negotiation discovery</w:t>
        </w:r>
      </w:hyperlink>
      <w:r>
        <w:t xml:space="preserve"> </w:t>
      </w:r>
      <w:r>
        <w:fldChar w:fldCharType="begin"/>
      </w:r>
      <w:r>
        <w:instrText>PAGEREF section_e2967bfc8b614f7d966c60544b60ff28</w:instrText>
      </w:r>
      <w:r>
        <w:fldChar w:fldCharType="separate"/>
      </w:r>
      <w:r>
        <w:rPr>
          <w:noProof/>
        </w:rPr>
        <w:t>53</w:t>
      </w:r>
      <w:r>
        <w:fldChar w:fldCharType="end"/>
      </w:r>
    </w:p>
    <w:p w:rsidR="00F53772" w:rsidRDefault="00C00692">
      <w:pPr>
        <w:pStyle w:val="indexentry0"/>
      </w:pPr>
      <w:r>
        <w:t xml:space="preserve">   </w:t>
      </w:r>
      <w:hyperlink w:anchor="section_6ee418c9f6be4f768e8c9fc6eba67b54">
        <w:r>
          <w:rPr>
            <w:rStyle w:val="Hyperlink"/>
          </w:rPr>
          <w:t>protocol</w:t>
        </w:r>
      </w:hyperlink>
      <w:r>
        <w:t xml:space="preserve"> </w:t>
      </w:r>
      <w:r>
        <w:fldChar w:fldCharType="begin"/>
      </w:r>
      <w:r>
        <w:instrText>PAGEREF section_6ee418c9f6be4f768e8c9fc6eba67b54</w:instrText>
      </w:r>
      <w:r>
        <w:fldChar w:fldCharType="separate"/>
      </w:r>
      <w:r>
        <w:rPr>
          <w:noProof/>
        </w:rPr>
        <w:t>32</w:t>
      </w:r>
      <w:r>
        <w:fldChar w:fldCharType="end"/>
      </w:r>
    </w:p>
    <w:p w:rsidR="00F53772" w:rsidRDefault="00C00692">
      <w:pPr>
        <w:pStyle w:val="indexentry0"/>
      </w:pPr>
      <w:r>
        <w:t xml:space="preserve">   </w:t>
      </w:r>
      <w:hyperlink w:anchor="section_d6760700b6814679b616842555697503">
        <w:r>
          <w:rPr>
            <w:rStyle w:val="Hyperlink"/>
          </w:rPr>
          <w:t>reliable delete</w:t>
        </w:r>
      </w:hyperlink>
      <w:r>
        <w:t xml:space="preserve"> </w:t>
      </w:r>
      <w:r>
        <w:fldChar w:fldCharType="begin"/>
      </w:r>
      <w:r>
        <w:instrText>PAGEREF section_d6760700b6814679b616842555697503</w:instrText>
      </w:r>
      <w:r>
        <w:fldChar w:fldCharType="separate"/>
      </w:r>
      <w:r>
        <w:rPr>
          <w:noProof/>
        </w:rPr>
        <w:t>56</w:t>
      </w:r>
      <w:r>
        <w:fldChar w:fldCharType="end"/>
      </w:r>
    </w:p>
    <w:p w:rsidR="00F53772" w:rsidRDefault="00F53772">
      <w:pPr>
        <w:spacing w:before="0" w:after="0"/>
        <w:rPr>
          <w:sz w:val="16"/>
        </w:rPr>
      </w:pPr>
    </w:p>
    <w:p w:rsidR="00F53772" w:rsidRDefault="00C00692">
      <w:pPr>
        <w:pStyle w:val="indexheader"/>
      </w:pPr>
      <w:r>
        <w:t>M</w:t>
      </w:r>
    </w:p>
    <w:p w:rsidR="00F53772" w:rsidRDefault="00F53772">
      <w:pPr>
        <w:spacing w:before="0" w:after="0"/>
        <w:rPr>
          <w:sz w:val="16"/>
        </w:rPr>
      </w:pPr>
    </w:p>
    <w:p w:rsidR="00F53772" w:rsidRDefault="00C00692">
      <w:pPr>
        <w:pStyle w:val="indexentry0"/>
      </w:pPr>
      <w:r>
        <w:t>Message processing</w:t>
      </w:r>
    </w:p>
    <w:p w:rsidR="00F53772" w:rsidRDefault="00C00692">
      <w:pPr>
        <w:pStyle w:val="indexentry0"/>
      </w:pPr>
      <w:r>
        <w:t xml:space="preserve">   </w:t>
      </w:r>
      <w:hyperlink w:anchor="section_aa9e826d136847a0bca5a72d1d867064">
        <w:r>
          <w:rPr>
            <w:rStyle w:val="Hyperlink"/>
          </w:rPr>
          <w:t>CGA authentication</w:t>
        </w:r>
      </w:hyperlink>
      <w:r>
        <w:t xml:space="preserve"> </w:t>
      </w:r>
      <w:r>
        <w:fldChar w:fldCharType="begin"/>
      </w:r>
      <w:r>
        <w:instrText>PAGEREF section_aa9e826d136847a0bca5a72d1d867064</w:instrText>
      </w:r>
      <w:r>
        <w:fldChar w:fldCharType="separate"/>
      </w:r>
      <w:r>
        <w:rPr>
          <w:noProof/>
        </w:rPr>
        <w:t>41</w:t>
      </w:r>
      <w:r>
        <w:fldChar w:fldCharType="end"/>
      </w:r>
    </w:p>
    <w:p w:rsidR="00F53772" w:rsidRDefault="00C00692">
      <w:pPr>
        <w:pStyle w:val="indexentry0"/>
      </w:pPr>
      <w:r>
        <w:t xml:space="preserve">   </w:t>
      </w:r>
      <w:hyperlink w:anchor="section_a04011160fec4d8da30662795238dc63">
        <w:r>
          <w:rPr>
            <w:rStyle w:val="Hyperlink"/>
          </w:rPr>
          <w:t>denial of service</w:t>
        </w:r>
      </w:hyperlink>
      <w:r>
        <w:t xml:space="preserve"> </w:t>
      </w:r>
      <w:r>
        <w:fldChar w:fldCharType="begin"/>
      </w:r>
      <w:r>
        <w:instrText>PAGEREF section_a04011160fec4d8da30662795238dc63</w:instrText>
      </w:r>
      <w:r>
        <w:fldChar w:fldCharType="separate"/>
      </w:r>
      <w:r>
        <w:rPr>
          <w:noProof/>
        </w:rPr>
        <w:t>58</w:t>
      </w:r>
      <w:r>
        <w:fldChar w:fldCharType="end"/>
      </w:r>
    </w:p>
    <w:p w:rsidR="00F53772" w:rsidRDefault="00C00692">
      <w:pPr>
        <w:pStyle w:val="indexentry0"/>
      </w:pPr>
      <w:r>
        <w:t xml:space="preserve">   </w:t>
      </w:r>
      <w:hyperlink w:anchor="section_99b6c24f76a7495cb326b74cc0a3f312">
        <w:r>
          <w:rPr>
            <w:rStyle w:val="Hyperlink"/>
          </w:rPr>
          <w:t>fast failover client</w:t>
        </w:r>
      </w:hyperlink>
      <w:r>
        <w:t xml:space="preserve"> </w:t>
      </w:r>
      <w:r>
        <w:fldChar w:fldCharType="begin"/>
      </w:r>
      <w:r>
        <w:instrText>PAGEREF section_99b6c24f76a7495cb326b74cc0a3f312</w:instrText>
      </w:r>
      <w:r>
        <w:fldChar w:fldCharType="separate"/>
      </w:r>
      <w:r>
        <w:rPr>
          <w:noProof/>
        </w:rPr>
        <w:t>43</w:t>
      </w:r>
      <w:r>
        <w:fldChar w:fldCharType="end"/>
      </w:r>
    </w:p>
    <w:p w:rsidR="00F53772" w:rsidRDefault="00C00692">
      <w:pPr>
        <w:pStyle w:val="indexentry0"/>
      </w:pPr>
      <w:r>
        <w:t xml:space="preserve">   </w:t>
      </w:r>
      <w:hyperlink w:anchor="section_c9c88c2a2e8243b1b1dbbc6e697cba82">
        <w:r>
          <w:rPr>
            <w:rStyle w:val="Hyperlink"/>
          </w:rPr>
          <w:t>fast failover server</w:t>
        </w:r>
      </w:hyperlink>
      <w:r>
        <w:t xml:space="preserve"> </w:t>
      </w:r>
      <w:r>
        <w:fldChar w:fldCharType="begin"/>
      </w:r>
      <w:r>
        <w:instrText>PAGEREF section_c9c88c2a2e8243b1b1dbbc6e697cba82</w:instrText>
      </w:r>
      <w:r>
        <w:fldChar w:fldCharType="separate"/>
      </w:r>
      <w:r>
        <w:rPr>
          <w:noProof/>
        </w:rPr>
        <w:t>45</w:t>
      </w:r>
      <w:r>
        <w:fldChar w:fldCharType="end"/>
      </w:r>
    </w:p>
    <w:p w:rsidR="00F53772" w:rsidRDefault="00C00692">
      <w:pPr>
        <w:pStyle w:val="indexentry0"/>
      </w:pPr>
      <w:r>
        <w:t xml:space="preserve">   </w:t>
      </w:r>
      <w:hyperlink w:anchor="section_14e9540daa254f7a90fb9a313fefd530">
        <w:r>
          <w:rPr>
            <w:rStyle w:val="Hyperlink"/>
          </w:rPr>
          <w:t>IKE fragmentation</w:t>
        </w:r>
      </w:hyperlink>
      <w:r>
        <w:t xml:space="preserve"> </w:t>
      </w:r>
      <w:r>
        <w:fldChar w:fldCharType="begin"/>
      </w:r>
      <w:r>
        <w:instrText>PAGEREF section_14e9540daa254f7a90fb9a31</w:instrText>
      </w:r>
      <w:r>
        <w:instrText>3fefd530</w:instrText>
      </w:r>
      <w:r>
        <w:fldChar w:fldCharType="separate"/>
      </w:r>
      <w:r>
        <w:rPr>
          <w:noProof/>
        </w:rPr>
        <w:t>36</w:t>
      </w:r>
      <w:r>
        <w:fldChar w:fldCharType="end"/>
      </w:r>
    </w:p>
    <w:p w:rsidR="00F53772" w:rsidRDefault="00C00692">
      <w:pPr>
        <w:pStyle w:val="indexentry0"/>
      </w:pPr>
      <w:r>
        <w:t xml:space="preserve">   </w:t>
      </w:r>
      <w:hyperlink w:anchor="section_f07f98e19f94470bae9ebbead629dfb3">
        <w:r>
          <w:rPr>
            <w:rStyle w:val="Hyperlink"/>
          </w:rPr>
          <w:t>NAT traversal</w:t>
        </w:r>
      </w:hyperlink>
      <w:r>
        <w:t xml:space="preserve"> </w:t>
      </w:r>
      <w:r>
        <w:fldChar w:fldCharType="begin"/>
      </w:r>
      <w:r>
        <w:instrText>PAGEREF section_f07f98e19f94470bae9ebbead629dfb3</w:instrText>
      </w:r>
      <w:r>
        <w:fldChar w:fldCharType="separate"/>
      </w:r>
      <w:r>
        <w:rPr>
          <w:noProof/>
        </w:rPr>
        <w:t>33</w:t>
      </w:r>
      <w:r>
        <w:fldChar w:fldCharType="end"/>
      </w:r>
    </w:p>
    <w:p w:rsidR="00F53772" w:rsidRDefault="00C00692">
      <w:pPr>
        <w:pStyle w:val="indexentry0"/>
      </w:pPr>
      <w:r>
        <w:t xml:space="preserve">   </w:t>
      </w:r>
      <w:hyperlink w:anchor="section_890413eebd7a4c4f863ed02a52cbc753">
        <w:r>
          <w:rPr>
            <w:rStyle w:val="Hyperlink"/>
          </w:rPr>
          <w:t>negotiation discovery</w:t>
        </w:r>
      </w:hyperlink>
      <w:r>
        <w:t xml:space="preserve"> </w:t>
      </w:r>
      <w:r>
        <w:fldChar w:fldCharType="begin"/>
      </w:r>
      <w:r>
        <w:instrText>PAGEREF section_890413eebd7a4c4f863ed02a52cbc753</w:instrText>
      </w:r>
      <w:r>
        <w:fldChar w:fldCharType="separate"/>
      </w:r>
      <w:r>
        <w:rPr>
          <w:noProof/>
        </w:rPr>
        <w:t>52</w:t>
      </w:r>
      <w:r>
        <w:fldChar w:fldCharType="end"/>
      </w:r>
    </w:p>
    <w:p w:rsidR="00F53772" w:rsidRDefault="00C00692">
      <w:pPr>
        <w:pStyle w:val="indexentry0"/>
      </w:pPr>
      <w:r>
        <w:t xml:space="preserve">   </w:t>
      </w:r>
      <w:hyperlink w:anchor="section_46dc3fd01d604bdeb0313fc261b75d5f">
        <w:r>
          <w:rPr>
            <w:rStyle w:val="Hyperlink"/>
          </w:rPr>
          <w:t>protocol</w:t>
        </w:r>
      </w:hyperlink>
      <w:r>
        <w:t xml:space="preserve"> </w:t>
      </w:r>
      <w:r>
        <w:fldChar w:fldCharType="begin"/>
      </w:r>
      <w:r>
        <w:instrText>PAGEREF section_46dc3fd01d604bdeb0313fc261b75d5f</w:instrText>
      </w:r>
      <w:r>
        <w:fldChar w:fldCharType="separate"/>
      </w:r>
      <w:r>
        <w:rPr>
          <w:noProof/>
        </w:rPr>
        <w:t>31</w:t>
      </w:r>
      <w:r>
        <w:fldChar w:fldCharType="end"/>
      </w:r>
    </w:p>
    <w:p w:rsidR="00F53772" w:rsidRDefault="00C00692">
      <w:pPr>
        <w:pStyle w:val="indexentry0"/>
      </w:pPr>
      <w:r>
        <w:t xml:space="preserve">   receiving message #1 (</w:t>
      </w:r>
      <w:hyperlink w:anchor="section_77f1fc50e23c43b5b2352ccaac971a05">
        <w:r>
          <w:rPr>
            <w:rStyle w:val="Hyperlink"/>
          </w:rPr>
          <w:t>section 3.2.5.1</w:t>
        </w:r>
      </w:hyperlink>
      <w:r>
        <w:t xml:space="preserve"> </w:t>
      </w:r>
      <w:r>
        <w:fldChar w:fldCharType="begin"/>
      </w:r>
      <w:r>
        <w:instrText>PAGEREF section_77f1fc50e23c43b5b2352ccaac971a05</w:instrText>
      </w:r>
      <w:r>
        <w:fldChar w:fldCharType="separate"/>
      </w:r>
      <w:r>
        <w:rPr>
          <w:noProof/>
        </w:rPr>
        <w:t>33</w:t>
      </w:r>
      <w:r>
        <w:fldChar w:fldCharType="end"/>
      </w:r>
      <w:r>
        <w:t xml:space="preserve">, </w:t>
      </w:r>
      <w:hyperlink w:anchor="section_9ccda5aef42d424eadb07030c4d2d1d0">
        <w:r>
          <w:rPr>
            <w:rStyle w:val="Hyperlink"/>
          </w:rPr>
          <w:t>section 3.3.5.1</w:t>
        </w:r>
      </w:hyperlink>
      <w:r>
        <w:t xml:space="preserve"> </w:t>
      </w:r>
      <w:r>
        <w:fldChar w:fldCharType="begin"/>
      </w:r>
      <w:r>
        <w:instrText>PAGEREF section_9ccda5aef42d424eadb07030c4d2d1d0</w:instrText>
      </w:r>
      <w:r>
        <w:fldChar w:fldCharType="separate"/>
      </w:r>
      <w:r>
        <w:rPr>
          <w:noProof/>
        </w:rPr>
        <w:t>36</w:t>
      </w:r>
      <w:r>
        <w:fldChar w:fldCharType="end"/>
      </w:r>
      <w:r>
        <w:t xml:space="preserve">, </w:t>
      </w:r>
      <w:hyperlink w:anchor="section_a1ad0243ceda4297b9a9f2e4bb15c806">
        <w:r>
          <w:rPr>
            <w:rStyle w:val="Hyperlink"/>
          </w:rPr>
          <w:t>section 3.4.5.1</w:t>
        </w:r>
      </w:hyperlink>
      <w:r>
        <w:t xml:space="preserve"> </w:t>
      </w:r>
      <w:r>
        <w:fldChar w:fldCharType="begin"/>
      </w:r>
      <w:r>
        <w:instrText>PAGEREF section_a1ad0243ceda4297b9a9f2e4bb15c806</w:instrText>
      </w:r>
      <w:r>
        <w:fldChar w:fldCharType="separate"/>
      </w:r>
      <w:r>
        <w:rPr>
          <w:noProof/>
        </w:rPr>
        <w:t>41</w:t>
      </w:r>
      <w:r>
        <w:fldChar w:fldCharType="end"/>
      </w:r>
      <w:r>
        <w:t xml:space="preserve">, </w:t>
      </w:r>
      <w:hyperlink w:anchor="section_e2bc67f67f014139bec34e8b62ed1194">
        <w:r>
          <w:rPr>
            <w:rStyle w:val="Hyperlink"/>
          </w:rPr>
          <w:t>section 3.5.5.1</w:t>
        </w:r>
      </w:hyperlink>
      <w:r>
        <w:t xml:space="preserve"> </w:t>
      </w:r>
      <w:r>
        <w:fldChar w:fldCharType="begin"/>
      </w:r>
      <w:r>
        <w:instrText>PAGEREF section_e2bc67f67f014139bec34e8b62ed1194</w:instrText>
      </w:r>
      <w:r>
        <w:fldChar w:fldCharType="separate"/>
      </w:r>
      <w:r>
        <w:rPr>
          <w:noProof/>
        </w:rPr>
        <w:t>43</w:t>
      </w:r>
      <w:r>
        <w:fldChar w:fldCharType="end"/>
      </w:r>
      <w:r>
        <w:t xml:space="preserve">, </w:t>
      </w:r>
      <w:hyperlink w:anchor="section_e31d8ff783874716a4d34e6cce77a0d5">
        <w:r>
          <w:rPr>
            <w:rStyle w:val="Hyperlink"/>
          </w:rPr>
          <w:t>section 3.5.5.2</w:t>
        </w:r>
      </w:hyperlink>
      <w:r>
        <w:t xml:space="preserve"> </w:t>
      </w:r>
      <w:r>
        <w:fldChar w:fldCharType="begin"/>
      </w:r>
      <w:r>
        <w:instrText>PAGEREF section_e31d8ff783874716a4d34e6cce77a0d5</w:instrText>
      </w:r>
      <w:r>
        <w:fldChar w:fldCharType="separate"/>
      </w:r>
      <w:r>
        <w:rPr>
          <w:noProof/>
        </w:rPr>
        <w:t>43</w:t>
      </w:r>
      <w:r>
        <w:fldChar w:fldCharType="end"/>
      </w:r>
      <w:r>
        <w:t xml:space="preserve">, </w:t>
      </w:r>
      <w:hyperlink w:anchor="section_318029d6ee734eeca1c2ea7eb36c6f89">
        <w:r>
          <w:rPr>
            <w:rStyle w:val="Hyperlink"/>
          </w:rPr>
          <w:t>section 3.6.5.1</w:t>
        </w:r>
      </w:hyperlink>
      <w:r>
        <w:t xml:space="preserve"> </w:t>
      </w:r>
      <w:r>
        <w:fldChar w:fldCharType="begin"/>
      </w:r>
      <w:r>
        <w:instrText>PAGEREF section_318029d6ee734eeca1c2ea7eb36c6f89</w:instrText>
      </w:r>
      <w:r>
        <w:fldChar w:fldCharType="separate"/>
      </w:r>
      <w:r>
        <w:rPr>
          <w:noProof/>
        </w:rPr>
        <w:t>45</w:t>
      </w:r>
      <w:r>
        <w:fldChar w:fldCharType="end"/>
      </w:r>
      <w:r>
        <w:t xml:space="preserve">, </w:t>
      </w:r>
      <w:hyperlink w:anchor="section_4c06d081088d4337b49f931430adaab5">
        <w:r>
          <w:rPr>
            <w:rStyle w:val="Hyperlink"/>
          </w:rPr>
          <w:t>section 3.7.5.1</w:t>
        </w:r>
      </w:hyperlink>
      <w:r>
        <w:t xml:space="preserve"> </w:t>
      </w:r>
      <w:r>
        <w:fldChar w:fldCharType="begin"/>
      </w:r>
      <w:r>
        <w:instrText>PAGEREF section_4c06d081088d4337b49f931430adaab5</w:instrText>
      </w:r>
      <w:r>
        <w:fldChar w:fldCharType="separate"/>
      </w:r>
      <w:r>
        <w:rPr>
          <w:noProof/>
        </w:rPr>
        <w:t>52</w:t>
      </w:r>
      <w:r>
        <w:fldChar w:fldCharType="end"/>
      </w:r>
      <w:r>
        <w:t xml:space="preserve">, </w:t>
      </w:r>
      <w:hyperlink w:anchor="section_3d4302807a69411f8d96dcb43e04fa81">
        <w:r>
          <w:rPr>
            <w:rStyle w:val="Hyperlink"/>
          </w:rPr>
          <w:t>section 3.8.5.1</w:t>
        </w:r>
      </w:hyperlink>
      <w:r>
        <w:t xml:space="preserve"> </w:t>
      </w:r>
      <w:r>
        <w:fldChar w:fldCharType="begin"/>
      </w:r>
      <w:r>
        <w:instrText>PAGEREF section_3d4302807a69411f8d96dcb43e04fa81</w:instrText>
      </w:r>
      <w:r>
        <w:fldChar w:fldCharType="separate"/>
      </w:r>
      <w:r>
        <w:rPr>
          <w:noProof/>
        </w:rPr>
        <w:t>55</w:t>
      </w:r>
      <w:r>
        <w:fldChar w:fldCharType="end"/>
      </w:r>
      <w:r>
        <w:t xml:space="preserve">, </w:t>
      </w:r>
      <w:hyperlink w:anchor="section_919ea4a06fd14529bb095f8f2b66b9c0">
        <w:r>
          <w:rPr>
            <w:rStyle w:val="Hyperlink"/>
          </w:rPr>
          <w:t>section 3.8.5.2</w:t>
        </w:r>
      </w:hyperlink>
      <w:r>
        <w:t xml:space="preserve"> </w:t>
      </w:r>
      <w:r>
        <w:fldChar w:fldCharType="begin"/>
      </w:r>
      <w:r>
        <w:instrText>PAGEREF section_919ea4a06fd14529bb095f8f2b66b9c0</w:instrText>
      </w:r>
      <w:r>
        <w:fldChar w:fldCharType="separate"/>
      </w:r>
      <w:r>
        <w:rPr>
          <w:noProof/>
        </w:rPr>
        <w:t>55</w:t>
      </w:r>
      <w:r>
        <w:fldChar w:fldCharType="end"/>
      </w:r>
      <w:r>
        <w:t xml:space="preserve">, </w:t>
      </w:r>
      <w:hyperlink w:anchor="section_45a1000693db4f5a9bcd4023ebb0e7d8">
        <w:r>
          <w:rPr>
            <w:rStyle w:val="Hyperlink"/>
          </w:rPr>
          <w:t>section 3.9.5.1</w:t>
        </w:r>
      </w:hyperlink>
      <w:r>
        <w:t xml:space="preserve"> </w:t>
      </w:r>
      <w:r>
        <w:fldChar w:fldCharType="begin"/>
      </w:r>
      <w:r>
        <w:instrText>PAGEREF section_45a1000693db4f5a9bcd4023ebb0e</w:instrText>
      </w:r>
      <w:r>
        <w:instrText>7d8</w:instrText>
      </w:r>
      <w:r>
        <w:fldChar w:fldCharType="separate"/>
      </w:r>
      <w:r>
        <w:rPr>
          <w:noProof/>
        </w:rPr>
        <w:t>58</w:t>
      </w:r>
      <w:r>
        <w:fldChar w:fldCharType="end"/>
      </w:r>
      <w:r>
        <w:t>)</w:t>
      </w:r>
    </w:p>
    <w:p w:rsidR="00F53772" w:rsidRDefault="00C00692">
      <w:pPr>
        <w:pStyle w:val="indexentry0"/>
      </w:pPr>
      <w:r>
        <w:t xml:space="preserve">   receiving message #2 (</w:t>
      </w:r>
      <w:hyperlink w:anchor="section_7f97139abdf34a4f834806e92bbe53e5">
        <w:r>
          <w:rPr>
            <w:rStyle w:val="Hyperlink"/>
          </w:rPr>
          <w:t>section 3.2.5.2</w:t>
        </w:r>
      </w:hyperlink>
      <w:r>
        <w:t xml:space="preserve"> </w:t>
      </w:r>
      <w:r>
        <w:fldChar w:fldCharType="begin"/>
      </w:r>
      <w:r>
        <w:instrText>PAGEREF section_7f97139abdf34a4f834806e92bbe53e5</w:instrText>
      </w:r>
      <w:r>
        <w:fldChar w:fldCharType="separate"/>
      </w:r>
      <w:r>
        <w:rPr>
          <w:noProof/>
        </w:rPr>
        <w:t>34</w:t>
      </w:r>
      <w:r>
        <w:fldChar w:fldCharType="end"/>
      </w:r>
      <w:r>
        <w:t xml:space="preserve">, </w:t>
      </w:r>
      <w:hyperlink w:anchor="section_6331da3979f5450bbebe168c5077a201">
        <w:r>
          <w:rPr>
            <w:rStyle w:val="Hyperlink"/>
          </w:rPr>
          <w:t>section 3.3.5.2</w:t>
        </w:r>
      </w:hyperlink>
      <w:r>
        <w:t xml:space="preserve"> </w:t>
      </w:r>
      <w:r>
        <w:fldChar w:fldCharType="begin"/>
      </w:r>
      <w:r>
        <w:instrText>PAGEREF sect</w:instrText>
      </w:r>
      <w:r>
        <w:instrText>ion_6331da3979f5450bbebe168c5077a201</w:instrText>
      </w:r>
      <w:r>
        <w:fldChar w:fldCharType="separate"/>
      </w:r>
      <w:r>
        <w:rPr>
          <w:noProof/>
        </w:rPr>
        <w:t>37</w:t>
      </w:r>
      <w:r>
        <w:fldChar w:fldCharType="end"/>
      </w:r>
      <w:r>
        <w:t xml:space="preserve">, </w:t>
      </w:r>
      <w:hyperlink w:anchor="section_84175664cead4307a2123e0a705a32d3">
        <w:r>
          <w:rPr>
            <w:rStyle w:val="Hyperlink"/>
          </w:rPr>
          <w:t>section 3.4.5.2</w:t>
        </w:r>
      </w:hyperlink>
      <w:r>
        <w:t xml:space="preserve"> </w:t>
      </w:r>
      <w:r>
        <w:fldChar w:fldCharType="begin"/>
      </w:r>
      <w:r>
        <w:instrText>PAGEREF section_84175664cead4307a2123e0a705a32d3</w:instrText>
      </w:r>
      <w:r>
        <w:fldChar w:fldCharType="separate"/>
      </w:r>
      <w:r>
        <w:rPr>
          <w:noProof/>
        </w:rPr>
        <w:t>41</w:t>
      </w:r>
      <w:r>
        <w:fldChar w:fldCharType="end"/>
      </w:r>
      <w:r>
        <w:t xml:space="preserve">, </w:t>
      </w:r>
      <w:hyperlink w:anchor="section_1de783abbe31418189d42fbb36d86269">
        <w:r>
          <w:rPr>
            <w:rStyle w:val="Hyperlink"/>
          </w:rPr>
          <w:t>section 3.6.5.2</w:t>
        </w:r>
      </w:hyperlink>
      <w:r>
        <w:t xml:space="preserve"> </w:t>
      </w:r>
      <w:r>
        <w:fldChar w:fldCharType="begin"/>
      </w:r>
      <w:r>
        <w:instrText>PAGE</w:instrText>
      </w:r>
      <w:r>
        <w:instrText>REF section_1de783abbe31418189d42fbb36d86269</w:instrText>
      </w:r>
      <w:r>
        <w:fldChar w:fldCharType="separate"/>
      </w:r>
      <w:r>
        <w:rPr>
          <w:noProof/>
        </w:rPr>
        <w:t>45</w:t>
      </w:r>
      <w:r>
        <w:fldChar w:fldCharType="end"/>
      </w:r>
      <w:r>
        <w:t xml:space="preserve">, </w:t>
      </w:r>
      <w:hyperlink w:anchor="section_dd873e4e5b024b3a923f8eefe942c21b">
        <w:r>
          <w:rPr>
            <w:rStyle w:val="Hyperlink"/>
          </w:rPr>
          <w:t>section 3.7.5.2</w:t>
        </w:r>
      </w:hyperlink>
      <w:r>
        <w:t xml:space="preserve"> </w:t>
      </w:r>
      <w:r>
        <w:fldChar w:fldCharType="begin"/>
      </w:r>
      <w:r>
        <w:instrText>PAGEREF section_dd873e4e5b024b3a923f8eefe942c21b</w:instrText>
      </w:r>
      <w:r>
        <w:fldChar w:fldCharType="separate"/>
      </w:r>
      <w:r>
        <w:rPr>
          <w:noProof/>
        </w:rPr>
        <w:t>52</w:t>
      </w:r>
      <w:r>
        <w:fldChar w:fldCharType="end"/>
      </w:r>
      <w:r>
        <w:t xml:space="preserve">, </w:t>
      </w:r>
      <w:hyperlink w:anchor="section_6506055e94584c2dbd038a2f912d39b5">
        <w:r>
          <w:rPr>
            <w:rStyle w:val="Hyperlink"/>
          </w:rPr>
          <w:t>section 3.9.5.</w:t>
        </w:r>
        <w:r>
          <w:rPr>
            <w:rStyle w:val="Hyperlink"/>
          </w:rPr>
          <w:t>2</w:t>
        </w:r>
      </w:hyperlink>
      <w:r>
        <w:t xml:space="preserve"> </w:t>
      </w:r>
      <w:r>
        <w:fldChar w:fldCharType="begin"/>
      </w:r>
      <w:r>
        <w:instrText>PAGEREF section_6506055e94584c2dbd038a2f912d39b5</w:instrText>
      </w:r>
      <w:r>
        <w:fldChar w:fldCharType="separate"/>
      </w:r>
      <w:r>
        <w:rPr>
          <w:noProof/>
        </w:rPr>
        <w:t>58</w:t>
      </w:r>
      <w:r>
        <w:fldChar w:fldCharType="end"/>
      </w:r>
      <w:r>
        <w:t>)</w:t>
      </w:r>
    </w:p>
    <w:p w:rsidR="00F53772" w:rsidRDefault="00C00692">
      <w:pPr>
        <w:pStyle w:val="indexentry0"/>
      </w:pPr>
      <w:r>
        <w:t xml:space="preserve">   receiving message #3 (</w:t>
      </w:r>
      <w:hyperlink w:anchor="section_9973bdc0e38d4966afcec7d8a53efd47">
        <w:r>
          <w:rPr>
            <w:rStyle w:val="Hyperlink"/>
          </w:rPr>
          <w:t>section 3.4.5.3</w:t>
        </w:r>
      </w:hyperlink>
      <w:r>
        <w:t xml:space="preserve"> </w:t>
      </w:r>
      <w:r>
        <w:fldChar w:fldCharType="begin"/>
      </w:r>
      <w:r>
        <w:instrText>PAGEREF section_9973bdc0e38d4966afcec7d8a53efd47</w:instrText>
      </w:r>
      <w:r>
        <w:fldChar w:fldCharType="separate"/>
      </w:r>
      <w:r>
        <w:rPr>
          <w:noProof/>
        </w:rPr>
        <w:t>41</w:t>
      </w:r>
      <w:r>
        <w:fldChar w:fldCharType="end"/>
      </w:r>
      <w:r>
        <w:t xml:space="preserve">, </w:t>
      </w:r>
      <w:hyperlink w:anchor="section_8489204e2211400e8e4b41485a773f07">
        <w:r>
          <w:rPr>
            <w:rStyle w:val="Hyperlink"/>
          </w:rPr>
          <w:t>section 3.9.5.3</w:t>
        </w:r>
      </w:hyperlink>
      <w:r>
        <w:t xml:space="preserve"> </w:t>
      </w:r>
      <w:r>
        <w:fldChar w:fldCharType="begin"/>
      </w:r>
      <w:r>
        <w:instrText>PAGEREF section_8489204e2211400e8e4b41485a773f07</w:instrText>
      </w:r>
      <w:r>
        <w:fldChar w:fldCharType="separate"/>
      </w:r>
      <w:r>
        <w:rPr>
          <w:noProof/>
        </w:rPr>
        <w:t>58</w:t>
      </w:r>
      <w:r>
        <w:fldChar w:fldCharType="end"/>
      </w:r>
      <w:r>
        <w:t>)</w:t>
      </w:r>
    </w:p>
    <w:p w:rsidR="00F53772" w:rsidRDefault="00C00692">
      <w:pPr>
        <w:pStyle w:val="indexentry0"/>
      </w:pPr>
      <w:r>
        <w:t xml:space="preserve">   </w:t>
      </w:r>
      <w:hyperlink w:anchor="section_5d3b49695cbe4518baa3a2069c4a482b">
        <w:r>
          <w:rPr>
            <w:rStyle w:val="Hyperlink"/>
          </w:rPr>
          <w:t>receiving message #4</w:t>
        </w:r>
      </w:hyperlink>
      <w:r>
        <w:t xml:space="preserve"> </w:t>
      </w:r>
      <w:r>
        <w:fldChar w:fldCharType="begin"/>
      </w:r>
      <w:r>
        <w:instrText>PAGEREF section_5d3b49695cbe4518baa3a2069c4a482b</w:instrText>
      </w:r>
      <w:r>
        <w:fldChar w:fldCharType="separate"/>
      </w:r>
      <w:r>
        <w:rPr>
          <w:noProof/>
        </w:rPr>
        <w:t>41</w:t>
      </w:r>
      <w:r>
        <w:fldChar w:fldCharType="end"/>
      </w:r>
    </w:p>
    <w:p w:rsidR="00F53772" w:rsidRDefault="00C00692">
      <w:pPr>
        <w:pStyle w:val="indexentry0"/>
      </w:pPr>
      <w:r>
        <w:t xml:space="preserve">   receiving message #5 (</w:t>
      </w:r>
      <w:hyperlink w:anchor="section_5f776e626dcb40ec81db7c4ea312f348">
        <w:r>
          <w:rPr>
            <w:rStyle w:val="Hyperlink"/>
          </w:rPr>
          <w:t>section 3.4.5.5</w:t>
        </w:r>
      </w:hyperlink>
      <w:r>
        <w:t xml:space="preserve"> </w:t>
      </w:r>
      <w:r>
        <w:fldChar w:fldCharType="begin"/>
      </w:r>
      <w:r>
        <w:instrText>PAGEREF section_5f776e626dcb40ec81db7c4ea312f348</w:instrText>
      </w:r>
      <w:r>
        <w:fldChar w:fldCharType="separate"/>
      </w:r>
      <w:r>
        <w:rPr>
          <w:noProof/>
        </w:rPr>
        <w:t>41</w:t>
      </w:r>
      <w:r>
        <w:fldChar w:fldCharType="end"/>
      </w:r>
      <w:r>
        <w:t xml:space="preserve">, </w:t>
      </w:r>
      <w:hyperlink w:anchor="section_21a7938734c444b5886d744b72cf18c7">
        <w:r>
          <w:rPr>
            <w:rStyle w:val="Hyperlink"/>
          </w:rPr>
          <w:t>section 3.7.5.3</w:t>
        </w:r>
      </w:hyperlink>
      <w:r>
        <w:t xml:space="preserve"> </w:t>
      </w:r>
      <w:r>
        <w:fldChar w:fldCharType="begin"/>
      </w:r>
      <w:r>
        <w:instrText>PAGEREF section_21a7938734c444b5886d744b72cf1</w:instrText>
      </w:r>
      <w:r>
        <w:instrText>8c7</w:instrText>
      </w:r>
      <w:r>
        <w:fldChar w:fldCharType="separate"/>
      </w:r>
      <w:r>
        <w:rPr>
          <w:noProof/>
        </w:rPr>
        <w:t>52</w:t>
      </w:r>
      <w:r>
        <w:fldChar w:fldCharType="end"/>
      </w:r>
      <w:r>
        <w:t>)</w:t>
      </w:r>
    </w:p>
    <w:p w:rsidR="00F53772" w:rsidRDefault="00C00692">
      <w:pPr>
        <w:pStyle w:val="indexentry0"/>
      </w:pPr>
      <w:r>
        <w:t xml:space="preserve">   receiving message #6 (</w:t>
      </w:r>
      <w:hyperlink w:anchor="section_687c04f1b66b4d92902f2e470fde7dcf">
        <w:r>
          <w:rPr>
            <w:rStyle w:val="Hyperlink"/>
          </w:rPr>
          <w:t>section 3.4.5.6</w:t>
        </w:r>
      </w:hyperlink>
      <w:r>
        <w:t xml:space="preserve"> </w:t>
      </w:r>
      <w:r>
        <w:fldChar w:fldCharType="begin"/>
      </w:r>
      <w:r>
        <w:instrText>PAGEREF section_687c04f1b66b4d92902f2e470fde7dcf</w:instrText>
      </w:r>
      <w:r>
        <w:fldChar w:fldCharType="separate"/>
      </w:r>
      <w:r>
        <w:rPr>
          <w:noProof/>
        </w:rPr>
        <w:t>42</w:t>
      </w:r>
      <w:r>
        <w:fldChar w:fldCharType="end"/>
      </w:r>
      <w:r>
        <w:t xml:space="preserve">, </w:t>
      </w:r>
      <w:hyperlink w:anchor="section_5b7182beb437498eadf1c333fffe2d89">
        <w:r>
          <w:rPr>
            <w:rStyle w:val="Hyperlink"/>
          </w:rPr>
          <w:t>section 3.7.5.4</w:t>
        </w:r>
      </w:hyperlink>
      <w:r>
        <w:t xml:space="preserve"> </w:t>
      </w:r>
      <w:r>
        <w:fldChar w:fldCharType="begin"/>
      </w:r>
      <w:r>
        <w:instrText>PAGEREF sect</w:instrText>
      </w:r>
      <w:r>
        <w:instrText>ion_5b7182beb437498eadf1c333fffe2d89</w:instrText>
      </w:r>
      <w:r>
        <w:fldChar w:fldCharType="separate"/>
      </w:r>
      <w:r>
        <w:rPr>
          <w:noProof/>
        </w:rPr>
        <w:t>53</w:t>
      </w:r>
      <w:r>
        <w:fldChar w:fldCharType="end"/>
      </w:r>
      <w:r>
        <w:t>)</w:t>
      </w:r>
    </w:p>
    <w:p w:rsidR="00F53772" w:rsidRDefault="00C00692">
      <w:pPr>
        <w:pStyle w:val="indexentry0"/>
      </w:pPr>
      <w:r>
        <w:t xml:space="preserve">   receiving other messages (</w:t>
      </w:r>
      <w:hyperlink w:anchor="section_5110c33867e645a88c372036fd6d91b4">
        <w:r>
          <w:rPr>
            <w:rStyle w:val="Hyperlink"/>
          </w:rPr>
          <w:t>section 3.2.5.3</w:t>
        </w:r>
      </w:hyperlink>
      <w:r>
        <w:t xml:space="preserve"> </w:t>
      </w:r>
      <w:r>
        <w:fldChar w:fldCharType="begin"/>
      </w:r>
      <w:r>
        <w:instrText>PAGEREF section_5110c33867e645a88c372036fd6d91b4</w:instrText>
      </w:r>
      <w:r>
        <w:fldChar w:fldCharType="separate"/>
      </w:r>
      <w:r>
        <w:rPr>
          <w:noProof/>
        </w:rPr>
        <w:t>34</w:t>
      </w:r>
      <w:r>
        <w:fldChar w:fldCharType="end"/>
      </w:r>
      <w:r>
        <w:t xml:space="preserve">, </w:t>
      </w:r>
      <w:hyperlink w:anchor="section_bcab71cda5ac430ab9de32e0d5046a6a">
        <w:r>
          <w:rPr>
            <w:rStyle w:val="Hyperlink"/>
          </w:rPr>
          <w:t>section 3.3.5.3</w:t>
        </w:r>
      </w:hyperlink>
      <w:r>
        <w:t xml:space="preserve"> </w:t>
      </w:r>
      <w:r>
        <w:fldChar w:fldCharType="begin"/>
      </w:r>
      <w:r>
        <w:instrText>PAGEREF section_bcab71cda5ac430ab9de32e0d5046a6a</w:instrText>
      </w:r>
      <w:r>
        <w:fldChar w:fldCharType="separate"/>
      </w:r>
      <w:r>
        <w:rPr>
          <w:noProof/>
        </w:rPr>
        <w:t>37</w:t>
      </w:r>
      <w:r>
        <w:fldChar w:fldCharType="end"/>
      </w:r>
      <w:r>
        <w:t>)</w:t>
      </w:r>
    </w:p>
    <w:p w:rsidR="00F53772" w:rsidRDefault="00C00692">
      <w:pPr>
        <w:pStyle w:val="indexentry0"/>
      </w:pPr>
      <w:r>
        <w:t xml:space="preserve">   </w:t>
      </w:r>
      <w:hyperlink w:anchor="section_1c4c81f7e3b8459ba01c2588c7924a53">
        <w:r>
          <w:rPr>
            <w:rStyle w:val="Hyperlink"/>
          </w:rPr>
          <w:t>reliable delete</w:t>
        </w:r>
      </w:hyperlink>
      <w:r>
        <w:t xml:space="preserve"> </w:t>
      </w:r>
      <w:r>
        <w:fldChar w:fldCharType="begin"/>
      </w:r>
      <w:r>
        <w:instrText>PAGEREF section_1c4c81f7e3b8459ba01c2588c7924a53</w:instrText>
      </w:r>
      <w:r>
        <w:fldChar w:fldCharType="separate"/>
      </w:r>
      <w:r>
        <w:rPr>
          <w:noProof/>
        </w:rPr>
        <w:t>55</w:t>
      </w:r>
      <w:r>
        <w:fldChar w:fldCharType="end"/>
      </w:r>
    </w:p>
    <w:p w:rsidR="00F53772" w:rsidRDefault="00C00692">
      <w:pPr>
        <w:pStyle w:val="indexentry0"/>
      </w:pPr>
      <w:r>
        <w:t>Messages</w:t>
      </w:r>
    </w:p>
    <w:p w:rsidR="00F53772" w:rsidRDefault="00C00692">
      <w:pPr>
        <w:pStyle w:val="indexentry0"/>
      </w:pPr>
      <w:r>
        <w:t xml:space="preserve">   </w:t>
      </w:r>
      <w:hyperlink w:anchor="section_77577443382342cd9eaba1890c31c9f3">
        <w:r>
          <w:rPr>
            <w:rStyle w:val="Hyperlink"/>
          </w:rPr>
          <w:t>AUTH_CGA Authentication Method Packet</w:t>
        </w:r>
      </w:hyperlink>
      <w:r>
        <w:t xml:space="preserve"> </w:t>
      </w:r>
      <w:r>
        <w:fldChar w:fldCharType="begin"/>
      </w:r>
      <w:r>
        <w:instrText>PAGEREF section_77577443382342cd9eaba1890c31c9f3</w:instrText>
      </w:r>
      <w:r>
        <w:fldChar w:fldCharType="separate"/>
      </w:r>
      <w:r>
        <w:rPr>
          <w:noProof/>
        </w:rPr>
        <w:t>23</w:t>
      </w:r>
      <w:r>
        <w:fldChar w:fldCharType="end"/>
      </w:r>
    </w:p>
    <w:p w:rsidR="00F53772" w:rsidRDefault="00C00692">
      <w:pPr>
        <w:pStyle w:val="indexentry0"/>
      </w:pPr>
      <w:r>
        <w:t xml:space="preserve">   </w:t>
      </w:r>
      <w:hyperlink w:anchor="section_f026696180c44db68c632f329624f8c4">
        <w:r>
          <w:rPr>
            <w:rStyle w:val="Hyperlink"/>
          </w:rPr>
          <w:t>Configuration Attribute (IKEv2) Packet</w:t>
        </w:r>
      </w:hyperlink>
      <w:r>
        <w:t xml:space="preserve"> </w:t>
      </w:r>
      <w:r>
        <w:fldChar w:fldCharType="begin"/>
      </w:r>
      <w:r>
        <w:instrText>PAGEREF section_f026696180c44db68c632f329624f8c4</w:instrText>
      </w:r>
      <w:r>
        <w:fldChar w:fldCharType="separate"/>
      </w:r>
      <w:r>
        <w:rPr>
          <w:noProof/>
        </w:rPr>
        <w:t>26</w:t>
      </w:r>
      <w:r>
        <w:fldChar w:fldCharType="end"/>
      </w:r>
    </w:p>
    <w:p w:rsidR="00F53772" w:rsidRDefault="00C00692">
      <w:pPr>
        <w:pStyle w:val="indexentry0"/>
      </w:pPr>
      <w:r>
        <w:t xml:space="preserve">   </w:t>
      </w:r>
      <w:hyperlink w:anchor="section_2860d6957b124e448fa074a4d7bee650">
        <w:r>
          <w:rPr>
            <w:rStyle w:val="Hyperlink"/>
          </w:rPr>
          <w:t>Correlation Payload (IKEv2) Packet</w:t>
        </w:r>
      </w:hyperlink>
      <w:r>
        <w:t xml:space="preserve"> </w:t>
      </w:r>
      <w:r>
        <w:fldChar w:fldCharType="begin"/>
      </w:r>
      <w:r>
        <w:instrText>PAGEREF section_2860d6957b124e448fa074a4d7bee650</w:instrText>
      </w:r>
      <w:r>
        <w:fldChar w:fldCharType="separate"/>
      </w:r>
      <w:r>
        <w:rPr>
          <w:noProof/>
        </w:rPr>
        <w:t>27</w:t>
      </w:r>
      <w:r>
        <w:fldChar w:fldCharType="end"/>
      </w:r>
    </w:p>
    <w:p w:rsidR="00F53772" w:rsidRDefault="00C00692">
      <w:pPr>
        <w:pStyle w:val="indexentry0"/>
      </w:pPr>
      <w:r>
        <w:t xml:space="preserve">   </w:t>
      </w:r>
      <w:hyperlink w:anchor="section_40d9742995cd476a9a6fa33321731db4">
        <w:r>
          <w:rPr>
            <w:rStyle w:val="Hyperlink"/>
          </w:rPr>
          <w:t>ID_IPV6_CGA Identification Type Packet</w:t>
        </w:r>
      </w:hyperlink>
      <w:r>
        <w:t xml:space="preserve"> </w:t>
      </w:r>
      <w:r>
        <w:fldChar w:fldCharType="begin"/>
      </w:r>
      <w:r>
        <w:instrText>PAGEREF section_40d9742995cd476a9a6fa33321731db4</w:instrText>
      </w:r>
      <w:r>
        <w:fldChar w:fldCharType="separate"/>
      </w:r>
      <w:r>
        <w:rPr>
          <w:noProof/>
        </w:rPr>
        <w:t>23</w:t>
      </w:r>
      <w:r>
        <w:fldChar w:fldCharType="end"/>
      </w:r>
    </w:p>
    <w:p w:rsidR="00F53772" w:rsidRDefault="00C00692">
      <w:pPr>
        <w:pStyle w:val="indexentry0"/>
      </w:pPr>
      <w:r>
        <w:t xml:space="preserve">   </w:t>
      </w:r>
      <w:hyperlink w:anchor="section_4ea0d466c17f4268a703fcdefea8a0fa">
        <w:r>
          <w:rPr>
            <w:rStyle w:val="Hyperlink"/>
          </w:rPr>
          <w:t>IKE Message Fragment</w:t>
        </w:r>
      </w:hyperlink>
      <w:r>
        <w:t xml:space="preserve"> </w:t>
      </w:r>
      <w:r>
        <w:fldChar w:fldCharType="begin"/>
      </w:r>
      <w:r>
        <w:instrText>PAGEREF section_4ea0d466c17f4268a703fcdefea8a0fa</w:instrText>
      </w:r>
      <w:r>
        <w:fldChar w:fldCharType="separate"/>
      </w:r>
      <w:r>
        <w:rPr>
          <w:noProof/>
        </w:rPr>
        <w:t>22</w:t>
      </w:r>
      <w:r>
        <w:fldChar w:fldCharType="end"/>
      </w:r>
    </w:p>
    <w:p w:rsidR="00F53772" w:rsidRDefault="00C00692">
      <w:pPr>
        <w:pStyle w:val="indexentry0"/>
      </w:pPr>
      <w:r>
        <w:t xml:space="preserve">   </w:t>
      </w:r>
      <w:hyperlink w:anchor="section_65c4cfde59f349c3843afdc2c67c8aaa">
        <w:r>
          <w:rPr>
            <w:rStyle w:val="Hyperlink"/>
          </w:rPr>
          <w:t>NAT-T Payload Types</w:t>
        </w:r>
      </w:hyperlink>
      <w:r>
        <w:t xml:space="preserve"> </w:t>
      </w:r>
      <w:r>
        <w:fldChar w:fldCharType="begin"/>
      </w:r>
      <w:r>
        <w:instrText>PAGEREF section_65c4cfde59f349c3843afdc2c67c8aaa</w:instrText>
      </w:r>
      <w:r>
        <w:fldChar w:fldCharType="separate"/>
      </w:r>
      <w:r>
        <w:rPr>
          <w:noProof/>
        </w:rPr>
        <w:t>21</w:t>
      </w:r>
      <w:r>
        <w:fldChar w:fldCharType="end"/>
      </w:r>
    </w:p>
    <w:p w:rsidR="00F53772" w:rsidRDefault="00C00692">
      <w:pPr>
        <w:pStyle w:val="indexentry0"/>
      </w:pPr>
      <w:r>
        <w:t xml:space="preserve">   </w:t>
      </w:r>
      <w:hyperlink w:anchor="section_0df1cb93e47a479c9a4a880deda8636f">
        <w:r>
          <w:rPr>
            <w:rStyle w:val="Hyperlink"/>
          </w:rPr>
          <w:t>NAT-T UDP Encapsulation Modes</w:t>
        </w:r>
      </w:hyperlink>
      <w:r>
        <w:t xml:space="preserve"> </w:t>
      </w:r>
      <w:r>
        <w:fldChar w:fldCharType="begin"/>
      </w:r>
      <w:r>
        <w:instrText>PAGEREF section_0df1cb93e</w:instrText>
      </w:r>
      <w:r>
        <w:instrText>47a479c9a4a880deda8636f</w:instrText>
      </w:r>
      <w:r>
        <w:fldChar w:fldCharType="separate"/>
      </w:r>
      <w:r>
        <w:rPr>
          <w:noProof/>
        </w:rPr>
        <w:t>21</w:t>
      </w:r>
      <w:r>
        <w:fldChar w:fldCharType="end"/>
      </w:r>
    </w:p>
    <w:p w:rsidR="00F53772" w:rsidRDefault="00C00692">
      <w:pPr>
        <w:pStyle w:val="indexentry0"/>
      </w:pPr>
      <w:r>
        <w:t xml:space="preserve">   </w:t>
      </w:r>
      <w:hyperlink w:anchor="section_f3d616aac20f4d90ae939d28da8898cd">
        <w:r>
          <w:rPr>
            <w:rStyle w:val="Hyperlink"/>
          </w:rPr>
          <w:t>Notify Payload (IKEv2) Packet</w:t>
        </w:r>
      </w:hyperlink>
      <w:r>
        <w:t xml:space="preserve"> </w:t>
      </w:r>
      <w:r>
        <w:fldChar w:fldCharType="begin"/>
      </w:r>
      <w:r>
        <w:instrText>PAGEREF section_f3d616aac20f4d90ae939d28da8898cd</w:instrText>
      </w:r>
      <w:r>
        <w:fldChar w:fldCharType="separate"/>
      </w:r>
      <w:r>
        <w:rPr>
          <w:noProof/>
        </w:rPr>
        <w:t>26</w:t>
      </w:r>
      <w:r>
        <w:fldChar w:fldCharType="end"/>
      </w:r>
    </w:p>
    <w:p w:rsidR="00F53772" w:rsidRDefault="00C00692">
      <w:pPr>
        <w:pStyle w:val="indexentry0"/>
      </w:pPr>
      <w:r>
        <w:t xml:space="preserve">   </w:t>
      </w:r>
      <w:hyperlink w:anchor="section_a564c4d1770f42b5b94bf2608a7da194">
        <w:r>
          <w:rPr>
            <w:rStyle w:val="Hyperlink"/>
          </w:rPr>
          <w:t>Notify Payload Pa</w:t>
        </w:r>
        <w:r>
          <w:rPr>
            <w:rStyle w:val="Hyperlink"/>
          </w:rPr>
          <w:t>cket</w:t>
        </w:r>
      </w:hyperlink>
      <w:r>
        <w:t xml:space="preserve"> </w:t>
      </w:r>
      <w:r>
        <w:fldChar w:fldCharType="begin"/>
      </w:r>
      <w:r>
        <w:instrText>PAGEREF section_a564c4d1770f42b5b94bf2608a7da194</w:instrText>
      </w:r>
      <w:r>
        <w:fldChar w:fldCharType="separate"/>
      </w:r>
      <w:r>
        <w:rPr>
          <w:noProof/>
        </w:rPr>
        <w:t>24</w:t>
      </w:r>
      <w:r>
        <w:fldChar w:fldCharType="end"/>
      </w:r>
    </w:p>
    <w:p w:rsidR="00F53772" w:rsidRDefault="00C00692">
      <w:pPr>
        <w:pStyle w:val="indexentry0"/>
      </w:pPr>
      <w:r>
        <w:t xml:space="preserve">   </w:t>
      </w:r>
      <w:hyperlink w:anchor="section_8dbe7a7b05224b43a07aea3531df7062">
        <w:r>
          <w:rPr>
            <w:rStyle w:val="Hyperlink"/>
          </w:rPr>
          <w:t>Security Realm Vendor ID Payload (IKEv2)</w:t>
        </w:r>
      </w:hyperlink>
      <w:r>
        <w:t xml:space="preserve"> </w:t>
      </w:r>
      <w:r>
        <w:fldChar w:fldCharType="begin"/>
      </w:r>
      <w:r>
        <w:instrText>PAGEREF section_8dbe7a7b05224b43a07aea3531df7062</w:instrText>
      </w:r>
      <w:r>
        <w:fldChar w:fldCharType="separate"/>
      </w:r>
      <w:r>
        <w:rPr>
          <w:noProof/>
        </w:rPr>
        <w:t>28</w:t>
      </w:r>
      <w:r>
        <w:fldChar w:fldCharType="end"/>
      </w:r>
    </w:p>
    <w:p w:rsidR="00F53772" w:rsidRDefault="00C00692">
      <w:pPr>
        <w:pStyle w:val="indexentry0"/>
      </w:pPr>
      <w:r>
        <w:t xml:space="preserve">   </w:t>
      </w:r>
      <w:hyperlink w:anchor="section_f9aec2fceb4d4b6da2b8404cf07fa5ac">
        <w:r>
          <w:rPr>
            <w:rStyle w:val="Hyperlink"/>
          </w:rPr>
          <w:t>syntax</w:t>
        </w:r>
      </w:hyperlink>
      <w:r>
        <w:t xml:space="preserve"> </w:t>
      </w:r>
      <w:r>
        <w:fldChar w:fldCharType="begin"/>
      </w:r>
      <w:r>
        <w:instrText>PAGEREF section_f9aec2fceb4d4b6da2b8404cf07fa5ac</w:instrText>
      </w:r>
      <w:r>
        <w:fldChar w:fldCharType="separate"/>
      </w:r>
      <w:r>
        <w:rPr>
          <w:noProof/>
        </w:rPr>
        <w:t>21</w:t>
      </w:r>
      <w:r>
        <w:fldChar w:fldCharType="end"/>
      </w:r>
    </w:p>
    <w:p w:rsidR="00F53772" w:rsidRDefault="00C00692">
      <w:pPr>
        <w:pStyle w:val="indexentry0"/>
      </w:pPr>
      <w:r>
        <w:t xml:space="preserve">   </w:t>
      </w:r>
      <w:hyperlink w:anchor="section_93288c7a0e7145b7b282a1cb3dfeb725">
        <w:r>
          <w:rPr>
            <w:rStyle w:val="Hyperlink"/>
          </w:rPr>
          <w:t>transport</w:t>
        </w:r>
      </w:hyperlink>
      <w:r>
        <w:t xml:space="preserve"> </w:t>
      </w:r>
      <w:r>
        <w:fldChar w:fldCharType="begin"/>
      </w:r>
      <w:r>
        <w:instrText>PAGEREF section_93288c7a0e7145b7b282a1cb3dfeb725</w:instrText>
      </w:r>
      <w:r>
        <w:fldChar w:fldCharType="separate"/>
      </w:r>
      <w:r>
        <w:rPr>
          <w:noProof/>
        </w:rPr>
        <w:t>21</w:t>
      </w:r>
      <w:r>
        <w:fldChar w:fldCharType="end"/>
      </w:r>
    </w:p>
    <w:p w:rsidR="00F53772" w:rsidRDefault="00F53772">
      <w:pPr>
        <w:spacing w:before="0" w:after="0"/>
        <w:rPr>
          <w:sz w:val="16"/>
        </w:rPr>
      </w:pPr>
    </w:p>
    <w:p w:rsidR="00F53772" w:rsidRDefault="00C00692">
      <w:pPr>
        <w:pStyle w:val="indexheader"/>
      </w:pPr>
      <w:r>
        <w:t>N</w:t>
      </w:r>
    </w:p>
    <w:p w:rsidR="00F53772" w:rsidRDefault="00F53772">
      <w:pPr>
        <w:spacing w:before="0" w:after="0"/>
        <w:rPr>
          <w:sz w:val="16"/>
        </w:rPr>
      </w:pPr>
    </w:p>
    <w:p w:rsidR="00F53772" w:rsidRDefault="00C00692">
      <w:pPr>
        <w:pStyle w:val="indexentry0"/>
      </w:pPr>
      <w:r>
        <w:t>NAT traversal</w:t>
      </w:r>
    </w:p>
    <w:p w:rsidR="00F53772" w:rsidRDefault="00C00692">
      <w:pPr>
        <w:pStyle w:val="indexentry0"/>
      </w:pPr>
      <w:r>
        <w:lastRenderedPageBreak/>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33</w:t>
      </w:r>
      <w:r>
        <w:fldChar w:fldCharType="end"/>
      </w:r>
      <w:r>
        <w:t>)</w:t>
      </w:r>
    </w:p>
    <w:p w:rsidR="00F53772" w:rsidRDefault="00C00692">
      <w:pPr>
        <w:pStyle w:val="indexentry0"/>
      </w:pPr>
      <w:r>
        <w:t xml:space="preserve">   </w:t>
      </w:r>
      <w:hyperlink w:anchor="section_76421f4fd564471ba913532df3a4cee0">
        <w:r>
          <w:rPr>
            <w:rStyle w:val="Hyperlink"/>
          </w:rPr>
          <w:t>higher-layer triggered events</w:t>
        </w:r>
      </w:hyperlink>
      <w:r>
        <w:t xml:space="preserve"> </w:t>
      </w:r>
      <w:r>
        <w:fldChar w:fldCharType="begin"/>
      </w:r>
      <w:r>
        <w:instrText>PAGEREF section_76421f4fd564471ba913532df3a4cee0</w:instrText>
      </w:r>
      <w:r>
        <w:fldChar w:fldCharType="separate"/>
      </w:r>
      <w:r>
        <w:rPr>
          <w:noProof/>
        </w:rPr>
        <w:t>33</w:t>
      </w:r>
      <w:r>
        <w:fldChar w:fldCharType="end"/>
      </w:r>
    </w:p>
    <w:p w:rsidR="00F53772" w:rsidRDefault="00C00692">
      <w:pPr>
        <w:pStyle w:val="indexentry0"/>
      </w:pPr>
      <w:r>
        <w:t xml:space="preserve">   </w:t>
      </w:r>
      <w:hyperlink w:anchor="section_b85a82b0b14f437ea3272af01af5bee4">
        <w:r>
          <w:rPr>
            <w:rStyle w:val="Hyperlink"/>
          </w:rPr>
          <w:t>initialization</w:t>
        </w:r>
      </w:hyperlink>
      <w:r>
        <w:t xml:space="preserve"> </w:t>
      </w:r>
      <w:r>
        <w:fldChar w:fldCharType="begin"/>
      </w:r>
      <w:r>
        <w:instrText>PAGEREF section_b85a82</w:instrText>
      </w:r>
      <w:r>
        <w:instrText>b0b14f437ea3272af01af5bee4</w:instrText>
      </w:r>
      <w:r>
        <w:fldChar w:fldCharType="separate"/>
      </w:r>
      <w:r>
        <w:rPr>
          <w:noProof/>
        </w:rPr>
        <w:t>33</w:t>
      </w:r>
      <w:r>
        <w:fldChar w:fldCharType="end"/>
      </w:r>
    </w:p>
    <w:p w:rsidR="00F53772" w:rsidRDefault="00C00692">
      <w:pPr>
        <w:pStyle w:val="indexentry0"/>
      </w:pPr>
      <w:r>
        <w:t xml:space="preserve">   </w:t>
      </w:r>
      <w:hyperlink w:anchor="section_1ba0df0bdf6b474db2a81f79d93e9d5c">
        <w:r>
          <w:rPr>
            <w:rStyle w:val="Hyperlink"/>
          </w:rPr>
          <w:t>local events</w:t>
        </w:r>
      </w:hyperlink>
      <w:r>
        <w:t xml:space="preserve"> </w:t>
      </w:r>
      <w:r>
        <w:fldChar w:fldCharType="begin"/>
      </w:r>
      <w:r>
        <w:instrText>PAGEREF section_1ba0df0bdf6b474db2a81f79d93e9d5c</w:instrText>
      </w:r>
      <w:r>
        <w:fldChar w:fldCharType="separate"/>
      </w:r>
      <w:r>
        <w:rPr>
          <w:noProof/>
        </w:rPr>
        <w:t>34</w:t>
      </w:r>
      <w:r>
        <w:fldChar w:fldCharType="end"/>
      </w:r>
    </w:p>
    <w:p w:rsidR="00F53772" w:rsidRDefault="00C00692">
      <w:pPr>
        <w:pStyle w:val="indexentry0"/>
      </w:pPr>
      <w:r>
        <w:t xml:space="preserve">   </w:t>
      </w:r>
      <w:hyperlink w:anchor="section_f07f98e19f94470bae9ebbead629dfb3">
        <w:r>
          <w:rPr>
            <w:rStyle w:val="Hyperlink"/>
          </w:rPr>
          <w:t>message processing</w:t>
        </w:r>
      </w:hyperlink>
      <w:r>
        <w:t xml:space="preserve"> </w:t>
      </w:r>
      <w:r>
        <w:fldChar w:fldCharType="begin"/>
      </w:r>
      <w:r>
        <w:instrText>PAGEREF se</w:instrText>
      </w:r>
      <w:r>
        <w:instrText>ction_f07f98e19f94470bae9ebbead629dfb3</w:instrText>
      </w:r>
      <w:r>
        <w:fldChar w:fldCharType="separate"/>
      </w:r>
      <w:r>
        <w:rPr>
          <w:noProof/>
        </w:rPr>
        <w:t>33</w:t>
      </w:r>
      <w:r>
        <w:fldChar w:fldCharType="end"/>
      </w:r>
    </w:p>
    <w:p w:rsidR="00F53772" w:rsidRDefault="00C00692">
      <w:pPr>
        <w:pStyle w:val="indexentry0"/>
      </w:pPr>
      <w:r>
        <w:t xml:space="preserve">   overview (</w:t>
      </w:r>
      <w:hyperlink w:anchor="section_b0dac5c2988a45a98afbac4d243fda4c">
        <w:r>
          <w:rPr>
            <w:rStyle w:val="Hyperlink"/>
          </w:rPr>
          <w:t>section 1.3.1</w:t>
        </w:r>
      </w:hyperlink>
      <w:r>
        <w:t xml:space="preserve"> </w:t>
      </w:r>
      <w:r>
        <w:fldChar w:fldCharType="begin"/>
      </w:r>
      <w:r>
        <w:instrText>PAGEREF section_b0dac5c2988a45a98afbac4d243fda4c</w:instrText>
      </w:r>
      <w:r>
        <w:fldChar w:fldCharType="separate"/>
      </w:r>
      <w:r>
        <w:rPr>
          <w:noProof/>
        </w:rPr>
        <w:t>14</w:t>
      </w:r>
      <w:r>
        <w:fldChar w:fldCharType="end"/>
      </w:r>
      <w:r>
        <w:t xml:space="preserve">, </w:t>
      </w:r>
      <w:hyperlink w:anchor="section_c14eda343cf046af98cea4c962cf1338">
        <w:r>
          <w:rPr>
            <w:rStyle w:val="Hyperlink"/>
          </w:rPr>
          <w:t>section 3.2</w:t>
        </w:r>
      </w:hyperlink>
      <w:r>
        <w:t xml:space="preserve"> </w:t>
      </w:r>
      <w:r>
        <w:fldChar w:fldCharType="begin"/>
      </w:r>
      <w:r>
        <w:instrText>PAGEREF section_c14eda343cf046af98cea4c962cf1338</w:instrText>
      </w:r>
      <w:r>
        <w:fldChar w:fldCharType="separate"/>
      </w:r>
      <w:r>
        <w:rPr>
          <w:noProof/>
        </w:rPr>
        <w:t>32</w:t>
      </w:r>
      <w:r>
        <w:fldChar w:fldCharType="end"/>
      </w:r>
      <w:r>
        <w:t>)</w:t>
      </w:r>
    </w:p>
    <w:p w:rsidR="00F53772" w:rsidRDefault="00C00692">
      <w:pPr>
        <w:pStyle w:val="indexentry0"/>
      </w:pPr>
      <w:r>
        <w:t xml:space="preserve">   </w:t>
      </w:r>
      <w:hyperlink w:anchor="section_65c4cfde59f349c3843afdc2c67c8aaa">
        <w:r>
          <w:rPr>
            <w:rStyle w:val="Hyperlink"/>
          </w:rPr>
          <w:t>payload types syntax</w:t>
        </w:r>
      </w:hyperlink>
      <w:r>
        <w:t xml:space="preserve"> </w:t>
      </w:r>
      <w:r>
        <w:fldChar w:fldCharType="begin"/>
      </w:r>
      <w:r>
        <w:instrText>PAGEREF section_65c4cfde59f349c3843afdc2c67c8aaa</w:instrText>
      </w:r>
      <w:r>
        <w:fldChar w:fldCharType="separate"/>
      </w:r>
      <w:r>
        <w:rPr>
          <w:noProof/>
        </w:rPr>
        <w:t>21</w:t>
      </w:r>
      <w:r>
        <w:fldChar w:fldCharType="end"/>
      </w:r>
    </w:p>
    <w:p w:rsidR="00F53772" w:rsidRDefault="00C00692">
      <w:pPr>
        <w:pStyle w:val="indexentry0"/>
      </w:pPr>
      <w:r>
        <w:t xml:space="preserve">   </w:t>
      </w:r>
      <w:hyperlink w:anchor="section_77f1fc50e23c43b5b2352ccaac971a05">
        <w:r>
          <w:rPr>
            <w:rStyle w:val="Hyperlink"/>
          </w:rPr>
          <w:t>receiving message #1</w:t>
        </w:r>
      </w:hyperlink>
      <w:r>
        <w:t xml:space="preserve"> </w:t>
      </w:r>
      <w:r>
        <w:fldChar w:fldCharType="begin"/>
      </w:r>
      <w:r>
        <w:instrText>PAGEREF section_77f1fc50e23c43b5b2352ccaac971a05</w:instrText>
      </w:r>
      <w:r>
        <w:fldChar w:fldCharType="separate"/>
      </w:r>
      <w:r>
        <w:rPr>
          <w:noProof/>
        </w:rPr>
        <w:t>33</w:t>
      </w:r>
      <w:r>
        <w:fldChar w:fldCharType="end"/>
      </w:r>
    </w:p>
    <w:p w:rsidR="00F53772" w:rsidRDefault="00C00692">
      <w:pPr>
        <w:pStyle w:val="indexentry0"/>
      </w:pPr>
      <w:r>
        <w:t xml:space="preserve">   </w:t>
      </w:r>
      <w:hyperlink w:anchor="section_7f97139abdf34a4f834806e92bbe53e5">
        <w:r>
          <w:rPr>
            <w:rStyle w:val="Hyperlink"/>
          </w:rPr>
          <w:t>receiving message #2</w:t>
        </w:r>
      </w:hyperlink>
      <w:r>
        <w:t xml:space="preserve"> </w:t>
      </w:r>
      <w:r>
        <w:fldChar w:fldCharType="begin"/>
      </w:r>
      <w:r>
        <w:instrText>PAGEREF section_7f97139abdf34a4f834806e92bbe53e5</w:instrText>
      </w:r>
      <w:r>
        <w:fldChar w:fldCharType="separate"/>
      </w:r>
      <w:r>
        <w:rPr>
          <w:noProof/>
        </w:rPr>
        <w:t>34</w:t>
      </w:r>
      <w:r>
        <w:fldChar w:fldCharType="end"/>
      </w:r>
    </w:p>
    <w:p w:rsidR="00F53772" w:rsidRDefault="00C00692">
      <w:pPr>
        <w:pStyle w:val="indexentry0"/>
      </w:pPr>
      <w:r>
        <w:t xml:space="preserve">   </w:t>
      </w:r>
      <w:hyperlink w:anchor="section_5110c33867e645a88c372036fd6d91b4">
        <w:r>
          <w:rPr>
            <w:rStyle w:val="Hyperlink"/>
          </w:rPr>
          <w:t>receiving other messages</w:t>
        </w:r>
      </w:hyperlink>
      <w:r>
        <w:t xml:space="preserve"> </w:t>
      </w:r>
      <w:r>
        <w:fldChar w:fldCharType="begin"/>
      </w:r>
      <w:r>
        <w:instrText>PAGEREF section_5110c33867e645a88c372036fd6d91b4</w:instrText>
      </w:r>
      <w:r>
        <w:fldChar w:fldCharType="separate"/>
      </w:r>
      <w:r>
        <w:rPr>
          <w:noProof/>
        </w:rPr>
        <w:t>34</w:t>
      </w:r>
      <w:r>
        <w:fldChar w:fldCharType="end"/>
      </w:r>
    </w:p>
    <w:p w:rsidR="00F53772" w:rsidRDefault="00C00692">
      <w:pPr>
        <w:pStyle w:val="indexentry0"/>
      </w:pPr>
      <w:r>
        <w:t xml:space="preserve">   </w:t>
      </w:r>
      <w:hyperlink w:anchor="section_f07f98e19f94470bae9ebbead629dfb3">
        <w:r>
          <w:rPr>
            <w:rStyle w:val="Hyperlink"/>
          </w:rPr>
          <w:t>sequencing rules</w:t>
        </w:r>
      </w:hyperlink>
      <w:r>
        <w:t xml:space="preserve"> </w:t>
      </w:r>
      <w:r>
        <w:fldChar w:fldCharType="begin"/>
      </w:r>
      <w:r>
        <w:instrText>PAGEREF section_f07f98e19f94470bae9ebbead629dfb3</w:instrText>
      </w:r>
      <w:r>
        <w:fldChar w:fldCharType="separate"/>
      </w:r>
      <w:r>
        <w:rPr>
          <w:noProof/>
        </w:rPr>
        <w:t>33</w:t>
      </w:r>
      <w:r>
        <w:fldChar w:fldCharType="end"/>
      </w:r>
    </w:p>
    <w:p w:rsidR="00F53772" w:rsidRDefault="00C00692">
      <w:pPr>
        <w:pStyle w:val="indexentry0"/>
      </w:pPr>
      <w:r>
        <w:t xml:space="preserve">   </w:t>
      </w:r>
      <w:hyperlink w:anchor="section_ff5240c1a4b347b2817f628276947cd2">
        <w:r>
          <w:rPr>
            <w:rStyle w:val="Hyperlink"/>
          </w:rPr>
          <w:t>timer events</w:t>
        </w:r>
      </w:hyperlink>
      <w:r>
        <w:t xml:space="preserve"> </w:t>
      </w:r>
      <w:r>
        <w:fldChar w:fldCharType="begin"/>
      </w:r>
      <w:r>
        <w:instrText>PAGEREF section_ff5240c1a4b347b2817f628276947cd2</w:instrText>
      </w:r>
      <w:r>
        <w:fldChar w:fldCharType="separate"/>
      </w:r>
      <w:r>
        <w:rPr>
          <w:noProof/>
        </w:rPr>
        <w:t>34</w:t>
      </w:r>
      <w:r>
        <w:fldChar w:fldCharType="end"/>
      </w:r>
    </w:p>
    <w:p w:rsidR="00F53772" w:rsidRDefault="00C00692">
      <w:pPr>
        <w:pStyle w:val="indexentry0"/>
      </w:pPr>
      <w:r>
        <w:t xml:space="preserve">   </w:t>
      </w:r>
      <w:hyperlink w:anchor="section_ee92b744434a4b40ab093cb8fea5fd59">
        <w:r>
          <w:rPr>
            <w:rStyle w:val="Hyperlink"/>
          </w:rPr>
          <w:t>timers</w:t>
        </w:r>
      </w:hyperlink>
      <w:r>
        <w:t xml:space="preserve"> </w:t>
      </w:r>
      <w:r>
        <w:fldChar w:fldCharType="begin"/>
      </w:r>
      <w:r>
        <w:instrText>PAGEREF section_ee92b744434a4b40ab093cb8fea5fd59</w:instrText>
      </w:r>
      <w:r>
        <w:fldChar w:fldCharType="separate"/>
      </w:r>
      <w:r>
        <w:rPr>
          <w:noProof/>
        </w:rPr>
        <w:t>33</w:t>
      </w:r>
      <w:r>
        <w:fldChar w:fldCharType="end"/>
      </w:r>
    </w:p>
    <w:p w:rsidR="00F53772" w:rsidRDefault="00C00692">
      <w:pPr>
        <w:pStyle w:val="indexentry0"/>
      </w:pPr>
      <w:r>
        <w:t xml:space="preserve">   </w:t>
      </w:r>
      <w:hyperlink w:anchor="section_0df1cb93e47a479c9a4a880deda8636f">
        <w:r>
          <w:rPr>
            <w:rStyle w:val="Hyperlink"/>
          </w:rPr>
          <w:t>UDP encapsulation modes syntax</w:t>
        </w:r>
      </w:hyperlink>
      <w:r>
        <w:t xml:space="preserve"> </w:t>
      </w:r>
      <w:r>
        <w:fldChar w:fldCharType="begin"/>
      </w:r>
      <w:r>
        <w:instrText>PAGEREF section_0df1cb93e47a479c9a4a880deda8636f</w:instrText>
      </w:r>
      <w:r>
        <w:fldChar w:fldCharType="separate"/>
      </w:r>
      <w:r>
        <w:rPr>
          <w:noProof/>
        </w:rPr>
        <w:t>21</w:t>
      </w:r>
      <w:r>
        <w:fldChar w:fldCharType="end"/>
      </w:r>
    </w:p>
    <w:p w:rsidR="00F53772" w:rsidRDefault="00C00692">
      <w:pPr>
        <w:pStyle w:val="indexentry0"/>
      </w:pPr>
      <w:hyperlink w:anchor="section_65c4cfde59f349c3843afdc2c67c8aaa">
        <w:r>
          <w:rPr>
            <w:rStyle w:val="Hyperlink"/>
          </w:rPr>
          <w:t>NAT-T Payload Types message</w:t>
        </w:r>
      </w:hyperlink>
      <w:r>
        <w:t xml:space="preserve"> </w:t>
      </w:r>
      <w:r>
        <w:fldChar w:fldCharType="begin"/>
      </w:r>
      <w:r>
        <w:instrText>PAGEREF section_65c4cfde59f349c3843afdc2c67c8aaa</w:instrText>
      </w:r>
      <w:r>
        <w:fldChar w:fldCharType="separate"/>
      </w:r>
      <w:r>
        <w:rPr>
          <w:noProof/>
        </w:rPr>
        <w:t>21</w:t>
      </w:r>
      <w:r>
        <w:fldChar w:fldCharType="end"/>
      </w:r>
    </w:p>
    <w:p w:rsidR="00F53772" w:rsidRDefault="00C00692">
      <w:pPr>
        <w:pStyle w:val="indexentry0"/>
      </w:pPr>
      <w:hyperlink w:anchor="section_0df1cb93e47a479c9a4a880deda8636f">
        <w:r>
          <w:rPr>
            <w:rStyle w:val="Hyperlink"/>
          </w:rPr>
          <w:t>NAT-T UDP Encapsulation Modes message</w:t>
        </w:r>
      </w:hyperlink>
      <w:r>
        <w:t xml:space="preserve"> </w:t>
      </w:r>
      <w:r>
        <w:fldChar w:fldCharType="begin"/>
      </w:r>
      <w:r>
        <w:instrText>PAGEREF section_0df1cb93e47a479c9a4a880deda8636f</w:instrText>
      </w:r>
      <w:r>
        <w:fldChar w:fldCharType="separate"/>
      </w:r>
      <w:r>
        <w:rPr>
          <w:noProof/>
        </w:rPr>
        <w:t>21</w:t>
      </w:r>
      <w:r>
        <w:fldChar w:fldCharType="end"/>
      </w:r>
    </w:p>
    <w:p w:rsidR="00F53772" w:rsidRDefault="00C00692">
      <w:pPr>
        <w:pStyle w:val="indexentry0"/>
      </w:pPr>
      <w:hyperlink w:anchor="section_83cc89b17beb4577b5eceecd4e7183a4">
        <w:r>
          <w:rPr>
            <w:rStyle w:val="Hyperlink"/>
          </w:rPr>
          <w:t>Negotiation discovery</w:t>
        </w:r>
      </w:hyperlink>
      <w:r>
        <w:t xml:space="preserve"> </w:t>
      </w:r>
      <w:r>
        <w:fldChar w:fldCharType="begin"/>
      </w:r>
      <w:r>
        <w:instrText>PAGEREF section_83cc89b17beb4577b5eceecd4e7183a4</w:instrText>
      </w:r>
      <w:r>
        <w:fldChar w:fldCharType="separate"/>
      </w:r>
      <w:r>
        <w:rPr>
          <w:noProof/>
        </w:rPr>
        <w:t>16</w:t>
      </w:r>
      <w:r>
        <w:fldChar w:fldCharType="end"/>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49</w:t>
      </w:r>
      <w:r>
        <w:fldChar w:fldCharType="end"/>
      </w:r>
      <w:r>
        <w:t>)</w:t>
      </w:r>
    </w:p>
    <w:p w:rsidR="00F53772" w:rsidRDefault="00C00692">
      <w:pPr>
        <w:pStyle w:val="indexentry0"/>
      </w:pPr>
      <w:r>
        <w:t xml:space="preserve">   </w:t>
      </w:r>
      <w:hyperlink w:anchor="section_8aaad5fb5a0b4f29931ad1999b5f1dcb">
        <w:r>
          <w:rPr>
            <w:rStyle w:val="Hyperlink"/>
          </w:rPr>
          <w:t>higher-layer triggered events</w:t>
        </w:r>
      </w:hyperlink>
      <w:r>
        <w:t xml:space="preserve"> </w:t>
      </w:r>
      <w:r>
        <w:fldChar w:fldCharType="begin"/>
      </w:r>
      <w:r>
        <w:instrText>PAGEREF section_8aaad5fb5a0b4f</w:instrText>
      </w:r>
      <w:r>
        <w:instrText>29931ad1999b5f1dcb</w:instrText>
      </w:r>
      <w:r>
        <w:fldChar w:fldCharType="separate"/>
      </w:r>
      <w:r>
        <w:rPr>
          <w:noProof/>
        </w:rPr>
        <w:t>50</w:t>
      </w:r>
      <w:r>
        <w:fldChar w:fldCharType="end"/>
      </w:r>
    </w:p>
    <w:p w:rsidR="00F53772" w:rsidRDefault="00C00692">
      <w:pPr>
        <w:pStyle w:val="indexentry0"/>
      </w:pPr>
      <w:r>
        <w:t xml:space="preserve">   </w:t>
      </w:r>
      <w:hyperlink w:anchor="section_3f14d9e3db0e4dad98666fd95c9a5388">
        <w:r>
          <w:rPr>
            <w:rStyle w:val="Hyperlink"/>
          </w:rPr>
          <w:t>initialization</w:t>
        </w:r>
      </w:hyperlink>
      <w:r>
        <w:t xml:space="preserve"> </w:t>
      </w:r>
      <w:r>
        <w:fldChar w:fldCharType="begin"/>
      </w:r>
      <w:r>
        <w:instrText>PAGEREF section_3f14d9e3db0e4dad98666fd95c9a5388</w:instrText>
      </w:r>
      <w:r>
        <w:fldChar w:fldCharType="separate"/>
      </w:r>
      <w:r>
        <w:rPr>
          <w:noProof/>
        </w:rPr>
        <w:t>50</w:t>
      </w:r>
      <w:r>
        <w:fldChar w:fldCharType="end"/>
      </w:r>
    </w:p>
    <w:p w:rsidR="00F53772" w:rsidRDefault="00C00692">
      <w:pPr>
        <w:pStyle w:val="indexentry0"/>
      </w:pPr>
      <w:r>
        <w:t xml:space="preserve">   </w:t>
      </w:r>
      <w:hyperlink w:anchor="section_e2967bfc8b614f7d966c60544b60ff28">
        <w:r>
          <w:rPr>
            <w:rStyle w:val="Hyperlink"/>
          </w:rPr>
          <w:t>local events</w:t>
        </w:r>
      </w:hyperlink>
      <w:r>
        <w:t xml:space="preserve"> </w:t>
      </w:r>
      <w:r>
        <w:fldChar w:fldCharType="begin"/>
      </w:r>
      <w:r>
        <w:instrText>PAGEREF section_e2967b</w:instrText>
      </w:r>
      <w:r>
        <w:instrText>fc8b614f7d966c60544b60ff28</w:instrText>
      </w:r>
      <w:r>
        <w:fldChar w:fldCharType="separate"/>
      </w:r>
      <w:r>
        <w:rPr>
          <w:noProof/>
        </w:rPr>
        <w:t>53</w:t>
      </w:r>
      <w:r>
        <w:fldChar w:fldCharType="end"/>
      </w:r>
    </w:p>
    <w:p w:rsidR="00F53772" w:rsidRDefault="00C00692">
      <w:pPr>
        <w:pStyle w:val="indexentry0"/>
      </w:pPr>
      <w:r>
        <w:t xml:space="preserve">   </w:t>
      </w:r>
      <w:hyperlink w:anchor="section_890413eebd7a4c4f863ed02a52cbc753">
        <w:r>
          <w:rPr>
            <w:rStyle w:val="Hyperlink"/>
          </w:rPr>
          <w:t>message processing</w:t>
        </w:r>
      </w:hyperlink>
      <w:r>
        <w:t xml:space="preserve"> </w:t>
      </w:r>
      <w:r>
        <w:fldChar w:fldCharType="begin"/>
      </w:r>
      <w:r>
        <w:instrText>PAGEREF section_890413eebd7a4c4f863ed02a52cbc753</w:instrText>
      </w:r>
      <w:r>
        <w:fldChar w:fldCharType="separate"/>
      </w:r>
      <w:r>
        <w:rPr>
          <w:noProof/>
        </w:rPr>
        <w:t>52</w:t>
      </w:r>
      <w:r>
        <w:fldChar w:fldCharType="end"/>
      </w:r>
    </w:p>
    <w:p w:rsidR="00F53772" w:rsidRDefault="00C00692">
      <w:pPr>
        <w:pStyle w:val="indexentry0"/>
      </w:pPr>
      <w:r>
        <w:t xml:space="preserve">   </w:t>
      </w:r>
      <w:hyperlink w:anchor="section_e1887f20ad27475cb96e9505dd63ae86">
        <w:r>
          <w:rPr>
            <w:rStyle w:val="Hyperlink"/>
          </w:rPr>
          <w:t>overview</w:t>
        </w:r>
      </w:hyperlink>
      <w:r>
        <w:t xml:space="preserve"> </w:t>
      </w:r>
      <w:r>
        <w:fldChar w:fldCharType="begin"/>
      </w:r>
      <w:r>
        <w:instrText>PAGEREF sectio</w:instrText>
      </w:r>
      <w:r>
        <w:instrText>n_e1887f20ad27475cb96e9505dd63ae86</w:instrText>
      </w:r>
      <w:r>
        <w:fldChar w:fldCharType="separate"/>
      </w:r>
      <w:r>
        <w:rPr>
          <w:noProof/>
        </w:rPr>
        <w:t>45</w:t>
      </w:r>
      <w:r>
        <w:fldChar w:fldCharType="end"/>
      </w:r>
    </w:p>
    <w:p w:rsidR="00F53772" w:rsidRDefault="00C00692">
      <w:pPr>
        <w:pStyle w:val="indexentry0"/>
      </w:pPr>
      <w:r>
        <w:t xml:space="preserve">   </w:t>
      </w:r>
      <w:hyperlink w:anchor="section_4c06d081088d4337b49f931430adaab5">
        <w:r>
          <w:rPr>
            <w:rStyle w:val="Hyperlink"/>
          </w:rPr>
          <w:t>receiving message #1</w:t>
        </w:r>
      </w:hyperlink>
      <w:r>
        <w:t xml:space="preserve"> </w:t>
      </w:r>
      <w:r>
        <w:fldChar w:fldCharType="begin"/>
      </w:r>
      <w:r>
        <w:instrText>PAGEREF section_4c06d081088d4337b49f931430adaab5</w:instrText>
      </w:r>
      <w:r>
        <w:fldChar w:fldCharType="separate"/>
      </w:r>
      <w:r>
        <w:rPr>
          <w:noProof/>
        </w:rPr>
        <w:t>52</w:t>
      </w:r>
      <w:r>
        <w:fldChar w:fldCharType="end"/>
      </w:r>
    </w:p>
    <w:p w:rsidR="00F53772" w:rsidRDefault="00C00692">
      <w:pPr>
        <w:pStyle w:val="indexentry0"/>
      </w:pPr>
      <w:r>
        <w:t xml:space="preserve">   </w:t>
      </w:r>
      <w:hyperlink w:anchor="section_dd873e4e5b024b3a923f8eefe942c21b">
        <w:r>
          <w:rPr>
            <w:rStyle w:val="Hyperlink"/>
          </w:rPr>
          <w:t>receiving message #2</w:t>
        </w:r>
      </w:hyperlink>
      <w:r>
        <w:t xml:space="preserve"> </w:t>
      </w:r>
      <w:r>
        <w:fldChar w:fldCharType="begin"/>
      </w:r>
      <w:r>
        <w:instrText>PAGEREF section_dd873e4e5b024b3a923f8eefe942c21b</w:instrText>
      </w:r>
      <w:r>
        <w:fldChar w:fldCharType="separate"/>
      </w:r>
      <w:r>
        <w:rPr>
          <w:noProof/>
        </w:rPr>
        <w:t>52</w:t>
      </w:r>
      <w:r>
        <w:fldChar w:fldCharType="end"/>
      </w:r>
    </w:p>
    <w:p w:rsidR="00F53772" w:rsidRDefault="00C00692">
      <w:pPr>
        <w:pStyle w:val="indexentry0"/>
      </w:pPr>
      <w:r>
        <w:t xml:space="preserve">   </w:t>
      </w:r>
      <w:hyperlink w:anchor="section_21a7938734c444b5886d744b72cf18c7">
        <w:r>
          <w:rPr>
            <w:rStyle w:val="Hyperlink"/>
          </w:rPr>
          <w:t>receiving message #5</w:t>
        </w:r>
      </w:hyperlink>
      <w:r>
        <w:t xml:space="preserve"> </w:t>
      </w:r>
      <w:r>
        <w:fldChar w:fldCharType="begin"/>
      </w:r>
      <w:r>
        <w:instrText>PAGEREF section_21a7938734c444b5886d744b72cf18c7</w:instrText>
      </w:r>
      <w:r>
        <w:fldChar w:fldCharType="separate"/>
      </w:r>
      <w:r>
        <w:rPr>
          <w:noProof/>
        </w:rPr>
        <w:t>52</w:t>
      </w:r>
      <w:r>
        <w:fldChar w:fldCharType="end"/>
      </w:r>
    </w:p>
    <w:p w:rsidR="00F53772" w:rsidRDefault="00C00692">
      <w:pPr>
        <w:pStyle w:val="indexentry0"/>
      </w:pPr>
      <w:r>
        <w:t xml:space="preserve">   </w:t>
      </w:r>
      <w:hyperlink w:anchor="section_5b7182beb437498eadf1c333fffe2d89">
        <w:r>
          <w:rPr>
            <w:rStyle w:val="Hyperlink"/>
          </w:rPr>
          <w:t>receiving message #6</w:t>
        </w:r>
      </w:hyperlink>
      <w:r>
        <w:t xml:space="preserve"> </w:t>
      </w:r>
      <w:r>
        <w:fldChar w:fldCharType="begin"/>
      </w:r>
      <w:r>
        <w:instrText>PAGEREF section_5b7182beb437498eadf1c333fffe2d89</w:instrText>
      </w:r>
      <w:r>
        <w:fldChar w:fldCharType="separate"/>
      </w:r>
      <w:r>
        <w:rPr>
          <w:noProof/>
        </w:rPr>
        <w:t>53</w:t>
      </w:r>
      <w:r>
        <w:fldChar w:fldCharType="end"/>
      </w:r>
    </w:p>
    <w:p w:rsidR="00F53772" w:rsidRDefault="00C00692">
      <w:pPr>
        <w:pStyle w:val="indexentry0"/>
      </w:pPr>
      <w:r>
        <w:t xml:space="preserve">   </w:t>
      </w:r>
      <w:hyperlink w:anchor="section_890413eebd7a4c4f863ed02a52cbc753">
        <w:r>
          <w:rPr>
            <w:rStyle w:val="Hyperlink"/>
          </w:rPr>
          <w:t>sequencing rules</w:t>
        </w:r>
      </w:hyperlink>
      <w:r>
        <w:t xml:space="preserve"> </w:t>
      </w:r>
      <w:r>
        <w:fldChar w:fldCharType="begin"/>
      </w:r>
      <w:r>
        <w:instrText>PAGEREF section_890413eebd7a4c4f863ed02a52cbc753</w:instrText>
      </w:r>
      <w:r>
        <w:fldChar w:fldCharType="separate"/>
      </w:r>
      <w:r>
        <w:rPr>
          <w:noProof/>
        </w:rPr>
        <w:t>52</w:t>
      </w:r>
      <w:r>
        <w:fldChar w:fldCharType="end"/>
      </w:r>
    </w:p>
    <w:p w:rsidR="00F53772" w:rsidRDefault="00C00692">
      <w:pPr>
        <w:pStyle w:val="indexentry0"/>
      </w:pPr>
      <w:r>
        <w:t xml:space="preserve">   </w:t>
      </w:r>
      <w:hyperlink w:anchor="section_9ac3ee620fe14fc9804162acd580dcfc">
        <w:r>
          <w:rPr>
            <w:rStyle w:val="Hyperlink"/>
          </w:rPr>
          <w:t>timer events</w:t>
        </w:r>
      </w:hyperlink>
      <w:r>
        <w:t xml:space="preserve"> </w:t>
      </w:r>
      <w:r>
        <w:fldChar w:fldCharType="begin"/>
      </w:r>
      <w:r>
        <w:instrText>PAGEREF section_9ac3ee620fe14fc9804162acd580dcfc</w:instrText>
      </w:r>
      <w:r>
        <w:fldChar w:fldCharType="separate"/>
      </w:r>
      <w:r>
        <w:rPr>
          <w:noProof/>
        </w:rPr>
        <w:t>53</w:t>
      </w:r>
      <w:r>
        <w:fldChar w:fldCharType="end"/>
      </w:r>
    </w:p>
    <w:p w:rsidR="00F53772" w:rsidRDefault="00C00692">
      <w:pPr>
        <w:pStyle w:val="indexentry0"/>
      </w:pPr>
      <w:r>
        <w:t xml:space="preserve">   </w:t>
      </w:r>
      <w:hyperlink w:anchor="section_6f2f1f7eea9b42439229ff7fb07132fa">
        <w:r>
          <w:rPr>
            <w:rStyle w:val="Hyperlink"/>
          </w:rPr>
          <w:t>timers</w:t>
        </w:r>
      </w:hyperlink>
      <w:r>
        <w:t xml:space="preserve"> </w:t>
      </w:r>
      <w:r>
        <w:fldChar w:fldCharType="begin"/>
      </w:r>
      <w:r>
        <w:instrText>PAGEREF section_6f2f1f7eea9b42439229ff7fb07132fa</w:instrText>
      </w:r>
      <w:r>
        <w:fldChar w:fldCharType="separate"/>
      </w:r>
      <w:r>
        <w:rPr>
          <w:noProof/>
        </w:rPr>
        <w:t>50</w:t>
      </w:r>
      <w:r>
        <w:fldChar w:fldCharType="end"/>
      </w:r>
    </w:p>
    <w:p w:rsidR="00F53772" w:rsidRDefault="00C00692">
      <w:pPr>
        <w:pStyle w:val="indexentry0"/>
      </w:pPr>
      <w:hyperlink w:anchor="section_d32ab5acb66644fb9e0e5471d8d8baef">
        <w:r>
          <w:rPr>
            <w:rStyle w:val="Hyperlink"/>
          </w:rPr>
          <w:t>Negotiation discovery example</w:t>
        </w:r>
      </w:hyperlink>
      <w:r>
        <w:t xml:space="preserve"> </w:t>
      </w:r>
      <w:r>
        <w:fldChar w:fldCharType="begin"/>
      </w:r>
      <w:r>
        <w:instrText>PAGEREF section_d32ab5acb66644fb9e0e5471d8d8baef</w:instrText>
      </w:r>
      <w:r>
        <w:fldChar w:fldCharType="separate"/>
      </w:r>
      <w:r>
        <w:rPr>
          <w:noProof/>
        </w:rPr>
        <w:t>70</w:t>
      </w:r>
      <w:r>
        <w:fldChar w:fldCharType="end"/>
      </w:r>
    </w:p>
    <w:p w:rsidR="00F53772" w:rsidRDefault="00C00692">
      <w:pPr>
        <w:pStyle w:val="indexentry0"/>
      </w:pPr>
      <w:hyperlink w:anchor="section_d86d377360fc44e289c2266afec232a0">
        <w:r>
          <w:rPr>
            <w:rStyle w:val="Hyperlink"/>
          </w:rPr>
          <w:t>Negotiation discovery security</w:t>
        </w:r>
      </w:hyperlink>
      <w:r>
        <w:t xml:space="preserve"> </w:t>
      </w:r>
      <w:r>
        <w:fldChar w:fldCharType="begin"/>
      </w:r>
      <w:r>
        <w:instrText>PAGEREF section_d86d377360fc44e289c2266af</w:instrText>
      </w:r>
      <w:r>
        <w:instrText>ec232a0</w:instrText>
      </w:r>
      <w:r>
        <w:fldChar w:fldCharType="separate"/>
      </w:r>
      <w:r>
        <w:rPr>
          <w:noProof/>
        </w:rPr>
        <w:t>72</w:t>
      </w:r>
      <w:r>
        <w:fldChar w:fldCharType="end"/>
      </w:r>
    </w:p>
    <w:p w:rsidR="00F53772" w:rsidRDefault="00C00692">
      <w:pPr>
        <w:pStyle w:val="indexentry0"/>
      </w:pPr>
      <w:hyperlink w:anchor="section_5b8947587e794c438b40e4d9ad6fb0a9">
        <w:r>
          <w:rPr>
            <w:rStyle w:val="Hyperlink"/>
          </w:rPr>
          <w:t>Normative references</w:t>
        </w:r>
      </w:hyperlink>
      <w:r>
        <w:t xml:space="preserve"> </w:t>
      </w:r>
      <w:r>
        <w:fldChar w:fldCharType="begin"/>
      </w:r>
      <w:r>
        <w:instrText>PAGEREF section_5b8947587e794c438b40e4d9ad6fb0a9</w:instrText>
      </w:r>
      <w:r>
        <w:fldChar w:fldCharType="separate"/>
      </w:r>
      <w:r>
        <w:rPr>
          <w:noProof/>
        </w:rPr>
        <w:t>12</w:t>
      </w:r>
      <w:r>
        <w:fldChar w:fldCharType="end"/>
      </w:r>
    </w:p>
    <w:p w:rsidR="00F53772" w:rsidRDefault="00C00692">
      <w:pPr>
        <w:pStyle w:val="indexentry0"/>
      </w:pPr>
      <w:hyperlink w:anchor="section_f3d616aac20f4d90ae939d28da8898cd">
        <w:r>
          <w:rPr>
            <w:rStyle w:val="Hyperlink"/>
          </w:rPr>
          <w:t>Notify Payload (IKEv2) Packet message</w:t>
        </w:r>
      </w:hyperlink>
      <w:r>
        <w:t xml:space="preserve"> </w:t>
      </w:r>
      <w:r>
        <w:fldChar w:fldCharType="begin"/>
      </w:r>
      <w:r>
        <w:instrText>PAGEREF section_f3d616aac20f4d90ae939d28da8898cd</w:instrText>
      </w:r>
      <w:r>
        <w:fldChar w:fldCharType="separate"/>
      </w:r>
      <w:r>
        <w:rPr>
          <w:noProof/>
        </w:rPr>
        <w:t>26</w:t>
      </w:r>
      <w:r>
        <w:fldChar w:fldCharType="end"/>
      </w:r>
    </w:p>
    <w:p w:rsidR="00F53772" w:rsidRDefault="00C00692">
      <w:pPr>
        <w:pStyle w:val="indexentry0"/>
      </w:pPr>
      <w:hyperlink w:anchor="section_a564c4d1770f42b5b94bf2608a7da194">
        <w:r>
          <w:rPr>
            <w:rStyle w:val="Hyperlink"/>
          </w:rPr>
          <w:t>Notify Payload Packet message</w:t>
        </w:r>
      </w:hyperlink>
      <w:r>
        <w:t xml:space="preserve"> </w:t>
      </w:r>
      <w:r>
        <w:fldChar w:fldCharType="begin"/>
      </w:r>
      <w:r>
        <w:instrText>PAGEREF section_a564c4d1770f42b5b94bf2608a7da194</w:instrText>
      </w:r>
      <w:r>
        <w:fldChar w:fldCharType="separate"/>
      </w:r>
      <w:r>
        <w:rPr>
          <w:noProof/>
        </w:rPr>
        <w:t>24</w:t>
      </w:r>
      <w:r>
        <w:fldChar w:fldCharType="end"/>
      </w:r>
    </w:p>
    <w:p w:rsidR="00F53772" w:rsidRDefault="00C00692">
      <w:pPr>
        <w:pStyle w:val="indexentry0"/>
      </w:pPr>
      <w:hyperlink w:anchor="section_a564c4d1770f42b5b94bf2608a7da194">
        <w:r>
          <w:rPr>
            <w:rStyle w:val="Hyperlink"/>
          </w:rPr>
          <w:t>Notify_Payload packet</w:t>
        </w:r>
      </w:hyperlink>
      <w:r>
        <w:t xml:space="preserve"> </w:t>
      </w:r>
      <w:r>
        <w:fldChar w:fldCharType="begin"/>
      </w:r>
      <w:r>
        <w:instrText>PAGEREF section_a564c4d1770f42b5b94bf2608a7da194</w:instrText>
      </w:r>
      <w:r>
        <w:fldChar w:fldCharType="separate"/>
      </w:r>
      <w:r>
        <w:rPr>
          <w:noProof/>
        </w:rPr>
        <w:t>24</w:t>
      </w:r>
      <w:r>
        <w:fldChar w:fldCharType="end"/>
      </w:r>
    </w:p>
    <w:p w:rsidR="00F53772" w:rsidRDefault="00C00692">
      <w:pPr>
        <w:pStyle w:val="indexentry0"/>
      </w:pPr>
      <w:hyperlink w:anchor="section_f3d616aac20f4d90ae939d28da8898cd">
        <w:r>
          <w:rPr>
            <w:rStyle w:val="Hyperlink"/>
          </w:rPr>
          <w:t>Notify_Payload_IKEV2 packet</w:t>
        </w:r>
      </w:hyperlink>
      <w:r>
        <w:t xml:space="preserve"> </w:t>
      </w:r>
      <w:r>
        <w:fldChar w:fldCharType="begin"/>
      </w:r>
      <w:r>
        <w:instrText>PAGEREF section_f3d616aac20f4d90ae939d28da8898cd</w:instrText>
      </w:r>
      <w:r>
        <w:fldChar w:fldCharType="separate"/>
      </w:r>
      <w:r>
        <w:rPr>
          <w:noProof/>
        </w:rPr>
        <w:t>26</w:t>
      </w:r>
      <w:r>
        <w:fldChar w:fldCharType="end"/>
      </w:r>
    </w:p>
    <w:p w:rsidR="00F53772" w:rsidRDefault="00F53772">
      <w:pPr>
        <w:spacing w:before="0" w:after="0"/>
        <w:rPr>
          <w:sz w:val="16"/>
        </w:rPr>
      </w:pPr>
    </w:p>
    <w:p w:rsidR="00F53772" w:rsidRDefault="00C00692">
      <w:pPr>
        <w:pStyle w:val="indexheader"/>
      </w:pPr>
      <w:r>
        <w:t>O</w:t>
      </w:r>
    </w:p>
    <w:p w:rsidR="00F53772" w:rsidRDefault="00F53772">
      <w:pPr>
        <w:spacing w:before="0" w:after="0"/>
        <w:rPr>
          <w:sz w:val="16"/>
        </w:rPr>
      </w:pPr>
    </w:p>
    <w:p w:rsidR="00F53772" w:rsidRDefault="00C00692">
      <w:pPr>
        <w:pStyle w:val="indexentry0"/>
      </w:pPr>
      <w:r>
        <w:t>Other local events</w:t>
      </w:r>
    </w:p>
    <w:p w:rsidR="00F53772" w:rsidRDefault="00C00692">
      <w:pPr>
        <w:pStyle w:val="indexentry0"/>
      </w:pPr>
      <w:r>
        <w:t xml:space="preserve">   </w:t>
      </w:r>
      <w:hyperlink w:anchor="section_54b16887553149ddb695b37bd1d10bfe">
        <w:r>
          <w:rPr>
            <w:rStyle w:val="Hyperlink"/>
          </w:rPr>
          <w:t>server</w:t>
        </w:r>
      </w:hyperlink>
      <w:r>
        <w:t xml:space="preserve"> </w:t>
      </w:r>
      <w:r>
        <w:fldChar w:fldCharType="begin"/>
      </w:r>
      <w:r>
        <w:instrText>PAGEREF section_54b16887553149ddb695b37bd1d10bfe</w:instrText>
      </w:r>
      <w:r>
        <w:fldChar w:fldCharType="separate"/>
      </w:r>
      <w:r>
        <w:rPr>
          <w:noProof/>
        </w:rPr>
        <w:t>45</w:t>
      </w:r>
      <w:r>
        <w:fldChar w:fldCharType="end"/>
      </w:r>
    </w:p>
    <w:p w:rsidR="00F53772" w:rsidRDefault="00C00692">
      <w:pPr>
        <w:pStyle w:val="indexentry0"/>
      </w:pPr>
      <w:hyperlink w:anchor="section_bf8312b5bcbd45a0a422c19a7191f5fb">
        <w:r>
          <w:rPr>
            <w:rStyle w:val="Hyperlink"/>
          </w:rPr>
          <w:t>Outbound packets</w:t>
        </w:r>
      </w:hyperlink>
      <w:r>
        <w:t xml:space="preserve"> </w:t>
      </w:r>
      <w:r>
        <w:fldChar w:fldCharType="begin"/>
      </w:r>
      <w:r>
        <w:instrText>PAGEREF section_bf8312b5bcbd45a0a422c19a7191f5fb</w:instrText>
      </w:r>
      <w:r>
        <w:fldChar w:fldCharType="separate"/>
      </w:r>
      <w:r>
        <w:rPr>
          <w:noProof/>
        </w:rPr>
        <w:t>50</w:t>
      </w:r>
      <w:r>
        <w:fldChar w:fldCharType="end"/>
      </w:r>
    </w:p>
    <w:p w:rsidR="00F53772" w:rsidRDefault="00C00692">
      <w:pPr>
        <w:pStyle w:val="indexentry0"/>
      </w:pPr>
      <w:hyperlink w:anchor="section_6359581d8b594dba9b5ef5b616b8a9f9">
        <w:r>
          <w:rPr>
            <w:rStyle w:val="Hyperlink"/>
          </w:rPr>
          <w:t>Overview</w:t>
        </w:r>
      </w:hyperlink>
      <w:r>
        <w:t xml:space="preserve"> </w:t>
      </w:r>
      <w:r>
        <w:fldChar w:fldCharType="begin"/>
      </w:r>
      <w:r>
        <w:instrText>PAGEREF section_6359581d8b594dba9b5ef5b616b8a9f9</w:instrText>
      </w:r>
      <w:r>
        <w:fldChar w:fldCharType="separate"/>
      </w:r>
      <w:r>
        <w:rPr>
          <w:noProof/>
        </w:rPr>
        <w:t>14</w:t>
      </w:r>
      <w:r>
        <w:fldChar w:fldCharType="end"/>
      </w:r>
    </w:p>
    <w:p w:rsidR="00F53772" w:rsidRDefault="00C00692">
      <w:pPr>
        <w:pStyle w:val="indexentry0"/>
      </w:pPr>
      <w:hyperlink w:anchor="section_6359581d8b594dba9b5ef5b616b8a9f9">
        <w:r>
          <w:rPr>
            <w:rStyle w:val="Hyperlink"/>
          </w:rPr>
          <w:t>Overview (synopsis)</w:t>
        </w:r>
      </w:hyperlink>
      <w:r>
        <w:t xml:space="preserve"> </w:t>
      </w:r>
      <w:r>
        <w:fldChar w:fldCharType="begin"/>
      </w:r>
      <w:r>
        <w:instrText>PAGEREF section_6359581d8b594dba9b5ef5b616b8a9f9</w:instrText>
      </w:r>
      <w:r>
        <w:fldChar w:fldCharType="separate"/>
      </w:r>
      <w:r>
        <w:rPr>
          <w:noProof/>
        </w:rPr>
        <w:t>14</w:t>
      </w:r>
      <w:r>
        <w:fldChar w:fldCharType="end"/>
      </w:r>
    </w:p>
    <w:p w:rsidR="00F53772" w:rsidRDefault="00F53772">
      <w:pPr>
        <w:spacing w:before="0" w:after="0"/>
        <w:rPr>
          <w:sz w:val="16"/>
        </w:rPr>
      </w:pPr>
    </w:p>
    <w:p w:rsidR="00F53772" w:rsidRDefault="00C00692">
      <w:pPr>
        <w:pStyle w:val="indexheader"/>
      </w:pPr>
      <w:r>
        <w:t>P</w:t>
      </w:r>
    </w:p>
    <w:p w:rsidR="00F53772" w:rsidRDefault="00F53772">
      <w:pPr>
        <w:spacing w:before="0" w:after="0"/>
        <w:rPr>
          <w:sz w:val="16"/>
        </w:rPr>
      </w:pPr>
    </w:p>
    <w:p w:rsidR="00F53772" w:rsidRDefault="00C00692">
      <w:pPr>
        <w:pStyle w:val="indexentry0"/>
      </w:pPr>
      <w:r>
        <w:t>Packets</w:t>
      </w:r>
    </w:p>
    <w:p w:rsidR="00F53772" w:rsidRDefault="00C00692">
      <w:pPr>
        <w:pStyle w:val="indexentry0"/>
      </w:pPr>
      <w:r>
        <w:t xml:space="preserve">   </w:t>
      </w:r>
      <w:hyperlink w:anchor="section_a18519b47de647299bcbea4da1c53301">
        <w:r>
          <w:rPr>
            <w:rStyle w:val="Hyperlink"/>
          </w:rPr>
          <w:t>inbound</w:t>
        </w:r>
      </w:hyperlink>
      <w:r>
        <w:t xml:space="preserve"> </w:t>
      </w:r>
      <w:r>
        <w:fldChar w:fldCharType="begin"/>
      </w:r>
      <w:r>
        <w:instrText>PAGEREF section_a18519b47de647299bcbea4da1c53301</w:instrText>
      </w:r>
      <w:r>
        <w:fldChar w:fldCharType="separate"/>
      </w:r>
      <w:r>
        <w:rPr>
          <w:noProof/>
        </w:rPr>
        <w:t>51</w:t>
      </w:r>
      <w:r>
        <w:fldChar w:fldCharType="end"/>
      </w:r>
    </w:p>
    <w:p w:rsidR="00F53772" w:rsidRDefault="00C00692">
      <w:pPr>
        <w:pStyle w:val="indexentry0"/>
      </w:pPr>
      <w:r>
        <w:t xml:space="preserve">   </w:t>
      </w:r>
      <w:hyperlink w:anchor="section_bf8312b5bcbd45a0a422c19a7191f5fb">
        <w:r>
          <w:rPr>
            <w:rStyle w:val="Hyperlink"/>
          </w:rPr>
          <w:t>outbound</w:t>
        </w:r>
      </w:hyperlink>
      <w:r>
        <w:t xml:space="preserve"> </w:t>
      </w:r>
      <w:r>
        <w:fldChar w:fldCharType="begin"/>
      </w:r>
      <w:r>
        <w:instrText>PAGEREF section_bf8312b5bcbd45a0a422c19a7191f5fb</w:instrText>
      </w:r>
      <w:r>
        <w:fldChar w:fldCharType="separate"/>
      </w:r>
      <w:r>
        <w:rPr>
          <w:noProof/>
        </w:rPr>
        <w:t>50</w:t>
      </w:r>
      <w:r>
        <w:fldChar w:fldCharType="end"/>
      </w:r>
    </w:p>
    <w:p w:rsidR="00F53772" w:rsidRDefault="00C00692">
      <w:pPr>
        <w:pStyle w:val="indexentry0"/>
      </w:pPr>
      <w:hyperlink w:anchor="section_9553a30ac1f24622a0c8edf0b9c75cde">
        <w:r>
          <w:rPr>
            <w:rStyle w:val="Hyperlink"/>
          </w:rPr>
          <w:t>Parameters - security index</w:t>
        </w:r>
      </w:hyperlink>
      <w:r>
        <w:t xml:space="preserve"> </w:t>
      </w:r>
      <w:r>
        <w:fldChar w:fldCharType="begin"/>
      </w:r>
      <w:r>
        <w:instrText>PAGEREF section_9553a30ac1f24622a0c8edf0b9c75cde</w:instrText>
      </w:r>
      <w:r>
        <w:fldChar w:fldCharType="separate"/>
      </w:r>
      <w:r>
        <w:rPr>
          <w:noProof/>
        </w:rPr>
        <w:t>72</w:t>
      </w:r>
      <w:r>
        <w:fldChar w:fldCharType="end"/>
      </w:r>
    </w:p>
    <w:p w:rsidR="00F53772" w:rsidRDefault="00C00692">
      <w:pPr>
        <w:pStyle w:val="indexentry0"/>
      </w:pPr>
      <w:hyperlink w:anchor="section_629b863689c84545b2436bd705452fea">
        <w:r>
          <w:rPr>
            <w:rStyle w:val="Hyperlink"/>
          </w:rPr>
          <w:t>Preconditions</w:t>
        </w:r>
      </w:hyperlink>
      <w:r>
        <w:t xml:space="preserve"> </w:t>
      </w:r>
      <w:r>
        <w:fldChar w:fldCharType="begin"/>
      </w:r>
      <w:r>
        <w:instrText>PAGEREF section_629b863689c84545b2436bd705452fea</w:instrText>
      </w:r>
      <w:r>
        <w:fldChar w:fldCharType="separate"/>
      </w:r>
      <w:r>
        <w:rPr>
          <w:noProof/>
        </w:rPr>
        <w:t>19</w:t>
      </w:r>
      <w:r>
        <w:fldChar w:fldCharType="end"/>
      </w:r>
    </w:p>
    <w:p w:rsidR="00F53772" w:rsidRDefault="00C00692">
      <w:pPr>
        <w:pStyle w:val="indexentry0"/>
      </w:pPr>
      <w:r>
        <w:t xml:space="preserve">   </w:t>
      </w:r>
      <w:hyperlink w:anchor="section_8481adcaec5f40ecafe61aeb04291cdb">
        <w:r>
          <w:rPr>
            <w:rStyle w:val="Hyperlink"/>
          </w:rPr>
          <w:t>CGA authentication</w:t>
        </w:r>
      </w:hyperlink>
      <w:r>
        <w:t xml:space="preserve"> </w:t>
      </w:r>
      <w:r>
        <w:fldChar w:fldCharType="begin"/>
      </w:r>
      <w:r>
        <w:instrText>PAGEREF section_8481adcaec5f40ecafe61aeb04291cdb</w:instrText>
      </w:r>
      <w:r>
        <w:fldChar w:fldCharType="separate"/>
      </w:r>
      <w:r>
        <w:rPr>
          <w:noProof/>
        </w:rPr>
        <w:t>19</w:t>
      </w:r>
      <w:r>
        <w:fldChar w:fldCharType="end"/>
      </w:r>
    </w:p>
    <w:p w:rsidR="00F53772" w:rsidRDefault="00C00692">
      <w:pPr>
        <w:pStyle w:val="indexentry0"/>
      </w:pPr>
      <w:r>
        <w:t xml:space="preserve">   </w:t>
      </w:r>
      <w:hyperlink w:anchor="section_61f29969cc5f41d9b28b181e5c8aabe3">
        <w:r>
          <w:rPr>
            <w:rStyle w:val="Hyperlink"/>
          </w:rPr>
          <w:t>general</w:t>
        </w:r>
      </w:hyperlink>
      <w:r>
        <w:t xml:space="preserve"> </w:t>
      </w:r>
      <w:r>
        <w:fldChar w:fldCharType="begin"/>
      </w:r>
      <w:r>
        <w:instrText>PAGEREF section_61f29969cc5f41d9b28b181e5c8aabe3</w:instrText>
      </w:r>
      <w:r>
        <w:fldChar w:fldCharType="separate"/>
      </w:r>
      <w:r>
        <w:rPr>
          <w:noProof/>
        </w:rPr>
        <w:t>19</w:t>
      </w:r>
      <w:r>
        <w:fldChar w:fldCharType="end"/>
      </w:r>
    </w:p>
    <w:p w:rsidR="00F53772" w:rsidRDefault="00C00692">
      <w:pPr>
        <w:pStyle w:val="indexentry0"/>
      </w:pPr>
      <w:hyperlink w:anchor="section_629b863689c84545b2436bd705452fea">
        <w:r>
          <w:rPr>
            <w:rStyle w:val="Hyperlink"/>
          </w:rPr>
          <w:t>Prerequisites</w:t>
        </w:r>
      </w:hyperlink>
      <w:r>
        <w:t xml:space="preserve"> </w:t>
      </w:r>
      <w:r>
        <w:fldChar w:fldCharType="begin"/>
      </w:r>
      <w:r>
        <w:instrText>PAGEREF section_629b863689c84545b2436bd705452fea</w:instrText>
      </w:r>
      <w:r>
        <w:fldChar w:fldCharType="separate"/>
      </w:r>
      <w:r>
        <w:rPr>
          <w:noProof/>
        </w:rPr>
        <w:t>19</w:t>
      </w:r>
      <w:r>
        <w:fldChar w:fldCharType="end"/>
      </w:r>
    </w:p>
    <w:p w:rsidR="00F53772" w:rsidRDefault="00C00692">
      <w:pPr>
        <w:pStyle w:val="indexentry0"/>
      </w:pPr>
      <w:r>
        <w:t xml:space="preserve">   </w:t>
      </w:r>
      <w:hyperlink w:anchor="section_8481adcaec5f40ecafe61aeb04291cdb">
        <w:r>
          <w:rPr>
            <w:rStyle w:val="Hyperlink"/>
          </w:rPr>
          <w:t>CGA authentication</w:t>
        </w:r>
      </w:hyperlink>
      <w:r>
        <w:t xml:space="preserve"> </w:t>
      </w:r>
      <w:r>
        <w:fldChar w:fldCharType="begin"/>
      </w:r>
      <w:r>
        <w:instrText>PAGEREF section_8481adcaec5f40ecafe61aeb04291cdb</w:instrText>
      </w:r>
      <w:r>
        <w:fldChar w:fldCharType="separate"/>
      </w:r>
      <w:r>
        <w:rPr>
          <w:noProof/>
        </w:rPr>
        <w:t>19</w:t>
      </w:r>
      <w:r>
        <w:fldChar w:fldCharType="end"/>
      </w:r>
    </w:p>
    <w:p w:rsidR="00F53772" w:rsidRDefault="00C00692">
      <w:pPr>
        <w:pStyle w:val="indexentry0"/>
      </w:pPr>
      <w:r>
        <w:t xml:space="preserve">   </w:t>
      </w:r>
      <w:hyperlink w:anchor="section_61f29969cc5f41d9b28b181e5c8aabe3">
        <w:r>
          <w:rPr>
            <w:rStyle w:val="Hyperlink"/>
          </w:rPr>
          <w:t>general</w:t>
        </w:r>
      </w:hyperlink>
      <w:r>
        <w:t xml:space="preserve"> </w:t>
      </w:r>
      <w:r>
        <w:fldChar w:fldCharType="begin"/>
      </w:r>
      <w:r>
        <w:instrText>PAGEREF section_61f29969cc5f41d9b28b181e5c8aabe3</w:instrText>
      </w:r>
      <w:r>
        <w:fldChar w:fldCharType="separate"/>
      </w:r>
      <w:r>
        <w:rPr>
          <w:noProof/>
        </w:rPr>
        <w:t>19</w:t>
      </w:r>
      <w:r>
        <w:fldChar w:fldCharType="end"/>
      </w:r>
    </w:p>
    <w:p w:rsidR="00F53772" w:rsidRDefault="00C00692">
      <w:pPr>
        <w:pStyle w:val="indexentry0"/>
      </w:pPr>
      <w:hyperlink w:anchor="section_74df968a7125431d9c984ea929e548dc">
        <w:r>
          <w:rPr>
            <w:rStyle w:val="Hyperlink"/>
          </w:rPr>
          <w:t>Product behavior</w:t>
        </w:r>
      </w:hyperlink>
      <w:r>
        <w:t xml:space="preserve"> </w:t>
      </w:r>
      <w:r>
        <w:fldChar w:fldCharType="begin"/>
      </w:r>
      <w:r>
        <w:instrText>PAGEREF section_74df968a7125431d9c984ea929e548dc</w:instrText>
      </w:r>
      <w:r>
        <w:fldChar w:fldCharType="separate"/>
      </w:r>
      <w:r>
        <w:rPr>
          <w:noProof/>
        </w:rPr>
        <w:t>73</w:t>
      </w:r>
      <w:r>
        <w:fldChar w:fldCharType="end"/>
      </w:r>
    </w:p>
    <w:p w:rsidR="00F53772" w:rsidRDefault="00C00692">
      <w:pPr>
        <w:pStyle w:val="indexentry0"/>
      </w:pPr>
      <w:r>
        <w:t>Protocol</w:t>
      </w:r>
    </w:p>
    <w:p w:rsidR="00F53772" w:rsidRDefault="00C00692">
      <w:pPr>
        <w:pStyle w:val="indexentry0"/>
      </w:pPr>
      <w:r>
        <w:t xml:space="preserve">   </w:t>
      </w:r>
      <w:hyperlink w:anchor="section_42c4f1abd8ce422ca759b6b2675019fe">
        <w:r>
          <w:rPr>
            <w:rStyle w:val="Hyperlink"/>
          </w:rPr>
          <w:t>higher-layer triggered events</w:t>
        </w:r>
      </w:hyperlink>
      <w:r>
        <w:t xml:space="preserve"> </w:t>
      </w:r>
      <w:r>
        <w:fldChar w:fldCharType="begin"/>
      </w:r>
      <w:r>
        <w:instrText>PAGEREF section_42c4f1abd8ce422ca759b6b2675019fe</w:instrText>
      </w:r>
      <w:r>
        <w:fldChar w:fldCharType="separate"/>
      </w:r>
      <w:r>
        <w:rPr>
          <w:noProof/>
        </w:rPr>
        <w:t>30</w:t>
      </w:r>
      <w:r>
        <w:fldChar w:fldCharType="end"/>
      </w:r>
    </w:p>
    <w:p w:rsidR="00F53772" w:rsidRDefault="00C00692">
      <w:pPr>
        <w:pStyle w:val="indexentry0"/>
      </w:pPr>
      <w:r>
        <w:t xml:space="preserve">   </w:t>
      </w:r>
      <w:hyperlink w:anchor="section_9b4ac5409bfe4d9580337559872388e4">
        <w:r>
          <w:rPr>
            <w:rStyle w:val="Hyperlink"/>
          </w:rPr>
          <w:t>initialization</w:t>
        </w:r>
      </w:hyperlink>
      <w:r>
        <w:t xml:space="preserve"> </w:t>
      </w:r>
      <w:r>
        <w:fldChar w:fldCharType="begin"/>
      </w:r>
      <w:r>
        <w:instrText>PAGEREF section_9b4ac5409bfe4d9580337559872388e4</w:instrText>
      </w:r>
      <w:r>
        <w:fldChar w:fldCharType="separate"/>
      </w:r>
      <w:r>
        <w:rPr>
          <w:noProof/>
        </w:rPr>
        <w:t>30</w:t>
      </w:r>
      <w:r>
        <w:fldChar w:fldCharType="end"/>
      </w:r>
    </w:p>
    <w:p w:rsidR="00F53772" w:rsidRDefault="00C00692">
      <w:pPr>
        <w:pStyle w:val="indexentry0"/>
      </w:pPr>
      <w:r>
        <w:t xml:space="preserve">   </w:t>
      </w:r>
      <w:hyperlink w:anchor="section_6ee418c9f6be4f768e8c9fc6eba67b54">
        <w:r>
          <w:rPr>
            <w:rStyle w:val="Hyperlink"/>
          </w:rPr>
          <w:t>local events</w:t>
        </w:r>
      </w:hyperlink>
      <w:r>
        <w:t xml:space="preserve"> </w:t>
      </w:r>
      <w:r>
        <w:fldChar w:fldCharType="begin"/>
      </w:r>
      <w:r>
        <w:instrText>PAGEREF section_6ee418c9f6be4f768e8c9fc6eba67b5</w:instrText>
      </w:r>
      <w:r>
        <w:instrText>4</w:instrText>
      </w:r>
      <w:r>
        <w:fldChar w:fldCharType="separate"/>
      </w:r>
      <w:r>
        <w:rPr>
          <w:noProof/>
        </w:rPr>
        <w:t>32</w:t>
      </w:r>
      <w:r>
        <w:fldChar w:fldCharType="end"/>
      </w:r>
    </w:p>
    <w:p w:rsidR="00F53772" w:rsidRDefault="00C00692">
      <w:pPr>
        <w:pStyle w:val="indexentry0"/>
      </w:pPr>
      <w:r>
        <w:t xml:space="preserve">   </w:t>
      </w:r>
      <w:hyperlink w:anchor="section_46dc3fd01d604bdeb0313fc261b75d5f">
        <w:r>
          <w:rPr>
            <w:rStyle w:val="Hyperlink"/>
          </w:rPr>
          <w:t>message processing</w:t>
        </w:r>
      </w:hyperlink>
      <w:r>
        <w:t xml:space="preserve"> </w:t>
      </w:r>
      <w:r>
        <w:fldChar w:fldCharType="begin"/>
      </w:r>
      <w:r>
        <w:instrText>PAGEREF section_46dc3fd01d604bdeb0313fc261b75d5f</w:instrText>
      </w:r>
      <w:r>
        <w:fldChar w:fldCharType="separate"/>
      </w:r>
      <w:r>
        <w:rPr>
          <w:noProof/>
        </w:rPr>
        <w:t>31</w:t>
      </w:r>
      <w:r>
        <w:fldChar w:fldCharType="end"/>
      </w:r>
    </w:p>
    <w:p w:rsidR="00F53772" w:rsidRDefault="00C00692">
      <w:pPr>
        <w:pStyle w:val="indexentry0"/>
      </w:pPr>
      <w:r>
        <w:t xml:space="preserve">   </w:t>
      </w:r>
      <w:hyperlink w:anchor="section_46dc3fd01d604bdeb0313fc261b75d5f">
        <w:r>
          <w:rPr>
            <w:rStyle w:val="Hyperlink"/>
          </w:rPr>
          <w:t>sequencing rules</w:t>
        </w:r>
      </w:hyperlink>
      <w:r>
        <w:t xml:space="preserve"> </w:t>
      </w:r>
      <w:r>
        <w:fldChar w:fldCharType="begin"/>
      </w:r>
      <w:r>
        <w:instrText>PAGEREF section_46dc3fd01d604bd</w:instrText>
      </w:r>
      <w:r>
        <w:instrText>eb0313fc261b75d5f</w:instrText>
      </w:r>
      <w:r>
        <w:fldChar w:fldCharType="separate"/>
      </w:r>
      <w:r>
        <w:rPr>
          <w:noProof/>
        </w:rPr>
        <w:t>31</w:t>
      </w:r>
      <w:r>
        <w:fldChar w:fldCharType="end"/>
      </w:r>
    </w:p>
    <w:p w:rsidR="00F53772" w:rsidRDefault="00C00692">
      <w:pPr>
        <w:pStyle w:val="indexentry0"/>
      </w:pPr>
      <w:r>
        <w:t xml:space="preserve">   </w:t>
      </w:r>
      <w:hyperlink w:anchor="section_2873fab4456742b2b9fdbaaeb9f5fe78">
        <w:r>
          <w:rPr>
            <w:rStyle w:val="Hyperlink"/>
          </w:rPr>
          <w:t>timer events</w:t>
        </w:r>
      </w:hyperlink>
      <w:r>
        <w:t xml:space="preserve"> </w:t>
      </w:r>
      <w:r>
        <w:fldChar w:fldCharType="begin"/>
      </w:r>
      <w:r>
        <w:instrText>PAGEREF section_2873fab4456742b2b9fdbaaeb9f5fe78</w:instrText>
      </w:r>
      <w:r>
        <w:fldChar w:fldCharType="separate"/>
      </w:r>
      <w:r>
        <w:rPr>
          <w:noProof/>
        </w:rPr>
        <w:t>32</w:t>
      </w:r>
      <w:r>
        <w:fldChar w:fldCharType="end"/>
      </w:r>
    </w:p>
    <w:p w:rsidR="00F53772" w:rsidRDefault="00C00692">
      <w:pPr>
        <w:pStyle w:val="indexentry0"/>
      </w:pPr>
      <w:r>
        <w:t xml:space="preserve">   </w:t>
      </w:r>
      <w:hyperlink w:anchor="section_7807e60324a24cd4aece9745fde90b45">
        <w:r>
          <w:rPr>
            <w:rStyle w:val="Hyperlink"/>
          </w:rPr>
          <w:t>timers</w:t>
        </w:r>
      </w:hyperlink>
      <w:r>
        <w:t xml:space="preserve"> </w:t>
      </w:r>
      <w:r>
        <w:fldChar w:fldCharType="begin"/>
      </w:r>
      <w:r>
        <w:instrText>PAGEREF section_7807e60324a24cd</w:instrText>
      </w:r>
      <w:r>
        <w:instrText>4aece9745fde90b45</w:instrText>
      </w:r>
      <w:r>
        <w:fldChar w:fldCharType="separate"/>
      </w:r>
      <w:r>
        <w:rPr>
          <w:noProof/>
        </w:rPr>
        <w:t>30</w:t>
      </w:r>
      <w:r>
        <w:fldChar w:fldCharType="end"/>
      </w:r>
    </w:p>
    <w:p w:rsidR="00F53772" w:rsidRDefault="00C00692">
      <w:pPr>
        <w:pStyle w:val="indexentry0"/>
      </w:pPr>
      <w:r>
        <w:t>Protocol Details</w:t>
      </w:r>
    </w:p>
    <w:p w:rsidR="00F53772" w:rsidRDefault="00C00692">
      <w:pPr>
        <w:pStyle w:val="indexentry0"/>
      </w:pPr>
      <w:r>
        <w:t xml:space="preserve">   </w:t>
      </w:r>
      <w:hyperlink w:anchor="section_f23f49e230b143abb7ada4d95f79db6f">
        <w:r>
          <w:rPr>
            <w:rStyle w:val="Hyperlink"/>
          </w:rPr>
          <w:t>overview</w:t>
        </w:r>
      </w:hyperlink>
      <w:r>
        <w:t xml:space="preserve"> </w:t>
      </w:r>
      <w:r>
        <w:fldChar w:fldCharType="begin"/>
      </w:r>
      <w:r>
        <w:instrText>PAGEREF section_f23f49e230b143abb7ada4d95f79db6f</w:instrText>
      </w:r>
      <w:r>
        <w:fldChar w:fldCharType="separate"/>
      </w:r>
      <w:r>
        <w:rPr>
          <w:noProof/>
        </w:rPr>
        <w:t>29</w:t>
      </w:r>
      <w:r>
        <w:fldChar w:fldCharType="end"/>
      </w:r>
    </w:p>
    <w:p w:rsidR="00F53772" w:rsidRDefault="00F53772">
      <w:pPr>
        <w:spacing w:before="0" w:after="0"/>
        <w:rPr>
          <w:sz w:val="16"/>
        </w:rPr>
      </w:pPr>
    </w:p>
    <w:p w:rsidR="00F53772" w:rsidRDefault="00C00692">
      <w:pPr>
        <w:pStyle w:val="indexheader"/>
      </w:pPr>
      <w:r>
        <w:t>Q</w:t>
      </w:r>
    </w:p>
    <w:p w:rsidR="00F53772" w:rsidRDefault="00F53772">
      <w:pPr>
        <w:spacing w:before="0" w:after="0"/>
        <w:rPr>
          <w:sz w:val="16"/>
        </w:rPr>
      </w:pPr>
    </w:p>
    <w:p w:rsidR="00F53772" w:rsidRDefault="00C00692">
      <w:pPr>
        <w:pStyle w:val="indexentry0"/>
      </w:pPr>
      <w:hyperlink w:anchor="section_4214b8c9278543a0ab8bb970474b24f8">
        <w:r>
          <w:rPr>
            <w:rStyle w:val="Hyperlink"/>
          </w:rPr>
          <w:t>QM SA idle timer expiratio</w:t>
        </w:r>
        <w:r>
          <w:rPr>
            <w:rStyle w:val="Hyperlink"/>
          </w:rPr>
          <w:t>n</w:t>
        </w:r>
      </w:hyperlink>
      <w:r>
        <w:t xml:space="preserve"> </w:t>
      </w:r>
      <w:r>
        <w:fldChar w:fldCharType="begin"/>
      </w:r>
      <w:r>
        <w:instrText>PAGEREF section_4214b8c9278543a0ab8bb970474b24f8</w:instrText>
      </w:r>
      <w:r>
        <w:fldChar w:fldCharType="separate"/>
      </w:r>
      <w:r>
        <w:rPr>
          <w:noProof/>
        </w:rPr>
        <w:t>44</w:t>
      </w:r>
      <w:r>
        <w:fldChar w:fldCharType="end"/>
      </w:r>
    </w:p>
    <w:p w:rsidR="00F53772" w:rsidRDefault="00C00692">
      <w:pPr>
        <w:pStyle w:val="indexentry0"/>
      </w:pPr>
      <w:hyperlink w:anchor="section_066edc79233b4341b2dd30cd50607884">
        <w:r>
          <w:rPr>
            <w:rStyle w:val="Hyperlink"/>
          </w:rPr>
          <w:t>QM SA negotiation</w:t>
        </w:r>
      </w:hyperlink>
      <w:r>
        <w:t xml:space="preserve"> </w:t>
      </w:r>
      <w:r>
        <w:fldChar w:fldCharType="begin"/>
      </w:r>
      <w:r>
        <w:instrText>PAGEREF section_066edc79233b4341b2dd30cd50607884</w:instrText>
      </w:r>
      <w:r>
        <w:fldChar w:fldCharType="separate"/>
      </w:r>
      <w:r>
        <w:rPr>
          <w:noProof/>
        </w:rPr>
        <w:t>44</w:t>
      </w:r>
      <w:r>
        <w:fldChar w:fldCharType="end"/>
      </w:r>
    </w:p>
    <w:p w:rsidR="00F53772" w:rsidRDefault="00F53772">
      <w:pPr>
        <w:spacing w:before="0" w:after="0"/>
        <w:rPr>
          <w:sz w:val="16"/>
        </w:rPr>
      </w:pPr>
    </w:p>
    <w:p w:rsidR="00F53772" w:rsidRDefault="00C00692">
      <w:pPr>
        <w:pStyle w:val="indexheader"/>
      </w:pPr>
      <w:r>
        <w:t>R</w:t>
      </w:r>
    </w:p>
    <w:p w:rsidR="00F53772" w:rsidRDefault="00F53772">
      <w:pPr>
        <w:spacing w:before="0" w:after="0"/>
        <w:rPr>
          <w:sz w:val="16"/>
        </w:rPr>
      </w:pPr>
    </w:p>
    <w:p w:rsidR="00F53772" w:rsidRDefault="00C00692">
      <w:pPr>
        <w:pStyle w:val="indexentry0"/>
      </w:pPr>
      <w:hyperlink w:anchor="section_c43c7ac682b94cef867e4dfcadd436cf">
        <w:r>
          <w:rPr>
            <w:rStyle w:val="Hyperlink"/>
          </w:rPr>
          <w:t>References</w:t>
        </w:r>
      </w:hyperlink>
      <w:r>
        <w:t xml:space="preserve"> </w:t>
      </w:r>
      <w:r>
        <w:fldChar w:fldCharType="begin"/>
      </w:r>
      <w:r>
        <w:instrText>PAGEREF section_c43c7ac682b94cef867e4dfcadd436cf</w:instrText>
      </w:r>
      <w:r>
        <w:fldChar w:fldCharType="separate"/>
      </w:r>
      <w:r>
        <w:rPr>
          <w:noProof/>
        </w:rPr>
        <w:t>11</w:t>
      </w:r>
      <w:r>
        <w:fldChar w:fldCharType="end"/>
      </w:r>
    </w:p>
    <w:p w:rsidR="00F53772" w:rsidRDefault="00C00692">
      <w:pPr>
        <w:pStyle w:val="indexentry0"/>
      </w:pPr>
      <w:r>
        <w:t xml:space="preserve">   </w:t>
      </w:r>
      <w:hyperlink w:anchor="section_bafd0356c7684c709f5d676cce4c6422">
        <w:r>
          <w:rPr>
            <w:rStyle w:val="Hyperlink"/>
          </w:rPr>
          <w:t>informative</w:t>
        </w:r>
      </w:hyperlink>
      <w:r>
        <w:t xml:space="preserve"> </w:t>
      </w:r>
      <w:r>
        <w:fldChar w:fldCharType="begin"/>
      </w:r>
      <w:r>
        <w:instrText>PAGEREF section_bafd0356c7684c709f5d676cce4c6422</w:instrText>
      </w:r>
      <w:r>
        <w:fldChar w:fldCharType="separate"/>
      </w:r>
      <w:r>
        <w:rPr>
          <w:noProof/>
        </w:rPr>
        <w:t>13</w:t>
      </w:r>
      <w:r>
        <w:fldChar w:fldCharType="end"/>
      </w:r>
    </w:p>
    <w:p w:rsidR="00F53772" w:rsidRDefault="00C00692">
      <w:pPr>
        <w:pStyle w:val="indexentry0"/>
      </w:pPr>
      <w:r>
        <w:t xml:space="preserve">   </w:t>
      </w:r>
      <w:hyperlink w:anchor="section_5b8947587e794c438b40e4d9ad6fb0a9">
        <w:r>
          <w:rPr>
            <w:rStyle w:val="Hyperlink"/>
          </w:rPr>
          <w:t>normative</w:t>
        </w:r>
      </w:hyperlink>
      <w:r>
        <w:t xml:space="preserve"> </w:t>
      </w:r>
      <w:r>
        <w:fldChar w:fldCharType="begin"/>
      </w:r>
      <w:r>
        <w:instrText>PAGEREF section_5b8947587e794c438b40e4d9ad6fb0a9</w:instrText>
      </w:r>
      <w:r>
        <w:fldChar w:fldCharType="separate"/>
      </w:r>
      <w:r>
        <w:rPr>
          <w:noProof/>
        </w:rPr>
        <w:t>12</w:t>
      </w:r>
      <w:r>
        <w:fldChar w:fldCharType="end"/>
      </w:r>
    </w:p>
    <w:p w:rsidR="00F53772" w:rsidRDefault="00C00692">
      <w:pPr>
        <w:pStyle w:val="indexentry0"/>
      </w:pPr>
      <w:hyperlink w:anchor="section_c93e9372027d4ec4b55d94581317147d">
        <w:r>
          <w:rPr>
            <w:rStyle w:val="Hyperlink"/>
          </w:rPr>
          <w:t>Relationship to other protocols</w:t>
        </w:r>
      </w:hyperlink>
      <w:r>
        <w:t xml:space="preserve"> </w:t>
      </w:r>
      <w:r>
        <w:fldChar w:fldCharType="begin"/>
      </w:r>
      <w:r>
        <w:instrText>PAGEREF section_c93e9372027d4ec4b55d94581317147d</w:instrText>
      </w:r>
      <w:r>
        <w:fldChar w:fldCharType="separate"/>
      </w:r>
      <w:r>
        <w:rPr>
          <w:noProof/>
        </w:rPr>
        <w:t>19</w:t>
      </w:r>
      <w:r>
        <w:fldChar w:fldCharType="end"/>
      </w:r>
    </w:p>
    <w:p w:rsidR="00F53772" w:rsidRDefault="00C00692">
      <w:pPr>
        <w:pStyle w:val="indexentry0"/>
      </w:pPr>
      <w:hyperlink w:anchor="section_a17a8922f75a4807af21d64e687e7d58">
        <w:r>
          <w:rPr>
            <w:rStyle w:val="Hyperlink"/>
          </w:rPr>
          <w:t>Reliable delete</w:t>
        </w:r>
      </w:hyperlink>
      <w:r>
        <w:t xml:space="preserve"> </w:t>
      </w:r>
      <w:r>
        <w:fldChar w:fldCharType="begin"/>
      </w:r>
      <w:r>
        <w:instrText>PAGEREF section_a17a8922f75a4807af21d64e687e7d58</w:instrText>
      </w:r>
      <w:r>
        <w:fldChar w:fldCharType="separate"/>
      </w:r>
      <w:r>
        <w:rPr>
          <w:noProof/>
        </w:rPr>
        <w:t>16</w:t>
      </w:r>
      <w:r>
        <w:fldChar w:fldCharType="end"/>
      </w:r>
    </w:p>
    <w:p w:rsidR="00F53772" w:rsidRDefault="00C00692">
      <w:pPr>
        <w:pStyle w:val="indexentry0"/>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29</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section_f1a4bc67f22d44e09ca8049da7acf227</w:instrText>
      </w:r>
      <w:r>
        <w:fldChar w:fldCharType="separate"/>
      </w:r>
      <w:r>
        <w:rPr>
          <w:noProof/>
        </w:rPr>
        <w:t>53</w:t>
      </w:r>
      <w:r>
        <w:fldChar w:fldCharType="end"/>
      </w:r>
      <w:r>
        <w:t>)</w:t>
      </w:r>
    </w:p>
    <w:p w:rsidR="00F53772" w:rsidRDefault="00C00692">
      <w:pPr>
        <w:pStyle w:val="indexentry0"/>
      </w:pPr>
      <w:r>
        <w:t xml:space="preserve">   </w:t>
      </w:r>
      <w:hyperlink w:anchor="section_0fae4585ccd64e4db83b4d52e9f326ba">
        <w:r>
          <w:rPr>
            <w:rStyle w:val="Hyperlink"/>
          </w:rPr>
          <w:t>delete retransmission timer expiration</w:t>
        </w:r>
      </w:hyperlink>
      <w:r>
        <w:t xml:space="preserve"> </w:t>
      </w:r>
      <w:r>
        <w:fldChar w:fldCharType="begin"/>
      </w:r>
      <w:r>
        <w:instrText>PAGEREF section_0fae4585ccd64e4db8</w:instrText>
      </w:r>
      <w:r>
        <w:instrText>3b4d52e9f326ba</w:instrText>
      </w:r>
      <w:r>
        <w:fldChar w:fldCharType="separate"/>
      </w:r>
      <w:r>
        <w:rPr>
          <w:noProof/>
        </w:rPr>
        <w:t>55</w:t>
      </w:r>
      <w:r>
        <w:fldChar w:fldCharType="end"/>
      </w:r>
    </w:p>
    <w:p w:rsidR="00F53772" w:rsidRDefault="00C00692">
      <w:pPr>
        <w:pStyle w:val="indexentry0"/>
      </w:pPr>
      <w:r>
        <w:t xml:space="preserve">   </w:t>
      </w:r>
      <w:hyperlink w:anchor="section_2db0ddf110414167b0d74f33f43ef2d1">
        <w:r>
          <w:rPr>
            <w:rStyle w:val="Hyperlink"/>
          </w:rPr>
          <w:t>higher-layer triggered events</w:t>
        </w:r>
      </w:hyperlink>
      <w:r>
        <w:t xml:space="preserve"> </w:t>
      </w:r>
      <w:r>
        <w:fldChar w:fldCharType="begin"/>
      </w:r>
      <w:r>
        <w:instrText>PAGEREF section_2db0ddf110414167b0d74f33f43ef2d1</w:instrText>
      </w:r>
      <w:r>
        <w:fldChar w:fldCharType="separate"/>
      </w:r>
      <w:r>
        <w:rPr>
          <w:noProof/>
        </w:rPr>
        <w:t>54</w:t>
      </w:r>
      <w:r>
        <w:fldChar w:fldCharType="end"/>
      </w:r>
    </w:p>
    <w:p w:rsidR="00F53772" w:rsidRDefault="00C00692">
      <w:pPr>
        <w:pStyle w:val="indexentry0"/>
      </w:pPr>
      <w:r>
        <w:t xml:space="preserve">   </w:t>
      </w:r>
      <w:hyperlink w:anchor="section_9ac802628f4940b3838b4b5edef6184c">
        <w:r>
          <w:rPr>
            <w:rStyle w:val="Hyperlink"/>
          </w:rPr>
          <w:t>initialization</w:t>
        </w:r>
      </w:hyperlink>
      <w:r>
        <w:t xml:space="preserve"> </w:t>
      </w:r>
      <w:r>
        <w:fldChar w:fldCharType="begin"/>
      </w:r>
      <w:r>
        <w:instrText>PAGEREF section_9ac802628f4940b3838b4b5edef6184c</w:instrText>
      </w:r>
      <w:r>
        <w:fldChar w:fldCharType="separate"/>
      </w:r>
      <w:r>
        <w:rPr>
          <w:noProof/>
        </w:rPr>
        <w:t>54</w:t>
      </w:r>
      <w:r>
        <w:fldChar w:fldCharType="end"/>
      </w:r>
    </w:p>
    <w:p w:rsidR="00F53772" w:rsidRDefault="00C00692">
      <w:pPr>
        <w:pStyle w:val="indexentry0"/>
      </w:pPr>
      <w:r>
        <w:t xml:space="preserve">   </w:t>
      </w:r>
      <w:hyperlink w:anchor="section_d6760700b6814679b616842555697503">
        <w:r>
          <w:rPr>
            <w:rStyle w:val="Hyperlink"/>
          </w:rPr>
          <w:t>local events</w:t>
        </w:r>
      </w:hyperlink>
      <w:r>
        <w:t xml:space="preserve"> </w:t>
      </w:r>
      <w:r>
        <w:fldChar w:fldCharType="begin"/>
      </w:r>
      <w:r>
        <w:instrText>PAGEREF section_d6760700b6814679b616842555697503</w:instrText>
      </w:r>
      <w:r>
        <w:fldChar w:fldCharType="separate"/>
      </w:r>
      <w:r>
        <w:rPr>
          <w:noProof/>
        </w:rPr>
        <w:t>56</w:t>
      </w:r>
      <w:r>
        <w:fldChar w:fldCharType="end"/>
      </w:r>
    </w:p>
    <w:p w:rsidR="00F53772" w:rsidRDefault="00C00692">
      <w:pPr>
        <w:pStyle w:val="indexentry0"/>
      </w:pPr>
      <w:r>
        <w:t xml:space="preserve">   </w:t>
      </w:r>
      <w:hyperlink w:anchor="section_1c4c81f7e3b8459ba01c2588c7924a53">
        <w:r>
          <w:rPr>
            <w:rStyle w:val="Hyperlink"/>
          </w:rPr>
          <w:t>message p</w:t>
        </w:r>
        <w:r>
          <w:rPr>
            <w:rStyle w:val="Hyperlink"/>
          </w:rPr>
          <w:t>rocessing</w:t>
        </w:r>
      </w:hyperlink>
      <w:r>
        <w:t xml:space="preserve"> </w:t>
      </w:r>
      <w:r>
        <w:fldChar w:fldCharType="begin"/>
      </w:r>
      <w:r>
        <w:instrText>PAGEREF section_1c4c81f7e3b8459ba01c2588c7924a53</w:instrText>
      </w:r>
      <w:r>
        <w:fldChar w:fldCharType="separate"/>
      </w:r>
      <w:r>
        <w:rPr>
          <w:noProof/>
        </w:rPr>
        <w:t>55</w:t>
      </w:r>
      <w:r>
        <w:fldChar w:fldCharType="end"/>
      </w:r>
    </w:p>
    <w:p w:rsidR="00F53772" w:rsidRDefault="00C00692">
      <w:pPr>
        <w:pStyle w:val="indexentry0"/>
      </w:pPr>
      <w:r>
        <w:t xml:space="preserve">   </w:t>
      </w:r>
      <w:hyperlink w:anchor="section_7c707ace5b4e403e89de52b7b99bb47f">
        <w:r>
          <w:rPr>
            <w:rStyle w:val="Hyperlink"/>
          </w:rPr>
          <w:t>overview</w:t>
        </w:r>
      </w:hyperlink>
      <w:r>
        <w:t xml:space="preserve"> </w:t>
      </w:r>
      <w:r>
        <w:fldChar w:fldCharType="begin"/>
      </w:r>
      <w:r>
        <w:instrText>PAGEREF section_7c707ace5b4e403e89de52b7b99bb47f</w:instrText>
      </w:r>
      <w:r>
        <w:fldChar w:fldCharType="separate"/>
      </w:r>
      <w:r>
        <w:rPr>
          <w:noProof/>
        </w:rPr>
        <w:t>53</w:t>
      </w:r>
      <w:r>
        <w:fldChar w:fldCharType="end"/>
      </w:r>
    </w:p>
    <w:p w:rsidR="00F53772" w:rsidRDefault="00C00692">
      <w:pPr>
        <w:pStyle w:val="indexentry0"/>
      </w:pPr>
      <w:r>
        <w:t xml:space="preserve">   receiving message #1 (</w:t>
      </w:r>
      <w:hyperlink w:anchor="section_3d4302807a69411f8d96dcb43e04fa81">
        <w:r>
          <w:rPr>
            <w:rStyle w:val="Hyperlink"/>
          </w:rPr>
          <w:t>section 3.8.5.1</w:t>
        </w:r>
      </w:hyperlink>
      <w:r>
        <w:t xml:space="preserve"> </w:t>
      </w:r>
      <w:r>
        <w:fldChar w:fldCharType="begin"/>
      </w:r>
      <w:r>
        <w:instrText>PAGEREF section_3d4302807a69411f8d96dcb43e04fa81</w:instrText>
      </w:r>
      <w:r>
        <w:fldChar w:fldCharType="separate"/>
      </w:r>
      <w:r>
        <w:rPr>
          <w:noProof/>
        </w:rPr>
        <w:t>55</w:t>
      </w:r>
      <w:r>
        <w:fldChar w:fldCharType="end"/>
      </w:r>
      <w:r>
        <w:t xml:space="preserve">, </w:t>
      </w:r>
      <w:hyperlink w:anchor="section_919ea4a06fd14529bb095f8f2b66b9c0">
        <w:r>
          <w:rPr>
            <w:rStyle w:val="Hyperlink"/>
          </w:rPr>
          <w:t>section 3.8.5.2</w:t>
        </w:r>
      </w:hyperlink>
      <w:r>
        <w:t xml:space="preserve"> </w:t>
      </w:r>
      <w:r>
        <w:fldChar w:fldCharType="begin"/>
      </w:r>
      <w:r>
        <w:instrText>PAGEREF section_919ea4a06fd14529bb095f8f2b66b9c0</w:instrText>
      </w:r>
      <w:r>
        <w:fldChar w:fldCharType="separate"/>
      </w:r>
      <w:r>
        <w:rPr>
          <w:noProof/>
        </w:rPr>
        <w:t>55</w:t>
      </w:r>
      <w:r>
        <w:fldChar w:fldCharType="end"/>
      </w:r>
      <w:r>
        <w:t>)</w:t>
      </w:r>
    </w:p>
    <w:p w:rsidR="00F53772" w:rsidRDefault="00C00692">
      <w:pPr>
        <w:pStyle w:val="indexentry0"/>
      </w:pPr>
      <w:r>
        <w:t xml:space="preserve">   </w:t>
      </w:r>
      <w:hyperlink w:anchor="section_1c4c81f7e3b8459ba01c2588c7924a53">
        <w:r>
          <w:rPr>
            <w:rStyle w:val="Hyperlink"/>
          </w:rPr>
          <w:t>sequencing rules</w:t>
        </w:r>
      </w:hyperlink>
      <w:r>
        <w:t xml:space="preserve"> </w:t>
      </w:r>
      <w:r>
        <w:fldChar w:fldCharType="begin"/>
      </w:r>
      <w:r>
        <w:instrText>PAGEREF section_1c4c81f7e3b8459ba01c2588c7924a53</w:instrText>
      </w:r>
      <w:r>
        <w:fldChar w:fldCharType="separate"/>
      </w:r>
      <w:r>
        <w:rPr>
          <w:noProof/>
        </w:rPr>
        <w:t>55</w:t>
      </w:r>
      <w:r>
        <w:fldChar w:fldCharType="end"/>
      </w:r>
    </w:p>
    <w:p w:rsidR="00F53772" w:rsidRDefault="00C00692">
      <w:pPr>
        <w:pStyle w:val="indexentry0"/>
      </w:pPr>
      <w:r>
        <w:t xml:space="preserve">   </w:t>
      </w:r>
      <w:hyperlink w:anchor="section_f665726ffa254b19b92cabe699b14e87">
        <w:r>
          <w:rPr>
            <w:rStyle w:val="Hyperlink"/>
          </w:rPr>
          <w:t>shutdown</w:t>
        </w:r>
      </w:hyperlink>
      <w:r>
        <w:t xml:space="preserve"> </w:t>
      </w:r>
      <w:r>
        <w:fldChar w:fldCharType="begin"/>
      </w:r>
      <w:r>
        <w:instrText>PAGEREF section_f665726ffa254b19b92cabe699b14e87</w:instrText>
      </w:r>
      <w:r>
        <w:fldChar w:fldCharType="separate"/>
      </w:r>
      <w:r>
        <w:rPr>
          <w:noProof/>
        </w:rPr>
        <w:t>56</w:t>
      </w:r>
      <w:r>
        <w:fldChar w:fldCharType="end"/>
      </w:r>
    </w:p>
    <w:p w:rsidR="00F53772" w:rsidRDefault="00C00692">
      <w:pPr>
        <w:pStyle w:val="indexentry0"/>
      </w:pPr>
      <w:r>
        <w:t xml:space="preserve">   </w:t>
      </w:r>
      <w:hyperlink w:anchor="section_a987d3240d24416bb75501b10bd96c7f">
        <w:r>
          <w:rPr>
            <w:rStyle w:val="Hyperlink"/>
          </w:rPr>
          <w:t>timer events</w:t>
        </w:r>
      </w:hyperlink>
      <w:r>
        <w:t xml:space="preserve"> </w:t>
      </w:r>
      <w:r>
        <w:fldChar w:fldCharType="begin"/>
      </w:r>
      <w:r>
        <w:instrText>PAGEREF section_a987d3240d24416bb75501b10bd96c7f</w:instrText>
      </w:r>
      <w:r>
        <w:fldChar w:fldCharType="separate"/>
      </w:r>
      <w:r>
        <w:rPr>
          <w:noProof/>
        </w:rPr>
        <w:t>55</w:t>
      </w:r>
      <w:r>
        <w:fldChar w:fldCharType="end"/>
      </w:r>
    </w:p>
    <w:p w:rsidR="00F53772" w:rsidRDefault="00C00692">
      <w:pPr>
        <w:pStyle w:val="indexentry0"/>
      </w:pPr>
      <w:r>
        <w:t xml:space="preserve">   </w:t>
      </w:r>
      <w:hyperlink w:anchor="section_9a186cba3b1c46b2b065e04938c281cd">
        <w:r>
          <w:rPr>
            <w:rStyle w:val="Hyperlink"/>
          </w:rPr>
          <w:t>timers</w:t>
        </w:r>
      </w:hyperlink>
      <w:r>
        <w:t xml:space="preserve"> </w:t>
      </w:r>
      <w:r>
        <w:fldChar w:fldCharType="begin"/>
      </w:r>
      <w:r>
        <w:instrText>PAGEREF section_9a186cba3b1c46b2b065e04938c281cd</w:instrText>
      </w:r>
      <w:r>
        <w:fldChar w:fldCharType="separate"/>
      </w:r>
      <w:r>
        <w:rPr>
          <w:noProof/>
        </w:rPr>
        <w:t>54</w:t>
      </w:r>
      <w:r>
        <w:fldChar w:fldCharType="end"/>
      </w:r>
    </w:p>
    <w:p w:rsidR="00F53772" w:rsidRDefault="00C00692">
      <w:pPr>
        <w:pStyle w:val="indexentry0"/>
      </w:pPr>
      <w:hyperlink w:anchor="section_9c8af57807834e31a7191b21ea3be056">
        <w:r>
          <w:rPr>
            <w:rStyle w:val="Hyperlink"/>
          </w:rPr>
          <w:t>RFC cross-reference extension</w:t>
        </w:r>
      </w:hyperlink>
      <w:r>
        <w:t xml:space="preserve"> </w:t>
      </w:r>
      <w:r>
        <w:fldChar w:fldCharType="begin"/>
      </w:r>
      <w:r>
        <w:instrText>PAGEREF section_9c8af57807834e31a7191b21ea3be056</w:instrText>
      </w:r>
      <w:r>
        <w:fldChar w:fldCharType="separate"/>
      </w:r>
      <w:r>
        <w:rPr>
          <w:noProof/>
        </w:rPr>
        <w:t>18</w:t>
      </w:r>
      <w:r>
        <w:fldChar w:fldCharType="end"/>
      </w:r>
    </w:p>
    <w:p w:rsidR="00F53772" w:rsidRDefault="00F53772">
      <w:pPr>
        <w:spacing w:before="0" w:after="0"/>
        <w:rPr>
          <w:sz w:val="16"/>
        </w:rPr>
      </w:pPr>
    </w:p>
    <w:p w:rsidR="00F53772" w:rsidRDefault="00C00692">
      <w:pPr>
        <w:pStyle w:val="indexheader"/>
      </w:pPr>
      <w:r>
        <w:t>S</w:t>
      </w:r>
    </w:p>
    <w:p w:rsidR="00F53772" w:rsidRDefault="00F53772">
      <w:pPr>
        <w:spacing w:before="0" w:after="0"/>
        <w:rPr>
          <w:sz w:val="16"/>
        </w:rPr>
      </w:pPr>
    </w:p>
    <w:p w:rsidR="00F53772" w:rsidRDefault="00C00692">
      <w:pPr>
        <w:pStyle w:val="indexentry0"/>
      </w:pPr>
      <w:hyperlink w:anchor="section_3ca5ed531c994f5393156d53df7fe925">
        <w:r>
          <w:rPr>
            <w:rStyle w:val="Hyperlink"/>
          </w:rPr>
          <w:t>SA deletion</w:t>
        </w:r>
      </w:hyperlink>
      <w:r>
        <w:t xml:space="preserve"> </w:t>
      </w:r>
      <w:r>
        <w:fldChar w:fldCharType="begin"/>
      </w:r>
      <w:r>
        <w:instrText>PAGEREF section_3ca5ed531c994f53931</w:instrText>
      </w:r>
      <w:r>
        <w:instrText>56d53df7fe925</w:instrText>
      </w:r>
      <w:r>
        <w:fldChar w:fldCharType="separate"/>
      </w:r>
      <w:r>
        <w:rPr>
          <w:noProof/>
        </w:rPr>
        <w:t>54</w:t>
      </w:r>
      <w:r>
        <w:fldChar w:fldCharType="end"/>
      </w:r>
    </w:p>
    <w:p w:rsidR="00F53772" w:rsidRDefault="00C00692">
      <w:pPr>
        <w:pStyle w:val="indexentry0"/>
      </w:pPr>
      <w:r>
        <w:t>Security</w:t>
      </w:r>
    </w:p>
    <w:p w:rsidR="00F53772" w:rsidRDefault="00C00692">
      <w:pPr>
        <w:pStyle w:val="indexentry0"/>
      </w:pPr>
      <w:r>
        <w:t xml:space="preserve">   </w:t>
      </w:r>
      <w:hyperlink w:anchor="section_bbb428bc38fd4a24be0968eec8ed010f">
        <w:r>
          <w:rPr>
            <w:rStyle w:val="Hyperlink"/>
          </w:rPr>
          <w:t>implementer considerations</w:t>
        </w:r>
      </w:hyperlink>
      <w:r>
        <w:t xml:space="preserve"> </w:t>
      </w:r>
      <w:r>
        <w:fldChar w:fldCharType="begin"/>
      </w:r>
      <w:r>
        <w:instrText>PAGEREF section_bbb428bc38fd4a24be0968eec8ed010f</w:instrText>
      </w:r>
      <w:r>
        <w:fldChar w:fldCharType="separate"/>
      </w:r>
      <w:r>
        <w:rPr>
          <w:noProof/>
        </w:rPr>
        <w:t>72</w:t>
      </w:r>
      <w:r>
        <w:fldChar w:fldCharType="end"/>
      </w:r>
    </w:p>
    <w:p w:rsidR="00F53772" w:rsidRDefault="00C00692">
      <w:pPr>
        <w:pStyle w:val="indexentry0"/>
      </w:pPr>
      <w:r>
        <w:t xml:space="preserve">   </w:t>
      </w:r>
      <w:hyperlink w:anchor="section_d86d377360fc44e289c2266afec232a0">
        <w:r>
          <w:rPr>
            <w:rStyle w:val="Hyperlink"/>
          </w:rPr>
          <w:t>negotiation discovery security</w:t>
        </w:r>
      </w:hyperlink>
      <w:r>
        <w:t xml:space="preserve"> </w:t>
      </w:r>
      <w:r>
        <w:fldChar w:fldCharType="begin"/>
      </w:r>
      <w:r>
        <w:instrText>PAGEREF section_d86d377360fc44e289c2266afec232a0</w:instrText>
      </w:r>
      <w:r>
        <w:fldChar w:fldCharType="separate"/>
      </w:r>
      <w:r>
        <w:rPr>
          <w:noProof/>
        </w:rPr>
        <w:t>72</w:t>
      </w:r>
      <w:r>
        <w:fldChar w:fldCharType="end"/>
      </w:r>
    </w:p>
    <w:p w:rsidR="00F53772" w:rsidRDefault="00C00692">
      <w:pPr>
        <w:pStyle w:val="indexentry0"/>
      </w:pPr>
      <w:r>
        <w:t xml:space="preserve">   </w:t>
      </w:r>
      <w:hyperlink w:anchor="section_9553a30ac1f24622a0c8edf0b9c75cde">
        <w:r>
          <w:rPr>
            <w:rStyle w:val="Hyperlink"/>
          </w:rPr>
          <w:t>parameter index</w:t>
        </w:r>
      </w:hyperlink>
      <w:r>
        <w:t xml:space="preserve"> </w:t>
      </w:r>
      <w:r>
        <w:fldChar w:fldCharType="begin"/>
      </w:r>
      <w:r>
        <w:instrText>PAGEREF section_9553a30ac1f24622a0c8edf0b9c75cde</w:instrText>
      </w:r>
      <w:r>
        <w:fldChar w:fldCharType="separate"/>
      </w:r>
      <w:r>
        <w:rPr>
          <w:noProof/>
        </w:rPr>
        <w:t>72</w:t>
      </w:r>
      <w:r>
        <w:fldChar w:fldCharType="end"/>
      </w:r>
    </w:p>
    <w:p w:rsidR="00F53772" w:rsidRDefault="00C00692">
      <w:pPr>
        <w:pStyle w:val="indexentry0"/>
      </w:pPr>
      <w:hyperlink w:anchor="section_8dbe7a7b05224b43a07aea3531df7062">
        <w:r>
          <w:rPr>
            <w:rStyle w:val="Hyperlink"/>
          </w:rPr>
          <w:t>Security Realm Vendor ID Payload (IKEv2) message</w:t>
        </w:r>
      </w:hyperlink>
      <w:r>
        <w:t xml:space="preserve"> </w:t>
      </w:r>
      <w:r>
        <w:fldChar w:fldCharType="begin"/>
      </w:r>
      <w:r>
        <w:instrText>PAGEREF section_8dbe7a7b05224b43a07aea3531df7062</w:instrText>
      </w:r>
      <w:r>
        <w:fldChar w:fldCharType="separate"/>
      </w:r>
      <w:r>
        <w:rPr>
          <w:noProof/>
        </w:rPr>
        <w:t>28</w:t>
      </w:r>
      <w:r>
        <w:fldChar w:fldCharType="end"/>
      </w:r>
    </w:p>
    <w:p w:rsidR="00F53772" w:rsidRDefault="00C00692">
      <w:pPr>
        <w:pStyle w:val="indexentry0"/>
      </w:pPr>
      <w:r>
        <w:t>Sequencing rules</w:t>
      </w:r>
    </w:p>
    <w:p w:rsidR="00F53772" w:rsidRDefault="00C00692">
      <w:pPr>
        <w:pStyle w:val="indexentry0"/>
      </w:pPr>
      <w:r>
        <w:t xml:space="preserve">   </w:t>
      </w:r>
      <w:hyperlink w:anchor="section_aa9e826d136847a0bca5a72d1d867064">
        <w:r>
          <w:rPr>
            <w:rStyle w:val="Hyperlink"/>
          </w:rPr>
          <w:t>CGA authentication</w:t>
        </w:r>
      </w:hyperlink>
      <w:r>
        <w:t xml:space="preserve"> </w:t>
      </w:r>
      <w:r>
        <w:fldChar w:fldCharType="begin"/>
      </w:r>
      <w:r>
        <w:instrText>PAGEREF section_aa9e826d136</w:instrText>
      </w:r>
      <w:r>
        <w:instrText>847a0bca5a72d1d867064</w:instrText>
      </w:r>
      <w:r>
        <w:fldChar w:fldCharType="separate"/>
      </w:r>
      <w:r>
        <w:rPr>
          <w:noProof/>
        </w:rPr>
        <w:t>41</w:t>
      </w:r>
      <w:r>
        <w:fldChar w:fldCharType="end"/>
      </w:r>
    </w:p>
    <w:p w:rsidR="00F53772" w:rsidRDefault="00C00692">
      <w:pPr>
        <w:pStyle w:val="indexentry0"/>
      </w:pPr>
      <w:r>
        <w:t xml:space="preserve">   </w:t>
      </w:r>
      <w:hyperlink w:anchor="section_a04011160fec4d8da30662795238dc63">
        <w:r>
          <w:rPr>
            <w:rStyle w:val="Hyperlink"/>
          </w:rPr>
          <w:t>denial of service</w:t>
        </w:r>
      </w:hyperlink>
      <w:r>
        <w:t xml:space="preserve"> </w:t>
      </w:r>
      <w:r>
        <w:fldChar w:fldCharType="begin"/>
      </w:r>
      <w:r>
        <w:instrText>PAGEREF section_a04011160fec4d8da30662795238dc63</w:instrText>
      </w:r>
      <w:r>
        <w:fldChar w:fldCharType="separate"/>
      </w:r>
      <w:r>
        <w:rPr>
          <w:noProof/>
        </w:rPr>
        <w:t>58</w:t>
      </w:r>
      <w:r>
        <w:fldChar w:fldCharType="end"/>
      </w:r>
    </w:p>
    <w:p w:rsidR="00F53772" w:rsidRDefault="00C00692">
      <w:pPr>
        <w:pStyle w:val="indexentry0"/>
      </w:pPr>
      <w:r>
        <w:t xml:space="preserve">   </w:t>
      </w:r>
      <w:hyperlink w:anchor="section_99b6c24f76a7495cb326b74cc0a3f312">
        <w:r>
          <w:rPr>
            <w:rStyle w:val="Hyperlink"/>
          </w:rPr>
          <w:t>fast failover client</w:t>
        </w:r>
      </w:hyperlink>
      <w:r>
        <w:t xml:space="preserve"> </w:t>
      </w:r>
      <w:r>
        <w:fldChar w:fldCharType="begin"/>
      </w:r>
      <w:r>
        <w:instrText>PAGEREF section_99b6c24f76a7495cb326b74cc0a3f312</w:instrText>
      </w:r>
      <w:r>
        <w:fldChar w:fldCharType="separate"/>
      </w:r>
      <w:r>
        <w:rPr>
          <w:noProof/>
        </w:rPr>
        <w:t>43</w:t>
      </w:r>
      <w:r>
        <w:fldChar w:fldCharType="end"/>
      </w:r>
    </w:p>
    <w:p w:rsidR="00F53772" w:rsidRDefault="00C00692">
      <w:pPr>
        <w:pStyle w:val="indexentry0"/>
      </w:pPr>
      <w:r>
        <w:t xml:space="preserve">   </w:t>
      </w:r>
      <w:hyperlink w:anchor="section_c9c88c2a2e8243b1b1dbbc6e697cba82">
        <w:r>
          <w:rPr>
            <w:rStyle w:val="Hyperlink"/>
          </w:rPr>
          <w:t>fast failover server</w:t>
        </w:r>
      </w:hyperlink>
      <w:r>
        <w:t xml:space="preserve"> </w:t>
      </w:r>
      <w:r>
        <w:fldChar w:fldCharType="begin"/>
      </w:r>
      <w:r>
        <w:instrText>PAGEREF section_c9c88c2a2e8243b1b1dbbc6e697cba82</w:instrText>
      </w:r>
      <w:r>
        <w:fldChar w:fldCharType="separate"/>
      </w:r>
      <w:r>
        <w:rPr>
          <w:noProof/>
        </w:rPr>
        <w:t>45</w:t>
      </w:r>
      <w:r>
        <w:fldChar w:fldCharType="end"/>
      </w:r>
    </w:p>
    <w:p w:rsidR="00F53772" w:rsidRDefault="00C00692">
      <w:pPr>
        <w:pStyle w:val="indexentry0"/>
      </w:pPr>
      <w:r>
        <w:t xml:space="preserve">   </w:t>
      </w:r>
      <w:hyperlink w:anchor="section_14e9540daa254f7a90fb9a313fefd530">
        <w:r>
          <w:rPr>
            <w:rStyle w:val="Hyperlink"/>
          </w:rPr>
          <w:t>I</w:t>
        </w:r>
        <w:r>
          <w:rPr>
            <w:rStyle w:val="Hyperlink"/>
          </w:rPr>
          <w:t>KE fragmentation</w:t>
        </w:r>
      </w:hyperlink>
      <w:r>
        <w:t xml:space="preserve"> </w:t>
      </w:r>
      <w:r>
        <w:fldChar w:fldCharType="begin"/>
      </w:r>
      <w:r>
        <w:instrText>PAGEREF section_14e9540daa254f7a90fb9a313fefd530</w:instrText>
      </w:r>
      <w:r>
        <w:fldChar w:fldCharType="separate"/>
      </w:r>
      <w:r>
        <w:rPr>
          <w:noProof/>
        </w:rPr>
        <w:t>36</w:t>
      </w:r>
      <w:r>
        <w:fldChar w:fldCharType="end"/>
      </w:r>
    </w:p>
    <w:p w:rsidR="00F53772" w:rsidRDefault="00C00692">
      <w:pPr>
        <w:pStyle w:val="indexentry0"/>
      </w:pPr>
      <w:r>
        <w:t xml:space="preserve">   </w:t>
      </w:r>
      <w:hyperlink w:anchor="section_f07f98e19f94470bae9ebbead629dfb3">
        <w:r>
          <w:rPr>
            <w:rStyle w:val="Hyperlink"/>
          </w:rPr>
          <w:t>NAT traversal</w:t>
        </w:r>
      </w:hyperlink>
      <w:r>
        <w:t xml:space="preserve"> </w:t>
      </w:r>
      <w:r>
        <w:fldChar w:fldCharType="begin"/>
      </w:r>
      <w:r>
        <w:instrText>PAGEREF section_f07f98e19f94470bae9ebbead629dfb3</w:instrText>
      </w:r>
      <w:r>
        <w:fldChar w:fldCharType="separate"/>
      </w:r>
      <w:r>
        <w:rPr>
          <w:noProof/>
        </w:rPr>
        <w:t>33</w:t>
      </w:r>
      <w:r>
        <w:fldChar w:fldCharType="end"/>
      </w:r>
    </w:p>
    <w:p w:rsidR="00F53772" w:rsidRDefault="00C00692">
      <w:pPr>
        <w:pStyle w:val="indexentry0"/>
      </w:pPr>
      <w:r>
        <w:t xml:space="preserve">   </w:t>
      </w:r>
      <w:hyperlink w:anchor="section_890413eebd7a4c4f863ed02a52cbc753">
        <w:r>
          <w:rPr>
            <w:rStyle w:val="Hyperlink"/>
          </w:rPr>
          <w:t>negotiation discovery</w:t>
        </w:r>
      </w:hyperlink>
      <w:r>
        <w:t xml:space="preserve"> </w:t>
      </w:r>
      <w:r>
        <w:fldChar w:fldCharType="begin"/>
      </w:r>
      <w:r>
        <w:instrText>PAGEREF section_890413eebd7a4c4f863ed02a52cbc753</w:instrText>
      </w:r>
      <w:r>
        <w:fldChar w:fldCharType="separate"/>
      </w:r>
      <w:r>
        <w:rPr>
          <w:noProof/>
        </w:rPr>
        <w:t>52</w:t>
      </w:r>
      <w:r>
        <w:fldChar w:fldCharType="end"/>
      </w:r>
    </w:p>
    <w:p w:rsidR="00F53772" w:rsidRDefault="00C00692">
      <w:pPr>
        <w:pStyle w:val="indexentry0"/>
      </w:pPr>
      <w:r>
        <w:t xml:space="preserve">   </w:t>
      </w:r>
      <w:hyperlink w:anchor="section_46dc3fd01d604bdeb0313fc261b75d5f">
        <w:r>
          <w:rPr>
            <w:rStyle w:val="Hyperlink"/>
          </w:rPr>
          <w:t>protocol</w:t>
        </w:r>
      </w:hyperlink>
      <w:r>
        <w:t xml:space="preserve"> </w:t>
      </w:r>
      <w:r>
        <w:fldChar w:fldCharType="begin"/>
      </w:r>
      <w:r>
        <w:instrText>PAGEREF section_46dc3fd01d604bdeb0313fc261b75d5f</w:instrText>
      </w:r>
      <w:r>
        <w:fldChar w:fldCharType="separate"/>
      </w:r>
      <w:r>
        <w:rPr>
          <w:noProof/>
        </w:rPr>
        <w:t>31</w:t>
      </w:r>
      <w:r>
        <w:fldChar w:fldCharType="end"/>
      </w:r>
    </w:p>
    <w:p w:rsidR="00F53772" w:rsidRDefault="00C00692">
      <w:pPr>
        <w:pStyle w:val="indexentry0"/>
      </w:pPr>
      <w:r>
        <w:t xml:space="preserve">   </w:t>
      </w:r>
      <w:hyperlink w:anchor="section_1c4c81f7e3b8459ba01c2588c7924a53">
        <w:r>
          <w:rPr>
            <w:rStyle w:val="Hyperlink"/>
          </w:rPr>
          <w:t>reliable delete</w:t>
        </w:r>
      </w:hyperlink>
      <w:r>
        <w:t xml:space="preserve"> </w:t>
      </w:r>
      <w:r>
        <w:fldChar w:fldCharType="begin"/>
      </w:r>
      <w:r>
        <w:instrText>PAGEREF section_1c4c81f7e3b8459ba01c2588c7924a53</w:instrText>
      </w:r>
      <w:r>
        <w:fldChar w:fldCharType="separate"/>
      </w:r>
      <w:r>
        <w:rPr>
          <w:noProof/>
        </w:rPr>
        <w:t>55</w:t>
      </w:r>
      <w:r>
        <w:fldChar w:fldCharType="end"/>
      </w:r>
    </w:p>
    <w:p w:rsidR="00F53772" w:rsidRDefault="00C00692">
      <w:pPr>
        <w:pStyle w:val="indexentry0"/>
      </w:pPr>
      <w:r>
        <w:t>Server</w:t>
      </w:r>
    </w:p>
    <w:p w:rsidR="00F53772" w:rsidRDefault="00C00692">
      <w:pPr>
        <w:pStyle w:val="indexentry0"/>
      </w:pPr>
      <w:r>
        <w:t xml:space="preserve">   </w:t>
      </w:r>
      <w:hyperlink w:anchor="section_f8693eb5223545b28cdda1e58ff197f7">
        <w:r>
          <w:rPr>
            <w:rStyle w:val="Hyperlink"/>
          </w:rPr>
          <w:t>abstract data model</w:t>
        </w:r>
      </w:hyperlink>
      <w:r>
        <w:t xml:space="preserve"> </w:t>
      </w:r>
      <w:r>
        <w:fldChar w:fldCharType="begin"/>
      </w:r>
      <w:r>
        <w:instrText>PAGEREF section_f8693eb5223545b28cdda1e58ff197f7</w:instrText>
      </w:r>
      <w:r>
        <w:fldChar w:fldCharType="separate"/>
      </w:r>
      <w:r>
        <w:rPr>
          <w:noProof/>
        </w:rPr>
        <w:t>44</w:t>
      </w:r>
      <w:r>
        <w:fldChar w:fldCharType="end"/>
      </w:r>
    </w:p>
    <w:p w:rsidR="00F53772" w:rsidRDefault="00C00692">
      <w:pPr>
        <w:pStyle w:val="indexentry0"/>
      </w:pPr>
      <w:r>
        <w:t xml:space="preserve">   </w:t>
      </w:r>
      <w:hyperlink w:anchor="section_06c19e63697a4311b9321a8cc97444ad">
        <w:r>
          <w:rPr>
            <w:rStyle w:val="Hyperlink"/>
          </w:rPr>
          <w:t>initialization</w:t>
        </w:r>
      </w:hyperlink>
      <w:r>
        <w:t xml:space="preserve"> </w:t>
      </w:r>
      <w:r>
        <w:fldChar w:fldCharType="begin"/>
      </w:r>
      <w:r>
        <w:instrText>PAGEREF section_06c19e63697a4311b9321a8cc97444ad</w:instrText>
      </w:r>
      <w:r>
        <w:fldChar w:fldCharType="separate"/>
      </w:r>
      <w:r>
        <w:rPr>
          <w:noProof/>
        </w:rPr>
        <w:t>44</w:t>
      </w:r>
      <w:r>
        <w:fldChar w:fldCharType="end"/>
      </w:r>
    </w:p>
    <w:p w:rsidR="00F53772" w:rsidRDefault="00C00692">
      <w:pPr>
        <w:pStyle w:val="indexentry0"/>
      </w:pPr>
      <w:r>
        <w:t xml:space="preserve">   </w:t>
      </w:r>
      <w:hyperlink w:anchor="section_54b16887553149ddb695b37bd1d10bfe">
        <w:r>
          <w:rPr>
            <w:rStyle w:val="Hyperlink"/>
          </w:rPr>
          <w:t>other local events</w:t>
        </w:r>
      </w:hyperlink>
      <w:r>
        <w:t xml:space="preserve"> </w:t>
      </w:r>
      <w:r>
        <w:fldChar w:fldCharType="begin"/>
      </w:r>
      <w:r>
        <w:instrText>PAGEREF section_54b16887553149ddb695b37bd</w:instrText>
      </w:r>
      <w:r>
        <w:instrText>1d10bfe</w:instrText>
      </w:r>
      <w:r>
        <w:fldChar w:fldCharType="separate"/>
      </w:r>
      <w:r>
        <w:rPr>
          <w:noProof/>
        </w:rPr>
        <w:t>45</w:t>
      </w:r>
      <w:r>
        <w:fldChar w:fldCharType="end"/>
      </w:r>
    </w:p>
    <w:p w:rsidR="00F53772" w:rsidRDefault="00C00692">
      <w:pPr>
        <w:pStyle w:val="indexentry0"/>
      </w:pPr>
      <w:r>
        <w:t xml:space="preserve">   overview (</w:t>
      </w:r>
      <w:hyperlink w:anchor="section_e743ca618c7f4ad8bc8b8b90d2c6734d">
        <w:r>
          <w:rPr>
            <w:rStyle w:val="Hyperlink"/>
          </w:rPr>
          <w:t>section 3.1</w:t>
        </w:r>
      </w:hyperlink>
      <w:r>
        <w:t xml:space="preserve"> </w:t>
      </w:r>
      <w:r>
        <w:fldChar w:fldCharType="begin"/>
      </w:r>
      <w:r>
        <w:instrText>PAGEREF section_e743ca618c7f4ad8bc8b8b90d2c6734d</w:instrText>
      </w:r>
      <w:r>
        <w:fldChar w:fldCharType="separate"/>
      </w:r>
      <w:r>
        <w:rPr>
          <w:noProof/>
        </w:rPr>
        <w:t>29</w:t>
      </w:r>
      <w:r>
        <w:fldChar w:fldCharType="end"/>
      </w:r>
      <w:r>
        <w:t xml:space="preserve">, </w:t>
      </w:r>
      <w:hyperlink w:anchor="section_c60cd2f310214e879e7eaf5879e2d203">
        <w:r>
          <w:rPr>
            <w:rStyle w:val="Hyperlink"/>
          </w:rPr>
          <w:t>section 3.6</w:t>
        </w:r>
      </w:hyperlink>
      <w:r>
        <w:t xml:space="preserve"> </w:t>
      </w:r>
      <w:r>
        <w:fldChar w:fldCharType="begin"/>
      </w:r>
      <w:r>
        <w:instrText>PAGEREF section_c60cd2f310214</w:instrText>
      </w:r>
      <w:r>
        <w:instrText>e879e7eaf5879e2d203</w:instrText>
      </w:r>
      <w:r>
        <w:fldChar w:fldCharType="separate"/>
      </w:r>
      <w:r>
        <w:rPr>
          <w:noProof/>
        </w:rPr>
        <w:t>44</w:t>
      </w:r>
      <w:r>
        <w:fldChar w:fldCharType="end"/>
      </w:r>
      <w:r>
        <w:t>)</w:t>
      </w:r>
    </w:p>
    <w:p w:rsidR="00F53772" w:rsidRDefault="00C00692">
      <w:pPr>
        <w:pStyle w:val="indexentry0"/>
      </w:pPr>
      <w:r>
        <w:t xml:space="preserve">   </w:t>
      </w:r>
      <w:hyperlink w:anchor="section_2b6bc2f5972f40ce8b7f86292cd2d019">
        <w:r>
          <w:rPr>
            <w:rStyle w:val="Hyperlink"/>
          </w:rPr>
          <w:t>timer events</w:t>
        </w:r>
      </w:hyperlink>
      <w:r>
        <w:t xml:space="preserve"> </w:t>
      </w:r>
      <w:r>
        <w:fldChar w:fldCharType="begin"/>
      </w:r>
      <w:r>
        <w:instrText>PAGEREF section_2b6bc2f5972f40ce8b7f86292cd2d019</w:instrText>
      </w:r>
      <w:r>
        <w:fldChar w:fldCharType="separate"/>
      </w:r>
      <w:r>
        <w:rPr>
          <w:noProof/>
        </w:rPr>
        <w:t>45</w:t>
      </w:r>
      <w:r>
        <w:fldChar w:fldCharType="end"/>
      </w:r>
    </w:p>
    <w:p w:rsidR="00F53772" w:rsidRDefault="00C00692">
      <w:pPr>
        <w:pStyle w:val="indexentry0"/>
      </w:pPr>
      <w:r>
        <w:t xml:space="preserve">   </w:t>
      </w:r>
      <w:hyperlink w:anchor="section_1a20b6819d8c4cacbeb756318d6679b8">
        <w:r>
          <w:rPr>
            <w:rStyle w:val="Hyperlink"/>
          </w:rPr>
          <w:t>timers</w:t>
        </w:r>
      </w:hyperlink>
      <w:r>
        <w:t xml:space="preserve"> </w:t>
      </w:r>
      <w:r>
        <w:fldChar w:fldCharType="begin"/>
      </w:r>
      <w:r>
        <w:instrText>PAGEREF section_1a20b6819d8c</w:instrText>
      </w:r>
      <w:r>
        <w:instrText>4cacbeb756318d6679b8</w:instrText>
      </w:r>
      <w:r>
        <w:fldChar w:fldCharType="separate"/>
      </w:r>
      <w:r>
        <w:rPr>
          <w:noProof/>
        </w:rPr>
        <w:t>44</w:t>
      </w:r>
      <w:r>
        <w:fldChar w:fldCharType="end"/>
      </w:r>
    </w:p>
    <w:p w:rsidR="00F53772" w:rsidRDefault="00C00692">
      <w:pPr>
        <w:pStyle w:val="indexentry0"/>
      </w:pPr>
      <w:hyperlink w:anchor="section_f665726ffa254b19b92cabe699b14e87">
        <w:r>
          <w:rPr>
            <w:rStyle w:val="Hyperlink"/>
          </w:rPr>
          <w:t>Shutdown</w:t>
        </w:r>
      </w:hyperlink>
      <w:r>
        <w:t xml:space="preserve"> </w:t>
      </w:r>
      <w:r>
        <w:fldChar w:fldCharType="begin"/>
      </w:r>
      <w:r>
        <w:instrText>PAGEREF section_f665726ffa254b19b92cabe699b14e87</w:instrText>
      </w:r>
      <w:r>
        <w:fldChar w:fldCharType="separate"/>
      </w:r>
      <w:r>
        <w:rPr>
          <w:noProof/>
        </w:rPr>
        <w:t>56</w:t>
      </w:r>
      <w:r>
        <w:fldChar w:fldCharType="end"/>
      </w:r>
    </w:p>
    <w:p w:rsidR="00F53772" w:rsidRDefault="00C00692">
      <w:pPr>
        <w:pStyle w:val="indexentry0"/>
      </w:pPr>
      <w:hyperlink w:anchor="section_63ea4969d60244efb1b8c201e61136b8">
        <w:r>
          <w:rPr>
            <w:rStyle w:val="Hyperlink"/>
          </w:rPr>
          <w:t>Standards assignments</w:t>
        </w:r>
      </w:hyperlink>
      <w:r>
        <w:t xml:space="preserve"> </w:t>
      </w:r>
      <w:r>
        <w:fldChar w:fldCharType="begin"/>
      </w:r>
      <w:r>
        <w:instrText>PAGEREF section_63ea496</w:instrText>
      </w:r>
      <w:r>
        <w:instrText>9d60244efb1b8c201e61136b8</w:instrText>
      </w:r>
      <w:r>
        <w:fldChar w:fldCharType="separate"/>
      </w:r>
      <w:r>
        <w:rPr>
          <w:noProof/>
        </w:rPr>
        <w:t>20</w:t>
      </w:r>
      <w:r>
        <w:fldChar w:fldCharType="end"/>
      </w:r>
    </w:p>
    <w:p w:rsidR="00F53772" w:rsidRDefault="00C00692">
      <w:pPr>
        <w:pStyle w:val="indexentry0"/>
      </w:pPr>
      <w:r>
        <w:t>Syntax</w:t>
      </w:r>
    </w:p>
    <w:p w:rsidR="00F53772" w:rsidRDefault="00C00692">
      <w:pPr>
        <w:pStyle w:val="indexentry0"/>
      </w:pPr>
      <w:r>
        <w:t xml:space="preserve">   </w:t>
      </w:r>
      <w:hyperlink w:anchor="section_4ea0d466c17f4268a703fcdefea8a0fa">
        <w:r>
          <w:rPr>
            <w:rStyle w:val="Hyperlink"/>
          </w:rPr>
          <w:t>IKE message fragment</w:t>
        </w:r>
      </w:hyperlink>
      <w:r>
        <w:t xml:space="preserve"> </w:t>
      </w:r>
      <w:r>
        <w:fldChar w:fldCharType="begin"/>
      </w:r>
      <w:r>
        <w:instrText>PAGEREF section_4ea0d466c17f4268a703fcdefea8a0fa</w:instrText>
      </w:r>
      <w:r>
        <w:fldChar w:fldCharType="separate"/>
      </w:r>
      <w:r>
        <w:rPr>
          <w:noProof/>
        </w:rPr>
        <w:t>22</w:t>
      </w:r>
      <w:r>
        <w:fldChar w:fldCharType="end"/>
      </w:r>
    </w:p>
    <w:p w:rsidR="00F53772" w:rsidRDefault="00C00692">
      <w:pPr>
        <w:pStyle w:val="indexentry0"/>
      </w:pPr>
      <w:r>
        <w:lastRenderedPageBreak/>
        <w:t xml:space="preserve">   </w:t>
      </w:r>
      <w:hyperlink w:anchor="section_f9aec2fceb4d4b6da2b8404cf07fa5ac">
        <w:r>
          <w:rPr>
            <w:rStyle w:val="Hyperlink"/>
          </w:rPr>
          <w:t>messages</w:t>
        </w:r>
      </w:hyperlink>
      <w:r>
        <w:t xml:space="preserve"> </w:t>
      </w:r>
      <w:r>
        <w:fldChar w:fldCharType="begin"/>
      </w:r>
      <w:r>
        <w:instrText>PAGEREF section_f9aec2fceb4d4b6da2b8404cf07fa5ac</w:instrText>
      </w:r>
      <w:r>
        <w:fldChar w:fldCharType="separate"/>
      </w:r>
      <w:r>
        <w:rPr>
          <w:noProof/>
        </w:rPr>
        <w:t>21</w:t>
      </w:r>
      <w:r>
        <w:fldChar w:fldCharType="end"/>
      </w:r>
    </w:p>
    <w:p w:rsidR="00F53772" w:rsidRDefault="00C00692">
      <w:pPr>
        <w:pStyle w:val="indexentry0"/>
      </w:pPr>
      <w:r>
        <w:t xml:space="preserve">   </w:t>
      </w:r>
      <w:hyperlink w:anchor="section_65c4cfde59f349c3843afdc2c67c8aaa">
        <w:r>
          <w:rPr>
            <w:rStyle w:val="Hyperlink"/>
          </w:rPr>
          <w:t>NAT-T payload types</w:t>
        </w:r>
      </w:hyperlink>
      <w:r>
        <w:t xml:space="preserve"> </w:t>
      </w:r>
      <w:r>
        <w:fldChar w:fldCharType="begin"/>
      </w:r>
      <w:r>
        <w:instrText>PAGEREF section_65c4cfde59f349c3843afdc2c67c8aaa</w:instrText>
      </w:r>
      <w:r>
        <w:fldChar w:fldCharType="separate"/>
      </w:r>
      <w:r>
        <w:rPr>
          <w:noProof/>
        </w:rPr>
        <w:t>21</w:t>
      </w:r>
      <w:r>
        <w:fldChar w:fldCharType="end"/>
      </w:r>
    </w:p>
    <w:p w:rsidR="00F53772" w:rsidRDefault="00C00692">
      <w:pPr>
        <w:pStyle w:val="indexentry0"/>
      </w:pPr>
      <w:r>
        <w:t xml:space="preserve">   </w:t>
      </w:r>
      <w:hyperlink w:anchor="section_0df1cb93e47a479c9a4a880deda8636f">
        <w:r>
          <w:rPr>
            <w:rStyle w:val="Hyperlink"/>
          </w:rPr>
          <w:t>NA</w:t>
        </w:r>
        <w:r>
          <w:rPr>
            <w:rStyle w:val="Hyperlink"/>
          </w:rPr>
          <w:t>T-T UDP encapsulation modes</w:t>
        </w:r>
      </w:hyperlink>
      <w:r>
        <w:t xml:space="preserve"> </w:t>
      </w:r>
      <w:r>
        <w:fldChar w:fldCharType="begin"/>
      </w:r>
      <w:r>
        <w:instrText>PAGEREF section_0df1cb93e47a479c9a4a880deda8636f</w:instrText>
      </w:r>
      <w:r>
        <w:fldChar w:fldCharType="separate"/>
      </w:r>
      <w:r>
        <w:rPr>
          <w:noProof/>
        </w:rPr>
        <w:t>21</w:t>
      </w:r>
      <w:r>
        <w:fldChar w:fldCharType="end"/>
      </w:r>
    </w:p>
    <w:p w:rsidR="00F53772" w:rsidRDefault="00F53772">
      <w:pPr>
        <w:spacing w:before="0" w:after="0"/>
        <w:rPr>
          <w:sz w:val="16"/>
        </w:rPr>
      </w:pPr>
    </w:p>
    <w:p w:rsidR="00F53772" w:rsidRDefault="00C00692">
      <w:pPr>
        <w:pStyle w:val="indexheader"/>
      </w:pPr>
      <w:r>
        <w:t>T</w:t>
      </w:r>
    </w:p>
    <w:p w:rsidR="00F53772" w:rsidRDefault="00F53772">
      <w:pPr>
        <w:spacing w:before="0" w:after="0"/>
        <w:rPr>
          <w:sz w:val="16"/>
        </w:rPr>
      </w:pPr>
    </w:p>
    <w:p w:rsidR="00F53772" w:rsidRDefault="00C00692">
      <w:pPr>
        <w:pStyle w:val="indexentry0"/>
      </w:pPr>
      <w:r>
        <w:t>Time events</w:t>
      </w:r>
    </w:p>
    <w:p w:rsidR="00F53772" w:rsidRDefault="00C00692">
      <w:pPr>
        <w:pStyle w:val="indexentry0"/>
      </w:pPr>
      <w:r>
        <w:t xml:space="preserve">   </w:t>
      </w:r>
      <w:hyperlink w:anchor="section_4214b8c9278543a0ab8bb970474b24f8">
        <w:r>
          <w:rPr>
            <w:rStyle w:val="Hyperlink"/>
          </w:rPr>
          <w:t>expiration QM SA idle timer</w:t>
        </w:r>
      </w:hyperlink>
      <w:r>
        <w:t xml:space="preserve"> </w:t>
      </w:r>
      <w:r>
        <w:fldChar w:fldCharType="begin"/>
      </w:r>
      <w:r>
        <w:instrText>PAGEREF section_4214b8c9278543a0ab8bb970474b24f8</w:instrText>
      </w:r>
      <w:r>
        <w:fldChar w:fldCharType="separate"/>
      </w:r>
      <w:r>
        <w:rPr>
          <w:noProof/>
        </w:rPr>
        <w:t>44</w:t>
      </w:r>
      <w:r>
        <w:fldChar w:fldCharType="end"/>
      </w:r>
    </w:p>
    <w:p w:rsidR="00F53772" w:rsidRDefault="00C00692">
      <w:pPr>
        <w:pStyle w:val="indexentry0"/>
      </w:pPr>
      <w:r>
        <w:t xml:space="preserve">   </w:t>
      </w:r>
      <w:hyperlink w:anchor="section_d0d7f7273c6642ce91c24fa5d51c12d9">
        <w:r>
          <w:rPr>
            <w:rStyle w:val="Hyperlink"/>
          </w:rPr>
          <w:t>fast failover client</w:t>
        </w:r>
      </w:hyperlink>
      <w:r>
        <w:t xml:space="preserve"> </w:t>
      </w:r>
      <w:r>
        <w:fldChar w:fldCharType="begin"/>
      </w:r>
      <w:r>
        <w:instrText>PAGEREF section_d0d7f7273c6642ce91c24fa5d51c12d9</w:instrText>
      </w:r>
      <w:r>
        <w:fldChar w:fldCharType="separate"/>
      </w:r>
      <w:r>
        <w:rPr>
          <w:noProof/>
        </w:rPr>
        <w:t>44</w:t>
      </w:r>
      <w:r>
        <w:fldChar w:fldCharType="end"/>
      </w:r>
    </w:p>
    <w:p w:rsidR="00F53772" w:rsidRDefault="00C00692">
      <w:pPr>
        <w:pStyle w:val="indexentry0"/>
      </w:pPr>
      <w:r>
        <w:t>Timer events</w:t>
      </w:r>
    </w:p>
    <w:p w:rsidR="00F53772" w:rsidRDefault="00C00692">
      <w:pPr>
        <w:pStyle w:val="indexentry0"/>
      </w:pPr>
      <w:r>
        <w:t xml:space="preserve">   </w:t>
      </w:r>
      <w:hyperlink w:anchor="section_61d94a0b44754d2c9cb84a10ec11a135">
        <w:r>
          <w:rPr>
            <w:rStyle w:val="Hyperlink"/>
          </w:rPr>
          <w:t>CGA authentication</w:t>
        </w:r>
      </w:hyperlink>
      <w:r>
        <w:t xml:space="preserve"> </w:t>
      </w:r>
      <w:r>
        <w:fldChar w:fldCharType="begin"/>
      </w:r>
      <w:r>
        <w:instrText>PAGEREF section_61d94a</w:instrText>
      </w:r>
      <w:r>
        <w:instrText>0b44754d2c9cb84a10ec11a135</w:instrText>
      </w:r>
      <w:r>
        <w:fldChar w:fldCharType="separate"/>
      </w:r>
      <w:r>
        <w:rPr>
          <w:noProof/>
        </w:rPr>
        <w:t>42</w:t>
      </w:r>
      <w:r>
        <w:fldChar w:fldCharType="end"/>
      </w:r>
    </w:p>
    <w:p w:rsidR="00F53772" w:rsidRDefault="00C00692">
      <w:pPr>
        <w:pStyle w:val="indexentry0"/>
      </w:pPr>
      <w:r>
        <w:t xml:space="preserve">   </w:t>
      </w:r>
      <w:hyperlink w:anchor="section_49174e5d37e94e33adaabfc518eaa336">
        <w:r>
          <w:rPr>
            <w:rStyle w:val="Hyperlink"/>
          </w:rPr>
          <w:t>denial of service</w:t>
        </w:r>
      </w:hyperlink>
      <w:r>
        <w:t xml:space="preserve"> </w:t>
      </w:r>
      <w:r>
        <w:fldChar w:fldCharType="begin"/>
      </w:r>
      <w:r>
        <w:instrText>PAGEREF section_49174e5d37e94e33adaabfc518eaa336</w:instrText>
      </w:r>
      <w:r>
        <w:fldChar w:fldCharType="separate"/>
      </w:r>
      <w:r>
        <w:rPr>
          <w:noProof/>
        </w:rPr>
        <w:t>59</w:t>
      </w:r>
      <w:r>
        <w:fldChar w:fldCharType="end"/>
      </w:r>
    </w:p>
    <w:p w:rsidR="00F53772" w:rsidRDefault="00C00692">
      <w:pPr>
        <w:pStyle w:val="indexentry0"/>
      </w:pPr>
      <w:r>
        <w:t xml:space="preserve">   </w:t>
      </w:r>
      <w:hyperlink w:anchor="section_2b6bc2f5972f40ce8b7f86292cd2d019">
        <w:r>
          <w:rPr>
            <w:rStyle w:val="Hyperlink"/>
          </w:rPr>
          <w:t>fast failover server</w:t>
        </w:r>
      </w:hyperlink>
      <w:r>
        <w:t xml:space="preserve"> </w:t>
      </w:r>
      <w:r>
        <w:fldChar w:fldCharType="begin"/>
      </w:r>
      <w:r>
        <w:instrText>PAG</w:instrText>
      </w:r>
      <w:r>
        <w:instrText>EREF section_2b6bc2f5972f40ce8b7f86292cd2d019</w:instrText>
      </w:r>
      <w:r>
        <w:fldChar w:fldCharType="separate"/>
      </w:r>
      <w:r>
        <w:rPr>
          <w:noProof/>
        </w:rPr>
        <w:t>45</w:t>
      </w:r>
      <w:r>
        <w:fldChar w:fldCharType="end"/>
      </w:r>
    </w:p>
    <w:p w:rsidR="00F53772" w:rsidRDefault="00C00692">
      <w:pPr>
        <w:pStyle w:val="indexentry0"/>
      </w:pPr>
      <w:r>
        <w:t xml:space="preserve">   </w:t>
      </w:r>
      <w:hyperlink w:anchor="section_6d5c65388f6a466a8cb81af9f056adbf">
        <w:r>
          <w:rPr>
            <w:rStyle w:val="Hyperlink"/>
          </w:rPr>
          <w:t>IKE fragmentation</w:t>
        </w:r>
      </w:hyperlink>
      <w:r>
        <w:t xml:space="preserve"> </w:t>
      </w:r>
      <w:r>
        <w:fldChar w:fldCharType="begin"/>
      </w:r>
      <w:r>
        <w:instrText>PAGEREF section_6d5c65388f6a466a8cb81af9f056adbf</w:instrText>
      </w:r>
      <w:r>
        <w:fldChar w:fldCharType="separate"/>
      </w:r>
      <w:r>
        <w:rPr>
          <w:noProof/>
        </w:rPr>
        <w:t>38</w:t>
      </w:r>
      <w:r>
        <w:fldChar w:fldCharType="end"/>
      </w:r>
    </w:p>
    <w:p w:rsidR="00F53772" w:rsidRDefault="00C00692">
      <w:pPr>
        <w:pStyle w:val="indexentry0"/>
      </w:pPr>
      <w:r>
        <w:t xml:space="preserve">   </w:t>
      </w:r>
      <w:hyperlink w:anchor="section_ff5240c1a4b347b2817f628276947cd2">
        <w:r>
          <w:rPr>
            <w:rStyle w:val="Hyperlink"/>
          </w:rPr>
          <w:t>NAT traversal</w:t>
        </w:r>
      </w:hyperlink>
      <w:r>
        <w:t xml:space="preserve"> </w:t>
      </w:r>
      <w:r>
        <w:fldChar w:fldCharType="begin"/>
      </w:r>
      <w:r>
        <w:instrText>PAGEREF section_ff5240c1a4b347b2817f628276947cd2</w:instrText>
      </w:r>
      <w:r>
        <w:fldChar w:fldCharType="separate"/>
      </w:r>
      <w:r>
        <w:rPr>
          <w:noProof/>
        </w:rPr>
        <w:t>34</w:t>
      </w:r>
      <w:r>
        <w:fldChar w:fldCharType="end"/>
      </w:r>
    </w:p>
    <w:p w:rsidR="00F53772" w:rsidRDefault="00C00692">
      <w:pPr>
        <w:pStyle w:val="indexentry0"/>
      </w:pPr>
      <w:r>
        <w:t xml:space="preserve">   </w:t>
      </w:r>
      <w:hyperlink w:anchor="section_9ac3ee620fe14fc9804162acd580dcfc">
        <w:r>
          <w:rPr>
            <w:rStyle w:val="Hyperlink"/>
          </w:rPr>
          <w:t>negotiation discovery</w:t>
        </w:r>
      </w:hyperlink>
      <w:r>
        <w:t xml:space="preserve"> </w:t>
      </w:r>
      <w:r>
        <w:fldChar w:fldCharType="begin"/>
      </w:r>
      <w:r>
        <w:instrText>PAGEREF section_9ac3ee620fe14fc9804162acd580dcfc</w:instrText>
      </w:r>
      <w:r>
        <w:fldChar w:fldCharType="separate"/>
      </w:r>
      <w:r>
        <w:rPr>
          <w:noProof/>
        </w:rPr>
        <w:t>53</w:t>
      </w:r>
      <w:r>
        <w:fldChar w:fldCharType="end"/>
      </w:r>
    </w:p>
    <w:p w:rsidR="00F53772" w:rsidRDefault="00C00692">
      <w:pPr>
        <w:pStyle w:val="indexentry0"/>
      </w:pPr>
      <w:r>
        <w:t xml:space="preserve">   </w:t>
      </w:r>
      <w:hyperlink w:anchor="section_2873fab4456742b2b9fdbaaeb9f5fe78">
        <w:r>
          <w:rPr>
            <w:rStyle w:val="Hyperlink"/>
          </w:rPr>
          <w:t>protocol</w:t>
        </w:r>
      </w:hyperlink>
      <w:r>
        <w:t xml:space="preserve"> </w:t>
      </w:r>
      <w:r>
        <w:fldChar w:fldCharType="begin"/>
      </w:r>
      <w:r>
        <w:instrText>PAGEREF section_2873fab4456742b2b9fdbaaeb9f5fe78</w:instrText>
      </w:r>
      <w:r>
        <w:fldChar w:fldCharType="separate"/>
      </w:r>
      <w:r>
        <w:rPr>
          <w:noProof/>
        </w:rPr>
        <w:t>32</w:t>
      </w:r>
      <w:r>
        <w:fldChar w:fldCharType="end"/>
      </w:r>
    </w:p>
    <w:p w:rsidR="00F53772" w:rsidRDefault="00C00692">
      <w:pPr>
        <w:pStyle w:val="indexentry0"/>
      </w:pPr>
      <w:r>
        <w:t xml:space="preserve">   </w:t>
      </w:r>
      <w:hyperlink w:anchor="section_a987d3240d24416bb75501b10bd96c7f">
        <w:r>
          <w:rPr>
            <w:rStyle w:val="Hyperlink"/>
          </w:rPr>
          <w:t>reliable delete</w:t>
        </w:r>
      </w:hyperlink>
      <w:r>
        <w:t xml:space="preserve"> </w:t>
      </w:r>
      <w:r>
        <w:fldChar w:fldCharType="begin"/>
      </w:r>
      <w:r>
        <w:instrText>PAGEREF section_a987d3240d24416bb75501b10bd96c7f</w:instrText>
      </w:r>
      <w:r>
        <w:fldChar w:fldCharType="separate"/>
      </w:r>
      <w:r>
        <w:rPr>
          <w:noProof/>
        </w:rPr>
        <w:t>55</w:t>
      </w:r>
      <w:r>
        <w:fldChar w:fldCharType="end"/>
      </w:r>
    </w:p>
    <w:p w:rsidR="00F53772" w:rsidRDefault="00C00692">
      <w:pPr>
        <w:pStyle w:val="indexentry0"/>
      </w:pPr>
      <w:r>
        <w:t xml:space="preserve">   </w:t>
      </w:r>
      <w:hyperlink w:anchor="section_2b6bc2f5972f40ce8b7f86292cd2d019">
        <w:r>
          <w:rPr>
            <w:rStyle w:val="Hyperlink"/>
          </w:rPr>
          <w:t>server</w:t>
        </w:r>
      </w:hyperlink>
      <w:r>
        <w:t xml:space="preserve"> </w:t>
      </w:r>
      <w:r>
        <w:fldChar w:fldCharType="begin"/>
      </w:r>
      <w:r>
        <w:instrText>PAGEREF section_2b6bc2f5972f40ce8b7f86292cd2d019</w:instrText>
      </w:r>
      <w:r>
        <w:fldChar w:fldCharType="separate"/>
      </w:r>
      <w:r>
        <w:rPr>
          <w:noProof/>
        </w:rPr>
        <w:t>45</w:t>
      </w:r>
      <w:r>
        <w:fldChar w:fldCharType="end"/>
      </w:r>
    </w:p>
    <w:p w:rsidR="00F53772" w:rsidRDefault="00C00692">
      <w:pPr>
        <w:pStyle w:val="indexentry0"/>
      </w:pPr>
      <w:r>
        <w:t>Timers</w:t>
      </w:r>
    </w:p>
    <w:p w:rsidR="00F53772" w:rsidRDefault="00C00692">
      <w:pPr>
        <w:pStyle w:val="indexentry0"/>
      </w:pPr>
      <w:r>
        <w:t xml:space="preserve">   </w:t>
      </w:r>
      <w:hyperlink w:anchor="section_21371eb1f7f241fabaf3b312e5c3656e">
        <w:r>
          <w:rPr>
            <w:rStyle w:val="Hyperlink"/>
          </w:rPr>
          <w:t>CGA authentication</w:t>
        </w:r>
      </w:hyperlink>
      <w:r>
        <w:t xml:space="preserve"> </w:t>
      </w:r>
      <w:r>
        <w:fldChar w:fldCharType="begin"/>
      </w:r>
      <w:r>
        <w:instrText>PAGEREF section_21371eb1f7f241fabaf3b312e5c3656e</w:instrText>
      </w:r>
      <w:r>
        <w:fldChar w:fldCharType="separate"/>
      </w:r>
      <w:r>
        <w:rPr>
          <w:noProof/>
        </w:rPr>
        <w:t>40</w:t>
      </w:r>
      <w:r>
        <w:fldChar w:fldCharType="end"/>
      </w:r>
    </w:p>
    <w:p w:rsidR="00F53772" w:rsidRDefault="00C00692">
      <w:pPr>
        <w:pStyle w:val="indexentry0"/>
      </w:pPr>
      <w:r>
        <w:t xml:space="preserve">   </w:t>
      </w:r>
      <w:hyperlink w:anchor="section_0960436ec9bb4a55a3334fa951d38665">
        <w:r>
          <w:rPr>
            <w:rStyle w:val="Hyperlink"/>
          </w:rPr>
          <w:t>client</w:t>
        </w:r>
      </w:hyperlink>
      <w:r>
        <w:t xml:space="preserve"> </w:t>
      </w:r>
      <w:r>
        <w:fldChar w:fldCharType="begin"/>
      </w:r>
      <w:r>
        <w:instrText>PAGEREF section_0960436ec9bb4a55a3334fa951d38665</w:instrText>
      </w:r>
      <w:r>
        <w:fldChar w:fldCharType="separate"/>
      </w:r>
      <w:r>
        <w:rPr>
          <w:noProof/>
        </w:rPr>
        <w:t>43</w:t>
      </w:r>
      <w:r>
        <w:fldChar w:fldCharType="end"/>
      </w:r>
    </w:p>
    <w:p w:rsidR="00F53772" w:rsidRDefault="00C00692">
      <w:pPr>
        <w:pStyle w:val="indexentry0"/>
      </w:pPr>
      <w:r>
        <w:t xml:space="preserve">   </w:t>
      </w:r>
      <w:hyperlink w:anchor="section_0fae4585ccd64e4db83b4d52e9f326ba">
        <w:r>
          <w:rPr>
            <w:rStyle w:val="Hyperlink"/>
          </w:rPr>
          <w:t>delete retransmission timer expiration</w:t>
        </w:r>
      </w:hyperlink>
      <w:r>
        <w:t xml:space="preserve"> </w:t>
      </w:r>
      <w:r>
        <w:fldChar w:fldCharType="begin"/>
      </w:r>
      <w:r>
        <w:instrText>PAGEREF section_0fae4585ccd64e4db83b4d52e9f326ba</w:instrText>
      </w:r>
      <w:r>
        <w:fldChar w:fldCharType="separate"/>
      </w:r>
      <w:r>
        <w:rPr>
          <w:noProof/>
        </w:rPr>
        <w:t>55</w:t>
      </w:r>
      <w:r>
        <w:fldChar w:fldCharType="end"/>
      </w:r>
    </w:p>
    <w:p w:rsidR="00F53772" w:rsidRDefault="00C00692">
      <w:pPr>
        <w:pStyle w:val="indexentry0"/>
      </w:pPr>
      <w:r>
        <w:t xml:space="preserve">   </w:t>
      </w:r>
      <w:hyperlink w:anchor="section_04837892d61b451d8f25bd10496d1b21">
        <w:r>
          <w:rPr>
            <w:rStyle w:val="Hyperlink"/>
          </w:rPr>
          <w:t>denial of service</w:t>
        </w:r>
      </w:hyperlink>
      <w:r>
        <w:t xml:space="preserve"> </w:t>
      </w:r>
      <w:r>
        <w:fldChar w:fldCharType="begin"/>
      </w:r>
      <w:r>
        <w:instrText>PAGEREF section_04837892d61b451d8f25bd10496d1b21</w:instrText>
      </w:r>
      <w:r>
        <w:fldChar w:fldCharType="separate"/>
      </w:r>
      <w:r>
        <w:rPr>
          <w:noProof/>
        </w:rPr>
        <w:t>57</w:t>
      </w:r>
      <w:r>
        <w:fldChar w:fldCharType="end"/>
      </w:r>
    </w:p>
    <w:p w:rsidR="00F53772" w:rsidRDefault="00C00692">
      <w:pPr>
        <w:pStyle w:val="indexentry0"/>
      </w:pPr>
      <w:r>
        <w:t xml:space="preserve">   </w:t>
      </w:r>
      <w:hyperlink w:anchor="section_0960436ec9bb4a55a3334fa951d38665">
        <w:r>
          <w:rPr>
            <w:rStyle w:val="Hyperlink"/>
          </w:rPr>
          <w:t>fast failover client</w:t>
        </w:r>
      </w:hyperlink>
      <w:r>
        <w:t xml:space="preserve"> </w:t>
      </w:r>
      <w:r>
        <w:fldChar w:fldCharType="begin"/>
      </w:r>
      <w:r>
        <w:instrText>PAGEREF section_0960436ec9bb4a55a3334fa951d38665</w:instrText>
      </w:r>
      <w:r>
        <w:fldChar w:fldCharType="separate"/>
      </w:r>
      <w:r>
        <w:rPr>
          <w:noProof/>
        </w:rPr>
        <w:t>43</w:t>
      </w:r>
      <w:r>
        <w:fldChar w:fldCharType="end"/>
      </w:r>
    </w:p>
    <w:p w:rsidR="00F53772" w:rsidRDefault="00C00692">
      <w:pPr>
        <w:pStyle w:val="indexentry0"/>
      </w:pPr>
      <w:r>
        <w:t xml:space="preserve">   </w:t>
      </w:r>
      <w:hyperlink w:anchor="section_1a20b6819d8c4cacbeb756318d6679b8">
        <w:r>
          <w:rPr>
            <w:rStyle w:val="Hyperlink"/>
          </w:rPr>
          <w:t>fast failover server</w:t>
        </w:r>
      </w:hyperlink>
      <w:r>
        <w:t xml:space="preserve"> </w:t>
      </w:r>
      <w:r>
        <w:fldChar w:fldCharType="begin"/>
      </w:r>
      <w:r>
        <w:instrText>PAGEREF section_1a20b6819d8c4cacbeb756318d6679b8</w:instrText>
      </w:r>
      <w:r>
        <w:fldChar w:fldCharType="separate"/>
      </w:r>
      <w:r>
        <w:rPr>
          <w:noProof/>
        </w:rPr>
        <w:t>44</w:t>
      </w:r>
      <w:r>
        <w:fldChar w:fldCharType="end"/>
      </w:r>
    </w:p>
    <w:p w:rsidR="00F53772" w:rsidRDefault="00C00692">
      <w:pPr>
        <w:pStyle w:val="indexentry0"/>
      </w:pPr>
      <w:r>
        <w:t xml:space="preserve">   </w:t>
      </w:r>
      <w:hyperlink w:anchor="section_4defea66484d42a9b7192aeb44601fba">
        <w:r>
          <w:rPr>
            <w:rStyle w:val="Hyperlink"/>
          </w:rPr>
          <w:t>f</w:t>
        </w:r>
        <w:r>
          <w:rPr>
            <w:rStyle w:val="Hyperlink"/>
          </w:rPr>
          <w:t>ragmentation reassembly timer expiration</w:t>
        </w:r>
      </w:hyperlink>
      <w:r>
        <w:t xml:space="preserve"> </w:t>
      </w:r>
      <w:r>
        <w:fldChar w:fldCharType="begin"/>
      </w:r>
      <w:r>
        <w:instrText>PAGEREF section_4defea66484d42a9b7192aeb44601fba</w:instrText>
      </w:r>
      <w:r>
        <w:fldChar w:fldCharType="separate"/>
      </w:r>
      <w:r>
        <w:rPr>
          <w:noProof/>
        </w:rPr>
        <w:t>38</w:t>
      </w:r>
      <w:r>
        <w:fldChar w:fldCharType="end"/>
      </w:r>
    </w:p>
    <w:p w:rsidR="00F53772" w:rsidRDefault="00C00692">
      <w:pPr>
        <w:pStyle w:val="indexentry0"/>
      </w:pPr>
      <w:r>
        <w:t xml:space="preserve">   </w:t>
      </w:r>
      <w:hyperlink w:anchor="section_c9d9a2e6e4834e658251f4d7d7d86f55">
        <w:r>
          <w:rPr>
            <w:rStyle w:val="Hyperlink"/>
          </w:rPr>
          <w:t>fragmentation timer expiration</w:t>
        </w:r>
      </w:hyperlink>
      <w:r>
        <w:t xml:space="preserve"> </w:t>
      </w:r>
      <w:r>
        <w:fldChar w:fldCharType="begin"/>
      </w:r>
      <w:r>
        <w:instrText>PAGEREF section_c9d9a2e6e4834e658251f4d7d7d86f55</w:instrText>
      </w:r>
      <w:r>
        <w:fldChar w:fldCharType="separate"/>
      </w:r>
      <w:r>
        <w:rPr>
          <w:noProof/>
        </w:rPr>
        <w:t>38</w:t>
      </w:r>
      <w:r>
        <w:fldChar w:fldCharType="end"/>
      </w:r>
    </w:p>
    <w:p w:rsidR="00F53772" w:rsidRDefault="00C00692">
      <w:pPr>
        <w:pStyle w:val="indexentry0"/>
      </w:pPr>
      <w:r>
        <w:t xml:space="preserve">   </w:t>
      </w:r>
      <w:hyperlink w:anchor="section_035289d37b834654a62ef31f373ac491">
        <w:r>
          <w:rPr>
            <w:rStyle w:val="Hyperlink"/>
          </w:rPr>
          <w:t>IKE fragmentation</w:t>
        </w:r>
      </w:hyperlink>
      <w:r>
        <w:t xml:space="preserve"> </w:t>
      </w:r>
      <w:r>
        <w:fldChar w:fldCharType="begin"/>
      </w:r>
      <w:r>
        <w:instrText>PAGEREF section_035289d37b834654a62ef31f373ac491</w:instrText>
      </w:r>
      <w:r>
        <w:fldChar w:fldCharType="separate"/>
      </w:r>
      <w:r>
        <w:rPr>
          <w:noProof/>
        </w:rPr>
        <w:t>36</w:t>
      </w:r>
      <w:r>
        <w:fldChar w:fldCharType="end"/>
      </w:r>
    </w:p>
    <w:p w:rsidR="00F53772" w:rsidRDefault="00C00692">
      <w:pPr>
        <w:pStyle w:val="indexentry0"/>
      </w:pPr>
      <w:r>
        <w:t xml:space="preserve">   </w:t>
      </w:r>
      <w:hyperlink w:anchor="section_ee92b744434a4b40ab093cb8fea5fd59">
        <w:r>
          <w:rPr>
            <w:rStyle w:val="Hyperlink"/>
          </w:rPr>
          <w:t>NAT traversal</w:t>
        </w:r>
      </w:hyperlink>
      <w:r>
        <w:t xml:space="preserve"> </w:t>
      </w:r>
      <w:r>
        <w:fldChar w:fldCharType="begin"/>
      </w:r>
      <w:r>
        <w:instrText>PAGEREF section_ee92b744434a4b40ab093cb8fea5fd59</w:instrText>
      </w:r>
      <w:r>
        <w:fldChar w:fldCharType="separate"/>
      </w:r>
      <w:r>
        <w:rPr>
          <w:noProof/>
        </w:rPr>
        <w:t>33</w:t>
      </w:r>
      <w:r>
        <w:fldChar w:fldCharType="end"/>
      </w:r>
    </w:p>
    <w:p w:rsidR="00F53772" w:rsidRDefault="00C00692">
      <w:pPr>
        <w:pStyle w:val="indexentry0"/>
      </w:pPr>
      <w:r>
        <w:t xml:space="preserve">  </w:t>
      </w:r>
      <w:r>
        <w:t xml:space="preserve"> </w:t>
      </w:r>
      <w:hyperlink w:anchor="section_6f2f1f7eea9b42439229ff7fb07132fa">
        <w:r>
          <w:rPr>
            <w:rStyle w:val="Hyperlink"/>
          </w:rPr>
          <w:t>negotiation discovery</w:t>
        </w:r>
      </w:hyperlink>
      <w:r>
        <w:t xml:space="preserve"> </w:t>
      </w:r>
      <w:r>
        <w:fldChar w:fldCharType="begin"/>
      </w:r>
      <w:r>
        <w:instrText>PAGEREF section_6f2f1f7eea9b42439229ff7fb07132fa</w:instrText>
      </w:r>
      <w:r>
        <w:fldChar w:fldCharType="separate"/>
      </w:r>
      <w:r>
        <w:rPr>
          <w:noProof/>
        </w:rPr>
        <w:t>50</w:t>
      </w:r>
      <w:r>
        <w:fldChar w:fldCharType="end"/>
      </w:r>
    </w:p>
    <w:p w:rsidR="00F53772" w:rsidRDefault="00C00692">
      <w:pPr>
        <w:pStyle w:val="indexentry0"/>
      </w:pPr>
      <w:r>
        <w:t xml:space="preserve">   </w:t>
      </w:r>
      <w:hyperlink w:anchor="section_7807e60324a24cd4aece9745fde90b45">
        <w:r>
          <w:rPr>
            <w:rStyle w:val="Hyperlink"/>
          </w:rPr>
          <w:t>protocol</w:t>
        </w:r>
      </w:hyperlink>
      <w:r>
        <w:t xml:space="preserve"> </w:t>
      </w:r>
      <w:r>
        <w:fldChar w:fldCharType="begin"/>
      </w:r>
      <w:r>
        <w:instrText>PAGEREF section_7807e60324a24cd4aece9745f</w:instrText>
      </w:r>
      <w:r>
        <w:instrText>de90b45</w:instrText>
      </w:r>
      <w:r>
        <w:fldChar w:fldCharType="separate"/>
      </w:r>
      <w:r>
        <w:rPr>
          <w:noProof/>
        </w:rPr>
        <w:t>30</w:t>
      </w:r>
      <w:r>
        <w:fldChar w:fldCharType="end"/>
      </w:r>
    </w:p>
    <w:p w:rsidR="00F53772" w:rsidRDefault="00C00692">
      <w:pPr>
        <w:pStyle w:val="indexentry0"/>
      </w:pPr>
      <w:r>
        <w:t xml:space="preserve">   </w:t>
      </w:r>
      <w:hyperlink w:anchor="section_9a186cba3b1c46b2b065e04938c281cd">
        <w:r>
          <w:rPr>
            <w:rStyle w:val="Hyperlink"/>
          </w:rPr>
          <w:t>reliable delete</w:t>
        </w:r>
      </w:hyperlink>
      <w:r>
        <w:t xml:space="preserve"> </w:t>
      </w:r>
      <w:r>
        <w:fldChar w:fldCharType="begin"/>
      </w:r>
      <w:r>
        <w:instrText>PAGEREF section_9a186cba3b1c46b2b065e04938c281cd</w:instrText>
      </w:r>
      <w:r>
        <w:fldChar w:fldCharType="separate"/>
      </w:r>
      <w:r>
        <w:rPr>
          <w:noProof/>
        </w:rPr>
        <w:t>54</w:t>
      </w:r>
      <w:r>
        <w:fldChar w:fldCharType="end"/>
      </w:r>
    </w:p>
    <w:p w:rsidR="00F53772" w:rsidRDefault="00C00692">
      <w:pPr>
        <w:pStyle w:val="indexentry0"/>
      </w:pPr>
      <w:r>
        <w:t xml:space="preserve">   </w:t>
      </w:r>
      <w:hyperlink w:anchor="section_1a20b6819d8c4cacbeb756318d6679b8">
        <w:r>
          <w:rPr>
            <w:rStyle w:val="Hyperlink"/>
          </w:rPr>
          <w:t>server</w:t>
        </w:r>
      </w:hyperlink>
      <w:r>
        <w:t xml:space="preserve"> </w:t>
      </w:r>
      <w:r>
        <w:fldChar w:fldCharType="begin"/>
      </w:r>
      <w:r>
        <w:instrText>PAGEREF section_1a20b6819d8c4cacbeb756318d6679b8</w:instrText>
      </w:r>
      <w:r>
        <w:fldChar w:fldCharType="separate"/>
      </w:r>
      <w:r>
        <w:rPr>
          <w:noProof/>
        </w:rPr>
        <w:t>44</w:t>
      </w:r>
      <w:r>
        <w:fldChar w:fldCharType="end"/>
      </w:r>
    </w:p>
    <w:p w:rsidR="00F53772" w:rsidRDefault="00C00692">
      <w:pPr>
        <w:pStyle w:val="indexentry0"/>
      </w:pPr>
      <w:hyperlink w:anchor="section_40f09fa5f597478ea24791c0e33129ad">
        <w:r>
          <w:rPr>
            <w:rStyle w:val="Hyperlink"/>
          </w:rPr>
          <w:t>Tracking changes</w:t>
        </w:r>
      </w:hyperlink>
      <w:r>
        <w:t xml:space="preserve"> </w:t>
      </w:r>
      <w:r>
        <w:fldChar w:fldCharType="begin"/>
      </w:r>
      <w:r>
        <w:instrText>PAGEREF section_40f09fa5f597478ea24791c0e33129ad</w:instrText>
      </w:r>
      <w:r>
        <w:fldChar w:fldCharType="separate"/>
      </w:r>
      <w:r>
        <w:rPr>
          <w:noProof/>
        </w:rPr>
        <w:t>89</w:t>
      </w:r>
      <w:r>
        <w:fldChar w:fldCharType="end"/>
      </w:r>
    </w:p>
    <w:p w:rsidR="00F53772" w:rsidRDefault="00C00692">
      <w:pPr>
        <w:pStyle w:val="indexentry0"/>
      </w:pPr>
      <w:hyperlink w:anchor="section_93288c7a0e7145b7b282a1cb3dfeb725">
        <w:r>
          <w:rPr>
            <w:rStyle w:val="Hyperlink"/>
          </w:rPr>
          <w:t>Transport</w:t>
        </w:r>
      </w:hyperlink>
      <w:r>
        <w:t xml:space="preserve"> </w:t>
      </w:r>
      <w:r>
        <w:fldChar w:fldCharType="begin"/>
      </w:r>
      <w:r>
        <w:instrText>PAGEREF section_93288c7a0e7145b7b282a1cb3dfeb725</w:instrText>
      </w:r>
      <w:r>
        <w:fldChar w:fldCharType="separate"/>
      </w:r>
      <w:r>
        <w:rPr>
          <w:noProof/>
        </w:rPr>
        <w:t>21</w:t>
      </w:r>
      <w:r>
        <w:fldChar w:fldCharType="end"/>
      </w:r>
    </w:p>
    <w:p w:rsidR="00F53772" w:rsidRDefault="00C00692">
      <w:pPr>
        <w:pStyle w:val="indexentry0"/>
      </w:pPr>
      <w:r>
        <w:t>Triggered events - higher-layer</w:t>
      </w:r>
    </w:p>
    <w:p w:rsidR="00F53772" w:rsidRDefault="00C00692">
      <w:pPr>
        <w:pStyle w:val="indexentry0"/>
      </w:pPr>
      <w:r>
        <w:t xml:space="preserve">   </w:t>
      </w:r>
      <w:hyperlink w:anchor="section_e00119f3278548e4947e932b67d3c758">
        <w:r>
          <w:rPr>
            <w:rStyle w:val="Hyperlink"/>
          </w:rPr>
          <w:t>CGA authentication</w:t>
        </w:r>
      </w:hyperlink>
      <w:r>
        <w:t xml:space="preserve"> </w:t>
      </w:r>
      <w:r>
        <w:fldChar w:fldCharType="begin"/>
      </w:r>
      <w:r>
        <w:instrText>PAGEREF section_e00119f3278548e4947e932b67d3c758</w:instrText>
      </w:r>
      <w:r>
        <w:fldChar w:fldCharType="separate"/>
      </w:r>
      <w:r>
        <w:rPr>
          <w:noProof/>
        </w:rPr>
        <w:t>40</w:t>
      </w:r>
      <w:r>
        <w:fldChar w:fldCharType="end"/>
      </w:r>
    </w:p>
    <w:p w:rsidR="00F53772" w:rsidRDefault="00C00692">
      <w:pPr>
        <w:pStyle w:val="indexentry0"/>
      </w:pPr>
      <w:r>
        <w:t xml:space="preserve">   </w:t>
      </w:r>
      <w:hyperlink w:anchor="section_f48e8fdb324b47b98426fdd0e7497ad7">
        <w:r>
          <w:rPr>
            <w:rStyle w:val="Hyperlink"/>
          </w:rPr>
          <w:t>denial of service</w:t>
        </w:r>
      </w:hyperlink>
      <w:r>
        <w:t xml:space="preserve"> </w:t>
      </w:r>
      <w:r>
        <w:fldChar w:fldCharType="begin"/>
      </w:r>
      <w:r>
        <w:instrText>PAGEREF section_f48e8fdb324b47b98426fdd0e7497ad7</w:instrText>
      </w:r>
      <w:r>
        <w:fldChar w:fldCharType="separate"/>
      </w:r>
      <w:r>
        <w:rPr>
          <w:noProof/>
        </w:rPr>
        <w:t>58</w:t>
      </w:r>
      <w:r>
        <w:fldChar w:fldCharType="end"/>
      </w:r>
    </w:p>
    <w:p w:rsidR="00F53772" w:rsidRDefault="00C00692">
      <w:pPr>
        <w:pStyle w:val="indexentry0"/>
      </w:pPr>
      <w:r>
        <w:t xml:space="preserve">   </w:t>
      </w:r>
      <w:hyperlink w:anchor="section_d239ccf960044a03b4600a4a46fd3020">
        <w:r>
          <w:rPr>
            <w:rStyle w:val="Hyperlink"/>
          </w:rPr>
          <w:t>fast failover client</w:t>
        </w:r>
      </w:hyperlink>
      <w:r>
        <w:t xml:space="preserve"> </w:t>
      </w:r>
      <w:r>
        <w:fldChar w:fldCharType="begin"/>
      </w:r>
      <w:r>
        <w:instrText>PAGEREF section_d239ccf960044a03b4600a4a46fd3020</w:instrText>
      </w:r>
      <w:r>
        <w:fldChar w:fldCharType="separate"/>
      </w:r>
      <w:r>
        <w:rPr>
          <w:noProof/>
        </w:rPr>
        <w:t>43</w:t>
      </w:r>
      <w:r>
        <w:fldChar w:fldCharType="end"/>
      </w:r>
    </w:p>
    <w:p w:rsidR="00F53772" w:rsidRDefault="00C00692">
      <w:pPr>
        <w:pStyle w:val="indexentry0"/>
      </w:pPr>
      <w:r>
        <w:t xml:space="preserve">   </w:t>
      </w:r>
      <w:hyperlink w:anchor="section_9f2c235590a64ad488070e7793029321">
        <w:r>
          <w:rPr>
            <w:rStyle w:val="Hyperlink"/>
          </w:rPr>
          <w:t>fast failover server</w:t>
        </w:r>
      </w:hyperlink>
      <w:r>
        <w:t xml:space="preserve"> </w:t>
      </w:r>
      <w:r>
        <w:fldChar w:fldCharType="begin"/>
      </w:r>
      <w:r>
        <w:instrText>PAGEREF section_9f2c235590a64ad488070e7793029321</w:instrText>
      </w:r>
      <w:r>
        <w:fldChar w:fldCharType="separate"/>
      </w:r>
      <w:r>
        <w:rPr>
          <w:noProof/>
        </w:rPr>
        <w:t>45</w:t>
      </w:r>
      <w:r>
        <w:fldChar w:fldCharType="end"/>
      </w:r>
    </w:p>
    <w:p w:rsidR="00F53772" w:rsidRDefault="00C00692">
      <w:pPr>
        <w:pStyle w:val="indexentry0"/>
      </w:pPr>
      <w:r>
        <w:t xml:space="preserve">   </w:t>
      </w:r>
      <w:hyperlink w:anchor="section_e63c583b81fa494baecf2833370243bf">
        <w:r>
          <w:rPr>
            <w:rStyle w:val="Hyperlink"/>
          </w:rPr>
          <w:t>IKE fragmentation</w:t>
        </w:r>
      </w:hyperlink>
      <w:r>
        <w:t xml:space="preserve"> </w:t>
      </w:r>
      <w:r>
        <w:fldChar w:fldCharType="begin"/>
      </w:r>
      <w:r>
        <w:instrText>PAGEREF section_e63c583b81fa494baecf2833370243bf</w:instrText>
      </w:r>
      <w:r>
        <w:fldChar w:fldCharType="separate"/>
      </w:r>
      <w:r>
        <w:rPr>
          <w:noProof/>
        </w:rPr>
        <w:t>36</w:t>
      </w:r>
      <w:r>
        <w:fldChar w:fldCharType="end"/>
      </w:r>
    </w:p>
    <w:p w:rsidR="00F53772" w:rsidRDefault="00C00692">
      <w:pPr>
        <w:pStyle w:val="indexentry0"/>
      </w:pPr>
      <w:r>
        <w:t xml:space="preserve">   </w:t>
      </w:r>
      <w:hyperlink w:anchor="section_76421f4fd564471ba913532df3a4cee0">
        <w:r>
          <w:rPr>
            <w:rStyle w:val="Hyperlink"/>
          </w:rPr>
          <w:t>NAT traversal</w:t>
        </w:r>
      </w:hyperlink>
      <w:r>
        <w:t xml:space="preserve"> </w:t>
      </w:r>
      <w:r>
        <w:fldChar w:fldCharType="begin"/>
      </w:r>
      <w:r>
        <w:instrText>PAGEREF section_76421f4fd564471ba913532df3a4cee0</w:instrText>
      </w:r>
      <w:r>
        <w:fldChar w:fldCharType="separate"/>
      </w:r>
      <w:r>
        <w:rPr>
          <w:noProof/>
        </w:rPr>
        <w:t>33</w:t>
      </w:r>
      <w:r>
        <w:fldChar w:fldCharType="end"/>
      </w:r>
    </w:p>
    <w:p w:rsidR="00F53772" w:rsidRDefault="00C00692">
      <w:pPr>
        <w:pStyle w:val="indexentry0"/>
      </w:pPr>
      <w:r>
        <w:t xml:space="preserve">   </w:t>
      </w:r>
      <w:hyperlink w:anchor="section_8aaad5fb5a0b4f29931ad1999b5f1dcb">
        <w:r>
          <w:rPr>
            <w:rStyle w:val="Hyperlink"/>
          </w:rPr>
          <w:t>negotiation discovery</w:t>
        </w:r>
      </w:hyperlink>
      <w:r>
        <w:t xml:space="preserve"> </w:t>
      </w:r>
      <w:r>
        <w:fldChar w:fldCharType="begin"/>
      </w:r>
      <w:r>
        <w:instrText>PAGEREF section_8aaad5fb5a0b4f29931ad1999b5f1dcb</w:instrText>
      </w:r>
      <w:r>
        <w:fldChar w:fldCharType="separate"/>
      </w:r>
      <w:r>
        <w:rPr>
          <w:noProof/>
        </w:rPr>
        <w:t>50</w:t>
      </w:r>
      <w:r>
        <w:fldChar w:fldCharType="end"/>
      </w:r>
    </w:p>
    <w:p w:rsidR="00F53772" w:rsidRDefault="00C00692">
      <w:pPr>
        <w:pStyle w:val="indexentry0"/>
      </w:pPr>
      <w:r>
        <w:t xml:space="preserve">   </w:t>
      </w:r>
      <w:hyperlink w:anchor="section_42c4f1abd8ce422ca759b6b2675019fe">
        <w:r>
          <w:rPr>
            <w:rStyle w:val="Hyperlink"/>
          </w:rPr>
          <w:t>protocol</w:t>
        </w:r>
      </w:hyperlink>
      <w:r>
        <w:t xml:space="preserve"> </w:t>
      </w:r>
      <w:r>
        <w:fldChar w:fldCharType="begin"/>
      </w:r>
      <w:r>
        <w:instrText>PAGEREF section_42c4f1abd8ce422ca759b6b2675019fe</w:instrText>
      </w:r>
      <w:r>
        <w:fldChar w:fldCharType="separate"/>
      </w:r>
      <w:r>
        <w:rPr>
          <w:noProof/>
        </w:rPr>
        <w:t>30</w:t>
      </w:r>
      <w:r>
        <w:fldChar w:fldCharType="end"/>
      </w:r>
    </w:p>
    <w:p w:rsidR="00F53772" w:rsidRDefault="00C00692">
      <w:pPr>
        <w:pStyle w:val="indexentry0"/>
      </w:pPr>
      <w:r>
        <w:t xml:space="preserve">   </w:t>
      </w:r>
      <w:hyperlink w:anchor="section_2db0ddf110414167b0d74f33f43ef2d1">
        <w:r>
          <w:rPr>
            <w:rStyle w:val="Hyperlink"/>
          </w:rPr>
          <w:t>reliable dele</w:t>
        </w:r>
        <w:r>
          <w:rPr>
            <w:rStyle w:val="Hyperlink"/>
          </w:rPr>
          <w:t>te</w:t>
        </w:r>
      </w:hyperlink>
      <w:r>
        <w:t xml:space="preserve"> </w:t>
      </w:r>
      <w:r>
        <w:fldChar w:fldCharType="begin"/>
      </w:r>
      <w:r>
        <w:instrText>PAGEREF section_2db0ddf110414167b0d74f33f43ef2d1</w:instrText>
      </w:r>
      <w:r>
        <w:fldChar w:fldCharType="separate"/>
      </w:r>
      <w:r>
        <w:rPr>
          <w:noProof/>
        </w:rPr>
        <w:t>54</w:t>
      </w:r>
      <w:r>
        <w:fldChar w:fldCharType="end"/>
      </w:r>
    </w:p>
    <w:p w:rsidR="00F53772" w:rsidRDefault="00F53772">
      <w:pPr>
        <w:spacing w:before="0" w:after="0"/>
        <w:rPr>
          <w:sz w:val="16"/>
        </w:rPr>
      </w:pPr>
    </w:p>
    <w:p w:rsidR="00F53772" w:rsidRDefault="00C00692">
      <w:pPr>
        <w:pStyle w:val="indexheader"/>
      </w:pPr>
      <w:r>
        <w:t>V</w:t>
      </w:r>
    </w:p>
    <w:p w:rsidR="00F53772" w:rsidRDefault="00F53772">
      <w:pPr>
        <w:spacing w:before="0" w:after="0"/>
        <w:rPr>
          <w:sz w:val="16"/>
        </w:rPr>
      </w:pPr>
    </w:p>
    <w:p w:rsidR="00F53772" w:rsidRDefault="00C00692">
      <w:pPr>
        <w:pStyle w:val="indexentry0"/>
      </w:pPr>
      <w:hyperlink w:anchor="section_9bac5c99856d4635b9102fff87723a3b">
        <w:r>
          <w:rPr>
            <w:rStyle w:val="Hyperlink"/>
          </w:rPr>
          <w:t>Vendor-extensible fields</w:t>
        </w:r>
      </w:hyperlink>
      <w:r>
        <w:t xml:space="preserve"> </w:t>
      </w:r>
      <w:r>
        <w:fldChar w:fldCharType="begin"/>
      </w:r>
      <w:r>
        <w:instrText>PAGEREF section_9bac5c99856d4635b9102fff87723a3b</w:instrText>
      </w:r>
      <w:r>
        <w:fldChar w:fldCharType="separate"/>
      </w:r>
      <w:r>
        <w:rPr>
          <w:noProof/>
        </w:rPr>
        <w:t>20</w:t>
      </w:r>
      <w:r>
        <w:fldChar w:fldCharType="end"/>
      </w:r>
    </w:p>
    <w:p w:rsidR="00F53772" w:rsidRDefault="00C00692">
      <w:pPr>
        <w:pStyle w:val="indexentry0"/>
      </w:pPr>
      <w:hyperlink w:anchor="section_55005f24bb5a4ad9a3baa58e01e38812">
        <w:r>
          <w:rPr>
            <w:rStyle w:val="Hyperlink"/>
          </w:rPr>
          <w:t>Versioning</w:t>
        </w:r>
      </w:hyperlink>
      <w:r>
        <w:t xml:space="preserve"> </w:t>
      </w:r>
      <w:r>
        <w:fldChar w:fldCharType="begin"/>
      </w:r>
      <w:r>
        <w:instrText>PAGEREF section_55005f24bb5a4ad9a3baa58e01e38812</w:instrText>
      </w:r>
      <w:r>
        <w:fldChar w:fldCharType="separate"/>
      </w:r>
      <w:r>
        <w:rPr>
          <w:noProof/>
        </w:rPr>
        <w:t>20</w:t>
      </w:r>
      <w:r>
        <w:fldChar w:fldCharType="end"/>
      </w:r>
    </w:p>
    <w:p w:rsidR="00F53772" w:rsidRDefault="00F53772">
      <w:pPr>
        <w:rPr>
          <w:rStyle w:val="InlineCode"/>
        </w:rPr>
      </w:pPr>
      <w:bookmarkStart w:id="550" w:name="EndOfDocument_ST"/>
      <w:bookmarkEnd w:id="550"/>
    </w:p>
    <w:sectPr w:rsidR="00F53772">
      <w:footerReference w:type="default" r:id="rId3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72" w:rsidRDefault="00C00692">
      <w:r>
        <w:separator/>
      </w:r>
    </w:p>
    <w:p w:rsidR="00F53772" w:rsidRDefault="00F53772"/>
  </w:endnote>
  <w:endnote w:type="continuationSeparator" w:id="0">
    <w:p w:rsidR="00F53772" w:rsidRDefault="00C00692">
      <w:r>
        <w:continuationSeparator/>
      </w:r>
    </w:p>
    <w:p w:rsidR="00F53772" w:rsidRDefault="00F53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72" w:rsidRDefault="00C00692">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93</w:t>
    </w:r>
    <w:r>
      <w:fldChar w:fldCharType="end"/>
    </w:r>
  </w:p>
  <w:p w:rsidR="00F53772" w:rsidRDefault="00C00692">
    <w:pPr>
      <w:pStyle w:val="PageFooter"/>
    </w:pPr>
    <w:r>
      <w:t>[MS-IKEE] - v20170601</w:t>
    </w:r>
  </w:p>
  <w:p w:rsidR="00F53772" w:rsidRDefault="00C00692">
    <w:pPr>
      <w:pStyle w:val="PageFooter"/>
    </w:pPr>
    <w:r>
      <w:t>Internet Key Exchange Protocol Extensions</w:t>
    </w:r>
  </w:p>
  <w:p w:rsidR="00F53772" w:rsidRDefault="00C00692">
    <w:pPr>
      <w:pStyle w:val="PageFooter"/>
    </w:pPr>
    <w:r>
      <w:t>Copyright © 2017 Microsoft Corporation</w:t>
    </w:r>
  </w:p>
  <w:p w:rsidR="00F53772" w:rsidRDefault="00C00692">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72" w:rsidRDefault="00C00692">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93</w:t>
    </w:r>
    <w:r>
      <w:fldChar w:fldCharType="end"/>
    </w:r>
  </w:p>
  <w:p w:rsidR="00F53772" w:rsidRDefault="00C00692">
    <w:pPr>
      <w:pStyle w:val="PageFooter"/>
    </w:pPr>
    <w:r>
      <w:t>[MS-IKEE] - v20170601</w:t>
    </w:r>
  </w:p>
  <w:p w:rsidR="00F53772" w:rsidRDefault="00C00692">
    <w:pPr>
      <w:pStyle w:val="PageFooter"/>
    </w:pPr>
    <w:r>
      <w:t>Internet Key Exchange Protocol Extensions</w:t>
    </w:r>
  </w:p>
  <w:p w:rsidR="00F53772" w:rsidRDefault="00C00692">
    <w:pPr>
      <w:pStyle w:val="PageFooter"/>
    </w:pPr>
    <w:r>
      <w:t>Copyright © 2017 Microsoft Corporation</w:t>
    </w:r>
  </w:p>
  <w:p w:rsidR="00F53772" w:rsidRDefault="00C00692">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72" w:rsidRDefault="00C00692">
      <w:r>
        <w:separator/>
      </w:r>
    </w:p>
    <w:p w:rsidR="00F53772" w:rsidRDefault="00F53772"/>
  </w:footnote>
  <w:footnote w:type="continuationSeparator" w:id="0">
    <w:p w:rsidR="00F53772" w:rsidRDefault="00C00692">
      <w:r>
        <w:continuationSeparator/>
      </w:r>
    </w:p>
    <w:p w:rsidR="00F53772" w:rsidRDefault="00F537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760068"/>
    <w:multiLevelType w:val="hybridMultilevel"/>
    <w:tmpl w:val="6A1211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B9034F"/>
    <w:multiLevelType w:val="hybridMultilevel"/>
    <w:tmpl w:val="D8B308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4CF2E1"/>
    <w:multiLevelType w:val="hybridMultilevel"/>
    <w:tmpl w:val="21859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557B141"/>
    <w:multiLevelType w:val="hybridMultilevel"/>
    <w:tmpl w:val="C5F4D1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61A347D"/>
    <w:multiLevelType w:val="hybridMultilevel"/>
    <w:tmpl w:val="03A889E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20593B"/>
    <w:multiLevelType w:val="hybridMultilevel"/>
    <w:tmpl w:val="DEED0D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E285210"/>
    <w:multiLevelType w:val="hybridMultilevel"/>
    <w:tmpl w:val="48B023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21EDC65"/>
    <w:multiLevelType w:val="hybridMultilevel"/>
    <w:tmpl w:val="BFDB3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491A4FC"/>
    <w:multiLevelType w:val="hybridMultilevel"/>
    <w:tmpl w:val="ED4B7A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D8F39AF"/>
    <w:multiLevelType w:val="hybridMultilevel"/>
    <w:tmpl w:val="E1C51D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32D7851"/>
    <w:multiLevelType w:val="hybridMultilevel"/>
    <w:tmpl w:val="9A563D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3F71D96"/>
    <w:multiLevelType w:val="hybridMultilevel"/>
    <w:tmpl w:val="A200E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77FC06F"/>
    <w:multiLevelType w:val="hybridMultilevel"/>
    <w:tmpl w:val="B1F028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A6B8C25"/>
    <w:multiLevelType w:val="hybridMultilevel"/>
    <w:tmpl w:val="FB087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E2B8997"/>
    <w:multiLevelType w:val="hybridMultilevel"/>
    <w:tmpl w:val="956288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40DEBCF"/>
    <w:multiLevelType w:val="hybridMultilevel"/>
    <w:tmpl w:val="6CE821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63674A3"/>
    <w:multiLevelType w:val="hybridMultilevel"/>
    <w:tmpl w:val="FF655F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729ED6D"/>
    <w:multiLevelType w:val="hybridMultilevel"/>
    <w:tmpl w:val="458809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B9BD501"/>
    <w:multiLevelType w:val="hybridMultilevel"/>
    <w:tmpl w:val="18DE36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EFC39446"/>
    <w:multiLevelType w:val="hybridMultilevel"/>
    <w:tmpl w:val="5B4B24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5E59242"/>
    <w:multiLevelType w:val="hybridMultilevel"/>
    <w:tmpl w:val="61A30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71C49DF"/>
    <w:multiLevelType w:val="hybridMultilevel"/>
    <w:tmpl w:val="D224F4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AB38D6"/>
    <w:multiLevelType w:val="hybridMultilevel"/>
    <w:tmpl w:val="6F1612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1FA05BFF"/>
    <w:multiLevelType w:val="hybridMultilevel"/>
    <w:tmpl w:val="B7557C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29DE43A"/>
    <w:multiLevelType w:val="hybridMultilevel"/>
    <w:tmpl w:val="8DD29A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31C4E87"/>
    <w:multiLevelType w:val="hybridMultilevel"/>
    <w:tmpl w:val="49819D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4BCAE4D"/>
    <w:multiLevelType w:val="hybridMultilevel"/>
    <w:tmpl w:val="9E530A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4E42425"/>
    <w:multiLevelType w:val="hybridMultilevel"/>
    <w:tmpl w:val="363EC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516C83B"/>
    <w:multiLevelType w:val="hybridMultilevel"/>
    <w:tmpl w:val="E6A92C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6EB4646"/>
    <w:multiLevelType w:val="hybridMultilevel"/>
    <w:tmpl w:val="4A128A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AD5CD8D"/>
    <w:multiLevelType w:val="hybridMultilevel"/>
    <w:tmpl w:val="701833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2384046"/>
    <w:multiLevelType w:val="hybridMultilevel"/>
    <w:tmpl w:val="52A108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96C26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D244395"/>
    <w:multiLevelType w:val="hybridMultilevel"/>
    <w:tmpl w:val="B70AB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04962E0"/>
    <w:multiLevelType w:val="hybridMultilevel"/>
    <w:tmpl w:val="13621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517ADA"/>
    <w:multiLevelType w:val="hybridMultilevel"/>
    <w:tmpl w:val="7C9CCF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31ACB5C"/>
    <w:multiLevelType w:val="hybridMultilevel"/>
    <w:tmpl w:val="2D4045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99F4835"/>
    <w:multiLevelType w:val="hybridMultilevel"/>
    <w:tmpl w:val="69318E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D3706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51644933"/>
    <w:multiLevelType w:val="hybridMultilevel"/>
    <w:tmpl w:val="56879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1B914E6"/>
    <w:multiLevelType w:val="hybridMultilevel"/>
    <w:tmpl w:val="EF0F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3F4AE12"/>
    <w:multiLevelType w:val="hybridMultilevel"/>
    <w:tmpl w:val="05A01AE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6A96F66"/>
    <w:multiLevelType w:val="hybridMultilevel"/>
    <w:tmpl w:val="9B18A0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 w15:restartNumberingAfterBreak="0">
    <w:nsid w:val="5BEAE7A5"/>
    <w:multiLevelType w:val="hybridMultilevel"/>
    <w:tmpl w:val="6F0929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0E24177"/>
    <w:multiLevelType w:val="hybridMultilevel"/>
    <w:tmpl w:val="B192E9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B19849"/>
    <w:multiLevelType w:val="hybridMultilevel"/>
    <w:tmpl w:val="91E60A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4BEFC9"/>
    <w:multiLevelType w:val="hybridMultilevel"/>
    <w:tmpl w:val="93901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95717C"/>
    <w:multiLevelType w:val="hybridMultilevel"/>
    <w:tmpl w:val="20672C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6" w15:restartNumberingAfterBreak="0">
    <w:nsid w:val="7A52FA2F"/>
    <w:multiLevelType w:val="hybridMultilevel"/>
    <w:tmpl w:val="DE0953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CBE09BA"/>
    <w:multiLevelType w:val="hybridMultilevel"/>
    <w:tmpl w:val="AF7D7A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3"/>
  </w:num>
  <w:num w:numId="2">
    <w:abstractNumId w:val="44"/>
  </w:num>
  <w:num w:numId="3">
    <w:abstractNumId w:val="36"/>
  </w:num>
  <w:num w:numId="4">
    <w:abstractNumId w:val="85"/>
  </w:num>
  <w:num w:numId="5">
    <w:abstractNumId w:val="46"/>
  </w:num>
  <w:num w:numId="6">
    <w:abstractNumId w:val="40"/>
  </w:num>
  <w:num w:numId="7">
    <w:abstractNumId w:val="82"/>
  </w:num>
  <w:num w:numId="8">
    <w:abstractNumId w:val="37"/>
  </w:num>
  <w:num w:numId="9">
    <w:abstractNumId w:val="22"/>
  </w:num>
  <w:num w:numId="10">
    <w:abstractNumId w:val="66"/>
  </w:num>
  <w:num w:numId="11">
    <w:abstractNumId w:val="47"/>
  </w:num>
  <w:num w:numId="12">
    <w:abstractNumId w:val="30"/>
  </w:num>
  <w:num w:numId="13">
    <w:abstractNumId w:val="83"/>
  </w:num>
  <w:num w:numId="14">
    <w:abstractNumId w:val="20"/>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49"/>
  </w:num>
  <w:num w:numId="25">
    <w:abstractNumId w:val="81"/>
  </w:num>
  <w:num w:numId="26">
    <w:abstractNumId w:val="24"/>
  </w:num>
  <w:num w:numId="27">
    <w:abstractNumId w:val="57"/>
  </w:num>
  <w:num w:numId="28">
    <w:abstractNumId w:val="54"/>
  </w:num>
  <w:num w:numId="29">
    <w:abstractNumId w:val="25"/>
  </w:num>
  <w:num w:numId="30">
    <w:abstractNumId w:val="27"/>
  </w:num>
  <w:num w:numId="31">
    <w:abstractNumId w:val="43"/>
  </w:num>
  <w:num w:numId="32">
    <w:abstractNumId w:val="64"/>
  </w:num>
  <w:num w:numId="33">
    <w:abstractNumId w:val="29"/>
  </w:num>
  <w:num w:numId="34">
    <w:abstractNumId w:val="77"/>
  </w:num>
  <w:num w:numId="35">
    <w:abstractNumId w:val="69"/>
  </w:num>
  <w:num w:numId="36">
    <w:abstractNumId w:val="75"/>
  </w:num>
  <w:num w:numId="37">
    <w:abstractNumId w:val="32"/>
  </w:num>
  <w:num w:numId="38">
    <w:abstractNumId w:val="42"/>
  </w:num>
  <w:num w:numId="39">
    <w:abstractNumId w:val="68"/>
  </w:num>
  <w:num w:numId="40">
    <w:abstractNumId w:val="58"/>
  </w:num>
  <w:num w:numId="41">
    <w:abstractNumId w:val="55"/>
  </w:num>
  <w:num w:numId="42">
    <w:abstractNumId w:val="71"/>
  </w:num>
  <w:num w:numId="43">
    <w:abstractNumId w:val="79"/>
  </w:num>
  <w:num w:numId="44">
    <w:abstractNumId w:val="84"/>
  </w:num>
  <w:num w:numId="45">
    <w:abstractNumId w:val="76"/>
  </w:num>
  <w:num w:numId="46">
    <w:abstractNumId w:val="28"/>
  </w:num>
  <w:num w:numId="47">
    <w:abstractNumId w:val="63"/>
  </w:num>
  <w:num w:numId="48">
    <w:abstractNumId w:val="26"/>
  </w:num>
  <w:num w:numId="49">
    <w:abstractNumId w:val="16"/>
  </w:num>
  <w:num w:numId="50">
    <w:abstractNumId w:val="3"/>
  </w:num>
  <w:num w:numId="51">
    <w:abstractNumId w:val="87"/>
  </w:num>
  <w:num w:numId="52">
    <w:abstractNumId w:val="8"/>
  </w:num>
  <w:num w:numId="53">
    <w:abstractNumId w:val="80"/>
  </w:num>
  <w:num w:numId="54">
    <w:abstractNumId w:val="41"/>
  </w:num>
  <w:num w:numId="55">
    <w:abstractNumId w:val="45"/>
  </w:num>
  <w:num w:numId="56">
    <w:abstractNumId w:val="7"/>
  </w:num>
  <w:num w:numId="57">
    <w:abstractNumId w:val="19"/>
  </w:num>
  <w:num w:numId="58">
    <w:abstractNumId w:val="33"/>
  </w:num>
  <w:num w:numId="59">
    <w:abstractNumId w:val="59"/>
  </w:num>
  <w:num w:numId="60">
    <w:abstractNumId w:val="86"/>
  </w:num>
  <w:num w:numId="61">
    <w:abstractNumId w:val="56"/>
  </w:num>
  <w:num w:numId="62">
    <w:abstractNumId w:val="52"/>
  </w:num>
  <w:num w:numId="63">
    <w:abstractNumId w:val="14"/>
  </w:num>
  <w:num w:numId="64">
    <w:abstractNumId w:val="1"/>
  </w:num>
  <w:num w:numId="65">
    <w:abstractNumId w:val="13"/>
  </w:num>
  <w:num w:numId="66">
    <w:abstractNumId w:val="18"/>
  </w:num>
  <w:num w:numId="67">
    <w:abstractNumId w:val="65"/>
  </w:num>
  <w:num w:numId="68">
    <w:abstractNumId w:val="61"/>
  </w:num>
  <w:num w:numId="69">
    <w:abstractNumId w:val="12"/>
  </w:num>
  <w:num w:numId="70">
    <w:abstractNumId w:val="17"/>
  </w:num>
  <w:num w:numId="71">
    <w:abstractNumId w:val="10"/>
  </w:num>
  <w:num w:numId="72">
    <w:abstractNumId w:val="11"/>
  </w:num>
  <w:num w:numId="73">
    <w:abstractNumId w:val="9"/>
  </w:num>
  <w:num w:numId="74">
    <w:abstractNumId w:val="31"/>
  </w:num>
  <w:num w:numId="75">
    <w:abstractNumId w:val="6"/>
  </w:num>
  <w:num w:numId="76">
    <w:abstractNumId w:val="78"/>
  </w:num>
  <w:num w:numId="77">
    <w:abstractNumId w:val="0"/>
  </w:num>
  <w:num w:numId="78">
    <w:abstractNumId w:val="34"/>
  </w:num>
  <w:num w:numId="79">
    <w:abstractNumId w:val="70"/>
  </w:num>
  <w:num w:numId="80">
    <w:abstractNumId w:val="23"/>
  </w:num>
  <w:num w:numId="81">
    <w:abstractNumId w:val="35"/>
  </w:num>
  <w:num w:numId="82">
    <w:abstractNumId w:val="48"/>
  </w:num>
  <w:num w:numId="83">
    <w:abstractNumId w:val="15"/>
  </w:num>
  <w:num w:numId="84">
    <w:abstractNumId w:val="74"/>
  </w:num>
  <w:num w:numId="85">
    <w:abstractNumId w:val="5"/>
  </w:num>
  <w:num w:numId="86">
    <w:abstractNumId w:val="4"/>
  </w:num>
  <w:num w:numId="87">
    <w:abstractNumId w:val="67"/>
  </w:num>
  <w:num w:numId="88">
    <w:abstractNumId w:val="62"/>
  </w:num>
  <w:num w:numId="89">
    <w:abstractNumId w:val="2"/>
  </w:num>
  <w:num w:numId="90">
    <w:abstractNumId w:val="39"/>
  </w:num>
  <w:num w:numId="91">
    <w:abstractNumId w:val="21"/>
  </w:num>
  <w:num w:numId="92">
    <w:abstractNumId w:val="38"/>
  </w:num>
  <w:num w:numId="93">
    <w:abstractNumId w:val="53"/>
  </w:num>
  <w:num w:numId="94">
    <w:abstractNumId w:val="53"/>
  </w:num>
  <w:num w:numId="95">
    <w:abstractNumId w:val="51"/>
  </w:num>
  <w:num w:numId="96">
    <w:abstractNumId w:val="60"/>
  </w:num>
  <w:num w:numId="97">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3772"/>
    <w:rsid w:val="00C00692"/>
    <w:rsid w:val="00F5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48" TargetMode="External"/><Relationship Id="rId299" Type="http://schemas.openxmlformats.org/officeDocument/2006/relationships/hyperlink" Target="https://go.microsoft.com/fwlink/?LinkId=90345" TargetMode="External"/><Relationship Id="rId303" Type="http://schemas.openxmlformats.org/officeDocument/2006/relationships/hyperlink" Target="%5bMS-ERREF%5d.pdf" TargetMode="External"/><Relationship Id="rId21" Type="http://schemas.openxmlformats.org/officeDocument/2006/relationships/hyperlink" Target="https://go.microsoft.com/fwlink/?LinkId=90466" TargetMode="External"/><Relationship Id="rId42" Type="http://schemas.openxmlformats.org/officeDocument/2006/relationships/hyperlink" Target="%5bMS-ERREF%5d.pdf" TargetMode="External"/><Relationship Id="rId63" Type="http://schemas.openxmlformats.org/officeDocument/2006/relationships/hyperlink" Target="https://go.microsoft.com/fwlink/?LinkId=90345" TargetMode="External"/><Relationship Id="rId84" Type="http://schemas.openxmlformats.org/officeDocument/2006/relationships/hyperlink" Target="https://go.microsoft.com/fwlink/?LinkId=90449" TargetMode="External"/><Relationship Id="rId138" Type="http://schemas.openxmlformats.org/officeDocument/2006/relationships/hyperlink" Target="https://go.microsoft.com/fwlink/?LinkId=90349" TargetMode="External"/><Relationship Id="rId159" Type="http://schemas.openxmlformats.org/officeDocument/2006/relationships/hyperlink" Target="https://go.microsoft.com/fwlink/?LinkId=90348" TargetMode="External"/><Relationship Id="rId170" Type="http://schemas.openxmlformats.org/officeDocument/2006/relationships/hyperlink" Target="https://go.microsoft.com/fwlink/?LinkId=90349" TargetMode="External"/><Relationship Id="rId191" Type="http://schemas.openxmlformats.org/officeDocument/2006/relationships/hyperlink" Target="https://go.microsoft.com/fwlink/?LinkId=89854" TargetMode="External"/><Relationship Id="rId205" Type="http://schemas.openxmlformats.org/officeDocument/2006/relationships/hyperlink" Target="https://go.microsoft.com/fwlink/?LinkId=90422" TargetMode="External"/><Relationship Id="rId226" Type="http://schemas.openxmlformats.org/officeDocument/2006/relationships/hyperlink" Target="https://go.microsoft.com/fwlink/?LinkId=90349" TargetMode="External"/><Relationship Id="rId247" Type="http://schemas.openxmlformats.org/officeDocument/2006/relationships/hyperlink" Target="https://go.microsoft.com/fwlink/?LinkId=90348" TargetMode="External"/><Relationship Id="rId107" Type="http://schemas.openxmlformats.org/officeDocument/2006/relationships/hyperlink" Target="https://go.microsoft.com/fwlink/?LinkId=90452" TargetMode="External"/><Relationship Id="rId268" Type="http://schemas.openxmlformats.org/officeDocument/2006/relationships/hyperlink" Target="https://go.microsoft.com/fwlink/?LinkId=90469" TargetMode="External"/><Relationship Id="rId289" Type="http://schemas.openxmlformats.org/officeDocument/2006/relationships/hyperlink" Target="https://go.microsoft.com/fwlink/?LinkId=9034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3" TargetMode="External"/><Relationship Id="rId53" Type="http://schemas.openxmlformats.org/officeDocument/2006/relationships/hyperlink" Target="https://go.microsoft.com/fwlink/?LinkId=90465" TargetMode="External"/><Relationship Id="rId74" Type="http://schemas.openxmlformats.org/officeDocument/2006/relationships/hyperlink" Target="https://go.microsoft.com/fwlink/?LinkId=817338" TargetMode="External"/><Relationship Id="rId128" Type="http://schemas.openxmlformats.org/officeDocument/2006/relationships/hyperlink" Target="https://go.microsoft.com/fwlink/?LinkId=89886" TargetMode="External"/><Relationship Id="rId149" Type="http://schemas.openxmlformats.org/officeDocument/2006/relationships/hyperlink" Target="https://go.microsoft.com/fwlink/?LinkId=90348" TargetMode="External"/><Relationship Id="rId5" Type="http://schemas.openxmlformats.org/officeDocument/2006/relationships/settings" Target="settings.xml"/><Relationship Id="rId95" Type="http://schemas.openxmlformats.org/officeDocument/2006/relationships/hyperlink" Target="https://go.microsoft.com/fwlink/?LinkId=90347" TargetMode="External"/><Relationship Id="rId160" Type="http://schemas.openxmlformats.org/officeDocument/2006/relationships/hyperlink" Target="https://go.microsoft.com/fwlink/?LinkId=90349" TargetMode="External"/><Relationship Id="rId181" Type="http://schemas.openxmlformats.org/officeDocument/2006/relationships/hyperlink" Target="https://go.microsoft.com/fwlink/?LinkId=89854" TargetMode="External"/><Relationship Id="rId216" Type="http://schemas.openxmlformats.org/officeDocument/2006/relationships/hyperlink" Target="https://go.microsoft.com/fwlink/?LinkId=90348" TargetMode="External"/><Relationship Id="rId237" Type="http://schemas.openxmlformats.org/officeDocument/2006/relationships/hyperlink" Target="https://go.microsoft.com/fwlink/?LinkId=90349" TargetMode="External"/><Relationship Id="rId258" Type="http://schemas.openxmlformats.org/officeDocument/2006/relationships/hyperlink" Target="https://go.microsoft.com/fwlink/?LinkId=90469" TargetMode="External"/><Relationship Id="rId279" Type="http://schemas.openxmlformats.org/officeDocument/2006/relationships/hyperlink" Target="https://go.microsoft.com/fwlink/?LinkId=90349" TargetMode="External"/><Relationship Id="rId22" Type="http://schemas.openxmlformats.org/officeDocument/2006/relationships/hyperlink" Target="https://go.microsoft.com/fwlink/?LinkId=90414" TargetMode="External"/><Relationship Id="rId43" Type="http://schemas.openxmlformats.org/officeDocument/2006/relationships/hyperlink" Target="https://go.microsoft.com/fwlink/?LinkId=90317" TargetMode="External"/><Relationship Id="rId64" Type="http://schemas.openxmlformats.org/officeDocument/2006/relationships/hyperlink" Target="https://go.microsoft.com/fwlink/?LinkId=90350" TargetMode="External"/><Relationship Id="rId118" Type="http://schemas.openxmlformats.org/officeDocument/2006/relationships/hyperlink" Target="https://go.microsoft.com/fwlink/?LinkId=89854" TargetMode="External"/><Relationship Id="rId139" Type="http://schemas.openxmlformats.org/officeDocument/2006/relationships/hyperlink" Target="https://go.microsoft.com/fwlink/?LinkId=90469" TargetMode="External"/><Relationship Id="rId290" Type="http://schemas.openxmlformats.org/officeDocument/2006/relationships/hyperlink" Target="https://go.microsoft.com/fwlink/?LinkId=89876" TargetMode="External"/><Relationship Id="rId304" Type="http://schemas.openxmlformats.org/officeDocument/2006/relationships/hyperlink" Target="https://go.microsoft.com/fwlink/?LinkId=90448" TargetMode="External"/><Relationship Id="rId85" Type="http://schemas.openxmlformats.org/officeDocument/2006/relationships/hyperlink" Target="https://go.microsoft.com/fwlink/?LinkId=90448" TargetMode="External"/><Relationship Id="rId150" Type="http://schemas.openxmlformats.org/officeDocument/2006/relationships/hyperlink" Target="https://go.microsoft.com/fwlink/?LinkId=90349" TargetMode="External"/><Relationship Id="rId171" Type="http://schemas.openxmlformats.org/officeDocument/2006/relationships/hyperlink" Target="https://go.microsoft.com/fwlink/?LinkId=90448" TargetMode="External"/><Relationship Id="rId192" Type="http://schemas.openxmlformats.org/officeDocument/2006/relationships/hyperlink" Target="https://go.microsoft.com/fwlink/?LinkId=90349" TargetMode="External"/><Relationship Id="rId206" Type="http://schemas.openxmlformats.org/officeDocument/2006/relationships/hyperlink" Target="https://go.microsoft.com/fwlink/?LinkId=90452" TargetMode="External"/><Relationship Id="rId227" Type="http://schemas.openxmlformats.org/officeDocument/2006/relationships/image" Target="media/image5.bin"/><Relationship Id="rId248" Type="http://schemas.openxmlformats.org/officeDocument/2006/relationships/hyperlink" Target="https://go.microsoft.com/fwlink/?LinkId=90348" TargetMode="External"/><Relationship Id="rId269" Type="http://schemas.openxmlformats.org/officeDocument/2006/relationships/hyperlink" Target="https://go.microsoft.com/fwlink/?LinkId=90469"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465" TargetMode="External"/><Relationship Id="rId108" Type="http://schemas.openxmlformats.org/officeDocument/2006/relationships/hyperlink" Target="https://go.microsoft.com/fwlink/?LinkId=89885" TargetMode="External"/><Relationship Id="rId129" Type="http://schemas.openxmlformats.org/officeDocument/2006/relationships/hyperlink" Target="https://go.microsoft.com/fwlink/?LinkId=90452" TargetMode="External"/><Relationship Id="rId280" Type="http://schemas.openxmlformats.org/officeDocument/2006/relationships/hyperlink" Target="https://go.microsoft.com/fwlink/?LinkId=90469" TargetMode="External"/><Relationship Id="rId54" Type="http://schemas.openxmlformats.org/officeDocument/2006/relationships/hyperlink" Target="https://go.microsoft.com/fwlink/?LinkId=90469" TargetMode="External"/><Relationship Id="rId75" Type="http://schemas.openxmlformats.org/officeDocument/2006/relationships/hyperlink" Target="https://go.microsoft.com/fwlink/?LinkId=90514" TargetMode="External"/><Relationship Id="rId96" Type="http://schemas.openxmlformats.org/officeDocument/2006/relationships/hyperlink" Target="https://go.microsoft.com/fwlink/?LinkId=90348" TargetMode="External"/><Relationship Id="rId140" Type="http://schemas.openxmlformats.org/officeDocument/2006/relationships/hyperlink" Target="https://go.microsoft.com/fwlink/?LinkId=90448" TargetMode="External"/><Relationship Id="rId161" Type="http://schemas.openxmlformats.org/officeDocument/2006/relationships/hyperlink" Target="https://go.microsoft.com/fwlink/?LinkId=90448" TargetMode="External"/><Relationship Id="rId182" Type="http://schemas.openxmlformats.org/officeDocument/2006/relationships/hyperlink" Target="https://go.microsoft.com/fwlink/?LinkId=90349" TargetMode="External"/><Relationship Id="rId217" Type="http://schemas.openxmlformats.org/officeDocument/2006/relationships/hyperlink" Target="https://go.microsoft.com/fwlink/?LinkId=90349" TargetMode="External"/><Relationship Id="rId6" Type="http://schemas.openxmlformats.org/officeDocument/2006/relationships/webSettings" Target="webSettings.xml"/><Relationship Id="rId238" Type="http://schemas.openxmlformats.org/officeDocument/2006/relationships/hyperlink" Target="https://go.microsoft.com/fwlink/?LinkId=90349" TargetMode="External"/><Relationship Id="rId259" Type="http://schemas.openxmlformats.org/officeDocument/2006/relationships/hyperlink" Target="https://go.microsoft.com/fwlink/?LinkId=121752" TargetMode="External"/><Relationship Id="rId23" Type="http://schemas.openxmlformats.org/officeDocument/2006/relationships/hyperlink" Target="https://go.microsoft.com/fwlink/?LinkId=90590" TargetMode="External"/><Relationship Id="rId119" Type="http://schemas.openxmlformats.org/officeDocument/2006/relationships/hyperlink" Target="https://go.microsoft.com/fwlink/?LinkId=90347" TargetMode="External"/><Relationship Id="rId270" Type="http://schemas.openxmlformats.org/officeDocument/2006/relationships/hyperlink" Target="https://go.microsoft.com/fwlink/?LinkId=90469" TargetMode="External"/><Relationship Id="rId291" Type="http://schemas.openxmlformats.org/officeDocument/2006/relationships/hyperlink" Target="https://go.microsoft.com/fwlink/?LinkId=90452" TargetMode="External"/><Relationship Id="rId305" Type="http://schemas.openxmlformats.org/officeDocument/2006/relationships/hyperlink" Target="https://go.microsoft.com/fwlink/?LinkId=89854" TargetMode="External"/><Relationship Id="rId44" Type="http://schemas.openxmlformats.org/officeDocument/2006/relationships/hyperlink" Target="https://go.microsoft.com/fwlink/?LinkId=90343" TargetMode="External"/><Relationship Id="rId65" Type="http://schemas.openxmlformats.org/officeDocument/2006/relationships/hyperlink" Target="https://go.microsoft.com/fwlink/?LinkId=90436" TargetMode="External"/><Relationship Id="rId86" Type="http://schemas.openxmlformats.org/officeDocument/2006/relationships/hyperlink" Target="https://go.microsoft.com/fwlink/?LinkId=89854" TargetMode="External"/><Relationship Id="rId130" Type="http://schemas.openxmlformats.org/officeDocument/2006/relationships/hyperlink" Target="https://go.microsoft.com/fwlink/?LinkId=90348" TargetMode="External"/><Relationship Id="rId151" Type="http://schemas.openxmlformats.org/officeDocument/2006/relationships/hyperlink" Target="https://go.microsoft.com/fwlink/?LinkId=90448" TargetMode="External"/><Relationship Id="rId172" Type="http://schemas.openxmlformats.org/officeDocument/2006/relationships/hyperlink" Target="https://go.microsoft.com/fwlink/?LinkId=90469" TargetMode="External"/><Relationship Id="rId193" Type="http://schemas.openxmlformats.org/officeDocument/2006/relationships/hyperlink" Target="https://go.microsoft.com/fwlink/?LinkId=90448" TargetMode="External"/><Relationship Id="rId207" Type="http://schemas.openxmlformats.org/officeDocument/2006/relationships/hyperlink" Target="https://go.microsoft.com/fwlink/?LinkId=90349" TargetMode="External"/><Relationship Id="rId228" Type="http://schemas.openxmlformats.org/officeDocument/2006/relationships/image" Target="media/image6.bin"/><Relationship Id="rId249" Type="http://schemas.openxmlformats.org/officeDocument/2006/relationships/hyperlink" Target="https://go.microsoft.com/fwlink/?LinkId=90465"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89886" TargetMode="External"/><Relationship Id="rId260" Type="http://schemas.openxmlformats.org/officeDocument/2006/relationships/hyperlink" Target="https://go.microsoft.com/fwlink/?LinkId=90469" TargetMode="External"/><Relationship Id="rId281" Type="http://schemas.openxmlformats.org/officeDocument/2006/relationships/image" Target="media/image14.bin"/><Relationship Id="rId34" Type="http://schemas.openxmlformats.org/officeDocument/2006/relationships/hyperlink" Target="https://go.microsoft.com/fwlink/?LinkId=90317" TargetMode="External"/><Relationship Id="rId55" Type="http://schemas.openxmlformats.org/officeDocument/2006/relationships/hyperlink" Target="https://go.microsoft.com/fwlink/?LinkId=121752" TargetMode="External"/><Relationship Id="rId76" Type="http://schemas.openxmlformats.org/officeDocument/2006/relationships/hyperlink" Target="https://go.microsoft.com/fwlink/?LinkId=90349" TargetMode="External"/><Relationship Id="rId97" Type="http://schemas.openxmlformats.org/officeDocument/2006/relationships/hyperlink" Target="https://go.microsoft.com/fwlink/?LinkId=90349" TargetMode="External"/><Relationship Id="rId120" Type="http://schemas.openxmlformats.org/officeDocument/2006/relationships/hyperlink" Target="https://go.microsoft.com/fwlink/?LinkId=90448" TargetMode="External"/><Relationship Id="rId141" Type="http://schemas.openxmlformats.org/officeDocument/2006/relationships/hyperlink" Target="https://go.microsoft.com/fwlink/?LinkId=90347" TargetMode="External"/><Relationship Id="rId7" Type="http://schemas.openxmlformats.org/officeDocument/2006/relationships/footnotes" Target="footnotes.xml"/><Relationship Id="rId162" Type="http://schemas.openxmlformats.org/officeDocument/2006/relationships/hyperlink" Target="https://go.microsoft.com/fwlink/?LinkId=90469" TargetMode="External"/><Relationship Id="rId183" Type="http://schemas.openxmlformats.org/officeDocument/2006/relationships/hyperlink" Target="https://go.microsoft.com/fwlink/?LinkId=90448" TargetMode="External"/><Relationship Id="rId218" Type="http://schemas.openxmlformats.org/officeDocument/2006/relationships/image" Target="media/image4.bin"/><Relationship Id="rId239" Type="http://schemas.openxmlformats.org/officeDocument/2006/relationships/hyperlink" Target="https://go.microsoft.com/fwlink/?LinkId=90348" TargetMode="External"/><Relationship Id="rId250" Type="http://schemas.openxmlformats.org/officeDocument/2006/relationships/hyperlink" Target="https://go.microsoft.com/fwlink/?LinkId=90348" TargetMode="External"/><Relationship Id="rId271" Type="http://schemas.openxmlformats.org/officeDocument/2006/relationships/image" Target="media/image12.bin"/><Relationship Id="rId292" Type="http://schemas.openxmlformats.org/officeDocument/2006/relationships/hyperlink" Target="https://go.microsoft.com/fwlink/?LinkId=90429" TargetMode="External"/><Relationship Id="rId306" Type="http://schemas.openxmlformats.org/officeDocument/2006/relationships/hyperlink" Target="https://go.microsoft.com/fwlink/?LinkId=90211" TargetMode="External"/><Relationship Id="rId24" Type="http://schemas.openxmlformats.org/officeDocument/2006/relationships/hyperlink" Target="https://go.microsoft.com/fwlink/?LinkId=90211" TargetMode="External"/><Relationship Id="rId45" Type="http://schemas.openxmlformats.org/officeDocument/2006/relationships/hyperlink" Target="https://go.microsoft.com/fwlink/?LinkId=90347" TargetMode="External"/><Relationship Id="rId66" Type="http://schemas.openxmlformats.org/officeDocument/2006/relationships/hyperlink" Target="https://go.microsoft.com/fwlink/?LinkId=90442" TargetMode="External"/><Relationship Id="rId87" Type="http://schemas.openxmlformats.org/officeDocument/2006/relationships/hyperlink" Target="https://go.microsoft.com/fwlink/?LinkId=89886" TargetMode="External"/><Relationship Id="rId110" Type="http://schemas.openxmlformats.org/officeDocument/2006/relationships/hyperlink" Target="https://go.microsoft.com/fwlink/?LinkId=90348" TargetMode="External"/><Relationship Id="rId131" Type="http://schemas.openxmlformats.org/officeDocument/2006/relationships/hyperlink" Target="https://go.microsoft.com/fwlink/?LinkId=90469" TargetMode="External"/><Relationship Id="rId61" Type="http://schemas.openxmlformats.org/officeDocument/2006/relationships/hyperlink" Target="https://go.microsoft.com/fwlink/?LinkId=90211" TargetMode="External"/><Relationship Id="rId82" Type="http://schemas.openxmlformats.org/officeDocument/2006/relationships/hyperlink" Target="https://go.microsoft.com/fwlink/?LinkId=90469" TargetMode="External"/><Relationship Id="rId152" Type="http://schemas.openxmlformats.org/officeDocument/2006/relationships/hyperlink" Target="https://go.microsoft.com/fwlink/?LinkId=90469" TargetMode="External"/><Relationship Id="rId173" Type="http://schemas.openxmlformats.org/officeDocument/2006/relationships/hyperlink" Target="https://go.microsoft.com/fwlink/?LinkId=90347" TargetMode="External"/><Relationship Id="rId194" Type="http://schemas.openxmlformats.org/officeDocument/2006/relationships/hyperlink" Target="https://go.microsoft.com/fwlink/?LinkId=90349" TargetMode="External"/><Relationship Id="rId199" Type="http://schemas.openxmlformats.org/officeDocument/2006/relationships/hyperlink" Target="https://go.microsoft.com/fwlink/?LinkId=90349" TargetMode="External"/><Relationship Id="rId203" Type="http://schemas.openxmlformats.org/officeDocument/2006/relationships/hyperlink" Target="https://go.microsoft.com/fwlink/?LinkId=90349" TargetMode="External"/><Relationship Id="rId208" Type="http://schemas.openxmlformats.org/officeDocument/2006/relationships/hyperlink" Target="https://go.microsoft.com/fwlink/?LinkId=90348" TargetMode="External"/><Relationship Id="rId229" Type="http://schemas.openxmlformats.org/officeDocument/2006/relationships/image" Target="media/image7.bin"/><Relationship Id="rId19" Type="http://schemas.openxmlformats.org/officeDocument/2006/relationships/hyperlink" Target="https://go.microsoft.com/fwlink/?LinkId=90469" TargetMode="External"/><Relationship Id="rId224" Type="http://schemas.openxmlformats.org/officeDocument/2006/relationships/hyperlink" Target="https://go.microsoft.com/fwlink/?LinkId=90348" TargetMode="External"/><Relationship Id="rId240" Type="http://schemas.openxmlformats.org/officeDocument/2006/relationships/hyperlink" Target="https://go.microsoft.com/fwlink/?LinkId=90348" TargetMode="External"/><Relationship Id="rId245" Type="http://schemas.openxmlformats.org/officeDocument/2006/relationships/hyperlink" Target="https://go.microsoft.com/fwlink/?LinkId=90348" TargetMode="External"/><Relationship Id="rId261" Type="http://schemas.openxmlformats.org/officeDocument/2006/relationships/hyperlink" Target="https://go.microsoft.com/fwlink/?LinkId=90469" TargetMode="External"/><Relationship Id="rId266" Type="http://schemas.openxmlformats.org/officeDocument/2006/relationships/hyperlink" Target="https://go.microsoft.com/fwlink/?LinkId=122184" TargetMode="External"/><Relationship Id="rId287" Type="http://schemas.openxmlformats.org/officeDocument/2006/relationships/image" Target="media/image18.bin"/><Relationship Id="rId14" Type="http://schemas.openxmlformats.org/officeDocument/2006/relationships/hyperlink" Target="mailto:dochelp@microsoft.com" TargetMode="External"/><Relationship Id="rId30" Type="http://schemas.openxmlformats.org/officeDocument/2006/relationships/hyperlink" Target="https://go.microsoft.com/fwlink/?LinkId=90378" TargetMode="External"/><Relationship Id="rId35" Type="http://schemas.openxmlformats.org/officeDocument/2006/relationships/hyperlink" Target="http://msdn.microsoft.com/en-us/library/dn781092.aspx" TargetMode="External"/><Relationship Id="rId56" Type="http://schemas.openxmlformats.org/officeDocument/2006/relationships/hyperlink" Target="https://go.microsoft.com/fwlink/?LinkId=613135" TargetMode="External"/><Relationship Id="rId77" Type="http://schemas.openxmlformats.org/officeDocument/2006/relationships/hyperlink" Target="https://go.microsoft.com/fwlink/?LinkId=90466" TargetMode="External"/><Relationship Id="rId100" Type="http://schemas.openxmlformats.org/officeDocument/2006/relationships/hyperlink" Target="https://go.microsoft.com/fwlink/?LinkId=90490" TargetMode="External"/><Relationship Id="rId105" Type="http://schemas.openxmlformats.org/officeDocument/2006/relationships/hyperlink" Target="https://go.microsoft.com/fwlink/?LinkId=90349" TargetMode="External"/><Relationship Id="rId126" Type="http://schemas.openxmlformats.org/officeDocument/2006/relationships/hyperlink" Target="https://go.microsoft.com/fwlink/?LinkId=90349" TargetMode="External"/><Relationship Id="rId147" Type="http://schemas.openxmlformats.org/officeDocument/2006/relationships/hyperlink" Target="https://go.microsoft.com/fwlink/?LinkId=90492" TargetMode="External"/><Relationship Id="rId168" Type="http://schemas.openxmlformats.org/officeDocument/2006/relationships/hyperlink" Target="https://go.microsoft.com/fwlink/?LinkId=90347" TargetMode="External"/><Relationship Id="rId282" Type="http://schemas.openxmlformats.org/officeDocument/2006/relationships/hyperlink" Target="https://go.microsoft.com/fwlink/?LinkId=613135" TargetMode="External"/><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448" TargetMode="External"/><Relationship Id="rId72" Type="http://schemas.openxmlformats.org/officeDocument/2006/relationships/hyperlink" Target="https://go.microsoft.com/fwlink/?LinkId=122184" TargetMode="External"/><Relationship Id="rId93" Type="http://schemas.openxmlformats.org/officeDocument/2006/relationships/hyperlink" Target="%5bMS-AIPS%5d.pdf" TargetMode="External"/><Relationship Id="rId98" Type="http://schemas.openxmlformats.org/officeDocument/2006/relationships/hyperlink" Target="https://go.microsoft.com/fwlink/?LinkId=90469" TargetMode="External"/><Relationship Id="rId121" Type="http://schemas.openxmlformats.org/officeDocument/2006/relationships/hyperlink" Target="https://go.microsoft.com/fwlink/?LinkId=89854" TargetMode="External"/><Relationship Id="rId142" Type="http://schemas.openxmlformats.org/officeDocument/2006/relationships/hyperlink" Target="https://go.microsoft.com/fwlink/?LinkId=90348" TargetMode="External"/><Relationship Id="rId163" Type="http://schemas.openxmlformats.org/officeDocument/2006/relationships/hyperlink" Target="https://go.microsoft.com/fwlink/?LinkId=90347" TargetMode="External"/><Relationship Id="rId184" Type="http://schemas.openxmlformats.org/officeDocument/2006/relationships/hyperlink" Target="https://go.microsoft.com/fwlink/?LinkId=89854" TargetMode="External"/><Relationship Id="rId189" Type="http://schemas.openxmlformats.org/officeDocument/2006/relationships/hyperlink" Target="https://go.microsoft.com/fwlink/?LinkId=89854" TargetMode="External"/><Relationship Id="rId219" Type="http://schemas.openxmlformats.org/officeDocument/2006/relationships/hyperlink" Target="https://go.microsoft.com/fwlink/?LinkId=90349" TargetMode="External"/><Relationship Id="rId3" Type="http://schemas.openxmlformats.org/officeDocument/2006/relationships/numbering" Target="numbering.xml"/><Relationship Id="rId214" Type="http://schemas.openxmlformats.org/officeDocument/2006/relationships/hyperlink" Target="https://go.microsoft.com/fwlink/?LinkId=90349" TargetMode="External"/><Relationship Id="rId230" Type="http://schemas.openxmlformats.org/officeDocument/2006/relationships/hyperlink" Target="https://go.microsoft.com/fwlink/?LinkId=90349" TargetMode="External"/><Relationship Id="rId235" Type="http://schemas.openxmlformats.org/officeDocument/2006/relationships/hyperlink" Target="https://go.microsoft.com/fwlink/?LinkId=90465" TargetMode="External"/><Relationship Id="rId251" Type="http://schemas.openxmlformats.org/officeDocument/2006/relationships/hyperlink" Target="https://go.microsoft.com/fwlink/?LinkId=90349" TargetMode="External"/><Relationship Id="rId256" Type="http://schemas.openxmlformats.org/officeDocument/2006/relationships/hyperlink" Target="https://go.microsoft.com/fwlink/?LinkId=90348" TargetMode="External"/><Relationship Id="rId277" Type="http://schemas.openxmlformats.org/officeDocument/2006/relationships/hyperlink" Target="https://go.microsoft.com/fwlink/?LinkId=90349" TargetMode="External"/><Relationship Id="rId298" Type="http://schemas.openxmlformats.org/officeDocument/2006/relationships/hyperlink" Target="https://go.microsoft.com/fwlink/?LinkId=90514" TargetMode="External"/><Relationship Id="rId25" Type="http://schemas.openxmlformats.org/officeDocument/2006/relationships/hyperlink" Target="https://go.microsoft.com/fwlink/?LinkId=817338" TargetMode="External"/><Relationship Id="rId46" Type="http://schemas.openxmlformats.org/officeDocument/2006/relationships/hyperlink" Target="https://go.microsoft.com/fwlink/?LinkId=90348" TargetMode="External"/><Relationship Id="rId67" Type="http://schemas.openxmlformats.org/officeDocument/2006/relationships/hyperlink" Target="https://go.microsoft.com/fwlink/?LinkId=90449" TargetMode="External"/><Relationship Id="rId116" Type="http://schemas.openxmlformats.org/officeDocument/2006/relationships/hyperlink" Target="https://go.microsoft.com/fwlink/?LinkId=90348" TargetMode="External"/><Relationship Id="rId137" Type="http://schemas.openxmlformats.org/officeDocument/2006/relationships/hyperlink" Target="https://go.microsoft.com/fwlink/?LinkId=90348" TargetMode="External"/><Relationship Id="rId158" Type="http://schemas.openxmlformats.org/officeDocument/2006/relationships/hyperlink" Target="https://go.microsoft.com/fwlink/?LinkId=90347" TargetMode="External"/><Relationship Id="rId272" Type="http://schemas.openxmlformats.org/officeDocument/2006/relationships/hyperlink" Target="https://go.microsoft.com/fwlink/?LinkId=90469" TargetMode="External"/><Relationship Id="rId293" Type="http://schemas.openxmlformats.org/officeDocument/2006/relationships/hyperlink" Target="https://go.microsoft.com/fwlink/?LinkId=89857" TargetMode="External"/><Relationship Id="rId302" Type="http://schemas.openxmlformats.org/officeDocument/2006/relationships/hyperlink" Target="https://go.microsoft.com/fwlink/?LinkId=90457" TargetMode="External"/><Relationship Id="rId307" Type="http://schemas.openxmlformats.org/officeDocument/2006/relationships/hyperlink" Target="https://go.microsoft.com/fwlink/?LinkId=89866" TargetMode="External"/><Relationship Id="rId20" Type="http://schemas.openxmlformats.org/officeDocument/2006/relationships/hyperlink" Target="%5bMS-AIPS%5d.pdf" TargetMode="External"/><Relationship Id="rId41" Type="http://schemas.openxmlformats.org/officeDocument/2006/relationships/hyperlink" Target="%5bMS-AIPS%5d.pdf" TargetMode="External"/><Relationship Id="rId62" Type="http://schemas.openxmlformats.org/officeDocument/2006/relationships/hyperlink" Target="https://go.microsoft.com/fwlink/?LinkId=90344" TargetMode="External"/><Relationship Id="rId83" Type="http://schemas.openxmlformats.org/officeDocument/2006/relationships/hyperlink" Target="https://go.microsoft.com/fwlink/?LinkId=90442" TargetMode="External"/><Relationship Id="rId88" Type="http://schemas.openxmlformats.org/officeDocument/2006/relationships/hyperlink" Target="https://go.microsoft.com/fwlink/?LinkId=392659" TargetMode="External"/><Relationship Id="rId111" Type="http://schemas.openxmlformats.org/officeDocument/2006/relationships/hyperlink" Target="https://go.microsoft.com/fwlink/?LinkId=90349" TargetMode="External"/><Relationship Id="rId132" Type="http://schemas.openxmlformats.org/officeDocument/2006/relationships/hyperlink" Target="https://go.microsoft.com/fwlink/?LinkId=90469" TargetMode="External"/><Relationship Id="rId153" Type="http://schemas.openxmlformats.org/officeDocument/2006/relationships/hyperlink" Target="https://go.microsoft.com/fwlink/?LinkId=90347" TargetMode="External"/><Relationship Id="rId174" Type="http://schemas.openxmlformats.org/officeDocument/2006/relationships/hyperlink" Target="https://go.microsoft.com/fwlink/?LinkId=90348" TargetMode="External"/><Relationship Id="rId179" Type="http://schemas.openxmlformats.org/officeDocument/2006/relationships/hyperlink" Target="https://go.microsoft.com/fwlink/?LinkId=90448" TargetMode="External"/><Relationship Id="rId195" Type="http://schemas.openxmlformats.org/officeDocument/2006/relationships/image" Target="media/image2.bin"/><Relationship Id="rId209" Type="http://schemas.openxmlformats.org/officeDocument/2006/relationships/hyperlink" Target="https://go.microsoft.com/fwlink/?LinkId=90348" TargetMode="External"/><Relationship Id="rId190" Type="http://schemas.openxmlformats.org/officeDocument/2006/relationships/hyperlink" Target="https://go.microsoft.com/fwlink/?LinkId=90448" TargetMode="External"/><Relationship Id="rId204" Type="http://schemas.openxmlformats.org/officeDocument/2006/relationships/hyperlink" Target="https://go.microsoft.com/fwlink/?LinkId=90452" TargetMode="External"/><Relationship Id="rId220" Type="http://schemas.openxmlformats.org/officeDocument/2006/relationships/hyperlink" Target="https://go.microsoft.com/fwlink/?LinkId=90349" TargetMode="External"/><Relationship Id="rId225" Type="http://schemas.openxmlformats.org/officeDocument/2006/relationships/hyperlink" Target="https://go.microsoft.com/fwlink/?LinkId=90348" TargetMode="External"/><Relationship Id="rId241" Type="http://schemas.openxmlformats.org/officeDocument/2006/relationships/hyperlink" Target="https://go.microsoft.com/fwlink/?LinkId=90349" TargetMode="External"/><Relationship Id="rId246" Type="http://schemas.openxmlformats.org/officeDocument/2006/relationships/hyperlink" Target="https://go.microsoft.com/fwlink/?LinkId=90349" TargetMode="External"/><Relationship Id="rId267" Type="http://schemas.openxmlformats.org/officeDocument/2006/relationships/hyperlink" Target="https://go.microsoft.com/fwlink/?LinkId=90469" TargetMode="External"/><Relationship Id="rId288" Type="http://schemas.openxmlformats.org/officeDocument/2006/relationships/hyperlink" Target="https://go.microsoft.com/fwlink/?LinkId=90469" TargetMode="External"/><Relationship Id="rId15" Type="http://schemas.openxmlformats.org/officeDocument/2006/relationships/hyperlink" Target="https://go.microsoft.com/fwlink/?LinkId=90347" TargetMode="External"/><Relationship Id="rId36" Type="http://schemas.openxmlformats.org/officeDocument/2006/relationships/hyperlink" Target="mailto:dochelp@microsoft.com" TargetMode="External"/><Relationship Id="rId57" Type="http://schemas.openxmlformats.org/officeDocument/2006/relationships/hyperlink" Target="https://go.microsoft.com/fwlink/?LinkId=90490" TargetMode="External"/><Relationship Id="rId106" Type="http://schemas.openxmlformats.org/officeDocument/2006/relationships/hyperlink" Target="https://go.microsoft.com/fwlink/?LinkId=89876" TargetMode="External"/><Relationship Id="rId127" Type="http://schemas.openxmlformats.org/officeDocument/2006/relationships/hyperlink" Target="https://go.microsoft.com/fwlink/?LinkId=90347" TargetMode="External"/><Relationship Id="rId262" Type="http://schemas.openxmlformats.org/officeDocument/2006/relationships/image" Target="media/image10.bin"/><Relationship Id="rId283" Type="http://schemas.openxmlformats.org/officeDocument/2006/relationships/hyperlink" Target="https://go.microsoft.com/fwlink/?LinkId=613135" TargetMode="External"/><Relationship Id="rId313"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49" TargetMode="External"/><Relationship Id="rId52" Type="http://schemas.openxmlformats.org/officeDocument/2006/relationships/hyperlink" Target="https://go.microsoft.com/fwlink/?LinkId=90452" TargetMode="External"/><Relationship Id="rId73" Type="http://schemas.openxmlformats.org/officeDocument/2006/relationships/hyperlink" Target="https://go.microsoft.com/fwlink/?LinkId=392659" TargetMode="External"/><Relationship Id="rId78" Type="http://schemas.openxmlformats.org/officeDocument/2006/relationships/hyperlink" Target="https://go.microsoft.com/fwlink/?LinkId=90467" TargetMode="External"/><Relationship Id="rId94" Type="http://schemas.openxmlformats.org/officeDocument/2006/relationships/hyperlink" Target="https://go.microsoft.com/fwlink/?LinkId=90469" TargetMode="External"/><Relationship Id="rId99" Type="http://schemas.openxmlformats.org/officeDocument/2006/relationships/hyperlink" Target="https://go.microsoft.com/fwlink/?LinkId=90465" TargetMode="External"/><Relationship Id="rId101" Type="http://schemas.openxmlformats.org/officeDocument/2006/relationships/hyperlink" Target="https://go.microsoft.com/fwlink/?LinkId=90349" TargetMode="External"/><Relationship Id="rId122" Type="http://schemas.openxmlformats.org/officeDocument/2006/relationships/hyperlink" Target="https://go.microsoft.com/fwlink/?LinkId=90348" TargetMode="External"/><Relationship Id="rId143" Type="http://schemas.openxmlformats.org/officeDocument/2006/relationships/hyperlink" Target="https://go.microsoft.com/fwlink/?LinkId=90349" TargetMode="External"/><Relationship Id="rId148" Type="http://schemas.openxmlformats.org/officeDocument/2006/relationships/hyperlink" Target="https://go.microsoft.com/fwlink/?LinkId=90347" TargetMode="External"/><Relationship Id="rId164" Type="http://schemas.openxmlformats.org/officeDocument/2006/relationships/hyperlink" Target="https://go.microsoft.com/fwlink/?LinkId=90349" TargetMode="External"/><Relationship Id="rId169" Type="http://schemas.openxmlformats.org/officeDocument/2006/relationships/hyperlink" Target="https://go.microsoft.com/fwlink/?LinkId=90348" TargetMode="External"/><Relationship Id="rId185" Type="http://schemas.openxmlformats.org/officeDocument/2006/relationships/hyperlink" Target="https://go.microsoft.com/fwlink/?LinkId=9044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image" Target="media/image1.bin"/><Relationship Id="rId210" Type="http://schemas.openxmlformats.org/officeDocument/2006/relationships/hyperlink" Target="https://go.microsoft.com/fwlink/?LinkId=90349" TargetMode="External"/><Relationship Id="rId215" Type="http://schemas.openxmlformats.org/officeDocument/2006/relationships/hyperlink" Target="https://go.microsoft.com/fwlink/?LinkId=90452" TargetMode="External"/><Relationship Id="rId236" Type="http://schemas.openxmlformats.org/officeDocument/2006/relationships/hyperlink" Target="https://go.microsoft.com/fwlink/?LinkId=90349" TargetMode="External"/><Relationship Id="rId257" Type="http://schemas.openxmlformats.org/officeDocument/2006/relationships/hyperlink" Target="https://go.microsoft.com/fwlink/?LinkId=90348" TargetMode="External"/><Relationship Id="rId278" Type="http://schemas.openxmlformats.org/officeDocument/2006/relationships/hyperlink" Target="https://go.microsoft.com/fwlink/?LinkId=90349" TargetMode="External"/><Relationship Id="rId26" Type="http://schemas.openxmlformats.org/officeDocument/2006/relationships/hyperlink" Target="https://go.microsoft.com/fwlink/?LinkId=90452" TargetMode="External"/><Relationship Id="rId231" Type="http://schemas.openxmlformats.org/officeDocument/2006/relationships/hyperlink" Target="https://go.microsoft.com/fwlink/?LinkId=90465" TargetMode="External"/><Relationship Id="rId252" Type="http://schemas.openxmlformats.org/officeDocument/2006/relationships/image" Target="media/image9.bin"/><Relationship Id="rId273" Type="http://schemas.openxmlformats.org/officeDocument/2006/relationships/image" Target="media/image13.bin"/><Relationship Id="rId294" Type="http://schemas.openxmlformats.org/officeDocument/2006/relationships/hyperlink" Target="https://go.microsoft.com/fwlink/?LinkId=90350" TargetMode="External"/><Relationship Id="rId308" Type="http://schemas.openxmlformats.org/officeDocument/2006/relationships/hyperlink" Target="https://go.microsoft.com/fwlink/?LinkId=90348" TargetMode="External"/><Relationship Id="rId47" Type="http://schemas.openxmlformats.org/officeDocument/2006/relationships/hyperlink" Target="https://go.microsoft.com/fwlink/?LinkId=90349" TargetMode="External"/><Relationship Id="rId68" Type="http://schemas.openxmlformats.org/officeDocument/2006/relationships/hyperlink" Target="https://go.microsoft.com/fwlink/?LinkId=90457" TargetMode="External"/><Relationship Id="rId89" Type="http://schemas.openxmlformats.org/officeDocument/2006/relationships/hyperlink" Target="https://go.microsoft.com/fwlink/?LinkId=90452" TargetMode="External"/><Relationship Id="rId112" Type="http://schemas.openxmlformats.org/officeDocument/2006/relationships/hyperlink" Target="https://go.microsoft.com/fwlink/?LinkId=89885" TargetMode="External"/><Relationship Id="rId133" Type="http://schemas.openxmlformats.org/officeDocument/2006/relationships/hyperlink" Target="https://go.microsoft.com/fwlink/?LinkId=90469" TargetMode="External"/><Relationship Id="rId154" Type="http://schemas.openxmlformats.org/officeDocument/2006/relationships/hyperlink" Target="https://go.microsoft.com/fwlink/?LinkId=90348" TargetMode="External"/><Relationship Id="rId175" Type="http://schemas.openxmlformats.org/officeDocument/2006/relationships/hyperlink" Target="https://go.microsoft.com/fwlink/?LinkId=90349" TargetMode="External"/><Relationship Id="rId196" Type="http://schemas.openxmlformats.org/officeDocument/2006/relationships/hyperlink" Target="https://go.microsoft.com/fwlink/?LinkId=90349" TargetMode="External"/><Relationship Id="rId200" Type="http://schemas.openxmlformats.org/officeDocument/2006/relationships/hyperlink" Target="https://go.microsoft.com/fwlink/?LinkId=90348" TargetMode="External"/><Relationship Id="rId16" Type="http://schemas.openxmlformats.org/officeDocument/2006/relationships/hyperlink" Target="https://go.microsoft.com/fwlink/?LinkId=90348" TargetMode="External"/><Relationship Id="rId221" Type="http://schemas.openxmlformats.org/officeDocument/2006/relationships/hyperlink" Target="https://go.microsoft.com/fwlink/?LinkId=90348" TargetMode="External"/><Relationship Id="rId242" Type="http://schemas.openxmlformats.org/officeDocument/2006/relationships/image" Target="media/image8.bin"/><Relationship Id="rId263" Type="http://schemas.openxmlformats.org/officeDocument/2006/relationships/image" Target="media/image11.bin"/><Relationship Id="rId284" Type="http://schemas.openxmlformats.org/officeDocument/2006/relationships/image" Target="media/image15.bin"/><Relationship Id="rId37" Type="http://schemas.openxmlformats.org/officeDocument/2006/relationships/hyperlink" Target="https://go.microsoft.com/fwlink/?LinkId=89857" TargetMode="External"/><Relationship Id="rId58" Type="http://schemas.openxmlformats.org/officeDocument/2006/relationships/hyperlink" Target="https://go.microsoft.com/fwlink/?LinkId=90492" TargetMode="External"/><Relationship Id="rId79" Type="http://schemas.openxmlformats.org/officeDocument/2006/relationships/hyperlink" Target="https://go.microsoft.com/fwlink/?LinkId=90465" TargetMode="External"/><Relationship Id="rId102" Type="http://schemas.openxmlformats.org/officeDocument/2006/relationships/hyperlink" Target="https://go.microsoft.com/fwlink/?LinkId=90452" TargetMode="External"/><Relationship Id="rId123" Type="http://schemas.openxmlformats.org/officeDocument/2006/relationships/hyperlink" Target="https://go.microsoft.com/fwlink/?LinkId=90348" TargetMode="External"/><Relationship Id="rId144" Type="http://schemas.openxmlformats.org/officeDocument/2006/relationships/hyperlink" Target="https://go.microsoft.com/fwlink/?LinkId=90448" TargetMode="External"/><Relationship Id="rId90" Type="http://schemas.openxmlformats.org/officeDocument/2006/relationships/hyperlink" Target="https://go.microsoft.com/fwlink/?LinkId=817338" TargetMode="External"/><Relationship Id="rId165" Type="http://schemas.openxmlformats.org/officeDocument/2006/relationships/hyperlink" Target="https://go.microsoft.com/fwlink/?LinkId=90348" TargetMode="External"/><Relationship Id="rId186" Type="http://schemas.openxmlformats.org/officeDocument/2006/relationships/hyperlink" Target="https://go.microsoft.com/fwlink/?LinkId=90349" TargetMode="External"/><Relationship Id="rId211" Type="http://schemas.openxmlformats.org/officeDocument/2006/relationships/hyperlink" Target="https://go.microsoft.com/fwlink/?LinkId=90349" TargetMode="External"/><Relationship Id="rId232" Type="http://schemas.openxmlformats.org/officeDocument/2006/relationships/hyperlink" Target="https://go.microsoft.com/fwlink/?LinkId=90349" TargetMode="External"/><Relationship Id="rId253" Type="http://schemas.openxmlformats.org/officeDocument/2006/relationships/hyperlink" Target="https://go.microsoft.com/fwlink/?LinkId=90349" TargetMode="External"/><Relationship Id="rId274" Type="http://schemas.openxmlformats.org/officeDocument/2006/relationships/hyperlink" Target="https://go.microsoft.com/fwlink/?LinkId=90469" TargetMode="External"/><Relationship Id="rId295" Type="http://schemas.openxmlformats.org/officeDocument/2006/relationships/hyperlink" Target="https://go.microsoft.com/fwlink/?LinkId=90344" TargetMode="External"/><Relationship Id="rId309" Type="http://schemas.openxmlformats.org/officeDocument/2006/relationships/hyperlink" Target="https://go.microsoft.com/fwlink/?LinkId=613135" TargetMode="External"/><Relationship Id="rId27" Type="http://schemas.openxmlformats.org/officeDocument/2006/relationships/hyperlink" Target="https://go.microsoft.com/fwlink/?LinkId=90348" TargetMode="External"/><Relationship Id="rId48" Type="http://schemas.openxmlformats.org/officeDocument/2006/relationships/hyperlink" Target="https://go.microsoft.com/fwlink/?LinkId=90355" TargetMode="External"/><Relationship Id="rId69" Type="http://schemas.openxmlformats.org/officeDocument/2006/relationships/hyperlink" Target="https://go.microsoft.com/fwlink/?LinkId=90466" TargetMode="External"/><Relationship Id="rId113" Type="http://schemas.openxmlformats.org/officeDocument/2006/relationships/hyperlink" Target="https://go.microsoft.com/fwlink/?LinkId=89886" TargetMode="External"/><Relationship Id="rId134" Type="http://schemas.openxmlformats.org/officeDocument/2006/relationships/hyperlink" Target="https://go.microsoft.com/fwlink/?LinkId=90348" TargetMode="External"/><Relationship Id="rId80" Type="http://schemas.openxmlformats.org/officeDocument/2006/relationships/hyperlink" Target="https://go.microsoft.com/fwlink/?LinkId=90347" TargetMode="External"/><Relationship Id="rId155" Type="http://schemas.openxmlformats.org/officeDocument/2006/relationships/hyperlink" Target="https://go.microsoft.com/fwlink/?LinkId=90349" TargetMode="External"/><Relationship Id="rId176" Type="http://schemas.openxmlformats.org/officeDocument/2006/relationships/hyperlink" Target="https://go.microsoft.com/fwlink/?LinkId=90448" TargetMode="External"/><Relationship Id="rId197" Type="http://schemas.openxmlformats.org/officeDocument/2006/relationships/hyperlink" Target="https://go.microsoft.com/fwlink/?LinkId=90349" TargetMode="External"/><Relationship Id="rId201" Type="http://schemas.openxmlformats.org/officeDocument/2006/relationships/hyperlink" Target="https://go.microsoft.com/fwlink/?LinkId=90349" TargetMode="External"/><Relationship Id="rId222" Type="http://schemas.openxmlformats.org/officeDocument/2006/relationships/hyperlink" Target="https://go.microsoft.com/fwlink/?LinkId=90349" TargetMode="External"/><Relationship Id="rId243" Type="http://schemas.openxmlformats.org/officeDocument/2006/relationships/hyperlink" Target="https://go.microsoft.com/fwlink/?LinkId=90349" TargetMode="External"/><Relationship Id="rId264" Type="http://schemas.openxmlformats.org/officeDocument/2006/relationships/hyperlink" Target="https://go.microsoft.com/fwlink/?LinkId=90469" TargetMode="External"/><Relationship Id="rId285" Type="http://schemas.openxmlformats.org/officeDocument/2006/relationships/image" Target="media/image16.bin"/><Relationship Id="rId17" Type="http://schemas.openxmlformats.org/officeDocument/2006/relationships/hyperlink" Target="https://go.microsoft.com/fwlink/?LinkId=90349" TargetMode="External"/><Relationship Id="rId38" Type="http://schemas.openxmlformats.org/officeDocument/2006/relationships/hyperlink" Target="https://go.microsoft.com/fwlink/?LinkId=89876" TargetMode="External"/><Relationship Id="rId59" Type="http://schemas.openxmlformats.org/officeDocument/2006/relationships/hyperlink" Target="https://go.microsoft.com/fwlink/?LinkId=89854" TargetMode="External"/><Relationship Id="rId103" Type="http://schemas.openxmlformats.org/officeDocument/2006/relationships/hyperlink" Target="https://go.microsoft.com/fwlink/?LinkId=90348" TargetMode="External"/><Relationship Id="rId124" Type="http://schemas.openxmlformats.org/officeDocument/2006/relationships/hyperlink" Target="https://go.microsoft.com/fwlink/?LinkId=90347" TargetMode="External"/><Relationship Id="rId310" Type="http://schemas.openxmlformats.org/officeDocument/2006/relationships/footer" Target="footer1.xml"/><Relationship Id="rId70" Type="http://schemas.openxmlformats.org/officeDocument/2006/relationships/hyperlink" Target="https://go.microsoft.com/fwlink/?LinkId=90467" TargetMode="External"/><Relationship Id="rId91" Type="http://schemas.openxmlformats.org/officeDocument/2006/relationships/hyperlink" Target="https://go.microsoft.com/fwlink/?LinkId=90211" TargetMode="External"/><Relationship Id="rId145" Type="http://schemas.openxmlformats.org/officeDocument/2006/relationships/hyperlink" Target="https://go.microsoft.com/fwlink/?LinkId=90465" TargetMode="External"/><Relationship Id="rId166" Type="http://schemas.openxmlformats.org/officeDocument/2006/relationships/hyperlink" Target="https://go.microsoft.com/fwlink/?LinkId=90448" TargetMode="External"/><Relationship Id="rId187" Type="http://schemas.openxmlformats.org/officeDocument/2006/relationships/hyperlink" Target="https://go.microsoft.com/fwlink/?LinkId=90348" TargetMode="External"/><Relationship Id="rId1" Type="http://schemas.openxmlformats.org/officeDocument/2006/relationships/customXml" Target="../customXml/item1.xml"/><Relationship Id="rId212" Type="http://schemas.openxmlformats.org/officeDocument/2006/relationships/hyperlink" Target="https://go.microsoft.com/fwlink/?LinkId=90349" TargetMode="External"/><Relationship Id="rId233" Type="http://schemas.openxmlformats.org/officeDocument/2006/relationships/hyperlink" Target="https://go.microsoft.com/fwlink/?LinkId=90348" TargetMode="External"/><Relationship Id="rId254" Type="http://schemas.openxmlformats.org/officeDocument/2006/relationships/hyperlink" Target="https://go.microsoft.com/fwlink/?LinkId=90348" TargetMode="External"/><Relationship Id="rId28" Type="http://schemas.openxmlformats.org/officeDocument/2006/relationships/hyperlink" Target="https://go.microsoft.com/fwlink/?LinkId=90347" TargetMode="External"/><Relationship Id="rId49" Type="http://schemas.openxmlformats.org/officeDocument/2006/relationships/hyperlink" Target="https://go.microsoft.com/fwlink/?LinkId=90422" TargetMode="External"/><Relationship Id="rId114" Type="http://schemas.openxmlformats.org/officeDocument/2006/relationships/hyperlink" Target="https://go.microsoft.com/fwlink/?LinkId=90348" TargetMode="External"/><Relationship Id="rId275" Type="http://schemas.openxmlformats.org/officeDocument/2006/relationships/hyperlink" Target="https://go.microsoft.com/fwlink/?LinkId=90469" TargetMode="External"/><Relationship Id="rId296" Type="http://schemas.openxmlformats.org/officeDocument/2006/relationships/hyperlink" Target="https://go.microsoft.com/fwlink/?LinkId=90343" TargetMode="External"/><Relationship Id="rId300" Type="http://schemas.openxmlformats.org/officeDocument/2006/relationships/hyperlink" Target="https://go.microsoft.com/fwlink/?LinkId=90355" TargetMode="External"/><Relationship Id="rId60" Type="http://schemas.openxmlformats.org/officeDocument/2006/relationships/hyperlink" Target="https://go.microsoft.com/fwlink/?LinkId=89866" TargetMode="External"/><Relationship Id="rId81" Type="http://schemas.openxmlformats.org/officeDocument/2006/relationships/hyperlink" Target="https://go.microsoft.com/fwlink/?LinkId=90348" TargetMode="External"/><Relationship Id="rId135" Type="http://schemas.openxmlformats.org/officeDocument/2006/relationships/hyperlink" Target="https://go.microsoft.com/fwlink/?LinkId=613135" TargetMode="External"/><Relationship Id="rId156" Type="http://schemas.openxmlformats.org/officeDocument/2006/relationships/hyperlink" Target="https://go.microsoft.com/fwlink/?LinkId=90448" TargetMode="External"/><Relationship Id="rId177" Type="http://schemas.openxmlformats.org/officeDocument/2006/relationships/hyperlink" Target="https://go.microsoft.com/fwlink/?LinkId=90469" TargetMode="External"/><Relationship Id="rId198" Type="http://schemas.openxmlformats.org/officeDocument/2006/relationships/hyperlink" Target="https://go.microsoft.com/fwlink/?LinkId=90348" TargetMode="External"/><Relationship Id="rId202" Type="http://schemas.openxmlformats.org/officeDocument/2006/relationships/image" Target="media/image3.bin"/><Relationship Id="rId223" Type="http://schemas.openxmlformats.org/officeDocument/2006/relationships/hyperlink" Target="https://go.microsoft.com/fwlink/?LinkId=90349" TargetMode="External"/><Relationship Id="rId244" Type="http://schemas.openxmlformats.org/officeDocument/2006/relationships/hyperlink" Target="https://go.microsoft.com/fwlink/?LinkId=90348" TargetMode="External"/><Relationship Id="rId18" Type="http://schemas.openxmlformats.org/officeDocument/2006/relationships/hyperlink" Target="https://go.microsoft.com/fwlink/?LinkId=90448" TargetMode="External"/><Relationship Id="rId39" Type="http://schemas.openxmlformats.org/officeDocument/2006/relationships/hyperlink" Target="https://go.microsoft.com/fwlink/?LinkId=89885" TargetMode="External"/><Relationship Id="rId265" Type="http://schemas.openxmlformats.org/officeDocument/2006/relationships/hyperlink" Target="https://go.microsoft.com/fwlink/?LinkId=121752" TargetMode="External"/><Relationship Id="rId286" Type="http://schemas.openxmlformats.org/officeDocument/2006/relationships/image" Target="media/image17.bin"/><Relationship Id="rId50" Type="http://schemas.openxmlformats.org/officeDocument/2006/relationships/hyperlink" Target="https://go.microsoft.com/fwlink/?LinkId=90429" TargetMode="External"/><Relationship Id="rId104" Type="http://schemas.openxmlformats.org/officeDocument/2006/relationships/hyperlink" Target="https://go.microsoft.com/fwlink/?LinkId=90469" TargetMode="External"/><Relationship Id="rId125" Type="http://schemas.openxmlformats.org/officeDocument/2006/relationships/hyperlink" Target="https://go.microsoft.com/fwlink/?LinkId=90348" TargetMode="External"/><Relationship Id="rId146" Type="http://schemas.openxmlformats.org/officeDocument/2006/relationships/hyperlink" Target="https://go.microsoft.com/fwlink/?LinkId=90469" TargetMode="External"/><Relationship Id="rId167" Type="http://schemas.openxmlformats.org/officeDocument/2006/relationships/hyperlink" Target="https://go.microsoft.com/fwlink/?LinkId=90469" TargetMode="External"/><Relationship Id="rId188" Type="http://schemas.openxmlformats.org/officeDocument/2006/relationships/hyperlink" Target="https://go.microsoft.com/fwlink/?LinkId=90448" TargetMode="External"/><Relationship Id="rId311" Type="http://schemas.openxmlformats.org/officeDocument/2006/relationships/footer" Target="footer2.xml"/><Relationship Id="rId71" Type="http://schemas.openxmlformats.org/officeDocument/2006/relationships/hyperlink" Target="https://go.microsoft.com/fwlink/?LinkId=90481" TargetMode="External"/><Relationship Id="rId92" Type="http://schemas.openxmlformats.org/officeDocument/2006/relationships/hyperlink" Target="https://go.microsoft.com/fwlink/?LinkId=90348" TargetMode="External"/><Relationship Id="rId213" Type="http://schemas.openxmlformats.org/officeDocument/2006/relationships/hyperlink" Target="https://go.microsoft.com/fwlink/?LinkId=90349" TargetMode="External"/><Relationship Id="rId234" Type="http://schemas.openxmlformats.org/officeDocument/2006/relationships/hyperlink" Target="https://go.microsoft.com/fwlink/?LinkId=90448" TargetMode="External"/><Relationship Id="rId2" Type="http://schemas.openxmlformats.org/officeDocument/2006/relationships/customXml" Target="../customXml/item2.xml"/><Relationship Id="rId29" Type="http://schemas.openxmlformats.org/officeDocument/2006/relationships/hyperlink" Target="https://go.microsoft.com/fwlink/?LinkId=90467" TargetMode="External"/><Relationship Id="rId255" Type="http://schemas.openxmlformats.org/officeDocument/2006/relationships/hyperlink" Target="https://go.microsoft.com/fwlink/?LinkId=90349" TargetMode="External"/><Relationship Id="rId276" Type="http://schemas.openxmlformats.org/officeDocument/2006/relationships/hyperlink" Target="https://go.microsoft.com/fwlink/?LinkId=90349" TargetMode="External"/><Relationship Id="rId297" Type="http://schemas.openxmlformats.org/officeDocument/2006/relationships/hyperlink" Target="https://go.microsoft.com/fwlink/?LinkId=90481" TargetMode="External"/><Relationship Id="rId40" Type="http://schemas.openxmlformats.org/officeDocument/2006/relationships/hyperlink" Target="https://go.microsoft.com/fwlink/?LinkId=89886" TargetMode="External"/><Relationship Id="rId115" Type="http://schemas.openxmlformats.org/officeDocument/2006/relationships/hyperlink" Target="https://go.microsoft.com/fwlink/?LinkId=90448" TargetMode="External"/><Relationship Id="rId136" Type="http://schemas.openxmlformats.org/officeDocument/2006/relationships/hyperlink" Target="https://go.microsoft.com/fwlink/?LinkId=90347" TargetMode="External"/><Relationship Id="rId157" Type="http://schemas.openxmlformats.org/officeDocument/2006/relationships/hyperlink" Target="https://go.microsoft.com/fwlink/?LinkId=90469" TargetMode="External"/><Relationship Id="rId178" Type="http://schemas.openxmlformats.org/officeDocument/2006/relationships/hyperlink" Target="https://go.microsoft.com/fwlink/?LinkId=90349" TargetMode="External"/><Relationship Id="rId301" Type="http://schemas.openxmlformats.org/officeDocument/2006/relationships/hyperlink" Target="https://go.microsoft.com/fwlink/?LinkId=90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F9F9FF-0412-4418-AE2E-4A6DC3A6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47529</Words>
  <Characters>270917</Characters>
  <Application>Microsoft Office Word</Application>
  <DocSecurity>0</DocSecurity>
  <Lines>2257</Lines>
  <Paragraphs>635</Paragraphs>
  <ScaleCrop>false</ScaleCrop>
  <Company/>
  <LinksUpToDate>false</LinksUpToDate>
  <CharactersWithSpaces>317811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2017-05-25T13:21:00Z</dcterms:created>
  <dcterms:modified xsi:type="dcterms:W3CDTF">2017-05-25T13:21:00Z</dcterms:modified>
</cp:coreProperties>
</file>